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
      <w:pPr>
        <w:rPr>
          <w:b/>
        </w:rPr>
      </w:pPr>
      <w:r>
        <w:rPr>
          <w:rFonts w:hint="eastAsia"/>
          <w:b/>
        </w:rPr>
        <w:t>标段编号：HZYX-XHGA-25301CS</w:t>
      </w:r>
    </w:p>
    <w:p>
      <w:pPr>
        <w:rPr>
          <w:rFonts w:hint="default" w:eastAsiaTheme="minorEastAsia"/>
          <w:b/>
          <w:lang w:val="en-US" w:eastAsia="zh-CN"/>
        </w:rPr>
      </w:pPr>
      <w:r>
        <w:rPr>
          <w:rFonts w:hint="eastAsia"/>
          <w:b/>
        </w:rPr>
        <w:t>标段名称：杭州市公安局西湖区分局感知类数据安全管理服务项目监理服务采购项目</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6"/>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b/>
              </w:rPr>
            </w:pPr>
            <w:r>
              <w:rPr>
                <w:rFonts w:hint="eastAsia"/>
                <w:b/>
              </w:rPr>
              <w:t>序号</w:t>
            </w:r>
          </w:p>
        </w:tc>
        <w:tc>
          <w:tcPr>
            <w:tcW w:w="3406" w:type="dxa"/>
          </w:tcPr>
          <w:p>
            <w:pPr>
              <w:jc w:val="center"/>
              <w:rPr>
                <w:b/>
              </w:rPr>
            </w:pPr>
            <w:r>
              <w:rPr>
                <w:rFonts w:hint="eastAsia"/>
                <w:b/>
              </w:rPr>
              <w:t>单位名称</w:t>
            </w:r>
          </w:p>
        </w:tc>
        <w:tc>
          <w:tcPr>
            <w:tcW w:w="4038" w:type="dxa"/>
          </w:tcPr>
          <w:p>
            <w:pPr>
              <w:jc w:val="center"/>
              <w:rPr>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r>
              <w:rPr>
                <w:rFonts w:hint="eastAsia"/>
              </w:rPr>
              <w:t>1</w:t>
            </w:r>
          </w:p>
        </w:tc>
        <w:tc>
          <w:tcPr>
            <w:tcW w:w="3406" w:type="dxa"/>
            <w:vAlign w:val="center"/>
          </w:tcPr>
          <w:p>
            <w:r>
              <w:rPr>
                <w:rFonts w:hint="eastAsia"/>
              </w:rPr>
              <w:t>宁波国投科技发展有限公司</w:t>
            </w:r>
          </w:p>
        </w:tc>
        <w:tc>
          <w:tcPr>
            <w:tcW w:w="4038" w:type="dxa"/>
            <w:vAlign w:val="center"/>
          </w:tcPr>
          <w:p>
            <w:r>
              <w:rPr>
                <w:rFonts w:hint="eastAsia"/>
              </w:rPr>
              <w:t>本项目为综合评分法，总评分排名第二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r>
              <w:rPr>
                <w:rFonts w:hint="eastAsia"/>
              </w:rPr>
              <w:t>2</w:t>
            </w:r>
          </w:p>
        </w:tc>
        <w:tc>
          <w:tcPr>
            <w:tcW w:w="3406" w:type="dxa"/>
            <w:vAlign w:val="center"/>
          </w:tcPr>
          <w:p>
            <w:r>
              <w:rPr>
                <w:rFonts w:hint="eastAsia"/>
              </w:rPr>
              <w:t>杭州屹信信息工程咨询有限</w:t>
            </w:r>
            <w:bookmarkStart w:id="0" w:name="_GoBack"/>
            <w:bookmarkEnd w:id="0"/>
            <w:r>
              <w:rPr>
                <w:rFonts w:hint="eastAsia"/>
              </w:rPr>
              <w:t>公司</w:t>
            </w:r>
          </w:p>
        </w:tc>
        <w:tc>
          <w:tcPr>
            <w:tcW w:w="4038" w:type="dxa"/>
            <w:vAlign w:val="center"/>
          </w:tcPr>
          <w:p>
            <w:r>
              <w:rPr>
                <w:rFonts w:hint="eastAsia"/>
              </w:rPr>
              <w:t>本项目为综合评分法，总评分排名第三</w:t>
            </w:r>
          </w:p>
        </w:tc>
      </w:tr>
    </w:tbl>
    <w:p/>
    <w:p/>
    <w:p/>
    <w:p>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kYTI5NmI3YmIzMWRmMmZlNjdkOTY4NGFlMWUyMGUifQ=="/>
  </w:docVars>
  <w:rsids>
    <w:rsidRoot w:val="00BB4DE2"/>
    <w:rsid w:val="002D7097"/>
    <w:rsid w:val="004176EA"/>
    <w:rsid w:val="00507446"/>
    <w:rsid w:val="00A3330A"/>
    <w:rsid w:val="00B3445D"/>
    <w:rsid w:val="00BB4DE2"/>
    <w:rsid w:val="00C90B6B"/>
    <w:rsid w:val="18A63621"/>
    <w:rsid w:val="1ED36ACC"/>
    <w:rsid w:val="34D2426D"/>
    <w:rsid w:val="49CA5B48"/>
    <w:rsid w:val="4AAD2CD9"/>
    <w:rsid w:val="6280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165</Characters>
  <Lines>1</Lines>
  <Paragraphs>1</Paragraphs>
  <TotalTime>2</TotalTime>
  <ScaleCrop>false</ScaleCrop>
  <LinksUpToDate>false</LinksUpToDate>
  <CharactersWithSpaces>165</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2021-09-24T08:13:00Z</dcterms:created>
  <dc:creator>Microsoft Office User</dc:creator>
  <cp:lastModifiedBy>芳芳</cp:lastModifiedBy>
  <dcterms:modified xsi:type="dcterms:W3CDTF">2025-06-24T06:00:00Z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E994271F6AB04E79B8B47B04CF4F087A_12</vt:lpwstr>
  </property>
</Properties>
</file>