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AE51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供应商未中标情况说明</w:t>
      </w:r>
    </w:p>
    <w:p w14:paraId="267B9566">
      <w:pPr>
        <w:rPr>
          <w:rFonts w:hint="eastAsia"/>
        </w:rPr>
      </w:pPr>
    </w:p>
    <w:p w14:paraId="52416718"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标段编号：HZGS-2025-00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4</w:t>
      </w:r>
    </w:p>
    <w:p w14:paraId="51AB157F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标段名称：省教科院附小室内改造工程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4332"/>
        <w:gridCol w:w="3288"/>
      </w:tblGrid>
      <w:tr w14:paraId="5D437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39" w:type="dxa"/>
            <w:vAlign w:val="center"/>
          </w:tcPr>
          <w:p w14:paraId="12C0504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332" w:type="dxa"/>
            <w:vAlign w:val="center"/>
          </w:tcPr>
          <w:p w14:paraId="6265F15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288" w:type="dxa"/>
            <w:vAlign w:val="center"/>
          </w:tcPr>
          <w:p w14:paraId="3768207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5DF37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39" w:type="dxa"/>
            <w:vAlign w:val="center"/>
          </w:tcPr>
          <w:p w14:paraId="113F30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32" w:type="dxa"/>
            <w:vAlign w:val="center"/>
          </w:tcPr>
          <w:p w14:paraId="28B4DD8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硕谷昊天建设（杭州）有限公司</w:t>
            </w:r>
          </w:p>
        </w:tc>
        <w:tc>
          <w:tcPr>
            <w:tcW w:w="3288" w:type="dxa"/>
            <w:vAlign w:val="center"/>
          </w:tcPr>
          <w:p w14:paraId="636BB44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20151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39" w:type="dxa"/>
            <w:vAlign w:val="center"/>
          </w:tcPr>
          <w:p w14:paraId="483BE6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32" w:type="dxa"/>
            <w:vAlign w:val="center"/>
          </w:tcPr>
          <w:p w14:paraId="0DCED26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杭州枫缘建设有限公司</w:t>
            </w:r>
          </w:p>
        </w:tc>
        <w:tc>
          <w:tcPr>
            <w:tcW w:w="3288" w:type="dxa"/>
            <w:vAlign w:val="center"/>
          </w:tcPr>
          <w:p w14:paraId="72E794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58CA5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0B4E1A9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32" w:type="dxa"/>
            <w:vAlign w:val="center"/>
          </w:tcPr>
          <w:p w14:paraId="6CE221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杭州广众建设工程有限公司</w:t>
            </w:r>
          </w:p>
        </w:tc>
        <w:tc>
          <w:tcPr>
            <w:tcW w:w="3288" w:type="dxa"/>
            <w:vAlign w:val="center"/>
          </w:tcPr>
          <w:p w14:paraId="4DE330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6EC5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3A2EDE9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32" w:type="dxa"/>
            <w:vAlign w:val="center"/>
          </w:tcPr>
          <w:p w14:paraId="3C11FBA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浙江鸿顺达建设集团有限公司</w:t>
            </w:r>
          </w:p>
        </w:tc>
        <w:tc>
          <w:tcPr>
            <w:tcW w:w="3288" w:type="dxa"/>
            <w:vAlign w:val="center"/>
          </w:tcPr>
          <w:p w14:paraId="5F1D3FF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</w:tbl>
    <w:p w14:paraId="5449EB83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</w:t>
      </w:r>
      <w:bookmarkStart w:id="0" w:name="_GoBack"/>
      <w:bookmarkEnd w:id="0"/>
      <w:r>
        <w:t>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1MTQxNWM2MzIxNmIyNTQ2Yzc5ZGIxOGRmN2QyNGQifQ=="/>
  </w:docVars>
  <w:rsids>
    <w:rsidRoot w:val="00BB4DE2"/>
    <w:rsid w:val="002D7097"/>
    <w:rsid w:val="00507446"/>
    <w:rsid w:val="00A3330A"/>
    <w:rsid w:val="00B3445D"/>
    <w:rsid w:val="00BB4DE2"/>
    <w:rsid w:val="00C90B6B"/>
    <w:rsid w:val="06377D09"/>
    <w:rsid w:val="0A3A2815"/>
    <w:rsid w:val="0BC71AFC"/>
    <w:rsid w:val="0F9E5F8B"/>
    <w:rsid w:val="10077DFD"/>
    <w:rsid w:val="10A87405"/>
    <w:rsid w:val="16264D1D"/>
    <w:rsid w:val="170B2E6E"/>
    <w:rsid w:val="188F3DFF"/>
    <w:rsid w:val="18D82145"/>
    <w:rsid w:val="1DFB7E59"/>
    <w:rsid w:val="1E02507C"/>
    <w:rsid w:val="1ECD4127"/>
    <w:rsid w:val="24800966"/>
    <w:rsid w:val="285426BF"/>
    <w:rsid w:val="2B4D0D68"/>
    <w:rsid w:val="2BE80066"/>
    <w:rsid w:val="2D56129E"/>
    <w:rsid w:val="357D576E"/>
    <w:rsid w:val="3DBB6E17"/>
    <w:rsid w:val="47006A45"/>
    <w:rsid w:val="4C2A7018"/>
    <w:rsid w:val="529E2547"/>
    <w:rsid w:val="588F18F7"/>
    <w:rsid w:val="598432B3"/>
    <w:rsid w:val="5C180C7F"/>
    <w:rsid w:val="5CC07E6E"/>
    <w:rsid w:val="5F322BA4"/>
    <w:rsid w:val="62EF3AC7"/>
    <w:rsid w:val="64C5379D"/>
    <w:rsid w:val="650F76D2"/>
    <w:rsid w:val="6A9C0BF7"/>
    <w:rsid w:val="6B847A99"/>
    <w:rsid w:val="6EA06191"/>
    <w:rsid w:val="714971E2"/>
    <w:rsid w:val="72797A19"/>
    <w:rsid w:val="7B0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4">
    <w:name w:val="Plain Text"/>
    <w:basedOn w:val="1"/>
    <w:qFormat/>
    <w:uiPriority w:val="0"/>
    <w:rPr>
      <w:rFonts w:ascii="宋体" w:hAnsi="Courier New" w:cs="Arial"/>
      <w:snapToGrid w:val="0"/>
      <w:szCs w:val="21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261</Characters>
  <Lines>1</Lines>
  <Paragraphs>1</Paragraphs>
  <TotalTime>3</TotalTime>
  <ScaleCrop>false</ScaleCrop>
  <LinksUpToDate>false</LinksUpToDate>
  <CharactersWithSpaces>261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比你酷一点儿</cp:lastModifiedBy>
  <dcterms:modified xsi:type="dcterms:W3CDTF">2025-07-03T03:40:40Z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630B010D3A594FFFA8C08B19AE3053EC</vt:lpwstr>
  </property>
  <property fmtid="{D5CDD505-2E9C-101B-9397-08002B2CF9AE}" pid="4" name="KSOTemplateDocerSaveRecord">
    <vt:lpwstr>eyJoZGlkIjoiZDk4MjY5ODUzZGU3YjFhNGQ2ZjliOGYwMDE1MGFhZjMiLCJ1c2VySWQiOiI0Mzc5ODY0MTkifQ==</vt:lpwstr>
  </property>
</Properties>
</file>