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标段编号：XRGC-JBJD2022-002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标段名称：九堡街道残疾人之家社会化组织管理服务项目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27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广州市慧灵托养中心</w:t>
            </w:r>
          </w:p>
        </w:tc>
        <w:tc>
          <w:tcPr>
            <w:tcW w:w="289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上海闵行区吴泾慧灵社区助残服务中心</w:t>
            </w:r>
          </w:p>
        </w:tc>
        <w:tc>
          <w:tcPr>
            <w:tcW w:w="289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最终得分排名第三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NTFlYzg2OTA1YWIxMjI4OTM1MjY4OWVkZmI1ZDIifQ=="/>
  </w:docVars>
  <w:rsids>
    <w:rsidRoot w:val="00BB4DE2"/>
    <w:rsid w:val="002D7097"/>
    <w:rsid w:val="00507446"/>
    <w:rsid w:val="00A3330A"/>
    <w:rsid w:val="00B3445D"/>
    <w:rsid w:val="00BB4DE2"/>
    <w:rsid w:val="00C90B6B"/>
    <w:rsid w:val="574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2022-10-09T08:28:34Z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D01B275556934D2F8241A71D358F8CD3</vt:lpwstr>
  </property>
</Properties>
</file>