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150（标项一）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安保增援警力住宿保障项目</w:t>
      </w:r>
    </w:p>
    <w:p>
      <w:pPr>
        <w:rPr>
          <w:rFonts w:hint="eastAsia"/>
          <w:b/>
          <w:lang w:eastAsia="zh-CN"/>
        </w:rPr>
      </w:pP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浙江省中国旅行社集团有限公司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、杭州梅苑股份有限公司联合体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54.93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杭州悦玺酒店管理有限责任公司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41.14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/>
    <w:p/>
    <w:p/>
    <w:p/>
    <w:p/>
    <w:p/>
    <w:p/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150（标项二）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安保增援警力住宿保障项目</w:t>
      </w:r>
    </w:p>
    <w:p>
      <w:pPr>
        <w:rPr>
          <w:rFonts w:hint="eastAsia"/>
          <w:b/>
          <w:lang w:eastAsia="zh-CN"/>
        </w:rPr>
      </w:pP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浙江省中国旅行社集团有限公司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、杭州梅苑股份有限公司联合体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53.93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杭州千越君亭酒店管理有限公司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32.93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杭州国贸酒店管理有限公司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30.29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150（标项三）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安保增援警力住宿保障项目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杭州国贸酒店管理有限公司、杭州康庭酒店管理有限公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司、浙江浙大圆正科技创新服务有限公司、杭州海涌宾馆有限公司、杭州衙前大酒店有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限公司、杭州知丰霆酒店有限公司、杭州晶拉雅秀酒店有限公司、杭州宇优大酒店有限</w:t>
            </w:r>
          </w:p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公司、杭州博京酒店管理有限公司、杭州卡伦酒店有限公司（联合体）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72.31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杭州城投酒店管理有限公司、杭州菁兰酒店管理有限公司、杭州享住酒店管理有限公司 、杭州恬逸酒店管理有限公司、杭州旭升酒店管理有限公司、杭州萧山坎红大酒店、杭州兴夫酒店管理有限公司、浙江凤至酒店管理股份有限公司、浙江融信投资有限公司、 杭州易行酒店管理有限公司、杭州红沐兰商务酒店有限公司、杭州璞悦酒店管理有限公司、杭州贝和酒店管理有限公司、杭州萧山凤兰宾馆、杭州萧山洛杭酒店、杭州萧山金湾宾馆、浙江绿太宾馆有限公司、杭州萧山金色海岸大酒店、杭州萧山成兴大酒店、杭州福港酒店管理有限公司、杭州萧山速红莱商务酒店、杭州凤鸟酒店管理有限公司（联</w:t>
            </w:r>
            <w:r>
              <w:rPr>
                <w:rFonts w:hint="eastAsia"/>
                <w:lang w:eastAsia="zh-CN"/>
              </w:rPr>
              <w:t>合体）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62.07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杭州悦玺酒店管理有限责任公司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41.95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杭州千越君亭酒店管理有限公司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33.38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150（标项四）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安保增援警力住宿保障项目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杭州悦玺酒店管理有限责任公司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41.38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杭州城投酒店管理有限公司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37.57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杭州千越君亭酒店管理有限公司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32.66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6417"/>
    <w:rsid w:val="002D7097"/>
    <w:rsid w:val="00507446"/>
    <w:rsid w:val="00A3330A"/>
    <w:rsid w:val="00B3445D"/>
    <w:rsid w:val="00BB4DE2"/>
    <w:rsid w:val="00C90B6B"/>
    <w:rsid w:val="02FA36C1"/>
    <w:rsid w:val="0533497C"/>
    <w:rsid w:val="05DC6D42"/>
    <w:rsid w:val="09E17939"/>
    <w:rsid w:val="10541C92"/>
    <w:rsid w:val="18611316"/>
    <w:rsid w:val="198B5BA7"/>
    <w:rsid w:val="1A2906D3"/>
    <w:rsid w:val="1D442823"/>
    <w:rsid w:val="1E1265D5"/>
    <w:rsid w:val="2CBA3E93"/>
    <w:rsid w:val="2E7F00C5"/>
    <w:rsid w:val="33F96791"/>
    <w:rsid w:val="34D81ECE"/>
    <w:rsid w:val="36837FAA"/>
    <w:rsid w:val="4454241F"/>
    <w:rsid w:val="50804884"/>
    <w:rsid w:val="52BF532F"/>
    <w:rsid w:val="57DF45B7"/>
    <w:rsid w:val="5E76120B"/>
    <w:rsid w:val="602D27A0"/>
    <w:rsid w:val="609B3C2C"/>
    <w:rsid w:val="683E5DF9"/>
    <w:rsid w:val="69E074A9"/>
    <w:rsid w:val="6C44018F"/>
    <w:rsid w:val="6DB32B5F"/>
    <w:rsid w:val="6E8977BA"/>
    <w:rsid w:val="767272F1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795</Words>
  <Characters>873</Characters>
  <Lines>1</Lines>
  <Paragraphs>1</Paragraphs>
  <TotalTime>0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2023-07-25T01:58:16Z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E211C7D6D01742BE94380673533B9395</vt:lpwstr>
  </property>
</Properties>
</file>