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2"/>
          <w:szCs w:val="40"/>
        </w:rPr>
      </w:pPr>
      <w:r>
        <w:rPr>
          <w:rFonts w:hint="eastAsia" w:ascii="宋体" w:hAnsi="宋体" w:eastAsia="宋体" w:cs="宋体"/>
          <w:b/>
          <w:sz w:val="32"/>
          <w:szCs w:val="40"/>
        </w:rPr>
        <w:t>供应商未中标情况说明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b/>
          <w:sz w:val="24"/>
          <w:szCs w:val="32"/>
        </w:rPr>
      </w:pPr>
      <w:r>
        <w:rPr>
          <w:rFonts w:hint="eastAsia" w:ascii="宋体" w:hAnsi="宋体" w:eastAsia="宋体" w:cs="宋体"/>
          <w:b/>
          <w:sz w:val="24"/>
          <w:szCs w:val="32"/>
        </w:rPr>
        <w:t>标段编号：</w:t>
      </w:r>
      <w:r>
        <w:rPr>
          <w:rFonts w:hint="eastAsia" w:ascii="宋体" w:hAnsi="宋体" w:eastAsia="宋体" w:cs="宋体"/>
          <w:b/>
          <w:sz w:val="24"/>
          <w:szCs w:val="32"/>
          <w:lang w:eastAsia="zh-CN"/>
        </w:rPr>
        <w:t>RTZFCG-2021-076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b/>
          <w:sz w:val="24"/>
          <w:szCs w:val="32"/>
        </w:rPr>
      </w:pPr>
      <w:r>
        <w:rPr>
          <w:rFonts w:hint="eastAsia" w:ascii="宋体" w:hAnsi="宋体" w:eastAsia="宋体" w:cs="宋体"/>
          <w:b/>
          <w:sz w:val="24"/>
          <w:szCs w:val="32"/>
        </w:rPr>
        <w:t>标段名称：</w:t>
      </w:r>
      <w:r>
        <w:rPr>
          <w:rFonts w:hint="eastAsia" w:ascii="宋体" w:hAnsi="宋体" w:eastAsia="宋体" w:cs="宋体"/>
          <w:b/>
          <w:sz w:val="24"/>
          <w:szCs w:val="32"/>
          <w:lang w:eastAsia="zh-CN"/>
        </w:rPr>
        <w:t>余杭街道城区道路交通设施零星维护服务项目</w:t>
      </w:r>
    </w:p>
    <w:tbl>
      <w:tblPr>
        <w:tblStyle w:val="3"/>
        <w:tblW w:w="9600" w:type="dxa"/>
        <w:tblInd w:w="-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3600"/>
        <w:gridCol w:w="4012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32"/>
              </w:rPr>
              <w:t>序号</w:t>
            </w:r>
          </w:p>
        </w:tc>
        <w:tc>
          <w:tcPr>
            <w:tcW w:w="3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32"/>
              </w:rPr>
              <w:t>单位名称</w:t>
            </w:r>
          </w:p>
        </w:tc>
        <w:tc>
          <w:tcPr>
            <w:tcW w:w="40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32"/>
              </w:rPr>
              <w:t>未中标理由</w:t>
            </w:r>
          </w:p>
        </w:tc>
        <w:tc>
          <w:tcPr>
            <w:tcW w:w="10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1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32"/>
                <w:lang w:val="en-US" w:eastAsia="zh-CN" w:bidi="ar-SA"/>
              </w:rPr>
              <w:t>杭州金鑫交通设施有限公司</w:t>
            </w:r>
          </w:p>
        </w:tc>
        <w:tc>
          <w:tcPr>
            <w:tcW w:w="4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综合排名低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2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32"/>
                <w:lang w:val="en-US" w:eastAsia="zh-CN" w:bidi="ar-SA"/>
              </w:rPr>
              <w:t>浙江星球交通工程有限公司</w:t>
            </w:r>
          </w:p>
        </w:tc>
        <w:tc>
          <w:tcPr>
            <w:tcW w:w="4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综合排名低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3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浙江中控信息产业股份有限公司</w:t>
            </w:r>
          </w:p>
        </w:tc>
        <w:tc>
          <w:tcPr>
            <w:tcW w:w="4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综合排名低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4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浙江路通交通安全设施有限公司</w:t>
            </w:r>
          </w:p>
        </w:tc>
        <w:tc>
          <w:tcPr>
            <w:tcW w:w="4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综合排名低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5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杭州路翔交通设施有限公司</w:t>
            </w:r>
          </w:p>
        </w:tc>
        <w:tc>
          <w:tcPr>
            <w:tcW w:w="4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综合排名低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6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平湖市通顺交通设施有限公司</w:t>
            </w:r>
          </w:p>
        </w:tc>
        <w:tc>
          <w:tcPr>
            <w:tcW w:w="4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综合排名低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7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杭州锦绣交通设施有限公司</w:t>
            </w:r>
          </w:p>
        </w:tc>
        <w:tc>
          <w:tcPr>
            <w:tcW w:w="4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综合排名低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8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杭州德胜交通设施有限公司</w:t>
            </w:r>
          </w:p>
        </w:tc>
        <w:tc>
          <w:tcPr>
            <w:tcW w:w="4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综合排名低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9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浙江企点交通科技有限公司</w:t>
            </w:r>
          </w:p>
        </w:tc>
        <w:tc>
          <w:tcPr>
            <w:tcW w:w="4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综合排名低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10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杭州华兴交通设施工程有限公司</w:t>
            </w:r>
          </w:p>
        </w:tc>
        <w:tc>
          <w:tcPr>
            <w:tcW w:w="4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综合排名低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11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平安交通建设工程股份有限公司</w:t>
            </w:r>
          </w:p>
        </w:tc>
        <w:tc>
          <w:tcPr>
            <w:tcW w:w="4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综合排名低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12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杭州高达交通设施工程有限公司</w:t>
            </w:r>
          </w:p>
        </w:tc>
        <w:tc>
          <w:tcPr>
            <w:tcW w:w="4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综合排名低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13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</w:p>
    <w:p/>
    <w:p>
      <w:pPr>
        <w:rPr>
          <w:rFonts w:hint="eastAsia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E2"/>
    <w:rsid w:val="002D7097"/>
    <w:rsid w:val="00507446"/>
    <w:rsid w:val="00A3330A"/>
    <w:rsid w:val="00B3445D"/>
    <w:rsid w:val="00BB4DE2"/>
    <w:rsid w:val="00C90B6B"/>
    <w:rsid w:val="3443231E"/>
    <w:rsid w:val="6B68690D"/>
    <w:rsid w:val="764D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0</TotalTime>
  <ScaleCrop>false</ScaleCrop>
  <LinksUpToDate>false</LinksUpToDate>
  <CharactersWithSpaces>79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杭州瑞拓工程咨询有限公司</cp:lastModifiedBy>
  <dcterms:modified xsi:type="dcterms:W3CDTF">2021-12-29T04:22:01Z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F4E7352D55F54072BC2520CA6100E68B</vt:lpwstr>
  </property>
</Properties>
</file>