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FYC012207-60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（原拱墅区）2022视频监控系统340路监控点改造租赁项目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46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3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1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杭州思源信息技术股份有限公司</w:t>
            </w:r>
          </w:p>
        </w:tc>
        <w:tc>
          <w:tcPr>
            <w:tcW w:w="21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浙江中廷信息技术有限公司</w:t>
            </w:r>
          </w:p>
        </w:tc>
        <w:tc>
          <w:tcPr>
            <w:tcW w:w="21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中国电信股份有限公司杭州分公司</w:t>
            </w:r>
          </w:p>
        </w:tc>
        <w:tc>
          <w:tcPr>
            <w:tcW w:w="21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综合评分排名非第一名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</w:t>
      </w:r>
      <w:r>
        <w:rPr>
          <w:rFonts w:hint="eastAsia" w:ascii="宋体" w:hAnsi="宋体" w:eastAsia="宋体" w:cs="宋体"/>
        </w:rPr>
        <w:t>若标段废</w:t>
      </w:r>
      <w:bookmarkStart w:id="0" w:name="_GoBack"/>
      <w:bookmarkEnd w:id="0"/>
      <w:r>
        <w:rPr>
          <w:rFonts w:hint="eastAsia" w:ascii="宋体" w:hAnsi="宋体" w:eastAsia="宋体" w:cs="宋体"/>
        </w:rPr>
        <w:t>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MTA3NjAxNjQ2ODdiMzdjYWVlODMzNWU3NDEzNmMifQ=="/>
  </w:docVars>
  <w:rsids>
    <w:rsidRoot w:val="00BB4DE2"/>
    <w:rsid w:val="002D7097"/>
    <w:rsid w:val="00507446"/>
    <w:rsid w:val="00A3330A"/>
    <w:rsid w:val="00B3445D"/>
    <w:rsid w:val="00BB4DE2"/>
    <w:rsid w:val="00C90B6B"/>
    <w:rsid w:val="56172444"/>
    <w:rsid w:val="6FA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1</Lines>
  <Paragraphs>1</Paragraphs>
  <TotalTime>1</TotalTime>
  <ScaleCrop>false</ScaleCrop>
  <LinksUpToDate>false</LinksUpToDate>
  <CharactersWithSpaces>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既然青春留不住</cp:lastModifiedBy>
  <dcterms:modified xsi:type="dcterms:W3CDTF">2022-08-18T08:38:37Z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FF1222FE51C242038BDEDAED4EF16C84</vt:lpwstr>
  </property>
</Properties>
</file>