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E0A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C283255">
      <w:pPr>
        <w:rPr>
          <w:rFonts w:hint="eastAsia"/>
        </w:rPr>
      </w:pPr>
    </w:p>
    <w:p w14:paraId="466F871A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标段编号：HZSYCG2025-0</w:t>
      </w:r>
      <w:r>
        <w:rPr>
          <w:rFonts w:hint="eastAsia"/>
          <w:b/>
          <w:lang w:val="en-US" w:eastAsia="zh-CN"/>
        </w:rPr>
        <w:t>16</w:t>
      </w:r>
    </w:p>
    <w:p w14:paraId="703380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杭州市临平区塘栖第二中学2025年教师暑期疗休养服务采购项目</w:t>
      </w:r>
    </w:p>
    <w:p w14:paraId="00B75A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AF7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99B5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A4AE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56E6CF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1853EAA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25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BFB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795F90F0">
            <w:pPr>
              <w:rPr>
                <w:rFonts w:hint="eastAsia"/>
              </w:rPr>
            </w:pPr>
            <w:r>
              <w:rPr>
                <w:rFonts w:hint="eastAsia"/>
              </w:rPr>
              <w:t>杭州余杭国际旅行社有限公司</w:t>
            </w:r>
          </w:p>
        </w:tc>
        <w:tc>
          <w:tcPr>
            <w:tcW w:w="2072" w:type="dxa"/>
          </w:tcPr>
          <w:p w14:paraId="1F76F9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A418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FA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78483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141AC3E4">
            <w:pPr>
              <w:rPr>
                <w:rFonts w:hint="eastAsia"/>
              </w:rPr>
            </w:pPr>
            <w:r>
              <w:rPr>
                <w:rFonts w:hint="eastAsia"/>
              </w:rPr>
              <w:t>杭州天顺国际旅行社有限公司</w:t>
            </w:r>
          </w:p>
        </w:tc>
        <w:tc>
          <w:tcPr>
            <w:tcW w:w="2072" w:type="dxa"/>
          </w:tcPr>
          <w:p w14:paraId="0D1C34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6D602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14:paraId="3900626C"/>
    <w:p w14:paraId="556881A4">
      <w:pPr>
        <w:rPr>
          <w:rFonts w:hint="eastAsia"/>
        </w:rPr>
      </w:pPr>
    </w:p>
    <w:p w14:paraId="46C81BA0"/>
    <w:p w14:paraId="4C04E77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2A04FDE"/>
    <w:rsid w:val="26D45C58"/>
    <w:rsid w:val="28982E99"/>
    <w:rsid w:val="2F935222"/>
    <w:rsid w:val="67E5310E"/>
    <w:rsid w:val="6A6D7FDC"/>
    <w:rsid w:val="727268E0"/>
    <w:rsid w:val="76D7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129</Characters>
  <Lines>1</Lines>
  <Paragraphs>1</Paragraphs>
  <TotalTime>3</TotalTime>
  <ScaleCrop>false</ScaleCrop>
  <LinksUpToDate>false</LinksUpToDate>
  <CharactersWithSpaces>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2025-06-30T02:16:21Z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