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</w:rPr>
      </w:pPr>
    </w:p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  <w:r>
        <w:rPr>
          <w:rFonts w:hint="eastAsia"/>
          <w:b/>
          <w:lang w:eastAsia="zh-CN"/>
        </w:rPr>
        <w:t>（标项一）</w:t>
      </w:r>
    </w:p>
    <w:p>
      <w:pPr>
        <w:rPr>
          <w:rFonts w:hint="eastAsia"/>
        </w:rPr>
      </w:pP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eastAsia="zh-CN"/>
        </w:rPr>
        <w:t>项目</w:t>
      </w:r>
      <w:r>
        <w:rPr>
          <w:rFonts w:hint="eastAsia"/>
          <w:b/>
        </w:rPr>
        <w:t>编号：HZLPZFCG-202</w:t>
      </w:r>
      <w:r>
        <w:rPr>
          <w:rFonts w:hint="eastAsia"/>
          <w:b/>
          <w:lang w:val="en-US" w:eastAsia="zh-CN"/>
        </w:rPr>
        <w:t>3-001</w:t>
      </w:r>
    </w:p>
    <w:p>
      <w:pPr>
        <w:rPr>
          <w:rFonts w:hint="eastAsia"/>
          <w:b/>
        </w:rPr>
      </w:pPr>
      <w:r>
        <w:rPr>
          <w:rFonts w:hint="eastAsia"/>
          <w:b/>
          <w:lang w:eastAsia="zh-CN"/>
        </w:rPr>
        <w:t>项目</w:t>
      </w:r>
      <w:r>
        <w:rPr>
          <w:rFonts w:hint="eastAsia"/>
          <w:b/>
        </w:rPr>
        <w:t>名称：202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年度</w:t>
      </w:r>
      <w:r>
        <w:rPr>
          <w:rFonts w:hint="eastAsia"/>
          <w:b/>
          <w:lang w:eastAsia="zh-CN"/>
        </w:rPr>
        <w:t>临平区</w:t>
      </w:r>
      <w:r>
        <w:rPr>
          <w:rFonts w:hint="eastAsia"/>
          <w:b/>
        </w:rPr>
        <w:t>教育系统</w:t>
      </w:r>
      <w:r>
        <w:rPr>
          <w:rFonts w:hint="eastAsia"/>
          <w:b/>
          <w:lang w:val="en-US" w:eastAsia="zh-CN"/>
        </w:rPr>
        <w:t>幼儿木制桌椅、四层抽屉床规模化采购项目</w:t>
      </w:r>
    </w:p>
    <w:p>
      <w:pPr>
        <w:rPr>
          <w:rFonts w:hint="eastAsia"/>
          <w:b/>
        </w:rPr>
      </w:pPr>
    </w:p>
    <w:tbl>
      <w:tblPr>
        <w:tblStyle w:val="11"/>
        <w:tblW w:w="7203" w:type="dxa"/>
        <w:tblInd w:w="-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6"/>
        <w:gridCol w:w="3417"/>
        <w:gridCol w:w="2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单位名称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未中标理由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杭州华欣办公设备有限公司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总分94.07  排名第2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浙江合优亚工贸有限公司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总分89.62 排名第3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浙江天和典尚实业集团有限公司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总分86.42 排名第4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浙江品冠家具制造有限公司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总分83.63 排名第5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Monospaced Number" w:hAnsi="Monospaced Number" w:eastAsia="Monospaced Number" w:cs="Monospaced Number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AFF"/>
              </w:rPr>
              <w:t>杭州致知科教设备有限公司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总分74.09 排名第6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Monospaced Number" w:hAnsi="Monospaced Number" w:eastAsia="Monospaced Number" w:cs="Monospaced Number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AFF"/>
              </w:rPr>
              <w:t>江西宏辉实业有限公司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总分62.69 排名第7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Monospaced Number" w:hAnsi="Monospaced Number" w:eastAsia="Monospaced Number" w:cs="Monospaced Number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AFF"/>
              </w:rPr>
              <w:t>江苏金阳光科教设备集团有限公司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总分56.01 排名第8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Monospaced Number" w:hAnsi="Monospaced Number" w:eastAsia="Monospaced Number" w:cs="Monospaced Number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AFF"/>
              </w:rPr>
            </w:pPr>
            <w:r>
              <w:rPr>
                <w:rFonts w:ascii="Monospaced Number" w:hAnsi="Monospaced Number" w:eastAsia="Monospaced Number" w:cs="Monospaced Number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AFF"/>
              </w:rPr>
              <w:t>科尔卡诺集团有限公司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总分49.41 排名第9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Monospaced Number" w:hAnsi="Monospaced Number" w:eastAsia="Monospaced Number" w:cs="Monospaced Number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AFF"/>
              </w:rPr>
            </w:pPr>
            <w:r>
              <w:rPr>
                <w:rFonts w:ascii="Monospaced Number" w:hAnsi="Monospaced Number" w:eastAsia="Monospaced Number" w:cs="Monospaced Number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AFF"/>
              </w:rPr>
              <w:t>杭州仁诺家具有限公司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总分43.2 排名第10</w:t>
            </w: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  <w:r>
        <w:rPr>
          <w:rFonts w:hint="eastAsia"/>
          <w:b/>
          <w:lang w:eastAsia="zh-CN"/>
        </w:rPr>
        <w:t>（标项二）</w:t>
      </w:r>
    </w:p>
    <w:p>
      <w:pPr>
        <w:rPr>
          <w:rFonts w:hint="eastAsia"/>
        </w:rPr>
      </w:pP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eastAsia="zh-CN"/>
        </w:rPr>
        <w:t>项目</w:t>
      </w:r>
      <w:r>
        <w:rPr>
          <w:rFonts w:hint="eastAsia"/>
          <w:b/>
        </w:rPr>
        <w:t>编号：HZLPZFCG-202</w:t>
      </w:r>
      <w:r>
        <w:rPr>
          <w:rFonts w:hint="eastAsia"/>
          <w:b/>
          <w:lang w:val="en-US" w:eastAsia="zh-CN"/>
        </w:rPr>
        <w:t>3-001</w:t>
      </w:r>
    </w:p>
    <w:p>
      <w:pPr>
        <w:rPr>
          <w:rFonts w:hint="eastAsia"/>
          <w:b/>
        </w:rPr>
      </w:pPr>
      <w:r>
        <w:rPr>
          <w:rFonts w:hint="eastAsia"/>
          <w:b/>
          <w:lang w:eastAsia="zh-CN"/>
        </w:rPr>
        <w:t>项目</w:t>
      </w:r>
      <w:r>
        <w:rPr>
          <w:rFonts w:hint="eastAsia"/>
          <w:b/>
        </w:rPr>
        <w:t>名称：202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年度</w:t>
      </w:r>
      <w:r>
        <w:rPr>
          <w:rFonts w:hint="eastAsia"/>
          <w:b/>
          <w:lang w:eastAsia="zh-CN"/>
        </w:rPr>
        <w:t>临平区</w:t>
      </w:r>
      <w:r>
        <w:rPr>
          <w:rFonts w:hint="eastAsia"/>
          <w:b/>
        </w:rPr>
        <w:t>教育系统</w:t>
      </w:r>
      <w:r>
        <w:rPr>
          <w:rFonts w:hint="eastAsia"/>
          <w:b/>
          <w:lang w:val="en-US" w:eastAsia="zh-CN"/>
        </w:rPr>
        <w:t>幼儿木制桌椅、四层抽屉床规模化采购项目</w:t>
      </w:r>
    </w:p>
    <w:p>
      <w:pPr>
        <w:rPr>
          <w:rFonts w:hint="eastAsia"/>
          <w:b/>
        </w:rPr>
      </w:pPr>
    </w:p>
    <w:tbl>
      <w:tblPr>
        <w:tblStyle w:val="11"/>
        <w:tblW w:w="7203" w:type="dxa"/>
        <w:tblInd w:w="-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6"/>
        <w:gridCol w:w="3417"/>
        <w:gridCol w:w="2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单位名称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未中标理由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浙江合优亚工贸有限公司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总分87.28 排名第2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浙江天和典尚实业集团有限公司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总分84.5 排名第3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Monospaced Number" w:hAnsi="Monospaced Number" w:eastAsia="Monospaced Number" w:cs="Monospaced Number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浙江飞友康体设备有限公司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总分83.47 排名第4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浙江品冠家具制造有限公司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总分83.11 排名第5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Monospaced Number" w:hAnsi="Monospaced Number" w:eastAsia="Monospaced Number" w:cs="Monospaced Number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AFF"/>
              </w:rPr>
              <w:t>浙江巧巧教育科技有限公司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总分71.12 排名第6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Monospaced Number" w:hAnsi="Monospaced Number" w:eastAsia="Monospaced Number" w:cs="Monospaced Number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AFF"/>
              </w:rPr>
              <w:t>江苏金阳光科教设备集团有限公司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总分54.45 排名第7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Monospaced Number" w:hAnsi="Monospaced Number" w:eastAsia="Monospaced Number" w:cs="Monospaced Number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AFF"/>
              </w:rPr>
            </w:pPr>
            <w:r>
              <w:rPr>
                <w:rFonts w:ascii="Monospaced Number" w:hAnsi="Monospaced Number" w:eastAsia="Monospaced Number" w:cs="Monospaced Number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AFF"/>
              </w:rPr>
              <w:t>江西宏辉实业有限公司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总分53.3排名第8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Monospaced Number" w:hAnsi="Monospaced Number" w:eastAsia="Monospaced Number" w:cs="Monospaced Number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AFF"/>
              </w:rPr>
            </w:pPr>
            <w:r>
              <w:rPr>
                <w:rFonts w:ascii="Monospaced Number" w:hAnsi="Monospaced Number" w:eastAsia="Monospaced Number" w:cs="Monospaced Number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5FAFF"/>
              </w:rPr>
              <w:t>杭州仁诺家具有限公司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总分40.8 排名第9</w:t>
            </w:r>
            <w:bookmarkStart w:id="0" w:name="_GoBack"/>
            <w:bookmarkEnd w:id="0"/>
          </w:p>
        </w:tc>
      </w:tr>
    </w:tbl>
    <w:p>
      <w:pPr>
        <w:pStyle w:val="2"/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d Numbe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DNiMDk2NWFlNTk2NzZiYWY5MWU3YTg2N2JmMmE5YTkifQ=="/>
  </w:docVars>
  <w:rsids>
    <w:rsidRoot w:val="00BB4DE2"/>
    <w:rsid w:val="002D7097"/>
    <w:rsid w:val="00507446"/>
    <w:rsid w:val="00A3330A"/>
    <w:rsid w:val="00B3445D"/>
    <w:rsid w:val="00BB4DE2"/>
    <w:rsid w:val="00C90B6B"/>
    <w:rsid w:val="01163B0E"/>
    <w:rsid w:val="0A2055A9"/>
    <w:rsid w:val="105B24AC"/>
    <w:rsid w:val="13DB06BA"/>
    <w:rsid w:val="13EE13C1"/>
    <w:rsid w:val="14162C01"/>
    <w:rsid w:val="1A2906D3"/>
    <w:rsid w:val="1D2E40EE"/>
    <w:rsid w:val="27214249"/>
    <w:rsid w:val="2F9C0B2A"/>
    <w:rsid w:val="31CF135B"/>
    <w:rsid w:val="33BC000A"/>
    <w:rsid w:val="450E6E58"/>
    <w:rsid w:val="48A07EB9"/>
    <w:rsid w:val="4BA60510"/>
    <w:rsid w:val="5220373F"/>
    <w:rsid w:val="532162F9"/>
    <w:rsid w:val="53D10891"/>
    <w:rsid w:val="544A4CD7"/>
    <w:rsid w:val="56141819"/>
    <w:rsid w:val="5B932450"/>
    <w:rsid w:val="5F6011DB"/>
    <w:rsid w:val="6A37294F"/>
    <w:rsid w:val="6E372E5F"/>
    <w:rsid w:val="74352E35"/>
    <w:rsid w:val="767272F1"/>
    <w:rsid w:val="7AD3455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link w:val="8"/>
    <w:unhideWhenUsed/>
    <w:qFormat/>
    <w:uiPriority w:val="1"/>
    <w:rPr>
      <w:rFonts w:ascii="仿宋_GB2312" w:eastAsia="仿宋_GB2312"/>
      <w:b/>
      <w:sz w:val="32"/>
      <w:szCs w:val="32"/>
    </w:rPr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unhideWhenUsed/>
    <w:uiPriority w:val="99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paragraph" w:styleId="6">
    <w:name w:val="Title"/>
    <w:basedOn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paragraph" w:customStyle="1" w:styleId="8">
    <w:name w:val="Char1"/>
    <w:basedOn w:val="1"/>
    <w:link w:val="7"/>
    <w:qFormat/>
    <w:uiPriority w:val="0"/>
    <w:rPr>
      <w:rFonts w:ascii="仿宋_GB2312" w:eastAsia="仿宋_GB2312"/>
      <w:b/>
      <w:sz w:val="32"/>
      <w:szCs w:val="32"/>
    </w:rPr>
  </w:style>
  <w:style w:type="character" w:styleId="9">
    <w:name w:val="page number"/>
    <w:basedOn w:val="7"/>
    <w:unhideWhenUsed/>
    <w:uiPriority w:val="99"/>
    <w:rPr>
      <w:rFonts w:ascii="Arial" w:hAnsi="Arial" w:eastAsia="黑体" w:cs="Arial"/>
      <w:snapToGrid w:val="0"/>
      <w:kern w:val="0"/>
      <w:szCs w:val="21"/>
    </w:rPr>
  </w:style>
  <w:style w:type="character" w:styleId="10">
    <w:name w:val="Hyperlink"/>
    <w:basedOn w:val="7"/>
    <w:unhideWhenUsed/>
    <w:uiPriority w:val="99"/>
    <w:rPr>
      <w:color w:val="0000FF"/>
      <w:u w:val="single"/>
    </w:rPr>
  </w:style>
  <w:style w:type="table" w:styleId="12">
    <w:name w:val="Table Grid"/>
    <w:basedOn w:val="11"/>
    <w:qFormat/>
    <w:uiPriority w:val="39"/>
    <w:pPr/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3">
    <w:name w:val="Char Char Char Char Char Char Char Char Char Char Char Char 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182</Characters>
  <Lines>1</Lines>
  <Paragraphs>1</Paragraphs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2023-03-20T08:34:22Z</dcterms:modified>
  <dc:title>供应商未中标情况说明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  <property fmtid="{D5CDD505-2E9C-101B-9397-08002B2CF9AE}" pid="3" name="ICV">
    <vt:lpwstr>E211C7D6D01742BE94380673533B9395</vt:lpwstr>
  </property>
</Properties>
</file>