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</w:rPr>
      </w:pP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编号：HZLPZFCG-2022-0</w:t>
      </w:r>
      <w:r>
        <w:rPr>
          <w:rFonts w:hint="eastAsia"/>
          <w:b/>
          <w:lang w:val="en-US" w:eastAsia="zh-CN"/>
        </w:rPr>
        <w:t>17</w:t>
      </w:r>
    </w:p>
    <w:p>
      <w:pPr>
        <w:rPr>
          <w:rFonts w:hint="eastAsia"/>
          <w:b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名称：崇贤街道物业管理服务采购项目</w:t>
      </w:r>
    </w:p>
    <w:p>
      <w:pPr>
        <w:rPr>
          <w:rFonts w:hint="eastAsia"/>
          <w:b/>
        </w:rPr>
      </w:pPr>
    </w:p>
    <w:tbl>
      <w:tblPr>
        <w:tblStyle w:val="5"/>
        <w:tblW w:w="7203" w:type="dxa"/>
        <w:tblInd w:w="-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6"/>
        <w:gridCol w:w="3417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浙江昌龙物业服务集团有限公司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总分81.4  排名第2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杭州宜杭物业管理有限公司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总分80.53 排名第3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杭州品尚物业服务集团有限公司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77.75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排名第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浙江缘份物业服务有限公司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76.73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排名第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杭州广亚物业管理有限公司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73.44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排名第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杭州银沙物业管理有限公司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71.51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排名第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杭州景容环境物业管理有限公司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68.34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排名第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杭州广延建设有限公司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68.17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排名第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杭州锦辉物业管理有限公司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68.08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排名第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浙江长住生活服务有限公司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64.75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排名第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杭州众瑞物业管理有限公司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53.85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排名第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上海上坤物业管理有限公司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52.4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排名第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杭州广亿物业管理有限公司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总分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45.56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排名第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14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NiMDk2NWFlNTk2NzZiYWY5MWU3YTg2N2JmMmE5YTkifQ=="/>
  </w:docVars>
  <w:rsids>
    <w:rsidRoot w:val="00BB4DE2"/>
    <w:rsid w:val="002D7097"/>
    <w:rsid w:val="00507446"/>
    <w:rsid w:val="00A3330A"/>
    <w:rsid w:val="00B3445D"/>
    <w:rsid w:val="00BB4DE2"/>
    <w:rsid w:val="00C90B6B"/>
    <w:rsid w:val="01163B0E"/>
    <w:rsid w:val="105B24AC"/>
    <w:rsid w:val="13DB06BA"/>
    <w:rsid w:val="13EE13C1"/>
    <w:rsid w:val="1A2906D3"/>
    <w:rsid w:val="31CF135B"/>
    <w:rsid w:val="33BC000A"/>
    <w:rsid w:val="5220373F"/>
    <w:rsid w:val="532162F9"/>
    <w:rsid w:val="56141819"/>
    <w:rsid w:val="5B932450"/>
    <w:rsid w:val="5F6011DB"/>
    <w:rsid w:val="767272F1"/>
    <w:rsid w:val="7AD3455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table" w:styleId="6">
    <w:name w:val="Table Grid"/>
    <w:basedOn w:val="5"/>
    <w:qFormat/>
    <w:uiPriority w:val="3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182</Characters>
  <Lines>1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2022-09-30T04:23:38Z</dcterms:modified>
  <dc:title>供应商未中标情况说明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  <property fmtid="{D5CDD505-2E9C-101B-9397-08002B2CF9AE}" pid="3" name="ICV">
    <vt:lpwstr>E211C7D6D01742BE94380673533B9395</vt:lpwstr>
  </property>
</Properties>
</file>