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标段编号：临[2023]878 号</w:t>
      </w:r>
    </w:p>
    <w:p>
      <w:pPr>
        <w:rPr>
          <w:rFonts w:hint="eastAsia"/>
          <w:b/>
        </w:rPr>
      </w:pPr>
      <w:r>
        <w:rPr>
          <w:rFonts w:hint="eastAsia"/>
          <w:b/>
        </w:rPr>
        <w:t>标段名称：杭州市临安区机关事务服务中心物业管理服务采购项目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4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浙江鑫知汇企业管理有限公司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总得分84.12排名第2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蓝精灵智慧物业服务有限公司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总得分82.16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浙江钱王物业服务有限公司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总得分54.47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6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杭州佰全物业服务集团有限公司</w:t>
            </w:r>
          </w:p>
        </w:tc>
        <w:tc>
          <w:tcPr>
            <w:tcW w:w="4893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总得分48.61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排名第</w:t>
            </w:r>
            <w:r>
              <w:rPr>
                <w:rFonts w:hint="eastAsia"/>
                <w:lang w:val="en-US" w:eastAsia="zh-CN"/>
              </w:rPr>
              <w:t>5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5YmY4OGYyYWMxMWVhZDVhNmM4YzZhN2FjM2FiMzQifQ=="/>
  </w:docVars>
  <w:rsids>
    <w:rsidRoot w:val="00BB4DE2"/>
    <w:rsid w:val="002D7097"/>
    <w:rsid w:val="00507446"/>
    <w:rsid w:val="00A3330A"/>
    <w:rsid w:val="00B3445D"/>
    <w:rsid w:val="00BB4DE2"/>
    <w:rsid w:val="00C90B6B"/>
    <w:rsid w:val="06BA229B"/>
    <w:rsid w:val="4E2A374D"/>
    <w:rsid w:val="6CE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194</Characters>
  <Lines>1</Lines>
  <Paragraphs>1</Paragraphs>
  <TotalTime>1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2023-05-26T09:03:53Z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61972305F9C9479AB0F7164A04EDE96D_13</vt:lpwstr>
  </property>
</Properties>
</file>