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u w:val="none"/>
        </w:rPr>
      </w:pPr>
      <w:r>
        <w:rPr>
          <w:rFonts w:hint="eastAsia"/>
          <w:b/>
          <w:u w:val="none"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标段编号：临[2022]2822号</w:t>
      </w:r>
    </w:p>
    <w:p>
      <w:pPr>
        <w:ind w:left="1051" w:hanging="1051" w:hangingChars="500"/>
        <w:rPr>
          <w:rFonts w:hint="eastAsia"/>
          <w:b/>
          <w:lang w:val="en-US" w:eastAsia="zh-CN"/>
        </w:rPr>
      </w:pPr>
      <w:r>
        <w:rPr>
          <w:rFonts w:hint="eastAsia"/>
          <w:b/>
        </w:rPr>
        <w:t>标段名称：杭州市生态环境局临安分局应急指挥中心建设采购项目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3195"/>
        <w:gridCol w:w="3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6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93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浙江昇和信息科技有限公司</w:t>
            </w:r>
          </w:p>
        </w:tc>
        <w:tc>
          <w:tcPr>
            <w:tcW w:w="3934" w:type="dxa"/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磋商小组</w:t>
            </w:r>
            <w:r>
              <w:rPr>
                <w:rFonts w:hint="eastAsia"/>
              </w:rPr>
              <w:t>按照评审得分由高到低顺序推荐成交候选供应商。</w:t>
            </w:r>
            <w:bookmarkStart w:id="0" w:name="_GoBack"/>
            <w:bookmarkEnd w:id="0"/>
            <w:r>
              <w:rPr>
                <w:rFonts w:hint="eastAsia"/>
              </w:rPr>
              <w:t>该供应商综合得分排名第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浙江省通信产业服务有限公司</w:t>
            </w:r>
          </w:p>
        </w:tc>
        <w:tc>
          <w:tcPr>
            <w:tcW w:w="3934" w:type="dxa"/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磋商</w:t>
            </w:r>
            <w:r>
              <w:rPr>
                <w:rFonts w:hint="eastAsia"/>
              </w:rPr>
              <w:t>小组按照评审得分由高到低顺序推荐成交候选供应商。该供应商综合得分排名第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。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5YmY4OGYyYWMxMWVhZDVhNmM4YzZhN2FjM2FiMzQifQ=="/>
  </w:docVars>
  <w:rsids>
    <w:rsidRoot w:val="00BB4DE2"/>
    <w:rsid w:val="002D7097"/>
    <w:rsid w:val="00507446"/>
    <w:rsid w:val="00A3330A"/>
    <w:rsid w:val="00B3445D"/>
    <w:rsid w:val="00BB4DE2"/>
    <w:rsid w:val="00C90B6B"/>
    <w:rsid w:val="012904E9"/>
    <w:rsid w:val="07B7242C"/>
    <w:rsid w:val="12F00196"/>
    <w:rsid w:val="179925DA"/>
    <w:rsid w:val="19035452"/>
    <w:rsid w:val="1B743BA1"/>
    <w:rsid w:val="1BDE47AB"/>
    <w:rsid w:val="1BF23CC7"/>
    <w:rsid w:val="23D00AB3"/>
    <w:rsid w:val="24A9047B"/>
    <w:rsid w:val="25EB6B70"/>
    <w:rsid w:val="29824B2C"/>
    <w:rsid w:val="29F77723"/>
    <w:rsid w:val="2AF97048"/>
    <w:rsid w:val="2C305950"/>
    <w:rsid w:val="31707C4E"/>
    <w:rsid w:val="35250DEC"/>
    <w:rsid w:val="365E55E7"/>
    <w:rsid w:val="36FD3270"/>
    <w:rsid w:val="37207BD9"/>
    <w:rsid w:val="388C5A71"/>
    <w:rsid w:val="39BD782E"/>
    <w:rsid w:val="48FF317C"/>
    <w:rsid w:val="490703D7"/>
    <w:rsid w:val="49992FE1"/>
    <w:rsid w:val="4E970F00"/>
    <w:rsid w:val="50BD58BB"/>
    <w:rsid w:val="52A960AF"/>
    <w:rsid w:val="54356D28"/>
    <w:rsid w:val="568C231F"/>
    <w:rsid w:val="5D215F8C"/>
    <w:rsid w:val="66E77A59"/>
    <w:rsid w:val="71ED6295"/>
    <w:rsid w:val="73974971"/>
    <w:rsid w:val="75A82C1C"/>
    <w:rsid w:val="772A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196</Characters>
  <Lines>1</Lines>
  <Paragraphs>1</Paragraphs>
  <TotalTime>1</TotalTime>
  <ScaleCrop>false</ScaleCrop>
  <LinksUpToDate>false</LinksUpToDate>
  <CharactersWithSpaces>196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Administrator</cp:lastModifiedBy>
  <cp:lastPrinted>2021-09-24T08:27:00Z</cp:lastPrinted>
  <dcterms:modified xsi:type="dcterms:W3CDTF">2022-12-28T01:15:39Z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64BE64DBC1BF45DAB20CAA5812FE4416</vt:lpwstr>
  </property>
</Properties>
</file>