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标段编号：MDZFCG-2023-005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标段名称：余杭区中泰街道2023年</w:t>
      </w:r>
      <w:r>
        <w:rPr>
          <w:rFonts w:hint="eastAsia"/>
          <w:b/>
          <w:lang w:val="en-US" w:eastAsia="zh-CN"/>
        </w:rPr>
        <w:t>度</w:t>
      </w:r>
      <w:r>
        <w:rPr>
          <w:rFonts w:hint="eastAsia"/>
          <w:b/>
        </w:rPr>
        <w:t>工会疗休养服务项目</w:t>
      </w:r>
      <w:r>
        <w:rPr>
          <w:rFonts w:hint="eastAsia"/>
          <w:b/>
          <w:lang w:val="en-US" w:eastAsia="zh-CN"/>
        </w:rPr>
        <w:t>标项一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杭州美丽洲假日国际旅行社有限公司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总分：85.8 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杭州临平中青国际旅游有限公司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总分：81.1 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杭州世际旅行社有限公司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总分：79.2 排名：第四名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标段编号：MDZFCG-2023-005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标段名称：余杭区中泰街道2023年</w:t>
      </w:r>
      <w:r>
        <w:rPr>
          <w:rFonts w:hint="eastAsia"/>
          <w:b/>
          <w:lang w:val="en-US" w:eastAsia="zh-CN"/>
        </w:rPr>
        <w:t>度</w:t>
      </w:r>
      <w:r>
        <w:rPr>
          <w:rFonts w:hint="eastAsia"/>
          <w:b/>
        </w:rPr>
        <w:t>工会疗休养服务项目</w:t>
      </w:r>
      <w:r>
        <w:rPr>
          <w:rFonts w:hint="eastAsia"/>
          <w:b/>
          <w:lang w:val="en-US" w:eastAsia="zh-CN"/>
        </w:rPr>
        <w:t>标项二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杭州假日国际旅游有限公司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已中标项一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杭州临平中青国际旅游有限公司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总分：81.1 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杭州世际旅行社有限公司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总分：79.2 排名：第四名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标段编号：MDZFCG-2023-005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标段名称：余杭区中泰街道2023年</w:t>
      </w:r>
      <w:r>
        <w:rPr>
          <w:rFonts w:hint="eastAsia"/>
          <w:b/>
          <w:lang w:val="en-US" w:eastAsia="zh-CN"/>
        </w:rPr>
        <w:t>度</w:t>
      </w:r>
      <w:r>
        <w:rPr>
          <w:rFonts w:hint="eastAsia"/>
          <w:b/>
        </w:rPr>
        <w:t>工会疗休养服务项目</w:t>
      </w:r>
      <w:r>
        <w:rPr>
          <w:rFonts w:hint="eastAsia"/>
          <w:b/>
          <w:lang w:val="en-US" w:eastAsia="zh-CN"/>
        </w:rPr>
        <w:t>标项三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杭州假日国际旅游有限公司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已中标项一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杭州美丽洲假日国际旅行社有限公司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已中标项二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杭州世际旅行社有限公司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总分：79.2 排名：第四名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jZjUzYmNiMjdiOTUyNWNhZTFiNDdiMmY0ODU0MGIifQ=="/>
  </w:docVars>
  <w:rsids>
    <w:rsidRoot w:val="00BB4DE2"/>
    <w:rsid w:val="002D7097"/>
    <w:rsid w:val="00507446"/>
    <w:rsid w:val="00A3330A"/>
    <w:rsid w:val="00B3445D"/>
    <w:rsid w:val="00BB4DE2"/>
    <w:rsid w:val="00C90B6B"/>
    <w:rsid w:val="241B5648"/>
    <w:rsid w:val="4D373100"/>
    <w:rsid w:val="4EC55BDB"/>
    <w:rsid w:val="75BE03BB"/>
    <w:rsid w:val="76C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137</Characters>
  <Lines>1</Lines>
  <Paragraphs>1</Paragraphs>
  <TotalTime>1</TotalTime>
  <ScaleCrop>false</ScaleCrop>
  <LinksUpToDate>false</LinksUpToDate>
  <CharactersWithSpaces>140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</cp:lastModifiedBy>
  <dcterms:modified xsi:type="dcterms:W3CDTF">2023-05-05T07:58:18Z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B480729F3D31474FAC1865C17DBA9696_13</vt:lpwstr>
  </property>
</Properties>
</file>