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供应商未中标情况说明</w:t>
      </w:r>
    </w:p>
    <w:p>
      <w:pPr>
        <w:rPr>
          <w:rFonts w:hint="eastAsia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-360" w:leftChars="0" w:right="0" w:rightChars="0" w:firstLine="420" w:firstLineChars="200"/>
        <w:rPr>
          <w:rFonts w:hint="eastAsia" w:eastAsiaTheme="minorEastAsia"/>
          <w:b/>
          <w:lang w:eastAsia="zh-CN"/>
        </w:rPr>
      </w:pPr>
      <w:r>
        <w:rPr>
          <w:rFonts w:hint="eastAsia"/>
          <w:b/>
        </w:rPr>
        <w:t>标段编号：</w:t>
      </w:r>
      <w:r>
        <w:rPr>
          <w:rFonts w:hint="eastAsia"/>
          <w:b/>
          <w:lang w:eastAsia="zh-CN"/>
        </w:rPr>
        <w:t>TLXXCG2022-003</w:t>
      </w:r>
      <w:r>
        <w:rPr>
          <w:rFonts w:hint="eastAsia"/>
          <w:b/>
          <w:lang w:val="en-US" w:eastAsia="zh-CN"/>
        </w:rPr>
        <w:t>-1</w:t>
      </w:r>
    </w:p>
    <w:p>
      <w:pPr>
        <w:rPr>
          <w:rFonts w:hint="eastAsia"/>
          <w:b/>
        </w:rPr>
      </w:pPr>
      <w:r>
        <w:rPr>
          <w:rFonts w:hint="eastAsia"/>
          <w:b/>
        </w:rPr>
        <w:t>标段名称：</w:t>
      </w:r>
      <w:r>
        <w:rPr>
          <w:rFonts w:hint="eastAsia"/>
          <w:b/>
          <w:lang w:eastAsia="zh-CN"/>
        </w:rPr>
        <w:t>桐庐县莪山畲族乡市级数字乡村样板镇建设项目</w:t>
      </w:r>
      <w:r>
        <w:rPr>
          <w:rFonts w:hint="eastAsia"/>
          <w:b/>
          <w:lang w:val="en-US" w:eastAsia="zh-CN"/>
        </w:rPr>
        <w:t>(第二次）</w:t>
      </w:r>
      <w:bookmarkStart w:id="0" w:name="_GoBack"/>
      <w:bookmarkEnd w:id="0"/>
    </w:p>
    <w:p/>
    <w:tbl>
      <w:tblPr>
        <w:tblStyle w:val="3"/>
        <w:tblW w:w="91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3"/>
        <w:gridCol w:w="3522"/>
        <w:gridCol w:w="47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833" w:type="dxa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3522" w:type="dxa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4784" w:type="dxa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833" w:type="dxa"/>
            <w:vAlign w:val="center"/>
          </w:tcPr>
          <w:p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1</w:t>
            </w:r>
          </w:p>
        </w:tc>
        <w:tc>
          <w:tcPr>
            <w:tcW w:w="3522" w:type="dxa"/>
            <w:vAlign w:val="center"/>
          </w:tcPr>
          <w:p>
            <w:pPr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浙江力石科技股份有限公司</w:t>
            </w:r>
          </w:p>
        </w:tc>
        <w:tc>
          <w:tcPr>
            <w:tcW w:w="4784" w:type="dxa"/>
            <w:vAlign w:val="center"/>
          </w:tcPr>
          <w:p>
            <w:pPr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综合得分低于中标单位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833" w:type="dxa"/>
            <w:vAlign w:val="center"/>
          </w:tcPr>
          <w:p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2</w:t>
            </w:r>
          </w:p>
        </w:tc>
        <w:tc>
          <w:tcPr>
            <w:tcW w:w="3522" w:type="dxa"/>
            <w:vAlign w:val="center"/>
          </w:tcPr>
          <w:p>
            <w:pPr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桐庐科乐计算机有限公司</w:t>
            </w:r>
          </w:p>
        </w:tc>
        <w:tc>
          <w:tcPr>
            <w:tcW w:w="4784" w:type="dxa"/>
            <w:vAlign w:val="center"/>
          </w:tcPr>
          <w:p>
            <w:pPr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综合得分低于中标单位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833" w:type="dxa"/>
            <w:vAlign w:val="center"/>
          </w:tcPr>
          <w:p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3</w:t>
            </w:r>
          </w:p>
        </w:tc>
        <w:tc>
          <w:tcPr>
            <w:tcW w:w="3522" w:type="dxa"/>
            <w:vAlign w:val="center"/>
          </w:tcPr>
          <w:p>
            <w:pPr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广脉科技股份有限公司</w:t>
            </w:r>
          </w:p>
        </w:tc>
        <w:tc>
          <w:tcPr>
            <w:tcW w:w="4784" w:type="dxa"/>
            <w:vAlign w:val="center"/>
          </w:tcPr>
          <w:p>
            <w:pPr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综合得分低于中标单位</w:t>
            </w:r>
          </w:p>
        </w:tc>
      </w:tr>
    </w:tbl>
    <w:p>
      <w:pPr>
        <w:jc w:val="center"/>
        <w:rPr>
          <w:rFonts w:hint="eastAsia"/>
          <w:b/>
          <w:lang w:eastAsia="zh-CN"/>
        </w:rPr>
      </w:pPr>
    </w:p>
    <w:p>
      <w:pPr>
        <w:rPr>
          <w:rFonts w:hint="eastAsia"/>
        </w:rPr>
      </w:pP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IxYjU4NWNiYTBiMTcwNWEyNTUwZTljMDJlNTBmYmYifQ=="/>
  </w:docVars>
  <w:rsids>
    <w:rsidRoot w:val="00BB4DE2"/>
    <w:rsid w:val="002D7097"/>
    <w:rsid w:val="00507446"/>
    <w:rsid w:val="00A3330A"/>
    <w:rsid w:val="00B3445D"/>
    <w:rsid w:val="00BB4DE2"/>
    <w:rsid w:val="00C90B6B"/>
    <w:rsid w:val="0E344C43"/>
    <w:rsid w:val="0ED35A82"/>
    <w:rsid w:val="1A304E0A"/>
    <w:rsid w:val="1DC96307"/>
    <w:rsid w:val="26591FFA"/>
    <w:rsid w:val="2C5D1F36"/>
    <w:rsid w:val="328153EA"/>
    <w:rsid w:val="39CF32B3"/>
    <w:rsid w:val="422951D6"/>
    <w:rsid w:val="5DD7264E"/>
    <w:rsid w:val="7C4C15F4"/>
    <w:rsid w:val="7EA7282D"/>
    <w:rsid w:val="7F913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semiHidden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119</Words>
  <Characters>134</Characters>
  <Lines>1</Lines>
  <Paragraphs>1</Paragraphs>
  <TotalTime>1</TotalTime>
  <ScaleCrop>false</ScaleCrop>
  <LinksUpToDate>false</LinksUpToDate>
  <CharactersWithSpaces>134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欣兴招标代理-钱伟强</cp:lastModifiedBy>
  <dcterms:modified xsi:type="dcterms:W3CDTF">2022-06-22T04:14:32Z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DD0EE4740C844986AE40E10E9FCE1C3E</vt:lpwstr>
  </property>
</Properties>
</file>