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3F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4B724C4F">
      <w:pPr>
        <w:rPr>
          <w:rFonts w:hint="eastAsia"/>
        </w:rPr>
      </w:pPr>
    </w:p>
    <w:p w14:paraId="040498A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JD2025BF-031-01</w:t>
      </w:r>
    </w:p>
    <w:p w14:paraId="27325154">
      <w:pPr>
        <w:rPr>
          <w:rFonts w:hint="eastAsia"/>
          <w:b/>
        </w:rPr>
      </w:pPr>
      <w:r>
        <w:rPr>
          <w:rFonts w:hint="eastAsia"/>
          <w:b/>
        </w:rPr>
        <w:t>标段名称：下涯中心小学2025年食堂设施设备采购项目（第二次）（下涯中心小学新建工程）</w:t>
      </w:r>
    </w:p>
    <w:p w14:paraId="4F1BA258"/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313"/>
        <w:gridCol w:w="4574"/>
      </w:tblGrid>
      <w:tr w14:paraId="1AB3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2" w:type="dxa"/>
            <w:vAlign w:val="center"/>
          </w:tcPr>
          <w:p w14:paraId="0DA0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13" w:type="dxa"/>
            <w:vAlign w:val="center"/>
          </w:tcPr>
          <w:p w14:paraId="6E35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74" w:type="dxa"/>
            <w:vAlign w:val="center"/>
          </w:tcPr>
          <w:p w14:paraId="7D91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B9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Align w:val="center"/>
          </w:tcPr>
          <w:p w14:paraId="2C95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 w14:paraId="4EAE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浙江凯胜厨房设备有限公司</w:t>
            </w:r>
          </w:p>
        </w:tc>
        <w:tc>
          <w:tcPr>
            <w:tcW w:w="4574" w:type="dxa"/>
            <w:vAlign w:val="center"/>
          </w:tcPr>
          <w:p w14:paraId="7C08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综合得分排名第二，具体详见技术评分明细表</w:t>
            </w:r>
          </w:p>
        </w:tc>
      </w:tr>
      <w:tr w14:paraId="7F77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32" w:type="dxa"/>
            <w:vAlign w:val="center"/>
          </w:tcPr>
          <w:p w14:paraId="5445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 w14:paraId="7D88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广州兆尔科技有限公司</w:t>
            </w:r>
          </w:p>
        </w:tc>
        <w:tc>
          <w:tcPr>
            <w:tcW w:w="4574" w:type="dxa"/>
            <w:vAlign w:val="center"/>
          </w:tcPr>
          <w:p w14:paraId="1B9C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综合得分排名第三，具体详见技术评分明细表</w:t>
            </w:r>
          </w:p>
        </w:tc>
      </w:tr>
      <w:tr w14:paraId="37C4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2" w:type="dxa"/>
            <w:vAlign w:val="center"/>
          </w:tcPr>
          <w:p w14:paraId="1997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 w14:paraId="26E3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浙江武义陈奇厨房设备有限公司</w:t>
            </w:r>
          </w:p>
        </w:tc>
        <w:tc>
          <w:tcPr>
            <w:tcW w:w="4574" w:type="dxa"/>
            <w:vAlign w:val="center"/>
          </w:tcPr>
          <w:p w14:paraId="28E2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综合得分排名第四，具体详见技术评分明细表</w:t>
            </w:r>
          </w:p>
        </w:tc>
      </w:tr>
      <w:tr w14:paraId="7477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2" w:type="dxa"/>
            <w:vAlign w:val="center"/>
          </w:tcPr>
          <w:p w14:paraId="3D42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 w14:paraId="746C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杭州福福工程管理有限公司</w:t>
            </w:r>
          </w:p>
        </w:tc>
        <w:tc>
          <w:tcPr>
            <w:tcW w:w="4574" w:type="dxa"/>
            <w:vAlign w:val="center"/>
          </w:tcPr>
          <w:p w14:paraId="2FE1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综合得分排名第五，具体详见技术评分明细表</w:t>
            </w:r>
          </w:p>
        </w:tc>
      </w:tr>
      <w:tr w14:paraId="73D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2" w:type="dxa"/>
            <w:vAlign w:val="center"/>
          </w:tcPr>
          <w:p w14:paraId="6C42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 w14:paraId="013C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兰州陇河科技有限公司</w:t>
            </w:r>
          </w:p>
        </w:tc>
        <w:tc>
          <w:tcPr>
            <w:tcW w:w="4574" w:type="dxa"/>
            <w:vAlign w:val="center"/>
          </w:tcPr>
          <w:p w14:paraId="4C38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2259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2" w:type="dxa"/>
            <w:vAlign w:val="center"/>
          </w:tcPr>
          <w:p w14:paraId="33E6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 w14:paraId="3839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四川梅思迪雅科技有限公司</w:t>
            </w:r>
          </w:p>
        </w:tc>
        <w:tc>
          <w:tcPr>
            <w:tcW w:w="4574" w:type="dxa"/>
            <w:vAlign w:val="center"/>
          </w:tcPr>
          <w:p w14:paraId="059D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7329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28CA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 w14:paraId="5C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深圳包罗万象科技有限公司</w:t>
            </w:r>
          </w:p>
        </w:tc>
        <w:tc>
          <w:tcPr>
            <w:tcW w:w="4574" w:type="dxa"/>
            <w:vAlign w:val="center"/>
          </w:tcPr>
          <w:p w14:paraId="4E6B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13D4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16B3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 w14:paraId="0C6D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润腾科技发展（内蒙古）有限公司</w:t>
            </w:r>
          </w:p>
        </w:tc>
        <w:tc>
          <w:tcPr>
            <w:tcW w:w="4574" w:type="dxa"/>
            <w:vAlign w:val="center"/>
          </w:tcPr>
          <w:p w14:paraId="7E24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  <w:tr w14:paraId="5553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6F82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 w14:paraId="106E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富升厨业（博兴）有限公司</w:t>
            </w:r>
          </w:p>
        </w:tc>
        <w:tc>
          <w:tcPr>
            <w:tcW w:w="4574" w:type="dxa"/>
            <w:vAlign w:val="center"/>
          </w:tcPr>
          <w:p w14:paraId="0A5F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  <w:tr w14:paraId="34C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1AAC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 w14:paraId="587A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定州盛欢商贸有限公司</w:t>
            </w:r>
          </w:p>
        </w:tc>
        <w:tc>
          <w:tcPr>
            <w:tcW w:w="4574" w:type="dxa"/>
            <w:vAlign w:val="center"/>
          </w:tcPr>
          <w:p w14:paraId="0F67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</w:tbl>
    <w:p w14:paraId="4707934E">
      <w:pPr>
        <w:rPr>
          <w:rFonts w:hint="eastAsia"/>
        </w:rPr>
      </w:pPr>
    </w:p>
    <w:p w14:paraId="2B48FDD9">
      <w:pPr>
        <w:rPr>
          <w:rFonts w:hint="eastAsia"/>
        </w:rPr>
      </w:pPr>
      <w:r>
        <w:rPr>
          <w:rFonts w:hint="eastAsia"/>
        </w:rPr>
        <w:t>备注：</w:t>
      </w:r>
      <w:r>
        <w:t>若标</w:t>
      </w:r>
      <w:bookmarkStart w:id="0" w:name="_GoBack"/>
      <w:bookmarkEnd w:id="0"/>
      <w:r>
        <w:t>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C756FF2"/>
    <w:rsid w:val="3E484CFB"/>
    <w:rsid w:val="62A80882"/>
    <w:rsid w:val="67795530"/>
    <w:rsid w:val="6FD74B0A"/>
    <w:rsid w:val="784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615</Characters>
  <Lines>1</Lines>
  <Paragraphs>1</Paragraphs>
  <TotalTime>2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不点</cp:lastModifiedBy>
  <dcterms:modified xsi:type="dcterms:W3CDTF">2025-06-30T01:31:18Z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eyJoZGlkIjoiMzhhYzMzYmM2M2FiMDBkYTdiZmJhNzczMGQ4ZDcyYjIiLCJ1c2VySWQiOiI1NjUyOTEyNjQifQ==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F813522B12194B1D8F41811DD49C7652_13</vt:lpwstr>
  </property>
</Properties>
</file>