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C109E">
      <w:pPr>
        <w:jc w:val="center"/>
        <w:rPr>
          <w:b/>
          <w:sz w:val="36"/>
          <w:szCs w:val="44"/>
        </w:rPr>
      </w:pPr>
      <w:r>
        <w:rPr>
          <w:rFonts w:hint="eastAsia"/>
          <w:b/>
          <w:sz w:val="36"/>
          <w:szCs w:val="44"/>
        </w:rPr>
        <w:t>供应商未中标情况说明</w:t>
      </w:r>
    </w:p>
    <w:p w14:paraId="43085AED"/>
    <w:p w14:paraId="2AE3AB55">
      <w:pPr>
        <w:rPr>
          <w:rFonts w:hint="default" w:eastAsiaTheme="minorEastAsia"/>
          <w:b/>
          <w:sz w:val="28"/>
          <w:szCs w:val="36"/>
          <w:lang w:val="en-US" w:eastAsia="zh-CN"/>
        </w:rPr>
      </w:pPr>
      <w:r>
        <w:rPr>
          <w:rFonts w:hint="eastAsia"/>
          <w:b/>
          <w:sz w:val="28"/>
          <w:szCs w:val="36"/>
        </w:rPr>
        <w:t>标段编号：JD202</w:t>
      </w:r>
      <w:r>
        <w:rPr>
          <w:rFonts w:hint="eastAsia"/>
          <w:b/>
          <w:sz w:val="28"/>
          <w:szCs w:val="36"/>
          <w:lang w:val="en-US" w:eastAsia="zh-CN"/>
        </w:rPr>
        <w:t>5</w:t>
      </w:r>
      <w:r>
        <w:rPr>
          <w:rFonts w:hint="eastAsia"/>
          <w:b/>
          <w:sz w:val="28"/>
          <w:szCs w:val="36"/>
        </w:rPr>
        <w:t>BJ-0</w:t>
      </w:r>
      <w:r>
        <w:rPr>
          <w:rFonts w:hint="eastAsia"/>
          <w:b/>
          <w:sz w:val="28"/>
          <w:szCs w:val="36"/>
          <w:lang w:val="en-US" w:eastAsia="zh-CN"/>
        </w:rPr>
        <w:t>19</w:t>
      </w:r>
    </w:p>
    <w:p w14:paraId="1815292C">
      <w:pPr>
        <w:rPr>
          <w:sz w:val="28"/>
          <w:szCs w:val="36"/>
        </w:rPr>
      </w:pPr>
      <w:r>
        <w:rPr>
          <w:rFonts w:hint="eastAsia"/>
          <w:b/>
          <w:sz w:val="28"/>
          <w:szCs w:val="36"/>
        </w:rPr>
        <w:t>标段名称：建德市大同第一小学2025年空调设备采购项目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3090"/>
        <w:gridCol w:w="4590"/>
      </w:tblGrid>
      <w:tr w14:paraId="6FCE7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</w:tcPr>
          <w:p w14:paraId="57502D41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序号</w:t>
            </w:r>
          </w:p>
        </w:tc>
        <w:tc>
          <w:tcPr>
            <w:tcW w:w="3090" w:type="dxa"/>
          </w:tcPr>
          <w:p w14:paraId="6E985CAA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单位名称</w:t>
            </w:r>
          </w:p>
        </w:tc>
        <w:tc>
          <w:tcPr>
            <w:tcW w:w="4590" w:type="dxa"/>
          </w:tcPr>
          <w:p w14:paraId="3B3BF5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未中标理由</w:t>
            </w:r>
          </w:p>
        </w:tc>
      </w:tr>
      <w:tr w14:paraId="7C755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 w14:paraId="5531939E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</w:t>
            </w:r>
          </w:p>
        </w:tc>
        <w:tc>
          <w:tcPr>
            <w:tcW w:w="3090" w:type="dxa"/>
            <w:vAlign w:val="center"/>
          </w:tcPr>
          <w:p w14:paraId="49A0C690">
            <w:pPr>
              <w:jc w:val="center"/>
              <w:rPr>
                <w:rFonts w:hint="eastAsia" w:eastAsiaTheme="minorEastAsia"/>
                <w:sz w:val="22"/>
                <w:szCs w:val="28"/>
                <w:lang w:eastAsia="zh-CN"/>
              </w:rPr>
            </w:pPr>
            <w:r>
              <w:rPr>
                <w:rFonts w:hint="eastAsia" w:eastAsiaTheme="minorEastAsia"/>
                <w:sz w:val="22"/>
                <w:szCs w:val="28"/>
                <w:lang w:eastAsia="zh-CN"/>
              </w:rPr>
              <w:t>杭州临安广远家电有限公司</w:t>
            </w:r>
          </w:p>
        </w:tc>
        <w:tc>
          <w:tcPr>
            <w:tcW w:w="4590" w:type="dxa"/>
            <w:vAlign w:val="center"/>
          </w:tcPr>
          <w:p w14:paraId="28D838BC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综合得分排名第二，具体详见技术评分明细表</w:t>
            </w:r>
          </w:p>
        </w:tc>
      </w:tr>
      <w:tr w14:paraId="50071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 w14:paraId="45155DE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2</w:t>
            </w:r>
          </w:p>
        </w:tc>
        <w:tc>
          <w:tcPr>
            <w:tcW w:w="3090" w:type="dxa"/>
            <w:vAlign w:val="center"/>
          </w:tcPr>
          <w:p w14:paraId="44DCBE74">
            <w:pPr>
              <w:jc w:val="center"/>
              <w:rPr>
                <w:rFonts w:hint="eastAsia" w:eastAsiaTheme="minorEastAsia"/>
                <w:sz w:val="22"/>
                <w:szCs w:val="28"/>
                <w:lang w:eastAsia="zh-CN"/>
              </w:rPr>
            </w:pPr>
            <w:r>
              <w:rPr>
                <w:rFonts w:hint="eastAsia" w:eastAsiaTheme="minorEastAsia"/>
                <w:sz w:val="22"/>
                <w:szCs w:val="28"/>
                <w:lang w:eastAsia="zh-CN"/>
              </w:rPr>
              <w:t>杭州勤捷广告有限公司</w:t>
            </w:r>
          </w:p>
        </w:tc>
        <w:tc>
          <w:tcPr>
            <w:tcW w:w="4590" w:type="dxa"/>
            <w:vAlign w:val="center"/>
          </w:tcPr>
          <w:p w14:paraId="353D7294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综合得分排名第三，具体详见技术评分明细表</w:t>
            </w:r>
          </w:p>
        </w:tc>
      </w:tr>
      <w:tr w14:paraId="5EF95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 w14:paraId="69FF0596">
            <w:pPr>
              <w:jc w:val="center"/>
              <w:rPr>
                <w:rFonts w:hint="eastAsia" w:eastAsiaTheme="minor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3</w:t>
            </w:r>
          </w:p>
        </w:tc>
        <w:tc>
          <w:tcPr>
            <w:tcW w:w="3090" w:type="dxa"/>
            <w:vAlign w:val="center"/>
          </w:tcPr>
          <w:p w14:paraId="1A9FB3CC">
            <w:pPr>
              <w:jc w:val="center"/>
              <w:rPr>
                <w:rFonts w:hint="eastAsia" w:eastAsiaTheme="minorEastAsia"/>
                <w:sz w:val="22"/>
                <w:szCs w:val="28"/>
                <w:lang w:eastAsia="zh-CN"/>
              </w:rPr>
            </w:pPr>
            <w:r>
              <w:rPr>
                <w:rFonts w:hint="eastAsia" w:eastAsiaTheme="minorEastAsia"/>
                <w:sz w:val="22"/>
                <w:szCs w:val="28"/>
                <w:lang w:eastAsia="zh-CN"/>
              </w:rPr>
              <w:t>建德市大自然人工环境工程有限公司</w:t>
            </w:r>
          </w:p>
        </w:tc>
        <w:tc>
          <w:tcPr>
            <w:tcW w:w="4590" w:type="dxa"/>
            <w:vAlign w:val="center"/>
          </w:tcPr>
          <w:p w14:paraId="0D033F5C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综合得分排名第</w:t>
            </w:r>
            <w:r>
              <w:rPr>
                <w:rFonts w:hint="eastAsia"/>
                <w:sz w:val="22"/>
                <w:szCs w:val="28"/>
                <w:lang w:eastAsia="zh-CN"/>
              </w:rPr>
              <w:t>四</w:t>
            </w:r>
            <w:r>
              <w:rPr>
                <w:rFonts w:hint="eastAsia"/>
                <w:sz w:val="22"/>
                <w:szCs w:val="28"/>
              </w:rPr>
              <w:t>，具体详见技术评分明细表</w:t>
            </w:r>
          </w:p>
        </w:tc>
      </w:tr>
      <w:tr w14:paraId="0F077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 w14:paraId="4ED3B237">
            <w:pPr>
              <w:jc w:val="center"/>
              <w:rPr>
                <w:rFonts w:hint="eastAsia" w:eastAsiaTheme="minor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4</w:t>
            </w:r>
          </w:p>
        </w:tc>
        <w:tc>
          <w:tcPr>
            <w:tcW w:w="3090" w:type="dxa"/>
            <w:vAlign w:val="center"/>
          </w:tcPr>
          <w:p w14:paraId="385DD5BB">
            <w:pPr>
              <w:jc w:val="center"/>
              <w:rPr>
                <w:rFonts w:hint="eastAsia" w:eastAsiaTheme="minorEastAsia"/>
                <w:sz w:val="22"/>
                <w:szCs w:val="28"/>
                <w:lang w:eastAsia="zh-CN"/>
              </w:rPr>
            </w:pPr>
            <w:r>
              <w:rPr>
                <w:rFonts w:hint="eastAsia" w:eastAsiaTheme="minorEastAsia"/>
                <w:sz w:val="22"/>
                <w:szCs w:val="28"/>
                <w:lang w:eastAsia="zh-CN"/>
              </w:rPr>
              <w:t>建德市鑫马装饰工程有限公司</w:t>
            </w:r>
          </w:p>
        </w:tc>
        <w:tc>
          <w:tcPr>
            <w:tcW w:w="4590" w:type="dxa"/>
            <w:vAlign w:val="center"/>
          </w:tcPr>
          <w:p w14:paraId="405BA069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综合得分排名第</w:t>
            </w:r>
            <w:r>
              <w:rPr>
                <w:rFonts w:hint="eastAsia"/>
                <w:sz w:val="22"/>
                <w:szCs w:val="28"/>
                <w:lang w:eastAsia="zh-CN"/>
              </w:rPr>
              <w:t>五</w:t>
            </w:r>
            <w:r>
              <w:rPr>
                <w:rFonts w:hint="eastAsia"/>
                <w:sz w:val="22"/>
                <w:szCs w:val="28"/>
              </w:rPr>
              <w:t>，具体详见技术评分明细表</w:t>
            </w:r>
          </w:p>
        </w:tc>
      </w:tr>
      <w:tr w14:paraId="35C53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 w14:paraId="03BE6AB0">
            <w:pPr>
              <w:jc w:val="center"/>
              <w:rPr>
                <w:rFonts w:hint="eastAsia" w:eastAsiaTheme="minor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5</w:t>
            </w:r>
          </w:p>
        </w:tc>
        <w:tc>
          <w:tcPr>
            <w:tcW w:w="3090" w:type="dxa"/>
            <w:vAlign w:val="center"/>
          </w:tcPr>
          <w:p w14:paraId="68FD1357">
            <w:pPr>
              <w:jc w:val="center"/>
              <w:rPr>
                <w:rFonts w:hint="eastAsia" w:eastAsiaTheme="minorEastAsia"/>
                <w:sz w:val="22"/>
                <w:szCs w:val="28"/>
                <w:lang w:eastAsia="zh-CN"/>
              </w:rPr>
            </w:pPr>
            <w:r>
              <w:rPr>
                <w:rFonts w:hint="eastAsia" w:eastAsiaTheme="minorEastAsia"/>
                <w:sz w:val="22"/>
                <w:szCs w:val="28"/>
                <w:lang w:eastAsia="zh-CN"/>
              </w:rPr>
              <w:t>杭州政喆智能科技工程有限责任公司</w:t>
            </w:r>
          </w:p>
        </w:tc>
        <w:tc>
          <w:tcPr>
            <w:tcW w:w="4590" w:type="dxa"/>
            <w:vAlign w:val="center"/>
          </w:tcPr>
          <w:p w14:paraId="1262ADEA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综合得分排名第</w:t>
            </w:r>
            <w:r>
              <w:rPr>
                <w:rFonts w:hint="eastAsia"/>
                <w:sz w:val="22"/>
                <w:szCs w:val="28"/>
                <w:lang w:eastAsia="zh-CN"/>
              </w:rPr>
              <w:t>六</w:t>
            </w:r>
            <w:r>
              <w:rPr>
                <w:rFonts w:hint="eastAsia"/>
                <w:sz w:val="22"/>
                <w:szCs w:val="28"/>
              </w:rPr>
              <w:t>，具体详见技术评分明细表</w:t>
            </w:r>
          </w:p>
        </w:tc>
      </w:tr>
    </w:tbl>
    <w:p w14:paraId="6D062433">
      <w:pPr>
        <w:rPr>
          <w:sz w:val="22"/>
          <w:szCs w:val="28"/>
        </w:rPr>
      </w:pPr>
    </w:p>
    <w:p w14:paraId="42A5C8C4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备注：</w:t>
      </w:r>
      <w:r>
        <w:rPr>
          <w:sz w:val="22"/>
          <w:szCs w:val="28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zNTQzODIzY2ZlMmFjZGExZjE0YTYwMjA3ZGE0NTMifQ=="/>
  </w:docVars>
  <w:rsids>
    <w:rsidRoot w:val="00BB4DE2"/>
    <w:rsid w:val="002D7097"/>
    <w:rsid w:val="00507446"/>
    <w:rsid w:val="00682831"/>
    <w:rsid w:val="008744B1"/>
    <w:rsid w:val="00A3330A"/>
    <w:rsid w:val="00A96931"/>
    <w:rsid w:val="00B3445D"/>
    <w:rsid w:val="00BB4DE2"/>
    <w:rsid w:val="00C90B6B"/>
    <w:rsid w:val="05F8283E"/>
    <w:rsid w:val="0C0E4DD5"/>
    <w:rsid w:val="0CA4616B"/>
    <w:rsid w:val="12C4379E"/>
    <w:rsid w:val="13477178"/>
    <w:rsid w:val="165F00EA"/>
    <w:rsid w:val="1C245DED"/>
    <w:rsid w:val="1EFC4B8A"/>
    <w:rsid w:val="2574022F"/>
    <w:rsid w:val="296D66CB"/>
    <w:rsid w:val="35AB44E2"/>
    <w:rsid w:val="43B1111A"/>
    <w:rsid w:val="43FB34E3"/>
    <w:rsid w:val="49596A95"/>
    <w:rsid w:val="51F65B08"/>
    <w:rsid w:val="53051C89"/>
    <w:rsid w:val="535E583D"/>
    <w:rsid w:val="66E71979"/>
    <w:rsid w:val="696D27B2"/>
    <w:rsid w:val="6D9A2395"/>
    <w:rsid w:val="6F9B59F7"/>
    <w:rsid w:val="79CC49FF"/>
    <w:rsid w:val="7A562A2C"/>
    <w:rsid w:val="7B8138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143</Words>
  <Characters>154</Characters>
  <Lines>1</Lines>
  <Paragraphs>1</Paragraphs>
  <TotalTime>1</TotalTime>
  <ScaleCrop>false</ScaleCrop>
  <LinksUpToDate>false</LinksUpToDate>
  <CharactersWithSpaces>154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徐赛明</cp:lastModifiedBy>
  <dcterms:modified xsi:type="dcterms:W3CDTF">2025-07-11T05:41:30Z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36E06C24ED49439CABE79391E90871AA_13</vt:lpwstr>
  </property>
  <property fmtid="{D5CDD505-2E9C-101B-9397-08002B2CF9AE}" pid="4" name="KSOTemplateDocerSaveRecord">
    <vt:lpwstr>eyJoZGlkIjoiYjEzNTQzODIzY2ZlMmFjZGExZjE0YTYwMjA3ZGE0NTMiLCJ1c2VySWQiOiIxMDEwNjYwNTM1In0=</vt:lpwstr>
  </property>
</Properties>
</file>