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供应商未中标情况说明</w:t>
      </w:r>
    </w:p>
    <w:p>
      <w:pPr>
        <w:spacing w:line="360" w:lineRule="auto"/>
        <w:rPr>
          <w:rFonts w:ascii="宋体" w:hAnsi="宋体" w:eastAsia="宋体"/>
          <w:b/>
          <w:sz w:val="24"/>
        </w:rPr>
      </w:pPr>
    </w:p>
    <w:p>
      <w:pPr>
        <w:spacing w:line="360" w:lineRule="auto"/>
        <w:rPr>
          <w:rFonts w:hint="default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 w:eastAsia="宋体"/>
          <w:b/>
          <w:sz w:val="24"/>
        </w:rPr>
        <w:t>标段编号：</w:t>
      </w:r>
      <w:r>
        <w:rPr>
          <w:rFonts w:hint="eastAsia" w:ascii="宋体" w:hAnsi="宋体" w:eastAsia="宋体"/>
          <w:b/>
          <w:sz w:val="24"/>
          <w:lang w:eastAsia="zh-CN"/>
        </w:rPr>
        <w:t>JD2024BF-015</w:t>
      </w:r>
      <w:r>
        <w:rPr>
          <w:rFonts w:hint="eastAsia" w:ascii="宋体" w:hAnsi="宋体" w:eastAsia="宋体"/>
          <w:b/>
          <w:sz w:val="24"/>
          <w:lang w:val="en-US" w:eastAsia="zh-CN"/>
        </w:rPr>
        <w:t>-1</w:t>
      </w:r>
    </w:p>
    <w:p>
      <w:pPr>
        <w:spacing w:line="360" w:lineRule="auto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</w:rPr>
        <w:t>标段名称：</w:t>
      </w:r>
      <w:r>
        <w:rPr>
          <w:rFonts w:hint="eastAsia" w:ascii="宋体" w:hAnsi="宋体" w:eastAsia="宋体"/>
          <w:b/>
          <w:sz w:val="24"/>
          <w:lang w:eastAsia="zh-CN"/>
        </w:rPr>
        <w:t>建德市2024年残疾人无障碍设施进家庭项目</w:t>
      </w:r>
    </w:p>
    <w:p>
      <w:pPr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单位名称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浙江福康通智慧养老服务有限公司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浙江宏爱助老为老养老服务有限公司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杭州诺爱医疗科技有限公司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杭州达那福医疗器械有限公司</w:t>
            </w:r>
          </w:p>
        </w:tc>
        <w:tc>
          <w:tcPr>
            <w:tcW w:w="32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具体详见技术评分明细表</w:t>
            </w:r>
          </w:p>
        </w:tc>
      </w:tr>
      <w:bookmarkEnd w:id="0"/>
    </w:tbl>
    <w:p/>
    <w:p/>
    <w:p/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  <w:r>
        <w:rPr>
          <w:rFonts w:ascii="宋体" w:hAnsi="宋体" w:eastAsia="宋体"/>
          <w:sz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Y4ZjM4M2QwOTBkZTE4ZTc5YWUxMzEyOTNlMzIyYzUifQ=="/>
  </w:docVars>
  <w:rsids>
    <w:rsidRoot w:val="00BB4DE2"/>
    <w:rsid w:val="00062B17"/>
    <w:rsid w:val="000D3A26"/>
    <w:rsid w:val="001964A4"/>
    <w:rsid w:val="002D7097"/>
    <w:rsid w:val="00464E43"/>
    <w:rsid w:val="00501D8F"/>
    <w:rsid w:val="00507446"/>
    <w:rsid w:val="00520A6D"/>
    <w:rsid w:val="00590399"/>
    <w:rsid w:val="0083054D"/>
    <w:rsid w:val="008E7526"/>
    <w:rsid w:val="009E6AEE"/>
    <w:rsid w:val="00A3330A"/>
    <w:rsid w:val="00B3445D"/>
    <w:rsid w:val="00BB4DE2"/>
    <w:rsid w:val="00C90B6B"/>
    <w:rsid w:val="00EA1827"/>
    <w:rsid w:val="00EF4CB7"/>
    <w:rsid w:val="00F65D59"/>
    <w:rsid w:val="00FE6E9E"/>
    <w:rsid w:val="05DF5E5E"/>
    <w:rsid w:val="09875383"/>
    <w:rsid w:val="0A13233A"/>
    <w:rsid w:val="2E597C24"/>
    <w:rsid w:val="3D170EC3"/>
    <w:rsid w:val="3D563736"/>
    <w:rsid w:val="44BC0EC5"/>
    <w:rsid w:val="66EE2255"/>
    <w:rsid w:val="71AC45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144</Characters>
  <Lines>1</Lines>
  <Paragraphs>1</Paragraphs>
  <TotalTime>0</TotalTime>
  <ScaleCrop>false</ScaleCrop>
  <LinksUpToDate>false</LinksUpToDate>
  <CharactersWithSpaces>145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2024-04-22T10:23:38Z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698DE03BA6D54678ACC280404627E525</vt:lpwstr>
  </property>
</Properties>
</file>