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1EC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:rsidR="008F41EC" w:rsidRPr="00891B9E" w:rsidRDefault="00000000" w:rsidP="009C336C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标段编号：ZJCGZF[2023]0</w:t>
      </w:r>
      <w:r w:rsidR="00962421" w:rsidRPr="00891B9E">
        <w:rPr>
          <w:rFonts w:ascii="宋体" w:eastAsia="宋体" w:hAnsi="宋体"/>
          <w:b/>
          <w:sz w:val="28"/>
          <w:szCs w:val="28"/>
        </w:rPr>
        <w:t>26</w:t>
      </w:r>
      <w:r w:rsidRPr="00891B9E">
        <w:rPr>
          <w:rFonts w:ascii="宋体" w:eastAsia="宋体" w:hAnsi="宋体" w:hint="eastAsia"/>
          <w:b/>
          <w:sz w:val="28"/>
          <w:szCs w:val="28"/>
        </w:rPr>
        <w:t>号</w:t>
      </w:r>
    </w:p>
    <w:p w:rsidR="008F41EC" w:rsidRPr="00891B9E" w:rsidRDefault="00000000" w:rsidP="009C336C">
      <w:pPr>
        <w:spacing w:line="360" w:lineRule="auto"/>
        <w:rPr>
          <w:sz w:val="24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标段名称：</w:t>
      </w:r>
      <w:r w:rsidR="00962421" w:rsidRPr="00891B9E">
        <w:rPr>
          <w:rFonts w:ascii="宋体" w:eastAsia="宋体" w:hAnsi="宋体" w:hint="eastAsia"/>
          <w:b/>
          <w:sz w:val="28"/>
          <w:szCs w:val="28"/>
        </w:rPr>
        <w:t>淳安县第三次全国土壤普查土壤样品检测服务采购项目（标一）</w:t>
      </w:r>
    </w:p>
    <w:tbl>
      <w:tblPr>
        <w:tblStyle w:val="a9"/>
        <w:tblW w:w="82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20"/>
      </w:tblGrid>
      <w:tr w:rsidR="008F41EC" w:rsidRPr="00891B9E">
        <w:trPr>
          <w:trHeight w:val="526"/>
        </w:trPr>
        <w:tc>
          <w:tcPr>
            <w:tcW w:w="817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8F41EC" w:rsidRPr="00891B9E">
        <w:tc>
          <w:tcPr>
            <w:tcW w:w="817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F41EC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中国水稻研究所</w:t>
            </w:r>
          </w:p>
        </w:tc>
        <w:tc>
          <w:tcPr>
            <w:tcW w:w="3220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F41EC" w:rsidRPr="00891B9E">
        <w:tc>
          <w:tcPr>
            <w:tcW w:w="817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F41EC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浙江省化工产品质量检验站有限公司</w:t>
            </w:r>
          </w:p>
        </w:tc>
        <w:tc>
          <w:tcPr>
            <w:tcW w:w="3220" w:type="dxa"/>
            <w:vAlign w:val="center"/>
          </w:tcPr>
          <w:p w:rsidR="008F41EC" w:rsidRPr="00891B9E" w:rsidRDefault="00000000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57401" w:rsidRPr="00891B9E">
        <w:tc>
          <w:tcPr>
            <w:tcW w:w="817" w:type="dxa"/>
            <w:vAlign w:val="center"/>
          </w:tcPr>
          <w:p w:rsidR="00957401" w:rsidRPr="00891B9E" w:rsidRDefault="00957401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57401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浙江省检验检疫科学技术研究院</w:t>
            </w:r>
          </w:p>
        </w:tc>
        <w:tc>
          <w:tcPr>
            <w:tcW w:w="3220" w:type="dxa"/>
            <w:vAlign w:val="center"/>
          </w:tcPr>
          <w:p w:rsidR="00957401" w:rsidRPr="00891B9E" w:rsidRDefault="00957401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浙江九安检测科技有限公司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浙江省工程物探勘察设计院有限公司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绿城农科检测技术有限公司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浙江中一检测研究院股份有限公司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宁波市华测检测技术有限公司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浙江齐鑫环境检测有限公司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浙江华才检测技术有限公司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浙江省地矿科技有限公司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中科检测技术服务（嘉兴）有限公司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江苏衡谱分析检测技术有限公司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183D1E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浙江格临检测股份有限公司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183D1E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宁波海关技术中心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183D1E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中化地质矿山总局浙江地质勘查院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183D1E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浙江求实环境监测有限公司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B3790A" w:rsidRPr="00891B9E">
        <w:tc>
          <w:tcPr>
            <w:tcW w:w="817" w:type="dxa"/>
            <w:vAlign w:val="center"/>
          </w:tcPr>
          <w:p w:rsidR="00B3790A" w:rsidRPr="00891B9E" w:rsidRDefault="00183D1E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杭州科准检测科技有限公司</w:t>
            </w:r>
          </w:p>
        </w:tc>
        <w:tc>
          <w:tcPr>
            <w:tcW w:w="3220" w:type="dxa"/>
            <w:vAlign w:val="center"/>
          </w:tcPr>
          <w:p w:rsidR="00B3790A" w:rsidRPr="00891B9E" w:rsidRDefault="00B3790A" w:rsidP="009C336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</w:tbl>
    <w:p w:rsidR="008F41EC" w:rsidRPr="00891B9E" w:rsidRDefault="008F41EC" w:rsidP="009C336C">
      <w:pPr>
        <w:spacing w:line="360" w:lineRule="auto"/>
      </w:pPr>
    </w:p>
    <w:p w:rsidR="008F41EC" w:rsidRPr="00891B9E" w:rsidRDefault="008F41EC" w:rsidP="009C336C">
      <w:pPr>
        <w:spacing w:line="360" w:lineRule="auto"/>
      </w:pPr>
    </w:p>
    <w:p w:rsidR="008F41EC" w:rsidRPr="00891B9E" w:rsidRDefault="008F41EC" w:rsidP="009C336C">
      <w:pPr>
        <w:spacing w:line="360" w:lineRule="auto"/>
      </w:pPr>
    </w:p>
    <w:p w:rsidR="009C336C" w:rsidRDefault="00000000" w:rsidP="00891B9E">
      <w:pPr>
        <w:spacing w:line="360" w:lineRule="auto"/>
        <w:rPr>
          <w:rFonts w:ascii="宋体" w:eastAsia="宋体" w:hAnsi="宋体"/>
          <w:sz w:val="24"/>
        </w:rPr>
      </w:pPr>
      <w:r w:rsidRPr="00891B9E">
        <w:rPr>
          <w:rFonts w:ascii="宋体" w:eastAsia="宋体" w:hAnsi="宋体" w:hint="eastAsia"/>
          <w:sz w:val="24"/>
        </w:rPr>
        <w:t>备注：</w:t>
      </w:r>
      <w:r w:rsidRPr="00891B9E">
        <w:rPr>
          <w:rFonts w:ascii="宋体" w:eastAsia="宋体" w:hAnsi="宋体"/>
          <w:sz w:val="24"/>
        </w:rPr>
        <w:t>若标段废标，可对整个标段废标情况说明即可。</w:t>
      </w:r>
    </w:p>
    <w:p w:rsidR="00891B9E" w:rsidRDefault="00891B9E" w:rsidP="009C336C">
      <w:pPr>
        <w:spacing w:line="360" w:lineRule="auto"/>
        <w:rPr>
          <w:rFonts w:ascii="宋体" w:eastAsia="宋体" w:hAnsi="宋体"/>
          <w:b/>
          <w:sz w:val="24"/>
        </w:rPr>
      </w:pPr>
    </w:p>
    <w:p w:rsidR="00934307" w:rsidRDefault="00934307" w:rsidP="009343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供应商未中标情况说明</w:t>
      </w:r>
    </w:p>
    <w:p w:rsidR="009C336C" w:rsidRPr="00891B9E" w:rsidRDefault="009C336C" w:rsidP="009C336C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标段编号：ZJCGZF[2023]0</w:t>
      </w:r>
      <w:r w:rsidRPr="00891B9E">
        <w:rPr>
          <w:rFonts w:ascii="宋体" w:eastAsia="宋体" w:hAnsi="宋体"/>
          <w:b/>
          <w:sz w:val="28"/>
          <w:szCs w:val="28"/>
        </w:rPr>
        <w:t>26</w:t>
      </w:r>
      <w:r w:rsidRPr="00891B9E">
        <w:rPr>
          <w:rFonts w:ascii="宋体" w:eastAsia="宋体" w:hAnsi="宋体" w:hint="eastAsia"/>
          <w:b/>
          <w:sz w:val="28"/>
          <w:szCs w:val="28"/>
        </w:rPr>
        <w:t>号</w:t>
      </w:r>
    </w:p>
    <w:p w:rsidR="009C336C" w:rsidRPr="00891B9E" w:rsidRDefault="009C336C" w:rsidP="009C336C">
      <w:pPr>
        <w:spacing w:line="360" w:lineRule="auto"/>
        <w:rPr>
          <w:sz w:val="24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标段名称：淳安县第三次全国土壤普查土壤样品检测服务采购项目（标</w:t>
      </w:r>
      <w:r w:rsidRPr="00891B9E">
        <w:rPr>
          <w:rFonts w:ascii="宋体" w:eastAsia="宋体" w:hAnsi="宋体" w:hint="eastAsia"/>
          <w:b/>
          <w:sz w:val="28"/>
          <w:szCs w:val="28"/>
        </w:rPr>
        <w:t>二</w:t>
      </w:r>
      <w:r w:rsidRPr="00891B9E">
        <w:rPr>
          <w:rFonts w:ascii="宋体" w:eastAsia="宋体" w:hAnsi="宋体" w:hint="eastAsia"/>
          <w:b/>
          <w:sz w:val="28"/>
          <w:szCs w:val="28"/>
        </w:rPr>
        <w:t>）</w:t>
      </w:r>
    </w:p>
    <w:tbl>
      <w:tblPr>
        <w:tblStyle w:val="a9"/>
        <w:tblW w:w="82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20"/>
      </w:tblGrid>
      <w:tr w:rsidR="009C336C" w:rsidRPr="00891B9E" w:rsidTr="00F842FA">
        <w:trPr>
          <w:trHeight w:val="526"/>
        </w:trPr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中国水稻研究所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浙江省化工产品质量检验站有限公司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浙江省检验检疫科学技术研究院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浙江九安检测科技有限公司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浙江省工程物探勘察设计院有限公司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绿城农科检测技术有限公司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浙江中一检测研究院股份有限公司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宁波市华测检测技术有限公司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浙江齐鑫环境检测有限公司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浙江华才检测技术有限公司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浙江省地矿科技有限公司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中科检测技术服务（嘉兴）有限公司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江苏衡谱分析检测技术有限公司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浙江格临检测股份有限公司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宁波海关技术中心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9C336C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中煤浙江检测技术有限公司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浙江求实环境监测有限公司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9C336C" w:rsidRPr="00891B9E" w:rsidTr="00F842FA">
        <w:tc>
          <w:tcPr>
            <w:tcW w:w="817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杭州科准检测科技有限公司</w:t>
            </w:r>
          </w:p>
        </w:tc>
        <w:tc>
          <w:tcPr>
            <w:tcW w:w="3220" w:type="dxa"/>
            <w:vAlign w:val="center"/>
          </w:tcPr>
          <w:p w:rsidR="009C336C" w:rsidRPr="00891B9E" w:rsidRDefault="009C336C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</w:tbl>
    <w:p w:rsidR="009C336C" w:rsidRPr="00891B9E" w:rsidRDefault="009C336C" w:rsidP="009C336C">
      <w:pPr>
        <w:spacing w:line="360" w:lineRule="auto"/>
      </w:pPr>
    </w:p>
    <w:p w:rsidR="009C336C" w:rsidRPr="00891B9E" w:rsidRDefault="009C336C" w:rsidP="009C336C">
      <w:pPr>
        <w:spacing w:line="360" w:lineRule="auto"/>
      </w:pPr>
    </w:p>
    <w:p w:rsidR="009C336C" w:rsidRPr="00891B9E" w:rsidRDefault="009C336C" w:rsidP="009C336C">
      <w:pPr>
        <w:spacing w:line="360" w:lineRule="auto"/>
      </w:pPr>
    </w:p>
    <w:p w:rsidR="009C336C" w:rsidRPr="00891B9E" w:rsidRDefault="009C336C" w:rsidP="009C336C">
      <w:pPr>
        <w:spacing w:line="360" w:lineRule="auto"/>
        <w:rPr>
          <w:rFonts w:ascii="宋体" w:eastAsia="宋体" w:hAnsi="宋体"/>
          <w:sz w:val="24"/>
        </w:rPr>
      </w:pPr>
      <w:r w:rsidRPr="00891B9E">
        <w:rPr>
          <w:rFonts w:ascii="宋体" w:eastAsia="宋体" w:hAnsi="宋体" w:hint="eastAsia"/>
          <w:sz w:val="24"/>
        </w:rPr>
        <w:t>备注：</w:t>
      </w:r>
      <w:r w:rsidRPr="00891B9E">
        <w:rPr>
          <w:rFonts w:ascii="宋体" w:eastAsia="宋体" w:hAnsi="宋体"/>
          <w:sz w:val="24"/>
        </w:rPr>
        <w:t>若标段废标，可对整个标段废标情况说明即可。</w:t>
      </w:r>
    </w:p>
    <w:p w:rsidR="00891B9E" w:rsidRDefault="00891B9E" w:rsidP="009C336C">
      <w:pPr>
        <w:spacing w:line="360" w:lineRule="auto"/>
        <w:rPr>
          <w:rFonts w:ascii="宋体" w:eastAsia="宋体" w:hAnsi="宋体"/>
          <w:sz w:val="22"/>
          <w:szCs w:val="22"/>
        </w:rPr>
      </w:pPr>
    </w:p>
    <w:p w:rsidR="00891B9E" w:rsidRPr="00934307" w:rsidRDefault="00934307" w:rsidP="009343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供应商未中标情况说明</w:t>
      </w:r>
    </w:p>
    <w:p w:rsidR="00891B9E" w:rsidRPr="00891B9E" w:rsidRDefault="00891B9E" w:rsidP="00891B9E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标段编号：ZJCGZF[2023]0</w:t>
      </w:r>
      <w:r w:rsidRPr="00891B9E">
        <w:rPr>
          <w:rFonts w:ascii="宋体" w:eastAsia="宋体" w:hAnsi="宋体"/>
          <w:b/>
          <w:sz w:val="28"/>
          <w:szCs w:val="28"/>
        </w:rPr>
        <w:t>26</w:t>
      </w:r>
      <w:r w:rsidRPr="00891B9E">
        <w:rPr>
          <w:rFonts w:ascii="宋体" w:eastAsia="宋体" w:hAnsi="宋体" w:hint="eastAsia"/>
          <w:b/>
          <w:sz w:val="28"/>
          <w:szCs w:val="28"/>
        </w:rPr>
        <w:t>号</w:t>
      </w:r>
    </w:p>
    <w:p w:rsidR="00891B9E" w:rsidRPr="00891B9E" w:rsidRDefault="00891B9E" w:rsidP="00891B9E">
      <w:pPr>
        <w:spacing w:line="360" w:lineRule="auto"/>
        <w:rPr>
          <w:sz w:val="24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标段名称：淳安县第三次全国土壤普查土壤样品检测服务采购项目（标</w:t>
      </w:r>
      <w:r>
        <w:rPr>
          <w:rFonts w:ascii="宋体" w:eastAsia="宋体" w:hAnsi="宋体" w:hint="eastAsia"/>
          <w:b/>
          <w:sz w:val="28"/>
          <w:szCs w:val="28"/>
        </w:rPr>
        <w:t>三</w:t>
      </w:r>
      <w:r w:rsidRPr="00891B9E">
        <w:rPr>
          <w:rFonts w:ascii="宋体" w:eastAsia="宋体" w:hAnsi="宋体" w:hint="eastAsia"/>
          <w:b/>
          <w:sz w:val="28"/>
          <w:szCs w:val="28"/>
        </w:rPr>
        <w:t>）</w:t>
      </w:r>
    </w:p>
    <w:tbl>
      <w:tblPr>
        <w:tblStyle w:val="a9"/>
        <w:tblW w:w="82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20"/>
      </w:tblGrid>
      <w:tr w:rsidR="00891B9E" w:rsidRPr="00891B9E" w:rsidTr="00F842FA">
        <w:trPr>
          <w:trHeight w:val="526"/>
        </w:trPr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中国水稻研究所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浙江省化工产品质量检验站有限公司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浙江省检验检疫科学技术研究院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浙江九安检测科技有限公司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浙江省工程物探勘察设计院有限公司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绿城农科检测技术有限公司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浙江中一检测研究院股份有限公司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宁波市华测检测技术有限公司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浙江齐鑫环境检测有限公司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浙江华才检测技术有限公司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浙江省地矿科技有限公司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中科检测技术服务（嘉兴）有限公司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江苏衡谱分析检测技术有限公司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浙江格临检测股份有限公司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中化地质矿山总局浙江地质勘查院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中煤浙江检测技术有限公司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浙江求实环境监测有限公司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杭州科准检测科技有限公司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</w:tbl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  <w:rPr>
          <w:rFonts w:ascii="宋体" w:eastAsia="宋体" w:hAnsi="宋体"/>
          <w:sz w:val="24"/>
        </w:rPr>
      </w:pPr>
      <w:r w:rsidRPr="00891B9E">
        <w:rPr>
          <w:rFonts w:ascii="宋体" w:eastAsia="宋体" w:hAnsi="宋体" w:hint="eastAsia"/>
          <w:sz w:val="24"/>
        </w:rPr>
        <w:t>备注：</w:t>
      </w:r>
      <w:r w:rsidRPr="00891B9E">
        <w:rPr>
          <w:rFonts w:ascii="宋体" w:eastAsia="宋体" w:hAnsi="宋体"/>
          <w:sz w:val="24"/>
        </w:rPr>
        <w:t>若标段废标，可对整个标段废标情况说明即可。</w:t>
      </w:r>
    </w:p>
    <w:p w:rsidR="00891B9E" w:rsidRDefault="00891B9E" w:rsidP="009C336C">
      <w:pPr>
        <w:spacing w:line="360" w:lineRule="auto"/>
        <w:rPr>
          <w:rFonts w:ascii="宋体" w:eastAsia="宋体" w:hAnsi="宋体"/>
          <w:sz w:val="22"/>
          <w:szCs w:val="22"/>
        </w:rPr>
      </w:pPr>
    </w:p>
    <w:p w:rsidR="00891B9E" w:rsidRPr="00934307" w:rsidRDefault="00934307" w:rsidP="009343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供应商未中标情况说明</w:t>
      </w:r>
    </w:p>
    <w:p w:rsidR="00891B9E" w:rsidRPr="00891B9E" w:rsidRDefault="00891B9E" w:rsidP="00891B9E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标段编号：ZJCGZF[2023]0</w:t>
      </w:r>
      <w:r w:rsidRPr="00891B9E">
        <w:rPr>
          <w:rFonts w:ascii="宋体" w:eastAsia="宋体" w:hAnsi="宋体"/>
          <w:b/>
          <w:sz w:val="28"/>
          <w:szCs w:val="28"/>
        </w:rPr>
        <w:t>26</w:t>
      </w:r>
      <w:r w:rsidRPr="00891B9E">
        <w:rPr>
          <w:rFonts w:ascii="宋体" w:eastAsia="宋体" w:hAnsi="宋体" w:hint="eastAsia"/>
          <w:b/>
          <w:sz w:val="28"/>
          <w:szCs w:val="28"/>
        </w:rPr>
        <w:t>号</w:t>
      </w:r>
    </w:p>
    <w:p w:rsidR="00891B9E" w:rsidRPr="00891B9E" w:rsidRDefault="00891B9E" w:rsidP="00891B9E">
      <w:pPr>
        <w:spacing w:line="360" w:lineRule="auto"/>
        <w:rPr>
          <w:sz w:val="24"/>
        </w:rPr>
      </w:pPr>
      <w:r w:rsidRPr="00891B9E">
        <w:rPr>
          <w:rFonts w:ascii="宋体" w:eastAsia="宋体" w:hAnsi="宋体" w:hint="eastAsia"/>
          <w:b/>
          <w:sz w:val="28"/>
          <w:szCs w:val="28"/>
        </w:rPr>
        <w:t>标段名称：淳安县第三次全国土壤普查土壤样品检测服务采购项目（标</w:t>
      </w:r>
      <w:r>
        <w:rPr>
          <w:rFonts w:ascii="宋体" w:eastAsia="宋体" w:hAnsi="宋体" w:hint="eastAsia"/>
          <w:b/>
          <w:sz w:val="28"/>
          <w:szCs w:val="28"/>
        </w:rPr>
        <w:t>四</w:t>
      </w:r>
      <w:r w:rsidRPr="00891B9E">
        <w:rPr>
          <w:rFonts w:ascii="宋体" w:eastAsia="宋体" w:hAnsi="宋体" w:hint="eastAsia"/>
          <w:b/>
          <w:sz w:val="28"/>
          <w:szCs w:val="28"/>
        </w:rPr>
        <w:t>）</w:t>
      </w:r>
    </w:p>
    <w:tbl>
      <w:tblPr>
        <w:tblStyle w:val="a9"/>
        <w:tblW w:w="82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20"/>
      </w:tblGrid>
      <w:tr w:rsidR="00891B9E" w:rsidRPr="00891B9E" w:rsidTr="00F842FA">
        <w:trPr>
          <w:trHeight w:val="526"/>
        </w:trPr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91B9E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中国水稻研究所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浙江省化工产品质量检验站有限公司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中化地质矿山总局浙江地质勘查院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浙江九安检测科技有限公司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浙江省工程物探勘察设计院有限公司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绿城农科检测技术有限公司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浙江中一检测研究院股份有限公司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宁波市华测检测技术有限公司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浙江齐鑫环境检测有限公司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浙江华才检测技术有限公司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浙江省地矿科技有限公司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中科检测技术服务（嘉兴）有限公司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1</w:t>
            </w:r>
            <w:r w:rsidRPr="00891B9E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江苏衡谱分析检测技术有限公司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浙江格临检测股份有限公司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宁波海关技术中心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中煤浙江检测技术有限公司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浙江求实环境监测有限公司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  <w:tr w:rsidR="00891B9E" w:rsidRPr="00891B9E" w:rsidTr="00F842FA">
        <w:tc>
          <w:tcPr>
            <w:tcW w:w="817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/>
                <w:sz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杭州科准检测科技有限公司</w:t>
            </w:r>
          </w:p>
        </w:tc>
        <w:tc>
          <w:tcPr>
            <w:tcW w:w="3220" w:type="dxa"/>
            <w:vAlign w:val="center"/>
          </w:tcPr>
          <w:p w:rsidR="00891B9E" w:rsidRPr="00891B9E" w:rsidRDefault="00891B9E" w:rsidP="00F842F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891B9E">
              <w:rPr>
                <w:rFonts w:ascii="宋体" w:eastAsia="宋体" w:hAnsi="宋体" w:cs="宋体" w:hint="eastAsia"/>
                <w:sz w:val="24"/>
              </w:rPr>
              <w:t>具体详见技术评分明细表</w:t>
            </w:r>
          </w:p>
        </w:tc>
      </w:tr>
    </w:tbl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</w:pPr>
    </w:p>
    <w:p w:rsidR="00891B9E" w:rsidRPr="00891B9E" w:rsidRDefault="00891B9E" w:rsidP="00891B9E">
      <w:pPr>
        <w:spacing w:line="360" w:lineRule="auto"/>
        <w:rPr>
          <w:rFonts w:ascii="宋体" w:eastAsia="宋体" w:hAnsi="宋体"/>
          <w:sz w:val="24"/>
        </w:rPr>
      </w:pPr>
      <w:r w:rsidRPr="00891B9E">
        <w:rPr>
          <w:rFonts w:ascii="宋体" w:eastAsia="宋体" w:hAnsi="宋体" w:hint="eastAsia"/>
          <w:sz w:val="24"/>
        </w:rPr>
        <w:t>备注：</w:t>
      </w:r>
      <w:r w:rsidRPr="00891B9E">
        <w:rPr>
          <w:rFonts w:ascii="宋体" w:eastAsia="宋体" w:hAnsi="宋体"/>
          <w:sz w:val="24"/>
        </w:rPr>
        <w:t>若标段废标，可对整个标段废标情况说明即可。</w:t>
      </w:r>
    </w:p>
    <w:p w:rsidR="008F41EC" w:rsidRPr="00891B9E" w:rsidRDefault="008F41EC" w:rsidP="009C336C">
      <w:pPr>
        <w:spacing w:line="360" w:lineRule="auto"/>
        <w:rPr>
          <w:rFonts w:ascii="宋体" w:eastAsia="宋体" w:hAnsi="宋体"/>
          <w:sz w:val="22"/>
          <w:szCs w:val="22"/>
        </w:rPr>
      </w:pPr>
    </w:p>
    <w:sectPr w:rsidR="008F41EC" w:rsidRPr="00891B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D15" w:rsidRDefault="00283D15" w:rsidP="00962421">
      <w:r>
        <w:separator/>
      </w:r>
    </w:p>
  </w:endnote>
  <w:endnote w:type="continuationSeparator" w:id="0">
    <w:p w:rsidR="00283D15" w:rsidRDefault="00283D15" w:rsidP="009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D15" w:rsidRDefault="00283D15" w:rsidP="00962421">
      <w:r>
        <w:separator/>
      </w:r>
    </w:p>
  </w:footnote>
  <w:footnote w:type="continuationSeparator" w:id="0">
    <w:p w:rsidR="00283D15" w:rsidRDefault="00283D15" w:rsidP="0096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E2"/>
    <w:rsid w:val="00022647"/>
    <w:rsid w:val="00062B17"/>
    <w:rsid w:val="00183D1E"/>
    <w:rsid w:val="00283D15"/>
    <w:rsid w:val="002B52C9"/>
    <w:rsid w:val="002D7097"/>
    <w:rsid w:val="004C6759"/>
    <w:rsid w:val="00507446"/>
    <w:rsid w:val="00520A6D"/>
    <w:rsid w:val="00577026"/>
    <w:rsid w:val="00590399"/>
    <w:rsid w:val="0072033F"/>
    <w:rsid w:val="0083054D"/>
    <w:rsid w:val="00891B9E"/>
    <w:rsid w:val="008B3117"/>
    <w:rsid w:val="008F41EC"/>
    <w:rsid w:val="00934307"/>
    <w:rsid w:val="00957401"/>
    <w:rsid w:val="00962421"/>
    <w:rsid w:val="009C336C"/>
    <w:rsid w:val="009E6AEE"/>
    <w:rsid w:val="00A3330A"/>
    <w:rsid w:val="00B3445D"/>
    <w:rsid w:val="00B3790A"/>
    <w:rsid w:val="00BB4DE2"/>
    <w:rsid w:val="00C90B6B"/>
    <w:rsid w:val="00EF4CB7"/>
    <w:rsid w:val="00F65D59"/>
    <w:rsid w:val="1D6A4104"/>
    <w:rsid w:val="23EA6EF0"/>
    <w:rsid w:val="3E046CA9"/>
    <w:rsid w:val="707A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77FF"/>
  <w15:docId w15:val="{17F8E113-062C-47BF-A082-75DF5088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qFormat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a4">
    <w:name w:val="Body Text Indent"/>
    <w:basedOn w:val="a"/>
    <w:next w:val="a0"/>
    <w:qFormat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supplier-name">
    <w:name w:val="supplier-name"/>
    <w:basedOn w:val="a1"/>
    <w:rsid w:val="00B3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洪 志强</cp:lastModifiedBy>
  <cp:revision>38</cp:revision>
  <dcterms:created xsi:type="dcterms:W3CDTF">2021-08-24T08:02:00Z</dcterms:created>
  <dcterms:modified xsi:type="dcterms:W3CDTF">2023-05-31T02:10:00Z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