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</w:t>
      </w:r>
      <w:r>
        <w:rPr>
          <w:rFonts w:hint="eastAsia"/>
          <w:b/>
        </w:rPr>
        <w:fldChar w:fldCharType="begin"/>
      </w:r>
      <w:r>
        <w:rPr>
          <w:rFonts w:hint="eastAsia"/>
          <w:b/>
        </w:rPr>
        <w:instrText xml:space="preserve"> HYPERLINK "https://www.zcygov.cn/project-center/_procurement_/project-result-detail/7263590710075457586?utm=web-bidding-center-front.ec04235.bid-open-agency_list_popver.1.46aef320fe3011eeb6a695b6cd76fa8d" \t "https://www.zcygov.cn/proj-bidding-center/_procurement_/bid-open/agency/_blank" </w:instrText>
      </w:r>
      <w:r>
        <w:rPr>
          <w:rFonts w:hint="eastAsia"/>
          <w:b/>
        </w:rPr>
        <w:fldChar w:fldCharType="separate"/>
      </w:r>
      <w:r>
        <w:rPr>
          <w:rFonts w:hint="eastAsia"/>
          <w:b/>
        </w:rPr>
        <w:t>TLHT-CG-2024-004-1</w:t>
      </w:r>
      <w:r>
        <w:rPr>
          <w:rFonts w:hint="eastAsia"/>
          <w:b/>
        </w:rPr>
        <w:fldChar w:fldCharType="end"/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标段名称：桐庐县生态环境污染隐患主动预警干预提质扩面项目（第二次）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2732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序号</w:t>
            </w:r>
          </w:p>
        </w:tc>
        <w:tc>
          <w:tcPr>
            <w:tcW w:w="2732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2732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桐庐科乐计算机有限公司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综合得分低于中标第一候选人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2732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杭州微鸿科技有限公司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综合得分低于中标第一候选人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2732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杭州掌路科技有限公司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综合得分低于中标第一候选人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yNjI0YmVkYTI2ZDczMzM1YzQzNDU5M2RiNDJjNTYifQ=="/>
  </w:docVars>
  <w:rsids>
    <w:rsidRoot w:val="00BB4DE2"/>
    <w:rsid w:val="002D7097"/>
    <w:rsid w:val="00507446"/>
    <w:rsid w:val="00A3330A"/>
    <w:rsid w:val="00B3445D"/>
    <w:rsid w:val="00BB4DE2"/>
    <w:rsid w:val="00C90B6B"/>
    <w:rsid w:val="049462DE"/>
    <w:rsid w:val="0CBC3186"/>
    <w:rsid w:val="2BE96596"/>
    <w:rsid w:val="53F8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0</TotalTime>
  <ScaleCrop>false</ScaleCrop>
  <LinksUpToDate>false</LinksUpToDate>
  <CharactersWithSpaces>79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子小口鸟先森</cp:lastModifiedBy>
  <dcterms:modified xsi:type="dcterms:W3CDTF">2024-04-19T09:38:35Z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559F16DAD442438A8D52E9FBF02E19A7_12</vt:lpwstr>
  </property>
</Properties>
</file>