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018C">
      <w:pPr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供应商未中标情况说明</w:t>
      </w:r>
    </w:p>
    <w:p w14:paraId="790DA5CE">
      <w:pPr>
        <w:rPr>
          <w:rFonts w:hint="eastAsia" w:eastAsiaTheme="minorEastAsia"/>
          <w:b/>
          <w:color w:val="auto"/>
          <w:lang w:val="en-US" w:eastAsia="zh-CN"/>
        </w:rPr>
      </w:pPr>
      <w:r>
        <w:rPr>
          <w:rFonts w:hint="eastAsia"/>
          <w:b/>
          <w:color w:val="auto"/>
        </w:rPr>
        <w:t>标段编号：</w:t>
      </w:r>
      <w:r>
        <w:rPr>
          <w:rFonts w:hint="eastAsia"/>
          <w:b/>
          <w:color w:val="auto"/>
          <w:lang w:val="en-US" w:eastAsia="zh-CN"/>
        </w:rPr>
        <w:t>1</w:t>
      </w:r>
    </w:p>
    <w:p w14:paraId="28563B3E">
      <w:pPr>
        <w:rPr>
          <w:color w:val="auto"/>
        </w:rPr>
      </w:pPr>
      <w:r>
        <w:rPr>
          <w:rFonts w:hint="eastAsia"/>
          <w:b/>
          <w:color w:val="auto"/>
        </w:rPr>
        <w:t>标段名称：中共杭州市委党校余杭区分校后勤服务委托管理项目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210"/>
        <w:gridCol w:w="3421"/>
      </w:tblGrid>
      <w:tr w14:paraId="315F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61DAD2BE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2472" w:type="pct"/>
          </w:tcPr>
          <w:p w14:paraId="08BBB1D9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单位名称</w:t>
            </w:r>
          </w:p>
        </w:tc>
        <w:tc>
          <w:tcPr>
            <w:tcW w:w="2009" w:type="pct"/>
          </w:tcPr>
          <w:p w14:paraId="4E26E771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未中标理由</w:t>
            </w:r>
          </w:p>
        </w:tc>
      </w:tr>
      <w:tr w14:paraId="5E95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742FA502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472" w:type="pct"/>
          </w:tcPr>
          <w:p w14:paraId="4B5E4162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上海浦江物业有限公司</w:t>
            </w:r>
          </w:p>
        </w:tc>
        <w:tc>
          <w:tcPr>
            <w:tcW w:w="2009" w:type="pct"/>
          </w:tcPr>
          <w:p w14:paraId="7A18BFE3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总得分53.23   ,排名第二</w:t>
            </w:r>
          </w:p>
        </w:tc>
      </w:tr>
      <w:tr w14:paraId="0AAF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</w:tcPr>
          <w:p w14:paraId="14988734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472" w:type="pct"/>
          </w:tcPr>
          <w:p w14:paraId="721CD525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浙江铭琅保安服务有限公司</w:t>
            </w:r>
          </w:p>
        </w:tc>
        <w:tc>
          <w:tcPr>
            <w:tcW w:w="2009" w:type="pct"/>
          </w:tcPr>
          <w:p w14:paraId="76ADD528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总得分52.5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 xml:space="preserve">    ,排名第三</w:t>
            </w:r>
          </w:p>
        </w:tc>
      </w:tr>
    </w:tbl>
    <w:p w14:paraId="37824DDC">
      <w:pPr>
        <w:rPr>
          <w:color w:val="auto"/>
        </w:rPr>
      </w:pPr>
      <w:r>
        <w:rPr>
          <w:rFonts w:hint="eastAsia"/>
          <w:color w:val="auto"/>
        </w:rPr>
        <w:t>备注：</w:t>
      </w:r>
      <w:r>
        <w:rPr>
          <w:color w:val="auto"/>
        </w:rPr>
        <w:t>若标段废标，可对整个标段废标情况说明即可。</w:t>
      </w:r>
    </w:p>
    <w:p w14:paraId="2C35BC83">
      <w:pPr>
        <w:rPr>
          <w:rFonts w:hint="eastAsia"/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M2QwYmFmYWQ2NTI5MjM0ZWFjNDE1ZjViNzMy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7E27CD0"/>
    <w:rsid w:val="0CD5028A"/>
    <w:rsid w:val="0D061EE0"/>
    <w:rsid w:val="0DA100D2"/>
    <w:rsid w:val="2CAE6A5B"/>
    <w:rsid w:val="2F1C7819"/>
    <w:rsid w:val="40A12DB0"/>
    <w:rsid w:val="545C7ECB"/>
    <w:rsid w:val="5B19199C"/>
    <w:rsid w:val="5D7D659C"/>
    <w:rsid w:val="5F416ACF"/>
    <w:rsid w:val="62B836DD"/>
    <w:rsid w:val="6883723B"/>
    <w:rsid w:val="76893541"/>
    <w:rsid w:val="7E2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288</Characters>
  <Lines>1</Lines>
  <Paragraphs>1</Paragraphs>
  <TotalTime>30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</cp:lastModifiedBy>
  <dcterms:modified xsi:type="dcterms:W3CDTF">2025-06-27T07:12:39Z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DD43BC24E9DC42C2BE159B3342A9FF6C_13</vt:lpwstr>
  </property>
  <property fmtid="{D5CDD505-2E9C-101B-9397-08002B2CF9AE}" pid="4" name="KSOTemplateDocerSaveRecord">
    <vt:lpwstr>eyJoZGlkIjoiNWVlM2QwYmFmYWQ2NTI5MjM0ZWFjNDE1ZjViNzMyNTMiLCJ1c2VySWQiOiIyODE3ODUzMzQifQ==</vt:lpwstr>
  </property>
</Properties>
</file>