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FB7F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31E9345">
      <w:pPr>
        <w:rPr>
          <w:rFonts w:hint="eastAsia"/>
        </w:rPr>
      </w:pPr>
    </w:p>
    <w:p w14:paraId="4D0370BB">
      <w:pPr>
        <w:rPr>
          <w:b/>
        </w:rPr>
      </w:pPr>
      <w:r>
        <w:rPr>
          <w:rFonts w:hint="eastAsia"/>
          <w:b/>
        </w:rPr>
        <w:t>标段编号：ZFCG-SX2025-033</w:t>
      </w:r>
    </w:p>
    <w:p w14:paraId="3F7631A1">
      <w:pPr>
        <w:rPr>
          <w:rFonts w:hint="eastAsia"/>
          <w:b/>
        </w:rPr>
      </w:pPr>
      <w:r>
        <w:rPr>
          <w:rFonts w:hint="eastAsia"/>
          <w:b/>
        </w:rPr>
        <w:t>标段名称：2025年杭州市余杭区太炎中学教职工疗休养项目标项一</w:t>
      </w:r>
    </w:p>
    <w:p w14:paraId="3043E6A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5020"/>
        <w:gridCol w:w="2255"/>
      </w:tblGrid>
      <w:tr w14:paraId="14E1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 w14:paraId="25FCAAC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020" w:type="dxa"/>
          </w:tcPr>
          <w:p w14:paraId="4B578DA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255" w:type="dxa"/>
          </w:tcPr>
          <w:p w14:paraId="153070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AEA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 w14:paraId="0140DB9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20" w:type="dxa"/>
          </w:tcPr>
          <w:p w14:paraId="1BC8C606">
            <w:pPr>
              <w:rPr>
                <w:rFonts w:hint="eastAsia"/>
              </w:rPr>
            </w:pPr>
            <w:r>
              <w:rPr>
                <w:rFonts w:hint="eastAsia"/>
              </w:rPr>
              <w:t>浙江新世界国际旅游股份有限公司</w:t>
            </w:r>
          </w:p>
        </w:tc>
        <w:tc>
          <w:tcPr>
            <w:tcW w:w="2255" w:type="dxa"/>
          </w:tcPr>
          <w:p w14:paraId="70EF5BC3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排名第二</w:t>
            </w:r>
          </w:p>
        </w:tc>
      </w:tr>
      <w:tr w14:paraId="7232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 w14:paraId="6EE977E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020" w:type="dxa"/>
          </w:tcPr>
          <w:p w14:paraId="6D887E89">
            <w:pPr>
              <w:rPr>
                <w:rFonts w:hint="eastAsia"/>
              </w:rPr>
            </w:pPr>
            <w:r>
              <w:rPr>
                <w:rFonts w:hint="eastAsia"/>
              </w:rPr>
              <w:t>杭州时代国际旅行社有限公司</w:t>
            </w:r>
          </w:p>
        </w:tc>
        <w:tc>
          <w:tcPr>
            <w:tcW w:w="2255" w:type="dxa"/>
          </w:tcPr>
          <w:p w14:paraId="0168F2BD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排名第三</w:t>
            </w:r>
          </w:p>
        </w:tc>
      </w:tr>
      <w:tr w14:paraId="0C72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 w14:paraId="7E995D4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020" w:type="dxa"/>
          </w:tcPr>
          <w:p w14:paraId="16E4D8C2">
            <w:pPr>
              <w:rPr>
                <w:rFonts w:hint="eastAsia"/>
              </w:rPr>
            </w:pPr>
            <w:r>
              <w:rPr>
                <w:rFonts w:hint="eastAsia"/>
              </w:rPr>
              <w:t>杭州世际旅行社有限公司</w:t>
            </w:r>
          </w:p>
        </w:tc>
        <w:tc>
          <w:tcPr>
            <w:tcW w:w="2255" w:type="dxa"/>
          </w:tcPr>
          <w:p w14:paraId="4A704E24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排名第四</w:t>
            </w:r>
          </w:p>
        </w:tc>
      </w:tr>
    </w:tbl>
    <w:p w14:paraId="4A2FE677"/>
    <w:p w14:paraId="565D5012">
      <w:pPr>
        <w:rPr>
          <w:rFonts w:hint="eastAsia"/>
        </w:rPr>
      </w:pPr>
    </w:p>
    <w:p w14:paraId="5BDDB0CE">
      <w:pPr>
        <w:rPr>
          <w:rFonts w:hint="eastAsia"/>
        </w:rPr>
      </w:pPr>
    </w:p>
    <w:p w14:paraId="54CEA655">
      <w:pPr>
        <w:rPr>
          <w:b/>
        </w:rPr>
      </w:pPr>
      <w:r>
        <w:rPr>
          <w:rFonts w:hint="eastAsia"/>
          <w:b/>
        </w:rPr>
        <w:t>标段编号：ZFCG-SX2025-033</w:t>
      </w:r>
    </w:p>
    <w:p w14:paraId="21BAC11C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标段名称：2025年杭州市余杭区太炎中学教职工疗休养项目标项</w:t>
      </w:r>
      <w:r>
        <w:rPr>
          <w:rFonts w:hint="eastAsia"/>
          <w:b/>
          <w:lang w:val="en-US" w:eastAsia="zh-CN"/>
        </w:rPr>
        <w:t>二</w:t>
      </w:r>
    </w:p>
    <w:p w14:paraId="5FC0172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5020"/>
        <w:gridCol w:w="2255"/>
      </w:tblGrid>
      <w:tr w14:paraId="7EED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 w14:paraId="58981A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020" w:type="dxa"/>
          </w:tcPr>
          <w:p w14:paraId="6E1BDCC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255" w:type="dxa"/>
          </w:tcPr>
          <w:p w14:paraId="47B0502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1069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 w14:paraId="713DAB4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20" w:type="dxa"/>
          </w:tcPr>
          <w:p w14:paraId="30A9E3CC">
            <w:pPr>
              <w:rPr>
                <w:rFonts w:hint="eastAsia"/>
              </w:rPr>
            </w:pPr>
            <w:r>
              <w:rPr>
                <w:rFonts w:hint="eastAsia"/>
              </w:rPr>
              <w:t>浙江新世界国际旅游股份有限公司</w:t>
            </w:r>
          </w:p>
        </w:tc>
        <w:tc>
          <w:tcPr>
            <w:tcW w:w="2255" w:type="dxa"/>
          </w:tcPr>
          <w:p w14:paraId="4F09CA28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排名第二</w:t>
            </w:r>
          </w:p>
        </w:tc>
      </w:tr>
      <w:tr w14:paraId="69F5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 w14:paraId="4FC8FE4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020" w:type="dxa"/>
          </w:tcPr>
          <w:p w14:paraId="6C229B5D">
            <w:pPr>
              <w:rPr>
                <w:rFonts w:hint="eastAsia"/>
              </w:rPr>
            </w:pPr>
            <w:r>
              <w:rPr>
                <w:rFonts w:hint="eastAsia"/>
              </w:rPr>
              <w:t>杭州时代国际旅行社有限公司</w:t>
            </w:r>
          </w:p>
        </w:tc>
        <w:tc>
          <w:tcPr>
            <w:tcW w:w="2255" w:type="dxa"/>
          </w:tcPr>
          <w:p w14:paraId="5147FA92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排名第三</w:t>
            </w:r>
          </w:p>
        </w:tc>
      </w:tr>
    </w:tbl>
    <w:p w14:paraId="48E83740">
      <w:pPr>
        <w:rPr>
          <w:rFonts w:hint="eastAsia"/>
        </w:rPr>
      </w:pPr>
    </w:p>
    <w:p w14:paraId="5D898BEA">
      <w:pPr>
        <w:rPr>
          <w:rFonts w:hint="eastAsia"/>
        </w:rPr>
      </w:pPr>
    </w:p>
    <w:p w14:paraId="128EAA65">
      <w:pPr>
        <w:rPr>
          <w:rFonts w:hint="eastAsia"/>
        </w:rPr>
      </w:pPr>
      <w:bookmarkStart w:id="0" w:name="_GoBack"/>
      <w:bookmarkEnd w:id="0"/>
    </w:p>
    <w:p w14:paraId="4CC9827A">
      <w:pPr>
        <w:rPr>
          <w:b/>
        </w:rPr>
      </w:pPr>
      <w:r>
        <w:rPr>
          <w:rFonts w:hint="eastAsia"/>
          <w:b/>
        </w:rPr>
        <w:t>标段编号：ZFCG-SX2025-033</w:t>
      </w:r>
    </w:p>
    <w:p w14:paraId="25B6A8AB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标段名称：2025年杭州市余杭区太炎中学教职工疗休养项目标项</w:t>
      </w:r>
      <w:r>
        <w:rPr>
          <w:rFonts w:hint="eastAsia"/>
          <w:b/>
          <w:lang w:val="en-US" w:eastAsia="zh-CN"/>
        </w:rPr>
        <w:t>三</w:t>
      </w:r>
    </w:p>
    <w:p w14:paraId="2F24A895">
      <w:pPr>
        <w:rPr>
          <w:rFonts w:hint="eastAsia"/>
        </w:rPr>
      </w:pPr>
    </w:p>
    <w:p w14:paraId="3B8A9D4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不足三家做废标处理</w:t>
      </w:r>
    </w:p>
    <w:p w14:paraId="73B65E3A">
      <w:pPr>
        <w:rPr>
          <w:rFonts w:hint="eastAsia"/>
        </w:rPr>
      </w:pPr>
    </w:p>
    <w:p w14:paraId="76C9B735">
      <w:pPr>
        <w:rPr>
          <w:rFonts w:hint="eastAsia"/>
        </w:rPr>
      </w:pPr>
    </w:p>
    <w:p w14:paraId="33E70BFD">
      <w:pPr>
        <w:rPr>
          <w:rFonts w:hint="eastAsia"/>
        </w:rPr>
      </w:pPr>
    </w:p>
    <w:p w14:paraId="75DEE21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88A4BA1"/>
    <w:rsid w:val="0C4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150</Characters>
  <Lines>1</Lines>
  <Paragraphs>1</Paragraphs>
  <TotalTime>7</TotalTime>
  <ScaleCrop>false</ScaleCrop>
  <LinksUpToDate>false</LinksUpToDate>
  <CharactersWithSpaces>150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大梁</cp:lastModifiedBy>
  <dcterms:modified xsi:type="dcterms:W3CDTF">2025-06-26T10:48:41Z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eyJoZGlkIjoiMzE3NzBmMGJiNTliMjllMWUyZmFkYmVhYzNhYTE0MjciLCJ1c2VySWQiOiIzNjQxMTc5NTEifQ==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C169C8D978DC4D59BD707BC538EC07BD_12</vt:lpwstr>
  </property>
</Properties>
</file>