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F05" w:rsidRDefault="00421F05">
      <w:pPr>
        <w:spacing w:line="360" w:lineRule="auto"/>
        <w:jc w:val="center"/>
        <w:rPr>
          <w:rFonts w:ascii="宋体" w:hAnsi="宋体" w:cs="宋体"/>
          <w:b/>
          <w:sz w:val="24"/>
        </w:rPr>
      </w:pPr>
    </w:p>
    <w:p w:rsidR="00421F05" w:rsidRDefault="00421F05">
      <w:pPr>
        <w:spacing w:line="360" w:lineRule="auto"/>
        <w:jc w:val="center"/>
        <w:rPr>
          <w:rFonts w:ascii="宋体" w:hAnsi="宋体" w:cs="宋体"/>
          <w:b/>
          <w:sz w:val="24"/>
        </w:rPr>
      </w:pPr>
    </w:p>
    <w:p w:rsidR="00421F05" w:rsidRDefault="00421F05">
      <w:pPr>
        <w:adjustRightInd/>
        <w:spacing w:line="360" w:lineRule="auto"/>
        <w:jc w:val="center"/>
        <w:rPr>
          <w:rFonts w:ascii="宋体" w:hAnsi="宋体" w:cs="宋体"/>
          <w:b/>
          <w:sz w:val="44"/>
          <w:szCs w:val="44"/>
        </w:rPr>
      </w:pPr>
    </w:p>
    <w:p w:rsidR="00421F05" w:rsidRDefault="00421F05">
      <w:pPr>
        <w:spacing w:line="360" w:lineRule="auto"/>
        <w:jc w:val="center"/>
        <w:rPr>
          <w:rFonts w:ascii="宋体" w:hAnsi="宋体" w:cs="宋体"/>
          <w:b/>
          <w:sz w:val="44"/>
          <w:szCs w:val="44"/>
        </w:rPr>
      </w:pPr>
    </w:p>
    <w:p w:rsidR="00421F05" w:rsidRDefault="00421F05">
      <w:pPr>
        <w:adjustRightInd/>
        <w:spacing w:line="360" w:lineRule="auto"/>
        <w:jc w:val="center"/>
        <w:rPr>
          <w:rFonts w:ascii="宋体" w:hAnsi="宋体" w:cs="宋体"/>
          <w:b/>
          <w:sz w:val="48"/>
          <w:szCs w:val="48"/>
        </w:rPr>
      </w:pPr>
    </w:p>
    <w:p w:rsidR="00421F05" w:rsidRDefault="00CF05E8">
      <w:pPr>
        <w:adjustRightInd/>
        <w:spacing w:line="360" w:lineRule="auto"/>
        <w:jc w:val="center"/>
        <w:rPr>
          <w:rFonts w:ascii="宋体" w:hAnsi="宋体" w:cs="宋体"/>
          <w:sz w:val="48"/>
          <w:szCs w:val="48"/>
        </w:rPr>
      </w:pPr>
      <w:r>
        <w:rPr>
          <w:rFonts w:ascii="宋体" w:hAnsi="宋体" w:cs="宋体" w:hint="eastAsia"/>
          <w:sz w:val="48"/>
          <w:szCs w:val="48"/>
        </w:rPr>
        <w:t>仓前***接处警中心</w:t>
      </w:r>
      <w:r>
        <w:rPr>
          <w:rFonts w:ascii="宋体" w:hAnsi="宋体" w:cs="宋体" w:hint="eastAsia"/>
          <w:sz w:val="48"/>
          <w:szCs w:val="48"/>
        </w:rPr>
        <w:t>LED</w:t>
      </w:r>
      <w:r>
        <w:rPr>
          <w:rFonts w:ascii="宋体" w:hAnsi="宋体" w:cs="宋体" w:hint="eastAsia"/>
          <w:sz w:val="48"/>
          <w:szCs w:val="48"/>
        </w:rPr>
        <w:t>大屏设备</w:t>
      </w:r>
    </w:p>
    <w:p w:rsidR="00421F05" w:rsidRDefault="00CF05E8">
      <w:pPr>
        <w:adjustRightInd/>
        <w:spacing w:line="360" w:lineRule="auto"/>
        <w:jc w:val="center"/>
        <w:rPr>
          <w:rFonts w:ascii="宋体" w:hAnsi="宋体" w:cs="宋体"/>
          <w:sz w:val="48"/>
          <w:szCs w:val="48"/>
        </w:rPr>
      </w:pPr>
      <w:r>
        <w:rPr>
          <w:rFonts w:ascii="宋体" w:hAnsi="宋体" w:cs="宋体" w:hint="eastAsia"/>
          <w:sz w:val="48"/>
          <w:szCs w:val="48"/>
        </w:rPr>
        <w:t>采购项目</w:t>
      </w:r>
    </w:p>
    <w:p w:rsidR="00421F05" w:rsidRDefault="00CF05E8">
      <w:pPr>
        <w:adjustRightInd/>
        <w:spacing w:line="360" w:lineRule="auto"/>
        <w:jc w:val="center"/>
        <w:rPr>
          <w:rFonts w:ascii="宋体" w:hAnsi="宋体" w:cs="宋体"/>
          <w:sz w:val="48"/>
          <w:szCs w:val="48"/>
        </w:rPr>
      </w:pPr>
      <w:r>
        <w:rPr>
          <w:rFonts w:ascii="宋体" w:hAnsi="宋体" w:cs="宋体" w:hint="eastAsia"/>
          <w:sz w:val="48"/>
          <w:szCs w:val="48"/>
        </w:rPr>
        <w:t>招标文件</w:t>
      </w:r>
      <w:r>
        <w:rPr>
          <w:rFonts w:ascii="宋体" w:hAnsi="宋体" w:cs="宋体" w:hint="eastAsia"/>
          <w:sz w:val="48"/>
          <w:szCs w:val="48"/>
        </w:rPr>
        <w:t xml:space="preserve"> </w:t>
      </w:r>
    </w:p>
    <w:p w:rsidR="00421F05" w:rsidRDefault="00CF05E8">
      <w:pPr>
        <w:adjustRightInd/>
        <w:spacing w:line="360" w:lineRule="auto"/>
        <w:jc w:val="center"/>
        <w:rPr>
          <w:rFonts w:ascii="宋体" w:hAnsi="宋体" w:cs="宋体"/>
          <w:b/>
          <w:sz w:val="44"/>
          <w:szCs w:val="44"/>
        </w:rPr>
      </w:pPr>
      <w:r>
        <w:rPr>
          <w:rFonts w:ascii="宋体" w:hAnsi="宋体" w:cs="宋体" w:hint="eastAsia"/>
          <w:b/>
          <w:sz w:val="44"/>
          <w:szCs w:val="44"/>
        </w:rPr>
        <w:t xml:space="preserve"> </w:t>
      </w:r>
      <w:r>
        <w:rPr>
          <w:rFonts w:ascii="宋体" w:hAnsi="宋体" w:cs="宋体" w:hint="eastAsia"/>
          <w:b/>
          <w:sz w:val="44"/>
          <w:szCs w:val="44"/>
        </w:rPr>
        <w:t>（电子招投标）</w:t>
      </w:r>
    </w:p>
    <w:p w:rsidR="00421F05" w:rsidRDefault="00CF05E8">
      <w:pPr>
        <w:snapToGrid w:val="0"/>
        <w:spacing w:line="360" w:lineRule="auto"/>
        <w:jc w:val="center"/>
        <w:rPr>
          <w:rFonts w:ascii="宋体" w:hAnsi="宋体" w:cs="宋体"/>
          <w:sz w:val="30"/>
          <w:szCs w:val="30"/>
        </w:rPr>
      </w:pPr>
      <w:r>
        <w:rPr>
          <w:rFonts w:ascii="宋体" w:hAnsi="宋体" w:cs="宋体" w:hint="eastAsia"/>
          <w:sz w:val="30"/>
          <w:szCs w:val="30"/>
        </w:rPr>
        <w:t>编号</w:t>
      </w:r>
      <w:r>
        <w:rPr>
          <w:rFonts w:ascii="宋体" w:hAnsi="宋体" w:cs="宋体" w:hint="eastAsia"/>
          <w:sz w:val="30"/>
          <w:szCs w:val="30"/>
        </w:rPr>
        <w:t>:HZYHZFCG-2023-042</w:t>
      </w:r>
    </w:p>
    <w:p w:rsidR="00421F05" w:rsidRDefault="00421F05">
      <w:pPr>
        <w:adjustRightInd/>
        <w:spacing w:line="360" w:lineRule="auto"/>
        <w:rPr>
          <w:rFonts w:ascii="宋体" w:hAnsi="宋体" w:cs="宋体"/>
          <w:sz w:val="28"/>
          <w:szCs w:val="20"/>
        </w:rPr>
      </w:pPr>
    </w:p>
    <w:p w:rsidR="00421F05" w:rsidRDefault="00CF05E8">
      <w:pPr>
        <w:spacing w:line="360" w:lineRule="auto"/>
        <w:jc w:val="center"/>
        <w:rPr>
          <w:rFonts w:ascii="宋体" w:hAnsi="宋体" w:cs="宋体"/>
          <w:b/>
          <w:sz w:val="44"/>
          <w:szCs w:val="44"/>
        </w:rPr>
      </w:pPr>
      <w:r>
        <w:rPr>
          <w:rFonts w:ascii="宋体" w:hAnsi="宋体" w:cs="宋体" w:hint="eastAsia"/>
          <w:b/>
          <w:sz w:val="44"/>
          <w:szCs w:val="44"/>
        </w:rPr>
        <w:t xml:space="preserve"> </w:t>
      </w:r>
    </w:p>
    <w:p w:rsidR="00421F05" w:rsidRDefault="00421F05">
      <w:pPr>
        <w:spacing w:line="360" w:lineRule="auto"/>
        <w:jc w:val="center"/>
        <w:rPr>
          <w:rFonts w:ascii="宋体" w:hAnsi="宋体" w:cs="宋体"/>
          <w:b/>
          <w:sz w:val="44"/>
          <w:szCs w:val="44"/>
        </w:rPr>
      </w:pPr>
    </w:p>
    <w:p w:rsidR="00421F05" w:rsidRDefault="00421F05">
      <w:pPr>
        <w:spacing w:line="360" w:lineRule="auto"/>
        <w:jc w:val="center"/>
        <w:rPr>
          <w:rFonts w:ascii="宋体" w:hAnsi="宋体" w:cs="宋体"/>
          <w:sz w:val="24"/>
        </w:rPr>
      </w:pPr>
    </w:p>
    <w:p w:rsidR="00421F05" w:rsidRDefault="00421F05">
      <w:pPr>
        <w:spacing w:line="360" w:lineRule="auto"/>
        <w:jc w:val="center"/>
        <w:rPr>
          <w:rFonts w:ascii="宋体" w:hAnsi="宋体" w:cs="宋体"/>
          <w:sz w:val="24"/>
        </w:rPr>
      </w:pPr>
    </w:p>
    <w:p w:rsidR="00421F05" w:rsidRDefault="00421F05">
      <w:pPr>
        <w:spacing w:line="360" w:lineRule="auto"/>
        <w:rPr>
          <w:rFonts w:ascii="宋体" w:hAnsi="宋体" w:cs="宋体"/>
          <w:sz w:val="32"/>
          <w:szCs w:val="32"/>
        </w:rPr>
      </w:pPr>
    </w:p>
    <w:p w:rsidR="00421F05" w:rsidRDefault="00CF05E8">
      <w:pPr>
        <w:snapToGrid w:val="0"/>
        <w:spacing w:line="360" w:lineRule="auto"/>
        <w:jc w:val="center"/>
        <w:rPr>
          <w:rFonts w:ascii="宋体" w:hAnsi="宋体" w:cs="宋体"/>
          <w:sz w:val="32"/>
          <w:szCs w:val="32"/>
        </w:rPr>
      </w:pPr>
      <w:r>
        <w:rPr>
          <w:rFonts w:ascii="宋体" w:hAnsi="宋体" w:cs="宋体" w:hint="eastAsia"/>
          <w:sz w:val="32"/>
          <w:szCs w:val="32"/>
        </w:rPr>
        <w:t>杭州市余杭区人民政府仓前街道办事处</w:t>
      </w:r>
    </w:p>
    <w:p w:rsidR="00421F05" w:rsidRDefault="00CF05E8">
      <w:pPr>
        <w:spacing w:line="360" w:lineRule="auto"/>
        <w:jc w:val="center"/>
        <w:rPr>
          <w:rFonts w:ascii="宋体" w:hAnsi="宋体" w:cs="宋体"/>
          <w:bCs/>
          <w:sz w:val="32"/>
          <w:szCs w:val="32"/>
        </w:rPr>
      </w:pPr>
      <w:r>
        <w:rPr>
          <w:rFonts w:ascii="宋体" w:hAnsi="宋体" w:cs="宋体" w:hint="eastAsia"/>
          <w:bCs/>
          <w:sz w:val="32"/>
          <w:szCs w:val="32"/>
        </w:rPr>
        <w:t>杭州市公共资源交易中心余杭分中心</w:t>
      </w:r>
    </w:p>
    <w:p w:rsidR="00421F05" w:rsidRDefault="00CF05E8">
      <w:pPr>
        <w:snapToGrid w:val="0"/>
        <w:spacing w:line="360" w:lineRule="auto"/>
        <w:jc w:val="center"/>
        <w:rPr>
          <w:rFonts w:ascii="宋体" w:hAnsi="宋体" w:cs="宋体"/>
          <w:bCs/>
          <w:sz w:val="32"/>
          <w:szCs w:val="32"/>
        </w:rPr>
      </w:pPr>
      <w:r>
        <w:rPr>
          <w:rFonts w:ascii="宋体" w:hAnsi="宋体" w:cs="宋体" w:hint="eastAsia"/>
          <w:bCs/>
          <w:sz w:val="32"/>
          <w:szCs w:val="32"/>
        </w:rPr>
        <w:t>二〇二三年八月二十九日</w:t>
      </w:r>
    </w:p>
    <w:p w:rsidR="00421F05" w:rsidRDefault="00CF05E8">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rsidR="00421F05" w:rsidRDefault="00421F05">
      <w:pPr>
        <w:spacing w:line="360" w:lineRule="auto"/>
        <w:jc w:val="center"/>
        <w:rPr>
          <w:rFonts w:ascii="宋体" w:hAnsi="宋体" w:cs="宋体"/>
          <w:sz w:val="24"/>
        </w:rPr>
      </w:pPr>
    </w:p>
    <w:p w:rsidR="00421F05" w:rsidRDefault="00CF05E8">
      <w:pPr>
        <w:spacing w:line="360" w:lineRule="auto"/>
        <w:jc w:val="center"/>
        <w:rPr>
          <w:rFonts w:ascii="宋体" w:hAnsi="宋体" w:cs="宋体"/>
          <w:b/>
          <w:sz w:val="48"/>
          <w:szCs w:val="48"/>
        </w:rPr>
      </w:pPr>
      <w:r>
        <w:rPr>
          <w:rFonts w:ascii="宋体" w:hAnsi="宋体" w:cs="宋体" w:hint="eastAsia"/>
          <w:b/>
          <w:sz w:val="48"/>
          <w:szCs w:val="48"/>
        </w:rPr>
        <w:t>目</w:t>
      </w:r>
      <w:r>
        <w:rPr>
          <w:rFonts w:ascii="宋体" w:hAnsi="宋体" w:cs="宋体" w:hint="eastAsia"/>
          <w:b/>
          <w:sz w:val="48"/>
          <w:szCs w:val="48"/>
        </w:rPr>
        <w:t xml:space="preserve">  </w:t>
      </w:r>
      <w:r>
        <w:rPr>
          <w:rFonts w:ascii="宋体" w:hAnsi="宋体" w:cs="宋体" w:hint="eastAsia"/>
          <w:b/>
          <w:sz w:val="48"/>
          <w:szCs w:val="48"/>
        </w:rPr>
        <w:t>录</w:t>
      </w:r>
    </w:p>
    <w:p w:rsidR="00421F05" w:rsidRDefault="00421F05">
      <w:pPr>
        <w:spacing w:line="360" w:lineRule="auto"/>
        <w:rPr>
          <w:rFonts w:ascii="宋体" w:hAnsi="宋体" w:cs="宋体"/>
          <w:sz w:val="32"/>
          <w:szCs w:val="32"/>
        </w:rPr>
      </w:pPr>
    </w:p>
    <w:p w:rsidR="00421F05" w:rsidRDefault="00421F05">
      <w:pPr>
        <w:spacing w:line="360" w:lineRule="auto"/>
        <w:rPr>
          <w:rFonts w:ascii="宋体" w:hAnsi="宋体" w:cs="宋体"/>
          <w:sz w:val="32"/>
          <w:szCs w:val="32"/>
        </w:rPr>
      </w:pPr>
    </w:p>
    <w:p w:rsidR="00421F05" w:rsidRDefault="00CF05E8">
      <w:pPr>
        <w:spacing w:line="360" w:lineRule="auto"/>
        <w:ind w:firstLineChars="400" w:firstLine="1280"/>
        <w:rPr>
          <w:rFonts w:ascii="宋体" w:hAnsi="宋体" w:cs="宋体"/>
          <w:sz w:val="32"/>
          <w:szCs w:val="32"/>
        </w:rPr>
      </w:pPr>
      <w:r>
        <w:rPr>
          <w:rFonts w:ascii="宋体" w:hAnsi="宋体" w:cs="宋体" w:hint="eastAsia"/>
          <w:sz w:val="32"/>
          <w:szCs w:val="32"/>
        </w:rPr>
        <w:t>第一部分</w:t>
      </w:r>
      <w:r>
        <w:rPr>
          <w:rFonts w:ascii="宋体" w:hAnsi="宋体" w:cs="宋体" w:hint="eastAsia"/>
          <w:sz w:val="32"/>
          <w:szCs w:val="32"/>
        </w:rPr>
        <w:t xml:space="preserve">      </w:t>
      </w:r>
      <w:r>
        <w:rPr>
          <w:rFonts w:ascii="宋体" w:hAnsi="宋体" w:cs="宋体" w:hint="eastAsia"/>
          <w:sz w:val="32"/>
          <w:szCs w:val="32"/>
        </w:rPr>
        <w:t>招标公告</w:t>
      </w:r>
    </w:p>
    <w:p w:rsidR="00421F05" w:rsidRDefault="00CF05E8">
      <w:pPr>
        <w:spacing w:line="360" w:lineRule="auto"/>
        <w:ind w:firstLineChars="400" w:firstLine="1280"/>
        <w:rPr>
          <w:rFonts w:ascii="宋体" w:hAnsi="宋体" w:cs="宋体"/>
          <w:sz w:val="32"/>
          <w:szCs w:val="32"/>
        </w:rPr>
      </w:pPr>
      <w:r>
        <w:rPr>
          <w:rFonts w:ascii="宋体" w:hAnsi="宋体" w:cs="宋体" w:hint="eastAsia"/>
          <w:sz w:val="32"/>
          <w:szCs w:val="32"/>
        </w:rPr>
        <w:t>第二部分</w:t>
      </w:r>
      <w:r>
        <w:rPr>
          <w:rFonts w:ascii="宋体" w:hAnsi="宋体" w:cs="宋体" w:hint="eastAsia"/>
          <w:sz w:val="32"/>
          <w:szCs w:val="32"/>
        </w:rPr>
        <w:t xml:space="preserve">      </w:t>
      </w:r>
      <w:r>
        <w:rPr>
          <w:rFonts w:ascii="宋体" w:hAnsi="宋体" w:cs="宋体" w:hint="eastAsia"/>
          <w:sz w:val="32"/>
          <w:szCs w:val="32"/>
        </w:rPr>
        <w:t>投标人须知</w:t>
      </w:r>
    </w:p>
    <w:p w:rsidR="00421F05" w:rsidRDefault="00CF05E8">
      <w:pPr>
        <w:spacing w:line="360" w:lineRule="auto"/>
        <w:ind w:firstLineChars="400" w:firstLine="1280"/>
        <w:rPr>
          <w:rFonts w:ascii="宋体" w:hAnsi="宋体" w:cs="宋体"/>
          <w:sz w:val="32"/>
          <w:szCs w:val="32"/>
        </w:rPr>
      </w:pPr>
      <w:r>
        <w:rPr>
          <w:rFonts w:ascii="宋体" w:hAnsi="宋体" w:cs="宋体" w:hint="eastAsia"/>
          <w:sz w:val="32"/>
          <w:szCs w:val="32"/>
        </w:rPr>
        <w:t>第三部分</w:t>
      </w:r>
      <w:r>
        <w:rPr>
          <w:rFonts w:ascii="宋体" w:hAnsi="宋体" w:cs="宋体" w:hint="eastAsia"/>
          <w:sz w:val="32"/>
          <w:szCs w:val="32"/>
        </w:rPr>
        <w:t xml:space="preserve">      </w:t>
      </w:r>
      <w:r>
        <w:rPr>
          <w:rFonts w:ascii="宋体" w:hAnsi="宋体" w:cs="宋体" w:hint="eastAsia"/>
          <w:sz w:val="32"/>
          <w:szCs w:val="32"/>
        </w:rPr>
        <w:t>采购需求</w:t>
      </w:r>
    </w:p>
    <w:p w:rsidR="00421F05" w:rsidRDefault="00CF05E8">
      <w:pPr>
        <w:spacing w:line="360" w:lineRule="auto"/>
        <w:ind w:firstLineChars="400" w:firstLine="1280"/>
        <w:rPr>
          <w:rFonts w:ascii="宋体" w:hAnsi="宋体" w:cs="宋体"/>
          <w:sz w:val="32"/>
          <w:szCs w:val="32"/>
        </w:rPr>
      </w:pPr>
      <w:r>
        <w:rPr>
          <w:rFonts w:ascii="宋体" w:hAnsi="宋体" w:cs="宋体" w:hint="eastAsia"/>
          <w:sz w:val="32"/>
          <w:szCs w:val="32"/>
        </w:rPr>
        <w:t>第四部分</w:t>
      </w:r>
      <w:r>
        <w:rPr>
          <w:rFonts w:ascii="宋体" w:hAnsi="宋体" w:cs="宋体" w:hint="eastAsia"/>
          <w:sz w:val="32"/>
          <w:szCs w:val="32"/>
        </w:rPr>
        <w:t xml:space="preserve">      </w:t>
      </w:r>
      <w:r>
        <w:rPr>
          <w:rFonts w:ascii="宋体" w:hAnsi="宋体" w:cs="宋体" w:hint="eastAsia"/>
          <w:sz w:val="32"/>
          <w:szCs w:val="32"/>
        </w:rPr>
        <w:t>评标办法</w:t>
      </w:r>
    </w:p>
    <w:p w:rsidR="00421F05" w:rsidRDefault="00CF05E8">
      <w:pPr>
        <w:spacing w:line="360" w:lineRule="auto"/>
        <w:ind w:firstLineChars="400" w:firstLine="1280"/>
        <w:rPr>
          <w:rFonts w:ascii="宋体" w:hAnsi="宋体" w:cs="宋体"/>
          <w:sz w:val="32"/>
          <w:szCs w:val="32"/>
        </w:rPr>
      </w:pPr>
      <w:r>
        <w:rPr>
          <w:rFonts w:ascii="宋体" w:hAnsi="宋体" w:cs="宋体" w:hint="eastAsia"/>
          <w:sz w:val="32"/>
          <w:szCs w:val="32"/>
        </w:rPr>
        <w:t>第五部分</w:t>
      </w:r>
      <w:r>
        <w:rPr>
          <w:rFonts w:ascii="宋体" w:hAnsi="宋体" w:cs="宋体" w:hint="eastAsia"/>
          <w:sz w:val="32"/>
          <w:szCs w:val="32"/>
        </w:rPr>
        <w:t xml:space="preserve">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rsidR="00421F05" w:rsidRDefault="00CF05E8">
      <w:pPr>
        <w:spacing w:line="360" w:lineRule="auto"/>
        <w:ind w:firstLineChars="400" w:firstLine="1280"/>
        <w:rPr>
          <w:rFonts w:ascii="宋体" w:hAnsi="宋体" w:cs="宋体"/>
          <w:sz w:val="32"/>
          <w:szCs w:val="32"/>
        </w:rPr>
      </w:pPr>
      <w:r>
        <w:rPr>
          <w:rFonts w:ascii="宋体" w:hAnsi="宋体" w:cs="宋体" w:hint="eastAsia"/>
          <w:sz w:val="32"/>
          <w:szCs w:val="32"/>
        </w:rPr>
        <w:t>第六部分</w:t>
      </w:r>
      <w:r>
        <w:rPr>
          <w:rFonts w:ascii="宋体" w:hAnsi="宋体" w:cs="宋体" w:hint="eastAsia"/>
          <w:sz w:val="32"/>
          <w:szCs w:val="32"/>
        </w:rPr>
        <w:t xml:space="preserve">      </w:t>
      </w:r>
      <w:r>
        <w:rPr>
          <w:rFonts w:ascii="宋体" w:hAnsi="宋体" w:cs="宋体" w:hint="eastAsia"/>
          <w:sz w:val="32"/>
          <w:szCs w:val="32"/>
        </w:rPr>
        <w:t>应提交的有关格式范例</w:t>
      </w:r>
    </w:p>
    <w:p w:rsidR="00421F05" w:rsidRDefault="00421F05" w:rsidP="00454DE7">
      <w:pPr>
        <w:spacing w:line="360" w:lineRule="auto"/>
        <w:ind w:firstLineChars="229" w:firstLine="550"/>
        <w:rPr>
          <w:rFonts w:ascii="宋体" w:hAnsi="宋体" w:cs="宋体"/>
          <w:sz w:val="24"/>
        </w:rPr>
      </w:pPr>
      <w:bookmarkStart w:id="1" w:name="_Hlt91233176"/>
      <w:bookmarkStart w:id="2" w:name="_Toc91899869"/>
      <w:bookmarkEnd w:id="1"/>
    </w:p>
    <w:p w:rsidR="00421F05" w:rsidRDefault="00421F05" w:rsidP="00454DE7">
      <w:pPr>
        <w:spacing w:line="360" w:lineRule="auto"/>
        <w:ind w:firstLineChars="229" w:firstLine="550"/>
        <w:rPr>
          <w:rFonts w:ascii="宋体" w:hAnsi="宋体" w:cs="宋体"/>
          <w:sz w:val="24"/>
        </w:rPr>
      </w:pPr>
    </w:p>
    <w:p w:rsidR="00421F05" w:rsidRDefault="00421F05" w:rsidP="00454DE7">
      <w:pPr>
        <w:spacing w:line="360" w:lineRule="auto"/>
        <w:ind w:firstLineChars="229" w:firstLine="550"/>
        <w:rPr>
          <w:rFonts w:ascii="宋体" w:hAnsi="宋体" w:cs="宋体"/>
          <w:sz w:val="24"/>
        </w:rPr>
      </w:pPr>
    </w:p>
    <w:p w:rsidR="00421F05" w:rsidRDefault="00421F05" w:rsidP="00454DE7">
      <w:pPr>
        <w:spacing w:line="360" w:lineRule="auto"/>
        <w:ind w:firstLineChars="229" w:firstLine="550"/>
        <w:rPr>
          <w:rFonts w:ascii="宋体" w:hAnsi="宋体" w:cs="宋体"/>
          <w:sz w:val="24"/>
        </w:rPr>
      </w:pPr>
    </w:p>
    <w:p w:rsidR="00421F05" w:rsidRDefault="00421F05" w:rsidP="00454DE7">
      <w:pPr>
        <w:spacing w:line="360" w:lineRule="auto"/>
        <w:ind w:firstLineChars="229" w:firstLine="550"/>
        <w:rPr>
          <w:rFonts w:ascii="宋体" w:hAnsi="宋体" w:cs="宋体"/>
          <w:sz w:val="24"/>
        </w:rPr>
      </w:pPr>
    </w:p>
    <w:p w:rsidR="00421F05" w:rsidRDefault="00421F05" w:rsidP="00454DE7">
      <w:pPr>
        <w:spacing w:line="360" w:lineRule="auto"/>
        <w:ind w:firstLineChars="229" w:firstLine="550"/>
        <w:rPr>
          <w:rFonts w:ascii="宋体" w:hAnsi="宋体" w:cs="宋体"/>
          <w:sz w:val="24"/>
        </w:rPr>
      </w:pPr>
    </w:p>
    <w:p w:rsidR="00421F05" w:rsidRDefault="00421F05" w:rsidP="00454DE7">
      <w:pPr>
        <w:spacing w:line="360" w:lineRule="auto"/>
        <w:ind w:firstLineChars="229" w:firstLine="550"/>
        <w:rPr>
          <w:rFonts w:ascii="宋体" w:hAnsi="宋体" w:cs="宋体"/>
          <w:sz w:val="24"/>
        </w:rPr>
      </w:pPr>
    </w:p>
    <w:p w:rsidR="00421F05" w:rsidRDefault="00421F05" w:rsidP="00454DE7">
      <w:pPr>
        <w:spacing w:line="360" w:lineRule="auto"/>
        <w:ind w:firstLineChars="229" w:firstLine="550"/>
        <w:rPr>
          <w:rFonts w:ascii="宋体" w:hAnsi="宋体" w:cs="宋体"/>
          <w:sz w:val="24"/>
        </w:rPr>
      </w:pPr>
    </w:p>
    <w:p w:rsidR="00421F05" w:rsidRDefault="00421F05" w:rsidP="00454DE7">
      <w:pPr>
        <w:spacing w:line="360" w:lineRule="auto"/>
        <w:ind w:firstLineChars="229" w:firstLine="550"/>
        <w:rPr>
          <w:rFonts w:ascii="宋体" w:hAnsi="宋体" w:cs="宋体"/>
          <w:sz w:val="24"/>
        </w:rPr>
      </w:pPr>
    </w:p>
    <w:p w:rsidR="00421F05" w:rsidRDefault="00421F05" w:rsidP="00454DE7">
      <w:pPr>
        <w:spacing w:line="360" w:lineRule="auto"/>
        <w:ind w:firstLineChars="229" w:firstLine="550"/>
        <w:rPr>
          <w:rFonts w:ascii="宋体" w:hAnsi="宋体" w:cs="宋体"/>
          <w:sz w:val="24"/>
        </w:rPr>
      </w:pPr>
    </w:p>
    <w:p w:rsidR="00421F05" w:rsidRDefault="00421F05" w:rsidP="00454DE7">
      <w:pPr>
        <w:spacing w:line="360" w:lineRule="auto"/>
        <w:ind w:firstLineChars="229" w:firstLine="550"/>
        <w:rPr>
          <w:rFonts w:ascii="宋体" w:hAnsi="宋体" w:cs="宋体"/>
          <w:sz w:val="24"/>
        </w:rPr>
      </w:pPr>
    </w:p>
    <w:p w:rsidR="00421F05" w:rsidRDefault="00421F05" w:rsidP="00454DE7">
      <w:pPr>
        <w:spacing w:line="360" w:lineRule="auto"/>
        <w:ind w:firstLineChars="229" w:firstLine="550"/>
        <w:rPr>
          <w:rFonts w:ascii="宋体" w:hAnsi="宋体" w:cs="宋体"/>
          <w:sz w:val="24"/>
        </w:rPr>
      </w:pPr>
    </w:p>
    <w:p w:rsidR="00421F05" w:rsidRDefault="00421F05" w:rsidP="00454DE7">
      <w:pPr>
        <w:spacing w:line="360" w:lineRule="auto"/>
        <w:ind w:firstLineChars="229" w:firstLine="550"/>
        <w:rPr>
          <w:rFonts w:ascii="宋体" w:hAnsi="宋体" w:cs="宋体"/>
          <w:sz w:val="24"/>
        </w:rPr>
      </w:pPr>
    </w:p>
    <w:p w:rsidR="00421F05" w:rsidRDefault="00421F05">
      <w:pPr>
        <w:spacing w:line="360" w:lineRule="auto"/>
        <w:rPr>
          <w:rFonts w:ascii="宋体" w:hAnsi="宋体" w:cs="宋体"/>
          <w:sz w:val="24"/>
        </w:rPr>
      </w:pPr>
    </w:p>
    <w:p w:rsidR="00421F05" w:rsidRDefault="00CF05E8">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649545"/>
      <w:bookmarkStart w:id="5" w:name="_Hlt74728647"/>
      <w:bookmarkStart w:id="6" w:name="_Hlt74729822"/>
      <w:bookmarkStart w:id="7" w:name="_Hlt74707423"/>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w:t>
      </w:r>
      <w:r>
        <w:rPr>
          <w:rFonts w:ascii="宋体" w:hAnsi="宋体" w:cs="宋体" w:hint="eastAsia"/>
          <w:b/>
          <w:sz w:val="36"/>
          <w:szCs w:val="20"/>
        </w:rPr>
        <w:t xml:space="preserve"> </w:t>
      </w:r>
      <w:r>
        <w:rPr>
          <w:rFonts w:ascii="宋体" w:hAnsi="宋体" w:cs="宋体" w:hint="eastAsia"/>
          <w:b/>
          <w:sz w:val="36"/>
          <w:szCs w:val="20"/>
        </w:rPr>
        <w:t>招标公告</w:t>
      </w:r>
    </w:p>
    <w:p w:rsidR="00421F05" w:rsidRDefault="00CF05E8">
      <w:pPr>
        <w:pBdr>
          <w:top w:val="single" w:sz="4" w:space="1" w:color="auto"/>
          <w:left w:val="single" w:sz="4" w:space="4" w:color="auto"/>
          <w:bottom w:val="single" w:sz="4" w:space="2" w:color="auto"/>
          <w:right w:val="single" w:sz="4" w:space="4" w:color="auto"/>
        </w:pBdr>
        <w:spacing w:line="360" w:lineRule="auto"/>
        <w:ind w:firstLineChars="200" w:firstLine="480"/>
        <w:rPr>
          <w:rFonts w:ascii="宋体" w:hAnsi="宋体"/>
          <w:sz w:val="24"/>
        </w:rPr>
      </w:pPr>
      <w:r>
        <w:rPr>
          <w:rFonts w:ascii="宋体" w:hAnsi="宋体" w:hint="eastAsia"/>
          <w:sz w:val="24"/>
        </w:rPr>
        <w:t>项目概况</w:t>
      </w:r>
    </w:p>
    <w:p w:rsidR="00421F05" w:rsidRDefault="00CF05E8">
      <w:pPr>
        <w:pBdr>
          <w:top w:val="single" w:sz="4" w:space="1" w:color="auto"/>
          <w:left w:val="single" w:sz="4" w:space="4" w:color="auto"/>
          <w:bottom w:val="single" w:sz="4" w:space="2" w:color="auto"/>
          <w:right w:val="single" w:sz="4" w:space="4" w:color="auto"/>
        </w:pBdr>
        <w:spacing w:line="360" w:lineRule="auto"/>
        <w:ind w:firstLineChars="200" w:firstLine="480"/>
        <w:rPr>
          <w:rFonts w:ascii="宋体" w:hAnsi="宋体"/>
          <w:sz w:val="24"/>
          <w:u w:val="single"/>
        </w:rPr>
      </w:pPr>
      <w:r>
        <w:rPr>
          <w:rFonts w:ascii="宋体" w:hAnsi="宋体" w:cs="仿宋_GB2312" w:hint="eastAsia"/>
          <w:sz w:val="24"/>
          <w:u w:val="single"/>
        </w:rPr>
        <w:t>仓前***接处警中心</w:t>
      </w:r>
      <w:r>
        <w:rPr>
          <w:rFonts w:ascii="宋体" w:hAnsi="宋体" w:cs="仿宋_GB2312" w:hint="eastAsia"/>
          <w:sz w:val="24"/>
          <w:u w:val="single"/>
        </w:rPr>
        <w:t>LED</w:t>
      </w:r>
      <w:r>
        <w:rPr>
          <w:rFonts w:ascii="宋体" w:hAnsi="宋体" w:cs="仿宋_GB2312" w:hint="eastAsia"/>
          <w:sz w:val="24"/>
          <w:u w:val="single"/>
        </w:rPr>
        <w:t>大屏设备采购项目</w:t>
      </w:r>
      <w:r>
        <w:rPr>
          <w:rFonts w:ascii="宋体" w:hAnsi="宋体" w:hint="eastAsia"/>
          <w:sz w:val="24"/>
        </w:rPr>
        <w:t>招标项目的潜在投标人应在政</w:t>
      </w:r>
      <w:proofErr w:type="gramStart"/>
      <w:r>
        <w:rPr>
          <w:rFonts w:ascii="宋体" w:hAnsi="宋体" w:hint="eastAsia"/>
          <w:sz w:val="24"/>
        </w:rPr>
        <w:t>采云</w:t>
      </w:r>
      <w:proofErr w:type="gramEnd"/>
      <w:r>
        <w:rPr>
          <w:rFonts w:ascii="宋体" w:hAnsi="宋体" w:hint="eastAsia"/>
          <w:sz w:val="24"/>
        </w:rPr>
        <w:t>平台（</w:t>
      </w:r>
      <w:hyperlink r:id="rId9" w:history="1">
        <w:r>
          <w:rPr>
            <w:rStyle w:val="aff5"/>
            <w:rFonts w:ascii="宋体" w:eastAsia="宋体" w:hAnsi="宋体" w:cs="Times New Roman"/>
            <w:kern w:val="2"/>
            <w:sz w:val="24"/>
            <w:szCs w:val="24"/>
          </w:rPr>
          <w:t>https://www.zcygov.cn/</w:t>
        </w:r>
        <w:r>
          <w:rPr>
            <w:rStyle w:val="aff5"/>
            <w:rFonts w:ascii="宋体" w:eastAsia="宋体" w:hAnsi="宋体" w:cs="Times New Roman"/>
            <w:kern w:val="2"/>
            <w:sz w:val="24"/>
            <w:szCs w:val="24"/>
          </w:rPr>
          <w:t>）获取（下载）招标文件，并于</w:t>
        </w:r>
        <w:r>
          <w:rPr>
            <w:rStyle w:val="aff5"/>
            <w:rFonts w:ascii="宋体" w:eastAsia="宋体" w:hAnsi="宋体" w:cs="Times New Roman" w:hint="eastAsia"/>
            <w:b/>
            <w:bCs/>
            <w:kern w:val="2"/>
            <w:sz w:val="24"/>
            <w:szCs w:val="24"/>
          </w:rPr>
          <w:t>202</w:t>
        </w:r>
        <w:r>
          <w:rPr>
            <w:rStyle w:val="aff5"/>
            <w:rFonts w:ascii="宋体" w:hAnsi="宋体" w:cs="Times New Roman" w:hint="eastAsia"/>
            <w:b/>
            <w:bCs/>
            <w:kern w:val="2"/>
            <w:sz w:val="24"/>
            <w:szCs w:val="24"/>
          </w:rPr>
          <w:t>3</w:t>
        </w:r>
        <w:r>
          <w:rPr>
            <w:rStyle w:val="aff5"/>
            <w:rFonts w:ascii="宋体" w:eastAsia="宋体" w:hAnsi="宋体" w:cs="Times New Roman"/>
            <w:b/>
            <w:bCs/>
            <w:kern w:val="2"/>
            <w:sz w:val="24"/>
            <w:szCs w:val="24"/>
          </w:rPr>
          <w:t>年</w:t>
        </w:r>
        <w:r>
          <w:rPr>
            <w:rStyle w:val="aff5"/>
            <w:rFonts w:ascii="宋体" w:eastAsia="宋体" w:hAnsi="宋体" w:cs="Times New Roman" w:hint="eastAsia"/>
            <w:b/>
            <w:bCs/>
            <w:kern w:val="2"/>
            <w:sz w:val="24"/>
            <w:szCs w:val="24"/>
          </w:rPr>
          <w:t>9</w:t>
        </w:r>
        <w:r>
          <w:rPr>
            <w:rStyle w:val="aff5"/>
            <w:rFonts w:ascii="宋体" w:eastAsia="宋体" w:hAnsi="宋体" w:cs="Times New Roman" w:hint="eastAsia"/>
            <w:b/>
            <w:bCs/>
            <w:kern w:val="2"/>
            <w:sz w:val="24"/>
            <w:szCs w:val="24"/>
          </w:rPr>
          <w:t>月</w:t>
        </w:r>
        <w:r>
          <w:rPr>
            <w:rStyle w:val="aff5"/>
            <w:rFonts w:ascii="宋体" w:eastAsia="宋体" w:hAnsi="宋体" w:cs="Times New Roman" w:hint="eastAsia"/>
            <w:b/>
            <w:bCs/>
            <w:kern w:val="2"/>
            <w:sz w:val="24"/>
            <w:szCs w:val="24"/>
          </w:rPr>
          <w:t>19</w:t>
        </w:r>
        <w:r>
          <w:rPr>
            <w:rStyle w:val="aff5"/>
            <w:rFonts w:ascii="宋体" w:eastAsia="宋体" w:hAnsi="宋体" w:cs="Times New Roman" w:hint="eastAsia"/>
            <w:b/>
            <w:bCs/>
            <w:kern w:val="2"/>
            <w:sz w:val="24"/>
            <w:szCs w:val="24"/>
          </w:rPr>
          <w:t>日</w:t>
        </w:r>
        <w:r>
          <w:rPr>
            <w:rStyle w:val="aff5"/>
            <w:rFonts w:ascii="宋体" w:eastAsia="宋体" w:hAnsi="宋体" w:cs="Times New Roman" w:hint="eastAsia"/>
            <w:b/>
            <w:bCs/>
            <w:kern w:val="2"/>
            <w:sz w:val="24"/>
            <w:szCs w:val="24"/>
          </w:rPr>
          <w:t>14</w:t>
        </w:r>
        <w:r>
          <w:rPr>
            <w:rStyle w:val="aff5"/>
            <w:rFonts w:ascii="宋体" w:eastAsia="宋体" w:hAnsi="宋体" w:cs="Times New Roman" w:hint="eastAsia"/>
            <w:b/>
            <w:bCs/>
            <w:kern w:val="2"/>
            <w:sz w:val="24"/>
            <w:szCs w:val="24"/>
          </w:rPr>
          <w:t>点</w:t>
        </w:r>
        <w:r>
          <w:rPr>
            <w:rStyle w:val="aff5"/>
            <w:rFonts w:ascii="宋体" w:hAnsi="宋体" w:cs="Times New Roman" w:hint="eastAsia"/>
            <w:b/>
            <w:bCs/>
            <w:kern w:val="2"/>
            <w:sz w:val="24"/>
            <w:szCs w:val="24"/>
          </w:rPr>
          <w:t>00</w:t>
        </w:r>
        <w:r>
          <w:rPr>
            <w:rStyle w:val="aff5"/>
            <w:rFonts w:ascii="宋体" w:eastAsia="宋体" w:hAnsi="宋体" w:cs="Times New Roman" w:hint="eastAsia"/>
            <w:b/>
            <w:bCs/>
            <w:kern w:val="2"/>
            <w:sz w:val="24"/>
            <w:szCs w:val="24"/>
          </w:rPr>
          <w:t>分</w:t>
        </w:r>
        <w:r>
          <w:rPr>
            <w:rStyle w:val="aff5"/>
            <w:rFonts w:ascii="宋体" w:eastAsia="宋体" w:hAnsi="宋体" w:cs="Times New Roman" w:hint="eastAsia"/>
            <w:b/>
            <w:bCs/>
            <w:kern w:val="2"/>
            <w:sz w:val="24"/>
            <w:szCs w:val="24"/>
          </w:rPr>
          <w:t>00</w:t>
        </w:r>
        <w:r>
          <w:rPr>
            <w:rStyle w:val="aff5"/>
            <w:rFonts w:ascii="宋体" w:eastAsia="宋体" w:hAnsi="宋体" w:cs="Times New Roman" w:hint="eastAsia"/>
            <w:b/>
            <w:bCs/>
            <w:kern w:val="2"/>
            <w:sz w:val="24"/>
            <w:szCs w:val="24"/>
          </w:rPr>
          <w:t>秒</w:t>
        </w:r>
      </w:hyperlink>
      <w:r>
        <w:rPr>
          <w:rFonts w:ascii="宋体" w:hAnsi="宋体" w:hint="eastAsia"/>
          <w:bCs/>
          <w:sz w:val="24"/>
        </w:rPr>
        <w:t>（北京时间）前</w:t>
      </w:r>
      <w:r>
        <w:rPr>
          <w:rFonts w:ascii="宋体" w:hAnsi="宋体" w:hint="eastAsia"/>
          <w:sz w:val="24"/>
        </w:rPr>
        <w:t>递交（上传）投标文件。</w:t>
      </w:r>
    </w:p>
    <w:p w:rsidR="00421F05" w:rsidRDefault="00CF05E8">
      <w:pPr>
        <w:spacing w:line="360" w:lineRule="auto"/>
        <w:rPr>
          <w:rFonts w:ascii="宋体" w:hAnsi="宋体" w:cs="宋体"/>
          <w:b/>
          <w:sz w:val="24"/>
        </w:rPr>
      </w:pPr>
      <w:r>
        <w:rPr>
          <w:rFonts w:ascii="宋体" w:hAnsi="宋体" w:cs="宋体" w:hint="eastAsia"/>
          <w:b/>
          <w:sz w:val="24"/>
        </w:rPr>
        <w:t>一、项目基本情况</w:t>
      </w:r>
      <w:r>
        <w:rPr>
          <w:rFonts w:ascii="宋体" w:hAnsi="宋体" w:cs="宋体" w:hint="eastAsia"/>
          <w:b/>
          <w:sz w:val="24"/>
        </w:rPr>
        <w:t xml:space="preserve">                                            </w:t>
      </w:r>
    </w:p>
    <w:p w:rsidR="00421F05" w:rsidRDefault="00CF05E8">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hint="eastAsia"/>
          <w:sz w:val="24"/>
        </w:rPr>
        <w:t>HZYHZFCG-2023-042</w:t>
      </w:r>
    </w:p>
    <w:p w:rsidR="00421F05" w:rsidRDefault="00CF05E8">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w:t>
      </w:r>
      <w:r>
        <w:rPr>
          <w:rFonts w:ascii="宋体" w:hAnsi="宋体" w:cs="宋体" w:hint="eastAsia"/>
          <w:b/>
          <w:sz w:val="24"/>
        </w:rPr>
        <w:t>项目名称：</w:t>
      </w:r>
      <w:r>
        <w:rPr>
          <w:rFonts w:ascii="宋体" w:hAnsi="宋体" w:cs="宋体" w:hint="eastAsia"/>
          <w:sz w:val="24"/>
        </w:rPr>
        <w:t>仓前***接处警中心</w:t>
      </w:r>
      <w:r>
        <w:rPr>
          <w:rFonts w:ascii="宋体" w:hAnsi="宋体" w:cs="宋体" w:hint="eastAsia"/>
          <w:sz w:val="24"/>
        </w:rPr>
        <w:t>LED</w:t>
      </w:r>
      <w:r>
        <w:rPr>
          <w:rFonts w:ascii="宋体" w:hAnsi="宋体" w:cs="宋体" w:hint="eastAsia"/>
          <w:sz w:val="24"/>
        </w:rPr>
        <w:t>大屏设备采购项目</w:t>
      </w:r>
    </w:p>
    <w:p w:rsidR="00421F05" w:rsidRDefault="00CF05E8">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w:t>
      </w:r>
      <w:r>
        <w:rPr>
          <w:rFonts w:ascii="宋体" w:hAnsi="宋体" w:cs="宋体" w:hint="eastAsia"/>
          <w:b/>
          <w:sz w:val="24"/>
        </w:rPr>
        <w:t>预算金额（元）：</w:t>
      </w:r>
      <w:r>
        <w:rPr>
          <w:rFonts w:ascii="宋体" w:hAnsi="宋体" w:cs="宋体" w:hint="eastAsia"/>
          <w:sz w:val="24"/>
        </w:rPr>
        <w:t>2160000</w:t>
      </w:r>
    </w:p>
    <w:p w:rsidR="00421F05" w:rsidRDefault="00CF05E8">
      <w:pPr>
        <w:pStyle w:val="a0"/>
        <w:spacing w:line="360" w:lineRule="auto"/>
        <w:ind w:firstLine="480"/>
        <w:rPr>
          <w:rFonts w:hAnsi="宋体" w:cs="宋体"/>
          <w:bCs/>
          <w:color w:val="auto"/>
          <w:kern w:val="2"/>
          <w:sz w:val="24"/>
          <w:szCs w:val="24"/>
        </w:rPr>
      </w:pPr>
      <w:r>
        <w:rPr>
          <w:rFonts w:hAnsi="宋体" w:cs="宋体" w:hint="eastAsia"/>
          <w:b/>
          <w:color w:val="auto"/>
          <w:sz w:val="24"/>
        </w:rPr>
        <w:t>采购需求：</w:t>
      </w:r>
      <w:r>
        <w:rPr>
          <w:rFonts w:hAnsi="宋体" w:cs="宋体" w:hint="eastAsia"/>
          <w:bCs/>
          <w:color w:val="auto"/>
          <w:kern w:val="2"/>
          <w:sz w:val="24"/>
          <w:szCs w:val="24"/>
        </w:rPr>
        <w:t>仓前***接处警中心</w:t>
      </w:r>
      <w:r>
        <w:rPr>
          <w:rFonts w:hAnsi="宋体" w:cs="宋体" w:hint="eastAsia"/>
          <w:bCs/>
          <w:color w:val="auto"/>
          <w:kern w:val="2"/>
          <w:sz w:val="24"/>
          <w:szCs w:val="24"/>
        </w:rPr>
        <w:t>LED</w:t>
      </w:r>
      <w:r>
        <w:rPr>
          <w:rFonts w:hAnsi="宋体" w:cs="宋体" w:hint="eastAsia"/>
          <w:bCs/>
          <w:color w:val="auto"/>
          <w:kern w:val="2"/>
          <w:sz w:val="24"/>
          <w:szCs w:val="24"/>
        </w:rPr>
        <w:t>大屏设备采购项目主要内容：室内小间距</w:t>
      </w:r>
      <w:r>
        <w:rPr>
          <w:rFonts w:hAnsi="宋体" w:cs="宋体" w:hint="eastAsia"/>
          <w:bCs/>
          <w:color w:val="auto"/>
          <w:kern w:val="2"/>
          <w:sz w:val="24"/>
          <w:szCs w:val="24"/>
        </w:rPr>
        <w:t>LED</w:t>
      </w:r>
      <w:r>
        <w:rPr>
          <w:rFonts w:hAnsi="宋体" w:cs="宋体" w:hint="eastAsia"/>
          <w:bCs/>
          <w:color w:val="auto"/>
          <w:kern w:val="2"/>
          <w:sz w:val="24"/>
          <w:szCs w:val="24"/>
        </w:rPr>
        <w:t>大屏、</w:t>
      </w:r>
      <w:r>
        <w:rPr>
          <w:rFonts w:hAnsi="宋体" w:cs="宋体" w:hint="eastAsia"/>
          <w:bCs/>
          <w:color w:val="auto"/>
          <w:kern w:val="2"/>
          <w:sz w:val="24"/>
          <w:szCs w:val="24"/>
        </w:rPr>
        <w:t>LED</w:t>
      </w:r>
      <w:r>
        <w:rPr>
          <w:rFonts w:hAnsi="宋体" w:cs="宋体" w:hint="eastAsia"/>
          <w:bCs/>
          <w:color w:val="auto"/>
          <w:kern w:val="2"/>
          <w:sz w:val="24"/>
          <w:szCs w:val="24"/>
        </w:rPr>
        <w:t>控制器等设备采购、结合装修弱电布线及整个接警系统平台的接入等。</w:t>
      </w:r>
      <w:r>
        <w:rPr>
          <w:rFonts w:hAnsi="宋体" w:hint="eastAsia"/>
          <w:color w:val="auto"/>
          <w:kern w:val="2"/>
          <w:sz w:val="24"/>
          <w:szCs w:val="24"/>
        </w:rPr>
        <w:t>具体以招标文件第三部分采购需求为准，供应商可点击本公告下方“浏览采购文件”查看采购需求。</w:t>
      </w:r>
    </w:p>
    <w:p w:rsidR="00421F05" w:rsidRDefault="00CF05E8">
      <w:pPr>
        <w:pStyle w:val="27"/>
        <w:ind w:firstLine="482"/>
        <w:outlineLvl w:val="2"/>
        <w:rPr>
          <w:rFonts w:ascii="宋体" w:hAnsi="宋体" w:cs="宋体"/>
        </w:rPr>
      </w:pPr>
      <w:r>
        <w:rPr>
          <w:rFonts w:ascii="宋体" w:hAnsi="宋体" w:cs="宋体" w:hint="eastAsia"/>
          <w:b/>
        </w:rPr>
        <w:t>合同履约期限：合同签订后两个月内安装调试完毕</w:t>
      </w:r>
    </w:p>
    <w:p w:rsidR="00421F05" w:rsidRDefault="00CF05E8">
      <w:pPr>
        <w:pStyle w:val="a0"/>
        <w:spacing w:line="360" w:lineRule="auto"/>
        <w:ind w:firstLine="480"/>
        <w:rPr>
          <w:rFonts w:hAnsi="宋体" w:cs="宋体"/>
          <w:color w:val="auto"/>
          <w:kern w:val="0"/>
          <w:sz w:val="24"/>
        </w:rPr>
      </w:pPr>
      <w:r>
        <w:rPr>
          <w:rFonts w:hAnsi="宋体" w:cs="宋体" w:hint="eastAsia"/>
          <w:b/>
          <w:color w:val="auto"/>
          <w:sz w:val="24"/>
        </w:rPr>
        <w:t>本项目接受联合体投标：</w:t>
      </w:r>
      <w:r>
        <w:rPr>
          <w:rFonts w:hAnsi="宋体" w:cs="宋体" w:hint="eastAsia"/>
          <w:color w:val="auto"/>
          <w:kern w:val="0"/>
          <w:sz w:val="24"/>
        </w:rPr>
        <w:sym w:font="Wingdings" w:char="F0FE"/>
      </w:r>
      <w:r>
        <w:rPr>
          <w:rFonts w:hAnsi="宋体" w:cs="宋体" w:hint="eastAsia"/>
          <w:b/>
          <w:color w:val="auto"/>
          <w:sz w:val="24"/>
        </w:rPr>
        <w:t>是</w:t>
      </w:r>
      <w:r>
        <w:rPr>
          <w:rFonts w:hAnsi="宋体" w:cs="宋体" w:hint="eastAsia"/>
          <w:b/>
          <w:color w:val="auto"/>
          <w:kern w:val="2"/>
          <w:sz w:val="24"/>
        </w:rPr>
        <w:t>；</w:t>
      </w:r>
      <w:r>
        <w:rPr>
          <w:rFonts w:hAnsi="宋体" w:cs="宋体" w:hint="eastAsia"/>
          <w:color w:val="auto"/>
          <w:kern w:val="0"/>
          <w:sz w:val="24"/>
        </w:rPr>
        <w:t>☐</w:t>
      </w:r>
      <w:r>
        <w:rPr>
          <w:rFonts w:hAnsi="宋体" w:cs="宋体" w:hint="eastAsia"/>
          <w:b/>
          <w:color w:val="auto"/>
          <w:sz w:val="24"/>
        </w:rPr>
        <w:t>否</w:t>
      </w:r>
      <w:r>
        <w:rPr>
          <w:rFonts w:hAnsi="宋体" w:cs="宋体" w:hint="eastAsia"/>
          <w:color w:val="auto"/>
          <w:kern w:val="0"/>
          <w:sz w:val="24"/>
        </w:rPr>
        <w:t>。</w:t>
      </w:r>
    </w:p>
    <w:p w:rsidR="00421F05" w:rsidRDefault="00CF05E8">
      <w:pPr>
        <w:spacing w:line="360" w:lineRule="auto"/>
        <w:rPr>
          <w:rFonts w:ascii="宋体" w:hAnsi="宋体" w:cs="宋体"/>
          <w:b/>
          <w:sz w:val="24"/>
        </w:rPr>
      </w:pPr>
      <w:r>
        <w:rPr>
          <w:rFonts w:ascii="宋体" w:hAnsi="宋体" w:cs="宋体" w:hint="eastAsia"/>
          <w:b/>
          <w:sz w:val="24"/>
        </w:rPr>
        <w:t>二、</w:t>
      </w:r>
      <w:bookmarkStart w:id="11" w:name="_Hlk101132948"/>
      <w:r>
        <w:rPr>
          <w:rFonts w:ascii="宋体" w:hAnsi="宋体" w:cs="宋体" w:hint="eastAsia"/>
          <w:b/>
          <w:sz w:val="24"/>
        </w:rPr>
        <w:t>申请人的资格要求</w:t>
      </w:r>
      <w:bookmarkEnd w:id="11"/>
      <w:r>
        <w:rPr>
          <w:rFonts w:ascii="宋体" w:hAnsi="宋体" w:cs="宋体" w:hint="eastAsia"/>
          <w:b/>
          <w:sz w:val="24"/>
        </w:rPr>
        <w:t>：</w:t>
      </w:r>
    </w:p>
    <w:p w:rsidR="00421F05" w:rsidRDefault="00CF05E8">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 xml:space="preserve">1. </w:t>
      </w:r>
      <w:r>
        <w:rPr>
          <w:rFonts w:ascii="宋体" w:hAnsi="宋体" w:cs="宋体" w:hint="eastAsia"/>
          <w:snapToGrid w:val="0"/>
          <w:kern w:val="28"/>
          <w:sz w:val="24"/>
          <w:szCs w:val="20"/>
        </w:rPr>
        <w:t>满足《中华人民共和国政府采购法》第二十二条规定；未被“信用中国”（</w:t>
      </w:r>
      <w:r>
        <w:rPr>
          <w:rFonts w:ascii="宋体" w:hAnsi="宋体" w:cs="宋体" w:hint="eastAsia"/>
          <w:snapToGrid w:val="0"/>
          <w:kern w:val="28"/>
          <w:sz w:val="24"/>
          <w:szCs w:val="20"/>
        </w:rPr>
        <w:t>www.creditchina.gov.cn)</w:t>
      </w:r>
      <w:r>
        <w:rPr>
          <w:rFonts w:ascii="宋体" w:hAnsi="宋体" w:cs="宋体" w:hint="eastAsia"/>
          <w:snapToGrid w:val="0"/>
          <w:kern w:val="28"/>
          <w:sz w:val="24"/>
          <w:szCs w:val="20"/>
        </w:rPr>
        <w:t>、中国政府采购网（</w:t>
      </w:r>
      <w:r>
        <w:rPr>
          <w:rFonts w:ascii="宋体" w:hAnsi="宋体" w:cs="宋体" w:hint="eastAsia"/>
          <w:snapToGrid w:val="0"/>
          <w:kern w:val="28"/>
          <w:sz w:val="24"/>
          <w:szCs w:val="20"/>
        </w:rPr>
        <w:t>www.ccgp.gov.cn</w:t>
      </w:r>
      <w:r>
        <w:rPr>
          <w:rFonts w:ascii="宋体" w:hAnsi="宋体" w:cs="宋体" w:hint="eastAsia"/>
          <w:snapToGrid w:val="0"/>
          <w:kern w:val="28"/>
          <w:sz w:val="24"/>
          <w:szCs w:val="20"/>
        </w:rPr>
        <w:t>）列入失信被执行人、重大税收违法案件当事人名单、政府采购严重违法失信行为记录名单；</w:t>
      </w:r>
    </w:p>
    <w:p w:rsidR="00421F05" w:rsidRDefault="00CF05E8">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w:t>
      </w:r>
      <w:r>
        <w:rPr>
          <w:rFonts w:ascii="宋体" w:hAnsi="宋体" w:cs="宋体" w:hint="eastAsia"/>
          <w:snapToGrid w:val="0"/>
          <w:kern w:val="28"/>
          <w:sz w:val="24"/>
          <w:szCs w:val="20"/>
        </w:rPr>
        <w:t>(</w:t>
      </w:r>
      <w:r>
        <w:rPr>
          <w:rFonts w:ascii="宋体" w:hAnsi="宋体" w:cs="宋体" w:hint="eastAsia"/>
          <w:snapToGrid w:val="0"/>
          <w:kern w:val="28"/>
          <w:sz w:val="24"/>
          <w:szCs w:val="20"/>
        </w:rPr>
        <w:t>本项目不接受联合体投标或者投标人不以联合体形式投标的，则不需要提供</w:t>
      </w:r>
      <w:r>
        <w:rPr>
          <w:rFonts w:ascii="宋体" w:hAnsi="宋体" w:cs="宋体" w:hint="eastAsia"/>
          <w:snapToGrid w:val="0"/>
          <w:kern w:val="28"/>
          <w:sz w:val="24"/>
          <w:szCs w:val="20"/>
        </w:rPr>
        <w:t xml:space="preserve">) </w:t>
      </w:r>
      <w:r>
        <w:rPr>
          <w:rFonts w:ascii="宋体" w:hAnsi="宋体" w:cs="宋体" w:hint="eastAsia"/>
          <w:snapToGrid w:val="0"/>
          <w:kern w:val="28"/>
          <w:sz w:val="24"/>
          <w:szCs w:val="20"/>
        </w:rPr>
        <w:t>；</w:t>
      </w:r>
    </w:p>
    <w:p w:rsidR="00421F05" w:rsidRDefault="00CF05E8">
      <w:pPr>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w:t>
      </w:r>
      <w:r>
        <w:rPr>
          <w:rFonts w:ascii="宋体" w:hAnsi="宋体" w:cs="宋体" w:hint="eastAsia"/>
          <w:snapToGrid w:val="0"/>
          <w:kern w:val="28"/>
          <w:sz w:val="24"/>
          <w:szCs w:val="20"/>
        </w:rPr>
        <w:t>落实政府采购政策需满足的资格要求：</w:t>
      </w:r>
    </w:p>
    <w:p w:rsidR="00421F05" w:rsidRDefault="00CF05E8">
      <w:pPr>
        <w:spacing w:line="360" w:lineRule="auto"/>
        <w:ind w:firstLineChars="200" w:firstLine="480"/>
        <w:rPr>
          <w:rFonts w:ascii="宋体" w:hAnsi="宋体" w:cs="宋体"/>
          <w:sz w:val="24"/>
        </w:rPr>
      </w:pPr>
      <w:r>
        <w:rPr>
          <w:rFonts w:ascii="宋体" w:hAnsi="宋体" w:cs="宋体" w:hint="eastAsia"/>
          <w:kern w:val="0"/>
          <w:sz w:val="24"/>
        </w:rPr>
        <w:sym w:font="Wingdings" w:char="F0FE"/>
      </w:r>
      <w:r>
        <w:rPr>
          <w:rFonts w:ascii="宋体" w:hAnsi="宋体" w:cs="宋体" w:hint="eastAsia"/>
          <w:sz w:val="24"/>
        </w:rPr>
        <w:t>无</w:t>
      </w:r>
      <w:r>
        <w:rPr>
          <w:rFonts w:ascii="宋体" w:hAnsi="宋体" w:cs="宋体" w:hint="eastAsia"/>
          <w:snapToGrid w:val="0"/>
          <w:kern w:val="28"/>
          <w:sz w:val="24"/>
          <w:szCs w:val="20"/>
        </w:rPr>
        <w:t>（注：不得限制大中型企业与小</w:t>
      </w:r>
      <w:proofErr w:type="gramStart"/>
      <w:r>
        <w:rPr>
          <w:rFonts w:ascii="宋体" w:hAnsi="宋体" w:cs="宋体" w:hint="eastAsia"/>
          <w:snapToGrid w:val="0"/>
          <w:kern w:val="28"/>
          <w:sz w:val="24"/>
          <w:szCs w:val="20"/>
        </w:rPr>
        <w:t>微企业</w:t>
      </w:r>
      <w:proofErr w:type="gramEnd"/>
      <w:r>
        <w:rPr>
          <w:rFonts w:ascii="宋体" w:hAnsi="宋体" w:cs="宋体" w:hint="eastAsia"/>
          <w:snapToGrid w:val="0"/>
          <w:kern w:val="28"/>
          <w:sz w:val="24"/>
          <w:szCs w:val="20"/>
        </w:rPr>
        <w:t>组成联合体参与投标）</w:t>
      </w:r>
      <w:r>
        <w:rPr>
          <w:rFonts w:ascii="宋体" w:hAnsi="宋体" w:cs="宋体" w:hint="eastAsia"/>
          <w:sz w:val="24"/>
        </w:rPr>
        <w:t>；</w:t>
      </w:r>
    </w:p>
    <w:p w:rsidR="00421F05" w:rsidRDefault="00CF05E8">
      <w:pPr>
        <w:snapToGrid w:val="0"/>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w:t>
      </w:r>
      <w:r>
        <w:rPr>
          <w:rFonts w:ascii="宋体" w:hAnsi="宋体" w:cs="宋体" w:hint="eastAsia"/>
          <w:sz w:val="24"/>
        </w:rPr>
        <w:t>本项目的特定资格要求：</w:t>
      </w:r>
    </w:p>
    <w:p w:rsidR="00421F05" w:rsidRDefault="00CF05E8">
      <w:pPr>
        <w:snapToGrid w:val="0"/>
        <w:spacing w:line="360" w:lineRule="auto"/>
        <w:ind w:firstLineChars="200" w:firstLine="480"/>
        <w:rPr>
          <w:rFonts w:ascii="宋体" w:hAnsi="宋体" w:cs="宋体"/>
          <w:sz w:val="24"/>
        </w:rPr>
      </w:pPr>
      <w:r>
        <w:rPr>
          <w:rFonts w:ascii="宋体" w:hAnsi="宋体" w:cs="宋体" w:hint="eastAsia"/>
          <w:kern w:val="0"/>
          <w:sz w:val="24"/>
        </w:rPr>
        <w:sym w:font="Wingdings" w:char="F0FE"/>
      </w:r>
      <w:r>
        <w:rPr>
          <w:rFonts w:ascii="宋体" w:hAnsi="宋体" w:cs="宋体" w:hint="eastAsia"/>
          <w:sz w:val="24"/>
        </w:rPr>
        <w:t>无</w:t>
      </w:r>
    </w:p>
    <w:p w:rsidR="00421F05" w:rsidRDefault="00CF05E8">
      <w:pPr>
        <w:snapToGrid w:val="0"/>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421F05" w:rsidRDefault="00CF05E8">
      <w:pPr>
        <w:spacing w:line="360" w:lineRule="auto"/>
        <w:rPr>
          <w:rFonts w:ascii="宋体" w:hAnsi="宋体" w:cs="宋体"/>
          <w:b/>
          <w:sz w:val="24"/>
        </w:rPr>
      </w:pPr>
      <w:r>
        <w:rPr>
          <w:rFonts w:ascii="宋体" w:hAnsi="宋体" w:cs="宋体" w:hint="eastAsia"/>
          <w:b/>
          <w:sz w:val="24"/>
        </w:rPr>
        <w:t>三、获取招标文件</w:t>
      </w:r>
      <w:r>
        <w:rPr>
          <w:rFonts w:ascii="宋体" w:hAnsi="宋体" w:cs="宋体" w:hint="eastAsia"/>
          <w:b/>
          <w:sz w:val="24"/>
        </w:rPr>
        <w:t xml:space="preserve"> </w:t>
      </w:r>
    </w:p>
    <w:p w:rsidR="00421F05" w:rsidRDefault="00CF05E8">
      <w:pPr>
        <w:spacing w:line="360" w:lineRule="auto"/>
        <w:ind w:firstLineChars="200" w:firstLine="482"/>
        <w:rPr>
          <w:rFonts w:ascii="宋体" w:hAnsi="宋体" w:cs="宋体"/>
          <w:sz w:val="24"/>
        </w:rPr>
      </w:pPr>
      <w:r>
        <w:rPr>
          <w:rFonts w:ascii="宋体" w:hAnsi="宋体" w:cs="宋体" w:hint="eastAsia"/>
          <w:b/>
          <w:sz w:val="24"/>
        </w:rPr>
        <w:lastRenderedPageBreak/>
        <w:t>时间：</w:t>
      </w:r>
      <w:r>
        <w:rPr>
          <w:rFonts w:ascii="宋体" w:hAnsi="宋体" w:cs="宋体" w:hint="eastAsia"/>
          <w:sz w:val="24"/>
        </w:rPr>
        <w:t>/</w:t>
      </w:r>
      <w:r>
        <w:rPr>
          <w:rFonts w:ascii="宋体" w:hAnsi="宋体" w:cs="宋体" w:hint="eastAsia"/>
          <w:sz w:val="24"/>
        </w:rPr>
        <w:t>至</w:t>
      </w:r>
      <w:r>
        <w:rPr>
          <w:rFonts w:ascii="宋体" w:hAnsi="宋体" w:cs="宋体" w:hint="eastAsia"/>
          <w:b/>
          <w:bCs/>
          <w:sz w:val="24"/>
          <w:u w:val="single"/>
        </w:rPr>
        <w:t>2023</w:t>
      </w:r>
      <w:r>
        <w:rPr>
          <w:rFonts w:ascii="宋体" w:hAnsi="宋体" w:cs="宋体" w:hint="eastAsia"/>
          <w:b/>
          <w:bCs/>
          <w:sz w:val="24"/>
          <w:u w:val="single"/>
        </w:rPr>
        <w:t>年</w:t>
      </w:r>
      <w:r>
        <w:rPr>
          <w:rFonts w:ascii="宋体" w:hAnsi="宋体" w:cs="宋体" w:hint="eastAsia"/>
          <w:b/>
          <w:bCs/>
          <w:sz w:val="24"/>
          <w:u w:val="single"/>
        </w:rPr>
        <w:t>9</w:t>
      </w:r>
      <w:r>
        <w:rPr>
          <w:rFonts w:ascii="宋体" w:hAnsi="宋体" w:cs="宋体" w:hint="eastAsia"/>
          <w:b/>
          <w:bCs/>
          <w:sz w:val="24"/>
          <w:u w:val="single"/>
        </w:rPr>
        <w:t>月</w:t>
      </w:r>
      <w:r>
        <w:rPr>
          <w:rFonts w:ascii="宋体" w:hAnsi="宋体" w:cs="宋体" w:hint="eastAsia"/>
          <w:b/>
          <w:bCs/>
          <w:sz w:val="24"/>
          <w:u w:val="single"/>
        </w:rPr>
        <w:t>19</w:t>
      </w:r>
      <w:r>
        <w:rPr>
          <w:rFonts w:ascii="宋体" w:hAnsi="宋体" w:cs="宋体" w:hint="eastAsia"/>
          <w:b/>
          <w:bCs/>
          <w:sz w:val="24"/>
          <w:u w:val="single"/>
        </w:rPr>
        <w:t>日</w:t>
      </w:r>
      <w:r>
        <w:rPr>
          <w:rFonts w:ascii="宋体" w:hAnsi="宋体" w:cs="宋体" w:hint="eastAsia"/>
          <w:sz w:val="24"/>
        </w:rPr>
        <w:t>，每天上午</w:t>
      </w:r>
      <w:r>
        <w:rPr>
          <w:rFonts w:ascii="宋体" w:hAnsi="宋体" w:cs="宋体" w:hint="eastAsia"/>
          <w:sz w:val="24"/>
        </w:rPr>
        <w:t>00:00</w:t>
      </w:r>
      <w:r>
        <w:rPr>
          <w:rFonts w:ascii="宋体" w:hAnsi="宋体" w:cs="宋体" w:hint="eastAsia"/>
          <w:sz w:val="24"/>
        </w:rPr>
        <w:t>至</w:t>
      </w:r>
      <w:r>
        <w:rPr>
          <w:rFonts w:ascii="宋体" w:hAnsi="宋体" w:cs="宋体" w:hint="eastAsia"/>
          <w:sz w:val="24"/>
        </w:rPr>
        <w:t xml:space="preserve">12:00 </w:t>
      </w:r>
      <w:r>
        <w:rPr>
          <w:rFonts w:ascii="宋体" w:hAnsi="宋体" w:cs="宋体" w:hint="eastAsia"/>
          <w:sz w:val="24"/>
        </w:rPr>
        <w:t>，下午</w:t>
      </w:r>
      <w:r>
        <w:rPr>
          <w:rFonts w:ascii="宋体" w:hAnsi="宋体" w:cs="宋体" w:hint="eastAsia"/>
          <w:sz w:val="24"/>
        </w:rPr>
        <w:t>12:00</w:t>
      </w:r>
      <w:r>
        <w:rPr>
          <w:rFonts w:ascii="宋体" w:hAnsi="宋体" w:cs="宋体" w:hint="eastAsia"/>
          <w:sz w:val="24"/>
        </w:rPr>
        <w:t>至</w:t>
      </w:r>
      <w:r>
        <w:rPr>
          <w:rFonts w:ascii="宋体" w:hAnsi="宋体" w:cs="宋体" w:hint="eastAsia"/>
          <w:sz w:val="24"/>
        </w:rPr>
        <w:t>23:59</w:t>
      </w:r>
      <w:r>
        <w:rPr>
          <w:rFonts w:ascii="宋体" w:hAnsi="宋体" w:cs="宋体" w:hint="eastAsia"/>
          <w:sz w:val="24"/>
        </w:rPr>
        <w:t>（北京时间，线上获取法定节假日均可，线下获取文件法定节假日除外）</w:t>
      </w:r>
    </w:p>
    <w:p w:rsidR="00421F05" w:rsidRDefault="00CF05E8">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w:t>
      </w:r>
      <w:r>
        <w:rPr>
          <w:rFonts w:ascii="宋体" w:hAnsi="宋体" w:cs="宋体" w:hint="eastAsia"/>
          <w:sz w:val="24"/>
        </w:rPr>
        <w:t>https://www.zcygov.cn/</w:t>
      </w:r>
      <w:r>
        <w:rPr>
          <w:rFonts w:ascii="宋体" w:hAnsi="宋体" w:cs="宋体" w:hint="eastAsia"/>
          <w:sz w:val="24"/>
        </w:rPr>
        <w:t>）</w:t>
      </w:r>
      <w:r>
        <w:rPr>
          <w:rFonts w:ascii="宋体" w:hAnsi="宋体" w:cs="宋体" w:hint="eastAsia"/>
          <w:sz w:val="24"/>
        </w:rPr>
        <w:t xml:space="preserve"> </w:t>
      </w:r>
    </w:p>
    <w:p w:rsidR="00421F05" w:rsidRDefault="00CF05E8">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供应商登录政</w:t>
      </w:r>
      <w:proofErr w:type="gramStart"/>
      <w:r>
        <w:rPr>
          <w:rFonts w:ascii="宋体" w:hAnsi="宋体" w:cs="宋体" w:hint="eastAsia"/>
          <w:sz w:val="24"/>
        </w:rPr>
        <w:t>采云</w:t>
      </w:r>
      <w:proofErr w:type="gramEnd"/>
      <w:r>
        <w:rPr>
          <w:rFonts w:ascii="宋体" w:hAnsi="宋体" w:cs="宋体" w:hint="eastAsia"/>
          <w:sz w:val="24"/>
        </w:rPr>
        <w:t>平台</w:t>
      </w:r>
      <w:r>
        <w:rPr>
          <w:rFonts w:ascii="宋体" w:hAnsi="宋体" w:cs="宋体" w:hint="eastAsia"/>
          <w:sz w:val="24"/>
        </w:rPr>
        <w:t>https://www.zcygov.cn/</w:t>
      </w:r>
      <w:r>
        <w:rPr>
          <w:rFonts w:ascii="宋体" w:hAnsi="宋体" w:cs="宋体" w:hint="eastAsia"/>
          <w:sz w:val="24"/>
        </w:rPr>
        <w:t>在线申请获取采购文件（进入“项目采购”应用，在获取采购文件菜单中选择项目，申请获取采购文件）。</w:t>
      </w:r>
      <w:r>
        <w:rPr>
          <w:rFonts w:ascii="宋体" w:hAnsi="宋体" w:cs="宋体" w:hint="eastAsia"/>
          <w:sz w:val="24"/>
        </w:rPr>
        <w:t xml:space="preserve"> </w:t>
      </w:r>
    </w:p>
    <w:p w:rsidR="00421F05" w:rsidRDefault="00CF05E8">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rsidR="00421F05" w:rsidRDefault="00CF05E8">
      <w:pPr>
        <w:spacing w:line="360" w:lineRule="auto"/>
        <w:rPr>
          <w:rFonts w:ascii="宋体" w:hAnsi="宋体" w:cs="宋体"/>
          <w:b/>
          <w:sz w:val="24"/>
        </w:rPr>
      </w:pPr>
      <w:r>
        <w:rPr>
          <w:rFonts w:ascii="宋体" w:hAnsi="宋体" w:cs="宋体" w:hint="eastAsia"/>
          <w:b/>
          <w:sz w:val="24"/>
        </w:rPr>
        <w:t>四、提交投标文件截止时间、开标时间和地点</w:t>
      </w:r>
    </w:p>
    <w:p w:rsidR="00421F05" w:rsidRDefault="00CF05E8">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b/>
          <w:bCs/>
          <w:sz w:val="24"/>
          <w:u w:val="single"/>
        </w:rPr>
        <w:t xml:space="preserve"> 2023</w:t>
      </w:r>
      <w:r>
        <w:rPr>
          <w:rFonts w:ascii="宋体" w:hAnsi="宋体" w:cs="宋体" w:hint="eastAsia"/>
          <w:b/>
          <w:bCs/>
          <w:sz w:val="24"/>
          <w:u w:val="single"/>
        </w:rPr>
        <w:t>年</w:t>
      </w:r>
      <w:r>
        <w:rPr>
          <w:rFonts w:ascii="宋体" w:hAnsi="宋体" w:cs="宋体" w:hint="eastAsia"/>
          <w:b/>
          <w:bCs/>
          <w:sz w:val="24"/>
          <w:u w:val="single"/>
        </w:rPr>
        <w:t>9</w:t>
      </w:r>
      <w:r>
        <w:rPr>
          <w:rFonts w:ascii="宋体" w:hAnsi="宋体" w:cs="宋体" w:hint="eastAsia"/>
          <w:b/>
          <w:bCs/>
          <w:sz w:val="24"/>
          <w:u w:val="single"/>
        </w:rPr>
        <w:t>月</w:t>
      </w:r>
      <w:r>
        <w:rPr>
          <w:rFonts w:ascii="宋体" w:hAnsi="宋体" w:cs="宋体" w:hint="eastAsia"/>
          <w:b/>
          <w:bCs/>
          <w:sz w:val="24"/>
          <w:u w:val="single"/>
        </w:rPr>
        <w:t>19</w:t>
      </w:r>
      <w:r>
        <w:rPr>
          <w:rFonts w:ascii="宋体" w:hAnsi="宋体" w:cs="宋体" w:hint="eastAsia"/>
          <w:b/>
          <w:bCs/>
          <w:sz w:val="24"/>
          <w:u w:val="single"/>
        </w:rPr>
        <w:t>日</w:t>
      </w:r>
      <w:r>
        <w:rPr>
          <w:rFonts w:ascii="宋体" w:hAnsi="宋体" w:cs="宋体" w:hint="eastAsia"/>
          <w:b/>
          <w:bCs/>
          <w:sz w:val="24"/>
          <w:u w:val="single"/>
        </w:rPr>
        <w:t>14</w:t>
      </w:r>
      <w:r>
        <w:rPr>
          <w:rFonts w:ascii="宋体" w:hAnsi="宋体" w:cs="宋体" w:hint="eastAsia"/>
          <w:b/>
          <w:bCs/>
          <w:sz w:val="24"/>
          <w:u w:val="single"/>
        </w:rPr>
        <w:t>点</w:t>
      </w:r>
      <w:r>
        <w:rPr>
          <w:rFonts w:ascii="宋体" w:hAnsi="宋体" w:cs="宋体" w:hint="eastAsia"/>
          <w:b/>
          <w:bCs/>
          <w:sz w:val="24"/>
          <w:u w:val="single"/>
        </w:rPr>
        <w:t>00</w:t>
      </w:r>
      <w:r>
        <w:rPr>
          <w:rFonts w:ascii="宋体" w:hAnsi="宋体" w:cs="宋体" w:hint="eastAsia"/>
          <w:b/>
          <w:bCs/>
          <w:sz w:val="24"/>
          <w:u w:val="single"/>
        </w:rPr>
        <w:t>分</w:t>
      </w:r>
      <w:r>
        <w:rPr>
          <w:rFonts w:ascii="宋体" w:hAnsi="宋体" w:cs="宋体" w:hint="eastAsia"/>
          <w:b/>
          <w:bCs/>
          <w:sz w:val="24"/>
          <w:u w:val="single"/>
        </w:rPr>
        <w:t>00</w:t>
      </w:r>
      <w:r>
        <w:rPr>
          <w:rFonts w:ascii="宋体" w:hAnsi="宋体" w:cs="宋体" w:hint="eastAsia"/>
          <w:b/>
          <w:bCs/>
          <w:sz w:val="24"/>
          <w:u w:val="single"/>
        </w:rPr>
        <w:t>秒</w:t>
      </w:r>
      <w:r>
        <w:rPr>
          <w:rFonts w:ascii="宋体" w:hAnsi="宋体" w:cs="宋体" w:hint="eastAsia"/>
          <w:sz w:val="24"/>
        </w:rPr>
        <w:t>（北京时间）</w:t>
      </w:r>
    </w:p>
    <w:p w:rsidR="00421F05" w:rsidRDefault="00CF05E8">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w:t>
      </w:r>
      <w:r>
        <w:rPr>
          <w:rFonts w:ascii="宋体" w:hAnsi="宋体" w:cs="宋体" w:hint="eastAsia"/>
          <w:sz w:val="24"/>
        </w:rPr>
        <w:t>https://www.zcygov.cn/</w:t>
      </w:r>
      <w:r>
        <w:rPr>
          <w:rFonts w:ascii="宋体" w:hAnsi="宋体" w:cs="宋体" w:hint="eastAsia"/>
          <w:sz w:val="24"/>
        </w:rPr>
        <w:t>）</w:t>
      </w:r>
      <w:r>
        <w:rPr>
          <w:rFonts w:ascii="宋体" w:hAnsi="宋体" w:cs="宋体" w:hint="eastAsia"/>
          <w:sz w:val="24"/>
        </w:rPr>
        <w:t xml:space="preserve"> </w:t>
      </w:r>
    </w:p>
    <w:p w:rsidR="00421F05" w:rsidRDefault="00CF05E8">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b/>
          <w:bCs/>
          <w:sz w:val="24"/>
          <w:u w:val="single"/>
        </w:rPr>
        <w:t>2023</w:t>
      </w:r>
      <w:r>
        <w:rPr>
          <w:rFonts w:ascii="宋体" w:hAnsi="宋体" w:cs="宋体" w:hint="eastAsia"/>
          <w:b/>
          <w:bCs/>
          <w:sz w:val="24"/>
          <w:u w:val="single"/>
        </w:rPr>
        <w:t>年</w:t>
      </w:r>
      <w:r>
        <w:rPr>
          <w:rFonts w:ascii="宋体" w:hAnsi="宋体" w:cs="宋体" w:hint="eastAsia"/>
          <w:b/>
          <w:bCs/>
          <w:sz w:val="24"/>
          <w:u w:val="single"/>
        </w:rPr>
        <w:t>9</w:t>
      </w:r>
      <w:r>
        <w:rPr>
          <w:rFonts w:ascii="宋体" w:hAnsi="宋体" w:cs="宋体" w:hint="eastAsia"/>
          <w:b/>
          <w:bCs/>
          <w:sz w:val="24"/>
          <w:u w:val="single"/>
        </w:rPr>
        <w:t>月</w:t>
      </w:r>
      <w:r>
        <w:rPr>
          <w:rFonts w:ascii="宋体" w:hAnsi="宋体" w:cs="宋体" w:hint="eastAsia"/>
          <w:b/>
          <w:bCs/>
          <w:sz w:val="24"/>
          <w:u w:val="single"/>
        </w:rPr>
        <w:t>19</w:t>
      </w:r>
      <w:r>
        <w:rPr>
          <w:rFonts w:ascii="宋体" w:hAnsi="宋体" w:cs="宋体" w:hint="eastAsia"/>
          <w:b/>
          <w:bCs/>
          <w:sz w:val="24"/>
          <w:u w:val="single"/>
        </w:rPr>
        <w:t>日</w:t>
      </w:r>
      <w:r>
        <w:rPr>
          <w:rFonts w:ascii="宋体" w:hAnsi="宋体" w:cs="宋体" w:hint="eastAsia"/>
          <w:b/>
          <w:bCs/>
          <w:sz w:val="24"/>
          <w:u w:val="single"/>
        </w:rPr>
        <w:t>14</w:t>
      </w:r>
      <w:r>
        <w:rPr>
          <w:rFonts w:ascii="宋体" w:hAnsi="宋体" w:cs="宋体" w:hint="eastAsia"/>
          <w:b/>
          <w:bCs/>
          <w:sz w:val="24"/>
          <w:u w:val="single"/>
        </w:rPr>
        <w:t>点</w:t>
      </w:r>
      <w:r>
        <w:rPr>
          <w:rFonts w:ascii="宋体" w:hAnsi="宋体" w:cs="宋体" w:hint="eastAsia"/>
          <w:b/>
          <w:bCs/>
          <w:sz w:val="24"/>
          <w:u w:val="single"/>
        </w:rPr>
        <w:t>00</w:t>
      </w:r>
      <w:r>
        <w:rPr>
          <w:rFonts w:ascii="宋体" w:hAnsi="宋体" w:cs="宋体" w:hint="eastAsia"/>
          <w:b/>
          <w:bCs/>
          <w:sz w:val="24"/>
          <w:u w:val="single"/>
        </w:rPr>
        <w:t>分</w:t>
      </w:r>
      <w:r>
        <w:rPr>
          <w:rFonts w:ascii="宋体" w:hAnsi="宋体" w:cs="宋体" w:hint="eastAsia"/>
          <w:b/>
          <w:bCs/>
          <w:sz w:val="24"/>
          <w:u w:val="single"/>
        </w:rPr>
        <w:t>00</w:t>
      </w:r>
      <w:r>
        <w:rPr>
          <w:rFonts w:ascii="宋体" w:hAnsi="宋体" w:cs="宋体" w:hint="eastAsia"/>
          <w:b/>
          <w:bCs/>
          <w:sz w:val="24"/>
          <w:u w:val="single"/>
        </w:rPr>
        <w:t>秒</w:t>
      </w:r>
      <w:r>
        <w:rPr>
          <w:rFonts w:ascii="宋体" w:hAnsi="宋体" w:cs="宋体" w:hint="eastAsia"/>
          <w:sz w:val="24"/>
        </w:rPr>
        <w:t>（北京时间）</w:t>
      </w:r>
    </w:p>
    <w:p w:rsidR="00421F05" w:rsidRDefault="00CF05E8">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w:t>
      </w:r>
      <w:r>
        <w:rPr>
          <w:rFonts w:ascii="宋体" w:hAnsi="宋体" w:cs="宋体" w:hint="eastAsia"/>
          <w:sz w:val="24"/>
        </w:rPr>
        <w:t>https://www.zcygov.cn/</w:t>
      </w:r>
      <w:r>
        <w:rPr>
          <w:rFonts w:ascii="宋体" w:hAnsi="宋体" w:cs="宋体" w:hint="eastAsia"/>
          <w:sz w:val="24"/>
        </w:rPr>
        <w:t>）</w:t>
      </w:r>
    </w:p>
    <w:p w:rsidR="00421F05" w:rsidRDefault="00CF05E8">
      <w:pPr>
        <w:spacing w:line="360" w:lineRule="auto"/>
        <w:rPr>
          <w:rFonts w:ascii="宋体" w:hAnsi="宋体" w:cs="宋体"/>
          <w:sz w:val="24"/>
        </w:rPr>
      </w:pPr>
      <w:r>
        <w:rPr>
          <w:rFonts w:ascii="宋体" w:hAnsi="宋体" w:cs="宋体" w:hint="eastAsia"/>
          <w:b/>
          <w:sz w:val="24"/>
        </w:rPr>
        <w:t>五、公告期限</w:t>
      </w:r>
      <w:r>
        <w:rPr>
          <w:rFonts w:ascii="宋体" w:hAnsi="宋体" w:cs="宋体" w:hint="eastAsia"/>
          <w:b/>
          <w:sz w:val="24"/>
        </w:rPr>
        <w:t xml:space="preserve"> </w:t>
      </w:r>
    </w:p>
    <w:p w:rsidR="00421F05" w:rsidRDefault="00CF05E8">
      <w:pPr>
        <w:spacing w:line="360" w:lineRule="auto"/>
        <w:ind w:firstLineChars="200" w:firstLine="480"/>
        <w:rPr>
          <w:rFonts w:ascii="宋体" w:hAnsi="宋体" w:cs="宋体"/>
          <w:sz w:val="24"/>
        </w:rPr>
      </w:pPr>
      <w:r>
        <w:rPr>
          <w:rFonts w:ascii="宋体" w:hAnsi="宋体" w:cs="宋体" w:hint="eastAsia"/>
          <w:sz w:val="24"/>
        </w:rPr>
        <w:t>自本公告发布之日起</w:t>
      </w:r>
      <w:r>
        <w:rPr>
          <w:rFonts w:ascii="宋体" w:hAnsi="宋体" w:cs="宋体" w:hint="eastAsia"/>
          <w:sz w:val="24"/>
        </w:rPr>
        <w:t>5</w:t>
      </w:r>
      <w:r>
        <w:rPr>
          <w:rFonts w:ascii="宋体" w:hAnsi="宋体" w:cs="宋体" w:hint="eastAsia"/>
          <w:sz w:val="24"/>
        </w:rPr>
        <w:t>个工作日。</w:t>
      </w:r>
    </w:p>
    <w:p w:rsidR="00421F05" w:rsidRDefault="00CF05E8">
      <w:pPr>
        <w:spacing w:line="360" w:lineRule="auto"/>
        <w:rPr>
          <w:rFonts w:ascii="宋体" w:hAnsi="宋体" w:cs="宋体"/>
          <w:b/>
          <w:sz w:val="24"/>
        </w:rPr>
      </w:pPr>
      <w:r>
        <w:rPr>
          <w:rFonts w:ascii="宋体" w:hAnsi="宋体" w:cs="宋体" w:hint="eastAsia"/>
          <w:b/>
          <w:sz w:val="24"/>
        </w:rPr>
        <w:t>六、其他补充事宜</w:t>
      </w:r>
    </w:p>
    <w:p w:rsidR="00421F05" w:rsidRDefault="00CF05E8">
      <w:pPr>
        <w:spacing w:line="360" w:lineRule="auto"/>
        <w:ind w:firstLineChars="200" w:firstLine="480"/>
        <w:rPr>
          <w:rFonts w:ascii="宋体" w:hAnsi="宋体" w:cs="宋体"/>
          <w:sz w:val="24"/>
        </w:rPr>
      </w:pPr>
      <w:r>
        <w:rPr>
          <w:rFonts w:ascii="宋体" w:hAnsi="宋体" w:cs="宋体" w:hint="eastAsia"/>
          <w:sz w:val="24"/>
        </w:rPr>
        <w:t xml:space="preserve"> 1. </w:t>
      </w:r>
      <w:r>
        <w:rPr>
          <w:rFonts w:ascii="宋体" w:hAnsi="宋体" w:cs="宋体"/>
          <w:sz w:val="24"/>
        </w:rPr>
        <w:t>《浙江省财政厅关于进一步发挥政府采购政策功能全力推动经济稳进提质的通知》</w:t>
      </w:r>
      <w:r>
        <w:rPr>
          <w:rFonts w:ascii="宋体" w:hAnsi="宋体" w:cs="宋体"/>
          <w:sz w:val="24"/>
        </w:rPr>
        <w:t xml:space="preserve"> </w:t>
      </w:r>
      <w:r>
        <w:rPr>
          <w:rFonts w:ascii="宋体" w:hAnsi="宋体" w:cs="宋体"/>
          <w:sz w:val="24"/>
        </w:rPr>
        <w:t>（</w:t>
      </w:r>
      <w:proofErr w:type="gramStart"/>
      <w:r>
        <w:rPr>
          <w:rFonts w:ascii="宋体" w:hAnsi="宋体" w:cs="宋体"/>
          <w:sz w:val="24"/>
        </w:rPr>
        <w:t>浙财采监</w:t>
      </w:r>
      <w:proofErr w:type="gramEnd"/>
      <w:r>
        <w:rPr>
          <w:rFonts w:ascii="宋体" w:hAnsi="宋体" w:cs="宋体"/>
          <w:sz w:val="24"/>
        </w:rPr>
        <w:t>（</w:t>
      </w:r>
      <w:r>
        <w:rPr>
          <w:rFonts w:ascii="宋体" w:hAnsi="宋体" w:cs="宋体"/>
          <w:sz w:val="24"/>
        </w:rPr>
        <w:t>2022</w:t>
      </w:r>
      <w:r>
        <w:rPr>
          <w:rFonts w:ascii="宋体" w:hAnsi="宋体" w:cs="宋体"/>
          <w:sz w:val="24"/>
        </w:rPr>
        <w:t>）</w:t>
      </w:r>
      <w:r>
        <w:rPr>
          <w:rFonts w:ascii="宋体" w:hAnsi="宋体" w:cs="宋体"/>
          <w:sz w:val="24"/>
        </w:rPr>
        <w:t>3</w:t>
      </w:r>
      <w:r>
        <w:rPr>
          <w:rFonts w:ascii="宋体" w:hAnsi="宋体" w:cs="宋体"/>
          <w:sz w:val="24"/>
        </w:rPr>
        <w:t>号）、《浙江省财政厅关于进一步促进政府采购公平竞争打造最优营商环境的通知》（</w:t>
      </w:r>
      <w:proofErr w:type="gramStart"/>
      <w:r>
        <w:rPr>
          <w:rFonts w:ascii="宋体" w:hAnsi="宋体" w:cs="宋体"/>
          <w:sz w:val="24"/>
        </w:rPr>
        <w:t>浙财采监</w:t>
      </w:r>
      <w:proofErr w:type="gramEnd"/>
      <w:r>
        <w:rPr>
          <w:rFonts w:ascii="宋体" w:hAnsi="宋体" w:cs="宋体"/>
          <w:sz w:val="24"/>
        </w:rPr>
        <w:t>（</w:t>
      </w:r>
      <w:r>
        <w:rPr>
          <w:rFonts w:ascii="宋体" w:hAnsi="宋体" w:cs="宋体"/>
          <w:sz w:val="24"/>
        </w:rPr>
        <w:t>2021</w:t>
      </w:r>
      <w:r>
        <w:rPr>
          <w:rFonts w:ascii="宋体" w:hAnsi="宋体" w:cs="宋体"/>
          <w:sz w:val="24"/>
        </w:rPr>
        <w:t>）</w:t>
      </w:r>
      <w:r>
        <w:rPr>
          <w:rFonts w:ascii="宋体" w:hAnsi="宋体" w:cs="宋体"/>
          <w:sz w:val="24"/>
        </w:rPr>
        <w:t>22</w:t>
      </w:r>
      <w:r>
        <w:rPr>
          <w:rFonts w:ascii="宋体" w:hAnsi="宋体" w:cs="宋体"/>
          <w:sz w:val="24"/>
        </w:rPr>
        <w:t>号）、《浙江省财政厅关于进一步加大政府采购支持中小企业力度助力扎实稳住经济的通知》</w:t>
      </w:r>
      <w:r>
        <w:rPr>
          <w:rFonts w:ascii="宋体" w:hAnsi="宋体" w:cs="宋体"/>
          <w:sz w:val="24"/>
        </w:rPr>
        <w:t xml:space="preserve"> </w:t>
      </w:r>
      <w:r>
        <w:rPr>
          <w:rFonts w:ascii="宋体" w:hAnsi="宋体" w:cs="宋体"/>
          <w:sz w:val="24"/>
        </w:rPr>
        <w:t>（</w:t>
      </w:r>
      <w:proofErr w:type="gramStart"/>
      <w:r>
        <w:rPr>
          <w:rFonts w:ascii="宋体" w:hAnsi="宋体" w:cs="宋体"/>
          <w:sz w:val="24"/>
        </w:rPr>
        <w:t>浙财采监</w:t>
      </w:r>
      <w:proofErr w:type="gramEnd"/>
      <w:r>
        <w:rPr>
          <w:rFonts w:ascii="宋体" w:hAnsi="宋体" w:cs="宋体"/>
          <w:sz w:val="24"/>
        </w:rPr>
        <w:t>（</w:t>
      </w:r>
      <w:r>
        <w:rPr>
          <w:rFonts w:ascii="宋体" w:hAnsi="宋体" w:cs="宋体"/>
          <w:sz w:val="24"/>
        </w:rPr>
        <w:t>2022</w:t>
      </w:r>
      <w:r>
        <w:rPr>
          <w:rFonts w:ascii="宋体" w:hAnsi="宋体" w:cs="宋体"/>
          <w:sz w:val="24"/>
        </w:rPr>
        <w:t>）</w:t>
      </w:r>
      <w:r>
        <w:rPr>
          <w:rFonts w:ascii="宋体" w:hAnsi="宋体" w:cs="宋体"/>
          <w:sz w:val="24"/>
        </w:rPr>
        <w:t>8</w:t>
      </w:r>
      <w:r>
        <w:rPr>
          <w:rFonts w:ascii="宋体" w:hAnsi="宋体" w:cs="宋体"/>
          <w:sz w:val="24"/>
        </w:rPr>
        <w:t>号）已分别于</w:t>
      </w:r>
      <w:r>
        <w:rPr>
          <w:rFonts w:ascii="宋体" w:hAnsi="宋体" w:cs="宋体"/>
          <w:sz w:val="24"/>
        </w:rPr>
        <w:t>2022</w:t>
      </w:r>
      <w:r>
        <w:rPr>
          <w:rFonts w:ascii="宋体" w:hAnsi="宋体" w:cs="宋体"/>
          <w:sz w:val="24"/>
        </w:rPr>
        <w:t>年</w:t>
      </w:r>
      <w:r>
        <w:rPr>
          <w:rFonts w:ascii="宋体" w:hAnsi="宋体" w:cs="宋体"/>
          <w:sz w:val="24"/>
        </w:rPr>
        <w:t>1</w:t>
      </w:r>
      <w:r>
        <w:rPr>
          <w:rFonts w:ascii="宋体" w:hAnsi="宋体" w:cs="宋体"/>
          <w:sz w:val="24"/>
        </w:rPr>
        <w:t>月</w:t>
      </w:r>
      <w:r>
        <w:rPr>
          <w:rFonts w:ascii="宋体" w:hAnsi="宋体" w:cs="宋体"/>
          <w:sz w:val="24"/>
        </w:rPr>
        <w:t>29</w:t>
      </w:r>
      <w:r>
        <w:rPr>
          <w:rFonts w:ascii="宋体" w:hAnsi="宋体" w:cs="宋体"/>
          <w:sz w:val="24"/>
        </w:rPr>
        <w:t>日、</w:t>
      </w:r>
      <w:r>
        <w:rPr>
          <w:rFonts w:ascii="宋体" w:hAnsi="宋体" w:cs="宋体"/>
          <w:sz w:val="24"/>
        </w:rPr>
        <w:t>2022</w:t>
      </w:r>
      <w:r>
        <w:rPr>
          <w:rFonts w:ascii="宋体" w:hAnsi="宋体" w:cs="宋体"/>
          <w:sz w:val="24"/>
        </w:rPr>
        <w:t>年</w:t>
      </w:r>
      <w:r>
        <w:rPr>
          <w:rFonts w:ascii="宋体" w:hAnsi="宋体" w:cs="宋体"/>
          <w:sz w:val="24"/>
        </w:rPr>
        <w:t>2</w:t>
      </w:r>
      <w:r>
        <w:rPr>
          <w:rFonts w:ascii="宋体" w:hAnsi="宋体" w:cs="宋体"/>
          <w:sz w:val="24"/>
        </w:rPr>
        <w:t>月</w:t>
      </w:r>
      <w:r>
        <w:rPr>
          <w:rFonts w:ascii="宋体" w:hAnsi="宋体" w:cs="宋体"/>
          <w:sz w:val="24"/>
        </w:rPr>
        <w:t>1</w:t>
      </w:r>
      <w:r>
        <w:rPr>
          <w:rFonts w:ascii="宋体" w:hAnsi="宋体" w:cs="宋体"/>
          <w:sz w:val="24"/>
        </w:rPr>
        <w:t>日和</w:t>
      </w:r>
      <w:r>
        <w:rPr>
          <w:rFonts w:ascii="宋体" w:hAnsi="宋体" w:cs="宋体"/>
          <w:sz w:val="24"/>
        </w:rPr>
        <w:t>2022</w:t>
      </w:r>
      <w:r>
        <w:rPr>
          <w:rFonts w:ascii="宋体" w:hAnsi="宋体" w:cs="宋体"/>
          <w:sz w:val="24"/>
        </w:rPr>
        <w:t>年</w:t>
      </w:r>
      <w:r>
        <w:rPr>
          <w:rFonts w:ascii="宋体" w:hAnsi="宋体" w:cs="宋体"/>
          <w:sz w:val="24"/>
        </w:rPr>
        <w:t>7</w:t>
      </w:r>
      <w:r>
        <w:rPr>
          <w:rFonts w:ascii="宋体" w:hAnsi="宋体" w:cs="宋体"/>
          <w:sz w:val="24"/>
        </w:rPr>
        <w:t>月</w:t>
      </w:r>
      <w:r>
        <w:rPr>
          <w:rFonts w:ascii="宋体" w:hAnsi="宋体" w:cs="宋体"/>
          <w:sz w:val="24"/>
        </w:rPr>
        <w:t>1</w:t>
      </w:r>
      <w:r>
        <w:rPr>
          <w:rFonts w:ascii="宋体" w:hAnsi="宋体" w:cs="宋体"/>
          <w:sz w:val="24"/>
        </w:rPr>
        <w:t>日</w:t>
      </w:r>
      <w:r>
        <w:rPr>
          <w:rFonts w:ascii="宋体" w:hAnsi="宋体" w:cs="宋体"/>
          <w:sz w:val="24"/>
        </w:rPr>
        <w:t>开始实施，此前有关规定与上述文件内容不一致的，按上述文件要求执行</w:t>
      </w:r>
      <w:r>
        <w:rPr>
          <w:rFonts w:ascii="宋体" w:hAnsi="宋体" w:cs="宋体" w:hint="eastAsia"/>
          <w:sz w:val="24"/>
        </w:rPr>
        <w:t>。</w:t>
      </w:r>
    </w:p>
    <w:p w:rsidR="00421F05" w:rsidRDefault="00CF05E8">
      <w:pPr>
        <w:spacing w:line="360" w:lineRule="auto"/>
        <w:ind w:firstLineChars="200" w:firstLine="480"/>
        <w:rPr>
          <w:rFonts w:ascii="宋体" w:hAnsi="宋体" w:cs="宋体"/>
          <w:sz w:val="24"/>
        </w:rPr>
      </w:pPr>
      <w:r>
        <w:rPr>
          <w:rFonts w:ascii="宋体" w:hAnsi="宋体" w:cs="宋体" w:hint="eastAsia"/>
          <w:sz w:val="24"/>
        </w:rPr>
        <w:t xml:space="preserve"> 2.</w:t>
      </w:r>
      <w:r>
        <w:rPr>
          <w:rFonts w:ascii="宋体" w:hAnsi="宋体" w:cs="宋体" w:hint="eastAsia"/>
          <w:sz w:val="24"/>
        </w:rPr>
        <w:t>根据《浙江省财政厅关于进一步促进政府采购公平竞争打造最优营商环境的通知》（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w:t>
      </w:r>
      <w:r>
        <w:rPr>
          <w:rFonts w:ascii="宋体" w:hAnsi="宋体" w:cs="宋体" w:hint="eastAsia"/>
          <w:sz w:val="24"/>
        </w:rPr>
        <w:t>2021</w:t>
      </w:r>
      <w:r>
        <w:rPr>
          <w:rFonts w:ascii="宋体" w:hAnsi="宋体" w:cs="宋体" w:hint="eastAsia"/>
          <w:sz w:val="24"/>
        </w:rPr>
        <w:t>）</w:t>
      </w:r>
      <w:r>
        <w:rPr>
          <w:rFonts w:ascii="宋体" w:hAnsi="宋体" w:cs="宋体" w:hint="eastAsia"/>
          <w:sz w:val="24"/>
        </w:rPr>
        <w:t>22</w:t>
      </w:r>
      <w:r>
        <w:rPr>
          <w:rFonts w:ascii="宋体" w:hAnsi="宋体" w:cs="宋体" w:hint="eastAsia"/>
          <w:sz w:val="24"/>
        </w:rPr>
        <w:t>号）文件关于“健全行政裁决机制”要求，鼓励供应商在线提起询问，路径为：政</w:t>
      </w:r>
      <w:proofErr w:type="gramStart"/>
      <w:r>
        <w:rPr>
          <w:rFonts w:ascii="宋体" w:hAnsi="宋体" w:cs="宋体" w:hint="eastAsia"/>
          <w:sz w:val="24"/>
        </w:rPr>
        <w:t>采云</w:t>
      </w:r>
      <w:proofErr w:type="gramEnd"/>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询问质疑投诉</w:t>
      </w:r>
      <w:r>
        <w:rPr>
          <w:rFonts w:ascii="宋体" w:hAnsi="宋体" w:cs="宋体" w:hint="eastAsia"/>
          <w:sz w:val="24"/>
        </w:rPr>
        <w:t>-</w:t>
      </w:r>
      <w:r>
        <w:rPr>
          <w:rFonts w:ascii="宋体" w:hAnsi="宋体" w:cs="宋体" w:hint="eastAsia"/>
          <w:sz w:val="24"/>
        </w:rPr>
        <w:t>询问列表</w:t>
      </w:r>
      <w:r>
        <w:rPr>
          <w:rFonts w:ascii="宋体" w:hAnsi="宋体" w:cs="宋体" w:hint="eastAsia"/>
          <w:sz w:val="24"/>
        </w:rPr>
        <w:t>:</w:t>
      </w:r>
      <w:r>
        <w:rPr>
          <w:rFonts w:ascii="宋体" w:hAnsi="宋体" w:cs="宋体" w:hint="eastAsia"/>
          <w:sz w:val="24"/>
        </w:rPr>
        <w:t>鼓励供应商在线提起质疑，路径为：政</w:t>
      </w:r>
      <w:proofErr w:type="gramStart"/>
      <w:r>
        <w:rPr>
          <w:rFonts w:ascii="宋体" w:hAnsi="宋体" w:cs="宋体" w:hint="eastAsia"/>
          <w:sz w:val="24"/>
        </w:rPr>
        <w:t>采云</w:t>
      </w:r>
      <w:proofErr w:type="gramEnd"/>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询问质疑投诉</w:t>
      </w:r>
      <w:r>
        <w:rPr>
          <w:rFonts w:ascii="宋体" w:hAnsi="宋体" w:cs="宋体" w:hint="eastAsia"/>
          <w:sz w:val="24"/>
        </w:rPr>
        <w:t>-</w:t>
      </w:r>
      <w:r>
        <w:rPr>
          <w:rFonts w:ascii="宋体" w:hAnsi="宋体" w:cs="宋体" w:hint="eastAsia"/>
          <w:sz w:val="24"/>
        </w:rPr>
        <w:t>质疑列表。质疑供应商对在线质疑答复不满意的，可在线提起投诉，路径为：浙江政府服务网</w:t>
      </w:r>
      <w:r>
        <w:rPr>
          <w:rFonts w:ascii="宋体" w:hAnsi="宋体" w:cs="宋体" w:hint="eastAsia"/>
          <w:sz w:val="24"/>
        </w:rPr>
        <w:t>-</w:t>
      </w:r>
      <w:r>
        <w:rPr>
          <w:rFonts w:ascii="宋体" w:hAnsi="宋体" w:cs="宋体" w:hint="eastAsia"/>
          <w:sz w:val="24"/>
        </w:rPr>
        <w:t>政府采购投诉处理</w:t>
      </w:r>
      <w:r>
        <w:rPr>
          <w:rFonts w:ascii="宋体" w:hAnsi="宋体" w:cs="宋体" w:hint="eastAsia"/>
          <w:sz w:val="24"/>
        </w:rPr>
        <w:t>-</w:t>
      </w:r>
      <w:r>
        <w:rPr>
          <w:rFonts w:ascii="宋体" w:hAnsi="宋体" w:cs="宋体" w:hint="eastAsia"/>
          <w:sz w:val="24"/>
        </w:rPr>
        <w:t>在线办理。</w:t>
      </w:r>
    </w:p>
    <w:p w:rsidR="00421F05" w:rsidRDefault="00CF05E8">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供应商认为招标文件使自己的权益受到损害的，可以</w:t>
      </w:r>
      <w:r>
        <w:rPr>
          <w:rFonts w:ascii="宋体" w:hAnsi="宋体" w:cs="宋体" w:hint="eastAsia"/>
          <w:sz w:val="24"/>
        </w:rPr>
        <w:t>自获取招标文件之日或者招标文件公告期限届满之日（公告期限届满后获取招标文件的，以公告期限届满之日为准）起</w:t>
      </w:r>
      <w:r>
        <w:rPr>
          <w:rFonts w:ascii="宋体" w:hAnsi="宋体" w:cs="宋体" w:hint="eastAsia"/>
          <w:sz w:val="24"/>
        </w:rPr>
        <w:t>7</w:t>
      </w:r>
      <w:r>
        <w:rPr>
          <w:rFonts w:ascii="宋体" w:hAnsi="宋体" w:cs="宋体" w:hint="eastAsia"/>
          <w:sz w:val="24"/>
        </w:rPr>
        <w:t>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答复的，可以在答复期满后十五个工作日内向同级政府采购监督管理部门投诉。质疑函范本、投</w:t>
      </w:r>
      <w:r>
        <w:rPr>
          <w:rFonts w:ascii="宋体" w:hAnsi="宋体" w:cs="宋体" w:hint="eastAsia"/>
          <w:sz w:val="24"/>
        </w:rPr>
        <w:lastRenderedPageBreak/>
        <w:t>诉书范本请到浙江政府采购网下载专区下载。</w:t>
      </w:r>
    </w:p>
    <w:p w:rsidR="00421F05" w:rsidRDefault="00CF05E8">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其他事项：（</w:t>
      </w:r>
      <w:r>
        <w:rPr>
          <w:rFonts w:ascii="宋体" w:hAnsi="宋体" w:cs="宋体" w:hint="eastAsia"/>
          <w:sz w:val="24"/>
        </w:rPr>
        <w:t>1</w:t>
      </w:r>
      <w:r>
        <w:rPr>
          <w:rFonts w:ascii="宋体" w:hAnsi="宋体" w:cs="宋体" w:hint="eastAsia"/>
          <w:sz w:val="24"/>
        </w:rPr>
        <w:t>）需要落实的政府采购政策：包括节约资源、保护环境、支持创新、促进中小企业发展等。详见招标文件的第二部分总则。（</w:t>
      </w:r>
      <w:r>
        <w:rPr>
          <w:rFonts w:ascii="宋体" w:hAnsi="宋体" w:cs="宋体" w:hint="eastAsia"/>
          <w:sz w:val="24"/>
        </w:rPr>
        <w:t>2</w:t>
      </w:r>
      <w:r>
        <w:rPr>
          <w:rFonts w:ascii="宋体" w:hAnsi="宋体" w:cs="宋体" w:hint="eastAsia"/>
          <w:sz w:val="24"/>
        </w:rPr>
        <w:t>）电子招</w:t>
      </w:r>
      <w:r>
        <w:rPr>
          <w:rFonts w:ascii="宋体" w:hAnsi="宋体" w:cs="宋体" w:hint="eastAsia"/>
          <w:sz w:val="24"/>
        </w:rPr>
        <w:t>投标的说明：①电子招投标：本项目以数据电文形式，依托“政府采购云平台（</w:t>
      </w:r>
      <w:r>
        <w:rPr>
          <w:rFonts w:ascii="宋体" w:hAnsi="宋体" w:cs="宋体" w:hint="eastAsia"/>
          <w:sz w:val="24"/>
        </w:rPr>
        <w:t>www.zcygov.cn</w:t>
      </w:r>
      <w:r>
        <w:rPr>
          <w:rFonts w:ascii="宋体" w:hAnsi="宋体" w:cs="宋体" w:hint="eastAsia"/>
          <w:sz w:val="24"/>
        </w:rPr>
        <w:t>）”进行招投标活动，不接受纸质投标文件；②投标准备：注册账号</w:t>
      </w:r>
      <w:r>
        <w:rPr>
          <w:rFonts w:ascii="宋体" w:hAnsi="宋体" w:cs="宋体" w:hint="eastAsia"/>
          <w:sz w:val="24"/>
        </w:rPr>
        <w:t>--</w:t>
      </w:r>
      <w:r>
        <w:rPr>
          <w:rFonts w:ascii="宋体" w:hAnsi="宋体" w:cs="宋体" w:hint="eastAsia"/>
          <w:sz w:val="24"/>
        </w:rPr>
        <w:t>点击“商家入驻”，进行政府采购供应商资料填写；申领</w:t>
      </w:r>
      <w:r>
        <w:rPr>
          <w:rFonts w:ascii="宋体" w:hAnsi="宋体" w:cs="宋体" w:hint="eastAsia"/>
          <w:sz w:val="24"/>
        </w:rPr>
        <w:t>CA</w:t>
      </w:r>
      <w:r>
        <w:rPr>
          <w:rFonts w:ascii="宋体" w:hAnsi="宋体" w:cs="宋体" w:hint="eastAsia"/>
          <w:sz w:val="24"/>
        </w:rPr>
        <w:t>数字证书</w:t>
      </w:r>
      <w:r>
        <w:rPr>
          <w:rFonts w:ascii="宋体" w:hAnsi="宋体" w:cs="宋体" w:hint="eastAsia"/>
          <w:sz w:val="24"/>
        </w:rPr>
        <w:t>---</w:t>
      </w:r>
      <w:r>
        <w:rPr>
          <w:rFonts w:ascii="宋体" w:hAnsi="宋体" w:cs="宋体" w:hint="eastAsia"/>
          <w:sz w:val="24"/>
        </w:rPr>
        <w:t>申领流程详见“浙江政府采购网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w:t>
      </w:r>
      <w:r>
        <w:rPr>
          <w:rFonts w:ascii="宋体" w:hAnsi="宋体" w:cs="宋体" w:hint="eastAsia"/>
          <w:sz w:val="24"/>
        </w:rPr>
        <w:t>-CA</w:t>
      </w:r>
      <w:r>
        <w:rPr>
          <w:rFonts w:ascii="宋体" w:hAnsi="宋体" w:cs="宋体" w:hint="eastAsia"/>
          <w:sz w:val="24"/>
        </w:rPr>
        <w:t>驱动和申领流程”；安装“政</w:t>
      </w:r>
      <w:proofErr w:type="gramStart"/>
      <w:r>
        <w:rPr>
          <w:rFonts w:ascii="宋体" w:hAnsi="宋体" w:cs="宋体" w:hint="eastAsia"/>
          <w:sz w:val="24"/>
        </w:rPr>
        <w:t>采云</w:t>
      </w:r>
      <w:proofErr w:type="gramEnd"/>
      <w:r>
        <w:rPr>
          <w:rFonts w:ascii="宋体" w:hAnsi="宋体" w:cs="宋体" w:hint="eastAsia"/>
          <w:sz w:val="24"/>
        </w:rPr>
        <w:t>电子交易客户端”</w:t>
      </w:r>
      <w:r>
        <w:rPr>
          <w:rFonts w:ascii="宋体" w:hAnsi="宋体" w:cs="宋体" w:hint="eastAsia"/>
          <w:sz w:val="24"/>
        </w:rPr>
        <w:t>----</w:t>
      </w:r>
      <w:r>
        <w:rPr>
          <w:rFonts w:ascii="宋体" w:hAnsi="宋体" w:cs="宋体" w:hint="eastAsia"/>
          <w:sz w:val="24"/>
        </w:rPr>
        <w:t>前往“浙江政府采购网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电子交易客户端”进行下载并安装；③招标文件的获取：使用账号登录或者使用</w:t>
      </w:r>
      <w:r>
        <w:rPr>
          <w:rFonts w:ascii="宋体" w:hAnsi="宋体" w:cs="宋体" w:hint="eastAsia"/>
          <w:sz w:val="24"/>
        </w:rPr>
        <w:t>CA</w:t>
      </w:r>
      <w:r>
        <w:rPr>
          <w:rFonts w:ascii="宋体" w:hAnsi="宋体" w:cs="宋体" w:hint="eastAsia"/>
          <w:sz w:val="24"/>
        </w:rPr>
        <w:t>登录政</w:t>
      </w:r>
      <w:proofErr w:type="gramStart"/>
      <w:r>
        <w:rPr>
          <w:rFonts w:ascii="宋体" w:hAnsi="宋体" w:cs="宋体" w:hint="eastAsia"/>
          <w:sz w:val="24"/>
        </w:rPr>
        <w:t>采云</w:t>
      </w:r>
      <w:proofErr w:type="gramEnd"/>
      <w:r>
        <w:rPr>
          <w:rFonts w:ascii="宋体" w:hAnsi="宋体" w:cs="宋体" w:hint="eastAsia"/>
          <w:sz w:val="24"/>
        </w:rPr>
        <w:t>平台；进入“项目采购”应用，在获取采购文件菜单中选择项</w:t>
      </w:r>
      <w:r>
        <w:rPr>
          <w:rFonts w:ascii="宋体" w:hAnsi="宋体" w:cs="宋体" w:hint="eastAsia"/>
          <w:sz w:val="24"/>
        </w:rPr>
        <w:t>目，获取招标文件；④投标文件的制作：在“政</w:t>
      </w:r>
      <w:proofErr w:type="gramStart"/>
      <w:r>
        <w:rPr>
          <w:rFonts w:ascii="宋体" w:hAnsi="宋体" w:cs="宋体" w:hint="eastAsia"/>
          <w:sz w:val="24"/>
        </w:rPr>
        <w:t>采云</w:t>
      </w:r>
      <w:proofErr w:type="gramEnd"/>
      <w:r>
        <w:rPr>
          <w:rFonts w:ascii="宋体" w:hAnsi="宋体" w:cs="宋体" w:hint="eastAsia"/>
          <w:sz w:val="24"/>
        </w:rPr>
        <w:t>电子交易客户端”中完成“填写基本信息”、“导入投标文件”、“标书关联”、“标书检查”、“电子签名”、“生成电子标书”等操作；⑤采购人、采购代理机构将依托政</w:t>
      </w:r>
      <w:proofErr w:type="gramStart"/>
      <w:r>
        <w:rPr>
          <w:rFonts w:ascii="宋体" w:hAnsi="宋体" w:cs="宋体" w:hint="eastAsia"/>
          <w:sz w:val="24"/>
        </w:rPr>
        <w:t>采云</w:t>
      </w:r>
      <w:proofErr w:type="gramEnd"/>
      <w:r>
        <w:rPr>
          <w:rFonts w:ascii="宋体" w:hAnsi="宋体" w:cs="宋体" w:hint="eastAsia"/>
          <w:sz w:val="24"/>
        </w:rPr>
        <w:t>平台完成本项目的电子交易活动，平台不接受未按上述方式获取招标文件的供应商进行投标活动；</w:t>
      </w:r>
      <w:r>
        <w:rPr>
          <w:rFonts w:ascii="宋体" w:hAnsi="宋体" w:cs="宋体" w:hint="eastAsia"/>
          <w:sz w:val="24"/>
        </w:rPr>
        <w:t xml:space="preserve"> </w:t>
      </w:r>
      <w:r>
        <w:rPr>
          <w:rFonts w:ascii="宋体" w:hAnsi="宋体" w:cs="宋体" w:hint="eastAsia"/>
          <w:sz w:val="24"/>
        </w:rPr>
        <w:t>⑥对未按上述方式获取招标文件的供应商对该文件提出的质疑，采购人或采购代理机构将</w:t>
      </w:r>
      <w:proofErr w:type="gramStart"/>
      <w:r>
        <w:rPr>
          <w:rFonts w:ascii="宋体" w:hAnsi="宋体" w:cs="宋体" w:hint="eastAsia"/>
          <w:sz w:val="24"/>
        </w:rPr>
        <w:t>不予处理</w:t>
      </w:r>
      <w:proofErr w:type="gramEnd"/>
      <w:r>
        <w:rPr>
          <w:rFonts w:ascii="宋体" w:hAnsi="宋体" w:cs="宋体" w:hint="eastAsia"/>
          <w:sz w:val="24"/>
        </w:rPr>
        <w:t>；⑦不提供招标文件纸质版；⑧投标文件的传输递交：投标人在投标截止时间前将加密的投标文件上传至政府采购云平台，还可以在投标截止时间前直接</w:t>
      </w:r>
      <w:r>
        <w:rPr>
          <w:rFonts w:ascii="宋体" w:hAnsi="宋体" w:cs="宋体" w:hint="eastAsia"/>
          <w:sz w:val="24"/>
        </w:rPr>
        <w:t>提交备份投标文件</w:t>
      </w:r>
      <w:r>
        <w:rPr>
          <w:rFonts w:ascii="宋体" w:hAnsi="宋体" w:cs="宋体" w:hint="eastAsia"/>
          <w:sz w:val="24"/>
        </w:rPr>
        <w:t>1</w:t>
      </w:r>
      <w:r>
        <w:rPr>
          <w:rFonts w:ascii="宋体" w:hAnsi="宋体" w:cs="宋体" w:hint="eastAsia"/>
          <w:sz w:val="24"/>
        </w:rPr>
        <w:t>份。备份投标文件的制作、存储、密封详见招标文件第二部分第</w:t>
      </w:r>
      <w:r>
        <w:rPr>
          <w:rFonts w:ascii="宋体" w:hAnsi="宋体" w:cs="宋体" w:hint="eastAsia"/>
          <w:sz w:val="24"/>
        </w:rPr>
        <w:t>15</w:t>
      </w:r>
      <w:r>
        <w:rPr>
          <w:rFonts w:ascii="宋体" w:hAnsi="宋体" w:cs="宋体" w:hint="eastAsia"/>
          <w:sz w:val="24"/>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ascii="宋体" w:hAnsi="宋体" w:cs="宋体" w:hint="eastAsia"/>
          <w:sz w:val="24"/>
        </w:rPr>
        <w:t>采云</w:t>
      </w:r>
      <w:proofErr w:type="gramEnd"/>
      <w:r>
        <w:rPr>
          <w:rFonts w:ascii="宋体" w:hAnsi="宋体" w:cs="宋体" w:hint="eastAsia"/>
          <w:sz w:val="24"/>
        </w:rPr>
        <w:t>平台“服务中心</w:t>
      </w:r>
      <w:r>
        <w:rPr>
          <w:rFonts w:ascii="宋体" w:hAnsi="宋体" w:cs="宋体" w:hint="eastAsia"/>
          <w:sz w:val="24"/>
        </w:rPr>
        <w:t>-</w:t>
      </w:r>
      <w:r>
        <w:rPr>
          <w:rFonts w:ascii="宋体" w:hAnsi="宋体" w:cs="宋体" w:hint="eastAsia"/>
          <w:sz w:val="24"/>
        </w:rPr>
        <w:t>帮助文档</w:t>
      </w:r>
      <w:r>
        <w:rPr>
          <w:rFonts w:ascii="宋体" w:hAnsi="宋体" w:cs="宋体" w:hint="eastAsia"/>
          <w:sz w:val="24"/>
        </w:rPr>
        <w:t>-</w:t>
      </w:r>
      <w:r>
        <w:rPr>
          <w:rFonts w:ascii="宋体" w:hAnsi="宋体" w:cs="宋体" w:hint="eastAsia"/>
          <w:sz w:val="24"/>
        </w:rPr>
        <w:t>项目采</w:t>
      </w:r>
      <w:r>
        <w:rPr>
          <w:rFonts w:ascii="宋体" w:hAnsi="宋体" w:cs="宋体" w:hint="eastAsia"/>
          <w:sz w:val="24"/>
        </w:rPr>
        <w:t>购</w:t>
      </w:r>
      <w:r>
        <w:rPr>
          <w:rFonts w:ascii="宋体" w:hAnsi="宋体" w:cs="宋体" w:hint="eastAsia"/>
          <w:sz w:val="24"/>
        </w:rPr>
        <w:t>-</w:t>
      </w:r>
      <w:r>
        <w:rPr>
          <w:rFonts w:ascii="宋体" w:hAnsi="宋体" w:cs="宋体" w:hint="eastAsia"/>
          <w:sz w:val="24"/>
        </w:rPr>
        <w:t>操作流程</w:t>
      </w:r>
      <w:r>
        <w:rPr>
          <w:rFonts w:ascii="宋体" w:hAnsi="宋体" w:cs="宋体" w:hint="eastAsia"/>
          <w:sz w:val="24"/>
        </w:rPr>
        <w:t>-</w:t>
      </w:r>
      <w:r>
        <w:rPr>
          <w:rFonts w:ascii="宋体" w:hAnsi="宋体" w:cs="宋体" w:hint="eastAsia"/>
          <w:sz w:val="24"/>
        </w:rPr>
        <w:t>电子招投标</w:t>
      </w:r>
      <w:r>
        <w:rPr>
          <w:rFonts w:ascii="宋体" w:hAnsi="宋体" w:cs="宋体" w:hint="eastAsia"/>
          <w:sz w:val="24"/>
        </w:rPr>
        <w:t>-</w:t>
      </w:r>
      <w:r>
        <w:rPr>
          <w:rFonts w:ascii="宋体" w:hAnsi="宋体" w:cs="宋体" w:hint="eastAsia"/>
          <w:sz w:val="24"/>
        </w:rPr>
        <w:t>政府采购项目电子交易管理操作指南</w:t>
      </w:r>
      <w:r>
        <w:rPr>
          <w:rFonts w:ascii="宋体" w:hAnsi="宋体" w:cs="宋体" w:hint="eastAsia"/>
          <w:sz w:val="24"/>
        </w:rPr>
        <w:t>-</w:t>
      </w:r>
      <w:r>
        <w:rPr>
          <w:rFonts w:ascii="宋体" w:hAnsi="宋体" w:cs="宋体" w:hint="eastAsia"/>
          <w:sz w:val="24"/>
        </w:rPr>
        <w:t>供应商”。（</w:t>
      </w:r>
      <w:r>
        <w:rPr>
          <w:rFonts w:ascii="宋体" w:hAnsi="宋体" w:cs="宋体" w:hint="eastAsia"/>
          <w:sz w:val="24"/>
        </w:rPr>
        <w:t>3</w:t>
      </w:r>
      <w:r>
        <w:rPr>
          <w:rFonts w:ascii="宋体" w:hAnsi="宋体" w:cs="宋体" w:hint="eastAsia"/>
          <w:sz w:val="24"/>
        </w:rPr>
        <w:t>）招标文件公告期限与招标公告的公告期限一致。</w:t>
      </w:r>
    </w:p>
    <w:p w:rsidR="00421F05" w:rsidRDefault="00CF05E8">
      <w:pPr>
        <w:spacing w:line="360" w:lineRule="auto"/>
        <w:rPr>
          <w:rFonts w:ascii="宋体" w:hAnsi="宋体" w:cs="宋体"/>
          <w:b/>
          <w:sz w:val="24"/>
        </w:rPr>
      </w:pPr>
      <w:r>
        <w:rPr>
          <w:rFonts w:ascii="宋体" w:hAnsi="宋体" w:cs="宋体" w:hint="eastAsia"/>
          <w:b/>
          <w:sz w:val="24"/>
        </w:rPr>
        <w:t>七、对本次采购提出询问、质疑、投诉，请按以下方式联系</w:t>
      </w:r>
    </w:p>
    <w:p w:rsidR="00421F05" w:rsidRDefault="00CF05E8">
      <w:pPr>
        <w:spacing w:line="360" w:lineRule="auto"/>
        <w:rPr>
          <w:rFonts w:ascii="宋体" w:hAnsi="宋体" w:cs="宋体"/>
          <w:sz w:val="24"/>
        </w:rPr>
      </w:pPr>
      <w:r>
        <w:rPr>
          <w:rFonts w:ascii="宋体" w:hAnsi="宋体" w:cs="宋体" w:hint="eastAsia"/>
          <w:sz w:val="24"/>
        </w:rPr>
        <w:t xml:space="preserve">    1.</w:t>
      </w:r>
      <w:r>
        <w:rPr>
          <w:rFonts w:ascii="宋体" w:hAnsi="宋体" w:cs="宋体" w:hint="eastAsia"/>
          <w:sz w:val="24"/>
        </w:rPr>
        <w:t>采购人信息</w:t>
      </w:r>
    </w:p>
    <w:p w:rsidR="00421F05" w:rsidRDefault="00CF05E8">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称：杭州市余杭区人民政府仓前街道办事处</w:t>
      </w:r>
      <w:r>
        <w:rPr>
          <w:rFonts w:ascii="宋体" w:hAnsi="宋体" w:cs="宋体" w:hint="eastAsia"/>
          <w:sz w:val="24"/>
        </w:rPr>
        <w:t xml:space="preserve"> </w:t>
      </w:r>
    </w:p>
    <w:p w:rsidR="00421F05" w:rsidRDefault="00CF05E8">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址：杭州市余杭区仓前街道向往街</w:t>
      </w:r>
      <w:r>
        <w:rPr>
          <w:rFonts w:ascii="宋体" w:hAnsi="宋体" w:cs="宋体" w:hint="eastAsia"/>
          <w:sz w:val="24"/>
        </w:rPr>
        <w:t>1008</w:t>
      </w:r>
      <w:r>
        <w:rPr>
          <w:rFonts w:ascii="宋体" w:hAnsi="宋体" w:cs="宋体" w:hint="eastAsia"/>
          <w:sz w:val="24"/>
        </w:rPr>
        <w:t>号乐富海邦园</w:t>
      </w:r>
      <w:r>
        <w:rPr>
          <w:rFonts w:ascii="宋体" w:hAnsi="宋体" w:cs="宋体" w:hint="eastAsia"/>
          <w:sz w:val="24"/>
        </w:rPr>
        <w:t>M</w:t>
      </w:r>
      <w:r>
        <w:rPr>
          <w:rFonts w:ascii="宋体" w:hAnsi="宋体" w:cs="宋体" w:hint="eastAsia"/>
          <w:sz w:val="24"/>
        </w:rPr>
        <w:t>座</w:t>
      </w:r>
      <w:r>
        <w:rPr>
          <w:rFonts w:ascii="宋体" w:hAnsi="宋体" w:cs="宋体" w:hint="eastAsia"/>
          <w:sz w:val="24"/>
        </w:rPr>
        <w:t xml:space="preserve">      </w:t>
      </w:r>
    </w:p>
    <w:p w:rsidR="00421F05" w:rsidRDefault="00CF05E8">
      <w:pPr>
        <w:spacing w:line="360" w:lineRule="auto"/>
        <w:ind w:firstLine="480"/>
        <w:rPr>
          <w:rFonts w:ascii="宋体" w:hAnsi="宋体" w:cs="宋体"/>
          <w:sz w:val="24"/>
        </w:rPr>
      </w:pPr>
      <w:r>
        <w:rPr>
          <w:rFonts w:ascii="宋体" w:hAnsi="宋体" w:cs="宋体" w:hint="eastAsia"/>
          <w:sz w:val="24"/>
        </w:rPr>
        <w:t>项目联系人（询问）：叶利明</w:t>
      </w:r>
      <w:r>
        <w:rPr>
          <w:rFonts w:ascii="宋体" w:hAnsi="宋体" w:cs="宋体" w:hint="eastAsia"/>
          <w:sz w:val="24"/>
        </w:rPr>
        <w:t xml:space="preserve">   </w:t>
      </w:r>
    </w:p>
    <w:p w:rsidR="00421F05" w:rsidRDefault="00CF05E8">
      <w:pPr>
        <w:spacing w:line="360" w:lineRule="auto"/>
        <w:rPr>
          <w:rFonts w:ascii="宋体" w:hAnsi="宋体" w:cs="宋体"/>
          <w:sz w:val="24"/>
        </w:rPr>
      </w:pPr>
      <w:r>
        <w:rPr>
          <w:rFonts w:ascii="宋体" w:hAnsi="宋体" w:cs="宋体" w:hint="eastAsia"/>
          <w:sz w:val="24"/>
        </w:rPr>
        <w:lastRenderedPageBreak/>
        <w:t xml:space="preserve">    </w:t>
      </w:r>
      <w:r>
        <w:rPr>
          <w:rFonts w:ascii="宋体" w:hAnsi="宋体" w:cs="宋体" w:hint="eastAsia"/>
          <w:sz w:val="24"/>
        </w:rPr>
        <w:t>项目联系方式（询问）：</w:t>
      </w:r>
      <w:r>
        <w:rPr>
          <w:rFonts w:ascii="宋体" w:hAnsi="宋体" w:cs="宋体"/>
          <w:sz w:val="24"/>
        </w:rPr>
        <w:t>0571-85258525</w:t>
      </w:r>
    </w:p>
    <w:p w:rsidR="00421F05" w:rsidRDefault="00CF05E8">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质疑联系人：周彦祺</w:t>
      </w:r>
    </w:p>
    <w:p w:rsidR="00421F05" w:rsidRDefault="00CF05E8">
      <w:pPr>
        <w:spacing w:line="360" w:lineRule="auto"/>
        <w:ind w:firstLine="480"/>
        <w:rPr>
          <w:rFonts w:ascii="宋体" w:hAnsi="宋体" w:cs="宋体"/>
          <w:sz w:val="24"/>
        </w:rPr>
      </w:pPr>
      <w:r>
        <w:rPr>
          <w:rFonts w:ascii="宋体" w:hAnsi="宋体" w:cs="宋体" w:hint="eastAsia"/>
          <w:sz w:val="24"/>
        </w:rPr>
        <w:t>质疑联系方式：</w:t>
      </w:r>
      <w:r>
        <w:rPr>
          <w:rFonts w:ascii="宋体" w:hAnsi="宋体" w:cs="宋体"/>
          <w:sz w:val="24"/>
        </w:rPr>
        <w:t>0571-88613825</w:t>
      </w:r>
    </w:p>
    <w:p w:rsidR="00421F05" w:rsidRDefault="00CF05E8">
      <w:pPr>
        <w:spacing w:line="360" w:lineRule="auto"/>
        <w:ind w:firstLine="480"/>
        <w:rPr>
          <w:rFonts w:ascii="宋体" w:hAnsi="宋体" w:cs="宋体"/>
          <w:sz w:val="24"/>
        </w:rPr>
      </w:pPr>
      <w:r>
        <w:rPr>
          <w:rFonts w:ascii="宋体" w:hAnsi="宋体" w:cs="宋体" w:hint="eastAsia"/>
          <w:sz w:val="24"/>
        </w:rPr>
        <w:t>2.</w:t>
      </w:r>
      <w:r>
        <w:rPr>
          <w:rFonts w:ascii="宋体" w:hAnsi="宋体" w:cs="宋体" w:hint="eastAsia"/>
          <w:sz w:val="24"/>
        </w:rPr>
        <w:t>采</w:t>
      </w:r>
      <w:r>
        <w:rPr>
          <w:rFonts w:ascii="宋体" w:hAnsi="宋体" w:cs="宋体" w:hint="eastAsia"/>
          <w:sz w:val="24"/>
        </w:rPr>
        <w:t>购代理机构信息</w:t>
      </w:r>
      <w:r>
        <w:rPr>
          <w:rFonts w:ascii="宋体" w:hAnsi="宋体" w:cs="宋体" w:hint="eastAsia"/>
          <w:sz w:val="24"/>
        </w:rPr>
        <w:t xml:space="preserve">            </w:t>
      </w:r>
    </w:p>
    <w:p w:rsidR="00421F05" w:rsidRDefault="00CF05E8">
      <w:pPr>
        <w:spacing w:line="360" w:lineRule="auto"/>
        <w:ind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称：杭州市公共资源交易中心余杭分中心</w:t>
      </w:r>
    </w:p>
    <w:p w:rsidR="00421F05" w:rsidRDefault="00CF05E8">
      <w:pPr>
        <w:spacing w:line="360" w:lineRule="auto"/>
        <w:ind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址：浙江省杭州市余杭区余杭街道</w:t>
      </w:r>
      <w:proofErr w:type="gramStart"/>
      <w:r>
        <w:rPr>
          <w:rFonts w:ascii="宋体" w:hAnsi="宋体" w:cs="宋体" w:hint="eastAsia"/>
          <w:sz w:val="24"/>
        </w:rPr>
        <w:t>凤</w:t>
      </w:r>
      <w:proofErr w:type="gramEnd"/>
      <w:r>
        <w:rPr>
          <w:rFonts w:ascii="宋体" w:hAnsi="宋体" w:cs="宋体" w:hint="eastAsia"/>
          <w:sz w:val="24"/>
        </w:rPr>
        <w:t>新路</w:t>
      </w:r>
      <w:r>
        <w:rPr>
          <w:rFonts w:ascii="宋体" w:hAnsi="宋体" w:cs="宋体" w:hint="eastAsia"/>
          <w:sz w:val="24"/>
        </w:rPr>
        <w:t>366</w:t>
      </w:r>
      <w:r>
        <w:rPr>
          <w:rFonts w:ascii="宋体" w:hAnsi="宋体" w:cs="宋体" w:hint="eastAsia"/>
          <w:sz w:val="24"/>
        </w:rPr>
        <w:t>号</w:t>
      </w:r>
      <w:proofErr w:type="gramStart"/>
      <w:r>
        <w:rPr>
          <w:rFonts w:ascii="宋体" w:hAnsi="宋体" w:cs="宋体" w:hint="eastAsia"/>
          <w:sz w:val="24"/>
        </w:rPr>
        <w:t>瑞鸿大厦</w:t>
      </w:r>
      <w:proofErr w:type="gramEnd"/>
      <w:r>
        <w:rPr>
          <w:rFonts w:ascii="宋体" w:hAnsi="宋体" w:cs="宋体" w:hint="eastAsia"/>
          <w:sz w:val="24"/>
        </w:rPr>
        <w:t>六楼</w:t>
      </w:r>
    </w:p>
    <w:p w:rsidR="00421F05" w:rsidRDefault="00CF05E8">
      <w:pPr>
        <w:spacing w:line="360" w:lineRule="auto"/>
        <w:ind w:firstLine="480"/>
        <w:rPr>
          <w:rFonts w:ascii="宋体" w:hAnsi="宋体" w:cs="宋体"/>
          <w:sz w:val="24"/>
        </w:rPr>
      </w:pPr>
      <w:r>
        <w:rPr>
          <w:rFonts w:ascii="宋体" w:hAnsi="宋体" w:cs="宋体" w:hint="eastAsia"/>
          <w:sz w:val="24"/>
        </w:rPr>
        <w:t>电子邮箱：</w:t>
      </w:r>
      <w:r>
        <w:rPr>
          <w:rFonts w:ascii="宋体" w:hAnsi="宋体" w:cs="宋体" w:hint="eastAsia"/>
          <w:sz w:val="24"/>
        </w:rPr>
        <w:t xml:space="preserve">hzyhzfcg@126.com  </w:t>
      </w:r>
    </w:p>
    <w:p w:rsidR="00421F05" w:rsidRDefault="00CF05E8">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 xml:space="preserve">0571-89395438 </w:t>
      </w:r>
    </w:p>
    <w:p w:rsidR="00421F05" w:rsidRDefault="00CF05E8">
      <w:pPr>
        <w:spacing w:line="360" w:lineRule="auto"/>
        <w:ind w:firstLine="480"/>
        <w:rPr>
          <w:rFonts w:ascii="宋体" w:hAnsi="宋体" w:cs="宋体"/>
          <w:sz w:val="24"/>
        </w:rPr>
      </w:pPr>
      <w:r>
        <w:rPr>
          <w:rFonts w:ascii="宋体" w:hAnsi="宋体" w:cs="宋体" w:hint="eastAsia"/>
          <w:sz w:val="24"/>
        </w:rPr>
        <w:t>项目联系人（询问）：高乐怡</w:t>
      </w:r>
      <w:r>
        <w:rPr>
          <w:rFonts w:ascii="宋体" w:hAnsi="宋体" w:cs="宋体" w:hint="eastAsia"/>
          <w:sz w:val="24"/>
        </w:rPr>
        <w:t xml:space="preserve"> </w:t>
      </w:r>
    </w:p>
    <w:p w:rsidR="00421F05" w:rsidRDefault="00CF05E8">
      <w:pPr>
        <w:spacing w:line="360" w:lineRule="auto"/>
        <w:ind w:firstLine="480"/>
        <w:rPr>
          <w:rFonts w:ascii="宋体" w:hAnsi="宋体" w:cs="宋体"/>
          <w:sz w:val="24"/>
        </w:rPr>
      </w:pPr>
      <w:r>
        <w:rPr>
          <w:rFonts w:ascii="宋体" w:hAnsi="宋体" w:cs="宋体" w:hint="eastAsia"/>
          <w:sz w:val="24"/>
        </w:rPr>
        <w:t>项目联系方式（询问）：</w:t>
      </w:r>
      <w:r>
        <w:rPr>
          <w:rFonts w:ascii="宋体" w:hAnsi="宋体" w:cs="宋体" w:hint="eastAsia"/>
          <w:sz w:val="24"/>
        </w:rPr>
        <w:t>0571-89395184</w:t>
      </w:r>
    </w:p>
    <w:p w:rsidR="00421F05" w:rsidRDefault="00CF05E8">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质疑联系人：邵华民</w:t>
      </w:r>
    </w:p>
    <w:p w:rsidR="00421F05" w:rsidRDefault="00CF05E8">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质疑联系方式：</w:t>
      </w:r>
      <w:r>
        <w:rPr>
          <w:rFonts w:ascii="宋体" w:hAnsi="宋体" w:cs="宋体" w:hint="eastAsia"/>
          <w:sz w:val="24"/>
        </w:rPr>
        <w:t>0571-89395454</w:t>
      </w:r>
    </w:p>
    <w:p w:rsidR="00421F05" w:rsidRDefault="00CF05E8">
      <w:pPr>
        <w:spacing w:line="360" w:lineRule="auto"/>
        <w:rPr>
          <w:rFonts w:ascii="宋体" w:hAnsi="宋体" w:cs="宋体"/>
          <w:sz w:val="24"/>
        </w:rPr>
      </w:pPr>
      <w:r>
        <w:rPr>
          <w:rFonts w:ascii="宋体" w:hAnsi="宋体" w:cs="宋体" w:hint="eastAsia"/>
          <w:sz w:val="24"/>
        </w:rPr>
        <w:t xml:space="preserve">    3.</w:t>
      </w:r>
      <w:r>
        <w:rPr>
          <w:rFonts w:hint="eastAsia"/>
        </w:rPr>
        <w:t xml:space="preserve"> </w:t>
      </w:r>
      <w:r>
        <w:rPr>
          <w:rFonts w:ascii="宋体" w:hAnsi="宋体" w:cs="宋体" w:hint="eastAsia"/>
          <w:sz w:val="24"/>
        </w:rPr>
        <w:t>同级政府采购监督管理部门</w:t>
      </w:r>
      <w:r>
        <w:rPr>
          <w:rFonts w:ascii="宋体" w:hAnsi="宋体" w:cs="宋体" w:hint="eastAsia"/>
          <w:sz w:val="24"/>
        </w:rPr>
        <w:t xml:space="preserve">            </w:t>
      </w:r>
    </w:p>
    <w:p w:rsidR="00421F05" w:rsidRDefault="00CF05E8">
      <w:pPr>
        <w:spacing w:line="360" w:lineRule="auto"/>
        <w:ind w:firstLineChars="200"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称：杭州市余杭区财政局</w:t>
      </w:r>
    </w:p>
    <w:p w:rsidR="00421F05" w:rsidRDefault="00CF05E8">
      <w:pPr>
        <w:spacing w:line="360" w:lineRule="auto"/>
        <w:ind w:firstLineChars="200"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址：杭州市余杭区文</w:t>
      </w:r>
      <w:proofErr w:type="gramStart"/>
      <w:r>
        <w:rPr>
          <w:rFonts w:ascii="宋体" w:hAnsi="宋体" w:cs="宋体" w:hint="eastAsia"/>
          <w:sz w:val="24"/>
        </w:rPr>
        <w:t>一</w:t>
      </w:r>
      <w:proofErr w:type="gramEnd"/>
      <w:r>
        <w:rPr>
          <w:rFonts w:ascii="宋体" w:hAnsi="宋体" w:cs="宋体" w:hint="eastAsia"/>
          <w:sz w:val="24"/>
        </w:rPr>
        <w:t>西路</w:t>
      </w:r>
      <w:r>
        <w:rPr>
          <w:rFonts w:ascii="宋体" w:hAnsi="宋体" w:cs="宋体" w:hint="eastAsia"/>
          <w:sz w:val="24"/>
        </w:rPr>
        <w:t>1500</w:t>
      </w:r>
      <w:r>
        <w:rPr>
          <w:rFonts w:ascii="宋体" w:hAnsi="宋体" w:cs="宋体" w:hint="eastAsia"/>
          <w:sz w:val="24"/>
        </w:rPr>
        <w:t>号</w:t>
      </w:r>
      <w:r>
        <w:rPr>
          <w:rFonts w:ascii="宋体" w:hAnsi="宋体" w:cs="宋体" w:hint="eastAsia"/>
          <w:sz w:val="24"/>
        </w:rPr>
        <w:t>8</w:t>
      </w:r>
      <w:r>
        <w:rPr>
          <w:rFonts w:ascii="宋体" w:hAnsi="宋体" w:cs="宋体" w:hint="eastAsia"/>
          <w:sz w:val="24"/>
        </w:rPr>
        <w:t>号楼</w:t>
      </w:r>
    </w:p>
    <w:p w:rsidR="00421F05" w:rsidRDefault="00CF05E8">
      <w:pPr>
        <w:spacing w:line="360" w:lineRule="auto"/>
        <w:ind w:firstLineChars="200" w:firstLine="480"/>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 xml:space="preserve"> 0571-88728858</w:t>
      </w:r>
    </w:p>
    <w:p w:rsidR="00421F05" w:rsidRDefault="00CF05E8">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联</w:t>
      </w:r>
      <w:r>
        <w:rPr>
          <w:rFonts w:ascii="宋体" w:hAnsi="宋体" w:cs="宋体" w:hint="eastAsia"/>
          <w:sz w:val="24"/>
        </w:rPr>
        <w:t xml:space="preserve"> </w:t>
      </w:r>
      <w:r>
        <w:rPr>
          <w:rFonts w:ascii="宋体" w:hAnsi="宋体" w:cs="宋体" w:hint="eastAsia"/>
          <w:sz w:val="24"/>
        </w:rPr>
        <w:t>系</w:t>
      </w:r>
      <w:r>
        <w:rPr>
          <w:rFonts w:ascii="宋体" w:hAnsi="宋体" w:cs="宋体" w:hint="eastAsia"/>
          <w:sz w:val="24"/>
        </w:rPr>
        <w:t xml:space="preserve"> </w:t>
      </w:r>
      <w:r>
        <w:rPr>
          <w:rFonts w:ascii="宋体" w:hAnsi="宋体" w:cs="宋体" w:hint="eastAsia"/>
          <w:sz w:val="24"/>
        </w:rPr>
        <w:t>人</w:t>
      </w:r>
      <w:r>
        <w:rPr>
          <w:rFonts w:ascii="宋体" w:hAnsi="宋体" w:cs="宋体" w:hint="eastAsia"/>
          <w:sz w:val="24"/>
        </w:rPr>
        <w:t xml:space="preserve"> </w:t>
      </w:r>
      <w:r>
        <w:rPr>
          <w:rFonts w:ascii="宋体" w:hAnsi="宋体" w:cs="宋体" w:hint="eastAsia"/>
          <w:sz w:val="24"/>
        </w:rPr>
        <w:t>：储女士</w:t>
      </w:r>
      <w:r>
        <w:rPr>
          <w:rFonts w:ascii="宋体" w:hAnsi="宋体" w:cs="宋体" w:hint="eastAsia"/>
          <w:sz w:val="24"/>
        </w:rPr>
        <w:t xml:space="preserve">    </w:t>
      </w:r>
    </w:p>
    <w:p w:rsidR="00421F05" w:rsidRDefault="00CF05E8">
      <w:pPr>
        <w:spacing w:line="360" w:lineRule="auto"/>
        <w:ind w:firstLine="480"/>
        <w:rPr>
          <w:rFonts w:ascii="宋体" w:hAnsi="宋体" w:cs="宋体"/>
          <w:sz w:val="24"/>
        </w:rPr>
      </w:pPr>
      <w:r>
        <w:rPr>
          <w:rFonts w:ascii="宋体" w:hAnsi="宋体" w:cs="宋体" w:hint="eastAsia"/>
          <w:sz w:val="24"/>
        </w:rPr>
        <w:t>监督投诉电话：</w:t>
      </w:r>
      <w:r>
        <w:rPr>
          <w:rFonts w:ascii="宋体" w:hAnsi="宋体" w:cs="宋体" w:hint="eastAsia"/>
          <w:sz w:val="24"/>
        </w:rPr>
        <w:t xml:space="preserve">0571-88728858    </w:t>
      </w:r>
    </w:p>
    <w:p w:rsidR="00421F05" w:rsidRDefault="00CF05E8">
      <w:pPr>
        <w:spacing w:line="360" w:lineRule="auto"/>
        <w:ind w:firstLineChars="200" w:firstLine="480"/>
        <w:rPr>
          <w:rFonts w:ascii="宋体" w:hAnsi="宋体" w:cs="宋体"/>
          <w:sz w:val="24"/>
        </w:rPr>
      </w:pPr>
      <w:r>
        <w:rPr>
          <w:rFonts w:ascii="宋体" w:hAnsi="宋体" w:cs="宋体" w:hint="eastAsia"/>
          <w:sz w:val="24"/>
        </w:rPr>
        <w:t>若对项目采购电子交易系统操作有疑问，可登录政</w:t>
      </w:r>
      <w:proofErr w:type="gramStart"/>
      <w:r>
        <w:rPr>
          <w:rFonts w:ascii="宋体" w:hAnsi="宋体" w:cs="宋体" w:hint="eastAsia"/>
          <w:sz w:val="24"/>
        </w:rPr>
        <w:t>采云</w:t>
      </w:r>
      <w:proofErr w:type="gramEnd"/>
      <w:r>
        <w:rPr>
          <w:rFonts w:ascii="宋体" w:hAnsi="宋体" w:cs="宋体" w:hint="eastAsia"/>
          <w:sz w:val="24"/>
        </w:rPr>
        <w:t>（</w:t>
      </w:r>
      <w:r>
        <w:rPr>
          <w:rFonts w:ascii="宋体" w:hAnsi="宋体" w:cs="宋体" w:hint="eastAsia"/>
          <w:sz w:val="24"/>
        </w:rPr>
        <w:t>https://www.zcygov.cn/</w:t>
      </w:r>
      <w:r>
        <w:rPr>
          <w:rFonts w:ascii="宋体" w:hAnsi="宋体" w:cs="宋体" w:hint="eastAsia"/>
          <w:sz w:val="24"/>
        </w:rPr>
        <w:t>），点击右侧咨询小采，获取采小蜜智能服务管家帮助，或拨打政</w:t>
      </w:r>
      <w:proofErr w:type="gramStart"/>
      <w:r>
        <w:rPr>
          <w:rFonts w:ascii="宋体" w:hAnsi="宋体" w:cs="宋体" w:hint="eastAsia"/>
          <w:sz w:val="24"/>
        </w:rPr>
        <w:t>采云</w:t>
      </w:r>
      <w:proofErr w:type="gramEnd"/>
      <w:r>
        <w:rPr>
          <w:rFonts w:ascii="宋体" w:hAnsi="宋体" w:cs="宋体" w:hint="eastAsia"/>
          <w:sz w:val="24"/>
        </w:rPr>
        <w:t>服务热线</w:t>
      </w:r>
      <w:r>
        <w:rPr>
          <w:rFonts w:ascii="宋体" w:hAnsi="宋体" w:cs="宋体" w:hint="eastAsia"/>
          <w:sz w:val="24"/>
        </w:rPr>
        <w:t>95763</w:t>
      </w:r>
      <w:r>
        <w:rPr>
          <w:rFonts w:ascii="宋体" w:hAnsi="宋体" w:cs="宋体" w:hint="eastAsia"/>
          <w:sz w:val="24"/>
        </w:rPr>
        <w:t>获取热线服务帮助。</w:t>
      </w:r>
    </w:p>
    <w:p w:rsidR="00421F05" w:rsidRDefault="00CF05E8">
      <w:pPr>
        <w:spacing w:line="360" w:lineRule="auto"/>
        <w:ind w:firstLineChars="200" w:firstLine="480"/>
        <w:rPr>
          <w:rFonts w:ascii="宋体" w:hAnsi="宋体" w:cs="宋体"/>
          <w:sz w:val="24"/>
        </w:rPr>
      </w:pPr>
      <w:r>
        <w:rPr>
          <w:rFonts w:ascii="宋体" w:hAnsi="宋体" w:cs="宋体" w:hint="eastAsia"/>
          <w:sz w:val="24"/>
        </w:rPr>
        <w:t>CA</w:t>
      </w:r>
      <w:r>
        <w:rPr>
          <w:rFonts w:ascii="宋体" w:hAnsi="宋体" w:cs="宋体" w:hint="eastAsia"/>
          <w:sz w:val="24"/>
        </w:rPr>
        <w:t>问题联系电话（人工）：</w:t>
      </w:r>
      <w:proofErr w:type="gramStart"/>
      <w:r>
        <w:rPr>
          <w:rFonts w:ascii="宋体" w:hAnsi="宋体" w:cs="宋体" w:hint="eastAsia"/>
          <w:sz w:val="24"/>
        </w:rPr>
        <w:t>汇信</w:t>
      </w:r>
      <w:proofErr w:type="gramEnd"/>
      <w:r>
        <w:rPr>
          <w:rFonts w:ascii="宋体" w:hAnsi="宋体" w:cs="宋体" w:hint="eastAsia"/>
          <w:sz w:val="24"/>
        </w:rPr>
        <w:t>CA 400-888-4636</w:t>
      </w:r>
      <w:r>
        <w:rPr>
          <w:rFonts w:ascii="宋体" w:hAnsi="宋体" w:cs="宋体" w:hint="eastAsia"/>
          <w:sz w:val="24"/>
        </w:rPr>
        <w:t>；天谷</w:t>
      </w:r>
      <w:r>
        <w:rPr>
          <w:rFonts w:ascii="宋体" w:hAnsi="宋体" w:cs="宋体" w:hint="eastAsia"/>
          <w:sz w:val="24"/>
        </w:rPr>
        <w:t>CA 400-087-8198</w:t>
      </w:r>
      <w:r>
        <w:rPr>
          <w:rFonts w:ascii="宋体" w:hAnsi="宋体" w:cs="宋体" w:hint="eastAsia"/>
          <w:sz w:val="24"/>
        </w:rPr>
        <w:t>。</w:t>
      </w:r>
    </w:p>
    <w:p w:rsidR="00421F05" w:rsidRDefault="00CF05E8">
      <w:pPr>
        <w:pStyle w:val="ac"/>
        <w:spacing w:line="360" w:lineRule="auto"/>
        <w:rPr>
          <w:rFonts w:hAnsi="宋体" w:cs="宋体"/>
          <w:b/>
          <w:sz w:val="36"/>
          <w:szCs w:val="20"/>
        </w:rPr>
      </w:pPr>
      <w:r>
        <w:rPr>
          <w:rFonts w:hAnsi="宋体" w:cs="宋体" w:hint="eastAsia"/>
          <w:sz w:val="24"/>
        </w:rPr>
        <w:t xml:space="preserve">                        </w:t>
      </w:r>
      <w:r>
        <w:rPr>
          <w:rFonts w:hAnsi="宋体" w:cs="宋体"/>
          <w:b/>
          <w:sz w:val="36"/>
          <w:szCs w:val="20"/>
        </w:rPr>
        <w:t xml:space="preserve"> </w:t>
      </w:r>
    </w:p>
    <w:p w:rsidR="00421F05" w:rsidRDefault="00CF05E8">
      <w:pPr>
        <w:pStyle w:val="2"/>
        <w:rPr>
          <w:rFonts w:ascii="宋体"/>
          <w:snapToGrid w:val="0"/>
        </w:rPr>
      </w:pPr>
      <w:r>
        <w:br w:type="page"/>
      </w:r>
    </w:p>
    <w:p w:rsidR="00421F05" w:rsidRDefault="00CF05E8">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w:t>
      </w:r>
      <w:r>
        <w:rPr>
          <w:rFonts w:ascii="宋体" w:hAnsi="宋体" w:cs="宋体" w:hint="eastAsia"/>
          <w:b/>
          <w:sz w:val="36"/>
          <w:szCs w:val="20"/>
        </w:rPr>
        <w:t>投标人须知</w:t>
      </w:r>
      <w:bookmarkEnd w:id="9"/>
    </w:p>
    <w:p w:rsidR="00421F05" w:rsidRDefault="00CF05E8">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421F05">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421F05" w:rsidRDefault="00CF05E8">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421F05" w:rsidRDefault="00CF05E8">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421F05" w:rsidRDefault="00CF05E8">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421F05">
        <w:trPr>
          <w:trHeight w:val="1185"/>
          <w:tblHeader/>
        </w:trPr>
        <w:tc>
          <w:tcPr>
            <w:tcW w:w="629" w:type="dxa"/>
            <w:tcBorders>
              <w:top w:val="single" w:sz="4" w:space="0" w:color="auto"/>
              <w:left w:val="single" w:sz="4" w:space="0" w:color="auto"/>
              <w:bottom w:val="single" w:sz="4" w:space="0" w:color="auto"/>
              <w:right w:val="single" w:sz="4" w:space="0" w:color="auto"/>
            </w:tcBorders>
            <w:vAlign w:val="center"/>
          </w:tcPr>
          <w:p w:rsidR="00421F05" w:rsidRDefault="00421F05">
            <w:pPr>
              <w:snapToGrid w:val="0"/>
              <w:spacing w:line="360" w:lineRule="auto"/>
              <w:jc w:val="center"/>
              <w:rPr>
                <w:rFonts w:ascii="宋体" w:hAnsi="宋体" w:cs="宋体"/>
                <w:sz w:val="24"/>
              </w:rPr>
            </w:pPr>
          </w:p>
          <w:p w:rsidR="00421F05" w:rsidRDefault="00CF05E8">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421F05" w:rsidRDefault="00CF05E8">
            <w:pPr>
              <w:snapToGrid w:val="0"/>
              <w:spacing w:line="360" w:lineRule="auto"/>
              <w:jc w:val="center"/>
              <w:rPr>
                <w:rFonts w:ascii="宋体" w:hAnsi="宋体" w:cs="宋体"/>
                <w:b/>
                <w:sz w:val="24"/>
              </w:rPr>
            </w:pPr>
            <w:r>
              <w:rPr>
                <w:rFonts w:ascii="宋体" w:hAnsi="宋体" w:cs="宋体"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421F05" w:rsidRDefault="00CF05E8">
            <w:pPr>
              <w:spacing w:line="360" w:lineRule="auto"/>
              <w:rPr>
                <w:rFonts w:ascii="宋体" w:hAnsi="宋体" w:cs="宋体"/>
                <w:sz w:val="24"/>
              </w:rPr>
            </w:pPr>
            <w:r>
              <w:rPr>
                <w:rFonts w:ascii="宋体" w:hAnsi="宋体" w:cs="宋体" w:hint="eastAsia"/>
                <w:sz w:val="24"/>
              </w:rPr>
              <w:t>货物类，单一产品或</w:t>
            </w:r>
            <w:r>
              <w:rPr>
                <w:rFonts w:ascii="宋体" w:hAnsi="宋体" w:cs="宋体" w:hint="eastAsia"/>
                <w:kern w:val="0"/>
                <w:sz w:val="24"/>
              </w:rPr>
              <w:t>核心产品为：</w:t>
            </w:r>
            <w:r>
              <w:rPr>
                <w:rFonts w:ascii="宋体" w:hAnsi="宋体" w:cs="宋体" w:hint="eastAsia"/>
                <w:sz w:val="24"/>
                <w:u w:val="single"/>
              </w:rPr>
              <w:t>室内小间距</w:t>
            </w:r>
            <w:r>
              <w:rPr>
                <w:rFonts w:ascii="宋体" w:hAnsi="宋体" w:cs="宋体" w:hint="eastAsia"/>
                <w:sz w:val="24"/>
                <w:u w:val="single"/>
              </w:rPr>
              <w:t>LED</w:t>
            </w:r>
            <w:r>
              <w:rPr>
                <w:rFonts w:ascii="宋体" w:hAnsi="宋体" w:cs="宋体" w:hint="eastAsia"/>
                <w:sz w:val="24"/>
                <w:u w:val="single"/>
              </w:rPr>
              <w:t>显示屏</w:t>
            </w:r>
            <w:r>
              <w:rPr>
                <w:rFonts w:ascii="宋体" w:hAnsi="宋体" w:cs="宋体" w:hint="eastAsia"/>
                <w:sz w:val="24"/>
              </w:rPr>
              <w:t>。</w:t>
            </w:r>
          </w:p>
        </w:tc>
      </w:tr>
      <w:tr w:rsidR="00421F05">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421F05" w:rsidRDefault="00421F05">
            <w:pPr>
              <w:snapToGrid w:val="0"/>
              <w:spacing w:line="360" w:lineRule="auto"/>
              <w:jc w:val="center"/>
              <w:rPr>
                <w:rFonts w:ascii="宋体" w:hAnsi="宋体" w:cs="宋体"/>
                <w:sz w:val="24"/>
              </w:rPr>
            </w:pPr>
          </w:p>
          <w:p w:rsidR="00421F05" w:rsidRDefault="00CF05E8">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421F05" w:rsidRDefault="00CF05E8">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421F05" w:rsidRDefault="00CF05E8">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）标的：</w:t>
            </w:r>
            <w:r>
              <w:rPr>
                <w:rFonts w:ascii="宋体" w:hAnsi="宋体" w:cs="宋体" w:hint="eastAsia"/>
                <w:kern w:val="0"/>
                <w:sz w:val="24"/>
                <w:u w:val="single"/>
              </w:rPr>
              <w:t xml:space="preserve"> </w:t>
            </w:r>
            <w:r>
              <w:rPr>
                <w:rFonts w:ascii="宋体" w:hAnsi="宋体" w:cs="宋体" w:hint="eastAsia"/>
                <w:kern w:val="0"/>
                <w:sz w:val="24"/>
                <w:u w:val="single"/>
              </w:rPr>
              <w:t>室内小间距</w:t>
            </w:r>
            <w:r>
              <w:rPr>
                <w:rFonts w:ascii="宋体" w:hAnsi="宋体" w:cs="宋体" w:hint="eastAsia"/>
                <w:kern w:val="0"/>
                <w:sz w:val="24"/>
                <w:u w:val="single"/>
              </w:rPr>
              <w:t>LED</w:t>
            </w:r>
            <w:r>
              <w:rPr>
                <w:rFonts w:ascii="宋体" w:hAnsi="宋体" w:cs="宋体" w:hint="eastAsia"/>
                <w:kern w:val="0"/>
                <w:sz w:val="24"/>
                <w:u w:val="single"/>
              </w:rPr>
              <w:t>显示屏</w:t>
            </w:r>
            <w:r>
              <w:rPr>
                <w:rFonts w:ascii="宋体" w:hAnsi="宋体" w:cs="宋体" w:hint="eastAsia"/>
                <w:kern w:val="0"/>
                <w:sz w:val="24"/>
              </w:rPr>
              <w:t>，属于</w:t>
            </w:r>
            <w:r>
              <w:rPr>
                <w:rFonts w:ascii="宋体" w:hAnsi="宋体" w:cs="宋体" w:hint="eastAsia"/>
                <w:kern w:val="0"/>
                <w:sz w:val="24"/>
                <w:u w:val="single"/>
              </w:rPr>
              <w:t xml:space="preserve"> </w:t>
            </w:r>
            <w:r>
              <w:rPr>
                <w:rFonts w:ascii="宋体" w:hAnsi="宋体" w:cs="宋体" w:hint="eastAsia"/>
                <w:kern w:val="0"/>
                <w:sz w:val="24"/>
                <w:u w:val="single"/>
              </w:rPr>
              <w:t>工业</w:t>
            </w:r>
            <w:r>
              <w:rPr>
                <w:rFonts w:ascii="宋体" w:hAnsi="宋体" w:cs="宋体" w:hint="eastAsia"/>
                <w:kern w:val="0"/>
                <w:sz w:val="24"/>
                <w:u w:val="single"/>
              </w:rPr>
              <w:t xml:space="preserve"> </w:t>
            </w:r>
            <w:r>
              <w:rPr>
                <w:rFonts w:ascii="宋体" w:hAnsi="宋体" w:cs="宋体" w:hint="eastAsia"/>
                <w:kern w:val="0"/>
                <w:sz w:val="24"/>
              </w:rPr>
              <w:t>行业；</w:t>
            </w:r>
          </w:p>
          <w:p w:rsidR="00421F05" w:rsidRDefault="00CF05E8">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）标的：</w:t>
            </w:r>
            <w:r>
              <w:rPr>
                <w:rFonts w:ascii="宋体" w:hAnsi="宋体" w:cs="宋体" w:hint="eastAsia"/>
                <w:kern w:val="0"/>
                <w:sz w:val="24"/>
                <w:u w:val="single"/>
              </w:rPr>
              <w:t xml:space="preserve"> </w:t>
            </w:r>
            <w:r>
              <w:rPr>
                <w:rFonts w:ascii="宋体" w:hAnsi="宋体" w:cs="宋体" w:hint="eastAsia"/>
                <w:kern w:val="0"/>
                <w:sz w:val="24"/>
                <w:u w:val="single"/>
              </w:rPr>
              <w:t>显示屏独立主控</w:t>
            </w:r>
            <w:r>
              <w:rPr>
                <w:rFonts w:ascii="宋体" w:hAnsi="宋体" w:cs="宋体" w:hint="eastAsia"/>
                <w:kern w:val="0"/>
                <w:sz w:val="24"/>
                <w:u w:val="single"/>
              </w:rPr>
              <w:t xml:space="preserve"> </w:t>
            </w:r>
            <w:r>
              <w:rPr>
                <w:rFonts w:ascii="宋体" w:hAnsi="宋体" w:cs="宋体" w:hint="eastAsia"/>
                <w:kern w:val="0"/>
                <w:sz w:val="24"/>
              </w:rPr>
              <w:t>，属于</w:t>
            </w:r>
            <w:r>
              <w:rPr>
                <w:rFonts w:ascii="宋体" w:hAnsi="宋体" w:cs="宋体" w:hint="eastAsia"/>
                <w:kern w:val="0"/>
                <w:sz w:val="24"/>
                <w:u w:val="single"/>
              </w:rPr>
              <w:t xml:space="preserve"> </w:t>
            </w:r>
            <w:r>
              <w:rPr>
                <w:rFonts w:ascii="宋体" w:hAnsi="宋体" w:cs="宋体" w:hint="eastAsia"/>
                <w:kern w:val="0"/>
                <w:sz w:val="24"/>
                <w:u w:val="single"/>
              </w:rPr>
              <w:t>工业</w:t>
            </w:r>
            <w:r>
              <w:rPr>
                <w:rFonts w:ascii="宋体" w:hAnsi="宋体" w:cs="宋体" w:hint="eastAsia"/>
                <w:kern w:val="0"/>
                <w:sz w:val="24"/>
                <w:u w:val="single"/>
              </w:rPr>
              <w:t xml:space="preserve"> </w:t>
            </w:r>
            <w:r>
              <w:rPr>
                <w:rFonts w:ascii="宋体" w:hAnsi="宋体" w:cs="宋体" w:hint="eastAsia"/>
                <w:kern w:val="0"/>
                <w:sz w:val="24"/>
              </w:rPr>
              <w:t>行业；</w:t>
            </w:r>
          </w:p>
          <w:p w:rsidR="00421F05" w:rsidRDefault="00CF05E8">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）标的：</w:t>
            </w:r>
            <w:r>
              <w:rPr>
                <w:rFonts w:ascii="宋体" w:hAnsi="宋体" w:cs="宋体" w:hint="eastAsia"/>
                <w:kern w:val="0"/>
                <w:sz w:val="24"/>
                <w:u w:val="single"/>
              </w:rPr>
              <w:t xml:space="preserve"> </w:t>
            </w:r>
            <w:r>
              <w:rPr>
                <w:rFonts w:ascii="宋体" w:hAnsi="宋体" w:cs="宋体" w:hint="eastAsia"/>
                <w:kern w:val="0"/>
                <w:sz w:val="24"/>
                <w:u w:val="single"/>
              </w:rPr>
              <w:t>视频综合平台</w:t>
            </w:r>
            <w:r>
              <w:rPr>
                <w:rFonts w:ascii="宋体" w:hAnsi="宋体" w:cs="宋体" w:hint="eastAsia"/>
                <w:kern w:val="0"/>
                <w:sz w:val="24"/>
                <w:u w:val="single"/>
              </w:rPr>
              <w:t xml:space="preserve"> </w:t>
            </w:r>
            <w:r>
              <w:rPr>
                <w:rFonts w:ascii="宋体" w:hAnsi="宋体" w:cs="宋体" w:hint="eastAsia"/>
                <w:kern w:val="0"/>
                <w:sz w:val="24"/>
              </w:rPr>
              <w:t>，属于</w:t>
            </w:r>
            <w:r>
              <w:rPr>
                <w:rFonts w:ascii="宋体" w:hAnsi="宋体" w:cs="宋体" w:hint="eastAsia"/>
                <w:kern w:val="0"/>
                <w:sz w:val="24"/>
                <w:u w:val="single"/>
              </w:rPr>
              <w:t xml:space="preserve"> </w:t>
            </w:r>
            <w:r>
              <w:rPr>
                <w:rFonts w:ascii="宋体" w:hAnsi="宋体" w:cs="宋体" w:hint="eastAsia"/>
                <w:kern w:val="0"/>
                <w:sz w:val="24"/>
                <w:u w:val="single"/>
              </w:rPr>
              <w:t>工业</w:t>
            </w:r>
            <w:r>
              <w:rPr>
                <w:rFonts w:ascii="宋体" w:hAnsi="宋体" w:cs="宋体" w:hint="eastAsia"/>
                <w:kern w:val="0"/>
                <w:sz w:val="24"/>
                <w:u w:val="single"/>
              </w:rPr>
              <w:t xml:space="preserve"> </w:t>
            </w:r>
            <w:r>
              <w:rPr>
                <w:rFonts w:ascii="宋体" w:hAnsi="宋体" w:cs="宋体" w:hint="eastAsia"/>
                <w:kern w:val="0"/>
                <w:sz w:val="24"/>
              </w:rPr>
              <w:t>行业；</w:t>
            </w:r>
          </w:p>
          <w:p w:rsidR="00421F05" w:rsidRDefault="00CF05E8">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）标的：</w:t>
            </w:r>
            <w:r>
              <w:rPr>
                <w:rFonts w:ascii="宋体" w:hAnsi="宋体" w:cs="宋体" w:hint="eastAsia"/>
                <w:kern w:val="0"/>
                <w:sz w:val="24"/>
                <w:u w:val="single"/>
              </w:rPr>
              <w:t xml:space="preserve"> </w:t>
            </w:r>
            <w:r>
              <w:rPr>
                <w:rFonts w:ascii="宋体" w:hAnsi="宋体" w:cs="宋体" w:hint="eastAsia"/>
                <w:kern w:val="0"/>
                <w:sz w:val="24"/>
                <w:u w:val="single"/>
              </w:rPr>
              <w:t>多屏控制软件</w:t>
            </w:r>
            <w:r>
              <w:rPr>
                <w:rFonts w:ascii="宋体" w:hAnsi="宋体" w:cs="宋体" w:hint="eastAsia"/>
                <w:kern w:val="0"/>
                <w:sz w:val="24"/>
              </w:rPr>
              <w:t>，属于</w:t>
            </w:r>
            <w:r>
              <w:rPr>
                <w:rFonts w:ascii="宋体" w:hAnsi="宋体" w:cs="宋体" w:hint="eastAsia"/>
                <w:kern w:val="0"/>
                <w:sz w:val="24"/>
                <w:u w:val="single"/>
              </w:rPr>
              <w:t>软件和信息技术服务业</w:t>
            </w:r>
            <w:r>
              <w:rPr>
                <w:rFonts w:ascii="宋体" w:hAnsi="宋体" w:cs="宋体" w:hint="eastAsia"/>
                <w:kern w:val="0"/>
                <w:sz w:val="24"/>
              </w:rPr>
              <w:t>行业；</w:t>
            </w:r>
          </w:p>
          <w:p w:rsidR="00421F05" w:rsidRDefault="00CF05E8">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）标的：</w:t>
            </w:r>
            <w:r>
              <w:rPr>
                <w:rFonts w:ascii="宋体" w:hAnsi="宋体" w:cs="宋体" w:hint="eastAsia"/>
                <w:kern w:val="0"/>
                <w:sz w:val="24"/>
                <w:u w:val="single"/>
              </w:rPr>
              <w:t xml:space="preserve"> </w:t>
            </w:r>
            <w:r>
              <w:rPr>
                <w:rFonts w:ascii="宋体" w:hAnsi="宋体" w:cs="宋体" w:hint="eastAsia"/>
                <w:kern w:val="0"/>
                <w:sz w:val="24"/>
                <w:u w:val="single"/>
              </w:rPr>
              <w:t>主控服务器</w:t>
            </w:r>
            <w:r>
              <w:rPr>
                <w:rFonts w:ascii="宋体" w:hAnsi="宋体" w:cs="宋体" w:hint="eastAsia"/>
                <w:kern w:val="0"/>
                <w:sz w:val="24"/>
              </w:rPr>
              <w:t>，属于</w:t>
            </w:r>
            <w:r>
              <w:rPr>
                <w:rFonts w:ascii="宋体" w:hAnsi="宋体" w:cs="宋体" w:hint="eastAsia"/>
                <w:kern w:val="0"/>
                <w:sz w:val="24"/>
                <w:u w:val="single"/>
              </w:rPr>
              <w:t xml:space="preserve"> </w:t>
            </w:r>
            <w:r>
              <w:rPr>
                <w:rFonts w:ascii="宋体" w:hAnsi="宋体" w:cs="宋体" w:hint="eastAsia"/>
                <w:kern w:val="0"/>
                <w:sz w:val="24"/>
                <w:u w:val="single"/>
              </w:rPr>
              <w:t>工业</w:t>
            </w:r>
            <w:r>
              <w:rPr>
                <w:rFonts w:ascii="宋体" w:hAnsi="宋体" w:cs="宋体" w:hint="eastAsia"/>
                <w:kern w:val="0"/>
                <w:sz w:val="24"/>
                <w:u w:val="single"/>
              </w:rPr>
              <w:t xml:space="preserve"> </w:t>
            </w:r>
            <w:r>
              <w:rPr>
                <w:rFonts w:ascii="宋体" w:hAnsi="宋体" w:cs="宋体" w:hint="eastAsia"/>
                <w:kern w:val="0"/>
                <w:sz w:val="24"/>
              </w:rPr>
              <w:t>行业；</w:t>
            </w:r>
          </w:p>
          <w:p w:rsidR="00421F05" w:rsidRDefault="00CF05E8">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6</w:t>
            </w:r>
            <w:r>
              <w:rPr>
                <w:rFonts w:ascii="宋体" w:hAnsi="宋体" w:cs="宋体" w:hint="eastAsia"/>
                <w:kern w:val="0"/>
                <w:sz w:val="24"/>
              </w:rPr>
              <w:t>）标的：</w:t>
            </w:r>
            <w:r>
              <w:rPr>
                <w:rFonts w:ascii="宋体" w:hAnsi="宋体" w:cs="宋体" w:hint="eastAsia"/>
                <w:kern w:val="0"/>
                <w:sz w:val="24"/>
                <w:u w:val="single"/>
              </w:rPr>
              <w:t xml:space="preserve"> </w:t>
            </w:r>
            <w:proofErr w:type="gramStart"/>
            <w:r>
              <w:rPr>
                <w:rFonts w:ascii="宋体" w:hAnsi="宋体" w:cs="宋体" w:hint="eastAsia"/>
                <w:kern w:val="0"/>
                <w:sz w:val="24"/>
                <w:u w:val="single"/>
              </w:rPr>
              <w:t>嵌入式云</w:t>
            </w:r>
            <w:proofErr w:type="gramEnd"/>
            <w:r>
              <w:rPr>
                <w:rFonts w:ascii="宋体" w:hAnsi="宋体" w:cs="宋体" w:hint="eastAsia"/>
                <w:kern w:val="0"/>
                <w:sz w:val="24"/>
                <w:u w:val="single"/>
              </w:rPr>
              <w:t>控制软件</w:t>
            </w:r>
            <w:r>
              <w:rPr>
                <w:rFonts w:ascii="宋体" w:hAnsi="宋体" w:cs="宋体" w:hint="eastAsia"/>
                <w:kern w:val="0"/>
                <w:sz w:val="24"/>
              </w:rPr>
              <w:t>，属于</w:t>
            </w:r>
            <w:r>
              <w:rPr>
                <w:rFonts w:ascii="宋体" w:hAnsi="宋体" w:cs="宋体" w:hint="eastAsia"/>
                <w:kern w:val="0"/>
                <w:sz w:val="24"/>
                <w:u w:val="single"/>
              </w:rPr>
              <w:t xml:space="preserve"> </w:t>
            </w:r>
            <w:r>
              <w:rPr>
                <w:rFonts w:ascii="宋体" w:hAnsi="宋体" w:cs="宋体" w:hint="eastAsia"/>
                <w:kern w:val="0"/>
                <w:sz w:val="24"/>
                <w:u w:val="single"/>
              </w:rPr>
              <w:t>软件和信息技术服务业</w:t>
            </w:r>
            <w:r>
              <w:rPr>
                <w:rFonts w:ascii="宋体" w:hAnsi="宋体" w:cs="宋体" w:hint="eastAsia"/>
                <w:kern w:val="0"/>
                <w:sz w:val="24"/>
                <w:u w:val="single"/>
              </w:rPr>
              <w:t xml:space="preserve"> </w:t>
            </w:r>
            <w:r>
              <w:rPr>
                <w:rFonts w:ascii="宋体" w:hAnsi="宋体" w:cs="宋体" w:hint="eastAsia"/>
                <w:kern w:val="0"/>
                <w:sz w:val="24"/>
              </w:rPr>
              <w:t>行业；</w:t>
            </w:r>
          </w:p>
          <w:p w:rsidR="00421F05" w:rsidRDefault="00CF05E8">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7</w:t>
            </w:r>
            <w:r>
              <w:rPr>
                <w:rFonts w:ascii="宋体" w:hAnsi="宋体" w:cs="宋体" w:hint="eastAsia"/>
                <w:kern w:val="0"/>
                <w:sz w:val="24"/>
              </w:rPr>
              <w:t>）标的：</w:t>
            </w:r>
            <w:r>
              <w:rPr>
                <w:rFonts w:ascii="宋体" w:hAnsi="宋体" w:cs="宋体" w:hint="eastAsia"/>
                <w:kern w:val="0"/>
                <w:sz w:val="24"/>
                <w:u w:val="single"/>
              </w:rPr>
              <w:t xml:space="preserve"> </w:t>
            </w:r>
            <w:r>
              <w:rPr>
                <w:rFonts w:ascii="宋体" w:hAnsi="宋体" w:cs="宋体" w:hint="eastAsia"/>
                <w:kern w:val="0"/>
                <w:sz w:val="24"/>
                <w:u w:val="single"/>
              </w:rPr>
              <w:t>安全网关</w:t>
            </w:r>
            <w:r>
              <w:rPr>
                <w:rFonts w:ascii="宋体" w:hAnsi="宋体" w:cs="宋体" w:hint="eastAsia"/>
                <w:kern w:val="0"/>
                <w:sz w:val="24"/>
                <w:u w:val="single"/>
              </w:rPr>
              <w:t xml:space="preserve"> </w:t>
            </w:r>
            <w:r>
              <w:rPr>
                <w:rFonts w:ascii="宋体" w:hAnsi="宋体" w:cs="宋体" w:hint="eastAsia"/>
                <w:kern w:val="0"/>
                <w:sz w:val="24"/>
              </w:rPr>
              <w:t>，属于</w:t>
            </w:r>
            <w:r>
              <w:rPr>
                <w:rFonts w:ascii="宋体" w:hAnsi="宋体" w:cs="宋体" w:hint="eastAsia"/>
                <w:kern w:val="0"/>
                <w:sz w:val="24"/>
                <w:u w:val="single"/>
              </w:rPr>
              <w:t xml:space="preserve"> </w:t>
            </w:r>
            <w:r>
              <w:rPr>
                <w:rFonts w:ascii="宋体" w:hAnsi="宋体" w:cs="宋体" w:hint="eastAsia"/>
                <w:kern w:val="0"/>
                <w:sz w:val="24"/>
                <w:u w:val="single"/>
              </w:rPr>
              <w:t>工业</w:t>
            </w:r>
            <w:r>
              <w:rPr>
                <w:rFonts w:ascii="宋体" w:hAnsi="宋体" w:cs="宋体" w:hint="eastAsia"/>
                <w:kern w:val="0"/>
                <w:sz w:val="24"/>
                <w:u w:val="single"/>
              </w:rPr>
              <w:t xml:space="preserve"> </w:t>
            </w:r>
            <w:r>
              <w:rPr>
                <w:rFonts w:ascii="宋体" w:hAnsi="宋体" w:cs="宋体" w:hint="eastAsia"/>
                <w:kern w:val="0"/>
                <w:sz w:val="24"/>
              </w:rPr>
              <w:t>行业；</w:t>
            </w:r>
          </w:p>
          <w:p w:rsidR="00421F05" w:rsidRDefault="00CF05E8">
            <w:pPr>
              <w:snapToGrid w:val="0"/>
              <w:spacing w:line="360" w:lineRule="auto"/>
              <w:rPr>
                <w:rFonts w:ascii="宋体" w:hAnsi="宋体" w:cs="宋体"/>
                <w:bCs/>
                <w:kern w:val="0"/>
                <w:sz w:val="24"/>
              </w:rPr>
            </w:pPr>
            <w:r>
              <w:rPr>
                <w:rFonts w:ascii="宋体" w:hAnsi="宋体" w:cs="宋体" w:hint="eastAsia"/>
                <w:bCs/>
                <w:kern w:val="0"/>
                <w:sz w:val="24"/>
              </w:rPr>
              <w:t>（</w:t>
            </w:r>
            <w:r>
              <w:rPr>
                <w:rFonts w:ascii="宋体" w:hAnsi="宋体" w:cs="宋体" w:hint="eastAsia"/>
                <w:bCs/>
                <w:kern w:val="0"/>
                <w:sz w:val="24"/>
              </w:rPr>
              <w:t>8</w:t>
            </w:r>
            <w:r>
              <w:rPr>
                <w:rFonts w:ascii="宋体" w:hAnsi="宋体" w:cs="宋体" w:hint="eastAsia"/>
                <w:bCs/>
                <w:kern w:val="0"/>
                <w:sz w:val="24"/>
              </w:rPr>
              <w:t>）标的：</w:t>
            </w:r>
            <w:r>
              <w:rPr>
                <w:rFonts w:ascii="宋体" w:hAnsi="宋体" w:cs="宋体" w:hint="eastAsia"/>
                <w:kern w:val="0"/>
                <w:sz w:val="24"/>
                <w:u w:val="single"/>
              </w:rPr>
              <w:t xml:space="preserve"> </w:t>
            </w:r>
            <w:r>
              <w:rPr>
                <w:rFonts w:ascii="宋体" w:hAnsi="宋体" w:cs="宋体" w:hint="eastAsia"/>
                <w:kern w:val="0"/>
                <w:sz w:val="24"/>
                <w:u w:val="single"/>
              </w:rPr>
              <w:t>智能分析机</w:t>
            </w:r>
            <w:r>
              <w:rPr>
                <w:rFonts w:ascii="宋体" w:hAnsi="宋体" w:cs="宋体" w:hint="eastAsia"/>
                <w:kern w:val="0"/>
                <w:sz w:val="24"/>
                <w:u w:val="single"/>
              </w:rPr>
              <w:t xml:space="preserve"> </w:t>
            </w:r>
            <w:r>
              <w:rPr>
                <w:rFonts w:ascii="宋体" w:hAnsi="宋体" w:cs="宋体" w:hint="eastAsia"/>
                <w:bCs/>
                <w:kern w:val="0"/>
                <w:sz w:val="24"/>
              </w:rPr>
              <w:t>，属于</w:t>
            </w:r>
            <w:r>
              <w:rPr>
                <w:rFonts w:ascii="宋体" w:hAnsi="宋体" w:cs="宋体" w:hint="eastAsia"/>
                <w:bCs/>
                <w:kern w:val="0"/>
                <w:sz w:val="24"/>
                <w:u w:val="single"/>
              </w:rPr>
              <w:t xml:space="preserve"> </w:t>
            </w:r>
            <w:r>
              <w:rPr>
                <w:rFonts w:ascii="宋体" w:hAnsi="宋体" w:cs="宋体" w:hint="eastAsia"/>
                <w:bCs/>
                <w:kern w:val="0"/>
                <w:sz w:val="24"/>
                <w:u w:val="single"/>
              </w:rPr>
              <w:t>工业</w:t>
            </w:r>
            <w:r>
              <w:rPr>
                <w:rFonts w:ascii="宋体" w:hAnsi="宋体" w:cs="宋体" w:hint="eastAsia"/>
                <w:bCs/>
                <w:kern w:val="0"/>
                <w:sz w:val="24"/>
                <w:u w:val="single"/>
              </w:rPr>
              <w:t xml:space="preserve"> </w:t>
            </w:r>
            <w:r>
              <w:rPr>
                <w:rFonts w:ascii="宋体" w:hAnsi="宋体" w:cs="宋体" w:hint="eastAsia"/>
                <w:bCs/>
                <w:kern w:val="0"/>
                <w:sz w:val="24"/>
              </w:rPr>
              <w:t>行业；</w:t>
            </w:r>
          </w:p>
          <w:p w:rsidR="00421F05" w:rsidRDefault="00CF05E8">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9</w:t>
            </w:r>
            <w:r>
              <w:rPr>
                <w:rFonts w:ascii="宋体" w:hAnsi="宋体" w:cs="宋体" w:hint="eastAsia"/>
                <w:kern w:val="0"/>
                <w:sz w:val="24"/>
              </w:rPr>
              <w:t>）标的：</w:t>
            </w:r>
            <w:r>
              <w:rPr>
                <w:rFonts w:ascii="宋体" w:hAnsi="宋体" w:cs="宋体" w:hint="eastAsia"/>
                <w:kern w:val="0"/>
                <w:sz w:val="24"/>
                <w:u w:val="single"/>
              </w:rPr>
              <w:t xml:space="preserve"> </w:t>
            </w:r>
            <w:r>
              <w:rPr>
                <w:rFonts w:ascii="宋体" w:hAnsi="宋体" w:cs="宋体" w:hint="eastAsia"/>
                <w:kern w:val="0"/>
                <w:sz w:val="24"/>
                <w:u w:val="single"/>
              </w:rPr>
              <w:t>安装结构</w:t>
            </w:r>
            <w:r>
              <w:rPr>
                <w:rFonts w:ascii="宋体" w:hAnsi="宋体" w:cs="宋体" w:hint="eastAsia"/>
                <w:kern w:val="0"/>
                <w:sz w:val="24"/>
                <w:u w:val="single"/>
              </w:rPr>
              <w:t xml:space="preserve"> </w:t>
            </w:r>
            <w:r>
              <w:rPr>
                <w:rFonts w:ascii="宋体" w:hAnsi="宋体" w:cs="宋体" w:hint="eastAsia"/>
                <w:kern w:val="0"/>
                <w:sz w:val="24"/>
              </w:rPr>
              <w:t>，属于</w:t>
            </w:r>
            <w:r>
              <w:rPr>
                <w:rFonts w:ascii="宋体" w:hAnsi="宋体" w:cs="宋体" w:hint="eastAsia"/>
                <w:kern w:val="0"/>
                <w:sz w:val="24"/>
                <w:u w:val="single"/>
              </w:rPr>
              <w:t xml:space="preserve"> </w:t>
            </w:r>
            <w:r>
              <w:rPr>
                <w:rFonts w:ascii="宋体" w:hAnsi="宋体" w:cs="宋体" w:hint="eastAsia"/>
                <w:kern w:val="0"/>
                <w:sz w:val="24"/>
                <w:u w:val="single"/>
              </w:rPr>
              <w:t>工业</w:t>
            </w:r>
            <w:r>
              <w:rPr>
                <w:rFonts w:ascii="宋体" w:hAnsi="宋体" w:cs="宋体" w:hint="eastAsia"/>
                <w:kern w:val="0"/>
                <w:sz w:val="24"/>
                <w:u w:val="single"/>
              </w:rPr>
              <w:t xml:space="preserve"> </w:t>
            </w:r>
            <w:r>
              <w:rPr>
                <w:rFonts w:ascii="宋体" w:hAnsi="宋体" w:cs="宋体" w:hint="eastAsia"/>
                <w:kern w:val="0"/>
                <w:sz w:val="24"/>
              </w:rPr>
              <w:t>行业；</w:t>
            </w:r>
          </w:p>
          <w:p w:rsidR="00421F05" w:rsidRDefault="00CF05E8">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10</w:t>
            </w:r>
            <w:r>
              <w:rPr>
                <w:rFonts w:ascii="宋体" w:hAnsi="宋体" w:cs="宋体" w:hint="eastAsia"/>
                <w:kern w:val="0"/>
                <w:sz w:val="24"/>
              </w:rPr>
              <w:t>）标的：</w:t>
            </w:r>
            <w:r>
              <w:rPr>
                <w:rFonts w:ascii="宋体" w:hAnsi="宋体" w:cs="宋体" w:hint="eastAsia"/>
                <w:kern w:val="0"/>
                <w:sz w:val="24"/>
                <w:u w:val="single"/>
              </w:rPr>
              <w:t xml:space="preserve"> </w:t>
            </w:r>
            <w:r>
              <w:rPr>
                <w:rFonts w:ascii="宋体" w:hAnsi="宋体" w:cs="宋体" w:hint="eastAsia"/>
                <w:kern w:val="0"/>
                <w:sz w:val="24"/>
                <w:u w:val="single"/>
              </w:rPr>
              <w:t>配电柜</w:t>
            </w:r>
            <w:r>
              <w:rPr>
                <w:rFonts w:ascii="宋体" w:hAnsi="宋体" w:cs="宋体" w:hint="eastAsia"/>
                <w:kern w:val="0"/>
                <w:sz w:val="24"/>
                <w:u w:val="single"/>
              </w:rPr>
              <w:t xml:space="preserve"> </w:t>
            </w:r>
            <w:r>
              <w:rPr>
                <w:rFonts w:ascii="宋体" w:hAnsi="宋体" w:cs="宋体" w:hint="eastAsia"/>
                <w:kern w:val="0"/>
                <w:sz w:val="24"/>
              </w:rPr>
              <w:t>，属于</w:t>
            </w:r>
            <w:r>
              <w:rPr>
                <w:rFonts w:ascii="宋体" w:hAnsi="宋体" w:cs="宋体" w:hint="eastAsia"/>
                <w:kern w:val="0"/>
                <w:sz w:val="24"/>
                <w:u w:val="single"/>
              </w:rPr>
              <w:t xml:space="preserve"> </w:t>
            </w:r>
            <w:r>
              <w:rPr>
                <w:rFonts w:ascii="宋体" w:hAnsi="宋体" w:cs="宋体" w:hint="eastAsia"/>
                <w:kern w:val="0"/>
                <w:sz w:val="24"/>
                <w:u w:val="single"/>
              </w:rPr>
              <w:t>工业</w:t>
            </w:r>
            <w:r>
              <w:rPr>
                <w:rFonts w:ascii="宋体" w:hAnsi="宋体" w:cs="宋体" w:hint="eastAsia"/>
                <w:kern w:val="0"/>
                <w:sz w:val="24"/>
                <w:u w:val="single"/>
              </w:rPr>
              <w:t xml:space="preserve"> </w:t>
            </w:r>
            <w:r>
              <w:rPr>
                <w:rFonts w:ascii="宋体" w:hAnsi="宋体" w:cs="宋体" w:hint="eastAsia"/>
                <w:kern w:val="0"/>
                <w:sz w:val="24"/>
              </w:rPr>
              <w:t>行业；</w:t>
            </w:r>
          </w:p>
          <w:p w:rsidR="00421F05" w:rsidRDefault="00CF05E8">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11</w:t>
            </w:r>
            <w:r>
              <w:rPr>
                <w:rFonts w:ascii="宋体" w:hAnsi="宋体" w:cs="宋体" w:hint="eastAsia"/>
                <w:kern w:val="0"/>
                <w:sz w:val="24"/>
              </w:rPr>
              <w:t>）标的：</w:t>
            </w:r>
            <w:r>
              <w:rPr>
                <w:rFonts w:ascii="宋体" w:hAnsi="宋体" w:cs="宋体" w:hint="eastAsia"/>
                <w:kern w:val="0"/>
                <w:sz w:val="24"/>
                <w:u w:val="single"/>
              </w:rPr>
              <w:t xml:space="preserve"> </w:t>
            </w:r>
            <w:r>
              <w:rPr>
                <w:rFonts w:ascii="宋体" w:hAnsi="宋体" w:cs="宋体" w:hint="eastAsia"/>
                <w:kern w:val="0"/>
                <w:sz w:val="24"/>
                <w:u w:val="single"/>
              </w:rPr>
              <w:t>连接线缆</w:t>
            </w:r>
            <w:r>
              <w:rPr>
                <w:rFonts w:ascii="宋体" w:hAnsi="宋体" w:cs="宋体" w:hint="eastAsia"/>
                <w:kern w:val="0"/>
                <w:sz w:val="24"/>
                <w:u w:val="single"/>
              </w:rPr>
              <w:t xml:space="preserve"> </w:t>
            </w:r>
            <w:r>
              <w:rPr>
                <w:rFonts w:ascii="宋体" w:hAnsi="宋体" w:cs="宋体" w:hint="eastAsia"/>
                <w:kern w:val="0"/>
                <w:sz w:val="24"/>
              </w:rPr>
              <w:t>，属于</w:t>
            </w:r>
            <w:r>
              <w:rPr>
                <w:rFonts w:ascii="宋体" w:hAnsi="宋体" w:cs="宋体" w:hint="eastAsia"/>
                <w:kern w:val="0"/>
                <w:sz w:val="24"/>
                <w:u w:val="single"/>
              </w:rPr>
              <w:t xml:space="preserve"> </w:t>
            </w:r>
            <w:r>
              <w:rPr>
                <w:rFonts w:ascii="宋体" w:hAnsi="宋体" w:cs="宋体" w:hint="eastAsia"/>
                <w:kern w:val="0"/>
                <w:sz w:val="24"/>
                <w:u w:val="single"/>
              </w:rPr>
              <w:t>工业</w:t>
            </w:r>
            <w:r>
              <w:rPr>
                <w:rFonts w:ascii="宋体" w:hAnsi="宋体" w:cs="宋体" w:hint="eastAsia"/>
                <w:kern w:val="0"/>
                <w:sz w:val="24"/>
                <w:u w:val="single"/>
              </w:rPr>
              <w:t xml:space="preserve"> </w:t>
            </w:r>
            <w:r>
              <w:rPr>
                <w:rFonts w:ascii="宋体" w:hAnsi="宋体" w:cs="宋体" w:hint="eastAsia"/>
                <w:kern w:val="0"/>
                <w:sz w:val="24"/>
              </w:rPr>
              <w:t>行业；</w:t>
            </w:r>
          </w:p>
          <w:p w:rsidR="00421F05" w:rsidRDefault="00CF05E8">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12</w:t>
            </w:r>
            <w:r>
              <w:rPr>
                <w:rFonts w:ascii="宋体" w:hAnsi="宋体" w:cs="宋体" w:hint="eastAsia"/>
                <w:kern w:val="0"/>
                <w:sz w:val="24"/>
              </w:rPr>
              <w:t>）标的：</w:t>
            </w:r>
            <w:r>
              <w:rPr>
                <w:rFonts w:ascii="宋体" w:hAnsi="宋体" w:cs="宋体" w:hint="eastAsia"/>
                <w:kern w:val="0"/>
                <w:sz w:val="24"/>
                <w:u w:val="single"/>
              </w:rPr>
              <w:t xml:space="preserve"> </w:t>
            </w:r>
            <w:r>
              <w:rPr>
                <w:rFonts w:ascii="宋体" w:hAnsi="宋体" w:cs="宋体" w:hint="eastAsia"/>
                <w:kern w:val="0"/>
                <w:sz w:val="24"/>
                <w:u w:val="single"/>
              </w:rPr>
              <w:t>台式电脑</w:t>
            </w:r>
            <w:r>
              <w:rPr>
                <w:rFonts w:ascii="宋体" w:hAnsi="宋体" w:cs="宋体" w:hint="eastAsia"/>
                <w:kern w:val="0"/>
                <w:sz w:val="24"/>
                <w:u w:val="single"/>
              </w:rPr>
              <w:t>1</w:t>
            </w:r>
            <w:r>
              <w:rPr>
                <w:rFonts w:ascii="宋体" w:hAnsi="宋体" w:cs="宋体" w:hint="eastAsia"/>
                <w:kern w:val="0"/>
                <w:sz w:val="24"/>
              </w:rPr>
              <w:t>，属于</w:t>
            </w:r>
            <w:r>
              <w:rPr>
                <w:rFonts w:ascii="宋体" w:hAnsi="宋体" w:cs="宋体" w:hint="eastAsia"/>
                <w:kern w:val="0"/>
                <w:sz w:val="24"/>
                <w:u w:val="single"/>
              </w:rPr>
              <w:t xml:space="preserve"> </w:t>
            </w:r>
            <w:r>
              <w:rPr>
                <w:rFonts w:ascii="宋体" w:hAnsi="宋体" w:cs="宋体" w:hint="eastAsia"/>
                <w:kern w:val="0"/>
                <w:sz w:val="24"/>
                <w:u w:val="single"/>
              </w:rPr>
              <w:t>工业</w:t>
            </w:r>
            <w:r>
              <w:rPr>
                <w:rFonts w:ascii="宋体" w:hAnsi="宋体" w:cs="宋体" w:hint="eastAsia"/>
                <w:kern w:val="0"/>
                <w:sz w:val="24"/>
                <w:u w:val="single"/>
              </w:rPr>
              <w:t xml:space="preserve"> </w:t>
            </w:r>
            <w:r>
              <w:rPr>
                <w:rFonts w:ascii="宋体" w:hAnsi="宋体" w:cs="宋体" w:hint="eastAsia"/>
                <w:kern w:val="0"/>
                <w:sz w:val="24"/>
              </w:rPr>
              <w:t>行业；</w:t>
            </w:r>
          </w:p>
          <w:p w:rsidR="00421F05" w:rsidRDefault="00CF05E8">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13</w:t>
            </w:r>
            <w:r>
              <w:rPr>
                <w:rFonts w:ascii="宋体" w:hAnsi="宋体" w:cs="宋体" w:hint="eastAsia"/>
                <w:kern w:val="0"/>
                <w:sz w:val="24"/>
              </w:rPr>
              <w:t>）标的：</w:t>
            </w:r>
            <w:r>
              <w:rPr>
                <w:rFonts w:ascii="宋体" w:hAnsi="宋体" w:cs="宋体" w:hint="eastAsia"/>
                <w:kern w:val="0"/>
                <w:sz w:val="24"/>
                <w:u w:val="single"/>
              </w:rPr>
              <w:t xml:space="preserve"> 86</w:t>
            </w:r>
            <w:r>
              <w:rPr>
                <w:rFonts w:ascii="宋体" w:hAnsi="宋体" w:cs="宋体" w:hint="eastAsia"/>
                <w:kern w:val="0"/>
                <w:sz w:val="24"/>
                <w:u w:val="single"/>
              </w:rPr>
              <w:t>寸触控一体机</w:t>
            </w:r>
            <w:r>
              <w:rPr>
                <w:rFonts w:ascii="宋体" w:hAnsi="宋体" w:cs="宋体" w:hint="eastAsia"/>
                <w:kern w:val="0"/>
                <w:sz w:val="24"/>
                <w:u w:val="single"/>
              </w:rPr>
              <w:t xml:space="preserve"> </w:t>
            </w:r>
            <w:r>
              <w:rPr>
                <w:rFonts w:ascii="宋体" w:hAnsi="宋体" w:cs="宋体" w:hint="eastAsia"/>
                <w:kern w:val="0"/>
                <w:sz w:val="24"/>
              </w:rPr>
              <w:t>，属于</w:t>
            </w:r>
            <w:r>
              <w:rPr>
                <w:rFonts w:ascii="宋体" w:hAnsi="宋体" w:cs="宋体" w:hint="eastAsia"/>
                <w:kern w:val="0"/>
                <w:sz w:val="24"/>
                <w:u w:val="single"/>
              </w:rPr>
              <w:t xml:space="preserve"> </w:t>
            </w:r>
            <w:r>
              <w:rPr>
                <w:rFonts w:ascii="宋体" w:hAnsi="宋体" w:cs="宋体" w:hint="eastAsia"/>
                <w:kern w:val="0"/>
                <w:sz w:val="24"/>
                <w:u w:val="single"/>
              </w:rPr>
              <w:t>工业</w:t>
            </w:r>
            <w:r>
              <w:rPr>
                <w:rFonts w:ascii="宋体" w:hAnsi="宋体" w:cs="宋体" w:hint="eastAsia"/>
                <w:kern w:val="0"/>
                <w:sz w:val="24"/>
                <w:u w:val="single"/>
              </w:rPr>
              <w:t xml:space="preserve"> </w:t>
            </w:r>
            <w:r>
              <w:rPr>
                <w:rFonts w:ascii="宋体" w:hAnsi="宋体" w:cs="宋体" w:hint="eastAsia"/>
                <w:kern w:val="0"/>
                <w:sz w:val="24"/>
              </w:rPr>
              <w:t>行业；</w:t>
            </w:r>
          </w:p>
          <w:p w:rsidR="00421F05" w:rsidRDefault="00CF05E8">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14</w:t>
            </w:r>
            <w:r>
              <w:rPr>
                <w:rFonts w:ascii="宋体" w:hAnsi="宋体" w:cs="宋体" w:hint="eastAsia"/>
                <w:kern w:val="0"/>
                <w:sz w:val="24"/>
              </w:rPr>
              <w:t>）标的：</w:t>
            </w:r>
            <w:r>
              <w:rPr>
                <w:rFonts w:ascii="宋体" w:hAnsi="宋体" w:cs="宋体" w:hint="eastAsia"/>
                <w:kern w:val="0"/>
                <w:sz w:val="24"/>
                <w:u w:val="single"/>
              </w:rPr>
              <w:t xml:space="preserve"> 55</w:t>
            </w:r>
            <w:r>
              <w:rPr>
                <w:rFonts w:ascii="宋体" w:hAnsi="宋体" w:cs="宋体" w:hint="eastAsia"/>
                <w:kern w:val="0"/>
                <w:sz w:val="24"/>
                <w:u w:val="single"/>
              </w:rPr>
              <w:t>寸竖屏显示一体机</w:t>
            </w:r>
            <w:r>
              <w:rPr>
                <w:rFonts w:ascii="宋体" w:hAnsi="宋体" w:cs="宋体" w:hint="eastAsia"/>
                <w:kern w:val="0"/>
                <w:sz w:val="24"/>
                <w:u w:val="single"/>
              </w:rPr>
              <w:t xml:space="preserve"> </w:t>
            </w:r>
            <w:r>
              <w:rPr>
                <w:rFonts w:ascii="宋体" w:hAnsi="宋体" w:cs="宋体" w:hint="eastAsia"/>
                <w:kern w:val="0"/>
                <w:sz w:val="24"/>
              </w:rPr>
              <w:t>，属于</w:t>
            </w:r>
            <w:r>
              <w:rPr>
                <w:rFonts w:ascii="宋体" w:hAnsi="宋体" w:cs="宋体" w:hint="eastAsia"/>
                <w:kern w:val="0"/>
                <w:sz w:val="24"/>
                <w:u w:val="single"/>
              </w:rPr>
              <w:t xml:space="preserve"> </w:t>
            </w:r>
            <w:r>
              <w:rPr>
                <w:rFonts w:ascii="宋体" w:hAnsi="宋体" w:cs="宋体" w:hint="eastAsia"/>
                <w:kern w:val="0"/>
                <w:sz w:val="24"/>
                <w:u w:val="single"/>
              </w:rPr>
              <w:t>工业</w:t>
            </w:r>
            <w:r>
              <w:rPr>
                <w:rFonts w:ascii="宋体" w:hAnsi="宋体" w:cs="宋体" w:hint="eastAsia"/>
                <w:kern w:val="0"/>
                <w:sz w:val="24"/>
                <w:u w:val="single"/>
              </w:rPr>
              <w:t xml:space="preserve"> </w:t>
            </w:r>
            <w:r>
              <w:rPr>
                <w:rFonts w:ascii="宋体" w:hAnsi="宋体" w:cs="宋体" w:hint="eastAsia"/>
                <w:kern w:val="0"/>
                <w:sz w:val="24"/>
              </w:rPr>
              <w:t>行业；</w:t>
            </w:r>
          </w:p>
          <w:p w:rsidR="00421F05" w:rsidRDefault="00CF05E8">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15</w:t>
            </w:r>
            <w:r>
              <w:rPr>
                <w:rFonts w:ascii="宋体" w:hAnsi="宋体" w:cs="宋体" w:hint="eastAsia"/>
                <w:kern w:val="0"/>
                <w:sz w:val="24"/>
              </w:rPr>
              <w:t>）标的：</w:t>
            </w:r>
            <w:r>
              <w:rPr>
                <w:rFonts w:ascii="宋体" w:hAnsi="宋体" w:cs="宋体" w:hint="eastAsia"/>
                <w:kern w:val="0"/>
                <w:sz w:val="24"/>
                <w:u w:val="single"/>
              </w:rPr>
              <w:t xml:space="preserve"> </w:t>
            </w:r>
            <w:r>
              <w:rPr>
                <w:rFonts w:ascii="宋体" w:hAnsi="宋体" w:cs="宋体" w:hint="eastAsia"/>
                <w:kern w:val="0"/>
                <w:sz w:val="24"/>
                <w:u w:val="single"/>
              </w:rPr>
              <w:t>台式电脑</w:t>
            </w:r>
            <w:r>
              <w:rPr>
                <w:rFonts w:ascii="宋体" w:hAnsi="宋体" w:cs="宋体" w:hint="eastAsia"/>
                <w:kern w:val="0"/>
                <w:sz w:val="24"/>
                <w:u w:val="single"/>
              </w:rPr>
              <w:t>2</w:t>
            </w:r>
            <w:r>
              <w:rPr>
                <w:rFonts w:ascii="宋体" w:hAnsi="宋体" w:cs="宋体" w:hint="eastAsia"/>
                <w:kern w:val="0"/>
                <w:sz w:val="24"/>
              </w:rPr>
              <w:t>，属于</w:t>
            </w:r>
            <w:r>
              <w:rPr>
                <w:rFonts w:ascii="宋体" w:hAnsi="宋体" w:cs="宋体" w:hint="eastAsia"/>
                <w:kern w:val="0"/>
                <w:sz w:val="24"/>
                <w:u w:val="single"/>
              </w:rPr>
              <w:t xml:space="preserve"> </w:t>
            </w:r>
            <w:r>
              <w:rPr>
                <w:rFonts w:ascii="宋体" w:hAnsi="宋体" w:cs="宋体" w:hint="eastAsia"/>
                <w:kern w:val="0"/>
                <w:sz w:val="24"/>
                <w:u w:val="single"/>
              </w:rPr>
              <w:t>工业</w:t>
            </w:r>
            <w:r>
              <w:rPr>
                <w:rFonts w:ascii="宋体" w:hAnsi="宋体" w:cs="宋体" w:hint="eastAsia"/>
                <w:kern w:val="0"/>
                <w:sz w:val="24"/>
                <w:u w:val="single"/>
              </w:rPr>
              <w:t xml:space="preserve"> </w:t>
            </w:r>
            <w:r>
              <w:rPr>
                <w:rFonts w:ascii="宋体" w:hAnsi="宋体" w:cs="宋体" w:hint="eastAsia"/>
                <w:kern w:val="0"/>
                <w:sz w:val="24"/>
              </w:rPr>
              <w:t>行业。</w:t>
            </w:r>
          </w:p>
        </w:tc>
      </w:tr>
      <w:tr w:rsidR="00421F05">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421F05" w:rsidRDefault="00421F05">
            <w:pPr>
              <w:snapToGrid w:val="0"/>
              <w:spacing w:line="360" w:lineRule="auto"/>
              <w:jc w:val="center"/>
              <w:rPr>
                <w:rFonts w:ascii="宋体" w:hAnsi="宋体" w:cs="宋体"/>
                <w:sz w:val="24"/>
              </w:rPr>
            </w:pPr>
          </w:p>
          <w:p w:rsidR="00421F05" w:rsidRDefault="00421F05">
            <w:pPr>
              <w:snapToGrid w:val="0"/>
              <w:spacing w:line="360" w:lineRule="auto"/>
              <w:jc w:val="center"/>
              <w:rPr>
                <w:rFonts w:ascii="宋体" w:hAnsi="宋体" w:cs="宋体"/>
                <w:sz w:val="24"/>
              </w:rPr>
            </w:pPr>
          </w:p>
          <w:p w:rsidR="00421F05" w:rsidRDefault="00CF05E8">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421F05" w:rsidRDefault="00CF05E8">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421F05" w:rsidRDefault="00CF05E8">
            <w:pPr>
              <w:spacing w:line="360" w:lineRule="auto"/>
              <w:rPr>
                <w:rFonts w:ascii="宋体" w:hAnsi="宋体" w:cs="宋体"/>
                <w:kern w:val="0"/>
                <w:sz w:val="24"/>
              </w:rPr>
            </w:pPr>
            <w:r>
              <w:rPr>
                <w:rFonts w:ascii="宋体" w:hAnsi="宋体" w:cs="宋体" w:hint="eastAsia"/>
                <w:kern w:val="0"/>
                <w:sz w:val="24"/>
              </w:rPr>
              <w:sym w:font="Wingdings" w:char="F0FE"/>
            </w:r>
            <w:r>
              <w:rPr>
                <w:rFonts w:ascii="宋体" w:hAnsi="宋体" w:cs="宋体" w:hint="eastAsia"/>
                <w:kern w:val="0"/>
                <w:sz w:val="24"/>
              </w:rPr>
              <w:t>本项目不允许采购进口产品。</w:t>
            </w:r>
          </w:p>
        </w:tc>
      </w:tr>
      <w:tr w:rsidR="00421F05">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421F05" w:rsidRDefault="00CF05E8">
            <w:pPr>
              <w:snapToGrid w:val="0"/>
              <w:spacing w:line="360" w:lineRule="auto"/>
              <w:jc w:val="center"/>
              <w:rPr>
                <w:rFonts w:ascii="宋体" w:hAnsi="宋体" w:cs="宋体"/>
                <w:sz w:val="24"/>
              </w:rPr>
            </w:pPr>
            <w:r>
              <w:rPr>
                <w:rFonts w:ascii="宋体" w:hAnsi="宋体" w:cs="宋体" w:hint="eastAsia"/>
                <w:sz w:val="24"/>
              </w:rPr>
              <w:lastRenderedPageBreak/>
              <w:t>4</w:t>
            </w:r>
          </w:p>
        </w:tc>
        <w:tc>
          <w:tcPr>
            <w:tcW w:w="1843" w:type="dxa"/>
            <w:tcBorders>
              <w:top w:val="single" w:sz="8" w:space="0" w:color="000000"/>
              <w:left w:val="single" w:sz="4" w:space="0" w:color="auto"/>
              <w:bottom w:val="single" w:sz="8" w:space="0" w:color="000000"/>
              <w:right w:val="single" w:sz="8" w:space="0" w:color="000000"/>
            </w:tcBorders>
            <w:vAlign w:val="center"/>
          </w:tcPr>
          <w:p w:rsidR="00421F05" w:rsidRDefault="00CF05E8">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421F05" w:rsidRDefault="00CF05E8">
            <w:pPr>
              <w:spacing w:line="360" w:lineRule="auto"/>
              <w:rPr>
                <w:rFonts w:ascii="宋体" w:hAnsi="宋体" w:cs="宋体"/>
                <w:sz w:val="24"/>
              </w:rPr>
            </w:pPr>
            <w:r>
              <w:rPr>
                <w:rFonts w:ascii="Wingdings" w:hAnsi="Wingdings" w:cs="宋体"/>
                <w:kern w:val="0"/>
                <w:sz w:val="24"/>
              </w:rPr>
              <w:t></w:t>
            </w:r>
            <w:r>
              <w:rPr>
                <w:rFonts w:ascii="宋体" w:hAnsi="宋体" w:cs="宋体" w:hint="eastAsia"/>
                <w:kern w:val="0"/>
                <w:sz w:val="24"/>
              </w:rPr>
              <w:t xml:space="preserve"> A</w:t>
            </w:r>
            <w:r>
              <w:rPr>
                <w:rFonts w:ascii="宋体" w:hAnsi="宋体" w:cs="宋体" w:hint="eastAsia"/>
                <w:sz w:val="24"/>
              </w:rPr>
              <w:t>同意将非主体、非关键性的</w:t>
            </w:r>
            <w:r>
              <w:rPr>
                <w:rFonts w:ascii="宋体" w:hAnsi="宋体" w:cs="宋体" w:hint="eastAsia"/>
                <w:sz w:val="24"/>
                <w:u w:val="single"/>
              </w:rPr>
              <w:t xml:space="preserve"> </w:t>
            </w:r>
            <w:r>
              <w:rPr>
                <w:rFonts w:ascii="宋体" w:hAnsi="宋体" w:cs="宋体" w:hint="eastAsia"/>
                <w:sz w:val="24"/>
                <w:u w:val="single"/>
              </w:rPr>
              <w:t>货物运输</w:t>
            </w:r>
            <w:r>
              <w:rPr>
                <w:rFonts w:ascii="宋体" w:hAnsi="宋体" w:cs="宋体" w:hint="eastAsia"/>
                <w:sz w:val="24"/>
                <w:u w:val="single"/>
              </w:rPr>
              <w:t xml:space="preserve">  </w:t>
            </w:r>
            <w:r>
              <w:rPr>
                <w:rFonts w:ascii="宋体" w:hAnsi="宋体" w:cs="宋体" w:hint="eastAsia"/>
                <w:sz w:val="24"/>
              </w:rPr>
              <w:t>工作分包。</w:t>
            </w:r>
            <w:r>
              <w:rPr>
                <w:rFonts w:ascii="MS Gothic" w:hAnsi="MS Gothic" w:cs="宋体" w:hint="eastAsia"/>
                <w:kern w:val="0"/>
                <w:sz w:val="24"/>
              </w:rPr>
              <w:t>☐</w:t>
            </w:r>
            <w:r>
              <w:rPr>
                <w:rFonts w:ascii="宋体" w:hAnsi="宋体" w:cs="宋体" w:hint="eastAsia"/>
                <w:kern w:val="0"/>
                <w:sz w:val="24"/>
              </w:rPr>
              <w:t xml:space="preserve"> B</w:t>
            </w:r>
            <w:r>
              <w:rPr>
                <w:rFonts w:ascii="宋体" w:hAnsi="宋体" w:cs="宋体" w:hint="eastAsia"/>
                <w:sz w:val="24"/>
              </w:rPr>
              <w:t>不同意分包。</w:t>
            </w:r>
          </w:p>
          <w:p w:rsidR="00421F05" w:rsidRDefault="00CF05E8">
            <w:pPr>
              <w:spacing w:line="360" w:lineRule="auto"/>
              <w:rPr>
                <w:rFonts w:ascii="宋体" w:hAnsi="宋体" w:cs="宋体"/>
                <w:sz w:val="24"/>
              </w:rPr>
            </w:pPr>
            <w:r>
              <w:rPr>
                <w:rFonts w:ascii="宋体" w:hAnsi="宋体" w:cs="宋体" w:hint="eastAsia"/>
                <w:sz w:val="24"/>
              </w:rPr>
              <w:t>注：不得限制大中型企业向小</w:t>
            </w:r>
            <w:proofErr w:type="gramStart"/>
            <w:r>
              <w:rPr>
                <w:rFonts w:ascii="宋体" w:hAnsi="宋体" w:cs="宋体" w:hint="eastAsia"/>
                <w:sz w:val="24"/>
              </w:rPr>
              <w:t>微企业</w:t>
            </w:r>
            <w:proofErr w:type="gramEnd"/>
            <w:r>
              <w:rPr>
                <w:rFonts w:ascii="宋体" w:hAnsi="宋体" w:cs="宋体" w:hint="eastAsia"/>
                <w:sz w:val="24"/>
              </w:rPr>
              <w:t>合理分包。</w:t>
            </w:r>
          </w:p>
        </w:tc>
      </w:tr>
      <w:tr w:rsidR="00421F05">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421F05" w:rsidRDefault="00421F05">
            <w:pPr>
              <w:snapToGrid w:val="0"/>
              <w:spacing w:line="360" w:lineRule="auto"/>
              <w:rPr>
                <w:rFonts w:ascii="宋体" w:hAnsi="宋体" w:cs="宋体"/>
                <w:sz w:val="24"/>
              </w:rPr>
            </w:pPr>
          </w:p>
          <w:p w:rsidR="00421F05" w:rsidRDefault="00CF05E8">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421F05" w:rsidRDefault="00CF05E8">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421F05" w:rsidRDefault="00CF05E8">
            <w:pPr>
              <w:spacing w:line="360" w:lineRule="auto"/>
              <w:rPr>
                <w:rFonts w:ascii="宋体" w:hAnsi="宋体" w:cs="宋体"/>
                <w:sz w:val="24"/>
              </w:rPr>
            </w:pPr>
            <w:r>
              <w:rPr>
                <w:rFonts w:ascii="MS Gothic" w:eastAsia="MS Gothic" w:hAnsi="MS Gothic" w:cs="宋体" w:hint="eastAsia"/>
                <w:kern w:val="0"/>
                <w:sz w:val="24"/>
              </w:rPr>
              <w:sym w:font="Wingdings" w:char="F0FE"/>
            </w:r>
            <w:r>
              <w:rPr>
                <w:rFonts w:ascii="宋体" w:hAnsi="宋体" w:cs="宋体" w:hint="eastAsia"/>
                <w:sz w:val="24"/>
              </w:rPr>
              <w:t>不组织。</w:t>
            </w:r>
          </w:p>
        </w:tc>
      </w:tr>
      <w:tr w:rsidR="00421F05">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421F05" w:rsidRDefault="00421F05">
            <w:pPr>
              <w:snapToGrid w:val="0"/>
              <w:spacing w:line="360" w:lineRule="auto"/>
              <w:rPr>
                <w:rFonts w:ascii="宋体" w:hAnsi="宋体" w:cs="宋体"/>
                <w:sz w:val="24"/>
              </w:rPr>
            </w:pPr>
          </w:p>
          <w:p w:rsidR="00421F05" w:rsidRDefault="00CF05E8">
            <w:pPr>
              <w:snapToGrid w:val="0"/>
              <w:spacing w:line="360" w:lineRule="auto"/>
              <w:jc w:val="center"/>
              <w:rPr>
                <w:rFonts w:ascii="宋体" w:hAnsi="宋体" w:cs="宋体"/>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421F05" w:rsidRDefault="00CF05E8">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421F05" w:rsidRDefault="00CF05E8">
            <w:pPr>
              <w:spacing w:line="360" w:lineRule="auto"/>
              <w:rPr>
                <w:rFonts w:ascii="宋体" w:hAnsi="宋体" w:cs="宋体"/>
                <w:sz w:val="24"/>
              </w:rPr>
            </w:pPr>
            <w:r>
              <w:rPr>
                <w:rFonts w:ascii="Wingdings" w:hAnsi="Wingdings" w:cs="宋体"/>
                <w:kern w:val="0"/>
                <w:sz w:val="24"/>
              </w:rPr>
              <w:t></w:t>
            </w:r>
            <w:r>
              <w:rPr>
                <w:rFonts w:ascii="宋体" w:hAnsi="宋体" w:cs="宋体" w:hint="eastAsia"/>
                <w:sz w:val="24"/>
              </w:rPr>
              <w:t>不要求提供。</w:t>
            </w:r>
          </w:p>
        </w:tc>
      </w:tr>
      <w:tr w:rsidR="00421F05">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421F05" w:rsidRDefault="00421F05">
            <w:pPr>
              <w:snapToGrid w:val="0"/>
              <w:spacing w:line="360" w:lineRule="auto"/>
              <w:jc w:val="center"/>
              <w:rPr>
                <w:rFonts w:ascii="宋体" w:hAnsi="宋体" w:cs="宋体"/>
                <w:sz w:val="24"/>
              </w:rPr>
            </w:pPr>
          </w:p>
          <w:p w:rsidR="00421F05" w:rsidRDefault="00421F05">
            <w:pPr>
              <w:snapToGrid w:val="0"/>
              <w:spacing w:line="360" w:lineRule="auto"/>
              <w:jc w:val="center"/>
              <w:rPr>
                <w:rFonts w:ascii="宋体" w:hAnsi="宋体" w:cs="宋体"/>
                <w:sz w:val="24"/>
              </w:rPr>
            </w:pPr>
          </w:p>
          <w:p w:rsidR="00421F05" w:rsidRDefault="00421F05">
            <w:pPr>
              <w:snapToGrid w:val="0"/>
              <w:spacing w:line="360" w:lineRule="auto"/>
              <w:jc w:val="center"/>
              <w:rPr>
                <w:rFonts w:ascii="宋体" w:hAnsi="宋体" w:cs="宋体"/>
                <w:sz w:val="24"/>
              </w:rPr>
            </w:pPr>
          </w:p>
          <w:p w:rsidR="00421F05" w:rsidRDefault="00421F05">
            <w:pPr>
              <w:snapToGrid w:val="0"/>
              <w:spacing w:line="360" w:lineRule="auto"/>
              <w:jc w:val="center"/>
              <w:rPr>
                <w:rFonts w:ascii="宋体" w:hAnsi="宋体" w:cs="宋体"/>
                <w:sz w:val="24"/>
              </w:rPr>
            </w:pPr>
          </w:p>
          <w:p w:rsidR="00421F05" w:rsidRDefault="00421F05">
            <w:pPr>
              <w:snapToGrid w:val="0"/>
              <w:spacing w:line="360" w:lineRule="auto"/>
              <w:jc w:val="center"/>
              <w:rPr>
                <w:rFonts w:ascii="宋体" w:hAnsi="宋体" w:cs="宋体"/>
                <w:sz w:val="24"/>
              </w:rPr>
            </w:pPr>
          </w:p>
          <w:p w:rsidR="00421F05" w:rsidRDefault="00421F05">
            <w:pPr>
              <w:snapToGrid w:val="0"/>
              <w:spacing w:line="360" w:lineRule="auto"/>
              <w:jc w:val="center"/>
              <w:rPr>
                <w:rFonts w:ascii="宋体" w:hAnsi="宋体" w:cs="宋体"/>
                <w:sz w:val="24"/>
              </w:rPr>
            </w:pPr>
          </w:p>
          <w:p w:rsidR="00421F05" w:rsidRDefault="00421F05">
            <w:pPr>
              <w:snapToGrid w:val="0"/>
              <w:spacing w:line="360" w:lineRule="auto"/>
              <w:jc w:val="center"/>
              <w:rPr>
                <w:rFonts w:ascii="宋体" w:hAnsi="宋体" w:cs="宋体"/>
                <w:sz w:val="24"/>
              </w:rPr>
            </w:pPr>
          </w:p>
          <w:p w:rsidR="00421F05" w:rsidRDefault="00421F05">
            <w:pPr>
              <w:snapToGrid w:val="0"/>
              <w:spacing w:line="360" w:lineRule="auto"/>
              <w:jc w:val="center"/>
              <w:rPr>
                <w:rFonts w:ascii="宋体" w:hAnsi="宋体" w:cs="宋体"/>
                <w:sz w:val="24"/>
              </w:rPr>
            </w:pPr>
          </w:p>
          <w:p w:rsidR="00421F05" w:rsidRDefault="00CF05E8">
            <w:pPr>
              <w:snapToGrid w:val="0"/>
              <w:spacing w:line="360" w:lineRule="auto"/>
              <w:jc w:val="center"/>
              <w:rPr>
                <w:rFonts w:ascii="宋体" w:hAnsi="宋体" w:cs="宋体"/>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421F05" w:rsidRDefault="00CF05E8">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421F05" w:rsidRDefault="00CF05E8">
            <w:pPr>
              <w:spacing w:line="360" w:lineRule="auto"/>
              <w:rPr>
                <w:rFonts w:ascii="宋体" w:hAnsi="宋体" w:cs="宋体"/>
                <w:kern w:val="0"/>
                <w:sz w:val="24"/>
              </w:rPr>
            </w:pPr>
            <w:r>
              <w:rPr>
                <w:rFonts w:ascii="Wingdings" w:hAnsi="Wingdings" w:cs="宋体"/>
                <w:kern w:val="0"/>
                <w:sz w:val="24"/>
              </w:rPr>
              <w:t></w:t>
            </w:r>
            <w:r>
              <w:rPr>
                <w:rFonts w:ascii="宋体" w:hAnsi="宋体" w:cs="宋体" w:hint="eastAsia"/>
                <w:kern w:val="0"/>
                <w:sz w:val="24"/>
              </w:rPr>
              <w:t>组织。</w:t>
            </w:r>
          </w:p>
          <w:p w:rsidR="00421F05" w:rsidRDefault="00CF05E8">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）在评标时安排每个投标人进行方案讲解演示。每个投标人时间不超过</w:t>
            </w:r>
            <w:r>
              <w:rPr>
                <w:rFonts w:ascii="宋体" w:hAnsi="宋体" w:cs="宋体" w:hint="eastAsia"/>
                <w:kern w:val="0"/>
                <w:sz w:val="24"/>
                <w:u w:val="single"/>
              </w:rPr>
              <w:t>20</w:t>
            </w:r>
            <w:r>
              <w:rPr>
                <w:rFonts w:ascii="宋体" w:hAnsi="宋体" w:cs="宋体" w:hint="eastAsia"/>
                <w:kern w:val="0"/>
                <w:sz w:val="24"/>
              </w:rPr>
              <w:t>分钟，讲解次序以投标文件解密时间先后次序为准，讲解演示人员不超过</w:t>
            </w:r>
            <w:r>
              <w:rPr>
                <w:rFonts w:ascii="宋体" w:hAnsi="宋体" w:cs="宋体" w:hint="eastAsia"/>
                <w:kern w:val="0"/>
                <w:sz w:val="24"/>
                <w:u w:val="single"/>
              </w:rPr>
              <w:t>3</w:t>
            </w:r>
            <w:r>
              <w:rPr>
                <w:rFonts w:ascii="宋体" w:hAnsi="宋体" w:cs="宋体" w:hint="eastAsia"/>
                <w:kern w:val="0"/>
                <w:sz w:val="24"/>
              </w:rPr>
              <w:t>人。讲解演示结束后按要求解答评标委员会提问。</w:t>
            </w:r>
          </w:p>
          <w:p w:rsidR="00421F05" w:rsidRDefault="00CF05E8">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）方案讲解演示</w:t>
            </w:r>
          </w:p>
          <w:p w:rsidR="00421F05" w:rsidRDefault="00CF05E8">
            <w:pPr>
              <w:snapToGrid w:val="0"/>
              <w:spacing w:line="360" w:lineRule="auto"/>
              <w:rPr>
                <w:rFonts w:ascii="宋体" w:hAnsi="宋体" w:cs="宋体"/>
                <w:kern w:val="0"/>
                <w:sz w:val="24"/>
              </w:rPr>
            </w:pPr>
            <w:r>
              <w:rPr>
                <w:rFonts w:ascii="宋体" w:hAnsi="宋体" w:cs="宋体" w:hint="eastAsia"/>
                <w:kern w:val="0"/>
                <w:sz w:val="24"/>
              </w:rPr>
              <w:t>现场讲解地点为</w:t>
            </w:r>
            <w:r>
              <w:rPr>
                <w:rFonts w:ascii="宋体" w:hAnsi="宋体" w:cs="宋体" w:hint="eastAsia"/>
                <w:kern w:val="0"/>
                <w:sz w:val="24"/>
                <w:u w:val="single"/>
              </w:rPr>
              <w:t>杭州市公共资源交易中心余杭分中心</w:t>
            </w:r>
            <w:r>
              <w:rPr>
                <w:rFonts w:ascii="宋体" w:hAnsi="宋体" w:cs="宋体" w:hint="eastAsia"/>
                <w:kern w:val="0"/>
                <w:sz w:val="24"/>
                <w:u w:val="single"/>
              </w:rPr>
              <w:t xml:space="preserve">          </w:t>
            </w:r>
            <w:r>
              <w:rPr>
                <w:rFonts w:ascii="宋体" w:hAnsi="宋体" w:cs="宋体" w:hint="eastAsia"/>
                <w:kern w:val="0"/>
                <w:sz w:val="24"/>
                <w:u w:val="single"/>
              </w:rPr>
              <w:t>六楼</w:t>
            </w:r>
            <w:r>
              <w:rPr>
                <w:rFonts w:ascii="宋体" w:hAnsi="宋体" w:cs="宋体" w:hint="eastAsia"/>
                <w:kern w:val="0"/>
                <w:sz w:val="24"/>
                <w:u w:val="single"/>
              </w:rPr>
              <w:t>5</w:t>
            </w:r>
            <w:r>
              <w:rPr>
                <w:rFonts w:ascii="宋体" w:hAnsi="宋体" w:cs="宋体" w:hint="eastAsia"/>
                <w:kern w:val="0"/>
                <w:sz w:val="24"/>
                <w:u w:val="single"/>
              </w:rPr>
              <w:t>号开标室</w:t>
            </w:r>
            <w:r>
              <w:rPr>
                <w:rFonts w:ascii="宋体" w:hAnsi="宋体" w:cs="宋体" w:hint="eastAsia"/>
                <w:kern w:val="0"/>
                <w:sz w:val="24"/>
              </w:rPr>
              <w:t>，投标人现场自带演示所需设备（包括硬件、软件、电源线、网络搭建等）进行演示，采购人仅提供电源。设备送达截止时间为</w:t>
            </w:r>
            <w:r>
              <w:rPr>
                <w:rFonts w:ascii="宋体" w:hAnsi="宋体" w:cs="宋体" w:hint="eastAsia"/>
                <w:kern w:val="0"/>
                <w:sz w:val="24"/>
                <w:u w:val="single"/>
              </w:rPr>
              <w:t>2023</w:t>
            </w:r>
            <w:r>
              <w:rPr>
                <w:rFonts w:ascii="宋体" w:hAnsi="宋体" w:cs="宋体" w:hint="eastAsia"/>
                <w:kern w:val="0"/>
                <w:sz w:val="24"/>
                <w:u w:val="single"/>
              </w:rPr>
              <w:t>年</w:t>
            </w:r>
            <w:r>
              <w:rPr>
                <w:rFonts w:ascii="宋体" w:hAnsi="宋体" w:cs="宋体" w:hint="eastAsia"/>
                <w:kern w:val="0"/>
                <w:sz w:val="24"/>
                <w:u w:val="single"/>
              </w:rPr>
              <w:t>9</w:t>
            </w:r>
            <w:r>
              <w:rPr>
                <w:rFonts w:ascii="宋体" w:hAnsi="宋体" w:cs="宋体" w:hint="eastAsia"/>
                <w:kern w:val="0"/>
                <w:sz w:val="24"/>
                <w:u w:val="single"/>
              </w:rPr>
              <w:t>月</w:t>
            </w:r>
            <w:r>
              <w:rPr>
                <w:rFonts w:ascii="宋体" w:hAnsi="宋体" w:cs="宋体" w:hint="eastAsia"/>
                <w:kern w:val="0"/>
                <w:sz w:val="24"/>
                <w:u w:val="single"/>
              </w:rPr>
              <w:t>19</w:t>
            </w:r>
            <w:r>
              <w:rPr>
                <w:rFonts w:ascii="宋体" w:hAnsi="宋体" w:cs="宋体" w:hint="eastAsia"/>
                <w:kern w:val="0"/>
                <w:sz w:val="24"/>
                <w:u w:val="single"/>
              </w:rPr>
              <w:t>日</w:t>
            </w:r>
            <w:r>
              <w:rPr>
                <w:rFonts w:ascii="宋体" w:hAnsi="宋体" w:cs="宋体" w:hint="eastAsia"/>
                <w:kern w:val="0"/>
                <w:sz w:val="24"/>
                <w:u w:val="single"/>
              </w:rPr>
              <w:t>14</w:t>
            </w:r>
            <w:r>
              <w:rPr>
                <w:rFonts w:ascii="宋体" w:hAnsi="宋体" w:cs="宋体" w:hint="eastAsia"/>
                <w:kern w:val="0"/>
                <w:sz w:val="24"/>
                <w:u w:val="single"/>
              </w:rPr>
              <w:t>点</w:t>
            </w:r>
            <w:r>
              <w:rPr>
                <w:rFonts w:ascii="宋体" w:hAnsi="宋体" w:cs="宋体" w:hint="eastAsia"/>
                <w:kern w:val="0"/>
                <w:sz w:val="24"/>
              </w:rPr>
              <w:t>，请投标人于演示评审前安装调试完毕。投标人未提供现场演示或只提供</w:t>
            </w:r>
            <w:r>
              <w:rPr>
                <w:rFonts w:ascii="宋体" w:hAnsi="宋体" w:cs="宋体" w:hint="eastAsia"/>
                <w:kern w:val="0"/>
                <w:sz w:val="24"/>
              </w:rPr>
              <w:t>PPT</w:t>
            </w:r>
            <w:r>
              <w:rPr>
                <w:rFonts w:ascii="宋体" w:hAnsi="宋体" w:cs="宋体" w:hint="eastAsia"/>
                <w:kern w:val="0"/>
                <w:sz w:val="24"/>
              </w:rPr>
              <w:t>演示的，所有演示分得</w:t>
            </w:r>
            <w:r>
              <w:rPr>
                <w:rFonts w:ascii="宋体" w:hAnsi="宋体" w:cs="宋体" w:hint="eastAsia"/>
                <w:kern w:val="0"/>
                <w:sz w:val="24"/>
              </w:rPr>
              <w:t>0</w:t>
            </w:r>
            <w:r>
              <w:rPr>
                <w:rFonts w:ascii="宋体" w:hAnsi="宋体" w:cs="宋体" w:hint="eastAsia"/>
                <w:kern w:val="0"/>
                <w:sz w:val="24"/>
              </w:rPr>
              <w:t>分。演示设备包括：</w:t>
            </w:r>
          </w:p>
          <w:p w:rsidR="00421F05" w:rsidRDefault="00CF05E8">
            <w:pPr>
              <w:snapToGrid w:val="0"/>
              <w:spacing w:line="360" w:lineRule="auto"/>
              <w:rPr>
                <w:rFonts w:ascii="宋体" w:hAnsi="宋体" w:cs="宋体"/>
                <w:kern w:val="0"/>
                <w:sz w:val="24"/>
              </w:rPr>
            </w:pPr>
            <w:r>
              <w:rPr>
                <w:rFonts w:ascii="宋体" w:hAnsi="宋体" w:cs="宋体" w:hint="eastAsia"/>
                <w:kern w:val="0"/>
                <w:sz w:val="24"/>
              </w:rPr>
              <w:t>室内小间距</w:t>
            </w:r>
            <w:r>
              <w:rPr>
                <w:rFonts w:ascii="宋体" w:hAnsi="宋体" w:cs="宋体" w:hint="eastAsia"/>
                <w:kern w:val="0"/>
                <w:sz w:val="24"/>
              </w:rPr>
              <w:t>LED</w:t>
            </w:r>
            <w:r>
              <w:rPr>
                <w:rFonts w:ascii="宋体" w:hAnsi="宋体" w:cs="宋体" w:hint="eastAsia"/>
                <w:kern w:val="0"/>
                <w:sz w:val="24"/>
              </w:rPr>
              <w:t>显示屏（不小于</w:t>
            </w:r>
            <w:r>
              <w:rPr>
                <w:rFonts w:ascii="宋体" w:hAnsi="宋体" w:cs="宋体" w:hint="eastAsia"/>
                <w:kern w:val="0"/>
                <w:sz w:val="24"/>
              </w:rPr>
              <w:t>600mm*300mm</w:t>
            </w:r>
            <w:r>
              <w:rPr>
                <w:rFonts w:ascii="宋体" w:hAnsi="宋体" w:cs="宋体" w:hint="eastAsia"/>
                <w:kern w:val="0"/>
                <w:sz w:val="24"/>
              </w:rPr>
              <w:t>）及配套设备；现场讲解演示人员进场时提供讲解人员名单（加盖公章或授权代表签名）及身份证明，否则不得讲解演示。</w:t>
            </w:r>
          </w:p>
          <w:p w:rsidR="00421F05" w:rsidRDefault="00CF05E8">
            <w:pPr>
              <w:snapToGrid w:val="0"/>
              <w:spacing w:line="360" w:lineRule="auto"/>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演示设备与所投品牌型号应一致，否则不得分，</w:t>
            </w:r>
            <w:r>
              <w:rPr>
                <w:rFonts w:ascii="宋体" w:hAnsi="宋体" w:cs="宋体" w:hint="eastAsia"/>
                <w:kern w:val="0"/>
                <w:sz w:val="24"/>
              </w:rPr>
              <w:t xml:space="preserve"> </w:t>
            </w:r>
            <w:r>
              <w:rPr>
                <w:rFonts w:ascii="宋体" w:hAnsi="宋体" w:cs="宋体" w:hint="eastAsia"/>
                <w:kern w:val="0"/>
                <w:sz w:val="24"/>
              </w:rPr>
              <w:t>中标人演示设备送采购人处封存，作为验收依据，未中标的评审结束当天自行带走。</w:t>
            </w:r>
          </w:p>
        </w:tc>
      </w:tr>
      <w:tr w:rsidR="00421F05">
        <w:trPr>
          <w:trHeight w:val="461"/>
          <w:tblHeader/>
        </w:trPr>
        <w:tc>
          <w:tcPr>
            <w:tcW w:w="629" w:type="dxa"/>
            <w:vMerge w:val="restart"/>
            <w:tcBorders>
              <w:top w:val="single" w:sz="4" w:space="0" w:color="auto"/>
              <w:left w:val="single" w:sz="4" w:space="0" w:color="auto"/>
              <w:right w:val="single" w:sz="4" w:space="0" w:color="auto"/>
            </w:tcBorders>
            <w:vAlign w:val="center"/>
          </w:tcPr>
          <w:p w:rsidR="00421F05" w:rsidRDefault="00421F05">
            <w:pPr>
              <w:snapToGrid w:val="0"/>
              <w:spacing w:line="360" w:lineRule="auto"/>
              <w:jc w:val="center"/>
              <w:rPr>
                <w:rFonts w:ascii="宋体" w:hAnsi="宋体" w:cs="宋体"/>
                <w:sz w:val="24"/>
              </w:rPr>
            </w:pPr>
          </w:p>
          <w:p w:rsidR="00421F05" w:rsidRDefault="00421F05">
            <w:pPr>
              <w:snapToGrid w:val="0"/>
              <w:spacing w:line="360" w:lineRule="auto"/>
              <w:jc w:val="center"/>
              <w:rPr>
                <w:rFonts w:ascii="宋体" w:hAnsi="宋体" w:cs="宋体"/>
                <w:sz w:val="24"/>
              </w:rPr>
            </w:pPr>
          </w:p>
          <w:p w:rsidR="00421F05" w:rsidRDefault="00CF05E8">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421F05" w:rsidRDefault="00CF05E8">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421F05" w:rsidRDefault="00CF05E8">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）资格证明文件：见招标文件第二部分</w:t>
            </w:r>
            <w:r>
              <w:rPr>
                <w:rFonts w:ascii="宋体" w:hAnsi="宋体" w:cs="宋体" w:hint="eastAsia"/>
                <w:sz w:val="24"/>
              </w:rPr>
              <w:t>11.1</w:t>
            </w:r>
            <w:r>
              <w:rPr>
                <w:rFonts w:ascii="宋体" w:hAnsi="宋体" w:cs="宋体" w:hint="eastAsia"/>
                <w:sz w:val="24"/>
              </w:rPr>
              <w:t>。</w:t>
            </w:r>
          </w:p>
          <w:p w:rsidR="00421F05" w:rsidRDefault="00CF05E8">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421F05">
        <w:trPr>
          <w:trHeight w:val="1031"/>
          <w:tblHeader/>
        </w:trPr>
        <w:tc>
          <w:tcPr>
            <w:tcW w:w="629" w:type="dxa"/>
            <w:vMerge/>
            <w:tcBorders>
              <w:left w:val="single" w:sz="4" w:space="0" w:color="auto"/>
              <w:bottom w:val="single" w:sz="4" w:space="0" w:color="auto"/>
              <w:right w:val="single" w:sz="4" w:space="0" w:color="auto"/>
            </w:tcBorders>
            <w:vAlign w:val="center"/>
          </w:tcPr>
          <w:p w:rsidR="00421F05" w:rsidRDefault="00421F05">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421F05" w:rsidRDefault="00421F05">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421F05" w:rsidRDefault="00CF05E8">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）资信证明文件：根据招标文件第四部分评标标准提供。</w:t>
            </w:r>
          </w:p>
        </w:tc>
      </w:tr>
      <w:tr w:rsidR="00421F0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421F05" w:rsidRDefault="00421F05">
            <w:pPr>
              <w:snapToGrid w:val="0"/>
              <w:spacing w:line="360" w:lineRule="auto"/>
              <w:jc w:val="center"/>
              <w:rPr>
                <w:rFonts w:ascii="宋体" w:hAnsi="宋体" w:cs="宋体"/>
                <w:sz w:val="24"/>
              </w:rPr>
            </w:pPr>
          </w:p>
          <w:p w:rsidR="00421F05" w:rsidRDefault="00421F05">
            <w:pPr>
              <w:snapToGrid w:val="0"/>
              <w:spacing w:line="360" w:lineRule="auto"/>
              <w:jc w:val="center"/>
              <w:rPr>
                <w:rFonts w:ascii="宋体" w:hAnsi="宋体" w:cs="宋体"/>
                <w:sz w:val="24"/>
              </w:rPr>
            </w:pPr>
          </w:p>
          <w:p w:rsidR="00421F05" w:rsidRDefault="00CF05E8">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421F05" w:rsidRDefault="00CF05E8">
            <w:pPr>
              <w:snapToGrid w:val="0"/>
              <w:spacing w:line="360" w:lineRule="auto"/>
              <w:jc w:val="center"/>
              <w:rPr>
                <w:rFonts w:ascii="宋体" w:hAnsi="宋体" w:cs="宋体"/>
                <w:b/>
                <w:sz w:val="24"/>
              </w:rPr>
            </w:pPr>
            <w:r>
              <w:rPr>
                <w:rFonts w:ascii="宋体" w:hAnsi="宋体" w:cs="宋体" w:hint="eastAsia"/>
                <w:b/>
                <w:sz w:val="24"/>
              </w:rPr>
              <w:t>节能产品、环境标志产品政府优先采购或强制采购</w:t>
            </w:r>
          </w:p>
        </w:tc>
        <w:tc>
          <w:tcPr>
            <w:tcW w:w="6095" w:type="dxa"/>
            <w:tcBorders>
              <w:top w:val="single" w:sz="8" w:space="0" w:color="000000"/>
              <w:left w:val="single" w:sz="2" w:space="0" w:color="000000"/>
              <w:bottom w:val="single" w:sz="8" w:space="0" w:color="000000"/>
              <w:right w:val="single" w:sz="8" w:space="0" w:color="000000"/>
            </w:tcBorders>
            <w:vAlign w:val="center"/>
          </w:tcPr>
          <w:p w:rsidR="00421F05" w:rsidRDefault="00CF05E8">
            <w:pPr>
              <w:spacing w:line="360" w:lineRule="auto"/>
              <w:rPr>
                <w:rFonts w:ascii="宋体" w:hAnsi="宋体" w:cs="宋体"/>
                <w:kern w:val="0"/>
                <w:sz w:val="24"/>
                <w:lang w:val="zh-CN"/>
              </w:rPr>
            </w:pPr>
            <w:r>
              <w:rPr>
                <w:rFonts w:ascii="Wingdings" w:hAnsi="Wingdings" w:cs="宋体"/>
                <w:kern w:val="0"/>
                <w:sz w:val="24"/>
              </w:rPr>
              <w:t></w:t>
            </w:r>
            <w:r>
              <w:rPr>
                <w:rFonts w:ascii="宋体" w:hAnsi="宋体" w:cs="宋体" w:hint="eastAsia"/>
                <w:kern w:val="0"/>
                <w:sz w:val="24"/>
                <w:lang w:val="zh-CN"/>
              </w:rPr>
              <w:t>依据国家确定的认证机构出具的、处于有效期之内的节能产品认证证书，对获得证书的产品实施政府优先采购或强制采购；其中</w:t>
            </w:r>
            <w:r>
              <w:rPr>
                <w:rFonts w:ascii="宋体" w:hAnsi="宋体" w:cs="宋体" w:hint="eastAsia"/>
                <w:sz w:val="24"/>
              </w:rPr>
              <w:t>▲</w:t>
            </w:r>
            <w:r>
              <w:rPr>
                <w:rFonts w:ascii="宋体" w:hAnsi="宋体" w:cs="宋体" w:hint="eastAsia"/>
                <w:kern w:val="0"/>
                <w:sz w:val="24"/>
                <w:lang w:val="zh-CN"/>
              </w:rPr>
              <w:t>对</w:t>
            </w:r>
            <w:r>
              <w:rPr>
                <w:rFonts w:ascii="宋体" w:hAnsi="宋体" w:cs="宋体" w:hint="eastAsia"/>
                <w:kern w:val="0"/>
                <w:sz w:val="24"/>
                <w:u w:val="single"/>
                <w:lang w:val="zh-CN"/>
              </w:rPr>
              <w:t>产品名称台式电脑</w:t>
            </w:r>
            <w:r>
              <w:rPr>
                <w:rFonts w:ascii="宋体" w:hAnsi="宋体" w:cs="宋体" w:hint="eastAsia"/>
                <w:kern w:val="0"/>
                <w:sz w:val="24"/>
                <w:u w:val="single"/>
                <w:lang w:val="zh-CN"/>
              </w:rPr>
              <w:t>1</w:t>
            </w:r>
            <w:r>
              <w:rPr>
                <w:rFonts w:ascii="宋体" w:hAnsi="宋体" w:cs="宋体" w:hint="eastAsia"/>
                <w:kern w:val="0"/>
                <w:sz w:val="24"/>
                <w:u w:val="single"/>
                <w:lang w:val="zh-CN"/>
              </w:rPr>
              <w:t>、台式电脑</w:t>
            </w:r>
            <w:r>
              <w:rPr>
                <w:rFonts w:ascii="宋体" w:hAnsi="宋体" w:cs="宋体" w:hint="eastAsia"/>
                <w:kern w:val="0"/>
                <w:sz w:val="24"/>
                <w:u w:val="single"/>
                <w:lang w:val="zh-CN"/>
              </w:rPr>
              <w:t>2</w:t>
            </w:r>
            <w:r>
              <w:rPr>
                <w:rFonts w:ascii="宋体" w:hAnsi="宋体" w:cs="宋体" w:hint="eastAsia"/>
                <w:kern w:val="0"/>
                <w:sz w:val="24"/>
                <w:lang w:val="zh-CN"/>
              </w:rPr>
              <w:t>实施政府强制采购，</w:t>
            </w:r>
            <w:r>
              <w:rPr>
                <w:rFonts w:ascii="宋体" w:hAnsi="宋体" w:cs="宋体" w:hint="eastAsia"/>
                <w:b/>
                <w:bCs/>
                <w:kern w:val="0"/>
                <w:sz w:val="24"/>
                <w:lang w:val="zh-CN"/>
              </w:rPr>
              <w:t>投标人</w:t>
            </w:r>
            <w:r>
              <w:rPr>
                <w:rFonts w:ascii="宋体" w:hAnsi="宋体" w:cs="宋体" w:hint="eastAsia"/>
                <w:b/>
                <w:bCs/>
                <w:kern w:val="0"/>
                <w:sz w:val="24"/>
              </w:rPr>
              <w:t>就</w:t>
            </w:r>
            <w:r>
              <w:rPr>
                <w:rFonts w:ascii="宋体" w:hAnsi="宋体" w:cs="宋体" w:hint="eastAsia"/>
                <w:b/>
                <w:bCs/>
                <w:kern w:val="0"/>
                <w:sz w:val="24"/>
                <w:lang w:val="zh-CN"/>
              </w:rPr>
              <w:t>相应的投标产品未</w:t>
            </w:r>
            <w:r>
              <w:rPr>
                <w:rFonts w:ascii="宋体" w:hAnsi="宋体" w:cs="宋体" w:hint="eastAsia"/>
                <w:b/>
                <w:bCs/>
                <w:kern w:val="0"/>
                <w:sz w:val="24"/>
              </w:rPr>
              <w:t>提供</w:t>
            </w:r>
            <w:r>
              <w:rPr>
                <w:rFonts w:ascii="宋体" w:hAnsi="宋体" w:cs="宋体" w:hint="eastAsia"/>
                <w:b/>
                <w:bCs/>
                <w:kern w:val="0"/>
                <w:sz w:val="24"/>
                <w:lang w:val="zh-CN"/>
              </w:rPr>
              <w:t>国家确定的认证机构出具的、处于有效期之内的节能产品认证证书的，投标无效</w:t>
            </w:r>
            <w:r>
              <w:rPr>
                <w:rFonts w:ascii="宋体" w:hAnsi="宋体" w:cs="宋体" w:hint="eastAsia"/>
                <w:kern w:val="0"/>
                <w:sz w:val="24"/>
                <w:lang w:val="zh-CN"/>
              </w:rPr>
              <w:t>。</w:t>
            </w:r>
          </w:p>
          <w:p w:rsidR="00421F05" w:rsidRDefault="00CF05E8">
            <w:pPr>
              <w:spacing w:line="360" w:lineRule="auto"/>
              <w:rPr>
                <w:rFonts w:ascii="宋体" w:hAnsi="宋体" w:cs="宋体"/>
                <w:kern w:val="0"/>
                <w:sz w:val="24"/>
                <w:lang w:val="zh-CN"/>
              </w:rPr>
            </w:pPr>
            <w:r>
              <w:rPr>
                <w:rFonts w:ascii="Wingdings" w:hAnsi="Wingdings" w:cs="宋体"/>
                <w:kern w:val="0"/>
                <w:sz w:val="24"/>
              </w:rPr>
              <w:t></w:t>
            </w:r>
            <w:r>
              <w:rPr>
                <w:rFonts w:ascii="宋体" w:hAnsi="宋体" w:cs="宋体" w:hint="eastAsia"/>
                <w:kern w:val="0"/>
                <w:sz w:val="24"/>
                <w:lang w:val="zh-CN"/>
              </w:rPr>
              <w:t>依据国家确定的认证机构出具的、处于有效期之内的环境标志产品认证证书，对获得证书的</w:t>
            </w:r>
            <w:r>
              <w:rPr>
                <w:rFonts w:ascii="宋体" w:hAnsi="宋体" w:cs="宋体" w:hint="eastAsia"/>
                <w:kern w:val="0"/>
                <w:sz w:val="24"/>
                <w:u w:val="single"/>
                <w:lang w:val="zh-CN"/>
              </w:rPr>
              <w:t>产品名称台式电脑</w:t>
            </w:r>
            <w:r>
              <w:rPr>
                <w:rFonts w:ascii="宋体" w:hAnsi="宋体" w:cs="宋体" w:hint="eastAsia"/>
                <w:kern w:val="0"/>
                <w:sz w:val="24"/>
                <w:u w:val="single"/>
                <w:lang w:val="zh-CN"/>
              </w:rPr>
              <w:t>1</w:t>
            </w:r>
            <w:r>
              <w:rPr>
                <w:rFonts w:ascii="宋体" w:hAnsi="宋体" w:cs="宋体" w:hint="eastAsia"/>
                <w:kern w:val="0"/>
                <w:sz w:val="24"/>
                <w:u w:val="single"/>
                <w:lang w:val="zh-CN"/>
              </w:rPr>
              <w:t>、台式电脑</w:t>
            </w:r>
            <w:r>
              <w:rPr>
                <w:rFonts w:ascii="宋体" w:hAnsi="宋体" w:cs="宋体" w:hint="eastAsia"/>
                <w:kern w:val="0"/>
                <w:sz w:val="24"/>
                <w:u w:val="single"/>
                <w:lang w:val="zh-CN"/>
              </w:rPr>
              <w:t>2</w:t>
            </w:r>
            <w:r>
              <w:rPr>
                <w:rFonts w:ascii="宋体" w:hAnsi="宋体" w:cs="宋体" w:hint="eastAsia"/>
                <w:kern w:val="0"/>
                <w:sz w:val="24"/>
                <w:lang w:val="zh-CN"/>
              </w:rPr>
              <w:t>实施政府优先采购，</w:t>
            </w:r>
            <w:r>
              <w:rPr>
                <w:rFonts w:ascii="宋体" w:hAnsi="宋体" w:cs="宋体" w:hint="eastAsia"/>
                <w:kern w:val="0"/>
                <w:sz w:val="24"/>
              </w:rPr>
              <w:t>详</w:t>
            </w:r>
            <w:r>
              <w:rPr>
                <w:rFonts w:ascii="宋体" w:hAnsi="宋体" w:cs="宋体" w:hint="eastAsia"/>
                <w:kern w:val="0"/>
                <w:sz w:val="24"/>
                <w:lang w:val="zh-CN"/>
              </w:rPr>
              <w:t>见</w:t>
            </w:r>
            <w:r>
              <w:rPr>
                <w:rFonts w:ascii="宋体" w:hAnsi="宋体" w:cs="宋体" w:hint="eastAsia"/>
                <w:kern w:val="0"/>
                <w:sz w:val="24"/>
                <w:u w:val="single"/>
                <w:lang w:val="zh-CN"/>
              </w:rPr>
              <w:t>评分标准</w:t>
            </w:r>
            <w:r>
              <w:rPr>
                <w:rFonts w:ascii="宋体" w:hAnsi="宋体" w:cs="宋体" w:hint="eastAsia"/>
                <w:kern w:val="0"/>
                <w:sz w:val="24"/>
                <w:lang w:val="zh-CN"/>
              </w:rPr>
              <w:t>。</w:t>
            </w:r>
          </w:p>
        </w:tc>
      </w:tr>
      <w:tr w:rsidR="00421F0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421F05" w:rsidRDefault="00421F05">
            <w:pPr>
              <w:snapToGrid w:val="0"/>
              <w:spacing w:line="360" w:lineRule="auto"/>
              <w:jc w:val="center"/>
              <w:rPr>
                <w:rFonts w:ascii="宋体" w:hAnsi="宋体" w:cs="宋体"/>
                <w:sz w:val="24"/>
              </w:rPr>
            </w:pPr>
          </w:p>
          <w:p w:rsidR="00421F05" w:rsidRDefault="00421F05">
            <w:pPr>
              <w:snapToGrid w:val="0"/>
              <w:spacing w:line="360" w:lineRule="auto"/>
              <w:jc w:val="center"/>
              <w:rPr>
                <w:rFonts w:ascii="宋体" w:hAnsi="宋体" w:cs="宋体"/>
                <w:sz w:val="24"/>
              </w:rPr>
            </w:pPr>
          </w:p>
          <w:p w:rsidR="00421F05" w:rsidRDefault="00421F05">
            <w:pPr>
              <w:snapToGrid w:val="0"/>
              <w:spacing w:line="360" w:lineRule="auto"/>
              <w:jc w:val="center"/>
              <w:rPr>
                <w:rFonts w:ascii="宋体" w:hAnsi="宋体" w:cs="宋体"/>
                <w:sz w:val="24"/>
              </w:rPr>
            </w:pPr>
          </w:p>
          <w:p w:rsidR="00421F05" w:rsidRDefault="00421F05">
            <w:pPr>
              <w:snapToGrid w:val="0"/>
              <w:spacing w:line="360" w:lineRule="auto"/>
              <w:jc w:val="center"/>
              <w:rPr>
                <w:rFonts w:ascii="宋体" w:hAnsi="宋体" w:cs="宋体"/>
                <w:sz w:val="24"/>
              </w:rPr>
            </w:pPr>
          </w:p>
          <w:p w:rsidR="00421F05" w:rsidRDefault="00421F05">
            <w:pPr>
              <w:snapToGrid w:val="0"/>
              <w:spacing w:line="360" w:lineRule="auto"/>
              <w:jc w:val="center"/>
              <w:rPr>
                <w:rFonts w:ascii="宋体" w:hAnsi="宋体" w:cs="宋体"/>
                <w:sz w:val="24"/>
              </w:rPr>
            </w:pPr>
          </w:p>
          <w:p w:rsidR="00421F05" w:rsidRDefault="00CF05E8">
            <w:pPr>
              <w:snapToGrid w:val="0"/>
              <w:spacing w:line="360" w:lineRule="auto"/>
              <w:jc w:val="center"/>
              <w:rPr>
                <w:rFonts w:ascii="宋体" w:hAnsi="宋体" w:cs="宋体"/>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421F05" w:rsidRDefault="00CF05E8">
            <w:pPr>
              <w:snapToGrid w:val="0"/>
              <w:spacing w:line="360" w:lineRule="auto"/>
              <w:jc w:val="center"/>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421F05" w:rsidRDefault="00CF05E8">
            <w:pPr>
              <w:snapToGrid w:val="0"/>
              <w:spacing w:line="360" w:lineRule="auto"/>
              <w:jc w:val="left"/>
              <w:rPr>
                <w:rFonts w:ascii="宋体" w:hAnsi="宋体" w:cs="宋体"/>
                <w:b/>
                <w:kern w:val="0"/>
                <w:sz w:val="24"/>
                <w:lang w:val="zh-CN"/>
              </w:rPr>
            </w:pPr>
            <w:r>
              <w:rPr>
                <w:rFonts w:ascii="宋体" w:hAnsi="宋体" w:cs="宋体" w:hint="eastAsia"/>
                <w:kern w:val="0"/>
                <w:sz w:val="24"/>
                <w:lang w:val="zh-CN"/>
              </w:rPr>
              <w:t>本项目为“交钥匙”项目，报价包括投标演示、货款、标准附件、备品备件、专用工具、包装、运输、搬运、装卸、保险、税金、货到就位以及安装、调试、培训、保修等一切税金和费用。采购需求清单中未提到，但在实际采购和安装过程中需要配置的各种设备、材料和其他费用等均计入针对各采购人的报价中，不得额外收费。</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rsidR="00421F05" w:rsidRDefault="00CF05E8">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rsidR="00421F05" w:rsidRDefault="00CF05E8">
            <w:pPr>
              <w:snapToGrid w:val="0"/>
              <w:spacing w:line="360" w:lineRule="auto"/>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rsidR="00421F05" w:rsidRDefault="00CF05E8">
            <w:pPr>
              <w:snapToGrid w:val="0"/>
              <w:spacing w:line="360" w:lineRule="auto"/>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p>
          <w:p w:rsidR="00421F05" w:rsidRDefault="00CF05E8">
            <w:pPr>
              <w:spacing w:line="360" w:lineRule="auto"/>
              <w:ind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kern w:val="0"/>
                <w:sz w:val="24"/>
                <w:lang w:val="zh-CN"/>
              </w:rPr>
              <w:t>；</w:t>
            </w:r>
          </w:p>
          <w:p w:rsidR="00421F05" w:rsidRDefault="00CF05E8">
            <w:pPr>
              <w:spacing w:line="360" w:lineRule="auto"/>
              <w:ind w:firstLineChars="100" w:firstLine="241"/>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421F05">
        <w:trPr>
          <w:trHeight w:val="686"/>
          <w:tblHeader/>
        </w:trPr>
        <w:tc>
          <w:tcPr>
            <w:tcW w:w="629" w:type="dxa"/>
            <w:vMerge w:val="restart"/>
            <w:tcBorders>
              <w:top w:val="single" w:sz="4" w:space="0" w:color="auto"/>
              <w:left w:val="single" w:sz="8" w:space="0" w:color="000000"/>
              <w:right w:val="single" w:sz="2" w:space="0" w:color="000000"/>
            </w:tcBorders>
            <w:vAlign w:val="center"/>
          </w:tcPr>
          <w:p w:rsidR="00421F05" w:rsidRDefault="00421F05">
            <w:pPr>
              <w:snapToGrid w:val="0"/>
              <w:spacing w:line="360" w:lineRule="auto"/>
              <w:jc w:val="center"/>
              <w:rPr>
                <w:rFonts w:ascii="宋体" w:hAnsi="宋体" w:cs="宋体"/>
                <w:sz w:val="24"/>
              </w:rPr>
            </w:pPr>
          </w:p>
          <w:p w:rsidR="00421F05" w:rsidRDefault="00CF05E8">
            <w:pPr>
              <w:snapToGrid w:val="0"/>
              <w:spacing w:line="360" w:lineRule="auto"/>
              <w:jc w:val="center"/>
              <w:rPr>
                <w:rFonts w:ascii="宋体" w:hAnsi="宋体" w:cs="宋体"/>
                <w:sz w:val="24"/>
              </w:rPr>
            </w:pPr>
            <w:r>
              <w:rPr>
                <w:rFonts w:ascii="宋体" w:hAnsi="宋体" w:cs="宋体" w:hint="eastAsia"/>
                <w:sz w:val="24"/>
              </w:rPr>
              <w:t>11</w:t>
            </w:r>
          </w:p>
        </w:tc>
        <w:tc>
          <w:tcPr>
            <w:tcW w:w="1843" w:type="dxa"/>
            <w:vMerge w:val="restart"/>
            <w:tcBorders>
              <w:top w:val="single" w:sz="8" w:space="0" w:color="000000"/>
              <w:left w:val="single" w:sz="2" w:space="0" w:color="000000"/>
              <w:right w:val="single" w:sz="8" w:space="0" w:color="000000"/>
            </w:tcBorders>
            <w:vAlign w:val="center"/>
          </w:tcPr>
          <w:p w:rsidR="00421F05" w:rsidRDefault="00CF05E8">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421F05" w:rsidRDefault="00CF05E8">
            <w:pPr>
              <w:spacing w:line="360" w:lineRule="auto"/>
              <w:ind w:firstLineChars="100" w:firstLine="240"/>
              <w:rPr>
                <w:rFonts w:ascii="宋体" w:hAnsi="宋体" w:cs="宋体"/>
                <w:b/>
                <w:kern w:val="0"/>
                <w:sz w:val="24"/>
              </w:rPr>
            </w:pPr>
            <w:r>
              <w:rPr>
                <w:rFonts w:ascii="宋体" w:hAnsi="宋体" w:cs="宋体" w:hint="eastAsia"/>
                <w:sz w:val="24"/>
              </w:rPr>
              <w:t>根据《余杭区政府采购支持中小企业信用融资暂行办法》（</w:t>
            </w:r>
            <w:proofErr w:type="gramStart"/>
            <w:r>
              <w:rPr>
                <w:rFonts w:ascii="宋体" w:hAnsi="宋体" w:cs="宋体" w:hint="eastAsia"/>
                <w:sz w:val="24"/>
              </w:rPr>
              <w:t>余财采〔</w:t>
            </w:r>
            <w:r>
              <w:rPr>
                <w:rFonts w:ascii="宋体" w:hAnsi="宋体" w:cs="宋体" w:hint="eastAsia"/>
                <w:sz w:val="24"/>
              </w:rPr>
              <w:t>2015</w:t>
            </w:r>
            <w:r>
              <w:rPr>
                <w:rFonts w:ascii="宋体" w:hAnsi="宋体" w:cs="宋体" w:hint="eastAsia"/>
                <w:sz w:val="24"/>
              </w:rPr>
              <w:t>〕</w:t>
            </w:r>
            <w:proofErr w:type="gramEnd"/>
            <w:r>
              <w:rPr>
                <w:rFonts w:ascii="宋体" w:hAnsi="宋体" w:cs="宋体" w:hint="eastAsia"/>
                <w:sz w:val="24"/>
              </w:rPr>
              <w:t>1</w:t>
            </w:r>
            <w:r>
              <w:rPr>
                <w:rFonts w:ascii="宋体" w:hAnsi="宋体" w:cs="宋体" w:hint="eastAsia"/>
                <w:sz w:val="24"/>
              </w:rPr>
              <w:t>号）的规定，凡已在浙江政府采购网上注册入库，并取得余杭区政府采购合同的区内中小企业供应商，均可申请政府采购信用融资。相关融资银行可咨询余杭区财政局政府采购监管科。</w:t>
            </w:r>
          </w:p>
        </w:tc>
      </w:tr>
      <w:tr w:rsidR="00421F05">
        <w:trPr>
          <w:trHeight w:val="2618"/>
          <w:tblHeader/>
        </w:trPr>
        <w:tc>
          <w:tcPr>
            <w:tcW w:w="629" w:type="dxa"/>
            <w:vMerge/>
            <w:tcBorders>
              <w:left w:val="single" w:sz="8" w:space="0" w:color="000000"/>
              <w:right w:val="single" w:sz="2" w:space="0" w:color="000000"/>
            </w:tcBorders>
            <w:vAlign w:val="center"/>
          </w:tcPr>
          <w:p w:rsidR="00421F05" w:rsidRDefault="00421F05">
            <w:pPr>
              <w:snapToGrid w:val="0"/>
              <w:spacing w:line="360" w:lineRule="auto"/>
              <w:jc w:val="center"/>
              <w:rPr>
                <w:rFonts w:ascii="宋体" w:hAnsi="宋体" w:cs="宋体"/>
                <w:sz w:val="24"/>
              </w:rPr>
            </w:pPr>
          </w:p>
        </w:tc>
        <w:tc>
          <w:tcPr>
            <w:tcW w:w="1843" w:type="dxa"/>
            <w:vMerge/>
            <w:tcBorders>
              <w:left w:val="single" w:sz="2" w:space="0" w:color="000000"/>
              <w:right w:val="single" w:sz="8" w:space="0" w:color="000000"/>
            </w:tcBorders>
            <w:vAlign w:val="center"/>
          </w:tcPr>
          <w:p w:rsidR="00421F05" w:rsidRDefault="00421F05">
            <w:pPr>
              <w:snapToGrid w:val="0"/>
              <w:spacing w:line="360" w:lineRule="auto"/>
              <w:jc w:val="center"/>
              <w:rPr>
                <w:rFonts w:ascii="宋体" w:hAnsi="宋体" w:cs="宋体"/>
                <w:b/>
                <w:sz w:val="24"/>
              </w:rPr>
            </w:pPr>
          </w:p>
        </w:tc>
        <w:tc>
          <w:tcPr>
            <w:tcW w:w="6095" w:type="dxa"/>
            <w:tcBorders>
              <w:top w:val="single" w:sz="8" w:space="0" w:color="000000"/>
              <w:left w:val="single" w:sz="2" w:space="0" w:color="000000"/>
              <w:right w:val="single" w:sz="8" w:space="0" w:color="000000"/>
            </w:tcBorders>
            <w:vAlign w:val="center"/>
          </w:tcPr>
          <w:p w:rsidR="00421F05" w:rsidRDefault="00CF05E8">
            <w:pPr>
              <w:spacing w:line="360" w:lineRule="auto"/>
              <w:ind w:firstLineChars="200" w:firstLine="480"/>
              <w:rPr>
                <w:rFonts w:ascii="宋体" w:hAnsi="宋体" w:cs="宋体"/>
                <w:sz w:val="24"/>
              </w:rPr>
            </w:pPr>
            <w:r>
              <w:rPr>
                <w:rFonts w:ascii="宋体" w:hAnsi="宋体" w:cs="宋体" w:hint="eastAsia"/>
                <w:snapToGrid w:val="0"/>
                <w:kern w:val="28"/>
                <w:sz w:val="24"/>
              </w:rPr>
              <w:t>供应商中标后也可在“政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”平台申请</w:t>
            </w:r>
            <w:proofErr w:type="gramStart"/>
            <w:r>
              <w:rPr>
                <w:rFonts w:ascii="宋体" w:hAnsi="宋体" w:cs="宋体" w:hint="eastAsia"/>
                <w:snapToGrid w:val="0"/>
                <w:kern w:val="28"/>
                <w:sz w:val="24"/>
              </w:rPr>
              <w:t>政采贷</w:t>
            </w:r>
            <w:proofErr w:type="gramEnd"/>
            <w:r>
              <w:rPr>
                <w:rFonts w:ascii="宋体" w:hAnsi="宋体" w:cs="宋体" w:hint="eastAsia"/>
                <w:snapToGrid w:val="0"/>
                <w:kern w:val="28"/>
                <w:sz w:val="24"/>
              </w:rPr>
              <w:t>：操作路径：登录政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w:t>
            </w:r>
            <w:r>
              <w:rPr>
                <w:rFonts w:ascii="宋体" w:hAnsi="宋体" w:cs="宋体" w:hint="eastAsia"/>
                <w:snapToGrid w:val="0"/>
                <w:kern w:val="28"/>
                <w:sz w:val="24"/>
              </w:rPr>
              <w:t xml:space="preserve"> - </w:t>
            </w:r>
            <w:r>
              <w:rPr>
                <w:rFonts w:ascii="宋体" w:hAnsi="宋体" w:cs="宋体" w:hint="eastAsia"/>
                <w:snapToGrid w:val="0"/>
                <w:kern w:val="28"/>
                <w:sz w:val="24"/>
              </w:rPr>
              <w:t>金融服务中心</w:t>
            </w:r>
            <w:r>
              <w:rPr>
                <w:rFonts w:ascii="宋体" w:hAnsi="宋体" w:cs="宋体" w:hint="eastAsia"/>
                <w:snapToGrid w:val="0"/>
                <w:kern w:val="28"/>
                <w:sz w:val="24"/>
              </w:rPr>
              <w:t xml:space="preserve"> -</w:t>
            </w:r>
            <w:r>
              <w:rPr>
                <w:rFonts w:ascii="宋体" w:hAnsi="宋体" w:cs="宋体" w:hint="eastAsia"/>
                <w:snapToGrid w:val="0"/>
                <w:kern w:val="28"/>
                <w:sz w:val="24"/>
              </w:rPr>
              <w:t>【融资服务】，可在热门申请中选择产品直接申请，也可</w:t>
            </w:r>
            <w:proofErr w:type="gramStart"/>
            <w:r>
              <w:rPr>
                <w:rFonts w:ascii="宋体" w:hAnsi="宋体" w:cs="宋体" w:hint="eastAsia"/>
                <w:snapToGrid w:val="0"/>
                <w:kern w:val="28"/>
                <w:sz w:val="24"/>
              </w:rPr>
              <w:t>点击云智贷</w:t>
            </w:r>
            <w:proofErr w:type="gramEnd"/>
            <w:r>
              <w:rPr>
                <w:rFonts w:ascii="宋体" w:hAnsi="宋体" w:cs="宋体" w:hint="eastAsia"/>
                <w:snapToGrid w:val="0"/>
                <w:kern w:val="28"/>
                <w:sz w:val="24"/>
              </w:rPr>
              <w:t>匹配适合产品进行申请，或者在可申请项目中根据该项目进行申请。</w:t>
            </w:r>
          </w:p>
        </w:tc>
      </w:tr>
      <w:tr w:rsidR="00421F05">
        <w:trPr>
          <w:trHeight w:val="2178"/>
          <w:tblHeader/>
        </w:trPr>
        <w:tc>
          <w:tcPr>
            <w:tcW w:w="629" w:type="dxa"/>
            <w:tcBorders>
              <w:top w:val="single" w:sz="4" w:space="0" w:color="auto"/>
              <w:left w:val="single" w:sz="8" w:space="0" w:color="000000"/>
              <w:bottom w:val="single" w:sz="4" w:space="0" w:color="auto"/>
              <w:right w:val="single" w:sz="2" w:space="0" w:color="000000"/>
            </w:tcBorders>
            <w:vAlign w:val="center"/>
          </w:tcPr>
          <w:p w:rsidR="00421F05" w:rsidRDefault="00CF05E8">
            <w:pPr>
              <w:snapToGrid w:val="0"/>
              <w:spacing w:line="360" w:lineRule="auto"/>
              <w:jc w:val="center"/>
              <w:rPr>
                <w:rFonts w:ascii="宋体" w:hAnsi="宋体" w:cs="宋体"/>
                <w:sz w:val="24"/>
              </w:rPr>
            </w:pPr>
            <w:r>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421F05" w:rsidRDefault="00CF05E8">
            <w:pPr>
              <w:snapToGrid w:val="0"/>
              <w:spacing w:line="360" w:lineRule="auto"/>
              <w:jc w:val="center"/>
              <w:rPr>
                <w:rFonts w:ascii="宋体" w:hAnsi="宋体" w:cs="宋体"/>
                <w:b/>
                <w:sz w:val="24"/>
              </w:rPr>
            </w:pPr>
            <w:r>
              <w:rPr>
                <w:rFonts w:ascii="宋体" w:hAnsi="宋体" w:cs="宋体" w:hint="eastAsia"/>
                <w:b/>
                <w:sz w:val="24"/>
              </w:rPr>
              <w:t>备份投标文件送达地点和签收人员</w:t>
            </w:r>
            <w:r>
              <w:rPr>
                <w:rFonts w:ascii="宋体" w:hAnsi="宋体" w:cs="宋体" w:hint="eastAsia"/>
                <w:b/>
                <w:sz w:val="24"/>
              </w:rPr>
              <w:t xml:space="preserve"> </w:t>
            </w:r>
          </w:p>
        </w:tc>
        <w:tc>
          <w:tcPr>
            <w:tcW w:w="6095" w:type="dxa"/>
            <w:tcBorders>
              <w:top w:val="single" w:sz="8" w:space="0" w:color="000000"/>
              <w:left w:val="single" w:sz="2" w:space="0" w:color="000000"/>
              <w:bottom w:val="single" w:sz="8" w:space="0" w:color="000000"/>
              <w:right w:val="single" w:sz="8" w:space="0" w:color="000000"/>
            </w:tcBorders>
            <w:vAlign w:val="center"/>
          </w:tcPr>
          <w:p w:rsidR="00421F05" w:rsidRDefault="00CF05E8">
            <w:pPr>
              <w:snapToGrid w:val="0"/>
              <w:spacing w:line="360" w:lineRule="auto"/>
              <w:ind w:firstLineChars="200" w:firstLine="480"/>
              <w:rPr>
                <w:rFonts w:hAnsi="宋体" w:cs="宋体"/>
                <w:kern w:val="28"/>
                <w:sz w:val="24"/>
              </w:rPr>
            </w:pPr>
            <w:r>
              <w:rPr>
                <w:rFonts w:ascii="宋体" w:hAnsi="宋体" w:cs="宋体" w:hint="eastAsia"/>
                <w:snapToGrid w:val="0"/>
                <w:kern w:val="28"/>
                <w:sz w:val="24"/>
              </w:rPr>
              <w:t>投标人应当</w:t>
            </w:r>
            <w:r>
              <w:rPr>
                <w:rFonts w:ascii="宋体" w:hAnsi="宋体" w:cs="宋体" w:hint="eastAsia"/>
                <w:b/>
                <w:bCs/>
                <w:snapToGrid w:val="0"/>
                <w:kern w:val="28"/>
                <w:sz w:val="24"/>
              </w:rPr>
              <w:t>在投标截止时间前半小时内</w:t>
            </w:r>
            <w:r>
              <w:rPr>
                <w:rFonts w:ascii="宋体" w:hAnsi="宋体" w:cs="宋体" w:hint="eastAsia"/>
                <w:snapToGrid w:val="0"/>
                <w:kern w:val="28"/>
                <w:sz w:val="24"/>
              </w:rPr>
              <w:t>将备份投标文件密封送交到</w:t>
            </w:r>
            <w:r>
              <w:rPr>
                <w:rFonts w:ascii="宋体" w:hAnsi="宋体" w:cs="宋体" w:hint="eastAsia"/>
                <w:snapToGrid w:val="0"/>
                <w:kern w:val="28"/>
                <w:sz w:val="24"/>
                <w:u w:val="thick"/>
              </w:rPr>
              <w:t>杭州市公共资源交易中心余杭分中心</w:t>
            </w:r>
            <w:r>
              <w:rPr>
                <w:rFonts w:ascii="宋体" w:hAnsi="宋体" w:cs="宋体" w:hint="eastAsia"/>
                <w:snapToGrid w:val="0"/>
                <w:kern w:val="28"/>
                <w:sz w:val="24"/>
                <w:u w:val="thick"/>
              </w:rPr>
              <w:t xml:space="preserve">          5</w:t>
            </w:r>
            <w:r>
              <w:rPr>
                <w:rFonts w:ascii="宋体" w:hAnsi="宋体" w:cs="宋体" w:hint="eastAsia"/>
                <w:snapToGrid w:val="0"/>
                <w:kern w:val="28"/>
                <w:sz w:val="24"/>
                <w:u w:val="thick"/>
              </w:rPr>
              <w:t>号开标室</w:t>
            </w:r>
            <w:r>
              <w:rPr>
                <w:rFonts w:ascii="宋体" w:hAnsi="宋体" w:cs="宋体" w:hint="eastAsia"/>
                <w:snapToGrid w:val="0"/>
                <w:kern w:val="28"/>
                <w:sz w:val="24"/>
              </w:rPr>
              <w:t>(</w:t>
            </w:r>
            <w:r>
              <w:rPr>
                <w:rFonts w:ascii="宋体" w:hAnsi="宋体" w:cs="宋体" w:hint="eastAsia"/>
                <w:snapToGrid w:val="0"/>
                <w:kern w:val="28"/>
                <w:sz w:val="24"/>
              </w:rPr>
              <w:t>浙江省杭州市余杭区余杭街道</w:t>
            </w:r>
            <w:proofErr w:type="gramStart"/>
            <w:r>
              <w:rPr>
                <w:rFonts w:ascii="宋体" w:hAnsi="宋体" w:cs="宋体" w:hint="eastAsia"/>
                <w:snapToGrid w:val="0"/>
                <w:kern w:val="28"/>
                <w:sz w:val="24"/>
              </w:rPr>
              <w:t>凤</w:t>
            </w:r>
            <w:proofErr w:type="gramEnd"/>
            <w:r>
              <w:rPr>
                <w:rFonts w:ascii="宋体" w:hAnsi="宋体" w:cs="宋体" w:hint="eastAsia"/>
                <w:snapToGrid w:val="0"/>
                <w:kern w:val="28"/>
                <w:sz w:val="24"/>
              </w:rPr>
              <w:t>新路</w:t>
            </w:r>
            <w:r>
              <w:rPr>
                <w:rFonts w:ascii="宋体" w:hAnsi="宋体" w:cs="宋体" w:hint="eastAsia"/>
                <w:snapToGrid w:val="0"/>
                <w:kern w:val="28"/>
                <w:sz w:val="24"/>
              </w:rPr>
              <w:t>366</w:t>
            </w:r>
            <w:r>
              <w:rPr>
                <w:rFonts w:ascii="宋体" w:hAnsi="宋体" w:cs="宋体" w:hint="eastAsia"/>
                <w:snapToGrid w:val="0"/>
                <w:kern w:val="28"/>
                <w:sz w:val="24"/>
              </w:rPr>
              <w:t>号</w:t>
            </w:r>
            <w:proofErr w:type="gramStart"/>
            <w:r>
              <w:rPr>
                <w:rFonts w:ascii="宋体" w:hAnsi="宋体" w:cs="宋体" w:hint="eastAsia"/>
                <w:snapToGrid w:val="0"/>
                <w:kern w:val="28"/>
                <w:sz w:val="24"/>
              </w:rPr>
              <w:t>瑞鸿大厦</w:t>
            </w:r>
            <w:proofErr w:type="gramEnd"/>
            <w:r>
              <w:rPr>
                <w:rFonts w:ascii="宋体" w:hAnsi="宋体" w:cs="宋体" w:hint="eastAsia"/>
                <w:snapToGrid w:val="0"/>
                <w:kern w:val="28"/>
                <w:sz w:val="24"/>
              </w:rPr>
              <w:t>六楼</w:t>
            </w:r>
            <w:r>
              <w:rPr>
                <w:rFonts w:ascii="宋体" w:hAnsi="宋体" w:cs="宋体" w:hint="eastAsia"/>
                <w:snapToGrid w:val="0"/>
                <w:kern w:val="28"/>
                <w:sz w:val="24"/>
              </w:rPr>
              <w:t>)</w:t>
            </w:r>
            <w:r>
              <w:rPr>
                <w:rFonts w:ascii="宋体" w:hAnsi="宋体" w:cs="宋体" w:hint="eastAsia"/>
                <w:snapToGrid w:val="0"/>
                <w:kern w:val="28"/>
                <w:sz w:val="24"/>
              </w:rPr>
              <w:t>，逾期送达或未密封将被拒收。采购人、采购代理机构不强制或变相强制投标人提交备份投标文件。</w:t>
            </w:r>
          </w:p>
        </w:tc>
      </w:tr>
      <w:tr w:rsidR="00421F05">
        <w:trPr>
          <w:trHeight w:val="935"/>
          <w:tblHeader/>
        </w:trPr>
        <w:tc>
          <w:tcPr>
            <w:tcW w:w="629" w:type="dxa"/>
            <w:vMerge w:val="restart"/>
            <w:tcBorders>
              <w:top w:val="single" w:sz="4" w:space="0" w:color="auto"/>
              <w:left w:val="single" w:sz="8" w:space="0" w:color="000000"/>
              <w:right w:val="single" w:sz="2" w:space="0" w:color="000000"/>
            </w:tcBorders>
            <w:vAlign w:val="center"/>
          </w:tcPr>
          <w:p w:rsidR="00421F05" w:rsidRDefault="00CF05E8">
            <w:pPr>
              <w:snapToGrid w:val="0"/>
              <w:spacing w:line="360" w:lineRule="auto"/>
              <w:jc w:val="center"/>
              <w:rPr>
                <w:rFonts w:ascii="宋体" w:hAnsi="宋体" w:cs="宋体"/>
                <w:sz w:val="24"/>
              </w:rPr>
            </w:pPr>
            <w:r>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rsidR="00421F05" w:rsidRDefault="00CF05E8">
            <w:pPr>
              <w:snapToGrid w:val="0"/>
              <w:spacing w:line="360" w:lineRule="auto"/>
              <w:jc w:val="center"/>
              <w:rPr>
                <w:rFonts w:ascii="宋体" w:hAnsi="宋体" w:cs="宋体"/>
                <w:b/>
                <w:sz w:val="24"/>
              </w:rPr>
            </w:pPr>
            <w:r>
              <w:rPr>
                <w:rFonts w:ascii="宋体" w:hAnsi="宋体"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421F05" w:rsidRDefault="00CF05E8">
            <w:pPr>
              <w:spacing w:line="360" w:lineRule="auto"/>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rsidR="00421F05">
        <w:trPr>
          <w:trHeight w:val="935"/>
          <w:tblHeader/>
        </w:trPr>
        <w:tc>
          <w:tcPr>
            <w:tcW w:w="629" w:type="dxa"/>
            <w:vMerge/>
            <w:tcBorders>
              <w:left w:val="single" w:sz="8" w:space="0" w:color="000000"/>
              <w:right w:val="single" w:sz="2" w:space="0" w:color="000000"/>
            </w:tcBorders>
            <w:vAlign w:val="center"/>
          </w:tcPr>
          <w:p w:rsidR="00421F05" w:rsidRDefault="00421F05">
            <w:pPr>
              <w:snapToGrid w:val="0"/>
              <w:spacing w:line="360" w:lineRule="auto"/>
              <w:jc w:val="center"/>
              <w:rPr>
                <w:rFonts w:ascii="宋体" w:hAnsi="宋体" w:cs="宋体"/>
                <w:sz w:val="24"/>
              </w:rPr>
            </w:pPr>
          </w:p>
        </w:tc>
        <w:tc>
          <w:tcPr>
            <w:tcW w:w="1843" w:type="dxa"/>
            <w:vMerge/>
            <w:tcBorders>
              <w:left w:val="single" w:sz="2" w:space="0" w:color="000000"/>
              <w:right w:val="single" w:sz="8" w:space="0" w:color="000000"/>
            </w:tcBorders>
            <w:vAlign w:val="center"/>
          </w:tcPr>
          <w:p w:rsidR="00421F05" w:rsidRDefault="00421F05">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421F05" w:rsidRDefault="00CF05E8">
            <w:pPr>
              <w:spacing w:line="360" w:lineRule="auto"/>
              <w:rPr>
                <w:rFonts w:ascii="宋体" w:hAnsi="宋体" w:cs="宋体"/>
                <w:snapToGrid w:val="0"/>
                <w:kern w:val="28"/>
                <w:sz w:val="24"/>
              </w:rPr>
            </w:pPr>
            <w:r>
              <w:rPr>
                <w:rFonts w:ascii="MS Mincho" w:eastAsia="MS Mincho" w:hAnsi="MS Mincho" w:cs="MS Mincho" w:hint="eastAsia"/>
                <w:kern w:val="0"/>
                <w:sz w:val="24"/>
              </w:rPr>
              <w:t>☐</w:t>
            </w:r>
            <w:r>
              <w:rPr>
                <w:rFonts w:ascii="宋体" w:hAnsi="宋体" w:cs="宋体" w:hint="eastAsia"/>
                <w:snapToGrid w:val="0"/>
                <w:kern w:val="28"/>
                <w:sz w:val="24"/>
              </w:rPr>
              <w:t>联合体投标的，联合体各方均需按招标文件第四部分评标标准要求提供资信证明文件，否则视为不符合相关要求。招标文件第四部分评分标准有其他规定的，从其规定。</w:t>
            </w:r>
          </w:p>
          <w:p w:rsidR="00421F05" w:rsidRDefault="00CF05E8">
            <w:pPr>
              <w:spacing w:line="360" w:lineRule="auto"/>
              <w:rPr>
                <w:rFonts w:ascii="宋体" w:hAnsi="宋体" w:cs="宋体"/>
                <w:snapToGrid w:val="0"/>
                <w:kern w:val="28"/>
                <w:sz w:val="24"/>
              </w:rPr>
            </w:pPr>
            <w:r>
              <w:rPr>
                <w:rFonts w:ascii="宋体" w:hAnsi="宋体" w:cs="Arial" w:hint="eastAsia"/>
                <w:kern w:val="0"/>
                <w:sz w:val="24"/>
              </w:rPr>
              <w:sym w:font="Wingdings" w:char="F0FE"/>
            </w:r>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rsidR="00421F05">
        <w:trPr>
          <w:trHeight w:val="935"/>
          <w:tblHeader/>
        </w:trPr>
        <w:tc>
          <w:tcPr>
            <w:tcW w:w="629" w:type="dxa"/>
            <w:vMerge/>
            <w:tcBorders>
              <w:left w:val="single" w:sz="8" w:space="0" w:color="000000"/>
              <w:bottom w:val="single" w:sz="4" w:space="0" w:color="auto"/>
              <w:right w:val="single" w:sz="2" w:space="0" w:color="000000"/>
            </w:tcBorders>
            <w:vAlign w:val="center"/>
          </w:tcPr>
          <w:p w:rsidR="00421F05" w:rsidRDefault="00421F05">
            <w:pPr>
              <w:snapToGrid w:val="0"/>
              <w:spacing w:line="360" w:lineRule="auto"/>
              <w:jc w:val="center"/>
              <w:rPr>
                <w:rFonts w:ascii="宋体" w:hAnsi="宋体" w:cs="宋体"/>
                <w:sz w:val="24"/>
              </w:rPr>
            </w:pPr>
          </w:p>
        </w:tc>
        <w:tc>
          <w:tcPr>
            <w:tcW w:w="1843" w:type="dxa"/>
            <w:vMerge/>
            <w:tcBorders>
              <w:left w:val="single" w:sz="2" w:space="0" w:color="000000"/>
              <w:bottom w:val="single" w:sz="8" w:space="0" w:color="000000"/>
              <w:right w:val="single" w:sz="8" w:space="0" w:color="000000"/>
            </w:tcBorders>
            <w:vAlign w:val="center"/>
          </w:tcPr>
          <w:p w:rsidR="00421F05" w:rsidRDefault="00421F05">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421F05" w:rsidRDefault="00CF05E8">
            <w:pPr>
              <w:spacing w:line="360" w:lineRule="auto"/>
              <w:rPr>
                <w:rFonts w:ascii="宋体" w:hAnsi="宋体" w:cs="Arial"/>
                <w:kern w:val="0"/>
                <w:sz w:val="24"/>
              </w:rPr>
            </w:pPr>
            <w:r>
              <w:rPr>
                <w:rFonts w:ascii="宋体" w:hAnsi="宋体" w:cs="Arial" w:hint="eastAsia"/>
                <w:kern w:val="0"/>
                <w:sz w:val="24"/>
              </w:rPr>
              <w:t>评审因素对应的要求视为采购需求的一部分。</w:t>
            </w:r>
          </w:p>
        </w:tc>
      </w:tr>
    </w:tbl>
    <w:p w:rsidR="00421F05" w:rsidRDefault="00421F05">
      <w:pPr>
        <w:snapToGrid w:val="0"/>
        <w:spacing w:line="360" w:lineRule="auto"/>
        <w:jc w:val="center"/>
        <w:rPr>
          <w:rFonts w:ascii="宋体" w:hAnsi="宋体" w:cs="宋体"/>
          <w:b/>
          <w:sz w:val="32"/>
          <w:szCs w:val="20"/>
        </w:rPr>
      </w:pPr>
    </w:p>
    <w:p w:rsidR="00421F05" w:rsidRDefault="00CF05E8">
      <w:pPr>
        <w:adjustRightInd/>
        <w:spacing w:line="360" w:lineRule="auto"/>
        <w:ind w:firstLineChars="1197" w:firstLine="3845"/>
        <w:outlineLvl w:val="0"/>
        <w:rPr>
          <w:rFonts w:ascii="宋体" w:hAnsi="宋体" w:cs="宋体"/>
          <w:b/>
          <w:sz w:val="32"/>
          <w:szCs w:val="20"/>
        </w:rPr>
      </w:pPr>
      <w:bookmarkStart w:id="12" w:name="_Toc164416483"/>
      <w:bookmarkStart w:id="13" w:name="第三部分"/>
      <w:bookmarkEnd w:id="10"/>
      <w:r>
        <w:rPr>
          <w:rFonts w:ascii="宋体" w:hAnsi="宋体" w:cs="宋体" w:hint="eastAsia"/>
          <w:b/>
          <w:sz w:val="32"/>
          <w:szCs w:val="20"/>
        </w:rPr>
        <w:lastRenderedPageBreak/>
        <w:t>一、总则</w:t>
      </w:r>
    </w:p>
    <w:p w:rsidR="00421F05" w:rsidRDefault="00CF05E8">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 xml:space="preserve">1. </w:t>
      </w:r>
      <w:r>
        <w:rPr>
          <w:rFonts w:ascii="宋体" w:hAnsi="宋体" w:cs="宋体" w:hint="eastAsia"/>
          <w:b/>
          <w:sz w:val="24"/>
        </w:rPr>
        <w:t>适用范围</w:t>
      </w:r>
    </w:p>
    <w:p w:rsidR="00421F05" w:rsidRDefault="00CF05E8">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w:t>
      </w:r>
      <w:r>
        <w:rPr>
          <w:rFonts w:ascii="宋体" w:hAnsi="宋体" w:cs="宋体" w:hint="eastAsia"/>
          <w:sz w:val="24"/>
        </w:rPr>
        <w:t>法律法规</w:t>
      </w:r>
      <w:r>
        <w:rPr>
          <w:rFonts w:ascii="宋体" w:hAnsi="宋体" w:cs="宋体" w:hint="eastAsia"/>
          <w:sz w:val="24"/>
        </w:rPr>
        <w:t>另有规定的，从其规定）。</w:t>
      </w:r>
    </w:p>
    <w:p w:rsidR="00421F05" w:rsidRDefault="00CF05E8">
      <w:pPr>
        <w:adjustRightInd/>
        <w:spacing w:line="360" w:lineRule="auto"/>
        <w:outlineLvl w:val="0"/>
        <w:rPr>
          <w:rFonts w:ascii="宋体" w:hAnsi="宋体" w:cs="宋体"/>
          <w:b/>
          <w:sz w:val="24"/>
        </w:rPr>
      </w:pPr>
      <w:r>
        <w:rPr>
          <w:rFonts w:ascii="宋体" w:hAnsi="宋体" w:cs="宋体" w:hint="eastAsia"/>
          <w:b/>
          <w:sz w:val="24"/>
        </w:rPr>
        <w:t xml:space="preserve">   2.</w:t>
      </w:r>
      <w:r>
        <w:rPr>
          <w:rFonts w:ascii="宋体" w:hAnsi="宋体" w:cs="宋体" w:hint="eastAsia"/>
          <w:b/>
          <w:sz w:val="24"/>
        </w:rPr>
        <w:t>定义</w:t>
      </w:r>
    </w:p>
    <w:p w:rsidR="00421F05" w:rsidRDefault="00CF05E8">
      <w:pPr>
        <w:spacing w:line="360" w:lineRule="auto"/>
        <w:ind w:firstLineChars="200" w:firstLine="480"/>
        <w:rPr>
          <w:rFonts w:ascii="宋体" w:hAnsi="宋体" w:cs="宋体"/>
          <w:sz w:val="24"/>
        </w:rPr>
      </w:pPr>
      <w:r>
        <w:rPr>
          <w:rFonts w:ascii="宋体" w:hAnsi="宋体" w:cs="宋体" w:hint="eastAsia"/>
          <w:sz w:val="24"/>
        </w:rPr>
        <w:t xml:space="preserve">2.1 </w:t>
      </w:r>
      <w:r>
        <w:rPr>
          <w:rFonts w:ascii="宋体" w:hAnsi="宋体" w:cs="宋体" w:hint="eastAsia"/>
          <w:sz w:val="24"/>
        </w:rPr>
        <w:t>“采购人”系指招标公告中载明的本项目的采购人。</w:t>
      </w:r>
    </w:p>
    <w:p w:rsidR="00421F05" w:rsidRDefault="00CF05E8">
      <w:pPr>
        <w:spacing w:line="360" w:lineRule="auto"/>
        <w:ind w:firstLineChars="200" w:firstLine="480"/>
        <w:rPr>
          <w:rFonts w:ascii="宋体" w:hAnsi="宋体" w:cs="宋体"/>
          <w:sz w:val="24"/>
        </w:rPr>
      </w:pPr>
      <w:r>
        <w:rPr>
          <w:rFonts w:ascii="宋体" w:hAnsi="宋体" w:cs="宋体" w:hint="eastAsia"/>
          <w:sz w:val="24"/>
        </w:rPr>
        <w:t xml:space="preserve">2.2 </w:t>
      </w:r>
      <w:r>
        <w:rPr>
          <w:rFonts w:ascii="宋体" w:hAnsi="宋体" w:cs="宋体" w:hint="eastAsia"/>
          <w:sz w:val="24"/>
        </w:rPr>
        <w:t>“采购代理机构”系指招标公告中载明的本项目的采购代理机构。</w:t>
      </w:r>
    </w:p>
    <w:p w:rsidR="00421F05" w:rsidRDefault="00CF05E8">
      <w:pPr>
        <w:spacing w:line="360" w:lineRule="auto"/>
        <w:ind w:firstLineChars="200" w:firstLine="480"/>
        <w:rPr>
          <w:rFonts w:ascii="宋体" w:hAnsi="宋体" w:cs="宋体"/>
          <w:sz w:val="24"/>
        </w:rPr>
      </w:pPr>
      <w:r>
        <w:rPr>
          <w:rFonts w:ascii="宋体" w:hAnsi="宋体" w:cs="宋体" w:hint="eastAsia"/>
          <w:sz w:val="24"/>
        </w:rPr>
        <w:t xml:space="preserve">2.3 </w:t>
      </w:r>
      <w:r>
        <w:rPr>
          <w:rFonts w:ascii="宋体" w:hAnsi="宋体" w:cs="宋体" w:hint="eastAsia"/>
          <w:sz w:val="24"/>
        </w:rPr>
        <w:t>“投标人”系指是指响应招标、参加投标竞争的法人、其他组织或者自然人。</w:t>
      </w:r>
    </w:p>
    <w:p w:rsidR="00421F05" w:rsidRDefault="00CF05E8">
      <w:pPr>
        <w:spacing w:line="360" w:lineRule="auto"/>
        <w:ind w:firstLineChars="200" w:firstLine="480"/>
        <w:rPr>
          <w:rFonts w:ascii="宋体" w:hAnsi="宋体" w:cs="宋体"/>
          <w:sz w:val="24"/>
        </w:rPr>
      </w:pPr>
      <w:r>
        <w:rPr>
          <w:rFonts w:ascii="宋体" w:hAnsi="宋体" w:cs="宋体" w:hint="eastAsia"/>
          <w:sz w:val="24"/>
        </w:rPr>
        <w:t xml:space="preserve">2.4 </w:t>
      </w:r>
      <w:r>
        <w:rPr>
          <w:rFonts w:ascii="宋体" w:hAnsi="宋体" w:cs="宋体" w:hint="eastAsia"/>
          <w:sz w:val="24"/>
        </w:rPr>
        <w:t>“负责人”系指法人企业的法定负责人，或其他组织为法律、行政法规规定代表单位行使职权的主要负责人，或自然人本人。</w:t>
      </w:r>
    </w:p>
    <w:p w:rsidR="00421F05" w:rsidRDefault="00CF05E8">
      <w:pPr>
        <w:spacing w:line="360" w:lineRule="auto"/>
        <w:ind w:firstLineChars="200" w:firstLine="480"/>
        <w:rPr>
          <w:rFonts w:ascii="宋体" w:hAnsi="宋体" w:cs="宋体"/>
          <w:sz w:val="24"/>
        </w:rPr>
      </w:pPr>
      <w:r>
        <w:rPr>
          <w:rFonts w:ascii="宋体" w:hAnsi="宋体" w:cs="宋体" w:hint="eastAsia"/>
          <w:sz w:val="24"/>
        </w:rPr>
        <w:t>2.5</w:t>
      </w:r>
      <w:r>
        <w:rPr>
          <w:rFonts w:ascii="宋体" w:hAnsi="宋体" w:cs="宋体" w:hint="eastAsia"/>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宋体" w:hAnsi="宋体" w:cs="宋体" w:hint="eastAsia"/>
          <w:sz w:val="24"/>
        </w:rPr>
        <w:t>4</w:t>
      </w:r>
      <w:r>
        <w:rPr>
          <w:rFonts w:ascii="宋体" w:hAnsi="宋体" w:cs="宋体" w:hint="eastAsia"/>
          <w:sz w:val="24"/>
        </w:rPr>
        <w:t>）。</w:t>
      </w:r>
    </w:p>
    <w:p w:rsidR="00421F05" w:rsidRDefault="00CF05E8">
      <w:pPr>
        <w:spacing w:line="360" w:lineRule="auto"/>
        <w:ind w:firstLineChars="200" w:firstLine="480"/>
        <w:rPr>
          <w:rFonts w:ascii="宋体" w:hAnsi="宋体" w:cs="宋体"/>
          <w:sz w:val="24"/>
        </w:rPr>
      </w:pPr>
      <w:r>
        <w:rPr>
          <w:rFonts w:ascii="宋体" w:hAnsi="宋体" w:cs="宋体" w:hint="eastAsia"/>
          <w:sz w:val="24"/>
        </w:rPr>
        <w:t>2.6</w:t>
      </w:r>
      <w:r>
        <w:rPr>
          <w:rFonts w:ascii="宋体" w:hAnsi="宋体" w:cs="宋体" w:hint="eastAsia"/>
          <w:sz w:val="24"/>
        </w:rPr>
        <w:t>“电子交易平台”是指本项目政府采购活动所依托的政府采购云平台（</w:t>
      </w:r>
      <w:r>
        <w:rPr>
          <w:rFonts w:ascii="宋体" w:hAnsi="宋体" w:cs="宋体" w:hint="eastAsia"/>
          <w:sz w:val="24"/>
        </w:rPr>
        <w:t>https://www.zcygov.cn/</w:t>
      </w:r>
      <w:r>
        <w:rPr>
          <w:rFonts w:ascii="宋体" w:hAnsi="宋体" w:cs="宋体" w:hint="eastAsia"/>
          <w:sz w:val="24"/>
        </w:rPr>
        <w:t>）。</w:t>
      </w:r>
    </w:p>
    <w:p w:rsidR="00421F05" w:rsidRDefault="00CF05E8">
      <w:pPr>
        <w:spacing w:line="360" w:lineRule="auto"/>
        <w:ind w:firstLineChars="200" w:firstLine="480"/>
        <w:rPr>
          <w:rFonts w:ascii="宋体" w:hAnsi="宋体" w:cs="宋体"/>
          <w:sz w:val="24"/>
        </w:rPr>
      </w:pPr>
      <w:r>
        <w:rPr>
          <w:rFonts w:ascii="宋体" w:hAnsi="宋体" w:cs="宋体" w:hint="eastAsia"/>
          <w:sz w:val="24"/>
        </w:rPr>
        <w:t xml:space="preserve">2.7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系指实质性要求条款，“</w:t>
      </w:r>
      <w:r>
        <w:rPr>
          <w:rFonts w:ascii="Wingdings" w:hAnsi="Wingdings" w:cs="宋体"/>
          <w:kern w:val="0"/>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系指适用本项目的要求，“</w:t>
      </w:r>
      <w:r>
        <w:rPr>
          <w:rFonts w:ascii="宋体" w:hAnsi="宋体" w:cs="宋体" w:hint="eastAsia"/>
          <w:kern w:val="0"/>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系指不适用本项目的要求。</w:t>
      </w:r>
    </w:p>
    <w:p w:rsidR="00421F05" w:rsidRDefault="00CF05E8">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rsidR="00421F05" w:rsidRDefault="00CF05E8">
      <w:pPr>
        <w:spacing w:line="360" w:lineRule="auto"/>
        <w:ind w:firstLineChars="100" w:firstLine="240"/>
        <w:rPr>
          <w:rFonts w:ascii="宋体" w:hAnsi="宋体" w:cs="宋体"/>
          <w:sz w:val="24"/>
        </w:rPr>
      </w:pPr>
      <w:r>
        <w:rPr>
          <w:rFonts w:ascii="宋体" w:hAnsi="宋体" w:cs="宋体" w:hint="eastAsia"/>
          <w:sz w:val="24"/>
        </w:rPr>
        <w:t xml:space="preserve">3.1 </w:t>
      </w:r>
      <w:r>
        <w:rPr>
          <w:rFonts w:ascii="宋体" w:hAnsi="宋体" w:cs="宋体" w:hint="eastAsia"/>
          <w:sz w:val="24"/>
        </w:rPr>
        <w:t>本项目原则上采购本国生</w:t>
      </w:r>
      <w:r>
        <w:rPr>
          <w:rFonts w:ascii="宋体" w:hAnsi="宋体" w:cs="宋体" w:hint="eastAsia"/>
          <w:sz w:val="24"/>
        </w:rPr>
        <w:t>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421F05" w:rsidRDefault="00CF05E8">
      <w:pPr>
        <w:spacing w:line="360" w:lineRule="auto"/>
        <w:ind w:firstLineChars="100" w:firstLine="240"/>
        <w:rPr>
          <w:rFonts w:ascii="宋体" w:hAnsi="宋体" w:cs="宋体"/>
          <w:sz w:val="24"/>
        </w:rPr>
      </w:pPr>
      <w:r>
        <w:rPr>
          <w:rFonts w:ascii="宋体" w:hAnsi="宋体" w:cs="宋体" w:hint="eastAsia"/>
          <w:sz w:val="24"/>
        </w:rPr>
        <w:t xml:space="preserve">3.2 </w:t>
      </w:r>
      <w:r>
        <w:rPr>
          <w:rFonts w:ascii="宋体" w:hAnsi="宋体" w:cs="宋体" w:hint="eastAsia"/>
          <w:sz w:val="24"/>
        </w:rPr>
        <w:t>支持绿色发展</w:t>
      </w:r>
    </w:p>
    <w:p w:rsidR="00421F05" w:rsidRDefault="00CF05E8">
      <w:pPr>
        <w:spacing w:line="360" w:lineRule="auto"/>
        <w:ind w:firstLineChars="200" w:firstLine="480"/>
        <w:rPr>
          <w:rFonts w:ascii="宋体" w:hAnsi="宋体" w:cs="宋体"/>
          <w:b/>
          <w:sz w:val="24"/>
        </w:rPr>
      </w:pPr>
      <w:r>
        <w:rPr>
          <w:rFonts w:ascii="宋体" w:hAnsi="宋体" w:cs="宋体" w:hint="eastAsia"/>
          <w:sz w:val="24"/>
        </w:rPr>
        <w:t>3.2.1</w:t>
      </w:r>
      <w:r>
        <w:rPr>
          <w:rFonts w:ascii="宋体" w:hAnsi="宋体"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w:t>
      </w:r>
      <w:r>
        <w:rPr>
          <w:rFonts w:ascii="宋体" w:hAnsi="宋体" w:cs="宋体" w:hint="eastAsia"/>
          <w:b/>
          <w:sz w:val="24"/>
        </w:rPr>
        <w:lastRenderedPageBreak/>
        <w:t>产品认证证书的，投标无效。</w:t>
      </w:r>
    </w:p>
    <w:p w:rsidR="00421F05" w:rsidRDefault="00CF05E8">
      <w:pPr>
        <w:spacing w:line="360" w:lineRule="auto"/>
        <w:ind w:firstLineChars="200" w:firstLine="480"/>
        <w:rPr>
          <w:rFonts w:ascii="宋体" w:hAnsi="宋体" w:cs="宋体"/>
          <w:sz w:val="24"/>
        </w:rPr>
      </w:pPr>
      <w:r>
        <w:rPr>
          <w:rFonts w:ascii="宋体" w:hAnsi="宋体" w:cs="宋体" w:hint="eastAsia"/>
          <w:sz w:val="24"/>
        </w:rPr>
        <w:t xml:space="preserve">3.2.2 </w:t>
      </w:r>
      <w:r>
        <w:rPr>
          <w:rFonts w:ascii="宋体" w:hAnsi="宋体" w:cs="宋体" w:hint="eastAsia"/>
          <w:sz w:val="24"/>
        </w:rPr>
        <w:t>纳入政府采购管理的修缮、装修类项目采购建材的，鼓励采购单位将绿色建材性能、指标等作为实质性条件</w:t>
      </w:r>
      <w:r>
        <w:rPr>
          <w:rFonts w:ascii="宋体" w:hAnsi="宋体" w:cs="宋体" w:hint="eastAsia"/>
          <w:sz w:val="24"/>
        </w:rPr>
        <w:t>纳入采购文件和合同，具体性能指标要求参考相关绿色建材政府采购需求标准。</w:t>
      </w:r>
    </w:p>
    <w:p w:rsidR="00421F05" w:rsidRDefault="00CF05E8">
      <w:pPr>
        <w:spacing w:line="360" w:lineRule="auto"/>
        <w:ind w:firstLineChars="200" w:firstLine="480"/>
        <w:rPr>
          <w:rFonts w:ascii="宋体" w:hAnsi="宋体" w:cs="宋体"/>
          <w:sz w:val="24"/>
        </w:rPr>
      </w:pPr>
      <w:r>
        <w:rPr>
          <w:rFonts w:ascii="宋体" w:hAnsi="宋体" w:cs="宋体" w:hint="eastAsia"/>
          <w:sz w:val="24"/>
        </w:rPr>
        <w:t>3.2.3</w:t>
      </w:r>
      <w:r>
        <w:rPr>
          <w:rFonts w:ascii="宋体" w:hAnsi="宋体" w:cs="宋体"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ascii="宋体" w:hAnsi="宋体" w:cs="宋体" w:hint="eastAsia"/>
          <w:sz w:val="24"/>
        </w:rPr>
        <w:t>优先采购绿色包装产品、绿色物流配送服务以及循环利用产品。</w:t>
      </w:r>
    </w:p>
    <w:bookmarkEnd w:id="14"/>
    <w:p w:rsidR="00421F05" w:rsidRDefault="00CF05E8">
      <w:pPr>
        <w:spacing w:line="360" w:lineRule="auto"/>
        <w:ind w:firstLineChars="100" w:firstLine="240"/>
        <w:rPr>
          <w:rFonts w:ascii="宋体" w:hAnsi="宋体" w:cs="宋体"/>
          <w:sz w:val="24"/>
        </w:rPr>
      </w:pPr>
      <w:r>
        <w:rPr>
          <w:rFonts w:ascii="宋体" w:hAnsi="宋体" w:cs="宋体" w:hint="eastAsia"/>
          <w:sz w:val="24"/>
        </w:rPr>
        <w:t>3.3</w:t>
      </w:r>
      <w:r>
        <w:rPr>
          <w:rFonts w:ascii="宋体" w:hAnsi="宋体" w:cs="宋体" w:hint="eastAsia"/>
          <w:sz w:val="24"/>
        </w:rPr>
        <w:t>支持中小企业发展</w:t>
      </w:r>
    </w:p>
    <w:p w:rsidR="00421F05" w:rsidRDefault="00CF05E8">
      <w:pPr>
        <w:spacing w:line="360" w:lineRule="auto"/>
        <w:ind w:firstLineChars="200" w:firstLine="480"/>
        <w:rPr>
          <w:rFonts w:ascii="宋体" w:hAnsi="宋体" w:cs="宋体"/>
          <w:sz w:val="24"/>
        </w:rPr>
      </w:pPr>
      <w:r>
        <w:rPr>
          <w:rFonts w:ascii="宋体" w:hAnsi="宋体" w:cs="宋体" w:hint="eastAsia"/>
          <w:sz w:val="24"/>
        </w:rPr>
        <w:t>3.3.1</w:t>
      </w:r>
      <w:r>
        <w:rPr>
          <w:rFonts w:ascii="宋体" w:hAnsi="宋体" w:cs="宋体" w:hint="eastAsia"/>
          <w:sz w:val="24"/>
        </w:rPr>
        <w:t>中小企业，是指在中华人民共和国境内依法设立，依据国务院批准的中小企业划分标准确定的中型企业、小型企业和微型企业，但</w:t>
      </w:r>
      <w:r>
        <w:rPr>
          <w:rFonts w:ascii="宋体" w:hAnsi="宋体" w:cs="宋体" w:hint="eastAsia"/>
          <w:sz w:val="24"/>
        </w:rPr>
        <w:t>与大企业的负责人为同一人，或者与大企业存在直接控股、管理关系的除外。</w:t>
      </w:r>
    </w:p>
    <w:p w:rsidR="00421F05" w:rsidRDefault="00CF05E8">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421F05" w:rsidRDefault="00CF05E8">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rsidR="00421F05" w:rsidRDefault="00CF05E8">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w:t>
      </w:r>
      <w:r>
        <w:rPr>
          <w:rFonts w:ascii="宋体" w:hAnsi="宋体" w:cs="宋体" w:hint="eastAsia"/>
          <w:kern w:val="0"/>
          <w:sz w:val="24"/>
        </w:rPr>
        <w:t>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rsidR="00421F05" w:rsidRDefault="00CF05E8">
      <w:pPr>
        <w:spacing w:line="360" w:lineRule="auto"/>
        <w:ind w:firstLineChars="200" w:firstLine="480"/>
        <w:rPr>
          <w:rFonts w:ascii="宋体" w:hAnsi="宋体" w:cs="宋体"/>
          <w:sz w:val="24"/>
        </w:rPr>
      </w:pPr>
      <w:r>
        <w:rPr>
          <w:rFonts w:ascii="宋体" w:hAnsi="宋体" w:cs="宋体" w:hint="eastAsia"/>
          <w:sz w:val="24"/>
        </w:rPr>
        <w:t>3.3.3</w:t>
      </w:r>
      <w:r>
        <w:rPr>
          <w:rFonts w:ascii="宋体" w:hAnsi="宋体" w:cs="宋体" w:hint="eastAsia"/>
          <w:sz w:val="24"/>
        </w:rPr>
        <w:t>对于未预留份额专门面向中小企业的政府采购货物项目，以及预留份额政府采购货物项目中的非预留部分标项，对小型和微型企业的投标报价给予</w:t>
      </w:r>
      <w:r>
        <w:rPr>
          <w:rFonts w:ascii="宋体" w:hAnsi="宋体" w:cs="宋体" w:hint="eastAsia"/>
          <w:sz w:val="24"/>
        </w:rPr>
        <w:t>10%</w:t>
      </w:r>
      <w:r>
        <w:rPr>
          <w:rFonts w:ascii="宋体" w:hAnsi="宋体" w:cs="宋体" w:hint="eastAsia"/>
          <w:sz w:val="24"/>
        </w:rPr>
        <w:t>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分包的政府采购货物项目，对于</w:t>
      </w:r>
      <w:bookmarkStart w:id="15" w:name="_Hlk101132181"/>
      <w:r>
        <w:rPr>
          <w:rFonts w:ascii="宋体" w:hAnsi="宋体" w:cs="宋体" w:hint="eastAsia"/>
          <w:sz w:val="24"/>
        </w:rPr>
        <w:t>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w:t>
      </w:r>
      <w:r>
        <w:rPr>
          <w:rFonts w:ascii="宋体" w:hAnsi="宋体" w:cs="宋体" w:hint="eastAsia"/>
          <w:sz w:val="24"/>
        </w:rPr>
        <w:t>30%</w:t>
      </w:r>
      <w:r>
        <w:rPr>
          <w:rFonts w:ascii="宋体" w:hAnsi="宋体" w:cs="宋体" w:hint="eastAsia"/>
          <w:sz w:val="24"/>
        </w:rPr>
        <w:t>以上的</w:t>
      </w:r>
      <w:bookmarkEnd w:id="15"/>
      <w:r>
        <w:rPr>
          <w:rFonts w:ascii="宋体" w:hAnsi="宋体" w:cs="宋体" w:hint="eastAsia"/>
          <w:sz w:val="24"/>
        </w:rPr>
        <w:t>，对联合体或者大中型企业的报价给予</w:t>
      </w:r>
      <w:r>
        <w:rPr>
          <w:rFonts w:ascii="宋体" w:hAnsi="宋体" w:cs="宋体" w:hint="eastAsia"/>
          <w:sz w:val="24"/>
        </w:rPr>
        <w:t>4%</w:t>
      </w:r>
      <w:r>
        <w:rPr>
          <w:rFonts w:ascii="宋体" w:hAnsi="宋体" w:cs="宋体" w:hint="eastAsia"/>
          <w:sz w:val="24"/>
        </w:rPr>
        <w:t>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w:t>
      </w:r>
      <w:r>
        <w:rPr>
          <w:rFonts w:ascii="宋体" w:hAnsi="宋体" w:cs="宋体" w:hint="eastAsia"/>
          <w:sz w:val="24"/>
        </w:rPr>
        <w:t>业之间存在直接控股、管理关系的，不享受价格扣除优惠政策。</w:t>
      </w:r>
    </w:p>
    <w:p w:rsidR="00421F05" w:rsidRDefault="00CF05E8">
      <w:pPr>
        <w:spacing w:line="360" w:lineRule="auto"/>
        <w:ind w:firstLineChars="200" w:firstLine="480"/>
        <w:rPr>
          <w:rFonts w:ascii="宋体" w:hAnsi="宋体" w:cs="宋体"/>
          <w:sz w:val="24"/>
        </w:rPr>
      </w:pPr>
      <w:r>
        <w:rPr>
          <w:rFonts w:ascii="宋体" w:hAnsi="宋体" w:cs="宋体" w:hint="eastAsia"/>
          <w:sz w:val="24"/>
        </w:rPr>
        <w:t>3.3.4</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1</w:t>
      </w:r>
      <w:r>
        <w:rPr>
          <w:rFonts w:ascii="宋体" w:hAnsi="宋体" w:cs="宋体" w:hint="eastAsia"/>
          <w:sz w:val="24"/>
        </w:rPr>
        <w:t>）的残疾人福利性单位视同小型、微型企业；</w:t>
      </w:r>
    </w:p>
    <w:p w:rsidR="00421F05" w:rsidRDefault="00CF05E8">
      <w:pPr>
        <w:spacing w:line="360" w:lineRule="auto"/>
        <w:ind w:firstLineChars="200" w:firstLine="480"/>
        <w:rPr>
          <w:rFonts w:ascii="宋体" w:hAnsi="宋体" w:cs="宋体"/>
          <w:sz w:val="24"/>
        </w:rPr>
      </w:pPr>
      <w:r>
        <w:rPr>
          <w:rFonts w:ascii="宋体" w:hAnsi="宋体" w:cs="宋体" w:hint="eastAsia"/>
          <w:sz w:val="24"/>
        </w:rPr>
        <w:t>3.3.5</w:t>
      </w:r>
      <w:r>
        <w:rPr>
          <w:rFonts w:ascii="宋体" w:hAnsi="宋体" w:cs="宋体" w:hint="eastAsia"/>
          <w:sz w:val="24"/>
        </w:rPr>
        <w:t>符合《关于政府采购支持监狱企业发展有关问题的通知》（财库</w:t>
      </w:r>
      <w:r>
        <w:rPr>
          <w:rFonts w:ascii="宋体" w:hAnsi="宋体" w:cs="宋体" w:hint="eastAsia"/>
          <w:sz w:val="24"/>
        </w:rPr>
        <w:t>[2014]68</w:t>
      </w:r>
      <w:r>
        <w:rPr>
          <w:rFonts w:ascii="宋体" w:hAnsi="宋体" w:cs="宋体" w:hint="eastAsia"/>
          <w:sz w:val="24"/>
        </w:rPr>
        <w:t>号）</w:t>
      </w:r>
      <w:r>
        <w:rPr>
          <w:rFonts w:ascii="宋体" w:hAnsi="宋体" w:cs="宋体" w:hint="eastAsia"/>
          <w:sz w:val="24"/>
        </w:rPr>
        <w:lastRenderedPageBreak/>
        <w:t>规定的监狱企业并提供由省级以上监狱管理局、戒毒管理局（含新疆生产建设兵团）出具的属于监狱企业证明文件的，视同为小型、微型企业。</w:t>
      </w:r>
    </w:p>
    <w:p w:rsidR="00421F05" w:rsidRDefault="00CF05E8">
      <w:pPr>
        <w:spacing w:line="360" w:lineRule="auto"/>
        <w:ind w:firstLineChars="200" w:firstLine="480"/>
        <w:rPr>
          <w:rFonts w:ascii="宋体" w:hAnsi="宋体" w:cs="宋体"/>
          <w:sz w:val="24"/>
        </w:rPr>
      </w:pPr>
      <w:r>
        <w:rPr>
          <w:rFonts w:ascii="宋体" w:hAnsi="宋体" w:cs="宋体" w:hint="eastAsia"/>
          <w:sz w:val="24"/>
        </w:rPr>
        <w:t>3.3.6</w:t>
      </w:r>
      <w:r>
        <w:rPr>
          <w:rFonts w:ascii="宋体" w:hAnsi="宋体" w:cs="宋体" w:hint="eastAsia"/>
          <w:sz w:val="24"/>
        </w:rPr>
        <w:t>可享受中小企业扶持政策的投标人应按照招标文件格式要求提供</w:t>
      </w:r>
      <w:r>
        <w:rPr>
          <w:rFonts w:ascii="宋体" w:hAnsi="宋体" w:cs="宋体" w:hint="eastAsia"/>
          <w:sz w:val="24"/>
        </w:rPr>
        <w:t>《中小企业声明函》，投标人提供的《中小企业声明函》与实际情况不符的，不享受中小企业扶持政策。声明内容不实的，属于提供虚假材料谋取中标、成交的，依法承担法律责任。</w:t>
      </w:r>
    </w:p>
    <w:p w:rsidR="00421F05" w:rsidRDefault="00CF05E8">
      <w:pPr>
        <w:spacing w:line="360" w:lineRule="auto"/>
        <w:ind w:firstLineChars="200" w:firstLine="480"/>
        <w:rPr>
          <w:rFonts w:ascii="宋体" w:hAnsi="宋体" w:cs="宋体"/>
          <w:sz w:val="24"/>
        </w:rPr>
      </w:pPr>
      <w:r>
        <w:rPr>
          <w:rFonts w:ascii="宋体" w:hAnsi="宋体" w:cs="宋体" w:hint="eastAsia"/>
          <w:sz w:val="24"/>
        </w:rPr>
        <w:t>3.3.7</w:t>
      </w:r>
      <w:r>
        <w:rPr>
          <w:rFonts w:ascii="宋体" w:hAnsi="宋体" w:cs="宋体" w:hint="eastAsia"/>
          <w:sz w:val="24"/>
        </w:rPr>
        <w:t>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rsidR="00421F05" w:rsidRDefault="00CF05E8">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421F05" w:rsidRDefault="00CF05E8">
      <w:pPr>
        <w:spacing w:line="360" w:lineRule="auto"/>
        <w:ind w:firstLineChars="200" w:firstLine="480"/>
        <w:rPr>
          <w:rFonts w:ascii="宋体" w:hAnsi="宋体" w:cs="宋体"/>
          <w:sz w:val="24"/>
        </w:rPr>
      </w:pPr>
      <w:r>
        <w:rPr>
          <w:rFonts w:ascii="宋体" w:hAnsi="宋体" w:cs="宋体" w:hint="eastAsia"/>
          <w:sz w:val="24"/>
        </w:rPr>
        <w:t xml:space="preserve">3.4.1 </w:t>
      </w:r>
      <w:r>
        <w:rPr>
          <w:rFonts w:ascii="宋体" w:hAnsi="宋体" w:cs="宋体" w:hint="eastAsia"/>
          <w:sz w:val="24"/>
        </w:rPr>
        <w:t>采购人优先采购被认定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w:t>
      </w:r>
    </w:p>
    <w:p w:rsidR="00421F05" w:rsidRDefault="00CF05E8">
      <w:pPr>
        <w:spacing w:line="360" w:lineRule="auto"/>
        <w:ind w:firstLineChars="200" w:firstLine="480"/>
        <w:rPr>
          <w:rFonts w:ascii="宋体" w:hAnsi="宋体" w:cs="宋体"/>
          <w:sz w:val="24"/>
        </w:rPr>
      </w:pPr>
      <w:r>
        <w:rPr>
          <w:rFonts w:ascii="宋体" w:hAnsi="宋体" w:cs="宋体" w:hint="eastAsia"/>
          <w:sz w:val="24"/>
        </w:rPr>
        <w:t>3.4.</w:t>
      </w:r>
      <w:proofErr w:type="gramStart"/>
      <w:r>
        <w:rPr>
          <w:rFonts w:ascii="宋体" w:hAnsi="宋体" w:cs="宋体" w:hint="eastAsia"/>
          <w:sz w:val="24"/>
        </w:rPr>
        <w:t>2</w:t>
      </w:r>
      <w:r>
        <w:rPr>
          <w:rFonts w:ascii="宋体" w:hAnsi="宋体" w:cs="宋体" w:hint="eastAsia"/>
          <w:sz w:val="24"/>
        </w:rPr>
        <w:t>首台套产品</w:t>
      </w:r>
      <w:proofErr w:type="gramEnd"/>
      <w:r>
        <w:rPr>
          <w:rFonts w:ascii="宋体" w:hAnsi="宋体" w:cs="宋体" w:hint="eastAsia"/>
          <w:sz w:val="24"/>
        </w:rPr>
        <w:t>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w:t>
      </w:r>
      <w:proofErr w:type="gramStart"/>
      <w:r>
        <w:rPr>
          <w:rFonts w:ascii="宋体" w:hAnsi="宋体" w:cs="宋体" w:hint="eastAsia"/>
          <w:sz w:val="24"/>
        </w:rPr>
        <w:t>自认定</w:t>
      </w:r>
      <w:proofErr w:type="gramEnd"/>
      <w:r>
        <w:rPr>
          <w:rFonts w:ascii="宋体" w:hAnsi="宋体" w:cs="宋体" w:hint="eastAsia"/>
          <w:sz w:val="24"/>
        </w:rPr>
        <w:t>之日起</w:t>
      </w:r>
      <w:r>
        <w:rPr>
          <w:rFonts w:ascii="宋体" w:hAnsi="宋体" w:cs="宋体" w:hint="eastAsia"/>
          <w:sz w:val="24"/>
        </w:rPr>
        <w:t>2</w:t>
      </w:r>
      <w:r>
        <w:rPr>
          <w:rFonts w:ascii="宋体" w:hAnsi="宋体" w:cs="宋体" w:hint="eastAsia"/>
          <w:sz w:val="24"/>
        </w:rPr>
        <w:t>年内视同已具备相应销售业绩，参加政府采购活动</w:t>
      </w:r>
      <w:proofErr w:type="gramStart"/>
      <w:r>
        <w:rPr>
          <w:rFonts w:ascii="宋体" w:hAnsi="宋体" w:cs="宋体" w:hint="eastAsia"/>
          <w:sz w:val="24"/>
        </w:rPr>
        <w:t>时业绩</w:t>
      </w:r>
      <w:proofErr w:type="gramEnd"/>
      <w:r>
        <w:rPr>
          <w:rFonts w:ascii="宋体" w:hAnsi="宋体" w:cs="宋体" w:hint="eastAsia"/>
          <w:sz w:val="24"/>
        </w:rPr>
        <w:t>分值为满分。</w:t>
      </w:r>
    </w:p>
    <w:p w:rsidR="00421F05" w:rsidRDefault="00CF05E8">
      <w:pPr>
        <w:spacing w:line="360" w:lineRule="auto"/>
        <w:ind w:firstLineChars="100" w:firstLine="240"/>
        <w:rPr>
          <w:rFonts w:ascii="宋体" w:hAnsi="宋体" w:cs="宋体"/>
          <w:sz w:val="24"/>
        </w:rPr>
      </w:pPr>
      <w:r>
        <w:rPr>
          <w:rFonts w:ascii="宋体" w:hAnsi="宋体" w:cs="宋体" w:hint="eastAsia"/>
          <w:sz w:val="24"/>
        </w:rPr>
        <w:t>3.5</w:t>
      </w:r>
      <w:r>
        <w:rPr>
          <w:rFonts w:ascii="宋体" w:hAnsi="宋体" w:cs="宋体" w:hint="eastAsia"/>
          <w:sz w:val="24"/>
        </w:rPr>
        <w:t>平等对待内外资企业和符合条件的破产重整企业</w:t>
      </w:r>
    </w:p>
    <w:p w:rsidR="00421F05" w:rsidRDefault="00CF05E8">
      <w:pPr>
        <w:spacing w:line="360" w:lineRule="auto"/>
        <w:ind w:firstLineChars="200" w:firstLine="480"/>
        <w:rPr>
          <w:b/>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hint="eastAsia"/>
          <w:b/>
        </w:rPr>
        <w:t xml:space="preserve">4. </w:t>
      </w:r>
      <w:r>
        <w:rPr>
          <w:rFonts w:hint="eastAsia"/>
          <w:b/>
        </w:rPr>
        <w:t>询问、质疑、投诉</w:t>
      </w:r>
    </w:p>
    <w:p w:rsidR="00421F05" w:rsidRDefault="00CF05E8">
      <w:pPr>
        <w:pStyle w:val="trseditor"/>
        <w:shd w:val="clear" w:color="auto" w:fill="FFFFFF"/>
        <w:snapToGrid w:val="0"/>
        <w:spacing w:after="240" w:afterAutospacing="0" w:line="360" w:lineRule="auto"/>
        <w:ind w:firstLine="400"/>
        <w:contextualSpacing/>
        <w:rPr>
          <w:lang w:val="zh-CN"/>
        </w:rPr>
      </w:pPr>
      <w:r>
        <w:rPr>
          <w:rFonts w:hint="eastAsia"/>
          <w:lang w:val="zh-CN"/>
        </w:rPr>
        <w:t>4.1</w:t>
      </w:r>
      <w:r>
        <w:rPr>
          <w:rFonts w:hint="eastAsia"/>
          <w:lang w:val="zh-CN"/>
        </w:rPr>
        <w:t>在线询问、质疑、投诉</w:t>
      </w:r>
    </w:p>
    <w:p w:rsidR="00421F05" w:rsidRDefault="00CF05E8">
      <w:pPr>
        <w:pStyle w:val="trseditor"/>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w:t>
      </w:r>
      <w:proofErr w:type="gramStart"/>
      <w:r>
        <w:rPr>
          <w:rFonts w:hint="eastAsia"/>
          <w:lang w:val="zh-CN"/>
        </w:rPr>
        <w:t>浙财采监</w:t>
      </w:r>
      <w:proofErr w:type="gramEnd"/>
      <w:r>
        <w:rPr>
          <w:rFonts w:hint="eastAsia"/>
          <w:lang w:val="zh-CN"/>
        </w:rPr>
        <w:t>（</w:t>
      </w:r>
      <w:r>
        <w:rPr>
          <w:rFonts w:hint="eastAsia"/>
          <w:lang w:val="zh-CN"/>
        </w:rPr>
        <w:t>2021</w:t>
      </w:r>
      <w:r>
        <w:rPr>
          <w:rFonts w:hint="eastAsia"/>
          <w:lang w:val="zh-CN"/>
        </w:rPr>
        <w:t>）</w:t>
      </w:r>
      <w:r>
        <w:rPr>
          <w:rFonts w:hint="eastAsia"/>
          <w:lang w:val="zh-CN"/>
        </w:rPr>
        <w:t>22</w:t>
      </w:r>
      <w:r>
        <w:rPr>
          <w:rFonts w:hint="eastAsia"/>
          <w:lang w:val="zh-CN"/>
        </w:rPr>
        <w:t>号）文件关于“健全行政裁决机制”要求，鼓励供应商在线提起询问</w:t>
      </w:r>
      <w:r>
        <w:rPr>
          <w:rFonts w:hint="eastAsia"/>
          <w:lang w:val="zh-CN"/>
        </w:rPr>
        <w:t>，路径为：政</w:t>
      </w:r>
      <w:proofErr w:type="gramStart"/>
      <w:r>
        <w:rPr>
          <w:rFonts w:hint="eastAsia"/>
          <w:lang w:val="zh-CN"/>
        </w:rPr>
        <w:t>采云</w:t>
      </w:r>
      <w:proofErr w:type="gramEnd"/>
      <w:r>
        <w:rPr>
          <w:rFonts w:hint="eastAsia"/>
          <w:lang w:val="zh-CN"/>
        </w:rPr>
        <w:t>-</w:t>
      </w:r>
      <w:r>
        <w:rPr>
          <w:rFonts w:hint="eastAsia"/>
          <w:lang w:val="zh-CN"/>
        </w:rPr>
        <w:t>项目采购</w:t>
      </w:r>
      <w:r>
        <w:rPr>
          <w:rFonts w:hint="eastAsia"/>
          <w:lang w:val="zh-CN"/>
        </w:rPr>
        <w:t>-</w:t>
      </w:r>
      <w:r>
        <w:rPr>
          <w:rFonts w:hint="eastAsia"/>
          <w:lang w:val="zh-CN"/>
        </w:rPr>
        <w:t>询问质疑投诉</w:t>
      </w:r>
      <w:r>
        <w:rPr>
          <w:rFonts w:hint="eastAsia"/>
          <w:lang w:val="zh-CN"/>
        </w:rPr>
        <w:t>-</w:t>
      </w:r>
      <w:r>
        <w:rPr>
          <w:rFonts w:hint="eastAsia"/>
          <w:lang w:val="zh-CN"/>
        </w:rPr>
        <w:t>询问列表；鼓励供应商在线提起质疑，路径为：政</w:t>
      </w:r>
      <w:proofErr w:type="gramStart"/>
      <w:r>
        <w:rPr>
          <w:rFonts w:hint="eastAsia"/>
          <w:lang w:val="zh-CN"/>
        </w:rPr>
        <w:t>采云</w:t>
      </w:r>
      <w:proofErr w:type="gramEnd"/>
      <w:r>
        <w:rPr>
          <w:rFonts w:hint="eastAsia"/>
          <w:lang w:val="zh-CN"/>
        </w:rPr>
        <w:t>-</w:t>
      </w:r>
      <w:r>
        <w:rPr>
          <w:rFonts w:hint="eastAsia"/>
          <w:lang w:val="zh-CN"/>
        </w:rPr>
        <w:t>项目采购</w:t>
      </w:r>
      <w:r>
        <w:rPr>
          <w:rFonts w:hint="eastAsia"/>
          <w:lang w:val="zh-CN"/>
        </w:rPr>
        <w:t>-</w:t>
      </w:r>
      <w:r>
        <w:rPr>
          <w:rFonts w:hint="eastAsia"/>
          <w:lang w:val="zh-CN"/>
        </w:rPr>
        <w:t>询问质疑投诉</w:t>
      </w:r>
      <w:r>
        <w:rPr>
          <w:rFonts w:hint="eastAsia"/>
          <w:lang w:val="zh-CN"/>
        </w:rPr>
        <w:t>-</w:t>
      </w:r>
      <w:r>
        <w:rPr>
          <w:rFonts w:hint="eastAsia"/>
          <w:lang w:val="zh-CN"/>
        </w:rPr>
        <w:t>质疑列表。质疑供应商对在线质疑答复不满意的，可在线提起投诉，路径为：浙江政府服务网</w:t>
      </w:r>
      <w:r>
        <w:rPr>
          <w:rFonts w:hint="eastAsia"/>
          <w:lang w:val="zh-CN"/>
        </w:rPr>
        <w:t>-</w:t>
      </w:r>
      <w:r>
        <w:rPr>
          <w:rFonts w:hint="eastAsia"/>
          <w:lang w:val="zh-CN"/>
        </w:rPr>
        <w:t>政府采购投诉处理</w:t>
      </w:r>
      <w:r>
        <w:rPr>
          <w:rFonts w:hint="eastAsia"/>
          <w:lang w:val="zh-CN"/>
        </w:rPr>
        <w:t>-</w:t>
      </w:r>
      <w:r>
        <w:rPr>
          <w:rFonts w:hint="eastAsia"/>
          <w:lang w:val="zh-CN"/>
        </w:rPr>
        <w:t>在线办理。</w:t>
      </w:r>
    </w:p>
    <w:p w:rsidR="00421F05" w:rsidRDefault="00CF05E8">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4.2</w:t>
      </w:r>
      <w:r>
        <w:rPr>
          <w:rFonts w:ascii="宋体" w:hAnsi="宋体" w:cs="宋体" w:hint="eastAsia"/>
          <w:kern w:val="0"/>
          <w:sz w:val="24"/>
          <w:lang w:val="zh-CN"/>
        </w:rPr>
        <w:t>供应商询问</w:t>
      </w:r>
    </w:p>
    <w:p w:rsidR="00421F05" w:rsidRDefault="00CF05E8">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w:t>
      </w:r>
      <w:r>
        <w:rPr>
          <w:rFonts w:ascii="宋体" w:hAnsi="宋体" w:cs="宋体" w:hint="eastAsia"/>
          <w:kern w:val="0"/>
          <w:sz w:val="24"/>
          <w:lang w:val="zh-CN"/>
        </w:rPr>
        <w:t>3</w:t>
      </w:r>
      <w:r>
        <w:rPr>
          <w:rFonts w:ascii="宋体" w:hAnsi="宋体" w:cs="宋体" w:hint="eastAsia"/>
          <w:kern w:val="0"/>
          <w:sz w:val="24"/>
          <w:lang w:val="zh-CN"/>
        </w:rPr>
        <w:t>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rsidR="00421F05" w:rsidRDefault="00CF05E8">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4.3</w:t>
      </w:r>
      <w:r>
        <w:rPr>
          <w:rFonts w:ascii="宋体" w:hAnsi="宋体" w:cs="宋体" w:hint="eastAsia"/>
          <w:kern w:val="0"/>
          <w:sz w:val="24"/>
          <w:lang w:val="zh-CN"/>
        </w:rPr>
        <w:t>供应商质疑</w:t>
      </w:r>
    </w:p>
    <w:p w:rsidR="00421F05" w:rsidRDefault="00CF05E8">
      <w:pPr>
        <w:pStyle w:val="ac"/>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.1</w:t>
      </w:r>
      <w:r>
        <w:rPr>
          <w:rFonts w:hAnsi="宋体" w:cs="宋体" w:hint="eastAsia"/>
          <w:sz w:val="24"/>
        </w:rPr>
        <w:t>提出质疑的供应商应当是参与所质疑项目采购活动的供应商。潜在供应商已</w:t>
      </w:r>
      <w:r>
        <w:rPr>
          <w:rFonts w:hAnsi="宋体" w:cs="宋体" w:hint="eastAsia"/>
          <w:sz w:val="24"/>
        </w:rPr>
        <w:lastRenderedPageBreak/>
        <w:t>依法获取其可质疑的招标文件的，可以对该文件提出质疑。</w:t>
      </w:r>
    </w:p>
    <w:p w:rsidR="00421F05" w:rsidRDefault="00CF05E8">
      <w:pPr>
        <w:pStyle w:val="ac"/>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w:t>
      </w:r>
      <w:r>
        <w:rPr>
          <w:rFonts w:hAnsi="宋体" w:cs="宋体" w:hint="eastAsia"/>
          <w:sz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421F05" w:rsidRDefault="00CF05E8">
      <w:pPr>
        <w:pStyle w:val="a0"/>
        <w:spacing w:line="360" w:lineRule="auto"/>
        <w:ind w:firstLineChars="200" w:firstLine="480"/>
        <w:rPr>
          <w:rFonts w:hAnsi="宋体" w:cs="宋体"/>
          <w:color w:val="auto"/>
          <w:kern w:val="2"/>
          <w:sz w:val="24"/>
        </w:rPr>
      </w:pPr>
      <w:r>
        <w:rPr>
          <w:rFonts w:hAnsi="宋体" w:cs="宋体" w:hint="eastAsia"/>
          <w:color w:val="auto"/>
          <w:kern w:val="2"/>
          <w:sz w:val="24"/>
        </w:rPr>
        <w:t>4.3.2.1</w:t>
      </w:r>
      <w:r>
        <w:rPr>
          <w:rFonts w:hAnsi="宋体" w:cs="宋体" w:hint="eastAsia"/>
          <w:color w:val="auto"/>
          <w:kern w:val="2"/>
          <w:sz w:val="24"/>
        </w:rPr>
        <w:t>对招标文件提出质疑的，质疑期限为供应商获得招标文件之日或者招标文件公告期限届满之日起计算。</w:t>
      </w:r>
    </w:p>
    <w:p w:rsidR="00421F05" w:rsidRDefault="00CF05E8">
      <w:pPr>
        <w:pStyle w:val="ac"/>
        <w:spacing w:line="360" w:lineRule="auto"/>
        <w:ind w:leftChars="228" w:left="479"/>
        <w:rPr>
          <w:rFonts w:hAnsi="宋体" w:cs="宋体"/>
          <w:sz w:val="24"/>
        </w:rPr>
      </w:pPr>
      <w:r>
        <w:rPr>
          <w:rFonts w:hAnsi="宋体" w:cs="宋体" w:hint="eastAsia"/>
          <w:sz w:val="24"/>
        </w:rPr>
        <w:t>4.3.2.2</w:t>
      </w:r>
      <w:r>
        <w:rPr>
          <w:rFonts w:hAnsi="宋体" w:cs="宋体" w:hint="eastAsia"/>
          <w:sz w:val="24"/>
        </w:rPr>
        <w:t>对采购过程提出质疑的，质疑期限为各采购程序环节结束之</w:t>
      </w:r>
      <w:r>
        <w:rPr>
          <w:rFonts w:hAnsi="宋体" w:cs="宋体" w:hint="eastAsia"/>
          <w:sz w:val="24"/>
        </w:rPr>
        <w:t>日起计算。</w:t>
      </w:r>
      <w:r>
        <w:rPr>
          <w:rFonts w:hAnsi="宋体" w:cs="宋体" w:hint="eastAsia"/>
          <w:sz w:val="24"/>
        </w:rPr>
        <w:t>4.3.2.3</w:t>
      </w:r>
      <w:r>
        <w:rPr>
          <w:rFonts w:hAnsi="宋体" w:cs="宋体" w:hint="eastAsia"/>
          <w:sz w:val="24"/>
        </w:rPr>
        <w:t>对采购结果提出质疑的，质疑期限自采购结果公告期限届满之日起计算。</w:t>
      </w:r>
    </w:p>
    <w:p w:rsidR="00421F05" w:rsidRDefault="00CF05E8">
      <w:pPr>
        <w:pStyle w:val="ac"/>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w:t>
      </w:r>
      <w:proofErr w:type="gramStart"/>
      <w:r>
        <w:rPr>
          <w:rFonts w:hAnsi="宋体" w:cs="宋体" w:hint="eastAsia"/>
          <w:sz w:val="24"/>
        </w:rPr>
        <w:t>函应当</w:t>
      </w:r>
      <w:proofErr w:type="gramEnd"/>
      <w:r>
        <w:rPr>
          <w:rFonts w:hAnsi="宋体" w:cs="宋体" w:hint="eastAsia"/>
          <w:sz w:val="24"/>
        </w:rPr>
        <w:t>包括下列内容：</w:t>
      </w:r>
    </w:p>
    <w:p w:rsidR="00421F05" w:rsidRDefault="00CF05E8">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4.3.3.1</w:t>
      </w:r>
      <w:r>
        <w:rPr>
          <w:rFonts w:hAnsi="宋体" w:cs="宋体" w:hint="eastAsia"/>
          <w:kern w:val="0"/>
          <w:sz w:val="24"/>
          <w:lang w:val="zh-CN"/>
        </w:rPr>
        <w:t>供应商的姓名或者名称、地址、邮编、联系人及联系电话；</w:t>
      </w:r>
    </w:p>
    <w:p w:rsidR="00421F05" w:rsidRDefault="00CF05E8">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4.3.3.2</w:t>
      </w:r>
      <w:r>
        <w:rPr>
          <w:rFonts w:hAnsi="宋体" w:cs="宋体" w:hint="eastAsia"/>
          <w:kern w:val="0"/>
          <w:sz w:val="24"/>
          <w:lang w:val="zh-CN"/>
        </w:rPr>
        <w:t>质疑项目的名称、编号；</w:t>
      </w:r>
    </w:p>
    <w:p w:rsidR="00421F05" w:rsidRDefault="00CF05E8">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4.3.3.3</w:t>
      </w:r>
      <w:r>
        <w:rPr>
          <w:rFonts w:hAnsi="宋体" w:cs="宋体" w:hint="eastAsia"/>
          <w:kern w:val="0"/>
          <w:sz w:val="24"/>
          <w:lang w:val="zh-CN"/>
        </w:rPr>
        <w:t>具体、明确的质疑事项和与质疑事项相关的请求；</w:t>
      </w:r>
    </w:p>
    <w:p w:rsidR="00421F05" w:rsidRDefault="00CF05E8">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4.3.3.4</w:t>
      </w:r>
      <w:r>
        <w:rPr>
          <w:rFonts w:hAnsi="宋体" w:cs="宋体" w:hint="eastAsia"/>
          <w:kern w:val="0"/>
          <w:sz w:val="24"/>
          <w:lang w:val="zh-CN"/>
        </w:rPr>
        <w:t>事实依据；</w:t>
      </w:r>
    </w:p>
    <w:p w:rsidR="00421F05" w:rsidRDefault="00CF05E8">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4.3.3.5</w:t>
      </w:r>
      <w:r>
        <w:rPr>
          <w:rFonts w:hAnsi="宋体" w:cs="宋体" w:hint="eastAsia"/>
          <w:kern w:val="0"/>
          <w:sz w:val="24"/>
          <w:lang w:val="zh-CN"/>
        </w:rPr>
        <w:t>必要的法律依据；</w:t>
      </w:r>
    </w:p>
    <w:p w:rsidR="00421F05" w:rsidRDefault="00CF05E8">
      <w:pPr>
        <w:pStyle w:val="ac"/>
        <w:spacing w:line="360" w:lineRule="auto"/>
        <w:ind w:firstLineChars="400" w:firstLine="960"/>
        <w:rPr>
          <w:rFonts w:hAnsi="宋体" w:cs="宋体"/>
          <w:kern w:val="0"/>
          <w:sz w:val="24"/>
          <w:lang w:val="zh-CN"/>
        </w:rPr>
      </w:pPr>
      <w:r>
        <w:rPr>
          <w:rFonts w:hAnsi="宋体" w:cs="宋体" w:hint="eastAsia"/>
          <w:kern w:val="0"/>
          <w:sz w:val="24"/>
          <w:lang w:val="zh-CN"/>
        </w:rPr>
        <w:t>4.3.3.6</w:t>
      </w:r>
      <w:r>
        <w:rPr>
          <w:rFonts w:hAnsi="宋体" w:cs="宋体" w:hint="eastAsia"/>
          <w:kern w:val="0"/>
          <w:sz w:val="24"/>
          <w:lang w:val="zh-CN"/>
        </w:rPr>
        <w:t>提出质疑的日期。</w:t>
      </w:r>
    </w:p>
    <w:p w:rsidR="00421F05" w:rsidRDefault="00CF05E8">
      <w:pPr>
        <w:pStyle w:val="trseditor"/>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rsidR="00421F05" w:rsidRDefault="00CF05E8">
      <w:pPr>
        <w:pStyle w:val="trseditor"/>
        <w:shd w:val="clear" w:color="auto" w:fill="FFFFFF"/>
        <w:snapToGrid w:val="0"/>
        <w:spacing w:after="240" w:afterAutospacing="0" w:line="360" w:lineRule="auto"/>
        <w:ind w:firstLine="400"/>
        <w:contextualSpacing/>
      </w:pPr>
      <w:r>
        <w:rPr>
          <w:rFonts w:hint="eastAsia"/>
        </w:rPr>
        <w:t>质疑函范本及制作说明详见附件</w:t>
      </w:r>
      <w:r>
        <w:rPr>
          <w:rFonts w:hint="eastAsia"/>
        </w:rPr>
        <w:t>2</w:t>
      </w:r>
      <w:r>
        <w:rPr>
          <w:rFonts w:hint="eastAsia"/>
        </w:rPr>
        <w:t>。</w:t>
      </w:r>
    </w:p>
    <w:p w:rsidR="00421F05" w:rsidRDefault="00CF05E8">
      <w:pPr>
        <w:pStyle w:val="trseditor"/>
        <w:shd w:val="clear" w:color="auto" w:fill="FFFFFF"/>
        <w:snapToGrid w:val="0"/>
        <w:spacing w:after="240" w:afterAutospacing="0" w:line="360" w:lineRule="auto"/>
        <w:ind w:firstLine="400"/>
        <w:contextualSpacing/>
      </w:pPr>
      <w:r>
        <w:rPr>
          <w:rFonts w:hint="eastAsia"/>
        </w:rPr>
        <w:t>4.3.4</w:t>
      </w:r>
      <w:r>
        <w:rPr>
          <w:rFonts w:hint="eastAsia"/>
        </w:rPr>
        <w:t>对同一采购程序环节的质疑，供应商须在法定质疑期内一次性提出。</w:t>
      </w:r>
    </w:p>
    <w:p w:rsidR="00421F05" w:rsidRDefault="00CF05E8">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.5</w:t>
      </w:r>
      <w:r>
        <w:rPr>
          <w:rFonts w:hint="eastAsia"/>
        </w:rPr>
        <w:t>采购人或者采购代理机构应当在收到供应商的书面质疑后七个工作日内</w:t>
      </w:r>
      <w:proofErr w:type="gramStart"/>
      <w:r>
        <w:rPr>
          <w:rFonts w:hint="eastAsia"/>
        </w:rPr>
        <w:t>作出</w:t>
      </w:r>
      <w:proofErr w:type="gramEnd"/>
      <w:r>
        <w:rPr>
          <w:rFonts w:hint="eastAsia"/>
        </w:rPr>
        <w:t>答复，并以书面形式通知质疑供应商和其他与质疑处理结果有利害关系的政府采购当事人，但答复的内容不得涉及商业秘密。根据《杭州市财政局关于进一步加强政府采购信息公开优化营商</w:t>
      </w:r>
      <w:r>
        <w:rPr>
          <w:rFonts w:hint="eastAsia"/>
        </w:rPr>
        <w:t>环境的通知》（</w:t>
      </w:r>
      <w:proofErr w:type="gramStart"/>
      <w:r>
        <w:rPr>
          <w:rFonts w:hint="eastAsia"/>
        </w:rPr>
        <w:t>杭财采监</w:t>
      </w:r>
      <w:proofErr w:type="gramEnd"/>
      <w:r>
        <w:rPr>
          <w:rFonts w:hint="eastAsia"/>
        </w:rPr>
        <w:t>〔</w:t>
      </w:r>
      <w:r>
        <w:rPr>
          <w:rFonts w:hint="eastAsia"/>
        </w:rPr>
        <w:t>2021</w:t>
      </w:r>
      <w:r>
        <w:rPr>
          <w:rFonts w:hint="eastAsia"/>
        </w:rPr>
        <w:t>〕</w:t>
      </w:r>
      <w:r>
        <w:rPr>
          <w:rFonts w:hint="eastAsia"/>
        </w:rPr>
        <w:t>17</w:t>
      </w:r>
      <w:r>
        <w:rPr>
          <w:rFonts w:hint="eastAsia"/>
        </w:rPr>
        <w:t>号）</w:t>
      </w:r>
      <w:r>
        <w:rPr>
          <w:rFonts w:hint="eastAsia"/>
        </w:rPr>
        <w:t>,</w:t>
      </w:r>
      <w:r>
        <w:rPr>
          <w:rFonts w:hint="eastAsia"/>
        </w:rPr>
        <w:t>采购人或者采购代理机构在质疑回复后</w:t>
      </w:r>
      <w:r>
        <w:rPr>
          <w:rFonts w:hint="eastAsia"/>
        </w:rPr>
        <w:t>5</w:t>
      </w:r>
      <w:r>
        <w:rPr>
          <w:rFonts w:hint="eastAsia"/>
        </w:rPr>
        <w:t>个工作日内，在浙江政府采购网的“其他公告”栏目公开质疑答复，答复内容应当完整。质疑</w:t>
      </w:r>
      <w:proofErr w:type="gramStart"/>
      <w:r>
        <w:rPr>
          <w:rFonts w:hint="eastAsia"/>
        </w:rPr>
        <w:t>函作为</w:t>
      </w:r>
      <w:proofErr w:type="gramEnd"/>
      <w:r>
        <w:rPr>
          <w:rFonts w:hint="eastAsia"/>
        </w:rPr>
        <w:t>附件上传。</w:t>
      </w:r>
    </w:p>
    <w:p w:rsidR="00421F05" w:rsidRDefault="00CF05E8">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.6</w:t>
      </w:r>
      <w:r>
        <w:rPr>
          <w:rFonts w:hint="eastAsia"/>
        </w:rPr>
        <w:t>询问或者质疑事项可能影响采购结果的，采购人应当暂停签订合同，已经签订合同的，应当中止履行合同。</w:t>
      </w:r>
    </w:p>
    <w:p w:rsidR="00421F05" w:rsidRDefault="00CF05E8">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4.4</w:t>
      </w:r>
      <w:r>
        <w:rPr>
          <w:rFonts w:hint="eastAsia"/>
          <w:lang w:val="zh-CN"/>
        </w:rPr>
        <w:t>供应商投诉</w:t>
      </w:r>
    </w:p>
    <w:p w:rsidR="00421F05" w:rsidRDefault="00CF05E8">
      <w:pPr>
        <w:pStyle w:val="trseditor"/>
        <w:shd w:val="clear" w:color="auto" w:fill="FFFFFF"/>
        <w:snapToGrid w:val="0"/>
        <w:spacing w:after="240" w:afterAutospacing="0" w:line="360" w:lineRule="auto"/>
        <w:ind w:firstLine="400"/>
        <w:contextualSpacing/>
      </w:pPr>
      <w:r>
        <w:rPr>
          <w:rFonts w:hint="eastAsia"/>
        </w:rPr>
        <w:lastRenderedPageBreak/>
        <w:t>4.4.1</w:t>
      </w:r>
      <w:r>
        <w:rPr>
          <w:rFonts w:hint="eastAsia"/>
        </w:rPr>
        <w:t>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答复的，可以在答复期满后十五个工作日内向同级政府采购监督管理部门提出投诉。</w:t>
      </w:r>
    </w:p>
    <w:p w:rsidR="00421F05" w:rsidRDefault="00CF05E8">
      <w:pPr>
        <w:pStyle w:val="trseditor"/>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w:t>
      </w:r>
      <w:proofErr w:type="gramStart"/>
      <w:r>
        <w:rPr>
          <w:rFonts w:hint="eastAsia"/>
        </w:rPr>
        <w:t>商投诉</w:t>
      </w:r>
      <w:proofErr w:type="gramEnd"/>
      <w:r>
        <w:rPr>
          <w:rFonts w:hint="eastAsia"/>
        </w:rPr>
        <w:t>的事项不得超出</w:t>
      </w:r>
      <w:r>
        <w:rPr>
          <w:rFonts w:hint="eastAsia"/>
        </w:rPr>
        <w:t>已质疑事项的范围，基于质疑答复内容提出的投诉事项除外。</w:t>
      </w:r>
    </w:p>
    <w:p w:rsidR="00421F05" w:rsidRDefault="00CF05E8">
      <w:pPr>
        <w:pStyle w:val="trseditor"/>
        <w:shd w:val="clear" w:color="auto" w:fill="FFFFFF"/>
        <w:snapToGrid w:val="0"/>
        <w:spacing w:after="240" w:afterAutospacing="0" w:line="360" w:lineRule="auto"/>
        <w:ind w:firstLine="400"/>
        <w:contextualSpacing/>
      </w:pPr>
      <w:r>
        <w:rPr>
          <w:rFonts w:hint="eastAsia"/>
        </w:rPr>
        <w:t>4.4.3</w:t>
      </w:r>
      <w:r>
        <w:rPr>
          <w:rFonts w:hint="eastAsia"/>
        </w:rPr>
        <w:t>供应</w:t>
      </w:r>
      <w:proofErr w:type="gramStart"/>
      <w:r>
        <w:rPr>
          <w:rFonts w:hint="eastAsia"/>
        </w:rPr>
        <w:t>商投诉</w:t>
      </w:r>
      <w:proofErr w:type="gramEnd"/>
      <w:r>
        <w:rPr>
          <w:rFonts w:hint="eastAsia"/>
        </w:rPr>
        <w:t>应当有明确的请求和必要的证明材料。</w:t>
      </w:r>
    </w:p>
    <w:p w:rsidR="00421F05" w:rsidRDefault="00CF05E8">
      <w:pPr>
        <w:pStyle w:val="trseditor"/>
        <w:shd w:val="clear" w:color="auto" w:fill="FFFFFF"/>
        <w:snapToGrid w:val="0"/>
        <w:spacing w:after="240" w:afterAutospacing="0" w:line="360" w:lineRule="auto"/>
        <w:ind w:firstLine="400"/>
        <w:contextualSpacing/>
      </w:pPr>
      <w:r>
        <w:rPr>
          <w:rFonts w:hint="eastAsia"/>
        </w:rPr>
        <w:t xml:space="preserve">4.4.4 </w:t>
      </w:r>
      <w:r>
        <w:rPr>
          <w:rFonts w:hint="eastAsia"/>
        </w:rPr>
        <w:t>以联合体形</w:t>
      </w:r>
      <w:proofErr w:type="gramStart"/>
      <w:r>
        <w:rPr>
          <w:rFonts w:hint="eastAsia"/>
        </w:rPr>
        <w:t>式参加</w:t>
      </w:r>
      <w:proofErr w:type="gramEnd"/>
      <w:r>
        <w:rPr>
          <w:rFonts w:hint="eastAsia"/>
        </w:rPr>
        <w:t>政府采购活动的，其投诉应当由组成联合体的所有供应商共同提出。</w:t>
      </w:r>
    </w:p>
    <w:p w:rsidR="00421F05" w:rsidRDefault="00CF05E8">
      <w:pPr>
        <w:pStyle w:val="trseditor"/>
        <w:shd w:val="clear" w:color="auto" w:fill="FFFFFF"/>
        <w:snapToGrid w:val="0"/>
        <w:spacing w:after="240" w:afterAutospacing="0" w:line="360" w:lineRule="auto"/>
        <w:ind w:firstLineChars="200" w:firstLine="480"/>
        <w:contextualSpacing/>
      </w:pPr>
      <w:r>
        <w:rPr>
          <w:rFonts w:hint="eastAsia"/>
        </w:rPr>
        <w:t xml:space="preserve">4.4.5 </w:t>
      </w:r>
      <w:r>
        <w:rPr>
          <w:rFonts w:hint="eastAsia"/>
        </w:rPr>
        <w:t>投诉书范本及制作说明详见附件</w:t>
      </w:r>
      <w:r>
        <w:rPr>
          <w:rFonts w:hint="eastAsia"/>
        </w:rPr>
        <w:t>3</w:t>
      </w:r>
      <w:r>
        <w:rPr>
          <w:rFonts w:hint="eastAsia"/>
        </w:rPr>
        <w:t>。</w:t>
      </w:r>
    </w:p>
    <w:p w:rsidR="00421F05" w:rsidRDefault="00421F05">
      <w:pPr>
        <w:pStyle w:val="27"/>
        <w:snapToGrid w:val="0"/>
        <w:spacing w:before="0"/>
        <w:ind w:firstLine="360"/>
        <w:rPr>
          <w:rFonts w:ascii="宋体" w:hAnsi="宋体" w:cs="宋体"/>
          <w:sz w:val="18"/>
          <w:szCs w:val="18"/>
        </w:rPr>
      </w:pPr>
    </w:p>
    <w:p w:rsidR="00421F05" w:rsidRDefault="00CF05E8">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w:t>
      </w:r>
      <w:r>
        <w:rPr>
          <w:rFonts w:ascii="宋体" w:hAnsi="宋体" w:cs="宋体" w:hint="eastAsia"/>
          <w:b/>
          <w:sz w:val="32"/>
          <w:szCs w:val="20"/>
        </w:rPr>
        <w:t>二、招标文件的构成、澄清、修改</w:t>
      </w:r>
    </w:p>
    <w:p w:rsidR="00421F05" w:rsidRDefault="00CF05E8">
      <w:pPr>
        <w:pStyle w:val="ac"/>
        <w:spacing w:line="360" w:lineRule="auto"/>
        <w:rPr>
          <w:rFonts w:hAnsi="宋体" w:cs="宋体"/>
          <w:b/>
          <w:sz w:val="24"/>
          <w:szCs w:val="24"/>
        </w:rPr>
      </w:pPr>
      <w:r>
        <w:rPr>
          <w:rFonts w:hAnsi="宋体" w:cs="宋体" w:hint="eastAsia"/>
          <w:b/>
          <w:sz w:val="24"/>
          <w:szCs w:val="24"/>
        </w:rPr>
        <w:t>5</w:t>
      </w:r>
      <w:r>
        <w:rPr>
          <w:rFonts w:hAnsi="宋体" w:cs="宋体" w:hint="eastAsia"/>
          <w:b/>
          <w:sz w:val="24"/>
          <w:szCs w:val="24"/>
        </w:rPr>
        <w:t>．招标文件的构成</w:t>
      </w:r>
    </w:p>
    <w:p w:rsidR="00421F05" w:rsidRDefault="00CF05E8">
      <w:pPr>
        <w:pStyle w:val="ac"/>
        <w:spacing w:line="360" w:lineRule="auto"/>
        <w:ind w:firstLineChars="200" w:firstLine="480"/>
        <w:rPr>
          <w:rFonts w:hAnsi="宋体" w:cs="宋体"/>
          <w:sz w:val="24"/>
          <w:szCs w:val="24"/>
        </w:rPr>
      </w:pPr>
      <w:r>
        <w:rPr>
          <w:rFonts w:hAnsi="宋体" w:cs="宋体" w:hint="eastAsia"/>
          <w:sz w:val="24"/>
          <w:szCs w:val="24"/>
        </w:rPr>
        <w:t xml:space="preserve">5.1 </w:t>
      </w:r>
      <w:r>
        <w:rPr>
          <w:rFonts w:hAnsi="宋体" w:cs="宋体" w:hint="eastAsia"/>
          <w:sz w:val="24"/>
          <w:szCs w:val="24"/>
        </w:rPr>
        <w:t>招标文件包括下列文件及附件：</w:t>
      </w:r>
    </w:p>
    <w:p w:rsidR="00421F05" w:rsidRDefault="00CF05E8">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5.1.1</w:t>
      </w:r>
      <w:r>
        <w:rPr>
          <w:rFonts w:hAnsi="宋体" w:cs="宋体" w:hint="eastAsia"/>
          <w:sz w:val="24"/>
          <w:szCs w:val="24"/>
        </w:rPr>
        <w:t>招标公告；</w:t>
      </w:r>
    </w:p>
    <w:p w:rsidR="00421F05" w:rsidRDefault="00CF05E8">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5.1.2</w:t>
      </w:r>
      <w:r>
        <w:rPr>
          <w:rFonts w:hAnsi="宋体" w:cs="宋体" w:hint="eastAsia"/>
          <w:sz w:val="24"/>
          <w:szCs w:val="24"/>
        </w:rPr>
        <w:t>投标人须知；</w:t>
      </w:r>
    </w:p>
    <w:p w:rsidR="00421F05" w:rsidRDefault="00CF05E8">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5.1.3</w:t>
      </w:r>
      <w:r>
        <w:rPr>
          <w:rFonts w:hAnsi="宋体" w:cs="宋体" w:hint="eastAsia"/>
          <w:sz w:val="24"/>
          <w:szCs w:val="24"/>
        </w:rPr>
        <w:t>采购需求；</w:t>
      </w:r>
    </w:p>
    <w:p w:rsidR="00421F05" w:rsidRDefault="00CF05E8">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5.1.4</w:t>
      </w:r>
      <w:r>
        <w:rPr>
          <w:rFonts w:hAnsi="宋体" w:cs="宋体" w:hint="eastAsia"/>
          <w:sz w:val="24"/>
          <w:szCs w:val="24"/>
        </w:rPr>
        <w:t>评标办法；</w:t>
      </w:r>
    </w:p>
    <w:p w:rsidR="00421F05" w:rsidRDefault="00CF05E8">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5.1.5</w:t>
      </w:r>
      <w:proofErr w:type="gramStart"/>
      <w:r>
        <w:rPr>
          <w:rFonts w:hAnsi="宋体" w:cs="宋体" w:hint="eastAsia"/>
          <w:sz w:val="24"/>
          <w:szCs w:val="24"/>
        </w:rPr>
        <w:t>拟签订</w:t>
      </w:r>
      <w:proofErr w:type="gramEnd"/>
      <w:r>
        <w:rPr>
          <w:rFonts w:hAnsi="宋体" w:cs="宋体" w:hint="eastAsia"/>
          <w:sz w:val="24"/>
          <w:szCs w:val="24"/>
        </w:rPr>
        <w:t>的合同文本；</w:t>
      </w:r>
    </w:p>
    <w:p w:rsidR="00421F05" w:rsidRDefault="00CF05E8">
      <w:pPr>
        <w:pStyle w:val="ac"/>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421F05" w:rsidRDefault="00CF05E8">
      <w:pPr>
        <w:spacing w:line="360" w:lineRule="auto"/>
        <w:ind w:firstLineChars="200" w:firstLine="480"/>
        <w:rPr>
          <w:rFonts w:ascii="宋体" w:hAnsi="宋体" w:cs="宋体"/>
          <w:sz w:val="24"/>
        </w:rPr>
      </w:pPr>
      <w:r>
        <w:rPr>
          <w:rFonts w:ascii="宋体" w:hAnsi="宋体" w:cs="宋体" w:hint="eastAsia"/>
          <w:sz w:val="24"/>
        </w:rPr>
        <w:t>5.2</w:t>
      </w:r>
      <w:r>
        <w:rPr>
          <w:rFonts w:ascii="宋体" w:hAnsi="宋体" w:cs="宋体" w:hint="eastAsia"/>
          <w:sz w:val="24"/>
        </w:rPr>
        <w:t>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421F05" w:rsidRDefault="00CF05E8">
      <w:pPr>
        <w:pStyle w:val="ac"/>
        <w:spacing w:line="360" w:lineRule="auto"/>
        <w:rPr>
          <w:rFonts w:hAnsi="宋体" w:cs="宋体"/>
          <w:b/>
          <w:sz w:val="24"/>
          <w:szCs w:val="24"/>
        </w:rPr>
      </w:pPr>
      <w:r>
        <w:rPr>
          <w:rFonts w:hAnsi="宋体" w:cs="宋体" w:hint="eastAsia"/>
          <w:b/>
          <w:sz w:val="24"/>
          <w:szCs w:val="24"/>
        </w:rPr>
        <w:t xml:space="preserve">6. </w:t>
      </w:r>
      <w:r>
        <w:rPr>
          <w:rFonts w:hAnsi="宋体" w:cs="宋体" w:hint="eastAsia"/>
          <w:b/>
          <w:sz w:val="24"/>
          <w:szCs w:val="24"/>
        </w:rPr>
        <w:t>招标文件的澄清、修改</w:t>
      </w:r>
    </w:p>
    <w:p w:rsidR="00421F05" w:rsidRDefault="00CF05E8">
      <w:pPr>
        <w:pStyle w:val="27"/>
        <w:snapToGrid w:val="0"/>
        <w:spacing w:before="0"/>
        <w:ind w:firstLine="480"/>
        <w:rPr>
          <w:rFonts w:ascii="宋体" w:hAnsi="宋体" w:cs="宋体"/>
        </w:rPr>
      </w:pPr>
      <w:r>
        <w:rPr>
          <w:rFonts w:ascii="宋体" w:hAnsi="宋体" w:cs="宋体" w:hint="eastAsia"/>
        </w:rPr>
        <w:t>6.1</w:t>
      </w:r>
      <w:r>
        <w:rPr>
          <w:rFonts w:ascii="宋体" w:hAnsi="宋体" w:cs="宋体" w:hint="eastAsia"/>
        </w:rPr>
        <w:t>已获取招标文件的潜在投标人，若有问题需要澄清，应于投标截止时间前，以书面形式向采购代理机构提出。</w:t>
      </w:r>
    </w:p>
    <w:p w:rsidR="00421F05" w:rsidRDefault="00CF05E8">
      <w:pPr>
        <w:pStyle w:val="27"/>
        <w:snapToGrid w:val="0"/>
        <w:spacing w:before="0"/>
        <w:ind w:firstLine="480"/>
        <w:rPr>
          <w:rFonts w:ascii="宋体" w:hAnsi="宋体" w:cs="宋体"/>
        </w:rPr>
      </w:pPr>
      <w:r>
        <w:rPr>
          <w:rFonts w:ascii="宋体" w:hAnsi="宋体" w:cs="宋体" w:hint="eastAsia"/>
        </w:rPr>
        <w:t xml:space="preserve">6.2 </w:t>
      </w:r>
      <w:r>
        <w:rPr>
          <w:rFonts w:ascii="宋体" w:hAnsi="宋体" w:cs="宋体" w:hint="eastAsia"/>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421F05" w:rsidRDefault="00CF05E8">
      <w:pPr>
        <w:pStyle w:val="a9"/>
        <w:rPr>
          <w:rFonts w:hAnsi="宋体" w:cs="宋体"/>
          <w:sz w:val="18"/>
          <w:szCs w:val="18"/>
          <w:lang w:val="en-US"/>
        </w:rPr>
      </w:pPr>
      <w:r>
        <w:rPr>
          <w:rFonts w:hAnsi="宋体" w:cs="宋体" w:hint="eastAsia"/>
          <w:szCs w:val="24"/>
          <w:lang w:val="en-US"/>
        </w:rPr>
        <w:t xml:space="preserve">    </w:t>
      </w:r>
    </w:p>
    <w:p w:rsidR="00421F05" w:rsidRDefault="00CF05E8">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rsidR="00421F05" w:rsidRDefault="00CF05E8">
      <w:pPr>
        <w:pStyle w:val="ac"/>
        <w:spacing w:line="360" w:lineRule="auto"/>
        <w:rPr>
          <w:rFonts w:hAnsi="宋体" w:cs="宋体"/>
          <w:b/>
          <w:sz w:val="24"/>
          <w:szCs w:val="24"/>
        </w:rPr>
      </w:pPr>
      <w:r>
        <w:rPr>
          <w:rFonts w:hAnsi="宋体" w:cs="宋体" w:hint="eastAsia"/>
          <w:b/>
          <w:sz w:val="24"/>
          <w:szCs w:val="24"/>
        </w:rPr>
        <w:t xml:space="preserve">7. </w:t>
      </w:r>
      <w:r>
        <w:rPr>
          <w:rFonts w:hAnsi="宋体" w:cs="宋体" w:hint="eastAsia"/>
          <w:b/>
          <w:sz w:val="24"/>
          <w:szCs w:val="24"/>
        </w:rPr>
        <w:t>招标文件的获取</w:t>
      </w:r>
    </w:p>
    <w:p w:rsidR="00421F05" w:rsidRDefault="00CF05E8">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421F05" w:rsidRDefault="00CF05E8">
      <w:pPr>
        <w:pStyle w:val="ac"/>
        <w:spacing w:line="360" w:lineRule="auto"/>
        <w:rPr>
          <w:rFonts w:hAnsi="宋体" w:cs="宋体"/>
          <w:b/>
          <w:sz w:val="24"/>
          <w:szCs w:val="24"/>
        </w:rPr>
      </w:pPr>
      <w:r>
        <w:rPr>
          <w:rFonts w:hAnsi="宋体" w:cs="宋体" w:hint="eastAsia"/>
          <w:b/>
          <w:sz w:val="24"/>
          <w:szCs w:val="24"/>
        </w:rPr>
        <w:lastRenderedPageBreak/>
        <w:t>8.</w:t>
      </w:r>
      <w:r>
        <w:rPr>
          <w:rFonts w:hAnsi="宋体" w:cs="宋体" w:hint="eastAsia"/>
          <w:b/>
          <w:sz w:val="24"/>
          <w:szCs w:val="24"/>
        </w:rPr>
        <w:t>开标前答疑会或现场考察</w:t>
      </w:r>
    </w:p>
    <w:p w:rsidR="00421F05" w:rsidRDefault="00CF05E8">
      <w:pPr>
        <w:pStyle w:val="ac"/>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421F05" w:rsidRDefault="00CF05E8">
      <w:pPr>
        <w:pStyle w:val="ac"/>
        <w:spacing w:line="360" w:lineRule="auto"/>
        <w:rPr>
          <w:rFonts w:hAnsi="宋体" w:cs="宋体"/>
          <w:b/>
          <w:szCs w:val="24"/>
        </w:rPr>
      </w:pPr>
      <w:r>
        <w:rPr>
          <w:rFonts w:hAnsi="宋体" w:cs="宋体" w:hint="eastAsia"/>
          <w:b/>
          <w:kern w:val="28"/>
          <w:sz w:val="24"/>
          <w:szCs w:val="24"/>
        </w:rPr>
        <w:t>9.</w:t>
      </w:r>
      <w:r>
        <w:rPr>
          <w:rFonts w:hAnsi="宋体" w:cs="宋体" w:hint="eastAsia"/>
          <w:b/>
          <w:kern w:val="28"/>
          <w:sz w:val="24"/>
          <w:szCs w:val="24"/>
        </w:rPr>
        <w:t>投标保证金</w:t>
      </w:r>
    </w:p>
    <w:p w:rsidR="00421F05" w:rsidRDefault="00CF05E8">
      <w:pPr>
        <w:pStyle w:val="a0"/>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rsidR="00421F05" w:rsidRDefault="00CF05E8">
      <w:pPr>
        <w:pStyle w:val="ac"/>
        <w:spacing w:line="360" w:lineRule="auto"/>
        <w:rPr>
          <w:rFonts w:hAnsi="宋体" w:cs="宋体"/>
          <w:b/>
          <w:sz w:val="24"/>
          <w:szCs w:val="24"/>
        </w:rPr>
      </w:pPr>
      <w:r>
        <w:rPr>
          <w:rFonts w:hAnsi="宋体" w:cs="宋体" w:hint="eastAsia"/>
          <w:b/>
          <w:sz w:val="24"/>
          <w:szCs w:val="24"/>
        </w:rPr>
        <w:t xml:space="preserve">10. </w:t>
      </w:r>
      <w:r>
        <w:rPr>
          <w:rFonts w:hAnsi="宋体" w:cs="宋体" w:hint="eastAsia"/>
          <w:b/>
          <w:sz w:val="24"/>
          <w:szCs w:val="24"/>
        </w:rPr>
        <w:t>投标文件的语言</w:t>
      </w:r>
    </w:p>
    <w:p w:rsidR="00421F05" w:rsidRDefault="00CF05E8">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rsidR="00421F05" w:rsidRDefault="00CF05E8">
      <w:pPr>
        <w:pStyle w:val="ac"/>
        <w:spacing w:line="360" w:lineRule="auto"/>
        <w:rPr>
          <w:rFonts w:hAnsi="宋体" w:cs="宋体"/>
          <w:b/>
          <w:sz w:val="24"/>
          <w:szCs w:val="24"/>
        </w:rPr>
      </w:pPr>
      <w:r>
        <w:rPr>
          <w:rFonts w:hAnsi="宋体" w:cs="宋体" w:hint="eastAsia"/>
          <w:b/>
          <w:sz w:val="24"/>
          <w:szCs w:val="24"/>
        </w:rPr>
        <w:t xml:space="preserve">11. </w:t>
      </w:r>
      <w:r>
        <w:rPr>
          <w:rFonts w:hAnsi="宋体" w:cs="宋体" w:hint="eastAsia"/>
          <w:b/>
          <w:sz w:val="24"/>
          <w:szCs w:val="24"/>
        </w:rPr>
        <w:t>投标文件的组成</w:t>
      </w:r>
    </w:p>
    <w:p w:rsidR="00421F05" w:rsidRDefault="00CF05E8">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421F05" w:rsidRDefault="00CF05E8">
      <w:pPr>
        <w:snapToGrid w:val="0"/>
        <w:spacing w:line="360" w:lineRule="auto"/>
        <w:ind w:firstLineChars="400" w:firstLine="960"/>
        <w:rPr>
          <w:rFonts w:ascii="宋体" w:hAnsi="宋体" w:cs="宋体"/>
          <w:sz w:val="24"/>
        </w:rPr>
      </w:pPr>
      <w:r>
        <w:rPr>
          <w:rFonts w:ascii="宋体" w:hAnsi="宋体" w:cs="宋体" w:hint="eastAsia"/>
          <w:sz w:val="24"/>
        </w:rPr>
        <w:t>11.1.1</w:t>
      </w:r>
      <w:r>
        <w:rPr>
          <w:rFonts w:ascii="宋体" w:hAnsi="宋体" w:cs="宋体" w:hint="eastAsia"/>
          <w:sz w:val="24"/>
        </w:rPr>
        <w:t>符合参加政府采购活动应当具备的一般条件的承诺函；</w:t>
      </w:r>
    </w:p>
    <w:p w:rsidR="00421F05" w:rsidRDefault="00CF05E8">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1.1.2</w:t>
      </w:r>
      <w:bookmarkStart w:id="16" w:name="_Hlk101259339"/>
      <w:r>
        <w:rPr>
          <w:rFonts w:ascii="宋体" w:hAnsi="宋体" w:cs="宋体" w:hint="eastAsia"/>
          <w:snapToGrid w:val="0"/>
          <w:kern w:val="28"/>
          <w:sz w:val="24"/>
          <w:szCs w:val="20"/>
        </w:rPr>
        <w:t>联合协议</w:t>
      </w:r>
      <w:bookmarkEnd w:id="16"/>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napToGrid w:val="0"/>
          <w:kern w:val="28"/>
          <w:sz w:val="24"/>
          <w:szCs w:val="20"/>
        </w:rPr>
        <w:t>；</w:t>
      </w:r>
    </w:p>
    <w:p w:rsidR="00421F05" w:rsidRDefault="00CF05E8">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z w:val="24"/>
        </w:rPr>
        <w:t>；</w:t>
      </w:r>
    </w:p>
    <w:p w:rsidR="00421F05" w:rsidRDefault="00CF05E8">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z w:val="24"/>
        </w:rPr>
        <w:t>。</w:t>
      </w:r>
    </w:p>
    <w:p w:rsidR="00421F05" w:rsidRDefault="00CF05E8">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421F05" w:rsidRDefault="00CF05E8">
      <w:pPr>
        <w:snapToGrid w:val="0"/>
        <w:spacing w:line="360" w:lineRule="auto"/>
        <w:ind w:firstLineChars="400" w:firstLine="960"/>
        <w:rPr>
          <w:rFonts w:ascii="宋体" w:hAnsi="宋体" w:cs="宋体"/>
          <w:sz w:val="24"/>
        </w:rPr>
      </w:pPr>
      <w:r>
        <w:rPr>
          <w:rFonts w:ascii="宋体" w:hAnsi="宋体" w:cs="宋体" w:hint="eastAsia"/>
          <w:sz w:val="24"/>
        </w:rPr>
        <w:t>11.2.1</w:t>
      </w:r>
      <w:r>
        <w:rPr>
          <w:rFonts w:ascii="宋体" w:hAnsi="宋体" w:cs="宋体" w:hint="eastAsia"/>
          <w:sz w:val="24"/>
        </w:rPr>
        <w:t>投标函；</w:t>
      </w:r>
      <w:r>
        <w:rPr>
          <w:rFonts w:ascii="宋体" w:hAnsi="宋体" w:cs="宋体" w:hint="eastAsia"/>
          <w:sz w:val="24"/>
          <w:lang w:val="zh-CN"/>
        </w:rPr>
        <w:t xml:space="preserve"> </w:t>
      </w:r>
    </w:p>
    <w:p w:rsidR="00421F05" w:rsidRDefault="00CF05E8">
      <w:pPr>
        <w:snapToGrid w:val="0"/>
        <w:spacing w:line="360" w:lineRule="auto"/>
        <w:ind w:firstLineChars="400" w:firstLine="960"/>
        <w:rPr>
          <w:rFonts w:ascii="宋体" w:hAnsi="宋体" w:cs="宋体"/>
          <w:sz w:val="24"/>
        </w:rPr>
      </w:pPr>
      <w:r>
        <w:rPr>
          <w:rFonts w:ascii="宋体" w:hAnsi="宋体" w:cs="宋体" w:hint="eastAsia"/>
          <w:sz w:val="24"/>
        </w:rPr>
        <w:t>11.2.2</w:t>
      </w:r>
      <w:r>
        <w:rPr>
          <w:rFonts w:ascii="宋体" w:hAnsi="宋体" w:cs="宋体" w:hint="eastAsia"/>
          <w:sz w:val="24"/>
        </w:rPr>
        <w:t>授权委托书或法定代表人（单位负责人、自然人本人）身份证明；</w:t>
      </w:r>
    </w:p>
    <w:p w:rsidR="00421F05" w:rsidRDefault="00CF05E8">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z w:val="24"/>
        </w:rPr>
        <w:t>；</w:t>
      </w:r>
    </w:p>
    <w:p w:rsidR="00421F05" w:rsidRDefault="00CF05E8">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rsidR="00421F05" w:rsidRDefault="00CF05E8">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rsidR="00421F05" w:rsidRDefault="00CF05E8">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rsidR="00421F05" w:rsidRDefault="00CF05E8">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rsidR="00421F05" w:rsidRDefault="00CF05E8">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421F05" w:rsidRDefault="00CF05E8">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rsidR="00421F05" w:rsidRDefault="00CF05E8">
      <w:pPr>
        <w:snapToGrid w:val="0"/>
        <w:spacing w:line="360" w:lineRule="auto"/>
        <w:ind w:firstLineChars="400" w:firstLine="960"/>
        <w:rPr>
          <w:rFonts w:ascii="宋体" w:hAnsi="宋体" w:cs="宋体"/>
          <w:sz w:val="24"/>
        </w:rPr>
      </w:pPr>
      <w:r>
        <w:rPr>
          <w:rFonts w:ascii="宋体" w:hAnsi="宋体" w:cs="宋体" w:hint="eastAsia"/>
          <w:sz w:val="24"/>
        </w:rPr>
        <w:t>11.3.1</w:t>
      </w:r>
      <w:r>
        <w:rPr>
          <w:rFonts w:ascii="宋体" w:hAnsi="宋体" w:cs="宋体" w:hint="eastAsia"/>
          <w:sz w:val="24"/>
        </w:rPr>
        <w:t>开标一览表（报价表）；</w:t>
      </w:r>
    </w:p>
    <w:p w:rsidR="00421F05" w:rsidRDefault="00CF05E8">
      <w:pPr>
        <w:snapToGrid w:val="0"/>
        <w:spacing w:line="360" w:lineRule="auto"/>
        <w:ind w:firstLineChars="400" w:firstLine="960"/>
        <w:rPr>
          <w:rFonts w:ascii="宋体" w:hAnsi="宋体" w:cs="宋体"/>
          <w:sz w:val="24"/>
        </w:rPr>
      </w:pPr>
      <w:r>
        <w:rPr>
          <w:rFonts w:ascii="宋体" w:hAnsi="宋体" w:cs="宋体" w:hint="eastAsia"/>
          <w:sz w:val="24"/>
        </w:rPr>
        <w:t>11.3.2</w:t>
      </w:r>
      <w:r>
        <w:rPr>
          <w:rFonts w:ascii="宋体" w:hAnsi="宋体" w:cs="宋体" w:hint="eastAsia"/>
          <w:sz w:val="24"/>
        </w:rPr>
        <w:t>中小企业声明函。</w:t>
      </w:r>
    </w:p>
    <w:p w:rsidR="00421F05" w:rsidRDefault="00CF05E8">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rsidR="00421F05" w:rsidRDefault="00CF05E8">
      <w:pPr>
        <w:spacing w:line="360" w:lineRule="auto"/>
        <w:ind w:firstLineChars="300" w:firstLine="723"/>
        <w:rPr>
          <w:rFonts w:ascii="宋体" w:hAnsi="宋体" w:cs="宋体"/>
          <w:b/>
          <w:sz w:val="24"/>
          <w:szCs w:val="21"/>
        </w:rPr>
      </w:pPr>
      <w:r>
        <w:rPr>
          <w:rFonts w:ascii="宋体" w:hAnsi="宋体" w:cs="宋体" w:hint="eastAsia"/>
          <w:b/>
          <w:sz w:val="24"/>
        </w:rPr>
        <w:t>投标人提供虚假材料投标的，投标无效。</w:t>
      </w:r>
    </w:p>
    <w:p w:rsidR="00421F05" w:rsidRDefault="00CF05E8">
      <w:pPr>
        <w:pStyle w:val="27"/>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421F05" w:rsidRDefault="00CF05E8">
      <w:pPr>
        <w:spacing w:line="360" w:lineRule="auto"/>
        <w:ind w:firstLineChars="200" w:firstLine="480"/>
        <w:rPr>
          <w:rFonts w:ascii="宋体" w:hAnsi="宋体" w:cs="宋体"/>
          <w:b/>
          <w:sz w:val="24"/>
        </w:rPr>
      </w:pPr>
      <w:r>
        <w:rPr>
          <w:rFonts w:ascii="宋体" w:hAnsi="宋体" w:cs="宋体" w:hint="eastAsia"/>
          <w:kern w:val="0"/>
          <w:sz w:val="24"/>
          <w:lang w:val="zh-CN"/>
        </w:rPr>
        <w:t>12.1</w:t>
      </w:r>
      <w:r>
        <w:rPr>
          <w:rFonts w:ascii="宋体" w:hAnsi="宋体" w:cs="宋体" w:hint="eastAsia"/>
          <w:kern w:val="0"/>
          <w:sz w:val="24"/>
          <w:lang w:val="zh-CN"/>
        </w:rPr>
        <w:t>投标文件分为资格文件、商务技术文件、报价文件三部分。各投标人在编制投标文件时请按照招标文件第六部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的格式进行，混乱的编排导致投标文件被误读或</w:t>
      </w:r>
      <w:r>
        <w:rPr>
          <w:rFonts w:ascii="宋体" w:hAnsi="宋体" w:cs="宋体" w:hint="eastAsia"/>
          <w:kern w:val="0"/>
          <w:sz w:val="24"/>
          <w:lang w:val="zh-CN"/>
        </w:rPr>
        <w:lastRenderedPageBreak/>
        <w:t>评标委员会查找不到有效文件是投标人的风险。</w:t>
      </w:r>
    </w:p>
    <w:p w:rsidR="00421F05" w:rsidRDefault="00CF05E8">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w:t>
      </w:r>
      <w:r>
        <w:rPr>
          <w:rFonts w:ascii="宋体" w:hAnsi="宋体" w:cs="宋体" w:hint="eastAsia"/>
          <w:kern w:val="0"/>
          <w:sz w:val="24"/>
          <w:lang w:val="zh-CN"/>
        </w:rPr>
        <w:t>投标人进行电子投标应安装客户端软件—“政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rsidR="00421F05" w:rsidRDefault="00CF05E8">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w:t>
      </w:r>
      <w:r>
        <w:rPr>
          <w:rFonts w:ascii="宋体" w:hAnsi="宋体" w:cs="宋体" w:hint="eastAsia"/>
          <w:kern w:val="0"/>
          <w:sz w:val="24"/>
          <w:lang w:val="zh-CN"/>
        </w:rPr>
        <w:t>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w:t>
      </w:r>
      <w:r>
        <w:rPr>
          <w:rFonts w:ascii="宋体" w:hAnsi="宋体" w:cs="宋体" w:hint="eastAsia"/>
          <w:kern w:val="0"/>
          <w:sz w:val="24"/>
          <w:lang w:val="zh-CN"/>
        </w:rPr>
        <w:t>CA</w:t>
      </w:r>
      <w:r>
        <w:rPr>
          <w:rFonts w:ascii="宋体" w:hAnsi="宋体" w:cs="宋体" w:hint="eastAsia"/>
          <w:kern w:val="0"/>
          <w:sz w:val="24"/>
          <w:lang w:val="zh-CN"/>
        </w:rPr>
        <w:t>数字证书，申领流程请自行前往“浙江政府采购网</w:t>
      </w:r>
      <w:r>
        <w:rPr>
          <w:rFonts w:ascii="宋体" w:hAnsi="宋体" w:cs="宋体" w:hint="eastAsia"/>
          <w:kern w:val="0"/>
          <w:sz w:val="24"/>
          <w:lang w:val="zh-CN"/>
        </w:rPr>
        <w:t>-</w:t>
      </w:r>
      <w:r>
        <w:rPr>
          <w:rFonts w:ascii="宋体" w:hAnsi="宋体" w:cs="宋体" w:hint="eastAsia"/>
          <w:kern w:val="0"/>
          <w:sz w:val="24"/>
          <w:lang w:val="zh-CN"/>
        </w:rPr>
        <w:t>下载专区</w:t>
      </w:r>
      <w:r>
        <w:rPr>
          <w:rFonts w:ascii="宋体" w:hAnsi="宋体" w:cs="宋体" w:hint="eastAsia"/>
          <w:kern w:val="0"/>
          <w:sz w:val="24"/>
          <w:lang w:val="zh-CN"/>
        </w:rPr>
        <w:t>-</w:t>
      </w:r>
      <w:r>
        <w:rPr>
          <w:rFonts w:ascii="宋体" w:hAnsi="宋体" w:cs="宋体" w:hint="eastAsia"/>
          <w:kern w:val="0"/>
          <w:sz w:val="24"/>
          <w:lang w:val="zh-CN"/>
        </w:rPr>
        <w:t>电子交易客户端</w:t>
      </w:r>
      <w:r>
        <w:rPr>
          <w:rFonts w:ascii="宋体" w:hAnsi="宋体" w:cs="宋体" w:hint="eastAsia"/>
          <w:kern w:val="0"/>
          <w:sz w:val="24"/>
          <w:lang w:val="zh-CN"/>
        </w:rPr>
        <w:t>-CA</w:t>
      </w:r>
      <w:r>
        <w:rPr>
          <w:rFonts w:ascii="宋体" w:hAnsi="宋体" w:cs="宋体" w:hint="eastAsia"/>
          <w:kern w:val="0"/>
          <w:sz w:val="24"/>
          <w:lang w:val="zh-CN"/>
        </w:rPr>
        <w:t>驱动和申领流程”进行查阅。</w:t>
      </w:r>
    </w:p>
    <w:p w:rsidR="00421F05" w:rsidRDefault="00CF05E8">
      <w:pPr>
        <w:snapToGrid w:val="0"/>
        <w:spacing w:line="360" w:lineRule="auto"/>
        <w:rPr>
          <w:rFonts w:ascii="宋体" w:hAnsi="宋体" w:cs="宋体"/>
          <w:b/>
          <w:sz w:val="24"/>
        </w:rPr>
      </w:pPr>
      <w:r>
        <w:rPr>
          <w:rFonts w:ascii="宋体" w:hAnsi="宋体" w:cs="宋体" w:hint="eastAsia"/>
          <w:b/>
          <w:sz w:val="24"/>
        </w:rPr>
        <w:t>13.</w:t>
      </w:r>
      <w:r>
        <w:rPr>
          <w:rFonts w:ascii="宋体" w:hAnsi="宋体" w:cs="宋体" w:hint="eastAsia"/>
          <w:b/>
          <w:sz w:val="24"/>
        </w:rPr>
        <w:t>投标文件的签署、盖章</w:t>
      </w:r>
    </w:p>
    <w:p w:rsidR="00421F05" w:rsidRDefault="00CF05E8">
      <w:pPr>
        <w:pStyle w:val="27"/>
        <w:snapToGrid w:val="0"/>
        <w:spacing w:before="0"/>
        <w:ind w:firstLine="480"/>
        <w:rPr>
          <w:rFonts w:ascii="宋体" w:hAnsi="宋体" w:cs="宋体"/>
          <w:b/>
        </w:rPr>
      </w:pPr>
      <w:r>
        <w:rPr>
          <w:rFonts w:ascii="宋体" w:hAnsi="宋体" w:cs="宋体" w:hint="eastAsia"/>
          <w:szCs w:val="24"/>
        </w:rPr>
        <w:t>13.1</w:t>
      </w:r>
      <w:r>
        <w:rPr>
          <w:rFonts w:ascii="宋体" w:hAnsi="宋体" w:cs="宋体" w:hint="eastAsia"/>
          <w:szCs w:val="24"/>
        </w:rPr>
        <w:t>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421F05" w:rsidRDefault="00CF05E8">
      <w:pPr>
        <w:pStyle w:val="27"/>
        <w:snapToGrid w:val="0"/>
        <w:spacing w:before="0"/>
        <w:ind w:firstLine="480"/>
        <w:rPr>
          <w:rFonts w:ascii="宋体" w:hAnsi="宋体" w:cs="宋体"/>
        </w:rPr>
      </w:pPr>
      <w:r>
        <w:rPr>
          <w:rFonts w:ascii="宋体" w:hAnsi="宋体" w:cs="宋体" w:hint="eastAsia"/>
        </w:rPr>
        <w:t>13.2</w:t>
      </w:r>
      <w:r>
        <w:rPr>
          <w:rFonts w:ascii="宋体" w:hAnsi="宋体" w:cs="宋体" w:hint="eastAsia"/>
        </w:rPr>
        <w:t>为确保网上操作</w:t>
      </w:r>
      <w:r>
        <w:rPr>
          <w:rFonts w:ascii="宋体" w:hAnsi="宋体" w:cs="宋体" w:hint="eastAsia"/>
        </w:rPr>
        <w:t>合法、有效和安全，投标人应当在投标截止时间前完成在“政府采购云平台”的身份认证，确保在电子投标过程中能够对相关数据电文进行加密和使用电子签名。</w:t>
      </w:r>
    </w:p>
    <w:p w:rsidR="00421F05" w:rsidRDefault="00CF05E8">
      <w:pPr>
        <w:pStyle w:val="27"/>
        <w:snapToGrid w:val="0"/>
        <w:spacing w:before="0"/>
        <w:ind w:firstLine="480"/>
        <w:rPr>
          <w:rFonts w:ascii="宋体" w:hAnsi="宋体" w:cs="宋体"/>
          <w:szCs w:val="24"/>
        </w:rPr>
      </w:pPr>
      <w:r>
        <w:rPr>
          <w:rFonts w:ascii="宋体" w:hAnsi="宋体" w:cs="宋体" w:hint="eastAsia"/>
        </w:rPr>
        <w:t>13.3</w:t>
      </w:r>
      <w:r>
        <w:rPr>
          <w:rFonts w:ascii="宋体" w:hAnsi="宋体" w:cs="宋体" w:hint="eastAsia"/>
        </w:rPr>
        <w:t>招标文件对投标文件签署、盖章的要求适用于电子签名。</w:t>
      </w:r>
    </w:p>
    <w:p w:rsidR="00421F05" w:rsidRDefault="00CF05E8">
      <w:pPr>
        <w:pStyle w:val="27"/>
        <w:spacing w:before="0"/>
        <w:ind w:firstLineChars="0" w:firstLine="0"/>
        <w:rPr>
          <w:rFonts w:ascii="宋体" w:hAnsi="宋体" w:cs="宋体"/>
          <w:b/>
          <w:szCs w:val="24"/>
        </w:rPr>
      </w:pPr>
      <w:r>
        <w:rPr>
          <w:rFonts w:ascii="宋体" w:hAnsi="宋体" w:cs="宋体" w:hint="eastAsia"/>
          <w:b/>
          <w:szCs w:val="24"/>
        </w:rPr>
        <w:t xml:space="preserve">14. </w:t>
      </w:r>
      <w:r>
        <w:rPr>
          <w:rFonts w:ascii="宋体" w:hAnsi="宋体" w:cs="宋体" w:hint="eastAsia"/>
          <w:b/>
          <w:szCs w:val="24"/>
        </w:rPr>
        <w:t>投标文件的提交、补充、修改、撤回</w:t>
      </w:r>
    </w:p>
    <w:p w:rsidR="00421F05" w:rsidRDefault="00CF05E8">
      <w:pPr>
        <w:pStyle w:val="27"/>
        <w:ind w:firstLine="480"/>
        <w:rPr>
          <w:rFonts w:ascii="宋体" w:hAnsi="宋体" w:cs="宋体"/>
          <w:szCs w:val="24"/>
        </w:rPr>
      </w:pPr>
      <w:r>
        <w:rPr>
          <w:rFonts w:ascii="宋体" w:hAnsi="宋体" w:cs="宋体" w:hint="eastAsia"/>
          <w:szCs w:val="24"/>
        </w:rPr>
        <w:t xml:space="preserve">14.1 </w:t>
      </w:r>
      <w:r>
        <w:rPr>
          <w:rFonts w:ascii="宋体" w:hAnsi="宋体" w:cs="宋体" w:hint="eastAsia"/>
          <w:szCs w:val="24"/>
        </w:rPr>
        <w:t>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w:t>
      </w:r>
      <w:r>
        <w:rPr>
          <w:rFonts w:ascii="宋体" w:hAnsi="宋体" w:cs="宋体" w:hint="eastAsia"/>
          <w:szCs w:val="24"/>
        </w:rPr>
        <w:t>销（撤回）投标无效。投标截止时间前未完成传输的，视为撤回投标文件。投标截止时间后递交的投标文件，电子交易平台将拒收。</w:t>
      </w:r>
    </w:p>
    <w:p w:rsidR="00421F05" w:rsidRDefault="00CF05E8">
      <w:pPr>
        <w:pStyle w:val="27"/>
        <w:spacing w:before="0"/>
        <w:ind w:firstLine="480"/>
        <w:rPr>
          <w:rFonts w:ascii="宋体" w:hAnsi="宋体" w:cs="宋体"/>
          <w:szCs w:val="24"/>
        </w:rPr>
      </w:pPr>
      <w:r>
        <w:rPr>
          <w:rFonts w:ascii="宋体" w:hAnsi="宋体" w:cs="宋体" w:hint="eastAsia"/>
          <w:szCs w:val="24"/>
        </w:rPr>
        <w:t>14.2</w:t>
      </w:r>
      <w:r>
        <w:rPr>
          <w:rFonts w:ascii="宋体" w:hAnsi="宋体" w:cs="宋体" w:hint="eastAsia"/>
          <w:szCs w:val="24"/>
        </w:rPr>
        <w:t>电子交易平台收到投标文件，将妥善保存并即时向供应商发出确认回执通知。在投标截止时间前，除供应商补充、修改或者撤回投标文件外，任何单位和个人不得解密或提取投标文件。</w:t>
      </w:r>
    </w:p>
    <w:p w:rsidR="00421F05" w:rsidRDefault="00CF05E8">
      <w:pPr>
        <w:pStyle w:val="27"/>
        <w:spacing w:before="0"/>
        <w:ind w:firstLine="480"/>
        <w:rPr>
          <w:rFonts w:ascii="宋体" w:hAnsi="宋体" w:cs="宋体"/>
          <w:szCs w:val="24"/>
        </w:rPr>
      </w:pPr>
      <w:r>
        <w:rPr>
          <w:rFonts w:ascii="宋体" w:hAnsi="宋体" w:cs="宋体" w:hint="eastAsia"/>
          <w:szCs w:val="24"/>
        </w:rPr>
        <w:t>14.3</w:t>
      </w:r>
      <w:r>
        <w:rPr>
          <w:rFonts w:ascii="宋体" w:hAnsi="宋体" w:cs="宋体" w:hint="eastAsia"/>
          <w:szCs w:val="24"/>
        </w:rPr>
        <w:t>采购人、采购代理机构可以视情况延长投标文件提交的截止时间。在上述情况下，采购代理机构与投标人以前在投标截止期方面的全部权利、责任和义务，将适用于延长至新的投标截止期。</w:t>
      </w:r>
    </w:p>
    <w:p w:rsidR="00421F05" w:rsidRDefault="00CF05E8">
      <w:pPr>
        <w:pStyle w:val="ac"/>
        <w:spacing w:line="360" w:lineRule="auto"/>
        <w:rPr>
          <w:rFonts w:hAnsi="宋体" w:cs="宋体"/>
          <w:b/>
          <w:sz w:val="24"/>
          <w:szCs w:val="24"/>
        </w:rPr>
      </w:pPr>
      <w:r>
        <w:rPr>
          <w:rFonts w:hAnsi="宋体" w:cs="宋体" w:hint="eastAsia"/>
          <w:b/>
          <w:sz w:val="24"/>
          <w:szCs w:val="24"/>
        </w:rPr>
        <w:t>15.</w:t>
      </w:r>
      <w:r>
        <w:rPr>
          <w:rFonts w:hAnsi="宋体" w:cs="宋体" w:hint="eastAsia"/>
          <w:b/>
          <w:sz w:val="24"/>
          <w:szCs w:val="24"/>
        </w:rPr>
        <w:t>备份投标文件</w:t>
      </w:r>
    </w:p>
    <w:p w:rsidR="00421F05" w:rsidRDefault="00CF05E8">
      <w:pPr>
        <w:pStyle w:val="ac"/>
        <w:spacing w:line="360" w:lineRule="auto"/>
        <w:ind w:firstLineChars="150" w:firstLine="360"/>
        <w:rPr>
          <w:rFonts w:hAnsi="宋体" w:cs="宋体"/>
          <w:b/>
          <w:sz w:val="24"/>
          <w:szCs w:val="24"/>
        </w:rPr>
      </w:pPr>
      <w:r>
        <w:rPr>
          <w:rFonts w:hAnsi="宋体" w:cs="宋体" w:hint="eastAsia"/>
          <w:sz w:val="24"/>
          <w:szCs w:val="24"/>
        </w:rPr>
        <w:t xml:space="preserve"> 15.1</w:t>
      </w:r>
      <w:r>
        <w:rPr>
          <w:rFonts w:hAnsi="宋体" w:cs="宋体" w:hint="eastAsia"/>
          <w:sz w:val="24"/>
          <w:szCs w:val="24"/>
        </w:rPr>
        <w:t>投标人在电子交易</w:t>
      </w:r>
      <w:r>
        <w:rPr>
          <w:rFonts w:hAnsi="宋体" w:cs="宋体" w:hint="eastAsia"/>
          <w:sz w:val="24"/>
          <w:szCs w:val="24"/>
        </w:rPr>
        <w:t>平台传输递交投标文件后，还可以在投标截止时间前直接提交备份投标文件</w:t>
      </w:r>
      <w:r>
        <w:rPr>
          <w:rFonts w:hAnsi="宋体" w:cs="宋体" w:hint="eastAsia"/>
          <w:sz w:val="24"/>
          <w:szCs w:val="24"/>
        </w:rPr>
        <w:t>1</w:t>
      </w:r>
      <w:r>
        <w:rPr>
          <w:rFonts w:hAnsi="宋体" w:cs="宋体" w:hint="eastAsia"/>
          <w:sz w:val="24"/>
          <w:szCs w:val="24"/>
        </w:rPr>
        <w:t>份，</w:t>
      </w:r>
      <w:r>
        <w:rPr>
          <w:rFonts w:hAnsi="宋体" w:cs="宋体" w:hint="eastAsia"/>
          <w:b/>
          <w:sz w:val="24"/>
          <w:szCs w:val="24"/>
        </w:rPr>
        <w:t>但采购人、采购代理机构不强制或变相强制投标人提交备份投标文件。</w:t>
      </w:r>
    </w:p>
    <w:p w:rsidR="00421F05" w:rsidRDefault="00CF05E8">
      <w:pPr>
        <w:pStyle w:val="ac"/>
        <w:spacing w:line="360" w:lineRule="auto"/>
        <w:ind w:firstLineChars="200" w:firstLine="480"/>
        <w:rPr>
          <w:rFonts w:hAnsi="宋体" w:cs="宋体"/>
          <w:b/>
          <w:sz w:val="24"/>
          <w:szCs w:val="24"/>
        </w:rPr>
      </w:pPr>
      <w:r>
        <w:rPr>
          <w:rFonts w:hAnsi="宋体" w:cs="宋体" w:hint="eastAsia"/>
          <w:sz w:val="24"/>
          <w:szCs w:val="24"/>
        </w:rPr>
        <w:t>15.2</w:t>
      </w:r>
      <w:r>
        <w:rPr>
          <w:rFonts w:hAnsi="宋体" w:cs="宋体" w:hint="eastAsia"/>
          <w:sz w:val="24"/>
          <w:szCs w:val="24"/>
        </w:rPr>
        <w:t>备份投标文件须在“政</w:t>
      </w:r>
      <w:proofErr w:type="gramStart"/>
      <w:r>
        <w:rPr>
          <w:rFonts w:hAnsi="宋体" w:cs="宋体" w:hint="eastAsia"/>
          <w:sz w:val="24"/>
          <w:szCs w:val="24"/>
        </w:rPr>
        <w:t>采云</w:t>
      </w:r>
      <w:proofErr w:type="gramEnd"/>
      <w:r>
        <w:rPr>
          <w:rFonts w:hAnsi="宋体" w:cs="宋体" w:hint="eastAsia"/>
          <w:sz w:val="24"/>
          <w:szCs w:val="24"/>
        </w:rPr>
        <w:t>投标客户端”制作生成，并储存在</w:t>
      </w:r>
      <w:r>
        <w:rPr>
          <w:rFonts w:hAnsi="宋体" w:cs="宋体" w:hint="eastAsia"/>
          <w:sz w:val="24"/>
        </w:rPr>
        <w:t>DVD</w:t>
      </w:r>
      <w:r>
        <w:rPr>
          <w:rFonts w:hAnsi="宋体" w:cs="宋体" w:hint="eastAsia"/>
          <w:sz w:val="24"/>
        </w:rPr>
        <w:t>光盘</w:t>
      </w:r>
      <w:r>
        <w:rPr>
          <w:rFonts w:hAnsi="宋体" w:cs="宋体" w:hint="eastAsia"/>
          <w:sz w:val="24"/>
          <w:szCs w:val="24"/>
        </w:rPr>
        <w:t>中。备</w:t>
      </w:r>
      <w:r>
        <w:rPr>
          <w:rFonts w:hAnsi="宋体" w:cs="宋体" w:hint="eastAsia"/>
          <w:sz w:val="24"/>
          <w:szCs w:val="24"/>
        </w:rPr>
        <w:lastRenderedPageBreak/>
        <w:t>份投标文件应当密封包装并在包装上加盖公章并注明投标项目名称，投标人名称</w:t>
      </w:r>
      <w:r>
        <w:rPr>
          <w:rFonts w:hAnsi="宋体" w:cs="宋体" w:hint="eastAsia"/>
          <w:sz w:val="24"/>
          <w:szCs w:val="24"/>
        </w:rPr>
        <w:t>(</w:t>
      </w:r>
      <w:r>
        <w:rPr>
          <w:rFonts w:hAnsi="宋体" w:cs="宋体" w:hint="eastAsia"/>
          <w:sz w:val="24"/>
          <w:szCs w:val="24"/>
        </w:rPr>
        <w:t>联合体投标的，包装物封面需注明联合体投标，并注明联合体成员各方的名称和联合协议中约定的牵头人的名称</w:t>
      </w:r>
      <w:r>
        <w:rPr>
          <w:rFonts w:hAnsi="宋体" w:cs="宋体" w:hint="eastAsia"/>
          <w:sz w:val="24"/>
          <w:szCs w:val="24"/>
        </w:rPr>
        <w:t>)</w:t>
      </w:r>
      <w:r>
        <w:rPr>
          <w:rFonts w:hAnsi="宋体" w:cs="宋体" w:hint="eastAsia"/>
          <w:sz w:val="24"/>
          <w:szCs w:val="24"/>
        </w:rPr>
        <w:t>。</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rsidR="00421F05" w:rsidRDefault="00CF05E8">
      <w:pPr>
        <w:pStyle w:val="ac"/>
        <w:spacing w:line="360" w:lineRule="auto"/>
        <w:ind w:firstLineChars="200" w:firstLine="480"/>
        <w:rPr>
          <w:rFonts w:hAnsi="宋体" w:cs="宋体"/>
          <w:sz w:val="24"/>
          <w:szCs w:val="24"/>
        </w:rPr>
      </w:pPr>
      <w:r>
        <w:rPr>
          <w:rFonts w:hAnsi="宋体" w:cs="宋体" w:hint="eastAsia"/>
          <w:sz w:val="24"/>
          <w:szCs w:val="24"/>
        </w:rPr>
        <w:t>15.3</w:t>
      </w:r>
      <w:r>
        <w:rPr>
          <w:rFonts w:hAnsi="宋体" w:cs="宋体" w:hint="eastAsia"/>
          <w:sz w:val="24"/>
          <w:szCs w:val="24"/>
        </w:rPr>
        <w:t>直接提交备份投标文件的，投标人应于投标截止时间前在招标公告中载明的开标地点将备份投标文件提交给采购代理机构，采购代理机构将拒绝接受逾期送达的备份投标文件。</w:t>
      </w:r>
    </w:p>
    <w:p w:rsidR="00421F05" w:rsidRDefault="00CF05E8">
      <w:pPr>
        <w:pStyle w:val="ac"/>
        <w:spacing w:line="360" w:lineRule="auto"/>
        <w:ind w:firstLineChars="199" w:firstLine="479"/>
        <w:rPr>
          <w:rFonts w:hAnsi="宋体" w:cs="宋体"/>
          <w:b/>
          <w:sz w:val="24"/>
          <w:szCs w:val="24"/>
        </w:rPr>
      </w:pPr>
      <w:r>
        <w:rPr>
          <w:rFonts w:hAnsi="宋体" w:cs="宋体" w:hint="eastAsia"/>
          <w:b/>
          <w:bCs/>
          <w:sz w:val="24"/>
          <w:szCs w:val="24"/>
        </w:rPr>
        <w:t xml:space="preserve">15.4 </w:t>
      </w:r>
      <w:r>
        <w:rPr>
          <w:rFonts w:hAnsi="宋体" w:cs="宋体" w:hint="eastAsia"/>
          <w:b/>
          <w:sz w:val="24"/>
          <w:szCs w:val="24"/>
        </w:rPr>
        <w:t>投标人仅提交备份投标文件，未在电子交易平台传输递交投标文件的，投标无效。</w:t>
      </w:r>
    </w:p>
    <w:p w:rsidR="00421F05" w:rsidRDefault="00CF05E8">
      <w:pPr>
        <w:pStyle w:val="27"/>
        <w:spacing w:before="0"/>
        <w:ind w:firstLineChars="0" w:firstLine="0"/>
        <w:rPr>
          <w:rFonts w:ascii="宋体" w:hAnsi="宋体" w:cs="宋体"/>
          <w:b/>
          <w:szCs w:val="24"/>
        </w:rPr>
      </w:pPr>
      <w:r>
        <w:rPr>
          <w:rFonts w:ascii="宋体" w:hAnsi="宋体" w:cs="宋体" w:hint="eastAsia"/>
          <w:b/>
          <w:szCs w:val="24"/>
        </w:rPr>
        <w:t>16.</w:t>
      </w:r>
      <w:r>
        <w:rPr>
          <w:rFonts w:ascii="宋体" w:hAnsi="宋体" w:cs="宋体" w:hint="eastAsia"/>
          <w:b/>
          <w:szCs w:val="24"/>
        </w:rPr>
        <w:t>投标文件的无效处理</w:t>
      </w:r>
    </w:p>
    <w:p w:rsidR="00421F05" w:rsidRDefault="00CF05E8">
      <w:pPr>
        <w:pStyle w:val="aa"/>
        <w:spacing w:line="360" w:lineRule="auto"/>
        <w:ind w:firstLineChars="150" w:firstLine="360"/>
        <w:rPr>
          <w:rFonts w:cs="宋体"/>
          <w:szCs w:val="21"/>
        </w:rPr>
      </w:pPr>
      <w:r>
        <w:rPr>
          <w:rFonts w:cs="宋体" w:hint="eastAsia"/>
          <w:szCs w:val="21"/>
        </w:rPr>
        <w:t>有招标文件第四部分</w:t>
      </w:r>
      <w:r>
        <w:rPr>
          <w:rFonts w:cs="宋体"/>
        </w:rPr>
        <w:t>4.2</w:t>
      </w:r>
      <w:r>
        <w:rPr>
          <w:rFonts w:cs="宋体"/>
        </w:rPr>
        <w:t>规定</w:t>
      </w:r>
      <w:r>
        <w:rPr>
          <w:rFonts w:cs="宋体" w:hint="eastAsia"/>
          <w:szCs w:val="21"/>
        </w:rPr>
        <w:t>的情形之一的，投标无效。</w:t>
      </w:r>
    </w:p>
    <w:p w:rsidR="00421F05" w:rsidRDefault="00CF05E8">
      <w:pPr>
        <w:pStyle w:val="27"/>
        <w:spacing w:before="0"/>
        <w:ind w:firstLineChars="0" w:firstLine="0"/>
        <w:rPr>
          <w:rFonts w:ascii="宋体" w:hAnsi="宋体" w:cs="宋体"/>
          <w:b/>
          <w:szCs w:val="24"/>
        </w:rPr>
      </w:pPr>
      <w:r>
        <w:rPr>
          <w:rFonts w:ascii="宋体" w:hAnsi="宋体" w:cs="宋体" w:hint="eastAsia"/>
          <w:b/>
          <w:szCs w:val="24"/>
        </w:rPr>
        <w:t>17.</w:t>
      </w:r>
      <w:r>
        <w:rPr>
          <w:rFonts w:ascii="宋体" w:hAnsi="宋体" w:cs="宋体" w:hint="eastAsia"/>
          <w:b/>
          <w:szCs w:val="24"/>
        </w:rPr>
        <w:t>投标有效期</w:t>
      </w:r>
    </w:p>
    <w:p w:rsidR="00421F05" w:rsidRDefault="00CF05E8">
      <w:pPr>
        <w:spacing w:line="360" w:lineRule="auto"/>
        <w:ind w:firstLineChars="200" w:firstLine="480"/>
        <w:rPr>
          <w:rFonts w:ascii="宋体" w:hAnsi="宋体" w:cs="宋体"/>
          <w:b/>
          <w:sz w:val="24"/>
          <w:szCs w:val="21"/>
        </w:rPr>
      </w:pPr>
      <w:r>
        <w:rPr>
          <w:rFonts w:ascii="宋体" w:hAnsi="宋体" w:cs="宋体" w:hint="eastAsia"/>
          <w:sz w:val="24"/>
          <w:szCs w:val="20"/>
        </w:rPr>
        <w:t>17.1</w:t>
      </w:r>
      <w:r>
        <w:rPr>
          <w:rFonts w:ascii="宋体" w:hAnsi="宋体" w:cs="宋体" w:hint="eastAsia"/>
          <w:sz w:val="24"/>
          <w:szCs w:val="20"/>
        </w:rPr>
        <w:t>投标有效期为从提交投标文件的截止之日起</w:t>
      </w:r>
      <w:r>
        <w:rPr>
          <w:rFonts w:ascii="宋体" w:hAnsi="宋体" w:cs="宋体" w:hint="eastAsia"/>
          <w:sz w:val="24"/>
          <w:szCs w:val="20"/>
        </w:rPr>
        <w:t>90</w:t>
      </w:r>
      <w:r>
        <w:rPr>
          <w:rFonts w:ascii="宋体" w:hAnsi="宋体" w:cs="宋体" w:hint="eastAsia"/>
          <w:sz w:val="24"/>
          <w:szCs w:val="20"/>
        </w:rPr>
        <w:t>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rsidR="00421F05" w:rsidRDefault="00CF05E8">
      <w:pPr>
        <w:pStyle w:val="27"/>
        <w:spacing w:before="0"/>
        <w:ind w:firstLine="480"/>
        <w:rPr>
          <w:rFonts w:ascii="宋体" w:hAnsi="宋体" w:cs="宋体"/>
        </w:rPr>
      </w:pPr>
      <w:r>
        <w:rPr>
          <w:rFonts w:ascii="宋体" w:hAnsi="宋体" w:cs="宋体" w:hint="eastAsia"/>
        </w:rPr>
        <w:t>17.2</w:t>
      </w:r>
      <w:r>
        <w:rPr>
          <w:rFonts w:ascii="宋体" w:hAnsi="宋体" w:cs="宋体" w:hint="eastAsia"/>
        </w:rPr>
        <w:t>投标文件合格投递后，自投标截止日期起，在投标有效期内有效。</w:t>
      </w:r>
    </w:p>
    <w:p w:rsidR="00421F05" w:rsidRDefault="00CF05E8">
      <w:pPr>
        <w:pStyle w:val="27"/>
        <w:spacing w:before="0"/>
        <w:ind w:firstLine="480"/>
        <w:rPr>
          <w:rFonts w:ascii="宋体" w:hAnsi="宋体" w:cs="宋体"/>
        </w:rPr>
      </w:pPr>
      <w:r>
        <w:rPr>
          <w:rFonts w:ascii="宋体" w:hAnsi="宋体" w:cs="宋体" w:hint="eastAsia"/>
        </w:rPr>
        <w:t>17.3</w:t>
      </w:r>
      <w:r>
        <w:rPr>
          <w:rFonts w:ascii="宋体" w:hAnsi="宋体" w:cs="宋体" w:hint="eastAsia"/>
        </w:rPr>
        <w:t>在原定投标有效期满之前，如果出现特殊情况，采购代理机构可以以书面形式通知投标人延长投标有效期。投标人同意延长的，不得要求或被允许修改其投标文件，投标人拒绝延长的，其投标无效。</w:t>
      </w:r>
    </w:p>
    <w:p w:rsidR="00421F05" w:rsidRDefault="00CF05E8">
      <w:pPr>
        <w:pStyle w:val="27"/>
        <w:spacing w:before="0"/>
        <w:ind w:firstLine="480"/>
        <w:rPr>
          <w:rFonts w:ascii="宋体" w:hAnsi="宋体" w:cs="宋体"/>
        </w:rPr>
      </w:pPr>
      <w:r>
        <w:rPr>
          <w:rFonts w:ascii="宋体" w:hAnsi="宋体" w:cs="宋体" w:hint="eastAsia"/>
        </w:rPr>
        <w:t>17.4</w:t>
      </w:r>
      <w:r>
        <w:rPr>
          <w:rFonts w:ascii="宋体" w:hAnsi="宋体" w:cs="宋体" w:hint="eastAsia"/>
        </w:rPr>
        <w:t>在投标截止时间起至投标有效期届满，供应商投标文件不可撤销。</w:t>
      </w:r>
    </w:p>
    <w:p w:rsidR="00421F05" w:rsidRDefault="00421F05">
      <w:pPr>
        <w:pStyle w:val="27"/>
        <w:spacing w:before="0"/>
        <w:ind w:firstLine="643"/>
        <w:rPr>
          <w:rFonts w:ascii="宋体" w:hAnsi="宋体" w:cs="宋体"/>
          <w:b/>
          <w:sz w:val="32"/>
        </w:rPr>
      </w:pPr>
    </w:p>
    <w:p w:rsidR="00421F05" w:rsidRDefault="00CF05E8">
      <w:pPr>
        <w:pStyle w:val="27"/>
        <w:spacing w:before="0"/>
        <w:ind w:firstLineChars="600" w:firstLine="1928"/>
        <w:rPr>
          <w:rFonts w:ascii="宋体" w:hAnsi="宋体" w:cs="宋体"/>
          <w:b/>
          <w:sz w:val="32"/>
        </w:rPr>
      </w:pPr>
      <w:r>
        <w:rPr>
          <w:rFonts w:ascii="宋体" w:hAnsi="宋体" w:cs="宋体" w:hint="eastAsia"/>
          <w:b/>
          <w:sz w:val="32"/>
        </w:rPr>
        <w:t>四、开标、资格审查与信用信息查询</w:t>
      </w:r>
    </w:p>
    <w:p w:rsidR="00421F05" w:rsidRDefault="00CF05E8">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w:t>
      </w:r>
      <w:r>
        <w:rPr>
          <w:rFonts w:ascii="宋体" w:hAnsi="宋体" w:cs="宋体" w:hint="eastAsia"/>
          <w:b/>
          <w:sz w:val="24"/>
          <w:szCs w:val="24"/>
        </w:rPr>
        <w:t>开标</w:t>
      </w:r>
      <w:r>
        <w:rPr>
          <w:rFonts w:ascii="宋体" w:hAnsi="宋体" w:cs="宋体" w:hint="eastAsia"/>
          <w:sz w:val="24"/>
        </w:rPr>
        <w:t xml:space="preserve"> </w:t>
      </w:r>
    </w:p>
    <w:p w:rsidR="00421F05" w:rsidRDefault="00CF05E8">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w:t>
      </w:r>
      <w:r>
        <w:rPr>
          <w:rFonts w:ascii="宋体" w:hAnsi="宋体" w:cs="宋体" w:hint="eastAsia"/>
          <w:sz w:val="24"/>
        </w:rPr>
        <w:t>采购代理机构按照招标文件规定的时间通过电子交易平台组织开标，所有投标人均应当准时在线参加。投标人不足</w:t>
      </w:r>
      <w:r>
        <w:rPr>
          <w:rFonts w:ascii="宋体" w:hAnsi="宋体" w:cs="宋体" w:hint="eastAsia"/>
          <w:sz w:val="24"/>
        </w:rPr>
        <w:t>3</w:t>
      </w:r>
      <w:r>
        <w:rPr>
          <w:rFonts w:ascii="宋体" w:hAnsi="宋体" w:cs="宋体" w:hint="eastAsia"/>
          <w:sz w:val="24"/>
        </w:rPr>
        <w:t>家的，不得开标。</w:t>
      </w:r>
    </w:p>
    <w:p w:rsidR="00421F05" w:rsidRDefault="00CF05E8">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18.2</w:t>
      </w:r>
      <w:r>
        <w:rPr>
          <w:rFonts w:ascii="宋体" w:hAnsi="宋体" w:cs="宋体" w:hint="eastAsia"/>
          <w:sz w:val="24"/>
        </w:rPr>
        <w:t>开标时，电子交易平台按开标时间自动提取所有投标文件。采购代理机构依托电子交易平台发起开始解密指令，投标人按照平台提示和招标文件的规定在半小时内完成在线解密。</w:t>
      </w:r>
    </w:p>
    <w:p w:rsidR="00421F05" w:rsidRDefault="00CF05E8">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w:t>
      </w:r>
      <w:r>
        <w:rPr>
          <w:rFonts w:ascii="宋体" w:hAnsi="宋体" w:cs="宋体" w:hint="eastAsia"/>
          <w:sz w:val="24"/>
        </w:rPr>
        <w:t>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421F05" w:rsidRDefault="00CF05E8">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lastRenderedPageBreak/>
        <w:t xml:space="preserve">　</w:t>
      </w:r>
      <w:r>
        <w:rPr>
          <w:rFonts w:ascii="宋体" w:hAnsi="宋体" w:cs="宋体" w:hint="eastAsia"/>
          <w:b/>
          <w:sz w:val="24"/>
          <w:szCs w:val="20"/>
        </w:rPr>
        <w:t>19</w:t>
      </w:r>
      <w:r>
        <w:rPr>
          <w:rFonts w:ascii="宋体" w:hAnsi="宋体" w:cs="宋体" w:hint="eastAsia"/>
          <w:b/>
          <w:sz w:val="24"/>
          <w:szCs w:val="20"/>
        </w:rPr>
        <w:t>、资格审查</w:t>
      </w:r>
    </w:p>
    <w:p w:rsidR="00421F05" w:rsidRDefault="00CF05E8">
      <w:pPr>
        <w:pStyle w:val="27"/>
        <w:spacing w:before="0"/>
        <w:ind w:firstLine="480"/>
        <w:rPr>
          <w:rFonts w:ascii="宋体" w:hAnsi="宋体" w:cs="宋体"/>
          <w:kern w:val="0"/>
          <w:szCs w:val="24"/>
        </w:rPr>
      </w:pPr>
      <w:r>
        <w:rPr>
          <w:rFonts w:ascii="宋体" w:hAnsi="宋体" w:cs="宋体" w:hint="eastAsia"/>
          <w:kern w:val="0"/>
          <w:szCs w:val="24"/>
        </w:rPr>
        <w:t>19.1</w:t>
      </w:r>
      <w:r>
        <w:rPr>
          <w:rFonts w:ascii="宋体" w:hAnsi="宋体" w:cs="宋体" w:hint="eastAsia"/>
          <w:kern w:val="0"/>
          <w:szCs w:val="24"/>
        </w:rPr>
        <w:t>开标后，采购人将依据法律法规和招标文件的规定，对投标人的资格进行审查。</w:t>
      </w:r>
    </w:p>
    <w:p w:rsidR="00421F05" w:rsidRDefault="00CF05E8">
      <w:pPr>
        <w:pStyle w:val="27"/>
        <w:spacing w:before="0"/>
        <w:ind w:firstLine="480"/>
        <w:rPr>
          <w:rFonts w:ascii="宋体" w:hAnsi="宋体" w:cs="宋体"/>
        </w:rPr>
      </w:pPr>
      <w:r>
        <w:rPr>
          <w:rFonts w:ascii="宋体" w:hAnsi="宋体" w:cs="宋体" w:hint="eastAsia"/>
          <w:kern w:val="0"/>
          <w:szCs w:val="24"/>
        </w:rPr>
        <w:t>19.2</w:t>
      </w:r>
      <w:r>
        <w:rPr>
          <w:rFonts w:ascii="宋体" w:hAnsi="宋体" w:cs="宋体" w:hint="eastAsia"/>
          <w:kern w:val="0"/>
          <w:szCs w:val="24"/>
        </w:rPr>
        <w:t>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421F05" w:rsidRDefault="00CF05E8">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3</w:t>
      </w:r>
      <w:r>
        <w:rPr>
          <w:rFonts w:ascii="宋体" w:hAnsi="宋体" w:cs="宋体" w:hint="eastAsia"/>
        </w:rPr>
        <w:t>对未通过资格审查的投标人，告知其未通过的原因。</w:t>
      </w:r>
    </w:p>
    <w:p w:rsidR="00421F05" w:rsidRDefault="00CF05E8">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4</w:t>
      </w:r>
      <w:r>
        <w:rPr>
          <w:rFonts w:ascii="宋体" w:hAnsi="宋体" w:cs="宋体" w:hint="eastAsia"/>
        </w:rPr>
        <w:t>合格投标人不足</w:t>
      </w:r>
      <w:r>
        <w:rPr>
          <w:rFonts w:ascii="宋体" w:hAnsi="宋体" w:cs="宋体" w:hint="eastAsia"/>
        </w:rPr>
        <w:t>3</w:t>
      </w:r>
      <w:r>
        <w:rPr>
          <w:rFonts w:ascii="宋体" w:hAnsi="宋体" w:cs="宋体" w:hint="eastAsia"/>
        </w:rPr>
        <w:t>家的，不再评标。</w:t>
      </w:r>
    </w:p>
    <w:p w:rsidR="00421F05" w:rsidRDefault="00CF05E8">
      <w:pPr>
        <w:pStyle w:val="27"/>
        <w:spacing w:before="0"/>
        <w:ind w:firstLineChars="0" w:firstLine="0"/>
        <w:rPr>
          <w:rFonts w:ascii="宋体" w:hAnsi="宋体" w:cs="宋体"/>
          <w:b/>
          <w:szCs w:val="24"/>
        </w:rPr>
      </w:pPr>
      <w:r>
        <w:rPr>
          <w:rFonts w:ascii="宋体" w:hAnsi="宋体" w:cs="宋体" w:hint="eastAsia"/>
          <w:b/>
          <w:szCs w:val="24"/>
        </w:rPr>
        <w:t>20</w:t>
      </w:r>
      <w:r>
        <w:rPr>
          <w:rFonts w:ascii="宋体" w:hAnsi="宋体" w:cs="宋体" w:hint="eastAsia"/>
          <w:b/>
          <w:szCs w:val="24"/>
        </w:rPr>
        <w:t>、信用信息查询</w:t>
      </w:r>
    </w:p>
    <w:p w:rsidR="00421F05" w:rsidRDefault="00CF05E8">
      <w:pPr>
        <w:pStyle w:val="27"/>
        <w:spacing w:before="0"/>
        <w:ind w:firstLineChars="0" w:firstLine="495"/>
        <w:rPr>
          <w:rFonts w:ascii="宋体" w:hAnsi="宋体" w:cs="宋体"/>
          <w:kern w:val="0"/>
          <w:szCs w:val="24"/>
        </w:rPr>
      </w:pPr>
      <w:r>
        <w:rPr>
          <w:rFonts w:ascii="宋体" w:hAnsi="宋体" w:cs="宋体" w:hint="eastAsia"/>
          <w:kern w:val="0"/>
          <w:szCs w:val="24"/>
        </w:rPr>
        <w:t>20.1</w:t>
      </w:r>
      <w:r>
        <w:rPr>
          <w:rFonts w:ascii="宋体" w:hAnsi="宋体" w:cs="宋体" w:hint="eastAsia"/>
          <w:kern w:val="0"/>
          <w:szCs w:val="24"/>
        </w:rPr>
        <w:t>信用信息查询渠道及截止时间：采购代理机构将在资格审查时通过“信用中国”网站</w:t>
      </w:r>
      <w:r>
        <w:rPr>
          <w:rFonts w:ascii="宋体" w:hAnsi="宋体" w:cs="宋体" w:hint="eastAsia"/>
          <w:kern w:val="0"/>
          <w:szCs w:val="24"/>
        </w:rPr>
        <w:t>(www.creditchina.gov.cn)</w:t>
      </w:r>
      <w:r>
        <w:rPr>
          <w:rFonts w:ascii="宋体" w:hAnsi="宋体" w:cs="宋体" w:hint="eastAsia"/>
          <w:kern w:val="0"/>
          <w:szCs w:val="24"/>
        </w:rPr>
        <w:t>、中国政府采购网</w:t>
      </w:r>
      <w:r>
        <w:rPr>
          <w:rFonts w:ascii="宋体" w:hAnsi="宋体" w:cs="宋体" w:hint="eastAsia"/>
          <w:kern w:val="0"/>
          <w:szCs w:val="24"/>
        </w:rPr>
        <w:t>(www.ccgp.gov.cn)</w:t>
      </w:r>
      <w:r>
        <w:rPr>
          <w:rFonts w:ascii="宋体" w:hAnsi="宋体" w:cs="宋体" w:hint="eastAsia"/>
          <w:kern w:val="0"/>
          <w:szCs w:val="24"/>
        </w:rPr>
        <w:t>渠道查询投标人接受资格审查时的信用记录。</w:t>
      </w:r>
    </w:p>
    <w:p w:rsidR="00421F05" w:rsidRDefault="00CF05E8">
      <w:pPr>
        <w:pStyle w:val="27"/>
        <w:spacing w:before="0"/>
        <w:ind w:firstLineChars="0" w:firstLine="495"/>
        <w:rPr>
          <w:rFonts w:ascii="宋体" w:hAnsi="宋体" w:cs="宋体"/>
          <w:kern w:val="0"/>
          <w:szCs w:val="24"/>
        </w:rPr>
      </w:pPr>
      <w:r>
        <w:rPr>
          <w:rFonts w:ascii="宋体" w:hAnsi="宋体" w:cs="宋体" w:hint="eastAsia"/>
          <w:kern w:val="0"/>
          <w:szCs w:val="24"/>
        </w:rPr>
        <w:t>20.2</w:t>
      </w:r>
      <w:r>
        <w:rPr>
          <w:rFonts w:ascii="宋体" w:hAnsi="宋体" w:cs="宋体" w:hint="eastAsia"/>
          <w:kern w:val="0"/>
          <w:szCs w:val="24"/>
        </w:rPr>
        <w:t>信用信息查询记录和证据留存的具体方式：现场查询的投标人的信用记录、查询结果经确认后将与采购文件一起存档。</w:t>
      </w:r>
    </w:p>
    <w:p w:rsidR="00421F05" w:rsidRDefault="00CF05E8">
      <w:pPr>
        <w:pStyle w:val="27"/>
        <w:spacing w:before="0"/>
        <w:ind w:firstLineChars="0" w:firstLine="495"/>
        <w:rPr>
          <w:rFonts w:ascii="宋体" w:hAnsi="宋体" w:cs="宋体"/>
          <w:kern w:val="0"/>
          <w:szCs w:val="24"/>
        </w:rPr>
      </w:pPr>
      <w:r>
        <w:rPr>
          <w:rFonts w:ascii="宋体" w:hAnsi="宋体" w:cs="宋体" w:hint="eastAsia"/>
          <w:kern w:val="0"/>
          <w:szCs w:val="24"/>
        </w:rPr>
        <w:t>20.3</w:t>
      </w:r>
      <w:r>
        <w:rPr>
          <w:rFonts w:ascii="宋体" w:hAnsi="宋体" w:cs="宋体" w:hint="eastAsia"/>
          <w:kern w:val="0"/>
          <w:szCs w:val="24"/>
        </w:rPr>
        <w:t>信用信息的使用规则：经查询列入失信被执行人名单、重大税收违法案件当事人名单、政府采购严重违法失信行为记录名单的投标人将被拒绝参与政府采购活动。</w:t>
      </w:r>
    </w:p>
    <w:p w:rsidR="00421F05" w:rsidRDefault="00CF05E8">
      <w:pPr>
        <w:pStyle w:val="27"/>
        <w:spacing w:before="0"/>
        <w:ind w:firstLine="480"/>
        <w:rPr>
          <w:rFonts w:ascii="宋体" w:hAnsi="宋体" w:cs="宋体"/>
        </w:rPr>
      </w:pPr>
      <w:r>
        <w:rPr>
          <w:rFonts w:ascii="宋体" w:hAnsi="宋体" w:cs="宋体" w:hint="eastAsia"/>
          <w:kern w:val="0"/>
          <w:szCs w:val="24"/>
        </w:rPr>
        <w:t>20.4</w:t>
      </w:r>
      <w:r>
        <w:rPr>
          <w:rFonts w:ascii="宋体" w:hAnsi="宋体" w:cs="宋体" w:hint="eastAsia"/>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421F05" w:rsidRDefault="00421F05">
      <w:pPr>
        <w:pStyle w:val="27"/>
        <w:spacing w:before="0"/>
        <w:ind w:firstLineChars="0" w:firstLine="0"/>
        <w:rPr>
          <w:rFonts w:ascii="宋体" w:hAnsi="宋体" w:cs="宋体"/>
          <w:kern w:val="0"/>
          <w:szCs w:val="24"/>
        </w:rPr>
      </w:pPr>
    </w:p>
    <w:p w:rsidR="00421F05" w:rsidRDefault="00CF05E8">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rsidR="00421F05" w:rsidRDefault="00CF05E8">
      <w:pPr>
        <w:spacing w:line="360" w:lineRule="auto"/>
        <w:rPr>
          <w:rFonts w:ascii="宋体" w:hAnsi="宋体" w:cs="宋体"/>
          <w:b/>
          <w:sz w:val="24"/>
        </w:rPr>
      </w:pPr>
      <w:bookmarkStart w:id="17"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w:t>
      </w:r>
      <w:r>
        <w:rPr>
          <w:rFonts w:ascii="宋体" w:hAnsi="宋体" w:cs="宋体" w:hint="eastAsia"/>
          <w:sz w:val="24"/>
        </w:rPr>
        <w:t>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rsidR="00421F05" w:rsidRDefault="00421F05">
      <w:pPr>
        <w:spacing w:line="360" w:lineRule="auto"/>
        <w:rPr>
          <w:rFonts w:ascii="宋体" w:hAnsi="宋体" w:cs="宋体"/>
          <w:b/>
          <w:sz w:val="24"/>
        </w:rPr>
      </w:pPr>
    </w:p>
    <w:p w:rsidR="00421F05" w:rsidRDefault="00CF05E8">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w:t>
      </w:r>
      <w:r>
        <w:rPr>
          <w:rFonts w:ascii="宋体" w:hAnsi="宋体" w:cs="宋体" w:hint="eastAsia"/>
          <w:b/>
          <w:sz w:val="36"/>
          <w:szCs w:val="36"/>
        </w:rPr>
        <w:t xml:space="preserve"> </w:t>
      </w:r>
      <w:r>
        <w:rPr>
          <w:rFonts w:ascii="宋体" w:hAnsi="宋体" w:cs="宋体" w:hint="eastAsia"/>
          <w:b/>
          <w:sz w:val="36"/>
          <w:szCs w:val="36"/>
        </w:rPr>
        <w:t>标</w:t>
      </w:r>
    </w:p>
    <w:p w:rsidR="00421F05" w:rsidRDefault="00CF05E8">
      <w:pPr>
        <w:pStyle w:val="aa"/>
        <w:spacing w:line="360" w:lineRule="auto"/>
        <w:ind w:left="479" w:hangingChars="199" w:hanging="479"/>
        <w:rPr>
          <w:rFonts w:cs="宋体"/>
          <w:b/>
        </w:rPr>
      </w:pPr>
      <w:r>
        <w:rPr>
          <w:rFonts w:cs="宋体" w:hint="eastAsia"/>
          <w:b/>
        </w:rPr>
        <w:t xml:space="preserve">22. </w:t>
      </w:r>
      <w:r>
        <w:rPr>
          <w:rFonts w:cs="宋体" w:hint="eastAsia"/>
          <w:b/>
        </w:rPr>
        <w:t>确定中标供应商</w:t>
      </w:r>
    </w:p>
    <w:p w:rsidR="00421F05" w:rsidRDefault="00CF05E8">
      <w:pPr>
        <w:pStyle w:val="27"/>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宋体" w:hAnsi="宋体" w:cs="宋体" w:hint="eastAsia"/>
          <w:szCs w:val="24"/>
        </w:rPr>
        <w:t>2</w:t>
      </w:r>
      <w:r>
        <w:rPr>
          <w:rFonts w:ascii="宋体" w:hAnsi="宋体" w:cs="宋体" w:hint="eastAsia"/>
          <w:szCs w:val="24"/>
        </w:rPr>
        <w:t>个工作日内在线确定中标供应商。在</w:t>
      </w:r>
      <w:r>
        <w:rPr>
          <w:rFonts w:ascii="宋体" w:hAnsi="宋体" w:cs="宋体" w:hint="eastAsia"/>
          <w:szCs w:val="24"/>
        </w:rPr>
        <w:lastRenderedPageBreak/>
        <w:t>采购结果确认环节，中标候选人撤销投标文件不能成为采购人不确认采购结果的正当理由。中标通知书和中标结果公告应当在规定时</w:t>
      </w:r>
      <w:r>
        <w:rPr>
          <w:rFonts w:ascii="宋体" w:hAnsi="宋体" w:cs="宋体" w:hint="eastAsia"/>
          <w:szCs w:val="24"/>
        </w:rPr>
        <w:t>间内同时发出。</w:t>
      </w:r>
    </w:p>
    <w:p w:rsidR="00421F05" w:rsidRDefault="00CF05E8">
      <w:pPr>
        <w:pStyle w:val="27"/>
        <w:snapToGrid w:val="0"/>
        <w:spacing w:before="0"/>
        <w:ind w:firstLineChars="0" w:firstLine="0"/>
        <w:rPr>
          <w:rFonts w:ascii="宋体" w:hAnsi="宋体" w:cs="宋体"/>
          <w:b/>
          <w:szCs w:val="24"/>
        </w:rPr>
      </w:pPr>
      <w:r>
        <w:rPr>
          <w:rFonts w:ascii="宋体" w:hAnsi="宋体" w:cs="宋体" w:hint="eastAsia"/>
          <w:b/>
          <w:szCs w:val="24"/>
        </w:rPr>
        <w:t xml:space="preserve">23. </w:t>
      </w:r>
      <w:r>
        <w:rPr>
          <w:rFonts w:ascii="宋体" w:hAnsi="宋体" w:cs="宋体" w:hint="eastAsia"/>
          <w:b/>
          <w:szCs w:val="24"/>
        </w:rPr>
        <w:t>中标通知与中标结果公告</w:t>
      </w:r>
    </w:p>
    <w:p w:rsidR="00421F05" w:rsidRDefault="00CF05E8">
      <w:pPr>
        <w:widowControl/>
        <w:shd w:val="clear" w:color="auto" w:fill="FFFFFF"/>
        <w:spacing w:line="360" w:lineRule="auto"/>
        <w:ind w:firstLine="480"/>
        <w:jc w:val="left"/>
        <w:rPr>
          <w:rFonts w:ascii="宋体" w:hAnsi="宋体" w:cs="宋体"/>
          <w:sz w:val="24"/>
        </w:rPr>
      </w:pPr>
      <w:r>
        <w:rPr>
          <w:rFonts w:ascii="宋体" w:hAnsi="宋体" w:cs="宋体" w:hint="eastAsia"/>
          <w:sz w:val="24"/>
        </w:rPr>
        <w:t>23.1</w:t>
      </w:r>
      <w:r>
        <w:rPr>
          <w:rFonts w:ascii="宋体" w:hAnsi="宋体" w:cs="宋体" w:hint="eastAsia"/>
          <w:sz w:val="24"/>
        </w:rPr>
        <w:t>自中标人确定之日起</w:t>
      </w:r>
      <w:r>
        <w:rPr>
          <w:rFonts w:ascii="宋体" w:hAnsi="宋体" w:cs="宋体" w:hint="eastAsia"/>
          <w:sz w:val="24"/>
        </w:rPr>
        <w:t>2</w:t>
      </w:r>
      <w:r>
        <w:rPr>
          <w:rFonts w:ascii="宋体" w:hAnsi="宋体" w:cs="宋体" w:hint="eastAsia"/>
          <w:sz w:val="24"/>
        </w:rPr>
        <w:t>个工作日内，采购代理机构通过电子交易平台向中标人发出中标通知书，同时编制发布采购结果公告。采购代理机构也可以以纸质形式进行中标通知。</w:t>
      </w:r>
    </w:p>
    <w:p w:rsidR="00421F05" w:rsidRDefault="00CF05E8">
      <w:pPr>
        <w:widowControl/>
        <w:shd w:val="clear" w:color="auto" w:fill="FFFFFF"/>
        <w:spacing w:line="360" w:lineRule="auto"/>
        <w:ind w:firstLine="480"/>
        <w:jc w:val="left"/>
        <w:rPr>
          <w:rFonts w:ascii="宋体" w:hAnsi="宋体" w:cs="宋体"/>
          <w:sz w:val="24"/>
        </w:rPr>
      </w:pPr>
      <w:r>
        <w:rPr>
          <w:rFonts w:ascii="宋体" w:hAnsi="宋体" w:cs="宋体" w:hint="eastAsia"/>
          <w:sz w:val="24"/>
        </w:rPr>
        <w:t>23.2</w:t>
      </w:r>
      <w:r>
        <w:rPr>
          <w:rFonts w:ascii="宋体" w:hAnsi="宋体" w:cs="宋体" w:hint="eastAsia"/>
          <w:sz w:val="24"/>
        </w:rPr>
        <w:t>中标结果公告内容包括采购人及其委托的采购代理机构的名称、地址、联系方式，项目名称和项目编号，中标人名称、地址和中标金额，主要中标标的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名称、规格型号、数量、单价、服务要求，开标记录、资格审查情况、评审专家抽取规则、符合性审查情况、未中标情况说明、中标公告期限以及评审专家名单、评分汇总及明细。</w:t>
      </w:r>
    </w:p>
    <w:p w:rsidR="00421F05" w:rsidRDefault="00CF05E8">
      <w:pPr>
        <w:widowControl/>
        <w:shd w:val="clear" w:color="auto" w:fill="FFFFFF"/>
        <w:spacing w:line="360" w:lineRule="auto"/>
        <w:ind w:firstLine="480"/>
        <w:jc w:val="left"/>
        <w:rPr>
          <w:rFonts w:ascii="宋体" w:hAnsi="宋体" w:cs="宋体"/>
          <w:sz w:val="24"/>
        </w:rPr>
      </w:pPr>
      <w:r>
        <w:rPr>
          <w:rFonts w:ascii="宋体" w:hAnsi="宋体" w:cs="宋体" w:hint="eastAsia"/>
          <w:sz w:val="24"/>
        </w:rPr>
        <w:t>23.3</w:t>
      </w:r>
      <w:r>
        <w:rPr>
          <w:rFonts w:ascii="宋体" w:hAnsi="宋体" w:cs="宋体" w:hint="eastAsia"/>
          <w:sz w:val="24"/>
        </w:rPr>
        <w:t>公告期限为</w:t>
      </w:r>
      <w:r>
        <w:rPr>
          <w:rFonts w:ascii="宋体" w:hAnsi="宋体" w:cs="宋体" w:hint="eastAsia"/>
          <w:sz w:val="24"/>
        </w:rPr>
        <w:t>1</w:t>
      </w:r>
      <w:r>
        <w:rPr>
          <w:rFonts w:ascii="宋体" w:hAnsi="宋体" w:cs="宋体" w:hint="eastAsia"/>
          <w:sz w:val="24"/>
        </w:rPr>
        <w:t>个工作日。</w:t>
      </w:r>
    </w:p>
    <w:p w:rsidR="00421F05" w:rsidRDefault="00421F05">
      <w:pPr>
        <w:snapToGrid w:val="0"/>
        <w:spacing w:line="360" w:lineRule="auto"/>
        <w:ind w:leftChars="57" w:left="120" w:firstLineChars="150" w:firstLine="482"/>
        <w:jc w:val="center"/>
        <w:rPr>
          <w:rFonts w:ascii="宋体" w:hAnsi="宋体" w:cs="宋体"/>
          <w:b/>
          <w:sz w:val="32"/>
        </w:rPr>
      </w:pPr>
    </w:p>
    <w:p w:rsidR="00421F05" w:rsidRDefault="00CF05E8">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rsidR="00421F05" w:rsidRDefault="00CF05E8">
      <w:pPr>
        <w:pStyle w:val="aa"/>
        <w:spacing w:line="360" w:lineRule="auto"/>
        <w:ind w:left="479" w:hangingChars="199" w:hanging="479"/>
        <w:rPr>
          <w:rFonts w:cs="宋体"/>
          <w:b/>
        </w:rPr>
      </w:pPr>
      <w:r>
        <w:rPr>
          <w:rFonts w:cs="宋体" w:hint="eastAsia"/>
          <w:b/>
        </w:rPr>
        <w:t xml:space="preserve">24.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rsidR="00421F05" w:rsidRDefault="00CF05E8">
      <w:pPr>
        <w:pStyle w:val="aa"/>
        <w:spacing w:line="360" w:lineRule="auto"/>
        <w:ind w:left="479" w:hangingChars="199" w:hanging="479"/>
        <w:rPr>
          <w:rFonts w:cs="宋体"/>
          <w:b/>
        </w:rPr>
      </w:pPr>
      <w:r>
        <w:rPr>
          <w:rFonts w:cs="宋体" w:hint="eastAsia"/>
          <w:b/>
        </w:rPr>
        <w:t xml:space="preserve">25. </w:t>
      </w:r>
      <w:r>
        <w:rPr>
          <w:rFonts w:cs="宋体" w:hint="eastAsia"/>
          <w:b/>
        </w:rPr>
        <w:t>合同的签订</w:t>
      </w:r>
    </w:p>
    <w:p w:rsidR="00421F05" w:rsidRDefault="00CF05E8">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w:t>
      </w:r>
      <w:r>
        <w:rPr>
          <w:rFonts w:ascii="宋体" w:hAnsi="宋体" w:cs="宋体" w:hint="eastAsia"/>
          <w:kern w:val="0"/>
          <w:sz w:val="24"/>
        </w:rPr>
        <w:t>采购人与中标人应当通过电子交易平台在中标通知书发出之日起三十日内，按照招标文件确定的事项签订政府采购合同，并在签订之日起</w:t>
      </w:r>
      <w:r>
        <w:rPr>
          <w:rFonts w:ascii="宋体" w:hAnsi="宋体" w:cs="宋体" w:hint="eastAsia"/>
          <w:kern w:val="0"/>
          <w:sz w:val="24"/>
        </w:rPr>
        <w:t>2</w:t>
      </w:r>
      <w:r>
        <w:rPr>
          <w:rFonts w:ascii="宋体" w:hAnsi="宋体" w:cs="宋体" w:hint="eastAsia"/>
          <w:kern w:val="0"/>
          <w:sz w:val="24"/>
        </w:rPr>
        <w:t>个工作日内将政府采购合同在浙江政府采购网上公告。鼓励有条件的采购人视情缩减采购合同签订时限，提高采购效率，杜绝“冷、硬、横、推”等不当行为。除不可抗力等特殊情况外，原则上应当在中标通知书发出之日起</w:t>
      </w:r>
      <w:r>
        <w:rPr>
          <w:rFonts w:ascii="宋体" w:hAnsi="宋体" w:cs="宋体" w:hint="eastAsia"/>
          <w:kern w:val="0"/>
          <w:sz w:val="24"/>
        </w:rPr>
        <w:t>10</w:t>
      </w:r>
      <w:r>
        <w:rPr>
          <w:rFonts w:ascii="宋体" w:hAnsi="宋体" w:cs="宋体" w:hint="eastAsia"/>
          <w:kern w:val="0"/>
          <w:sz w:val="24"/>
        </w:rPr>
        <w:t>个工作日内，与中标供应</w:t>
      </w:r>
      <w:proofErr w:type="gramStart"/>
      <w:r>
        <w:rPr>
          <w:rFonts w:ascii="宋体" w:hAnsi="宋体" w:cs="宋体" w:hint="eastAsia"/>
          <w:kern w:val="0"/>
          <w:sz w:val="24"/>
        </w:rPr>
        <w:t>商按照</w:t>
      </w:r>
      <w:proofErr w:type="gramEnd"/>
      <w:r>
        <w:rPr>
          <w:rFonts w:ascii="宋体" w:hAnsi="宋体" w:cs="宋体" w:hint="eastAsia"/>
          <w:kern w:val="0"/>
          <w:sz w:val="24"/>
        </w:rPr>
        <w:t>采购文件确定的事项签订政府采购合同。</w:t>
      </w:r>
    </w:p>
    <w:p w:rsidR="00421F05" w:rsidRDefault="00CF05E8">
      <w:pPr>
        <w:pStyle w:val="27"/>
        <w:snapToGrid w:val="0"/>
        <w:spacing w:before="0"/>
        <w:ind w:firstLine="480"/>
        <w:rPr>
          <w:rFonts w:ascii="宋体" w:hAnsi="宋体" w:cs="宋体"/>
          <w:kern w:val="0"/>
        </w:rPr>
      </w:pPr>
      <w:r>
        <w:rPr>
          <w:rFonts w:ascii="宋体" w:hAnsi="宋体" w:cs="宋体" w:hint="eastAsia"/>
          <w:kern w:val="0"/>
          <w:lang w:val="zh-CN"/>
        </w:rPr>
        <w:t>25.2</w:t>
      </w:r>
      <w:r>
        <w:rPr>
          <w:rFonts w:ascii="宋体" w:hAnsi="宋体" w:cs="宋体" w:hint="eastAsia"/>
          <w:kern w:val="0"/>
          <w:lang w:val="zh-CN"/>
        </w:rPr>
        <w:t>中标人按规定的日期、时间、地点，由法定代表人或其授权代表与采购人代表签订合同。如中标人为联合体的，由联合体成员各方</w:t>
      </w:r>
      <w:r>
        <w:rPr>
          <w:rFonts w:ascii="宋体" w:hAnsi="宋体" w:cs="宋体" w:hint="eastAsia"/>
          <w:kern w:val="0"/>
          <w:lang w:val="zh-CN"/>
        </w:rPr>
        <w:t>法定代表人或其授权代表与采购人代表签订合同。</w:t>
      </w:r>
    </w:p>
    <w:p w:rsidR="00421F05" w:rsidRDefault="00CF05E8">
      <w:pPr>
        <w:pStyle w:val="27"/>
        <w:snapToGrid w:val="0"/>
        <w:spacing w:before="0"/>
        <w:ind w:firstLine="480"/>
        <w:rPr>
          <w:rFonts w:ascii="宋体" w:hAnsi="宋体" w:cs="宋体"/>
        </w:rPr>
      </w:pPr>
      <w:r>
        <w:rPr>
          <w:rFonts w:ascii="宋体" w:hAnsi="宋体" w:cs="宋体" w:hint="eastAsia"/>
        </w:rPr>
        <w:t>25.3</w:t>
      </w:r>
      <w:r>
        <w:rPr>
          <w:rFonts w:ascii="宋体" w:hAnsi="宋体" w:cs="宋体" w:hint="eastAsia"/>
        </w:rPr>
        <w:t>如签订合同并生效后，供应商无故拒绝或延期，除按照合同条款处理外，列入不良行为记录一次，并给予通报。</w:t>
      </w:r>
    </w:p>
    <w:p w:rsidR="00421F05" w:rsidRDefault="00CF05E8">
      <w:pPr>
        <w:pStyle w:val="27"/>
        <w:snapToGrid w:val="0"/>
        <w:spacing w:before="0"/>
        <w:ind w:firstLine="480"/>
        <w:rPr>
          <w:rFonts w:ascii="宋体" w:hAnsi="宋体" w:cs="宋体"/>
        </w:rPr>
      </w:pPr>
      <w:r>
        <w:rPr>
          <w:rFonts w:ascii="宋体" w:hAnsi="宋体" w:cs="宋体" w:hint="eastAsia"/>
        </w:rPr>
        <w:t>25.4</w:t>
      </w:r>
      <w:r>
        <w:rPr>
          <w:rFonts w:ascii="宋体" w:hAnsi="宋体" w:cs="宋体" w:hint="eastAsia"/>
        </w:rPr>
        <w:t>中标供应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与采购人签订合同的，采购人可以按照评审报告推荐的中标候选人名单排序，确定下一候选人为中标供应商，也可以重新开展政府采购活动。</w:t>
      </w:r>
    </w:p>
    <w:p w:rsidR="00421F05" w:rsidRDefault="00CF05E8">
      <w:pPr>
        <w:pStyle w:val="27"/>
        <w:snapToGrid w:val="0"/>
        <w:spacing w:before="0" w:after="120"/>
        <w:ind w:firstLine="480"/>
        <w:rPr>
          <w:rFonts w:ascii="宋体" w:hAnsi="宋体" w:cs="宋体"/>
        </w:rPr>
      </w:pPr>
      <w:r>
        <w:rPr>
          <w:rFonts w:ascii="宋体" w:hAnsi="宋体" w:cs="宋体" w:hint="eastAsia"/>
        </w:rPr>
        <w:t>25.5</w:t>
      </w:r>
      <w:r>
        <w:rPr>
          <w:rFonts w:ascii="宋体" w:hAnsi="宋体" w:cs="宋体" w:hint="eastAsia"/>
        </w:rPr>
        <w:t>采购合同由采购人与中标供应商根据招标文件、投标文件等内容通过政府采购电子交易平台在线签订，自动备案。</w:t>
      </w:r>
    </w:p>
    <w:p w:rsidR="00421F05" w:rsidRDefault="00CF05E8">
      <w:pPr>
        <w:pStyle w:val="aa"/>
        <w:spacing w:line="360" w:lineRule="auto"/>
        <w:ind w:left="479" w:hangingChars="199" w:hanging="479"/>
        <w:rPr>
          <w:rFonts w:cs="宋体"/>
          <w:b/>
        </w:rPr>
      </w:pPr>
      <w:r>
        <w:rPr>
          <w:rFonts w:cs="宋体" w:hint="eastAsia"/>
          <w:b/>
        </w:rPr>
        <w:lastRenderedPageBreak/>
        <w:t xml:space="preserve">26. </w:t>
      </w:r>
      <w:r>
        <w:rPr>
          <w:rFonts w:cs="宋体" w:hint="eastAsia"/>
          <w:b/>
        </w:rPr>
        <w:t>履约保证金</w:t>
      </w:r>
    </w:p>
    <w:p w:rsidR="00421F05" w:rsidRDefault="00CF05E8">
      <w:pPr>
        <w:tabs>
          <w:tab w:val="left" w:pos="0"/>
        </w:tabs>
        <w:spacing w:line="360" w:lineRule="auto"/>
        <w:ind w:firstLine="482"/>
        <w:rPr>
          <w:rFonts w:ascii="宋体" w:hAnsi="宋体" w:cs="宋体"/>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的合同文本要求中标供应商提交履约保证金的，供应商应当以支票、汇票、本票或者</w:t>
      </w:r>
      <w:r>
        <w:rPr>
          <w:rFonts w:ascii="宋体" w:hAnsi="宋体" w:cs="宋体" w:hint="eastAsia"/>
          <w:kern w:val="0"/>
          <w:sz w:val="24"/>
        </w:rPr>
        <w:t>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w:t>
      </w:r>
      <w:r>
        <w:rPr>
          <w:rFonts w:ascii="宋体" w:hAnsi="宋体" w:cs="宋体" w:hint="eastAsia"/>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rsidR="00421F05" w:rsidRDefault="00CF05E8">
      <w:pPr>
        <w:pStyle w:val="2"/>
        <w:ind w:left="0" w:firstLineChars="200" w:firstLine="480"/>
        <w:rPr>
          <w:rFonts w:ascii="宋体" w:eastAsia="宋体" w:hAnsi="宋体" w:cs="宋体"/>
          <w:b w:val="0"/>
          <w:bCs w:val="0"/>
          <w:snapToGrid w:val="0"/>
          <w:kern w:val="28"/>
          <w:sz w:val="24"/>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平台</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【金融服务】—【我的项目】—【已备案合同】以保函形式提供：</w:t>
      </w:r>
      <w:r>
        <w:rPr>
          <w:rFonts w:ascii="宋体" w:eastAsia="宋体" w:hAnsi="宋体" w:cs="宋体" w:hint="eastAsia"/>
          <w:b w:val="0"/>
          <w:bCs w:val="0"/>
          <w:snapToGrid w:val="0"/>
          <w:kern w:val="28"/>
          <w:sz w:val="24"/>
        </w:rPr>
        <w:t>1</w:t>
      </w:r>
      <w:r>
        <w:rPr>
          <w:rFonts w:ascii="宋体" w:eastAsia="宋体" w:hAnsi="宋体" w:cs="宋体" w:hint="eastAsia"/>
          <w:b w:val="0"/>
          <w:bCs w:val="0"/>
          <w:snapToGrid w:val="0"/>
          <w:kern w:val="28"/>
          <w:sz w:val="24"/>
        </w:rPr>
        <w:t>、供应商在合同列表选择需要投保的合同，点击</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保函推荐</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2</w:t>
      </w:r>
      <w:r>
        <w:rPr>
          <w:rFonts w:ascii="宋体" w:eastAsia="宋体" w:hAnsi="宋体" w:cs="宋体" w:hint="eastAsia"/>
          <w:b w:val="0"/>
          <w:bCs w:val="0"/>
          <w:snapToGrid w:val="0"/>
          <w:kern w:val="28"/>
          <w:sz w:val="24"/>
        </w:rPr>
        <w:t>、在弹框里查看推荐的保函产品，供应商自行选择保函产品，点击</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立即申请</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3</w:t>
      </w:r>
      <w:r>
        <w:rPr>
          <w:rFonts w:ascii="宋体" w:eastAsia="宋体" w:hAnsi="宋体" w:cs="宋体" w:hint="eastAsia"/>
          <w:b w:val="0"/>
          <w:bCs w:val="0"/>
          <w:snapToGrid w:val="0"/>
          <w:kern w:val="28"/>
          <w:sz w:val="24"/>
        </w:rPr>
        <w:t>、在弹框里填写保函申请信息。具体步骤：选择产品—填写供应商信息—选择中标项目—确认信息—等待保险</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保函受理—确认保单—支付保费—成功出单。政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金融专线</w:t>
      </w:r>
      <w:r>
        <w:rPr>
          <w:rFonts w:ascii="宋体" w:eastAsia="宋体" w:hAnsi="宋体" w:cs="宋体" w:hint="eastAsia"/>
          <w:b w:val="0"/>
          <w:bCs w:val="0"/>
          <w:snapToGrid w:val="0"/>
          <w:kern w:val="28"/>
          <w:sz w:val="24"/>
        </w:rPr>
        <w:t>400-903-9583</w:t>
      </w:r>
      <w:r>
        <w:rPr>
          <w:rFonts w:ascii="宋体" w:eastAsia="宋体" w:hAnsi="宋体" w:cs="宋体" w:hint="eastAsia"/>
          <w:b w:val="0"/>
          <w:bCs w:val="0"/>
          <w:snapToGrid w:val="0"/>
          <w:kern w:val="28"/>
          <w:sz w:val="24"/>
        </w:rPr>
        <w:t>。</w:t>
      </w:r>
    </w:p>
    <w:p w:rsidR="00421F05" w:rsidRDefault="00421F05">
      <w:pPr>
        <w:adjustRightInd/>
        <w:spacing w:line="360" w:lineRule="auto"/>
        <w:ind w:firstLineChars="200" w:firstLine="420"/>
      </w:pPr>
    </w:p>
    <w:p w:rsidR="00421F05" w:rsidRDefault="00421F05"/>
    <w:p w:rsidR="00421F05" w:rsidRDefault="00421F05">
      <w:pPr>
        <w:snapToGrid w:val="0"/>
        <w:spacing w:line="360" w:lineRule="auto"/>
        <w:ind w:firstLineChars="1045" w:firstLine="3357"/>
        <w:rPr>
          <w:rFonts w:ascii="宋体" w:hAnsi="宋体" w:cs="宋体"/>
          <w:b/>
          <w:sz w:val="32"/>
        </w:rPr>
      </w:pPr>
    </w:p>
    <w:p w:rsidR="00421F05" w:rsidRDefault="00CF05E8">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rsidR="00421F05" w:rsidRDefault="00CF05E8">
      <w:pPr>
        <w:pStyle w:val="27"/>
        <w:snapToGrid w:val="0"/>
        <w:spacing w:before="0"/>
        <w:ind w:firstLineChars="0" w:firstLine="0"/>
        <w:rPr>
          <w:rFonts w:ascii="宋体" w:hAnsi="宋体" w:cs="宋体"/>
        </w:rPr>
      </w:pPr>
      <w:r>
        <w:rPr>
          <w:rFonts w:ascii="宋体" w:hAnsi="宋体" w:cs="宋体"/>
          <w:b/>
          <w:bCs/>
        </w:rPr>
        <w:t>2</w:t>
      </w:r>
      <w:r>
        <w:rPr>
          <w:rFonts w:ascii="宋体" w:hAnsi="宋体" w:cs="宋体" w:hint="eastAsia"/>
          <w:b/>
          <w:bCs/>
          <w:szCs w:val="24"/>
        </w:rPr>
        <w:t>7</w:t>
      </w:r>
      <w:r>
        <w:rPr>
          <w:rFonts w:ascii="宋体" w:hAnsi="宋体" w:cs="宋体" w:hint="eastAsia"/>
          <w:b/>
          <w:szCs w:val="24"/>
        </w:rPr>
        <w:t xml:space="preserve">. </w:t>
      </w:r>
      <w:r>
        <w:rPr>
          <w:rFonts w:ascii="宋体" w:hAnsi="宋体" w:cs="宋体" w:hint="eastAsia"/>
          <w:b/>
          <w:szCs w:val="24"/>
        </w:rPr>
        <w:t>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rsidR="00421F05" w:rsidRDefault="00CF05E8">
      <w:pPr>
        <w:pStyle w:val="27"/>
        <w:snapToGrid w:val="0"/>
        <w:spacing w:before="0"/>
        <w:ind w:firstLine="480"/>
        <w:rPr>
          <w:rFonts w:ascii="宋体" w:hAnsi="宋体" w:cs="宋体"/>
        </w:rPr>
      </w:pPr>
      <w:r>
        <w:rPr>
          <w:rFonts w:ascii="宋体" w:hAnsi="宋体" w:cs="宋体" w:hint="eastAsia"/>
        </w:rPr>
        <w:t>27.1</w:t>
      </w:r>
      <w:r>
        <w:rPr>
          <w:rFonts w:ascii="宋体" w:hAnsi="宋体" w:cs="宋体" w:hint="eastAsia"/>
        </w:rPr>
        <w:t>电子交易平台发生故障而无法登录访问的；</w:t>
      </w:r>
      <w:r>
        <w:rPr>
          <w:rFonts w:ascii="宋体" w:hAnsi="宋体" w:cs="宋体" w:hint="eastAsia"/>
        </w:rPr>
        <w:t xml:space="preserve"> </w:t>
      </w:r>
    </w:p>
    <w:p w:rsidR="00421F05" w:rsidRDefault="00CF05E8">
      <w:pPr>
        <w:pStyle w:val="27"/>
        <w:snapToGrid w:val="0"/>
        <w:spacing w:before="0"/>
        <w:ind w:firstLine="480"/>
        <w:rPr>
          <w:rFonts w:ascii="宋体" w:hAnsi="宋体" w:cs="宋体"/>
        </w:rPr>
      </w:pPr>
      <w:r>
        <w:rPr>
          <w:rFonts w:ascii="宋体" w:hAnsi="宋体" w:cs="宋体" w:hint="eastAsia"/>
        </w:rPr>
        <w:t>27.2</w:t>
      </w:r>
      <w:r>
        <w:rPr>
          <w:rFonts w:ascii="宋体" w:hAnsi="宋体" w:cs="宋体" w:hint="eastAsia"/>
        </w:rPr>
        <w:t>电子交易平台应用或数据库出现错误，不能进行正常操作的；</w:t>
      </w:r>
    </w:p>
    <w:p w:rsidR="00421F05" w:rsidRDefault="00CF05E8">
      <w:pPr>
        <w:pStyle w:val="27"/>
        <w:snapToGrid w:val="0"/>
        <w:spacing w:before="0"/>
        <w:ind w:firstLine="480"/>
        <w:rPr>
          <w:rFonts w:ascii="宋体" w:hAnsi="宋体" w:cs="宋体"/>
        </w:rPr>
      </w:pPr>
      <w:r>
        <w:rPr>
          <w:rFonts w:ascii="宋体" w:hAnsi="宋体" w:cs="宋体" w:hint="eastAsia"/>
        </w:rPr>
        <w:t>27.3</w:t>
      </w:r>
      <w:r>
        <w:rPr>
          <w:rFonts w:ascii="宋体" w:hAnsi="宋体" w:cs="宋体" w:hint="eastAsia"/>
        </w:rPr>
        <w:t>电子交易平台发现严重安全漏洞，有潜在泄密危险的；</w:t>
      </w:r>
    </w:p>
    <w:p w:rsidR="00421F05" w:rsidRDefault="00CF05E8">
      <w:pPr>
        <w:pStyle w:val="27"/>
        <w:snapToGrid w:val="0"/>
        <w:spacing w:before="0"/>
        <w:ind w:firstLine="480"/>
        <w:rPr>
          <w:rFonts w:ascii="宋体" w:hAnsi="宋体" w:cs="宋体"/>
        </w:rPr>
      </w:pPr>
      <w:r>
        <w:rPr>
          <w:rFonts w:ascii="宋体" w:hAnsi="宋体" w:cs="宋体" w:hint="eastAsia"/>
        </w:rPr>
        <w:t>27.4</w:t>
      </w:r>
      <w:r>
        <w:rPr>
          <w:rFonts w:ascii="宋体" w:hAnsi="宋体" w:cs="宋体" w:hint="eastAsia"/>
        </w:rPr>
        <w:t>病毒发作导致不能进行正常操作的；</w:t>
      </w:r>
      <w:r>
        <w:rPr>
          <w:rFonts w:ascii="宋体" w:hAnsi="宋体" w:cs="宋体" w:hint="eastAsia"/>
        </w:rPr>
        <w:t xml:space="preserve"> </w:t>
      </w:r>
    </w:p>
    <w:p w:rsidR="00421F05" w:rsidRDefault="00CF05E8">
      <w:pPr>
        <w:pStyle w:val="27"/>
        <w:snapToGrid w:val="0"/>
        <w:spacing w:before="0"/>
        <w:ind w:firstLine="480"/>
        <w:rPr>
          <w:rFonts w:ascii="宋体" w:hAnsi="宋体" w:cs="宋体"/>
        </w:rPr>
      </w:pPr>
      <w:r>
        <w:rPr>
          <w:rFonts w:ascii="宋体" w:hAnsi="宋体" w:cs="宋体" w:hint="eastAsia"/>
        </w:rPr>
        <w:t>27.5</w:t>
      </w:r>
      <w:r>
        <w:rPr>
          <w:rFonts w:ascii="宋体" w:hAnsi="宋体" w:cs="宋体" w:hint="eastAsia"/>
        </w:rPr>
        <w:t>其他无法保证电子交易的公平、公正和安全的情况。</w:t>
      </w:r>
    </w:p>
    <w:p w:rsidR="00421F05" w:rsidRDefault="00CF05E8">
      <w:pPr>
        <w:pStyle w:val="27"/>
        <w:snapToGrid w:val="0"/>
        <w:spacing w:before="0"/>
        <w:ind w:firstLineChars="0" w:firstLine="0"/>
        <w:rPr>
          <w:rFonts w:ascii="宋体" w:hAnsi="宋体" w:cs="宋体"/>
        </w:rPr>
      </w:pPr>
      <w:r>
        <w:rPr>
          <w:rFonts w:ascii="宋体" w:hAnsi="宋体" w:cs="宋体" w:hint="eastAsia"/>
        </w:rPr>
        <w:t xml:space="preserve"> 28.</w:t>
      </w:r>
      <w:r>
        <w:rPr>
          <w:rFonts w:ascii="宋体" w:hAnsi="宋体" w:cs="宋体" w:hint="eastAsia"/>
        </w:rPr>
        <w:t>出现以上情形，不影响采购公平、公正性的，采购组织机构可以待上述情形消除后继续组织电子交易活动，也可以决</w:t>
      </w:r>
      <w:r>
        <w:rPr>
          <w:rFonts w:ascii="宋体" w:hAnsi="宋体" w:cs="宋体" w:hint="eastAsia"/>
        </w:rPr>
        <w:t>定某些环节以纸质形式进行；影响或可能影响采购公平、公正性的，应当重新采购。</w:t>
      </w:r>
    </w:p>
    <w:p w:rsidR="00421F05" w:rsidRDefault="00421F05">
      <w:pPr>
        <w:tabs>
          <w:tab w:val="left" w:pos="0"/>
        </w:tabs>
        <w:spacing w:line="360" w:lineRule="auto"/>
        <w:ind w:firstLine="480"/>
        <w:rPr>
          <w:rFonts w:ascii="宋体" w:hAnsi="宋体" w:cs="宋体"/>
          <w:sz w:val="24"/>
        </w:rPr>
      </w:pPr>
    </w:p>
    <w:p w:rsidR="00421F05" w:rsidRDefault="00CF05E8">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rsidR="00421F05" w:rsidRDefault="00CF05E8">
      <w:pPr>
        <w:pStyle w:val="aa"/>
        <w:spacing w:line="360" w:lineRule="auto"/>
        <w:ind w:firstLineChars="0" w:firstLine="0"/>
        <w:rPr>
          <w:rFonts w:cs="宋体"/>
          <w:b/>
        </w:rPr>
      </w:pPr>
      <w:r>
        <w:rPr>
          <w:rFonts w:cs="宋体" w:hint="eastAsia"/>
          <w:b/>
        </w:rPr>
        <w:t>29.</w:t>
      </w:r>
      <w:r>
        <w:rPr>
          <w:rFonts w:cs="宋体" w:hint="eastAsia"/>
          <w:b/>
        </w:rPr>
        <w:t>验收</w:t>
      </w:r>
    </w:p>
    <w:p w:rsidR="00421F05" w:rsidRDefault="00CF05E8">
      <w:pPr>
        <w:tabs>
          <w:tab w:val="left" w:pos="0"/>
        </w:tabs>
        <w:spacing w:line="360" w:lineRule="auto"/>
        <w:ind w:firstLine="480"/>
        <w:rPr>
          <w:rFonts w:ascii="宋体" w:hAnsi="宋体" w:cs="宋体"/>
          <w:kern w:val="0"/>
          <w:sz w:val="24"/>
        </w:rPr>
      </w:pPr>
      <w:r>
        <w:rPr>
          <w:rFonts w:ascii="宋体" w:hAnsi="宋体" w:cs="宋体" w:hint="eastAsia"/>
          <w:kern w:val="0"/>
          <w:sz w:val="24"/>
        </w:rPr>
        <w:t>29.1</w:t>
      </w:r>
      <w:r>
        <w:rPr>
          <w:rFonts w:ascii="宋体" w:hAnsi="宋体" w:cs="宋体" w:hint="eastAsia"/>
          <w:kern w:val="0"/>
          <w:sz w:val="24"/>
        </w:rPr>
        <w:t>采购人组织对供应商履约的验收。大型或者复杂的政府采购项目，应当邀请国家认可的质量检测机构参加验收工作。验收方成员应当在验收书上签字，并承担相应的</w:t>
      </w:r>
      <w:r>
        <w:rPr>
          <w:rFonts w:ascii="宋体" w:hAnsi="宋体" w:cs="宋体" w:hint="eastAsia"/>
          <w:kern w:val="0"/>
          <w:sz w:val="24"/>
        </w:rPr>
        <w:lastRenderedPageBreak/>
        <w:t>法律责任。如果发现与合同中要求不符，供应商须承担由此发生的一切损失和费用，并接受相应的处理。</w:t>
      </w:r>
    </w:p>
    <w:p w:rsidR="00421F05" w:rsidRDefault="00CF05E8">
      <w:pPr>
        <w:tabs>
          <w:tab w:val="left" w:pos="0"/>
        </w:tabs>
        <w:spacing w:line="360" w:lineRule="auto"/>
        <w:ind w:firstLine="480"/>
        <w:rPr>
          <w:rFonts w:ascii="宋体" w:hAnsi="宋体" w:cs="宋体"/>
          <w:kern w:val="0"/>
          <w:sz w:val="24"/>
        </w:rPr>
      </w:pPr>
      <w:r>
        <w:rPr>
          <w:rFonts w:ascii="宋体" w:hAnsi="宋体" w:cs="宋体" w:hint="eastAsia"/>
          <w:kern w:val="0"/>
          <w:sz w:val="24"/>
        </w:rPr>
        <w:t>29.2</w:t>
      </w:r>
      <w:r>
        <w:rPr>
          <w:rFonts w:ascii="宋体" w:hAnsi="宋体" w:cs="宋体" w:hint="eastAsia"/>
          <w:kern w:val="0"/>
          <w:sz w:val="24"/>
        </w:rPr>
        <w:t>采购人可以邀请参加本项目的其他投标人或者第三方机构参与验收。参与验收的投标人或者第三方机构的意见作为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rsidR="00421F05" w:rsidRDefault="00CF05E8">
      <w:pPr>
        <w:tabs>
          <w:tab w:val="left" w:pos="0"/>
        </w:tabs>
        <w:spacing w:line="360" w:lineRule="auto"/>
        <w:ind w:firstLine="480"/>
        <w:rPr>
          <w:rFonts w:ascii="宋体" w:hAnsi="宋体" w:cs="宋体"/>
          <w:kern w:val="0"/>
          <w:sz w:val="24"/>
        </w:rPr>
      </w:pPr>
      <w:r>
        <w:rPr>
          <w:rFonts w:ascii="宋体" w:hAnsi="宋体" w:cs="宋体" w:hint="eastAsia"/>
          <w:kern w:val="0"/>
          <w:sz w:val="24"/>
        </w:rPr>
        <w:t>29.3</w:t>
      </w:r>
      <w:r>
        <w:rPr>
          <w:rFonts w:ascii="宋体" w:hAnsi="宋体" w:cs="宋体" w:hint="eastAsia"/>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421F05" w:rsidRDefault="00CF05E8">
      <w:pPr>
        <w:tabs>
          <w:tab w:val="left" w:pos="0"/>
        </w:tabs>
        <w:spacing w:line="360" w:lineRule="auto"/>
        <w:ind w:firstLine="480"/>
        <w:rPr>
          <w:rFonts w:ascii="宋体" w:hAnsi="宋体" w:cs="宋体"/>
          <w:sz w:val="18"/>
          <w:szCs w:val="18"/>
        </w:rPr>
      </w:pPr>
      <w:r>
        <w:rPr>
          <w:rFonts w:ascii="宋体" w:hAnsi="宋体" w:cs="宋体" w:hint="eastAsia"/>
          <w:kern w:val="0"/>
          <w:sz w:val="24"/>
        </w:rPr>
        <w:t>29.4</w:t>
      </w:r>
      <w:r>
        <w:rPr>
          <w:rFonts w:ascii="宋体" w:hAnsi="宋体" w:cs="宋体" w:hint="eastAsia"/>
          <w:kern w:val="0"/>
          <w:sz w:val="24"/>
        </w:rPr>
        <w:t>验收合格的项目，采购人将根据采购合同的约定及时向供应商支付采购资金、退还履约保证金。验收不合格的项目，采购人将依法及时处理。采购合同的履行、违约责任和</w:t>
      </w:r>
      <w:r>
        <w:rPr>
          <w:rFonts w:ascii="宋体" w:hAnsi="宋体" w:cs="宋体" w:hint="eastAsia"/>
          <w:kern w:val="0"/>
          <w:sz w:val="24"/>
        </w:rPr>
        <w:t>解决争议的方式等适用《中华人民共和国民法典》。供应商在履约过程中有政府采购法律法规规定的违法违规情形的，采购人应当及时报告本级财政部门。</w:t>
      </w:r>
    </w:p>
    <w:p w:rsidR="00421F05" w:rsidRDefault="00421F05">
      <w:pPr>
        <w:tabs>
          <w:tab w:val="left" w:pos="0"/>
        </w:tabs>
        <w:spacing w:line="360" w:lineRule="auto"/>
        <w:ind w:firstLine="480"/>
        <w:rPr>
          <w:rFonts w:ascii="宋体" w:hAnsi="宋体" w:cs="宋体"/>
          <w:kern w:val="0"/>
          <w:sz w:val="24"/>
        </w:rPr>
        <w:sectPr w:rsidR="00421F05">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8" w:name="_Hlt68057669"/>
      <w:bookmarkStart w:id="19" w:name="_Hlt74707468"/>
      <w:bookmarkStart w:id="20" w:name="_Hlt68072998"/>
      <w:bookmarkStart w:id="21" w:name="_Hlt68072990"/>
      <w:bookmarkStart w:id="22" w:name="_Hlt68403820"/>
      <w:bookmarkStart w:id="23" w:name="_Hlt75236011"/>
      <w:bookmarkStart w:id="24" w:name="_Hlt75236290"/>
      <w:bookmarkStart w:id="25" w:name="_Hlt68073093"/>
      <w:bookmarkStart w:id="26" w:name="_Hlt74730295"/>
      <w:bookmarkStart w:id="27" w:name="_Hlt74729768"/>
      <w:bookmarkStart w:id="28" w:name="_Hlt75236101"/>
      <w:bookmarkStart w:id="29" w:name="_Hlt74714665"/>
      <w:bookmarkEnd w:id="17"/>
      <w:bookmarkEnd w:id="18"/>
      <w:bookmarkEnd w:id="19"/>
      <w:bookmarkEnd w:id="20"/>
      <w:bookmarkEnd w:id="21"/>
      <w:bookmarkEnd w:id="22"/>
      <w:bookmarkEnd w:id="23"/>
      <w:bookmarkEnd w:id="24"/>
      <w:bookmarkEnd w:id="25"/>
      <w:bookmarkEnd w:id="26"/>
      <w:bookmarkEnd w:id="27"/>
      <w:bookmarkEnd w:id="28"/>
      <w:bookmarkEnd w:id="29"/>
    </w:p>
    <w:p w:rsidR="00421F05" w:rsidRDefault="00CF05E8">
      <w:pPr>
        <w:spacing w:line="360" w:lineRule="auto"/>
        <w:jc w:val="center"/>
        <w:outlineLvl w:val="0"/>
        <w:rPr>
          <w:rFonts w:ascii="宋体" w:hAnsi="宋体" w:cs="宋体"/>
          <w:b/>
          <w:sz w:val="36"/>
          <w:szCs w:val="36"/>
        </w:rPr>
      </w:pPr>
      <w:bookmarkStart w:id="30" w:name="第四部分"/>
      <w:bookmarkEnd w:id="12"/>
      <w:bookmarkEnd w:id="13"/>
      <w:r>
        <w:rPr>
          <w:rFonts w:ascii="宋体" w:hAnsi="宋体" w:cs="宋体" w:hint="eastAsia"/>
          <w:b/>
          <w:sz w:val="36"/>
          <w:szCs w:val="36"/>
        </w:rPr>
        <w:lastRenderedPageBreak/>
        <w:t>第三部分</w:t>
      </w:r>
      <w:r>
        <w:rPr>
          <w:rFonts w:ascii="宋体" w:hAnsi="宋体" w:cs="宋体" w:hint="eastAsia"/>
          <w:b/>
          <w:sz w:val="36"/>
          <w:szCs w:val="36"/>
        </w:rPr>
        <w:t xml:space="preserve">   </w:t>
      </w:r>
      <w:r>
        <w:rPr>
          <w:rFonts w:ascii="宋体" w:hAnsi="宋体" w:cs="宋体" w:hint="eastAsia"/>
          <w:b/>
          <w:sz w:val="36"/>
          <w:szCs w:val="36"/>
        </w:rPr>
        <w:t>采购需求</w:t>
      </w:r>
    </w:p>
    <w:p w:rsidR="00421F05" w:rsidRDefault="00CF05E8">
      <w:pPr>
        <w:spacing w:line="360" w:lineRule="auto"/>
        <w:jc w:val="left"/>
        <w:rPr>
          <w:rFonts w:ascii="宋体" w:hAnsi="宋体" w:cs="仿宋_GB2312"/>
          <w:sz w:val="24"/>
        </w:rPr>
      </w:pPr>
      <w:r>
        <w:rPr>
          <w:rFonts w:ascii="宋体" w:hAnsi="宋体" w:cs="仿宋_GB2312" w:hint="eastAsia"/>
          <w:sz w:val="24"/>
        </w:rPr>
        <w:t>（一）项目概况</w:t>
      </w:r>
    </w:p>
    <w:p w:rsidR="00421F05" w:rsidRDefault="00CF05E8">
      <w:pPr>
        <w:spacing w:line="360" w:lineRule="auto"/>
        <w:ind w:firstLineChars="200" w:firstLine="480"/>
        <w:jc w:val="left"/>
        <w:rPr>
          <w:rFonts w:ascii="宋体" w:hAnsi="宋体"/>
          <w:sz w:val="24"/>
        </w:rPr>
      </w:pPr>
      <w:r>
        <w:rPr>
          <w:rFonts w:ascii="宋体" w:hAnsi="宋体"/>
          <w:sz w:val="24"/>
        </w:rPr>
        <w:t>杭州市公安局余杭分局仓前***</w:t>
      </w:r>
      <w:r>
        <w:rPr>
          <w:rFonts w:ascii="宋体" w:hAnsi="宋体" w:hint="eastAsia"/>
          <w:sz w:val="24"/>
        </w:rPr>
        <w:t>，地处杭州</w:t>
      </w:r>
      <w:r>
        <w:rPr>
          <w:rFonts w:ascii="宋体" w:hAnsi="宋体"/>
          <w:sz w:val="24"/>
        </w:rPr>
        <w:t>市余杭</w:t>
      </w:r>
      <w:proofErr w:type="gramStart"/>
      <w:r>
        <w:rPr>
          <w:rFonts w:ascii="宋体" w:hAnsi="宋体"/>
          <w:sz w:val="24"/>
        </w:rPr>
        <w:t>区仓兴</w:t>
      </w:r>
      <w:proofErr w:type="gramEnd"/>
      <w:r>
        <w:rPr>
          <w:rFonts w:ascii="宋体" w:hAnsi="宋体"/>
          <w:sz w:val="24"/>
        </w:rPr>
        <w:t>街</w:t>
      </w:r>
      <w:r>
        <w:rPr>
          <w:rFonts w:ascii="宋体" w:hAnsi="宋体"/>
          <w:sz w:val="24"/>
        </w:rPr>
        <w:t>348</w:t>
      </w:r>
      <w:r>
        <w:rPr>
          <w:rFonts w:ascii="宋体" w:hAnsi="宋体" w:hint="eastAsia"/>
          <w:sz w:val="24"/>
        </w:rPr>
        <w:t>号，占地面积</w:t>
      </w:r>
      <w:proofErr w:type="gramStart"/>
      <w:r>
        <w:rPr>
          <w:rFonts w:ascii="宋体" w:hAnsi="宋体" w:hint="eastAsia"/>
          <w:sz w:val="24"/>
        </w:rPr>
        <w:t>4</w:t>
      </w:r>
      <w:r>
        <w:rPr>
          <w:rFonts w:ascii="宋体" w:hAnsi="宋体" w:hint="eastAsia"/>
          <w:sz w:val="24"/>
        </w:rPr>
        <w:t>余亩</w:t>
      </w:r>
      <w:proofErr w:type="gramEnd"/>
      <w:r>
        <w:rPr>
          <w:rFonts w:ascii="宋体" w:hAnsi="宋体" w:hint="eastAsia"/>
          <w:sz w:val="24"/>
        </w:rPr>
        <w:t>，建筑面积约</w:t>
      </w:r>
      <w:r>
        <w:rPr>
          <w:rFonts w:ascii="宋体" w:hAnsi="宋体" w:hint="eastAsia"/>
          <w:sz w:val="24"/>
        </w:rPr>
        <w:t>1</w:t>
      </w:r>
      <w:r>
        <w:rPr>
          <w:rFonts w:ascii="宋体" w:hAnsi="宋体" w:hint="eastAsia"/>
          <w:sz w:val="24"/>
        </w:rPr>
        <w:t>万余平方米。本项目采购内容包含室内小间距</w:t>
      </w:r>
      <w:r>
        <w:rPr>
          <w:rFonts w:ascii="宋体" w:hAnsi="宋体" w:hint="eastAsia"/>
          <w:sz w:val="24"/>
        </w:rPr>
        <w:t>LED</w:t>
      </w:r>
      <w:r>
        <w:rPr>
          <w:rFonts w:ascii="宋体" w:hAnsi="宋体" w:hint="eastAsia"/>
          <w:sz w:val="24"/>
        </w:rPr>
        <w:t>大屏、</w:t>
      </w:r>
      <w:r>
        <w:rPr>
          <w:rFonts w:ascii="宋体" w:hAnsi="宋体" w:hint="eastAsia"/>
          <w:sz w:val="24"/>
        </w:rPr>
        <w:t>LED</w:t>
      </w:r>
      <w:r>
        <w:rPr>
          <w:rFonts w:ascii="宋体" w:hAnsi="宋体" w:hint="eastAsia"/>
          <w:sz w:val="24"/>
        </w:rPr>
        <w:t>控制器等结合装修弱电布线及整个接警系统平台的接入等。通过该项目的采购，满足日常接警的需要。</w:t>
      </w:r>
      <w:r>
        <w:rPr>
          <w:rFonts w:ascii="宋体" w:hAnsi="宋体"/>
          <w:sz w:val="24"/>
        </w:rPr>
        <w:t xml:space="preserve"> </w:t>
      </w:r>
    </w:p>
    <w:p w:rsidR="00421F05" w:rsidRDefault="00CF05E8">
      <w:pPr>
        <w:spacing w:line="360" w:lineRule="auto"/>
        <w:jc w:val="left"/>
        <w:rPr>
          <w:rFonts w:ascii="宋体" w:hAnsi="宋体" w:cs="仿宋_GB2312"/>
          <w:sz w:val="24"/>
        </w:rPr>
      </w:pPr>
      <w:r>
        <w:rPr>
          <w:rFonts w:ascii="宋体" w:hAnsi="宋体" w:cs="仿宋_GB2312" w:hint="eastAsia"/>
          <w:sz w:val="24"/>
        </w:rPr>
        <w:t>（二）采购标的清单</w:t>
      </w:r>
    </w:p>
    <w:tbl>
      <w:tblPr>
        <w:tblW w:w="8718" w:type="dxa"/>
        <w:tblInd w:w="96" w:type="dxa"/>
        <w:tblLayout w:type="fixed"/>
        <w:tblLook w:val="04A0" w:firstRow="1" w:lastRow="0" w:firstColumn="1" w:lastColumn="0" w:noHBand="0" w:noVBand="1"/>
      </w:tblPr>
      <w:tblGrid>
        <w:gridCol w:w="711"/>
        <w:gridCol w:w="1632"/>
        <w:gridCol w:w="4523"/>
        <w:gridCol w:w="932"/>
        <w:gridCol w:w="920"/>
      </w:tblGrid>
      <w:tr w:rsidR="00421F05">
        <w:trPr>
          <w:trHeight w:val="504"/>
        </w:trPr>
        <w:tc>
          <w:tcPr>
            <w:tcW w:w="711"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b/>
                <w:kern w:val="0"/>
                <w:sz w:val="24"/>
              </w:rPr>
            </w:pPr>
            <w:r>
              <w:rPr>
                <w:rFonts w:ascii="宋体" w:hAnsi="宋体" w:cs="宋体" w:hint="eastAsia"/>
                <w:b/>
                <w:kern w:val="0"/>
                <w:sz w:val="24"/>
              </w:rPr>
              <w:t>序号</w:t>
            </w:r>
          </w:p>
        </w:tc>
        <w:tc>
          <w:tcPr>
            <w:tcW w:w="1632"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b/>
                <w:kern w:val="0"/>
                <w:sz w:val="24"/>
              </w:rPr>
            </w:pPr>
            <w:r>
              <w:rPr>
                <w:rFonts w:ascii="宋体" w:hAnsi="宋体" w:cs="宋体" w:hint="eastAsia"/>
                <w:b/>
                <w:kern w:val="0"/>
                <w:sz w:val="24"/>
              </w:rPr>
              <w:t>标的名称</w:t>
            </w:r>
          </w:p>
        </w:tc>
        <w:tc>
          <w:tcPr>
            <w:tcW w:w="4523"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b/>
                <w:kern w:val="0"/>
                <w:sz w:val="24"/>
              </w:rPr>
            </w:pPr>
            <w:r>
              <w:rPr>
                <w:rFonts w:ascii="宋体" w:hAnsi="宋体" w:cs="宋体" w:hint="eastAsia"/>
                <w:b/>
                <w:kern w:val="0"/>
                <w:sz w:val="24"/>
              </w:rPr>
              <w:t>技术参数</w:t>
            </w:r>
          </w:p>
        </w:tc>
        <w:tc>
          <w:tcPr>
            <w:tcW w:w="932"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b/>
                <w:kern w:val="0"/>
                <w:sz w:val="24"/>
              </w:rPr>
            </w:pPr>
            <w:r>
              <w:rPr>
                <w:rFonts w:ascii="宋体" w:hAnsi="宋体" w:cs="宋体" w:hint="eastAsia"/>
                <w:b/>
                <w:kern w:val="0"/>
                <w:sz w:val="24"/>
              </w:rPr>
              <w:t>单位</w:t>
            </w:r>
          </w:p>
        </w:tc>
        <w:tc>
          <w:tcPr>
            <w:tcW w:w="920"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b/>
                <w:kern w:val="0"/>
                <w:sz w:val="24"/>
              </w:rPr>
            </w:pPr>
            <w:r>
              <w:rPr>
                <w:rFonts w:ascii="宋体" w:hAnsi="宋体" w:cs="宋体" w:hint="eastAsia"/>
                <w:b/>
                <w:kern w:val="0"/>
                <w:sz w:val="24"/>
              </w:rPr>
              <w:t>数量</w:t>
            </w:r>
          </w:p>
        </w:tc>
      </w:tr>
      <w:tr w:rsidR="00421F05">
        <w:trPr>
          <w:trHeight w:val="90"/>
        </w:trPr>
        <w:tc>
          <w:tcPr>
            <w:tcW w:w="711"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1</w:t>
            </w:r>
          </w:p>
        </w:tc>
        <w:tc>
          <w:tcPr>
            <w:tcW w:w="1632"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left"/>
              <w:rPr>
                <w:rFonts w:ascii="宋体" w:hAnsi="宋体" w:cs="宋体"/>
                <w:kern w:val="0"/>
                <w:sz w:val="24"/>
              </w:rPr>
            </w:pPr>
            <w:r>
              <w:rPr>
                <w:rFonts w:ascii="宋体" w:hAnsi="宋体" w:cs="宋体" w:hint="eastAsia"/>
                <w:kern w:val="0"/>
                <w:sz w:val="24"/>
              </w:rPr>
              <w:t>室内小间距</w:t>
            </w:r>
            <w:r>
              <w:rPr>
                <w:rFonts w:ascii="宋体" w:hAnsi="宋体" w:cs="宋体" w:hint="eastAsia"/>
                <w:kern w:val="0"/>
                <w:sz w:val="24"/>
              </w:rPr>
              <w:t>LED</w:t>
            </w:r>
            <w:r>
              <w:rPr>
                <w:rFonts w:ascii="宋体" w:hAnsi="宋体" w:cs="宋体" w:hint="eastAsia"/>
                <w:kern w:val="0"/>
                <w:sz w:val="24"/>
              </w:rPr>
              <w:t>显示屏</w:t>
            </w:r>
          </w:p>
        </w:tc>
        <w:tc>
          <w:tcPr>
            <w:tcW w:w="4523"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left"/>
              <w:rPr>
                <w:sz w:val="24"/>
              </w:rPr>
            </w:pPr>
            <w:r>
              <w:rPr>
                <w:rFonts w:hint="eastAsia"/>
                <w:sz w:val="24"/>
              </w:rPr>
              <w:t>1</w:t>
            </w:r>
            <w:r>
              <w:rPr>
                <w:rFonts w:hint="eastAsia"/>
                <w:sz w:val="24"/>
              </w:rPr>
              <w:t>、</w:t>
            </w:r>
            <w:r>
              <w:rPr>
                <w:rFonts w:hint="eastAsia"/>
                <w:sz w:val="24"/>
              </w:rPr>
              <w:t>LED</w:t>
            </w:r>
            <w:r>
              <w:rPr>
                <w:rFonts w:hint="eastAsia"/>
                <w:sz w:val="24"/>
              </w:rPr>
              <w:t>发光二极管：表贴三合一</w:t>
            </w:r>
            <w:r>
              <w:rPr>
                <w:rFonts w:hint="eastAsia"/>
                <w:sz w:val="24"/>
              </w:rPr>
              <w:t>LED</w:t>
            </w:r>
            <w:r>
              <w:rPr>
                <w:rFonts w:hint="eastAsia"/>
                <w:sz w:val="24"/>
              </w:rPr>
              <w:t>；</w:t>
            </w:r>
            <w:r>
              <w:rPr>
                <w:rFonts w:hint="eastAsia"/>
                <w:sz w:val="24"/>
              </w:rPr>
              <w:t xml:space="preserve">  </w:t>
            </w:r>
            <w:r>
              <w:rPr>
                <w:rFonts w:hint="eastAsia"/>
                <w:sz w:val="24"/>
              </w:rPr>
              <w:br/>
            </w:r>
            <w:r>
              <w:rPr>
                <w:rFonts w:hint="eastAsia"/>
                <w:sz w:val="24"/>
              </w:rPr>
              <w:t>★</w:t>
            </w:r>
            <w:r>
              <w:rPr>
                <w:rFonts w:hint="eastAsia"/>
                <w:sz w:val="24"/>
              </w:rPr>
              <w:t>2</w:t>
            </w:r>
            <w:r>
              <w:rPr>
                <w:rFonts w:hint="eastAsia"/>
                <w:sz w:val="24"/>
              </w:rPr>
              <w:t>、像素间距：≤</w:t>
            </w:r>
            <w:r>
              <w:rPr>
                <w:rFonts w:hint="eastAsia"/>
                <w:sz w:val="24"/>
              </w:rPr>
              <w:t>1.25mm</w:t>
            </w:r>
            <w:r>
              <w:rPr>
                <w:rFonts w:hint="eastAsia"/>
                <w:sz w:val="24"/>
              </w:rPr>
              <w:t>；</w:t>
            </w:r>
            <w:r>
              <w:rPr>
                <w:rFonts w:hint="eastAsia"/>
                <w:sz w:val="24"/>
              </w:rPr>
              <w:br/>
              <w:t>3</w:t>
            </w:r>
            <w:r>
              <w:rPr>
                <w:rFonts w:hint="eastAsia"/>
                <w:sz w:val="24"/>
              </w:rPr>
              <w:t>、像素密度：≥</w:t>
            </w:r>
            <w:r>
              <w:rPr>
                <w:rFonts w:hint="eastAsia"/>
                <w:sz w:val="24"/>
              </w:rPr>
              <w:t>640000dots/m</w:t>
            </w:r>
            <w:r>
              <w:rPr>
                <w:rFonts w:hint="eastAsia"/>
                <w:sz w:val="24"/>
              </w:rPr>
              <w:t>²；</w:t>
            </w:r>
            <w:r>
              <w:rPr>
                <w:rFonts w:hint="eastAsia"/>
                <w:sz w:val="24"/>
              </w:rPr>
              <w:br/>
              <w:t>4</w:t>
            </w:r>
            <w:r>
              <w:rPr>
                <w:rFonts w:hint="eastAsia"/>
                <w:sz w:val="24"/>
              </w:rPr>
              <w:t>、箱体支持环路备份，控制信号、电源通过连接形成环路，中间一处断开，显示屏能够继续正常工作；</w:t>
            </w:r>
            <w:r>
              <w:rPr>
                <w:rFonts w:hint="eastAsia"/>
                <w:sz w:val="24"/>
              </w:rPr>
              <w:t xml:space="preserve">  </w:t>
            </w:r>
            <w:r>
              <w:rPr>
                <w:rFonts w:hint="eastAsia"/>
                <w:sz w:val="24"/>
              </w:rPr>
              <w:br/>
              <w:t>5</w:t>
            </w:r>
            <w:r>
              <w:rPr>
                <w:rFonts w:hint="eastAsia"/>
                <w:sz w:val="24"/>
              </w:rPr>
              <w:t>、对比度：≥</w:t>
            </w:r>
            <w:r>
              <w:rPr>
                <w:rFonts w:hint="eastAsia"/>
                <w:sz w:val="24"/>
              </w:rPr>
              <w:t>10000</w:t>
            </w:r>
            <w:r>
              <w:rPr>
                <w:rFonts w:hint="eastAsia"/>
                <w:sz w:val="24"/>
              </w:rPr>
              <w:t>：</w:t>
            </w:r>
            <w:r>
              <w:rPr>
                <w:rFonts w:hint="eastAsia"/>
                <w:sz w:val="24"/>
              </w:rPr>
              <w:t>1</w:t>
            </w:r>
            <w:r>
              <w:rPr>
                <w:rFonts w:hint="eastAsia"/>
                <w:sz w:val="24"/>
              </w:rPr>
              <w:t>；</w:t>
            </w:r>
            <w:r>
              <w:rPr>
                <w:rFonts w:hint="eastAsia"/>
                <w:sz w:val="24"/>
              </w:rPr>
              <w:t xml:space="preserve">  </w:t>
            </w:r>
            <w:r>
              <w:rPr>
                <w:rFonts w:hint="eastAsia"/>
                <w:sz w:val="24"/>
              </w:rPr>
              <w:br/>
              <w:t>6</w:t>
            </w:r>
            <w:r>
              <w:rPr>
                <w:rFonts w:hint="eastAsia"/>
                <w:sz w:val="24"/>
              </w:rPr>
              <w:t>、刷新率支持</w:t>
            </w:r>
            <w:r>
              <w:rPr>
                <w:rFonts w:hint="eastAsia"/>
                <w:sz w:val="24"/>
              </w:rPr>
              <w:t>420~4800Hz</w:t>
            </w:r>
            <w:r>
              <w:rPr>
                <w:rFonts w:hint="eastAsia"/>
                <w:sz w:val="24"/>
              </w:rPr>
              <w:t>可调；</w:t>
            </w:r>
            <w:r>
              <w:rPr>
                <w:rFonts w:hint="eastAsia"/>
                <w:sz w:val="24"/>
              </w:rPr>
              <w:t xml:space="preserve"> </w:t>
            </w:r>
            <w:r>
              <w:rPr>
                <w:rFonts w:hint="eastAsia"/>
                <w:sz w:val="24"/>
              </w:rPr>
              <w:br/>
              <w:t>7</w:t>
            </w:r>
            <w:r>
              <w:rPr>
                <w:rFonts w:hint="eastAsia"/>
                <w:sz w:val="24"/>
              </w:rPr>
              <w:t>、支持通过真空吸盘，利用设备与屏体之间形成的压差进行模组拆装；</w:t>
            </w:r>
            <w:r>
              <w:rPr>
                <w:rFonts w:hint="eastAsia"/>
                <w:sz w:val="24"/>
              </w:rPr>
              <w:t xml:space="preserve">  </w:t>
            </w:r>
            <w:r>
              <w:rPr>
                <w:rFonts w:hint="eastAsia"/>
                <w:sz w:val="24"/>
              </w:rPr>
              <w:br/>
              <w:t>8</w:t>
            </w:r>
            <w:r>
              <w:rPr>
                <w:rFonts w:hint="eastAsia"/>
                <w:sz w:val="24"/>
              </w:rPr>
              <w:t>、箱体模组和套件间使用磁柱吸附功能，点亮后模块间无明显裂缝；</w:t>
            </w:r>
            <w:r>
              <w:rPr>
                <w:rFonts w:hint="eastAsia"/>
                <w:sz w:val="24"/>
              </w:rPr>
              <w:t xml:space="preserve">  </w:t>
            </w:r>
            <w:r>
              <w:rPr>
                <w:rFonts w:hint="eastAsia"/>
                <w:sz w:val="24"/>
              </w:rPr>
              <w:br/>
            </w:r>
            <w:r>
              <w:rPr>
                <w:rFonts w:hint="eastAsia"/>
                <w:sz w:val="24"/>
              </w:rPr>
              <w:t>★</w:t>
            </w:r>
            <w:r>
              <w:rPr>
                <w:rFonts w:hint="eastAsia"/>
                <w:sz w:val="24"/>
              </w:rPr>
              <w:t>9</w:t>
            </w:r>
            <w:r>
              <w:rPr>
                <w:rFonts w:hint="eastAsia"/>
                <w:sz w:val="24"/>
              </w:rPr>
              <w:t>、显示屏可以根据环境亮度自动调节显示亮度；</w:t>
            </w:r>
          </w:p>
          <w:p w:rsidR="00421F05" w:rsidRDefault="00CF05E8">
            <w:pPr>
              <w:widowControl/>
              <w:jc w:val="left"/>
              <w:rPr>
                <w:sz w:val="24"/>
              </w:rPr>
            </w:pPr>
            <w:r>
              <w:rPr>
                <w:rFonts w:hint="eastAsia"/>
                <w:sz w:val="24"/>
              </w:rPr>
              <w:t>10</w:t>
            </w:r>
            <w:r>
              <w:rPr>
                <w:rFonts w:hint="eastAsia"/>
                <w:sz w:val="24"/>
              </w:rPr>
              <w:t>、支持通过智能设备</w:t>
            </w:r>
            <w:r>
              <w:rPr>
                <w:rFonts w:hint="eastAsia"/>
                <w:sz w:val="24"/>
              </w:rPr>
              <w:t>切换或组合播放各种信息、节目定时播放、节目</w:t>
            </w:r>
            <w:proofErr w:type="gramStart"/>
            <w:r>
              <w:rPr>
                <w:rFonts w:hint="eastAsia"/>
                <w:sz w:val="24"/>
              </w:rPr>
              <w:t>智能巡播功能</w:t>
            </w:r>
            <w:proofErr w:type="gramEnd"/>
            <w:r>
              <w:rPr>
                <w:rFonts w:hint="eastAsia"/>
                <w:sz w:val="24"/>
              </w:rPr>
              <w:t>、停电自启功能；</w:t>
            </w:r>
          </w:p>
          <w:p w:rsidR="00421F05" w:rsidRDefault="00CF05E8">
            <w:pPr>
              <w:widowControl/>
              <w:jc w:val="left"/>
              <w:rPr>
                <w:rFonts w:eastAsia="仿宋_GB2312"/>
                <w:sz w:val="24"/>
              </w:rPr>
            </w:pPr>
            <w:r>
              <w:rPr>
                <w:rFonts w:hint="eastAsia"/>
                <w:sz w:val="24"/>
              </w:rPr>
              <w:t>11</w:t>
            </w:r>
            <w:r>
              <w:rPr>
                <w:rFonts w:hint="eastAsia"/>
                <w:sz w:val="24"/>
              </w:rPr>
              <w:t>、在显示屏长时间不用或者环境湿度过大时，通过软件可以自动实现定期开机以灰度渐变方式回温除湿。</w:t>
            </w:r>
          </w:p>
        </w:tc>
        <w:tc>
          <w:tcPr>
            <w:tcW w:w="932"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w:t>
            </w:r>
          </w:p>
        </w:tc>
        <w:tc>
          <w:tcPr>
            <w:tcW w:w="920"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25.5</w:t>
            </w:r>
            <w:r>
              <w:rPr>
                <w:rFonts w:ascii="宋体" w:hAnsi="宋体" w:cs="宋体" w:hint="eastAsia"/>
                <w:kern w:val="0"/>
                <w:sz w:val="24"/>
              </w:rPr>
              <w:t>（</w:t>
            </w:r>
            <w:r>
              <w:rPr>
                <w:rFonts w:ascii="宋体" w:hAnsi="宋体" w:cs="宋体" w:hint="eastAsia"/>
                <w:kern w:val="0"/>
                <w:sz w:val="24"/>
              </w:rPr>
              <w:t>10.8*2.3625</w:t>
            </w:r>
            <w:r>
              <w:rPr>
                <w:rFonts w:ascii="宋体" w:hAnsi="宋体" w:cs="宋体" w:hint="eastAsia"/>
                <w:kern w:val="0"/>
                <w:sz w:val="24"/>
              </w:rPr>
              <w:t>）</w:t>
            </w:r>
          </w:p>
        </w:tc>
      </w:tr>
      <w:tr w:rsidR="00421F05">
        <w:trPr>
          <w:trHeight w:val="2700"/>
        </w:trPr>
        <w:tc>
          <w:tcPr>
            <w:tcW w:w="711"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2</w:t>
            </w:r>
          </w:p>
        </w:tc>
        <w:tc>
          <w:tcPr>
            <w:tcW w:w="1632"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left"/>
              <w:rPr>
                <w:rFonts w:ascii="宋体" w:hAnsi="宋体" w:cs="宋体"/>
                <w:kern w:val="0"/>
                <w:sz w:val="24"/>
              </w:rPr>
            </w:pPr>
            <w:r>
              <w:rPr>
                <w:rFonts w:ascii="宋体" w:hAnsi="宋体" w:cs="宋体" w:hint="eastAsia"/>
                <w:kern w:val="0"/>
                <w:sz w:val="24"/>
              </w:rPr>
              <w:t>显示屏独立主控</w:t>
            </w:r>
          </w:p>
        </w:tc>
        <w:tc>
          <w:tcPr>
            <w:tcW w:w="4523"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rPr>
              <w:t>LED</w:t>
            </w:r>
            <w:r>
              <w:rPr>
                <w:rFonts w:ascii="宋体" w:hAnsi="宋体" w:cs="宋体" w:hint="eastAsia"/>
                <w:kern w:val="0"/>
                <w:sz w:val="24"/>
              </w:rPr>
              <w:t>控制器，单台设备</w:t>
            </w:r>
            <w:proofErr w:type="gramStart"/>
            <w:r>
              <w:rPr>
                <w:rFonts w:ascii="宋体" w:hAnsi="宋体" w:cs="宋体" w:hint="eastAsia"/>
                <w:kern w:val="0"/>
                <w:sz w:val="24"/>
              </w:rPr>
              <w:t>最大带载</w:t>
            </w:r>
            <w:proofErr w:type="gramEnd"/>
            <w:r>
              <w:rPr>
                <w:rFonts w:ascii="宋体" w:hAnsi="宋体" w:cs="宋体" w:hint="eastAsia"/>
                <w:kern w:val="0"/>
                <w:sz w:val="24"/>
              </w:rPr>
              <w:t>1920</w:t>
            </w:r>
            <w:r>
              <w:rPr>
                <w:rFonts w:ascii="宋体" w:hAnsi="宋体" w:cs="宋体" w:hint="eastAsia"/>
                <w:kern w:val="0"/>
                <w:sz w:val="24"/>
              </w:rPr>
              <w:t>×</w:t>
            </w:r>
            <w:r>
              <w:rPr>
                <w:rFonts w:ascii="宋体" w:hAnsi="宋体" w:cs="宋体" w:hint="eastAsia"/>
                <w:kern w:val="0"/>
                <w:sz w:val="24"/>
              </w:rPr>
              <w:t>1200@60Hz</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可通过</w:t>
            </w:r>
            <w:r>
              <w:rPr>
                <w:rFonts w:ascii="宋体" w:hAnsi="宋体" w:cs="宋体" w:hint="eastAsia"/>
                <w:kern w:val="0"/>
                <w:sz w:val="24"/>
              </w:rPr>
              <w:t>UART</w:t>
            </w:r>
            <w:r>
              <w:rPr>
                <w:rFonts w:ascii="宋体" w:hAnsi="宋体" w:cs="宋体" w:hint="eastAsia"/>
                <w:kern w:val="0"/>
                <w:sz w:val="24"/>
              </w:rPr>
              <w:t>接口级联多台设备进行统一控制。</w:t>
            </w:r>
            <w:r>
              <w:rPr>
                <w:rFonts w:ascii="宋体" w:hAnsi="宋体" w:cs="宋体" w:hint="eastAsia"/>
                <w:kern w:val="0"/>
                <w:sz w:val="24"/>
              </w:rPr>
              <w:br/>
              <w:t>2</w:t>
            </w:r>
            <w:r>
              <w:rPr>
                <w:rFonts w:ascii="宋体" w:hAnsi="宋体" w:cs="宋体" w:hint="eastAsia"/>
                <w:kern w:val="0"/>
                <w:sz w:val="24"/>
              </w:rPr>
              <w:t>、支持</w:t>
            </w:r>
            <w:r>
              <w:rPr>
                <w:rFonts w:ascii="宋体" w:hAnsi="宋体" w:cs="宋体" w:hint="eastAsia"/>
                <w:kern w:val="0"/>
                <w:sz w:val="24"/>
              </w:rPr>
              <w:t>1</w:t>
            </w:r>
            <w:r>
              <w:rPr>
                <w:rFonts w:ascii="宋体" w:hAnsi="宋体" w:cs="宋体" w:hint="eastAsia"/>
                <w:kern w:val="0"/>
                <w:sz w:val="24"/>
              </w:rPr>
              <w:t>路</w:t>
            </w:r>
            <w:r>
              <w:rPr>
                <w:rFonts w:ascii="宋体" w:hAnsi="宋体" w:cs="宋体" w:hint="eastAsia"/>
                <w:kern w:val="0"/>
                <w:sz w:val="24"/>
              </w:rPr>
              <w:t>DVI</w:t>
            </w:r>
            <w:r>
              <w:rPr>
                <w:rFonts w:ascii="宋体" w:hAnsi="宋体" w:cs="宋体" w:hint="eastAsia"/>
                <w:kern w:val="0"/>
                <w:sz w:val="24"/>
              </w:rPr>
              <w:t>视频源输入。</w:t>
            </w:r>
            <w:r>
              <w:rPr>
                <w:rFonts w:ascii="宋体" w:hAnsi="宋体" w:cs="宋体" w:hint="eastAsia"/>
                <w:kern w:val="0"/>
                <w:sz w:val="24"/>
              </w:rPr>
              <w:br/>
              <w:t>3</w:t>
            </w:r>
            <w:r>
              <w:rPr>
                <w:rFonts w:ascii="宋体" w:hAnsi="宋体" w:cs="宋体" w:hint="eastAsia"/>
                <w:kern w:val="0"/>
                <w:sz w:val="24"/>
              </w:rPr>
              <w:t>、支持</w:t>
            </w:r>
            <w:r>
              <w:rPr>
                <w:rFonts w:ascii="宋体" w:hAnsi="宋体" w:cs="宋体" w:hint="eastAsia"/>
                <w:kern w:val="0"/>
                <w:sz w:val="24"/>
              </w:rPr>
              <w:t>1</w:t>
            </w:r>
            <w:r>
              <w:rPr>
                <w:rFonts w:ascii="宋体" w:hAnsi="宋体" w:cs="宋体" w:hint="eastAsia"/>
                <w:kern w:val="0"/>
                <w:sz w:val="24"/>
              </w:rPr>
              <w:t>路</w:t>
            </w:r>
            <w:r>
              <w:rPr>
                <w:rFonts w:ascii="宋体" w:hAnsi="宋体" w:cs="宋体" w:hint="eastAsia"/>
                <w:kern w:val="0"/>
                <w:sz w:val="24"/>
              </w:rPr>
              <w:t>HDMI1.3</w:t>
            </w:r>
            <w:r>
              <w:rPr>
                <w:rFonts w:ascii="宋体" w:hAnsi="宋体" w:cs="宋体" w:hint="eastAsia"/>
                <w:kern w:val="0"/>
                <w:sz w:val="24"/>
              </w:rPr>
              <w:t>视频源输入。</w:t>
            </w:r>
            <w:r>
              <w:rPr>
                <w:rFonts w:ascii="宋体" w:hAnsi="宋体" w:cs="宋体" w:hint="eastAsia"/>
                <w:kern w:val="0"/>
                <w:sz w:val="24"/>
              </w:rPr>
              <w:br/>
              <w:t>4</w:t>
            </w:r>
            <w:r>
              <w:rPr>
                <w:rFonts w:ascii="宋体" w:hAnsi="宋体" w:cs="宋体" w:hint="eastAsia"/>
                <w:kern w:val="0"/>
                <w:sz w:val="24"/>
              </w:rPr>
              <w:t>、支持最大分辨率为</w:t>
            </w:r>
            <w:r>
              <w:rPr>
                <w:rFonts w:ascii="宋体" w:hAnsi="宋体" w:cs="宋体" w:hint="eastAsia"/>
                <w:kern w:val="0"/>
                <w:sz w:val="24"/>
              </w:rPr>
              <w:t>1920</w:t>
            </w:r>
            <w:r>
              <w:rPr>
                <w:rFonts w:ascii="宋体" w:hAnsi="宋体" w:cs="宋体" w:hint="eastAsia"/>
                <w:kern w:val="0"/>
                <w:sz w:val="24"/>
              </w:rPr>
              <w:t>×</w:t>
            </w:r>
            <w:r>
              <w:rPr>
                <w:rFonts w:ascii="宋体" w:hAnsi="宋体" w:cs="宋体" w:hint="eastAsia"/>
                <w:kern w:val="0"/>
                <w:sz w:val="24"/>
              </w:rPr>
              <w:t>1200@60Hz</w:t>
            </w:r>
            <w:r>
              <w:rPr>
                <w:rFonts w:ascii="宋体" w:hAnsi="宋体" w:cs="宋体" w:hint="eastAsia"/>
                <w:kern w:val="0"/>
                <w:sz w:val="24"/>
              </w:rPr>
              <w:t>，向下兼容。</w:t>
            </w:r>
            <w:r>
              <w:rPr>
                <w:rFonts w:ascii="宋体" w:hAnsi="宋体" w:cs="宋体" w:hint="eastAsia"/>
                <w:kern w:val="0"/>
                <w:sz w:val="24"/>
              </w:rPr>
              <w:br/>
              <w:t>5</w:t>
            </w:r>
            <w:r>
              <w:rPr>
                <w:rFonts w:ascii="宋体" w:hAnsi="宋体" w:cs="宋体" w:hint="eastAsia"/>
                <w:kern w:val="0"/>
                <w:sz w:val="24"/>
              </w:rPr>
              <w:t>、支持</w:t>
            </w:r>
            <w:r>
              <w:rPr>
                <w:rFonts w:ascii="宋体" w:hAnsi="宋体" w:cs="宋体" w:hint="eastAsia"/>
                <w:kern w:val="0"/>
                <w:sz w:val="24"/>
              </w:rPr>
              <w:t>UART IN</w:t>
            </w:r>
            <w:r>
              <w:rPr>
                <w:rFonts w:ascii="宋体" w:hAnsi="宋体" w:cs="宋体" w:hint="eastAsia"/>
                <w:kern w:val="0"/>
                <w:sz w:val="24"/>
              </w:rPr>
              <w:t>和</w:t>
            </w:r>
            <w:r>
              <w:rPr>
                <w:rFonts w:ascii="宋体" w:hAnsi="宋体" w:cs="宋体" w:hint="eastAsia"/>
                <w:kern w:val="0"/>
                <w:sz w:val="24"/>
              </w:rPr>
              <w:t xml:space="preserve">UART </w:t>
            </w:r>
            <w:r>
              <w:rPr>
                <w:rFonts w:ascii="宋体" w:hAnsi="宋体" w:cs="宋体" w:hint="eastAsia"/>
                <w:kern w:val="0"/>
                <w:sz w:val="24"/>
              </w:rPr>
              <w:t>OUT</w:t>
            </w:r>
            <w:r>
              <w:rPr>
                <w:rFonts w:ascii="宋体" w:hAnsi="宋体" w:cs="宋体" w:hint="eastAsia"/>
                <w:kern w:val="0"/>
                <w:sz w:val="24"/>
              </w:rPr>
              <w:t>控制接口，可用于设备级联。</w:t>
            </w:r>
            <w:r>
              <w:rPr>
                <w:rFonts w:ascii="宋体" w:hAnsi="宋体" w:cs="宋体" w:hint="eastAsia"/>
                <w:kern w:val="0"/>
                <w:sz w:val="24"/>
              </w:rPr>
              <w:br/>
              <w:t>6</w:t>
            </w:r>
            <w:r>
              <w:rPr>
                <w:rFonts w:ascii="宋体" w:hAnsi="宋体" w:cs="宋体" w:hint="eastAsia"/>
                <w:kern w:val="0"/>
                <w:sz w:val="24"/>
              </w:rPr>
              <w:t>、支持新一代校正技术，校正过程快速高效。</w:t>
            </w:r>
          </w:p>
        </w:tc>
        <w:tc>
          <w:tcPr>
            <w:tcW w:w="932"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台</w:t>
            </w:r>
          </w:p>
        </w:tc>
        <w:tc>
          <w:tcPr>
            <w:tcW w:w="920"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10</w:t>
            </w:r>
          </w:p>
        </w:tc>
      </w:tr>
      <w:tr w:rsidR="00421F05">
        <w:trPr>
          <w:trHeight w:val="1893"/>
        </w:trPr>
        <w:tc>
          <w:tcPr>
            <w:tcW w:w="711"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lastRenderedPageBreak/>
              <w:t>3</w:t>
            </w:r>
          </w:p>
        </w:tc>
        <w:tc>
          <w:tcPr>
            <w:tcW w:w="1632"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left"/>
              <w:rPr>
                <w:rFonts w:ascii="宋体" w:hAnsi="宋体" w:cs="宋体"/>
                <w:kern w:val="0"/>
                <w:sz w:val="24"/>
              </w:rPr>
            </w:pPr>
            <w:r>
              <w:rPr>
                <w:rFonts w:ascii="宋体" w:hAnsi="宋体" w:cs="宋体" w:hint="eastAsia"/>
                <w:kern w:val="0"/>
                <w:sz w:val="24"/>
              </w:rPr>
              <w:t>视频综合平台</w:t>
            </w:r>
          </w:p>
        </w:tc>
        <w:tc>
          <w:tcPr>
            <w:tcW w:w="4523"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left"/>
              <w:rPr>
                <w:sz w:val="24"/>
              </w:rPr>
            </w:pPr>
            <w:r>
              <w:rPr>
                <w:rFonts w:hint="eastAsia"/>
                <w:sz w:val="24"/>
              </w:rPr>
              <w:t>★</w:t>
            </w:r>
            <w:r>
              <w:rPr>
                <w:rFonts w:hint="eastAsia"/>
                <w:sz w:val="24"/>
              </w:rPr>
              <w:t>1</w:t>
            </w:r>
            <w:r>
              <w:rPr>
                <w:rFonts w:hint="eastAsia"/>
                <w:sz w:val="24"/>
              </w:rPr>
              <w:t>、产品要求为</w:t>
            </w:r>
            <w:r>
              <w:rPr>
                <w:rFonts w:hint="eastAsia"/>
                <w:sz w:val="24"/>
              </w:rPr>
              <w:t>19</w:t>
            </w:r>
            <w:r>
              <w:rPr>
                <w:rFonts w:hint="eastAsia"/>
                <w:sz w:val="24"/>
              </w:rPr>
              <w:t>英寸机架尺寸，≤</w:t>
            </w:r>
            <w:r>
              <w:rPr>
                <w:rFonts w:hint="eastAsia"/>
                <w:sz w:val="24"/>
              </w:rPr>
              <w:t>5U</w:t>
            </w:r>
            <w:r>
              <w:rPr>
                <w:rFonts w:hint="eastAsia"/>
                <w:sz w:val="24"/>
              </w:rPr>
              <w:t>高度机箱，提供</w:t>
            </w:r>
            <w:r>
              <w:rPr>
                <w:rFonts w:hint="eastAsia"/>
                <w:sz w:val="24"/>
              </w:rPr>
              <w:t>12</w:t>
            </w:r>
            <w:r>
              <w:rPr>
                <w:rFonts w:hint="eastAsia"/>
                <w:sz w:val="24"/>
              </w:rPr>
              <w:t>个板卡插槽，嵌入式系统，模块化设计，整机最大支持</w:t>
            </w:r>
            <w:r>
              <w:rPr>
                <w:rFonts w:hint="eastAsia"/>
                <w:sz w:val="24"/>
              </w:rPr>
              <w:t>60</w:t>
            </w:r>
            <w:r>
              <w:rPr>
                <w:rFonts w:hint="eastAsia"/>
                <w:sz w:val="24"/>
              </w:rPr>
              <w:t>路</w:t>
            </w:r>
            <w:r>
              <w:rPr>
                <w:rFonts w:hint="eastAsia"/>
                <w:sz w:val="24"/>
              </w:rPr>
              <w:t>HDMI</w:t>
            </w:r>
            <w:r>
              <w:rPr>
                <w:rFonts w:hint="eastAsia"/>
                <w:sz w:val="24"/>
              </w:rPr>
              <w:t>视频输出接口。</w:t>
            </w:r>
            <w:r>
              <w:rPr>
                <w:rFonts w:hint="eastAsia"/>
                <w:sz w:val="24"/>
              </w:rPr>
              <w:t xml:space="preserve">  </w:t>
            </w:r>
            <w:r>
              <w:rPr>
                <w:rFonts w:hint="eastAsia"/>
                <w:sz w:val="24"/>
              </w:rPr>
              <w:br/>
            </w:r>
            <w:r>
              <w:rPr>
                <w:rFonts w:hint="eastAsia"/>
                <w:sz w:val="24"/>
              </w:rPr>
              <w:t>★</w:t>
            </w:r>
            <w:r>
              <w:rPr>
                <w:rFonts w:hint="eastAsia"/>
                <w:sz w:val="24"/>
              </w:rPr>
              <w:t>2</w:t>
            </w:r>
            <w:r>
              <w:rPr>
                <w:rFonts w:hint="eastAsia"/>
                <w:sz w:val="24"/>
              </w:rPr>
              <w:t>、支持双电源冗余。具有至少</w:t>
            </w:r>
            <w:r>
              <w:rPr>
                <w:rFonts w:hint="eastAsia"/>
                <w:sz w:val="24"/>
              </w:rPr>
              <w:t>2</w:t>
            </w:r>
            <w:r>
              <w:rPr>
                <w:rFonts w:hint="eastAsia"/>
                <w:sz w:val="24"/>
              </w:rPr>
              <w:t>组风扇，每组</w:t>
            </w:r>
            <w:r>
              <w:rPr>
                <w:rFonts w:hint="eastAsia"/>
                <w:sz w:val="24"/>
              </w:rPr>
              <w:t>6</w:t>
            </w:r>
            <w:r>
              <w:rPr>
                <w:rFonts w:hint="eastAsia"/>
                <w:sz w:val="24"/>
              </w:rPr>
              <w:t>个风扇（支持热插拔、冗余；支持吹和</w:t>
            </w:r>
            <w:proofErr w:type="gramStart"/>
            <w:r>
              <w:rPr>
                <w:rFonts w:hint="eastAsia"/>
                <w:sz w:val="24"/>
              </w:rPr>
              <w:t>抽两种</w:t>
            </w:r>
            <w:proofErr w:type="gramEnd"/>
            <w:r>
              <w:rPr>
                <w:rFonts w:hint="eastAsia"/>
                <w:sz w:val="24"/>
              </w:rPr>
              <w:t>模式同时工作</w:t>
            </w:r>
            <w:r>
              <w:rPr>
                <w:rFonts w:hint="eastAsia"/>
                <w:sz w:val="24"/>
              </w:rPr>
              <w:t>)</w:t>
            </w:r>
            <w:r>
              <w:rPr>
                <w:rFonts w:hint="eastAsia"/>
                <w:sz w:val="24"/>
              </w:rPr>
              <w:t>。</w:t>
            </w:r>
            <w:r>
              <w:rPr>
                <w:rFonts w:hint="eastAsia"/>
                <w:sz w:val="24"/>
              </w:rPr>
              <w:t xml:space="preserve">   </w:t>
            </w:r>
            <w:r>
              <w:rPr>
                <w:rFonts w:hint="eastAsia"/>
                <w:sz w:val="24"/>
              </w:rPr>
              <w:br/>
              <w:t>3</w:t>
            </w:r>
            <w:r>
              <w:rPr>
                <w:rFonts w:hint="eastAsia"/>
                <w:sz w:val="24"/>
              </w:rPr>
              <w:t>、投标设备主控及控制板至少具有</w:t>
            </w:r>
            <w:r>
              <w:rPr>
                <w:rFonts w:hint="eastAsia"/>
                <w:sz w:val="24"/>
              </w:rPr>
              <w:t>1</w:t>
            </w:r>
            <w:r>
              <w:rPr>
                <w:rFonts w:hint="eastAsia"/>
                <w:sz w:val="24"/>
              </w:rPr>
              <w:t>个</w:t>
            </w:r>
            <w:r>
              <w:rPr>
                <w:rFonts w:hint="eastAsia"/>
                <w:sz w:val="24"/>
              </w:rPr>
              <w:t>VGA</w:t>
            </w:r>
            <w:r>
              <w:rPr>
                <w:rFonts w:hint="eastAsia"/>
                <w:sz w:val="24"/>
              </w:rPr>
              <w:t>接口，不少于</w:t>
            </w:r>
            <w:r>
              <w:rPr>
                <w:rFonts w:hint="eastAsia"/>
                <w:sz w:val="24"/>
              </w:rPr>
              <w:t>2</w:t>
            </w:r>
            <w:r>
              <w:rPr>
                <w:rFonts w:hint="eastAsia"/>
                <w:sz w:val="24"/>
              </w:rPr>
              <w:t>个千兆网口、</w:t>
            </w:r>
            <w:r>
              <w:rPr>
                <w:rFonts w:hint="eastAsia"/>
                <w:sz w:val="24"/>
              </w:rPr>
              <w:t>3</w:t>
            </w:r>
            <w:r>
              <w:rPr>
                <w:rFonts w:hint="eastAsia"/>
                <w:sz w:val="24"/>
              </w:rPr>
              <w:t>个</w:t>
            </w:r>
            <w:r>
              <w:rPr>
                <w:rFonts w:hint="eastAsia"/>
                <w:sz w:val="24"/>
              </w:rPr>
              <w:t>USB</w:t>
            </w:r>
            <w:r>
              <w:rPr>
                <w:rFonts w:hint="eastAsia"/>
                <w:sz w:val="24"/>
              </w:rPr>
              <w:t>接口，具有</w:t>
            </w:r>
            <w:r>
              <w:rPr>
                <w:rFonts w:hint="eastAsia"/>
                <w:sz w:val="24"/>
              </w:rPr>
              <w:t>RS232</w:t>
            </w:r>
            <w:r>
              <w:rPr>
                <w:rFonts w:hint="eastAsia"/>
                <w:sz w:val="24"/>
              </w:rPr>
              <w:t>接口和</w:t>
            </w:r>
            <w:r>
              <w:rPr>
                <w:rFonts w:hint="eastAsia"/>
                <w:sz w:val="24"/>
              </w:rPr>
              <w:t>RS485</w:t>
            </w:r>
            <w:r>
              <w:rPr>
                <w:rFonts w:hint="eastAsia"/>
                <w:sz w:val="24"/>
              </w:rPr>
              <w:t>接口。支持报警手动消除功能。</w:t>
            </w:r>
            <w:r>
              <w:rPr>
                <w:rFonts w:hint="eastAsia"/>
                <w:sz w:val="24"/>
              </w:rPr>
              <w:br/>
            </w:r>
            <w:r>
              <w:rPr>
                <w:rFonts w:hint="eastAsia"/>
                <w:sz w:val="24"/>
              </w:rPr>
              <w:t>★</w:t>
            </w:r>
            <w:r>
              <w:rPr>
                <w:rFonts w:hint="eastAsia"/>
                <w:sz w:val="24"/>
              </w:rPr>
              <w:t>4</w:t>
            </w:r>
            <w:r>
              <w:rPr>
                <w:rFonts w:hint="eastAsia"/>
                <w:sz w:val="24"/>
              </w:rPr>
              <w:t>、可实时显示机箱温度、风扇转速、子板信息、电源模块信息、网络使用率信息、</w:t>
            </w:r>
            <w:r>
              <w:rPr>
                <w:rFonts w:hint="eastAsia"/>
                <w:sz w:val="24"/>
              </w:rPr>
              <w:t>CPU/</w:t>
            </w:r>
            <w:r>
              <w:rPr>
                <w:rFonts w:hint="eastAsia"/>
                <w:sz w:val="24"/>
              </w:rPr>
              <w:t>内存使用率信息等，实时监测机箱运作情况；支持通过本地界面进行业务配置</w:t>
            </w:r>
            <w:r>
              <w:rPr>
                <w:rFonts w:hint="eastAsia"/>
                <w:sz w:val="24"/>
              </w:rPr>
              <w:t xml:space="preserve"> </w:t>
            </w:r>
            <w:r>
              <w:rPr>
                <w:rFonts w:hint="eastAsia"/>
                <w:sz w:val="24"/>
              </w:rPr>
              <w:t>；</w:t>
            </w:r>
            <w:r>
              <w:rPr>
                <w:rFonts w:hint="eastAsia"/>
                <w:sz w:val="24"/>
              </w:rPr>
              <w:br/>
            </w:r>
            <w:r>
              <w:rPr>
                <w:rFonts w:hint="eastAsia"/>
                <w:sz w:val="24"/>
              </w:rPr>
              <w:t>★</w:t>
            </w:r>
            <w:r>
              <w:rPr>
                <w:rFonts w:hint="eastAsia"/>
                <w:sz w:val="24"/>
              </w:rPr>
              <w:t>5</w:t>
            </w:r>
            <w:r>
              <w:rPr>
                <w:rFonts w:hint="eastAsia"/>
                <w:sz w:val="24"/>
              </w:rPr>
              <w:t>、投标产品支持接入分辨率为</w:t>
            </w:r>
            <w:r>
              <w:rPr>
                <w:rFonts w:hint="eastAsia"/>
                <w:sz w:val="24"/>
              </w:rPr>
              <w:t>8640</w:t>
            </w:r>
            <w:r>
              <w:rPr>
                <w:rFonts w:hint="eastAsia"/>
                <w:sz w:val="24"/>
              </w:rPr>
              <w:t>×</w:t>
            </w:r>
            <w:r>
              <w:rPr>
                <w:rFonts w:hint="eastAsia"/>
                <w:sz w:val="24"/>
              </w:rPr>
              <w:t>3840</w:t>
            </w:r>
            <w:r>
              <w:rPr>
                <w:rFonts w:hint="eastAsia"/>
                <w:sz w:val="24"/>
              </w:rPr>
              <w:t>、</w:t>
            </w:r>
            <w:r>
              <w:rPr>
                <w:rFonts w:hint="eastAsia"/>
                <w:sz w:val="24"/>
              </w:rPr>
              <w:t>4000</w:t>
            </w:r>
            <w:r>
              <w:rPr>
                <w:rFonts w:hint="eastAsia"/>
                <w:sz w:val="24"/>
              </w:rPr>
              <w:t>×</w:t>
            </w:r>
            <w:r>
              <w:rPr>
                <w:rFonts w:hint="eastAsia"/>
                <w:sz w:val="24"/>
              </w:rPr>
              <w:t>3000</w:t>
            </w:r>
            <w:r>
              <w:rPr>
                <w:rFonts w:hint="eastAsia"/>
                <w:sz w:val="24"/>
              </w:rPr>
              <w:t>、</w:t>
            </w:r>
            <w:r>
              <w:rPr>
                <w:rFonts w:hint="eastAsia"/>
                <w:sz w:val="24"/>
              </w:rPr>
              <w:t>3296</w:t>
            </w:r>
            <w:r>
              <w:rPr>
                <w:rFonts w:hint="eastAsia"/>
                <w:sz w:val="24"/>
              </w:rPr>
              <w:t>×</w:t>
            </w:r>
            <w:r>
              <w:rPr>
                <w:rFonts w:hint="eastAsia"/>
                <w:sz w:val="24"/>
              </w:rPr>
              <w:t>2472</w:t>
            </w:r>
            <w:r>
              <w:rPr>
                <w:rFonts w:hint="eastAsia"/>
                <w:sz w:val="24"/>
              </w:rPr>
              <w:t>、</w:t>
            </w:r>
            <w:r>
              <w:rPr>
                <w:rFonts w:hint="eastAsia"/>
                <w:sz w:val="24"/>
              </w:rPr>
              <w:t>2592</w:t>
            </w:r>
            <w:r>
              <w:rPr>
                <w:rFonts w:hint="eastAsia"/>
                <w:sz w:val="24"/>
              </w:rPr>
              <w:t>×</w:t>
            </w:r>
            <w:r>
              <w:rPr>
                <w:rFonts w:hint="eastAsia"/>
                <w:sz w:val="24"/>
              </w:rPr>
              <w:t>2048</w:t>
            </w:r>
            <w:r>
              <w:rPr>
                <w:rFonts w:hint="eastAsia"/>
                <w:sz w:val="24"/>
              </w:rPr>
              <w:t>、</w:t>
            </w:r>
            <w:r>
              <w:rPr>
                <w:rFonts w:hint="eastAsia"/>
                <w:sz w:val="24"/>
              </w:rPr>
              <w:t>2048</w:t>
            </w:r>
            <w:r>
              <w:rPr>
                <w:rFonts w:hint="eastAsia"/>
                <w:sz w:val="24"/>
              </w:rPr>
              <w:t>×</w:t>
            </w:r>
            <w:r>
              <w:rPr>
                <w:rFonts w:hint="eastAsia"/>
                <w:sz w:val="24"/>
              </w:rPr>
              <w:t>1536</w:t>
            </w:r>
            <w:r>
              <w:rPr>
                <w:rFonts w:hint="eastAsia"/>
                <w:sz w:val="24"/>
              </w:rPr>
              <w:t>、</w:t>
            </w:r>
            <w:r>
              <w:rPr>
                <w:rFonts w:hint="eastAsia"/>
                <w:sz w:val="24"/>
              </w:rPr>
              <w:t>1920</w:t>
            </w:r>
            <w:r>
              <w:rPr>
                <w:rFonts w:hint="eastAsia"/>
                <w:sz w:val="24"/>
              </w:rPr>
              <w:t>×</w:t>
            </w:r>
            <w:r>
              <w:rPr>
                <w:rFonts w:hint="eastAsia"/>
                <w:sz w:val="24"/>
              </w:rPr>
              <w:t>1080</w:t>
            </w:r>
            <w:r>
              <w:rPr>
                <w:rFonts w:hint="eastAsia"/>
                <w:sz w:val="24"/>
              </w:rPr>
              <w:t>、</w:t>
            </w:r>
            <w:r>
              <w:rPr>
                <w:rFonts w:hint="eastAsia"/>
                <w:sz w:val="24"/>
              </w:rPr>
              <w:t>1600</w:t>
            </w:r>
            <w:r>
              <w:rPr>
                <w:rFonts w:hint="eastAsia"/>
                <w:sz w:val="24"/>
              </w:rPr>
              <w:t>×</w:t>
            </w:r>
            <w:r>
              <w:rPr>
                <w:rFonts w:hint="eastAsia"/>
                <w:sz w:val="24"/>
              </w:rPr>
              <w:t>1200</w:t>
            </w:r>
            <w:r>
              <w:rPr>
                <w:rFonts w:hint="eastAsia"/>
                <w:sz w:val="24"/>
              </w:rPr>
              <w:t>、</w:t>
            </w:r>
            <w:r>
              <w:rPr>
                <w:rFonts w:hint="eastAsia"/>
                <w:sz w:val="24"/>
              </w:rPr>
              <w:t>1280</w:t>
            </w:r>
            <w:r>
              <w:rPr>
                <w:rFonts w:hint="eastAsia"/>
                <w:sz w:val="24"/>
              </w:rPr>
              <w:t>×</w:t>
            </w:r>
            <w:r>
              <w:rPr>
                <w:rFonts w:hint="eastAsia"/>
                <w:sz w:val="24"/>
              </w:rPr>
              <w:t>720</w:t>
            </w:r>
            <w:r>
              <w:rPr>
                <w:rFonts w:hint="eastAsia"/>
                <w:sz w:val="24"/>
              </w:rPr>
              <w:t>、</w:t>
            </w:r>
            <w:r>
              <w:rPr>
                <w:rFonts w:hint="eastAsia"/>
                <w:sz w:val="24"/>
              </w:rPr>
              <w:t>704</w:t>
            </w:r>
            <w:r>
              <w:rPr>
                <w:rFonts w:hint="eastAsia"/>
                <w:sz w:val="24"/>
              </w:rPr>
              <w:t>×</w:t>
            </w:r>
            <w:r>
              <w:rPr>
                <w:rFonts w:hint="eastAsia"/>
                <w:sz w:val="24"/>
              </w:rPr>
              <w:t>576</w:t>
            </w:r>
            <w:r>
              <w:rPr>
                <w:rFonts w:hint="eastAsia"/>
                <w:sz w:val="24"/>
              </w:rPr>
              <w:t>的视频；</w:t>
            </w:r>
          </w:p>
          <w:p w:rsidR="00421F05" w:rsidRDefault="00CF05E8">
            <w:pPr>
              <w:widowControl/>
              <w:jc w:val="left"/>
              <w:rPr>
                <w:rFonts w:eastAsia="仿宋_GB2312"/>
                <w:sz w:val="24"/>
              </w:rPr>
            </w:pPr>
            <w:r>
              <w:rPr>
                <w:rFonts w:hint="eastAsia"/>
                <w:sz w:val="24"/>
              </w:rPr>
              <w:t>6</w:t>
            </w:r>
            <w:r>
              <w:rPr>
                <w:rFonts w:hint="eastAsia"/>
                <w:sz w:val="24"/>
              </w:rPr>
              <w:t>、支持多网口绑定，整机通过一个</w:t>
            </w:r>
            <w:r>
              <w:rPr>
                <w:rFonts w:hint="eastAsia"/>
                <w:sz w:val="24"/>
              </w:rPr>
              <w:t>IP</w:t>
            </w:r>
            <w:r>
              <w:rPr>
                <w:rFonts w:hint="eastAsia"/>
                <w:sz w:val="24"/>
              </w:rPr>
              <w:t>地址即可完成</w:t>
            </w:r>
            <w:r>
              <w:rPr>
                <w:rFonts w:hint="eastAsia"/>
                <w:sz w:val="24"/>
              </w:rPr>
              <w:t>IP</w:t>
            </w:r>
            <w:r>
              <w:rPr>
                <w:rFonts w:hint="eastAsia"/>
                <w:sz w:val="24"/>
              </w:rPr>
              <w:t>设备、模拟设备、</w:t>
            </w:r>
            <w:r>
              <w:rPr>
                <w:rFonts w:hint="eastAsia"/>
                <w:sz w:val="24"/>
              </w:rPr>
              <w:t>SDI</w:t>
            </w:r>
            <w:r>
              <w:rPr>
                <w:rFonts w:hint="eastAsia"/>
                <w:sz w:val="24"/>
              </w:rPr>
              <w:t>设备视音频数据的接入、转发和存储；具有容错网络模式、多址网络模式、负</w:t>
            </w:r>
            <w:r>
              <w:rPr>
                <w:rFonts w:hint="eastAsia"/>
                <w:sz w:val="24"/>
              </w:rPr>
              <w:t>载均衡网络模式、链路聚合网络模式。</w:t>
            </w:r>
          </w:p>
        </w:tc>
        <w:tc>
          <w:tcPr>
            <w:tcW w:w="932"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套</w:t>
            </w:r>
          </w:p>
        </w:tc>
        <w:tc>
          <w:tcPr>
            <w:tcW w:w="920"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1</w:t>
            </w:r>
          </w:p>
        </w:tc>
      </w:tr>
      <w:tr w:rsidR="00421F05">
        <w:trPr>
          <w:trHeight w:val="548"/>
        </w:trPr>
        <w:tc>
          <w:tcPr>
            <w:tcW w:w="711"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4</w:t>
            </w:r>
          </w:p>
        </w:tc>
        <w:tc>
          <w:tcPr>
            <w:tcW w:w="1632"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left"/>
              <w:rPr>
                <w:rFonts w:ascii="宋体" w:hAnsi="宋体" w:cs="宋体"/>
                <w:kern w:val="0"/>
                <w:sz w:val="24"/>
              </w:rPr>
            </w:pPr>
            <w:r>
              <w:rPr>
                <w:rFonts w:ascii="宋体" w:hAnsi="宋体" w:cs="宋体" w:hint="eastAsia"/>
                <w:kern w:val="0"/>
                <w:sz w:val="24"/>
              </w:rPr>
              <w:t>多屏控制软件</w:t>
            </w:r>
          </w:p>
        </w:tc>
        <w:tc>
          <w:tcPr>
            <w:tcW w:w="4523"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left"/>
              <w:rPr>
                <w:rFonts w:ascii="宋体" w:hAnsi="宋体" w:cs="宋体"/>
                <w:kern w:val="0"/>
                <w:sz w:val="24"/>
              </w:rPr>
            </w:pPr>
            <w:r>
              <w:rPr>
                <w:rFonts w:ascii="宋体" w:hAnsi="宋体" w:cs="宋体" w:hint="eastAsia"/>
                <w:kern w:val="0"/>
                <w:sz w:val="24"/>
              </w:rPr>
              <w:t>大屏幕设备的设置和日常使用，具备设置预案、开关机、信号切换等功能</w:t>
            </w:r>
          </w:p>
        </w:tc>
        <w:tc>
          <w:tcPr>
            <w:tcW w:w="932"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套</w:t>
            </w:r>
          </w:p>
        </w:tc>
        <w:tc>
          <w:tcPr>
            <w:tcW w:w="920"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1</w:t>
            </w:r>
          </w:p>
        </w:tc>
      </w:tr>
      <w:tr w:rsidR="00421F05">
        <w:trPr>
          <w:trHeight w:val="7434"/>
        </w:trPr>
        <w:tc>
          <w:tcPr>
            <w:tcW w:w="711"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lastRenderedPageBreak/>
              <w:t>5</w:t>
            </w:r>
          </w:p>
        </w:tc>
        <w:tc>
          <w:tcPr>
            <w:tcW w:w="1632"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left"/>
              <w:rPr>
                <w:rFonts w:ascii="宋体" w:hAnsi="宋体" w:cs="宋体"/>
                <w:kern w:val="0"/>
                <w:sz w:val="24"/>
              </w:rPr>
            </w:pPr>
            <w:r>
              <w:rPr>
                <w:rFonts w:ascii="宋体" w:hAnsi="宋体" w:cs="宋体" w:hint="eastAsia"/>
                <w:kern w:val="0"/>
                <w:sz w:val="24"/>
              </w:rPr>
              <w:t>主控服务器</w:t>
            </w:r>
          </w:p>
        </w:tc>
        <w:tc>
          <w:tcPr>
            <w:tcW w:w="4523"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numPr>
                <w:ilvl w:val="0"/>
                <w:numId w:val="1"/>
              </w:numPr>
              <w:jc w:val="left"/>
              <w:rPr>
                <w:sz w:val="24"/>
              </w:rPr>
            </w:pPr>
            <w:r>
              <w:rPr>
                <w:rFonts w:hint="eastAsia"/>
                <w:sz w:val="24"/>
              </w:rPr>
              <w:t>软硬件集成一体化设备，</w:t>
            </w:r>
            <w:proofErr w:type="gramStart"/>
            <w:r>
              <w:rPr>
                <w:rFonts w:hint="eastAsia"/>
                <w:sz w:val="24"/>
              </w:rPr>
              <w:t>非多种</w:t>
            </w:r>
            <w:proofErr w:type="gramEnd"/>
            <w:r>
              <w:rPr>
                <w:rFonts w:hint="eastAsia"/>
                <w:sz w:val="24"/>
              </w:rPr>
              <w:t>设备的物理搭建；</w:t>
            </w:r>
            <w:r>
              <w:rPr>
                <w:rFonts w:hint="eastAsia"/>
                <w:sz w:val="24"/>
              </w:rPr>
              <w:t xml:space="preserve"> </w:t>
            </w:r>
            <w:r>
              <w:rPr>
                <w:rFonts w:hint="eastAsia"/>
                <w:sz w:val="24"/>
              </w:rPr>
              <w:t>嵌入式工控</w:t>
            </w:r>
            <w:proofErr w:type="gramStart"/>
            <w:r>
              <w:rPr>
                <w:rFonts w:hint="eastAsia"/>
                <w:sz w:val="24"/>
              </w:rPr>
              <w:t>专业四核处理器</w:t>
            </w:r>
            <w:proofErr w:type="gramEnd"/>
            <w:r>
              <w:rPr>
                <w:rFonts w:hint="eastAsia"/>
                <w:sz w:val="24"/>
              </w:rPr>
              <w:t>,</w:t>
            </w:r>
            <w:r>
              <w:rPr>
                <w:rFonts w:hint="eastAsia"/>
                <w:sz w:val="24"/>
              </w:rPr>
              <w:t>主频</w:t>
            </w:r>
            <w:r>
              <w:rPr>
                <w:rFonts w:hint="eastAsia"/>
                <w:sz w:val="24"/>
              </w:rPr>
              <w:t>1.99GHz</w:t>
            </w:r>
            <w:r>
              <w:rPr>
                <w:rFonts w:hint="eastAsia"/>
                <w:sz w:val="24"/>
              </w:rPr>
              <w:t>，</w:t>
            </w:r>
            <w:proofErr w:type="gramStart"/>
            <w:r>
              <w:rPr>
                <w:rFonts w:hint="eastAsia"/>
                <w:sz w:val="24"/>
              </w:rPr>
              <w:t>内存双</w:t>
            </w:r>
            <w:proofErr w:type="gramEnd"/>
            <w:r>
              <w:rPr>
                <w:rFonts w:hint="eastAsia"/>
                <w:sz w:val="24"/>
              </w:rPr>
              <w:t>通道≥</w:t>
            </w:r>
            <w:r>
              <w:rPr>
                <w:rFonts w:hint="eastAsia"/>
                <w:sz w:val="24"/>
              </w:rPr>
              <w:t>4G</w:t>
            </w:r>
            <w:r>
              <w:rPr>
                <w:rFonts w:hint="eastAsia"/>
                <w:sz w:val="24"/>
              </w:rPr>
              <w:t>，固态硬盘≥</w:t>
            </w:r>
            <w:r>
              <w:rPr>
                <w:rFonts w:hint="eastAsia"/>
                <w:sz w:val="24"/>
              </w:rPr>
              <w:t>64G</w:t>
            </w:r>
            <w:r>
              <w:rPr>
                <w:rFonts w:hint="eastAsia"/>
                <w:sz w:val="24"/>
              </w:rPr>
              <w:t>，</w:t>
            </w:r>
            <w:r>
              <w:rPr>
                <w:rFonts w:hint="eastAsia"/>
                <w:sz w:val="24"/>
              </w:rPr>
              <w:t>64</w:t>
            </w:r>
            <w:r>
              <w:rPr>
                <w:rFonts w:hint="eastAsia"/>
                <w:sz w:val="24"/>
              </w:rPr>
              <w:t>位操作系统。</w:t>
            </w:r>
            <w:r>
              <w:rPr>
                <w:rFonts w:hint="eastAsia"/>
                <w:sz w:val="24"/>
              </w:rPr>
              <w:t>Windows</w:t>
            </w:r>
            <w:r>
              <w:rPr>
                <w:rFonts w:hint="eastAsia"/>
                <w:sz w:val="24"/>
              </w:rPr>
              <w:t>系统，自带一键还原功能，支持</w:t>
            </w:r>
            <w:r>
              <w:rPr>
                <w:rFonts w:hint="eastAsia"/>
                <w:sz w:val="24"/>
              </w:rPr>
              <w:t>1920*1080</w:t>
            </w:r>
            <w:r>
              <w:rPr>
                <w:rFonts w:hint="eastAsia"/>
                <w:sz w:val="24"/>
              </w:rPr>
              <w:t>高清输出，输出点阵在扩展模式支持</w:t>
            </w:r>
            <w:r>
              <w:rPr>
                <w:rFonts w:hint="eastAsia"/>
                <w:sz w:val="24"/>
              </w:rPr>
              <w:t>3840*1080</w:t>
            </w:r>
            <w:r>
              <w:rPr>
                <w:rFonts w:hint="eastAsia"/>
                <w:sz w:val="24"/>
              </w:rPr>
              <w:t>长条形画面，</w:t>
            </w:r>
            <w:proofErr w:type="gramStart"/>
            <w:r>
              <w:rPr>
                <w:rFonts w:hint="eastAsia"/>
                <w:sz w:val="24"/>
              </w:rPr>
              <w:t>内嵌云控制软件</w:t>
            </w:r>
            <w:proofErr w:type="gramEnd"/>
            <w:r>
              <w:rPr>
                <w:rFonts w:hint="eastAsia"/>
                <w:sz w:val="24"/>
              </w:rPr>
              <w:t>。</w:t>
            </w:r>
            <w:r>
              <w:rPr>
                <w:rFonts w:hint="eastAsia"/>
                <w:sz w:val="24"/>
              </w:rPr>
              <w:br/>
            </w:r>
            <w:r>
              <w:rPr>
                <w:rFonts w:hint="eastAsia"/>
                <w:sz w:val="24"/>
              </w:rPr>
              <w:t>2</w:t>
            </w:r>
            <w:r>
              <w:rPr>
                <w:rFonts w:hint="eastAsia"/>
                <w:sz w:val="24"/>
              </w:rPr>
              <w:t>、支持至少</w:t>
            </w:r>
            <w:r>
              <w:rPr>
                <w:rFonts w:hint="eastAsia"/>
                <w:sz w:val="24"/>
              </w:rPr>
              <w:t>1</w:t>
            </w:r>
            <w:r>
              <w:rPr>
                <w:rFonts w:hint="eastAsia"/>
                <w:sz w:val="24"/>
              </w:rPr>
              <w:t>路</w:t>
            </w:r>
            <w:r>
              <w:rPr>
                <w:rFonts w:hint="eastAsia"/>
                <w:sz w:val="24"/>
              </w:rPr>
              <w:t>HDMI</w:t>
            </w:r>
            <w:r>
              <w:rPr>
                <w:rFonts w:hint="eastAsia"/>
                <w:sz w:val="24"/>
              </w:rPr>
              <w:t>和</w:t>
            </w:r>
            <w:r>
              <w:rPr>
                <w:rFonts w:hint="eastAsia"/>
                <w:sz w:val="24"/>
              </w:rPr>
              <w:t>1</w:t>
            </w:r>
            <w:r>
              <w:rPr>
                <w:rFonts w:hint="eastAsia"/>
                <w:sz w:val="24"/>
              </w:rPr>
              <w:t>路</w:t>
            </w:r>
            <w:r>
              <w:rPr>
                <w:rFonts w:hint="eastAsia"/>
                <w:sz w:val="24"/>
              </w:rPr>
              <w:t>VGA+Audio</w:t>
            </w:r>
            <w:r>
              <w:rPr>
                <w:rFonts w:hint="eastAsia"/>
                <w:sz w:val="24"/>
              </w:rPr>
              <w:t>同步输出、不少于</w:t>
            </w:r>
            <w:r>
              <w:rPr>
                <w:rFonts w:hint="eastAsia"/>
                <w:sz w:val="24"/>
              </w:rPr>
              <w:t>3</w:t>
            </w:r>
            <w:r>
              <w:rPr>
                <w:rFonts w:hint="eastAsia"/>
                <w:sz w:val="24"/>
              </w:rPr>
              <w:t>路以太网</w:t>
            </w:r>
            <w:r>
              <w:rPr>
                <w:rFonts w:hint="eastAsia"/>
                <w:sz w:val="24"/>
              </w:rPr>
              <w:t>RJ45</w:t>
            </w:r>
            <w:r>
              <w:rPr>
                <w:rFonts w:hint="eastAsia"/>
                <w:sz w:val="24"/>
              </w:rPr>
              <w:t>输入、不少于</w:t>
            </w:r>
            <w:r>
              <w:rPr>
                <w:rFonts w:hint="eastAsia"/>
                <w:sz w:val="24"/>
              </w:rPr>
              <w:t>4</w:t>
            </w:r>
            <w:r>
              <w:rPr>
                <w:rFonts w:hint="eastAsia"/>
                <w:sz w:val="24"/>
              </w:rPr>
              <w:t>路</w:t>
            </w:r>
            <w:r>
              <w:rPr>
                <w:rFonts w:hint="eastAsia"/>
                <w:sz w:val="24"/>
              </w:rPr>
              <w:t>USB</w:t>
            </w:r>
            <w:r>
              <w:rPr>
                <w:rFonts w:hint="eastAsia"/>
                <w:sz w:val="24"/>
              </w:rPr>
              <w:t>接口、自带</w:t>
            </w:r>
            <w:r>
              <w:rPr>
                <w:rFonts w:hint="eastAsia"/>
                <w:sz w:val="24"/>
              </w:rPr>
              <w:t>1</w:t>
            </w:r>
            <w:r>
              <w:rPr>
                <w:rFonts w:hint="eastAsia"/>
                <w:sz w:val="24"/>
              </w:rPr>
              <w:t>路</w:t>
            </w:r>
            <w:r>
              <w:rPr>
                <w:rFonts w:hint="eastAsia"/>
                <w:sz w:val="24"/>
              </w:rPr>
              <w:t>5V</w:t>
            </w:r>
            <w:r>
              <w:rPr>
                <w:rFonts w:hint="eastAsia"/>
                <w:sz w:val="24"/>
              </w:rPr>
              <w:t>不间断电源输出接口，</w:t>
            </w:r>
            <w:r>
              <w:rPr>
                <w:rFonts w:hint="eastAsia"/>
                <w:sz w:val="24"/>
              </w:rPr>
              <w:t>1</w:t>
            </w:r>
            <w:r>
              <w:rPr>
                <w:rFonts w:hint="eastAsia"/>
                <w:sz w:val="24"/>
              </w:rPr>
              <w:t>路受控</w:t>
            </w:r>
            <w:r>
              <w:rPr>
                <w:rFonts w:hint="eastAsia"/>
                <w:sz w:val="24"/>
              </w:rPr>
              <w:t>220V</w:t>
            </w:r>
            <w:r>
              <w:rPr>
                <w:rFonts w:hint="eastAsia"/>
                <w:sz w:val="24"/>
              </w:rPr>
              <w:t>交流电源输出，工作电源：</w:t>
            </w:r>
            <w:r>
              <w:rPr>
                <w:rFonts w:hint="eastAsia"/>
                <w:sz w:val="24"/>
              </w:rPr>
              <w:t xml:space="preserve">AC220V </w:t>
            </w:r>
            <w:r>
              <w:rPr>
                <w:rFonts w:hint="eastAsia"/>
                <w:sz w:val="24"/>
              </w:rPr>
              <w:t>电源输入处装置断路自熔断保险丝（高压、断路情况自动熔断，保护设备），内置浪涌防护装置。</w:t>
            </w:r>
            <w:r>
              <w:rPr>
                <w:rFonts w:hint="eastAsia"/>
                <w:sz w:val="24"/>
              </w:rPr>
              <w:br/>
              <w:t>3</w:t>
            </w:r>
            <w:r>
              <w:rPr>
                <w:rFonts w:hint="eastAsia"/>
                <w:sz w:val="24"/>
              </w:rPr>
              <w:t>、支持硬盘防护功能，双链路加密，嵌入式安全防护装置锁住操作系统防止病毒破坏，重启后系统自动</w:t>
            </w:r>
            <w:proofErr w:type="gramStart"/>
            <w:r>
              <w:rPr>
                <w:rFonts w:hint="eastAsia"/>
                <w:sz w:val="24"/>
              </w:rPr>
              <w:t>极</w:t>
            </w:r>
            <w:proofErr w:type="gramEnd"/>
            <w:r>
              <w:rPr>
                <w:rFonts w:hint="eastAsia"/>
                <w:sz w:val="24"/>
              </w:rPr>
              <w:t>速还原。控制模块在计算机模块关机状态下实现远程设备的开关控制等操作，节能功耗（待机时小于</w:t>
            </w:r>
            <w:r>
              <w:rPr>
                <w:rFonts w:hint="eastAsia"/>
                <w:sz w:val="24"/>
              </w:rPr>
              <w:t>5W</w:t>
            </w:r>
            <w:r>
              <w:rPr>
                <w:rFonts w:hint="eastAsia"/>
                <w:sz w:val="24"/>
              </w:rPr>
              <w:t>，工作状态不大于</w:t>
            </w:r>
            <w:r>
              <w:rPr>
                <w:rFonts w:hint="eastAsia"/>
                <w:sz w:val="24"/>
              </w:rPr>
              <w:t>30W</w:t>
            </w:r>
            <w:r>
              <w:rPr>
                <w:rFonts w:hint="eastAsia"/>
                <w:sz w:val="24"/>
              </w:rPr>
              <w:t>），支持</w:t>
            </w:r>
            <w:r>
              <w:rPr>
                <w:rFonts w:hint="eastAsia"/>
                <w:sz w:val="24"/>
              </w:rPr>
              <w:t>USB</w:t>
            </w:r>
            <w:r>
              <w:rPr>
                <w:rFonts w:hint="eastAsia"/>
                <w:sz w:val="24"/>
              </w:rPr>
              <w:t>鼠标、</w:t>
            </w:r>
            <w:r>
              <w:rPr>
                <w:rFonts w:hint="eastAsia"/>
                <w:sz w:val="24"/>
              </w:rPr>
              <w:t>键盘及</w:t>
            </w:r>
            <w:r>
              <w:rPr>
                <w:rFonts w:hint="eastAsia"/>
                <w:sz w:val="24"/>
              </w:rPr>
              <w:t>19</w:t>
            </w:r>
            <w:r>
              <w:rPr>
                <w:rFonts w:hint="eastAsia"/>
                <w:sz w:val="24"/>
              </w:rPr>
              <w:t>寸、</w:t>
            </w:r>
            <w:r>
              <w:rPr>
                <w:rFonts w:hint="eastAsia"/>
                <w:sz w:val="24"/>
              </w:rPr>
              <w:t>22</w:t>
            </w:r>
            <w:r>
              <w:rPr>
                <w:rFonts w:hint="eastAsia"/>
                <w:sz w:val="24"/>
              </w:rPr>
              <w:t>寸显示器多分辨率工作场景。</w:t>
            </w:r>
            <w:r>
              <w:rPr>
                <w:rFonts w:hint="eastAsia"/>
                <w:sz w:val="24"/>
              </w:rPr>
              <w:br/>
              <w:t>4</w:t>
            </w:r>
            <w:r>
              <w:rPr>
                <w:rFonts w:hint="eastAsia"/>
                <w:sz w:val="24"/>
              </w:rPr>
              <w:t>、</w:t>
            </w:r>
            <w:r>
              <w:rPr>
                <w:rFonts w:hint="eastAsia"/>
                <w:sz w:val="24"/>
              </w:rPr>
              <w:t>1</w:t>
            </w:r>
            <w:r>
              <w:rPr>
                <w:rFonts w:hint="eastAsia"/>
                <w:sz w:val="24"/>
              </w:rPr>
              <w:t>路</w:t>
            </w:r>
            <w:r>
              <w:rPr>
                <w:rFonts w:hint="eastAsia"/>
                <w:sz w:val="24"/>
              </w:rPr>
              <w:t>220V/400W</w:t>
            </w:r>
            <w:r>
              <w:rPr>
                <w:rFonts w:hint="eastAsia"/>
                <w:sz w:val="24"/>
              </w:rPr>
              <w:t>稳压延时电源输出，便捷式提醒按钮，设备关机时同步延时关闭后端设备（视频处理器、拼接器、功放、显示屏、灯光等）供电；同理设备开机时同步延时开启后端设备，并发送开、关机、断、联网服务号提醒消息于管理员。</w:t>
            </w:r>
          </w:p>
          <w:p w:rsidR="00421F05" w:rsidRDefault="00CF05E8">
            <w:pPr>
              <w:pStyle w:val="2"/>
              <w:ind w:left="0" w:firstLine="0"/>
              <w:rPr>
                <w:sz w:val="24"/>
                <w:szCs w:val="24"/>
                <w:lang w:val="en-US"/>
              </w:rPr>
            </w:pPr>
            <w:r>
              <w:rPr>
                <w:rFonts w:ascii="Times New Roman" w:eastAsia="宋体" w:hAnsi="Times New Roman" w:hint="eastAsia"/>
                <w:b w:val="0"/>
                <w:bCs w:val="0"/>
                <w:sz w:val="24"/>
                <w:szCs w:val="24"/>
                <w:lang w:val="en-US"/>
              </w:rPr>
              <w:t>5</w:t>
            </w:r>
            <w:r>
              <w:rPr>
                <w:rFonts w:ascii="Times New Roman" w:eastAsia="宋体" w:hAnsi="Times New Roman" w:hint="eastAsia"/>
                <w:b w:val="0"/>
                <w:bCs w:val="0"/>
                <w:sz w:val="24"/>
                <w:szCs w:val="24"/>
                <w:lang w:val="en-US"/>
              </w:rPr>
              <w:t>、该设备具有防浪涌及支持</w:t>
            </w:r>
            <w:r>
              <w:rPr>
                <w:rFonts w:ascii="Times New Roman" w:eastAsia="宋体" w:hAnsi="Times New Roman" w:hint="eastAsia"/>
                <w:b w:val="0"/>
                <w:bCs w:val="0"/>
                <w:sz w:val="24"/>
                <w:szCs w:val="24"/>
                <w:lang w:val="en-US"/>
              </w:rPr>
              <w:t>15000</w:t>
            </w:r>
            <w:r>
              <w:rPr>
                <w:rFonts w:ascii="Times New Roman" w:eastAsia="宋体" w:hAnsi="Times New Roman" w:hint="eastAsia"/>
                <w:b w:val="0"/>
                <w:bCs w:val="0"/>
                <w:sz w:val="24"/>
                <w:szCs w:val="24"/>
                <w:lang w:val="en-US"/>
              </w:rPr>
              <w:t>小时连续运行无故障率。</w:t>
            </w:r>
          </w:p>
        </w:tc>
        <w:tc>
          <w:tcPr>
            <w:tcW w:w="932"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台</w:t>
            </w:r>
          </w:p>
        </w:tc>
        <w:tc>
          <w:tcPr>
            <w:tcW w:w="920"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1</w:t>
            </w:r>
          </w:p>
        </w:tc>
      </w:tr>
      <w:tr w:rsidR="00421F05">
        <w:trPr>
          <w:trHeight w:val="1086"/>
        </w:trPr>
        <w:tc>
          <w:tcPr>
            <w:tcW w:w="711"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6</w:t>
            </w:r>
          </w:p>
        </w:tc>
        <w:tc>
          <w:tcPr>
            <w:tcW w:w="1632" w:type="dxa"/>
            <w:vAlign w:val="center"/>
          </w:tcPr>
          <w:p w:rsidR="00421F05" w:rsidRDefault="00CF05E8">
            <w:pPr>
              <w:widowControl/>
              <w:jc w:val="left"/>
              <w:rPr>
                <w:rFonts w:ascii="宋体" w:hAnsi="宋体" w:cs="宋体"/>
                <w:kern w:val="0"/>
                <w:sz w:val="24"/>
              </w:rPr>
            </w:pPr>
            <w:proofErr w:type="gramStart"/>
            <w:r>
              <w:rPr>
                <w:rFonts w:ascii="宋体" w:hAnsi="宋体" w:cs="宋体" w:hint="eastAsia"/>
                <w:kern w:val="0"/>
                <w:sz w:val="24"/>
              </w:rPr>
              <w:t>嵌入式云</w:t>
            </w:r>
            <w:proofErr w:type="gramEnd"/>
            <w:r>
              <w:rPr>
                <w:rFonts w:ascii="宋体" w:hAnsi="宋体" w:cs="宋体" w:hint="eastAsia"/>
                <w:kern w:val="0"/>
                <w:sz w:val="24"/>
              </w:rPr>
              <w:t>控制软件</w:t>
            </w:r>
          </w:p>
        </w:tc>
        <w:tc>
          <w:tcPr>
            <w:tcW w:w="4523"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、智能软件多样式操控管理，配置</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轴及长宽度设置根据显示要求一键设置播放界面尺寸及波特率设定，可实现左右、上下等多种分屏模式。</w:t>
            </w:r>
            <w:r>
              <w:rPr>
                <w:rFonts w:ascii="宋体" w:hAnsi="宋体" w:cs="宋体" w:hint="eastAsia"/>
                <w:kern w:val="0"/>
                <w:sz w:val="24"/>
              </w:rPr>
              <w:br/>
            </w:r>
            <w:r>
              <w:rPr>
                <w:rFonts w:ascii="宋体" w:hAnsi="宋体" w:cs="宋体" w:hint="eastAsia"/>
                <w:kern w:val="0"/>
                <w:sz w:val="24"/>
              </w:rPr>
              <w:t>2</w:t>
            </w:r>
            <w:r>
              <w:rPr>
                <w:rFonts w:ascii="宋体" w:hAnsi="宋体" w:cs="宋体" w:hint="eastAsia"/>
                <w:kern w:val="0"/>
                <w:sz w:val="24"/>
              </w:rPr>
              <w:t>、支持对系统盘里的文件进行编辑上传及</w:t>
            </w:r>
            <w:r>
              <w:rPr>
                <w:rFonts w:ascii="宋体" w:hAnsi="宋体" w:cs="宋体" w:hint="eastAsia"/>
                <w:kern w:val="0"/>
                <w:sz w:val="24"/>
              </w:rPr>
              <w:t>U</w:t>
            </w:r>
            <w:r>
              <w:rPr>
                <w:rFonts w:ascii="宋体" w:hAnsi="宋体" w:cs="宋体" w:hint="eastAsia"/>
                <w:kern w:val="0"/>
                <w:sz w:val="24"/>
              </w:rPr>
              <w:t>盘上传节目，速度不少于</w:t>
            </w:r>
            <w:r>
              <w:rPr>
                <w:rFonts w:ascii="宋体" w:hAnsi="宋体" w:cs="宋体" w:hint="eastAsia"/>
                <w:kern w:val="0"/>
                <w:sz w:val="24"/>
              </w:rPr>
              <w:t>10M/</w:t>
            </w:r>
            <w:r>
              <w:rPr>
                <w:rFonts w:ascii="宋体" w:hAnsi="宋体" w:cs="宋体" w:hint="eastAsia"/>
                <w:kern w:val="0"/>
                <w:sz w:val="24"/>
              </w:rPr>
              <w:t>秒；防止无播放指令节目误播，增加</w:t>
            </w:r>
            <w:r>
              <w:rPr>
                <w:rFonts w:ascii="宋体" w:hAnsi="宋体" w:cs="宋体" w:hint="eastAsia"/>
                <w:kern w:val="0"/>
                <w:sz w:val="24"/>
              </w:rPr>
              <w:t>U</w:t>
            </w:r>
            <w:r>
              <w:rPr>
                <w:rFonts w:ascii="宋体" w:hAnsi="宋体" w:cs="宋体" w:hint="eastAsia"/>
                <w:kern w:val="0"/>
                <w:sz w:val="24"/>
              </w:rPr>
              <w:t>盘节目单安全认证功能；配置密码认证命令，安全密码由管理者自主设定，播放节目需密码认证成功后才能执行，根据需求对播放内容进行日志回访。</w:t>
            </w:r>
            <w:r>
              <w:rPr>
                <w:rFonts w:ascii="宋体" w:hAnsi="宋体" w:cs="宋体" w:hint="eastAsia"/>
                <w:kern w:val="0"/>
                <w:sz w:val="24"/>
              </w:rPr>
              <w:br/>
            </w: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、播放单个</w:t>
            </w:r>
            <w:r>
              <w:rPr>
                <w:rFonts w:ascii="宋体" w:hAnsi="宋体" w:cs="宋体" w:hint="eastAsia"/>
                <w:kern w:val="0"/>
                <w:sz w:val="24"/>
              </w:rPr>
              <w:t>1080P</w:t>
            </w:r>
            <w:r>
              <w:rPr>
                <w:rFonts w:ascii="宋体" w:hAnsi="宋体" w:cs="宋体" w:hint="eastAsia"/>
                <w:kern w:val="0"/>
                <w:sz w:val="24"/>
              </w:rPr>
              <w:t>视频时，</w:t>
            </w:r>
            <w:r>
              <w:rPr>
                <w:rFonts w:ascii="宋体" w:hAnsi="宋体" w:cs="宋体" w:hint="eastAsia"/>
                <w:kern w:val="0"/>
                <w:sz w:val="24"/>
              </w:rPr>
              <w:t>CPU</w:t>
            </w:r>
            <w:r>
              <w:rPr>
                <w:rFonts w:ascii="宋体" w:hAnsi="宋体" w:cs="宋体" w:hint="eastAsia"/>
                <w:kern w:val="0"/>
                <w:sz w:val="24"/>
              </w:rPr>
              <w:t>占有量</w:t>
            </w:r>
            <w:r>
              <w:rPr>
                <w:rFonts w:ascii="宋体" w:hAnsi="宋体" w:cs="宋体" w:hint="eastAsia"/>
                <w:kern w:val="0"/>
                <w:sz w:val="24"/>
              </w:rPr>
              <w:lastRenderedPageBreak/>
              <w:t>不超过</w:t>
            </w:r>
            <w:r>
              <w:rPr>
                <w:rFonts w:ascii="宋体" w:hAnsi="宋体" w:cs="宋体" w:hint="eastAsia"/>
                <w:kern w:val="0"/>
                <w:sz w:val="24"/>
              </w:rPr>
              <w:t>30%</w:t>
            </w:r>
            <w:r>
              <w:rPr>
                <w:rFonts w:ascii="宋体" w:hAnsi="宋体" w:cs="宋体" w:hint="eastAsia"/>
                <w:kern w:val="0"/>
                <w:sz w:val="24"/>
              </w:rPr>
              <w:t>；多个</w:t>
            </w:r>
            <w:r>
              <w:rPr>
                <w:rFonts w:ascii="宋体" w:hAnsi="宋体" w:cs="宋体" w:hint="eastAsia"/>
                <w:kern w:val="0"/>
                <w:sz w:val="24"/>
              </w:rPr>
              <w:t>1080P</w:t>
            </w:r>
            <w:r>
              <w:rPr>
                <w:rFonts w:ascii="宋体" w:hAnsi="宋体" w:cs="宋体" w:hint="eastAsia"/>
                <w:kern w:val="0"/>
                <w:sz w:val="24"/>
              </w:rPr>
              <w:t>视频同步播放时，</w:t>
            </w:r>
            <w:r>
              <w:rPr>
                <w:rFonts w:ascii="宋体" w:hAnsi="宋体" w:cs="宋体" w:hint="eastAsia"/>
                <w:kern w:val="0"/>
                <w:sz w:val="24"/>
              </w:rPr>
              <w:t>CPU</w:t>
            </w:r>
            <w:r>
              <w:rPr>
                <w:rFonts w:ascii="宋体" w:hAnsi="宋体" w:cs="宋体" w:hint="eastAsia"/>
                <w:kern w:val="0"/>
                <w:sz w:val="24"/>
              </w:rPr>
              <w:t>占有量不超过</w:t>
            </w:r>
            <w:r>
              <w:rPr>
                <w:rFonts w:ascii="宋体" w:hAnsi="宋体" w:cs="宋体" w:hint="eastAsia"/>
                <w:kern w:val="0"/>
                <w:sz w:val="24"/>
              </w:rPr>
              <w:t>60%</w:t>
            </w:r>
            <w:r>
              <w:rPr>
                <w:rFonts w:ascii="宋体" w:hAnsi="宋体" w:cs="宋体" w:hint="eastAsia"/>
                <w:kern w:val="0"/>
                <w:sz w:val="24"/>
              </w:rPr>
              <w:t>。</w:t>
            </w:r>
            <w:proofErr w:type="gramStart"/>
            <w:r>
              <w:rPr>
                <w:rFonts w:ascii="宋体" w:hAnsi="宋体" w:cs="宋体" w:hint="eastAsia"/>
                <w:kern w:val="0"/>
                <w:sz w:val="24"/>
              </w:rPr>
              <w:t>权限员</w:t>
            </w:r>
            <w:proofErr w:type="gramEnd"/>
            <w:r>
              <w:rPr>
                <w:rFonts w:ascii="宋体" w:hAnsi="宋体" w:cs="宋体" w:hint="eastAsia"/>
                <w:kern w:val="0"/>
                <w:sz w:val="24"/>
              </w:rPr>
              <w:t>可通过操作界面进行触摸式管理（暂停、快进、快退、停止等功能），可同步调节音源大小。</w:t>
            </w:r>
            <w:r>
              <w:rPr>
                <w:rFonts w:ascii="宋体" w:hAnsi="宋体" w:cs="宋体" w:hint="eastAsia"/>
                <w:b/>
                <w:kern w:val="0"/>
                <w:sz w:val="24"/>
              </w:rPr>
              <w:t>（提供功能截图）</w:t>
            </w:r>
            <w:r>
              <w:rPr>
                <w:rFonts w:ascii="宋体" w:hAnsi="宋体" w:cs="宋体" w:hint="eastAsia"/>
                <w:kern w:val="0"/>
                <w:sz w:val="24"/>
              </w:rPr>
              <w:br/>
            </w: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、支持任意格式</w:t>
            </w:r>
            <w:r>
              <w:rPr>
                <w:rFonts w:ascii="宋体" w:hAnsi="宋体" w:cs="宋体" w:hint="eastAsia"/>
                <w:kern w:val="0"/>
                <w:sz w:val="24"/>
              </w:rPr>
              <w:t>PPT (</w:t>
            </w:r>
            <w:r>
              <w:rPr>
                <w:rFonts w:ascii="宋体" w:hAnsi="宋体" w:cs="宋体" w:hint="eastAsia"/>
                <w:kern w:val="0"/>
                <w:sz w:val="24"/>
              </w:rPr>
              <w:t>动态、静态</w:t>
            </w:r>
            <w:r>
              <w:rPr>
                <w:rFonts w:ascii="宋体" w:hAnsi="宋体" w:cs="宋体" w:hint="eastAsia"/>
                <w:kern w:val="0"/>
                <w:sz w:val="24"/>
              </w:rPr>
              <w:t>)</w:t>
            </w:r>
            <w:r>
              <w:rPr>
                <w:rFonts w:ascii="宋体" w:hAnsi="宋体" w:cs="宋体" w:hint="eastAsia"/>
                <w:kern w:val="0"/>
                <w:sz w:val="24"/>
              </w:rPr>
              <w:t>自动满屏输出到</w:t>
            </w:r>
            <w:r>
              <w:rPr>
                <w:rFonts w:ascii="宋体" w:hAnsi="宋体" w:cs="宋体" w:hint="eastAsia"/>
                <w:kern w:val="0"/>
                <w:sz w:val="24"/>
              </w:rPr>
              <w:t>显示界面，避免黑边及省去</w:t>
            </w:r>
            <w:r>
              <w:rPr>
                <w:rFonts w:ascii="宋体" w:hAnsi="宋体" w:cs="宋体" w:hint="eastAsia"/>
                <w:kern w:val="0"/>
                <w:sz w:val="24"/>
              </w:rPr>
              <w:t>PPT</w:t>
            </w:r>
            <w:r>
              <w:rPr>
                <w:rFonts w:ascii="宋体" w:hAnsi="宋体" w:cs="宋体" w:hint="eastAsia"/>
                <w:kern w:val="0"/>
                <w:sz w:val="24"/>
              </w:rPr>
              <w:t>不同尺寸调整的不便；并可对</w:t>
            </w:r>
            <w:r>
              <w:rPr>
                <w:rFonts w:ascii="宋体" w:hAnsi="宋体" w:cs="宋体" w:hint="eastAsia"/>
                <w:kern w:val="0"/>
                <w:sz w:val="24"/>
              </w:rPr>
              <w:t>PPT</w:t>
            </w:r>
            <w:r>
              <w:rPr>
                <w:rFonts w:ascii="宋体" w:hAnsi="宋体" w:cs="宋体" w:hint="eastAsia"/>
                <w:kern w:val="0"/>
                <w:sz w:val="24"/>
              </w:rPr>
              <w:t>内容进行向左、向右翻页、调取等触摸式管理。</w:t>
            </w:r>
            <w:r>
              <w:rPr>
                <w:rFonts w:ascii="宋体" w:hAnsi="宋体" w:cs="宋体" w:hint="eastAsia"/>
                <w:b/>
                <w:kern w:val="0"/>
                <w:sz w:val="24"/>
              </w:rPr>
              <w:t>（提供功能截图）</w:t>
            </w:r>
            <w:r>
              <w:rPr>
                <w:rFonts w:ascii="宋体" w:hAnsi="宋体" w:cs="宋体" w:hint="eastAsia"/>
                <w:kern w:val="0"/>
                <w:sz w:val="24"/>
              </w:rPr>
              <w:br/>
              <w:t>5</w:t>
            </w:r>
            <w:r>
              <w:rPr>
                <w:rFonts w:ascii="宋体" w:hAnsi="宋体" w:cs="宋体" w:hint="eastAsia"/>
                <w:kern w:val="0"/>
                <w:sz w:val="24"/>
              </w:rPr>
              <w:t>、管理者进行智能管控时，通过智能设备（手机、</w:t>
            </w:r>
            <w:r>
              <w:rPr>
                <w:rFonts w:ascii="宋体" w:hAnsi="宋体" w:cs="宋体" w:hint="eastAsia"/>
                <w:kern w:val="0"/>
                <w:sz w:val="24"/>
              </w:rPr>
              <w:t>IPAD</w:t>
            </w:r>
            <w:r>
              <w:rPr>
                <w:rFonts w:ascii="宋体" w:hAnsi="宋体" w:cs="宋体" w:hint="eastAsia"/>
                <w:kern w:val="0"/>
                <w:sz w:val="24"/>
              </w:rPr>
              <w:t>等）采用扫描二维码（每台设备拥有单独二维码，保证管理安全性），通过多重双向安全认证后提交授权通过后方可操控设备。</w:t>
            </w:r>
            <w:r>
              <w:rPr>
                <w:rFonts w:ascii="宋体" w:hAnsi="宋体" w:cs="宋体" w:hint="eastAsia"/>
                <w:kern w:val="0"/>
                <w:sz w:val="24"/>
              </w:rPr>
              <w:br/>
              <w:t>6</w:t>
            </w:r>
            <w:r>
              <w:rPr>
                <w:rFonts w:ascii="宋体" w:hAnsi="宋体" w:cs="宋体" w:hint="eastAsia"/>
                <w:kern w:val="0"/>
                <w:sz w:val="24"/>
              </w:rPr>
              <w:t>、管理者实时掌握设备运行状态：设备开、关状态、当前节目播放状态及节目列表内容，内置监控功能实时监控显示屏播放内容，加强播放内容安全性；播放节目时，管理者如需切换节目或发送信息，可</w:t>
            </w:r>
            <w:proofErr w:type="gramStart"/>
            <w:r>
              <w:rPr>
                <w:rFonts w:ascii="宋体" w:hAnsi="宋体" w:cs="宋体" w:hint="eastAsia"/>
                <w:kern w:val="0"/>
                <w:sz w:val="24"/>
              </w:rPr>
              <w:t>登录微信客户端</w:t>
            </w:r>
            <w:proofErr w:type="gramEnd"/>
            <w:r>
              <w:rPr>
                <w:rFonts w:ascii="宋体" w:hAnsi="宋体" w:cs="宋体" w:hint="eastAsia"/>
                <w:kern w:val="0"/>
                <w:sz w:val="24"/>
              </w:rPr>
              <w:t>发送，并发送切换节目画面于管</w:t>
            </w:r>
            <w:r>
              <w:rPr>
                <w:rFonts w:ascii="宋体" w:hAnsi="宋体" w:cs="宋体" w:hint="eastAsia"/>
                <w:kern w:val="0"/>
                <w:sz w:val="24"/>
              </w:rPr>
              <w:t>理者，方便管理者安全智能操作并减少工作量。</w:t>
            </w:r>
            <w:r>
              <w:rPr>
                <w:rFonts w:ascii="宋体" w:hAnsi="宋体" w:cs="宋体" w:hint="eastAsia"/>
                <w:kern w:val="0"/>
                <w:sz w:val="24"/>
              </w:rPr>
              <w:br/>
              <w:t>7</w:t>
            </w:r>
            <w:r>
              <w:rPr>
                <w:rFonts w:ascii="宋体" w:hAnsi="宋体" w:cs="宋体" w:hint="eastAsia"/>
                <w:kern w:val="0"/>
                <w:sz w:val="24"/>
              </w:rPr>
              <w:t>、根据管理实际要求可执行每天、每</w:t>
            </w:r>
            <w:proofErr w:type="gramStart"/>
            <w:r>
              <w:rPr>
                <w:rFonts w:ascii="宋体" w:hAnsi="宋体" w:cs="宋体" w:hint="eastAsia"/>
                <w:kern w:val="0"/>
                <w:sz w:val="24"/>
              </w:rPr>
              <w:t>周不同</w:t>
            </w:r>
            <w:proofErr w:type="gramEnd"/>
            <w:r>
              <w:rPr>
                <w:rFonts w:ascii="宋体" w:hAnsi="宋体" w:cs="宋体" w:hint="eastAsia"/>
                <w:kern w:val="0"/>
                <w:sz w:val="24"/>
              </w:rPr>
              <w:t>时段计划开、关机任务：执行计划任务时同步开启外接设备（视频处理器，功放、显示屏等）后，并播放节目列表选定文件；反之执行关机命令时，首先自动关机播放窗口，并逐步关闭外接设备。设备任务执行情况发信息给主管理人员。</w:t>
            </w:r>
            <w:r>
              <w:rPr>
                <w:rFonts w:ascii="宋体" w:hAnsi="宋体" w:cs="宋体" w:hint="eastAsia"/>
                <w:kern w:val="0"/>
                <w:sz w:val="24"/>
              </w:rPr>
              <w:br/>
              <w:t>8</w:t>
            </w:r>
            <w:r>
              <w:rPr>
                <w:rFonts w:ascii="宋体" w:hAnsi="宋体" w:cs="宋体" w:hint="eastAsia"/>
                <w:kern w:val="0"/>
                <w:sz w:val="24"/>
              </w:rPr>
              <w:t>、设备处于计划开关机任务之外，需要紧急使用时，管理者可</w:t>
            </w:r>
            <w:proofErr w:type="gramStart"/>
            <w:r>
              <w:rPr>
                <w:rFonts w:ascii="宋体" w:hAnsi="宋体" w:cs="宋体" w:hint="eastAsia"/>
                <w:kern w:val="0"/>
                <w:sz w:val="24"/>
              </w:rPr>
              <w:t>通过微信客户端</w:t>
            </w:r>
            <w:proofErr w:type="gramEnd"/>
            <w:r>
              <w:rPr>
                <w:rFonts w:ascii="宋体" w:hAnsi="宋体" w:cs="宋体" w:hint="eastAsia"/>
                <w:kern w:val="0"/>
                <w:sz w:val="24"/>
              </w:rPr>
              <w:t>对整套设备进行开机，并播放内容，同步管理者会收到设备开机及节目播放信息。为保证播放内容安全及正确性，要求在</w:t>
            </w:r>
            <w:proofErr w:type="gramStart"/>
            <w:r>
              <w:rPr>
                <w:rFonts w:ascii="宋体" w:hAnsi="宋体" w:cs="宋体" w:hint="eastAsia"/>
                <w:kern w:val="0"/>
                <w:sz w:val="24"/>
              </w:rPr>
              <w:t>移动端可实时</w:t>
            </w:r>
            <w:proofErr w:type="gramEnd"/>
            <w:r>
              <w:rPr>
                <w:rFonts w:ascii="宋体" w:hAnsi="宋体" w:cs="宋体" w:hint="eastAsia"/>
                <w:kern w:val="0"/>
                <w:sz w:val="24"/>
              </w:rPr>
              <w:t>监控播放画面。并可在使用结束后</w:t>
            </w:r>
            <w:r>
              <w:rPr>
                <w:rFonts w:ascii="宋体" w:hAnsi="宋体" w:cs="宋体" w:hint="eastAsia"/>
                <w:kern w:val="0"/>
                <w:sz w:val="24"/>
              </w:rPr>
              <w:t>实现全部断电关机。</w:t>
            </w:r>
            <w:r>
              <w:rPr>
                <w:rFonts w:ascii="宋体" w:hAnsi="宋体" w:cs="宋体" w:hint="eastAsia"/>
                <w:kern w:val="0"/>
                <w:sz w:val="24"/>
              </w:rPr>
              <w:br/>
            </w:r>
            <w:r>
              <w:rPr>
                <w:rFonts w:ascii="宋体" w:hAnsi="宋体" w:cs="宋体" w:hint="eastAsia"/>
                <w:kern w:val="0"/>
                <w:sz w:val="24"/>
              </w:rPr>
              <w:t>★</w:t>
            </w:r>
            <w:r>
              <w:rPr>
                <w:rFonts w:ascii="宋体" w:hAnsi="宋体" w:cs="宋体" w:hint="eastAsia"/>
                <w:kern w:val="0"/>
                <w:sz w:val="24"/>
              </w:rPr>
              <w:t>9</w:t>
            </w:r>
            <w:r>
              <w:rPr>
                <w:rFonts w:ascii="宋体" w:hAnsi="宋体" w:cs="宋体" w:hint="eastAsia"/>
                <w:kern w:val="0"/>
                <w:sz w:val="24"/>
              </w:rPr>
              <w:t>、管理者在任意地方登录智能设备</w:t>
            </w:r>
            <w:r>
              <w:rPr>
                <w:rFonts w:ascii="宋体" w:hAnsi="宋体" w:cs="宋体" w:hint="eastAsia"/>
                <w:kern w:val="0"/>
                <w:sz w:val="24"/>
              </w:rPr>
              <w:t>PC</w:t>
            </w:r>
            <w:r>
              <w:rPr>
                <w:rFonts w:ascii="宋体" w:hAnsi="宋体" w:cs="宋体" w:hint="eastAsia"/>
                <w:kern w:val="0"/>
                <w:sz w:val="24"/>
              </w:rPr>
              <w:t>（无须装任意软件），通过扫码，授权手机安全反向认证后可实时查看设备运行状态及播放节目列表。并可以在</w:t>
            </w:r>
            <w:r>
              <w:rPr>
                <w:rFonts w:ascii="宋体" w:hAnsi="宋体" w:cs="宋体" w:hint="eastAsia"/>
                <w:kern w:val="0"/>
                <w:sz w:val="24"/>
              </w:rPr>
              <w:t>PC</w:t>
            </w:r>
            <w:r>
              <w:rPr>
                <w:rFonts w:ascii="宋体" w:hAnsi="宋体" w:cs="宋体" w:hint="eastAsia"/>
                <w:kern w:val="0"/>
                <w:sz w:val="24"/>
              </w:rPr>
              <w:t>上开、关机整套设备，上传内容（单个、多个）并直接投送到显示终端，达到众多本地操作功能。</w:t>
            </w:r>
            <w:r>
              <w:rPr>
                <w:rFonts w:ascii="宋体" w:hAnsi="宋体" w:cs="宋体" w:hint="eastAsia"/>
                <w:b/>
                <w:kern w:val="0"/>
                <w:sz w:val="24"/>
              </w:rPr>
              <w:t>(</w:t>
            </w:r>
            <w:r>
              <w:rPr>
                <w:rFonts w:ascii="宋体" w:hAnsi="宋体" w:cs="宋体" w:hint="eastAsia"/>
                <w:b/>
                <w:kern w:val="0"/>
                <w:sz w:val="24"/>
              </w:rPr>
              <w:t>提供功能截图）</w:t>
            </w:r>
            <w:r>
              <w:rPr>
                <w:rFonts w:ascii="宋体" w:hAnsi="宋体" w:cs="宋体" w:hint="eastAsia"/>
                <w:kern w:val="0"/>
                <w:sz w:val="24"/>
              </w:rPr>
              <w:t>。</w:t>
            </w:r>
            <w:r>
              <w:rPr>
                <w:rFonts w:ascii="宋体" w:hAnsi="宋体" w:cs="宋体" w:hint="eastAsia"/>
                <w:kern w:val="0"/>
                <w:sz w:val="24"/>
              </w:rPr>
              <w:br/>
            </w:r>
            <w:r>
              <w:rPr>
                <w:rFonts w:ascii="宋体" w:hAnsi="宋体" w:cs="宋体" w:hint="eastAsia"/>
                <w:kern w:val="0"/>
                <w:sz w:val="24"/>
              </w:rPr>
              <w:lastRenderedPageBreak/>
              <w:t>10</w:t>
            </w:r>
            <w:r>
              <w:rPr>
                <w:rFonts w:ascii="宋体" w:hAnsi="宋体" w:cs="宋体" w:hint="eastAsia"/>
                <w:kern w:val="0"/>
                <w:sz w:val="24"/>
              </w:rPr>
              <w:t>、管理员可对设备网卡进行自定义管理，出于特定环境网络安全考虑，在设备正常运行计划播放状态下，设置成网卡禁用使设备处于网络封闭状态；需更上传或更改播放内容时，设备权限管理员可通过客户端开启网卡进行操作，结束后同步封闭网络。</w:t>
            </w:r>
            <w:r>
              <w:rPr>
                <w:rFonts w:ascii="宋体" w:hAnsi="宋体" w:cs="宋体" w:hint="eastAsia"/>
                <w:kern w:val="0"/>
                <w:sz w:val="24"/>
              </w:rPr>
              <w:br/>
            </w:r>
          </w:p>
        </w:tc>
        <w:tc>
          <w:tcPr>
            <w:tcW w:w="932"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lastRenderedPageBreak/>
              <w:t>套</w:t>
            </w:r>
          </w:p>
        </w:tc>
        <w:tc>
          <w:tcPr>
            <w:tcW w:w="920"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1</w:t>
            </w:r>
          </w:p>
        </w:tc>
      </w:tr>
      <w:tr w:rsidR="00421F05">
        <w:trPr>
          <w:trHeight w:val="847"/>
        </w:trPr>
        <w:tc>
          <w:tcPr>
            <w:tcW w:w="711"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lastRenderedPageBreak/>
              <w:t>7</w:t>
            </w:r>
          </w:p>
        </w:tc>
        <w:tc>
          <w:tcPr>
            <w:tcW w:w="1632"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left"/>
              <w:rPr>
                <w:rFonts w:ascii="宋体" w:hAnsi="宋体" w:cs="宋体"/>
                <w:kern w:val="0"/>
                <w:sz w:val="24"/>
              </w:rPr>
            </w:pPr>
            <w:r>
              <w:rPr>
                <w:rFonts w:ascii="宋体" w:hAnsi="宋体" w:cs="宋体" w:hint="eastAsia"/>
                <w:kern w:val="0"/>
                <w:sz w:val="24"/>
              </w:rPr>
              <w:t>安全网关</w:t>
            </w:r>
          </w:p>
        </w:tc>
        <w:tc>
          <w:tcPr>
            <w:tcW w:w="4523"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left"/>
              <w:rPr>
                <w:sz w:val="24"/>
              </w:rPr>
            </w:pPr>
            <w:r>
              <w:rPr>
                <w:rFonts w:hint="eastAsia"/>
                <w:sz w:val="24"/>
              </w:rPr>
              <w:t>★</w:t>
            </w:r>
            <w:r>
              <w:rPr>
                <w:rFonts w:hint="eastAsia"/>
                <w:sz w:val="24"/>
              </w:rPr>
              <w:t>1.</w:t>
            </w:r>
            <w:r>
              <w:rPr>
                <w:rFonts w:hint="eastAsia"/>
                <w:sz w:val="24"/>
              </w:rPr>
              <w:t>可接入互联网、专网网络等多种组网方式；</w:t>
            </w:r>
            <w:r>
              <w:rPr>
                <w:rFonts w:hint="eastAsia"/>
                <w:sz w:val="24"/>
              </w:rPr>
              <w:br/>
              <w:t>2.</w:t>
            </w:r>
            <w:r>
              <w:rPr>
                <w:rFonts w:hint="eastAsia"/>
                <w:sz w:val="24"/>
              </w:rPr>
              <w:t>支持在互联网、专网上建立虚拟专用通道；</w:t>
            </w:r>
            <w:r>
              <w:rPr>
                <w:rFonts w:hint="eastAsia"/>
                <w:sz w:val="24"/>
              </w:rPr>
              <w:br/>
              <w:t>3.</w:t>
            </w:r>
            <w:r>
              <w:rPr>
                <w:rFonts w:hint="eastAsia"/>
                <w:sz w:val="24"/>
              </w:rPr>
              <w:t>支持服务端地址统一分配，可允许不同</w:t>
            </w:r>
            <w:r>
              <w:rPr>
                <w:rFonts w:hint="eastAsia"/>
                <w:sz w:val="24"/>
              </w:rPr>
              <w:t>NVR\DVR\IPC</w:t>
            </w:r>
            <w:proofErr w:type="gramStart"/>
            <w:r>
              <w:rPr>
                <w:rFonts w:hint="eastAsia"/>
                <w:sz w:val="24"/>
              </w:rPr>
              <w:t>的私网</w:t>
            </w:r>
            <w:proofErr w:type="gramEnd"/>
            <w:r>
              <w:rPr>
                <w:rFonts w:hint="eastAsia"/>
                <w:sz w:val="24"/>
              </w:rPr>
              <w:t>IP</w:t>
            </w:r>
            <w:r>
              <w:rPr>
                <w:rFonts w:hint="eastAsia"/>
                <w:sz w:val="24"/>
              </w:rPr>
              <w:t>相同；</w:t>
            </w:r>
            <w:r>
              <w:rPr>
                <w:rFonts w:hint="eastAsia"/>
                <w:sz w:val="24"/>
              </w:rPr>
              <w:br/>
              <w:t>4.</w:t>
            </w:r>
            <w:r>
              <w:rPr>
                <w:rFonts w:hint="eastAsia"/>
                <w:sz w:val="24"/>
              </w:rPr>
              <w:t>支持</w:t>
            </w:r>
            <w:r>
              <w:rPr>
                <w:rFonts w:hint="eastAsia"/>
                <w:sz w:val="24"/>
              </w:rPr>
              <w:t>NAT</w:t>
            </w:r>
            <w:r>
              <w:rPr>
                <w:rFonts w:hint="eastAsia"/>
                <w:sz w:val="24"/>
              </w:rPr>
              <w:t>地址转换；</w:t>
            </w:r>
            <w:r>
              <w:rPr>
                <w:rFonts w:hint="eastAsia"/>
                <w:sz w:val="24"/>
              </w:rPr>
              <w:br/>
              <w:t>5.</w:t>
            </w:r>
            <w:r>
              <w:rPr>
                <w:rFonts w:hint="eastAsia"/>
                <w:sz w:val="24"/>
              </w:rPr>
              <w:t>支持</w:t>
            </w:r>
            <w:r>
              <w:rPr>
                <w:rFonts w:hint="eastAsia"/>
                <w:sz w:val="24"/>
              </w:rPr>
              <w:t>NVR\DVR\IPC</w:t>
            </w:r>
            <w:r>
              <w:rPr>
                <w:rFonts w:hint="eastAsia"/>
                <w:sz w:val="24"/>
              </w:rPr>
              <w:t>等产品接入，能够接入实现实况、录像回放、录像下载、</w:t>
            </w:r>
            <w:r>
              <w:rPr>
                <w:rFonts w:hint="eastAsia"/>
                <w:sz w:val="24"/>
              </w:rPr>
              <w:t xml:space="preserve"> </w:t>
            </w:r>
            <w:r>
              <w:rPr>
                <w:rFonts w:hint="eastAsia"/>
                <w:sz w:val="24"/>
              </w:rPr>
              <w:t>云台等视频业务；</w:t>
            </w:r>
            <w:r>
              <w:rPr>
                <w:rFonts w:hint="eastAsia"/>
                <w:sz w:val="24"/>
              </w:rPr>
              <w:br/>
              <w:t>6.</w:t>
            </w:r>
            <w:r>
              <w:rPr>
                <w:rFonts w:hint="eastAsia"/>
                <w:sz w:val="24"/>
              </w:rPr>
              <w:t>支持</w:t>
            </w:r>
            <w:r>
              <w:rPr>
                <w:rFonts w:hint="eastAsia"/>
                <w:sz w:val="24"/>
              </w:rPr>
              <w:t>4</w:t>
            </w:r>
            <w:proofErr w:type="gramStart"/>
            <w:r>
              <w:rPr>
                <w:rFonts w:hint="eastAsia"/>
                <w:sz w:val="24"/>
              </w:rPr>
              <w:t>路网口</w:t>
            </w:r>
            <w:proofErr w:type="gramEnd"/>
            <w:r>
              <w:rPr>
                <w:rFonts w:hint="eastAsia"/>
                <w:sz w:val="24"/>
              </w:rPr>
              <w:t>并发</w:t>
            </w:r>
            <w:r>
              <w:rPr>
                <w:rFonts w:hint="eastAsia"/>
                <w:sz w:val="24"/>
              </w:rPr>
              <w:t>8Mbps</w:t>
            </w:r>
            <w:r>
              <w:rPr>
                <w:rFonts w:hint="eastAsia"/>
                <w:sz w:val="24"/>
              </w:rPr>
              <w:t>视频流</w:t>
            </w:r>
            <w:r>
              <w:rPr>
                <w:rFonts w:hint="eastAsia"/>
                <w:sz w:val="24"/>
              </w:rPr>
              <w:t>,</w:t>
            </w:r>
            <w:r>
              <w:rPr>
                <w:rFonts w:hint="eastAsia"/>
                <w:sz w:val="24"/>
              </w:rPr>
              <w:t>总计</w:t>
            </w:r>
            <w:r>
              <w:rPr>
                <w:rFonts w:hint="eastAsia"/>
                <w:sz w:val="24"/>
              </w:rPr>
              <w:t>32Mbps</w:t>
            </w:r>
            <w:r>
              <w:rPr>
                <w:rFonts w:hint="eastAsia"/>
                <w:sz w:val="24"/>
              </w:rPr>
              <w:t>流量转发；</w:t>
            </w:r>
            <w:r>
              <w:rPr>
                <w:rFonts w:hint="eastAsia"/>
                <w:sz w:val="24"/>
              </w:rPr>
              <w:br/>
              <w:t>7.</w:t>
            </w:r>
            <w:r>
              <w:rPr>
                <w:rFonts w:hint="eastAsia"/>
                <w:sz w:val="24"/>
              </w:rPr>
              <w:t>支持开关量告警可以上报到服务器；</w:t>
            </w:r>
          </w:p>
          <w:p w:rsidR="00421F05" w:rsidRDefault="00CF05E8">
            <w:pPr>
              <w:widowControl/>
              <w:jc w:val="left"/>
              <w:rPr>
                <w:sz w:val="24"/>
              </w:rPr>
            </w:pPr>
            <w:r>
              <w:rPr>
                <w:rFonts w:hint="eastAsia"/>
                <w:sz w:val="24"/>
              </w:rPr>
              <w:t>★</w:t>
            </w:r>
            <w:r>
              <w:rPr>
                <w:rFonts w:hint="eastAsia"/>
                <w:sz w:val="24"/>
              </w:rPr>
              <w:t>8.</w:t>
            </w:r>
            <w:r>
              <w:rPr>
                <w:rFonts w:hint="eastAsia"/>
                <w:sz w:val="24"/>
              </w:rPr>
              <w:t>支持对重要</w:t>
            </w:r>
            <w:proofErr w:type="gramStart"/>
            <w:r>
              <w:rPr>
                <w:rFonts w:hint="eastAsia"/>
                <w:sz w:val="24"/>
              </w:rPr>
              <w:t>视频及码流</w:t>
            </w:r>
            <w:proofErr w:type="gramEnd"/>
            <w:r>
              <w:rPr>
                <w:rFonts w:hint="eastAsia"/>
                <w:sz w:val="24"/>
              </w:rPr>
              <w:t>加密传输；</w:t>
            </w:r>
          </w:p>
          <w:p w:rsidR="00421F05" w:rsidRDefault="00CF05E8">
            <w:pPr>
              <w:widowControl/>
              <w:jc w:val="left"/>
              <w:rPr>
                <w:sz w:val="24"/>
              </w:rPr>
            </w:pPr>
            <w:r>
              <w:rPr>
                <w:rFonts w:hint="eastAsia"/>
                <w:sz w:val="24"/>
              </w:rPr>
              <w:t>★</w:t>
            </w:r>
            <w:r>
              <w:rPr>
                <w:rFonts w:hint="eastAsia"/>
                <w:sz w:val="24"/>
              </w:rPr>
              <w:t>9.</w:t>
            </w:r>
            <w:r>
              <w:rPr>
                <w:rFonts w:hint="eastAsia"/>
                <w:sz w:val="24"/>
              </w:rPr>
              <w:t>支持根据</w:t>
            </w:r>
            <w:r>
              <w:rPr>
                <w:rFonts w:hint="eastAsia"/>
                <w:sz w:val="24"/>
              </w:rPr>
              <w:t>MAC</w:t>
            </w:r>
            <w:r>
              <w:rPr>
                <w:rFonts w:hint="eastAsia"/>
                <w:sz w:val="24"/>
              </w:rPr>
              <w:t>地址进行黑白名单控制；</w:t>
            </w:r>
            <w:r>
              <w:rPr>
                <w:rFonts w:hint="eastAsia"/>
                <w:sz w:val="24"/>
              </w:rPr>
              <w:br/>
              <w:t>10.</w:t>
            </w:r>
            <w:r>
              <w:rPr>
                <w:rFonts w:hint="eastAsia"/>
                <w:sz w:val="24"/>
              </w:rPr>
              <w:t>支持监控业务正常</w:t>
            </w:r>
            <w:r>
              <w:rPr>
                <w:rFonts w:hint="eastAsia"/>
                <w:sz w:val="24"/>
              </w:rPr>
              <w:t>进</w:t>
            </w:r>
            <w:bookmarkStart w:id="31" w:name="_GoBack"/>
            <w:bookmarkEnd w:id="31"/>
            <w:r w:rsidR="00454DE7">
              <w:rPr>
                <w:rFonts w:hint="eastAsia"/>
                <w:sz w:val="24"/>
              </w:rPr>
              <w:t>行</w:t>
            </w:r>
            <w:r>
              <w:rPr>
                <w:rFonts w:hint="eastAsia"/>
                <w:sz w:val="24"/>
              </w:rPr>
              <w:t>同时对非监控业务过滤；</w:t>
            </w:r>
          </w:p>
          <w:p w:rsidR="00421F05" w:rsidRDefault="00CF05E8">
            <w:pPr>
              <w:widowControl/>
              <w:jc w:val="left"/>
              <w:rPr>
                <w:sz w:val="24"/>
              </w:rPr>
            </w:pPr>
            <w:r>
              <w:rPr>
                <w:rFonts w:hint="eastAsia"/>
                <w:sz w:val="24"/>
              </w:rPr>
              <w:t>11</w:t>
            </w:r>
            <w:r>
              <w:rPr>
                <w:rFonts w:hint="eastAsia"/>
                <w:sz w:val="24"/>
              </w:rPr>
              <w:t>、安全</w:t>
            </w:r>
            <w:proofErr w:type="gramStart"/>
            <w:r>
              <w:rPr>
                <w:rFonts w:hint="eastAsia"/>
                <w:sz w:val="24"/>
              </w:rPr>
              <w:t>接入端可自动</w:t>
            </w:r>
            <w:proofErr w:type="gramEnd"/>
            <w:r>
              <w:rPr>
                <w:rFonts w:hint="eastAsia"/>
                <w:sz w:val="24"/>
              </w:rPr>
              <w:t>发现接入的</w:t>
            </w:r>
            <w:r>
              <w:rPr>
                <w:rFonts w:hint="eastAsia"/>
                <w:sz w:val="24"/>
              </w:rPr>
              <w:t>VR\DVR\IPC,</w:t>
            </w:r>
            <w:r>
              <w:rPr>
                <w:rFonts w:hint="eastAsia"/>
                <w:sz w:val="24"/>
              </w:rPr>
              <w:t>自动识别厂商形成列表。</w:t>
            </w:r>
          </w:p>
          <w:p w:rsidR="00421F05" w:rsidRDefault="00CF05E8">
            <w:pPr>
              <w:widowControl/>
              <w:jc w:val="left"/>
              <w:rPr>
                <w:rFonts w:eastAsia="仿宋_GB2312"/>
                <w:sz w:val="24"/>
              </w:rPr>
            </w:pPr>
            <w:r>
              <w:rPr>
                <w:rFonts w:hint="eastAsia"/>
                <w:sz w:val="24"/>
              </w:rPr>
              <w:t>12</w:t>
            </w:r>
            <w:r>
              <w:rPr>
                <w:rFonts w:hint="eastAsia"/>
                <w:sz w:val="24"/>
              </w:rPr>
              <w:t>、安全</w:t>
            </w:r>
            <w:proofErr w:type="gramStart"/>
            <w:r>
              <w:rPr>
                <w:rFonts w:hint="eastAsia"/>
                <w:sz w:val="24"/>
              </w:rPr>
              <w:t>接入端可根据</w:t>
            </w:r>
            <w:proofErr w:type="gramEnd"/>
            <w:r>
              <w:rPr>
                <w:rFonts w:hint="eastAsia"/>
                <w:sz w:val="24"/>
              </w:rPr>
              <w:t>自动列表选择需要接入的资源，添加后自动推送至平台，屏蔽对无效资源的接入。</w:t>
            </w:r>
          </w:p>
        </w:tc>
        <w:tc>
          <w:tcPr>
            <w:tcW w:w="932"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套</w:t>
            </w:r>
          </w:p>
        </w:tc>
        <w:tc>
          <w:tcPr>
            <w:tcW w:w="920"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1</w:t>
            </w:r>
          </w:p>
        </w:tc>
      </w:tr>
      <w:tr w:rsidR="00421F05">
        <w:trPr>
          <w:trHeight w:val="3976"/>
        </w:trPr>
        <w:tc>
          <w:tcPr>
            <w:tcW w:w="711"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8</w:t>
            </w:r>
          </w:p>
        </w:tc>
        <w:tc>
          <w:tcPr>
            <w:tcW w:w="1632"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智能分析机</w:t>
            </w:r>
          </w:p>
        </w:tc>
        <w:tc>
          <w:tcPr>
            <w:tcW w:w="4523"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left"/>
              <w:rPr>
                <w:rFonts w:ascii="宋体" w:hAnsi="宋体" w:cs="宋体"/>
                <w:kern w:val="0"/>
                <w:sz w:val="24"/>
              </w:rPr>
            </w:pPr>
            <w:r>
              <w:rPr>
                <w:rFonts w:ascii="宋体" w:hAnsi="宋体" w:cs="宋体" w:hint="eastAsia"/>
                <w:kern w:val="0"/>
                <w:sz w:val="24"/>
              </w:rPr>
              <w:t>本地人机解码能力</w:t>
            </w:r>
            <w:r>
              <w:rPr>
                <w:rFonts w:ascii="宋体" w:hAnsi="宋体" w:cs="宋体" w:hint="eastAsia"/>
                <w:kern w:val="0"/>
                <w:sz w:val="24"/>
              </w:rPr>
              <w:t>:</w:t>
            </w:r>
            <w:r>
              <w:rPr>
                <w:rFonts w:ascii="宋体" w:hAnsi="宋体" w:cs="宋体" w:hint="eastAsia"/>
                <w:kern w:val="0"/>
                <w:sz w:val="24"/>
              </w:rPr>
              <w:t>推荐</w:t>
            </w:r>
            <w:r>
              <w:rPr>
                <w:rFonts w:ascii="宋体" w:hAnsi="宋体" w:cs="宋体" w:hint="eastAsia"/>
                <w:kern w:val="0"/>
                <w:sz w:val="24"/>
              </w:rPr>
              <w:t>8 x 1080P</w:t>
            </w:r>
            <w:r>
              <w:rPr>
                <w:rFonts w:ascii="宋体" w:hAnsi="宋体" w:cs="宋体" w:hint="eastAsia"/>
                <w:kern w:val="0"/>
                <w:sz w:val="24"/>
              </w:rPr>
              <w:t>；</w:t>
            </w:r>
          </w:p>
          <w:p w:rsidR="00421F05" w:rsidRDefault="00CF05E8">
            <w:pPr>
              <w:widowControl/>
              <w:jc w:val="left"/>
              <w:rPr>
                <w:rFonts w:ascii="宋体" w:hAnsi="宋体" w:cs="宋体"/>
                <w:kern w:val="0"/>
                <w:sz w:val="24"/>
              </w:rPr>
            </w:pPr>
            <w:r>
              <w:rPr>
                <w:rFonts w:ascii="宋体" w:hAnsi="宋体" w:cs="宋体" w:hint="eastAsia"/>
                <w:kern w:val="0"/>
                <w:sz w:val="24"/>
              </w:rPr>
              <w:t>接入带宽</w:t>
            </w:r>
            <w:r>
              <w:rPr>
                <w:rFonts w:ascii="宋体" w:hAnsi="宋体" w:cs="宋体" w:hint="eastAsia"/>
                <w:kern w:val="0"/>
                <w:sz w:val="24"/>
              </w:rPr>
              <w:t>:64Mbps</w:t>
            </w:r>
            <w:r>
              <w:rPr>
                <w:rFonts w:ascii="宋体" w:hAnsi="宋体" w:cs="宋体" w:hint="eastAsia"/>
                <w:kern w:val="0"/>
                <w:sz w:val="24"/>
              </w:rPr>
              <w:t>；</w:t>
            </w:r>
          </w:p>
          <w:p w:rsidR="00421F05" w:rsidRDefault="00CF05E8">
            <w:pPr>
              <w:widowControl/>
              <w:jc w:val="left"/>
              <w:rPr>
                <w:rFonts w:ascii="宋体" w:hAnsi="宋体" w:cs="宋体"/>
                <w:kern w:val="0"/>
                <w:sz w:val="24"/>
              </w:rPr>
            </w:pPr>
            <w:r>
              <w:rPr>
                <w:rFonts w:ascii="宋体" w:hAnsi="宋体" w:cs="宋体" w:hint="eastAsia"/>
                <w:kern w:val="0"/>
                <w:sz w:val="24"/>
              </w:rPr>
              <w:t>转发带宽</w:t>
            </w:r>
            <w:r>
              <w:rPr>
                <w:rFonts w:ascii="宋体" w:hAnsi="宋体" w:cs="宋体" w:hint="eastAsia"/>
                <w:kern w:val="0"/>
                <w:sz w:val="24"/>
              </w:rPr>
              <w:t>:64Mbps</w:t>
            </w:r>
            <w:r>
              <w:rPr>
                <w:rFonts w:ascii="宋体" w:hAnsi="宋体" w:cs="宋体" w:hint="eastAsia"/>
                <w:kern w:val="0"/>
                <w:sz w:val="24"/>
              </w:rPr>
              <w:t>；</w:t>
            </w:r>
          </w:p>
          <w:p w:rsidR="00421F05" w:rsidRDefault="00CF05E8">
            <w:pPr>
              <w:widowControl/>
              <w:jc w:val="left"/>
              <w:rPr>
                <w:rFonts w:ascii="宋体" w:hAnsi="宋体" w:cs="宋体"/>
                <w:kern w:val="0"/>
                <w:sz w:val="24"/>
              </w:rPr>
            </w:pPr>
            <w:r>
              <w:rPr>
                <w:rFonts w:ascii="宋体" w:hAnsi="宋体" w:cs="宋体" w:hint="eastAsia"/>
                <w:kern w:val="0"/>
                <w:sz w:val="24"/>
              </w:rPr>
              <w:t>IPC</w:t>
            </w:r>
            <w:r>
              <w:rPr>
                <w:rFonts w:ascii="宋体" w:hAnsi="宋体" w:cs="宋体" w:hint="eastAsia"/>
                <w:kern w:val="0"/>
                <w:sz w:val="24"/>
              </w:rPr>
              <w:t>接入路数</w:t>
            </w:r>
            <w:r>
              <w:rPr>
                <w:rFonts w:ascii="宋体" w:hAnsi="宋体" w:cs="宋体" w:hint="eastAsia"/>
                <w:kern w:val="0"/>
                <w:sz w:val="24"/>
              </w:rPr>
              <w:t>:8</w:t>
            </w:r>
            <w:r>
              <w:rPr>
                <w:rFonts w:ascii="宋体" w:hAnsi="宋体" w:cs="宋体" w:hint="eastAsia"/>
                <w:kern w:val="0"/>
                <w:sz w:val="24"/>
              </w:rPr>
              <w:t>路；</w:t>
            </w:r>
          </w:p>
          <w:p w:rsidR="00421F05" w:rsidRDefault="00CF05E8">
            <w:pPr>
              <w:widowControl/>
              <w:jc w:val="left"/>
              <w:rPr>
                <w:rFonts w:ascii="宋体" w:hAnsi="宋体" w:cs="宋体"/>
                <w:kern w:val="0"/>
                <w:sz w:val="24"/>
              </w:rPr>
            </w:pPr>
            <w:r>
              <w:rPr>
                <w:rFonts w:ascii="宋体" w:hAnsi="宋体" w:cs="宋体" w:hint="eastAsia"/>
                <w:kern w:val="0"/>
                <w:sz w:val="24"/>
              </w:rPr>
              <w:t>后端智能</w:t>
            </w:r>
            <w:r>
              <w:rPr>
                <w:rFonts w:ascii="宋体" w:hAnsi="宋体" w:cs="宋体" w:hint="eastAsia"/>
                <w:kern w:val="0"/>
                <w:sz w:val="24"/>
              </w:rPr>
              <w:t>:</w:t>
            </w:r>
            <w:r>
              <w:rPr>
                <w:rFonts w:ascii="宋体" w:hAnsi="宋体" w:cs="宋体" w:hint="eastAsia"/>
                <w:kern w:val="0"/>
                <w:sz w:val="24"/>
              </w:rPr>
              <w:t>人脸比对</w:t>
            </w:r>
            <w:r>
              <w:rPr>
                <w:rFonts w:ascii="宋体" w:hAnsi="宋体" w:cs="宋体" w:hint="eastAsia"/>
                <w:kern w:val="0"/>
                <w:sz w:val="24"/>
              </w:rPr>
              <w:t>,</w:t>
            </w:r>
            <w:r>
              <w:rPr>
                <w:rFonts w:ascii="宋体" w:hAnsi="宋体" w:cs="宋体" w:hint="eastAsia"/>
                <w:kern w:val="0"/>
                <w:sz w:val="24"/>
              </w:rPr>
              <w:t>行为分析</w:t>
            </w:r>
            <w:r>
              <w:rPr>
                <w:rFonts w:ascii="宋体" w:hAnsi="宋体" w:cs="宋体" w:hint="eastAsia"/>
                <w:kern w:val="0"/>
                <w:sz w:val="24"/>
              </w:rPr>
              <w:t>,</w:t>
            </w:r>
            <w:r>
              <w:rPr>
                <w:rFonts w:ascii="宋体" w:hAnsi="宋体" w:cs="宋体" w:hint="eastAsia"/>
                <w:kern w:val="0"/>
                <w:sz w:val="24"/>
              </w:rPr>
              <w:t>（单个通道仅可开启一种后端智能）；</w:t>
            </w:r>
          </w:p>
          <w:p w:rsidR="00421F05" w:rsidRDefault="00CF05E8">
            <w:pPr>
              <w:widowControl/>
              <w:jc w:val="left"/>
              <w:rPr>
                <w:rFonts w:ascii="宋体" w:hAnsi="宋体" w:cs="宋体"/>
                <w:kern w:val="0"/>
                <w:sz w:val="24"/>
              </w:rPr>
            </w:pPr>
            <w:r>
              <w:rPr>
                <w:rFonts w:ascii="宋体" w:hAnsi="宋体" w:cs="宋体" w:hint="eastAsia"/>
                <w:kern w:val="0"/>
                <w:sz w:val="24"/>
              </w:rPr>
              <w:t>视频流人脸比对</w:t>
            </w:r>
            <w:r>
              <w:rPr>
                <w:rFonts w:ascii="宋体" w:hAnsi="宋体" w:cs="宋体" w:hint="eastAsia"/>
                <w:kern w:val="0"/>
                <w:sz w:val="24"/>
              </w:rPr>
              <w:t>:8</w:t>
            </w:r>
            <w:r>
              <w:rPr>
                <w:rFonts w:ascii="宋体" w:hAnsi="宋体" w:cs="宋体" w:hint="eastAsia"/>
                <w:kern w:val="0"/>
                <w:sz w:val="24"/>
              </w:rPr>
              <w:t>路；</w:t>
            </w:r>
          </w:p>
          <w:p w:rsidR="00421F05" w:rsidRDefault="00CF05E8">
            <w:pPr>
              <w:widowControl/>
              <w:jc w:val="left"/>
              <w:rPr>
                <w:rFonts w:ascii="宋体" w:hAnsi="宋体" w:cs="宋体"/>
                <w:kern w:val="0"/>
                <w:sz w:val="24"/>
              </w:rPr>
            </w:pPr>
            <w:r>
              <w:rPr>
                <w:rFonts w:ascii="宋体" w:hAnsi="宋体" w:cs="宋体" w:hint="eastAsia"/>
                <w:kern w:val="0"/>
                <w:sz w:val="24"/>
              </w:rPr>
              <w:t>视频流行为分析</w:t>
            </w:r>
            <w:r>
              <w:rPr>
                <w:rFonts w:ascii="宋体" w:hAnsi="宋体" w:cs="宋体" w:hint="eastAsia"/>
                <w:kern w:val="0"/>
                <w:sz w:val="24"/>
              </w:rPr>
              <w:t>:8</w:t>
            </w:r>
            <w:r>
              <w:rPr>
                <w:rFonts w:ascii="宋体" w:hAnsi="宋体" w:cs="宋体" w:hint="eastAsia"/>
                <w:kern w:val="0"/>
                <w:sz w:val="24"/>
              </w:rPr>
              <w:t>路；</w:t>
            </w:r>
          </w:p>
          <w:p w:rsidR="00421F05" w:rsidRDefault="00CF05E8">
            <w:pPr>
              <w:widowControl/>
              <w:jc w:val="left"/>
              <w:rPr>
                <w:rFonts w:ascii="宋体" w:hAnsi="宋体" w:cs="宋体"/>
                <w:kern w:val="0"/>
                <w:sz w:val="24"/>
              </w:rPr>
            </w:pPr>
            <w:r>
              <w:rPr>
                <w:rFonts w:ascii="宋体" w:hAnsi="宋体" w:cs="宋体" w:hint="eastAsia"/>
                <w:kern w:val="0"/>
                <w:sz w:val="24"/>
              </w:rPr>
              <w:t>行为分析类型</w:t>
            </w:r>
            <w:r>
              <w:rPr>
                <w:rFonts w:ascii="宋体" w:hAnsi="宋体" w:cs="宋体" w:hint="eastAsia"/>
                <w:kern w:val="0"/>
                <w:sz w:val="24"/>
              </w:rPr>
              <w:t>:</w:t>
            </w:r>
            <w:r>
              <w:rPr>
                <w:rFonts w:ascii="宋体" w:hAnsi="宋体" w:cs="宋体" w:hint="eastAsia"/>
                <w:kern w:val="0"/>
                <w:sz w:val="24"/>
              </w:rPr>
              <w:t>未戴安全帽检测</w:t>
            </w:r>
            <w:r>
              <w:rPr>
                <w:rFonts w:ascii="宋体" w:hAnsi="宋体" w:cs="宋体" w:hint="eastAsia"/>
                <w:kern w:val="0"/>
                <w:sz w:val="24"/>
              </w:rPr>
              <w:t>,</w:t>
            </w:r>
            <w:r>
              <w:rPr>
                <w:rFonts w:ascii="宋体" w:hAnsi="宋体" w:cs="宋体" w:hint="eastAsia"/>
                <w:kern w:val="0"/>
                <w:sz w:val="24"/>
              </w:rPr>
              <w:t>未穿工作服检测</w:t>
            </w:r>
            <w:r>
              <w:rPr>
                <w:rFonts w:ascii="宋体" w:hAnsi="宋体" w:cs="宋体" w:hint="eastAsia"/>
                <w:kern w:val="0"/>
                <w:sz w:val="24"/>
              </w:rPr>
              <w:t>,</w:t>
            </w:r>
            <w:r>
              <w:rPr>
                <w:rFonts w:ascii="宋体" w:hAnsi="宋体" w:cs="宋体" w:hint="eastAsia"/>
                <w:kern w:val="0"/>
                <w:sz w:val="24"/>
              </w:rPr>
              <w:t>吸烟检测</w:t>
            </w:r>
            <w:r>
              <w:rPr>
                <w:rFonts w:ascii="宋体" w:hAnsi="宋体" w:cs="宋体" w:hint="eastAsia"/>
                <w:kern w:val="0"/>
                <w:sz w:val="24"/>
              </w:rPr>
              <w:t>,</w:t>
            </w:r>
            <w:r>
              <w:rPr>
                <w:rFonts w:ascii="宋体" w:hAnsi="宋体" w:cs="宋体" w:hint="eastAsia"/>
                <w:kern w:val="0"/>
                <w:sz w:val="24"/>
              </w:rPr>
              <w:t>烟火检测</w:t>
            </w:r>
            <w:r>
              <w:rPr>
                <w:rFonts w:ascii="宋体" w:hAnsi="宋体" w:cs="宋体" w:hint="eastAsia"/>
                <w:kern w:val="0"/>
                <w:sz w:val="24"/>
              </w:rPr>
              <w:t>,</w:t>
            </w:r>
            <w:r>
              <w:rPr>
                <w:rFonts w:ascii="宋体" w:hAnsi="宋体" w:cs="宋体" w:hint="eastAsia"/>
                <w:kern w:val="0"/>
                <w:sz w:val="24"/>
              </w:rPr>
              <w:t>打电话检测；</w:t>
            </w:r>
          </w:p>
          <w:p w:rsidR="00421F05" w:rsidRDefault="00CF05E8">
            <w:pPr>
              <w:widowControl/>
              <w:jc w:val="left"/>
              <w:rPr>
                <w:rFonts w:ascii="宋体" w:hAnsi="宋体" w:cs="宋体"/>
                <w:kern w:val="0"/>
                <w:sz w:val="24"/>
              </w:rPr>
            </w:pPr>
            <w:r>
              <w:rPr>
                <w:rFonts w:ascii="宋体" w:hAnsi="宋体" w:cs="宋体" w:hint="eastAsia"/>
                <w:kern w:val="0"/>
                <w:sz w:val="24"/>
              </w:rPr>
              <w:t>★支持在视频画面叠加智能分析的规则框、目标框，规则框和目标框以不同颜色</w:t>
            </w:r>
            <w:r>
              <w:rPr>
                <w:rFonts w:ascii="宋体" w:hAnsi="宋体" w:cs="宋体" w:hint="eastAsia"/>
                <w:kern w:val="0"/>
                <w:sz w:val="24"/>
              </w:rPr>
              <w:lastRenderedPageBreak/>
              <w:t>区分，智能分析目标</w:t>
            </w:r>
            <w:proofErr w:type="gramStart"/>
            <w:r>
              <w:rPr>
                <w:rFonts w:ascii="宋体" w:hAnsi="宋体" w:cs="宋体" w:hint="eastAsia"/>
                <w:kern w:val="0"/>
                <w:sz w:val="24"/>
              </w:rPr>
              <w:t>框内容</w:t>
            </w:r>
            <w:proofErr w:type="gramEnd"/>
            <w:r>
              <w:rPr>
                <w:rFonts w:ascii="宋体" w:hAnsi="宋体" w:cs="宋体" w:hint="eastAsia"/>
                <w:kern w:val="0"/>
                <w:sz w:val="24"/>
              </w:rPr>
              <w:t>数量可</w:t>
            </w:r>
            <w:proofErr w:type="gramStart"/>
            <w:r>
              <w:rPr>
                <w:rFonts w:ascii="宋体" w:hAnsi="宋体" w:cs="宋体" w:hint="eastAsia"/>
                <w:kern w:val="0"/>
                <w:sz w:val="24"/>
              </w:rPr>
              <w:t>随目标</w:t>
            </w:r>
            <w:proofErr w:type="gramEnd"/>
            <w:r>
              <w:rPr>
                <w:rFonts w:ascii="宋体" w:hAnsi="宋体" w:cs="宋体" w:hint="eastAsia"/>
                <w:kern w:val="0"/>
                <w:sz w:val="24"/>
              </w:rPr>
              <w:t>大小自动调整，并</w:t>
            </w:r>
            <w:proofErr w:type="gramStart"/>
            <w:r>
              <w:rPr>
                <w:rFonts w:ascii="宋体" w:hAnsi="宋体" w:cs="宋体" w:hint="eastAsia"/>
                <w:kern w:val="0"/>
                <w:sz w:val="24"/>
              </w:rPr>
              <w:t>随目标</w:t>
            </w:r>
            <w:proofErr w:type="gramEnd"/>
            <w:r>
              <w:rPr>
                <w:rFonts w:ascii="宋体" w:hAnsi="宋体" w:cs="宋体" w:hint="eastAsia"/>
                <w:kern w:val="0"/>
                <w:sz w:val="24"/>
              </w:rPr>
              <w:t>消失而消失；</w:t>
            </w:r>
          </w:p>
          <w:p w:rsidR="00421F05" w:rsidRDefault="00CF05E8">
            <w:pPr>
              <w:widowControl/>
              <w:jc w:val="left"/>
              <w:rPr>
                <w:rFonts w:ascii="宋体" w:hAnsi="宋体" w:cs="宋体"/>
                <w:kern w:val="0"/>
                <w:sz w:val="24"/>
              </w:rPr>
            </w:pPr>
            <w:r>
              <w:rPr>
                <w:rFonts w:ascii="宋体" w:hAnsi="宋体" w:cs="宋体" w:hint="eastAsia"/>
                <w:kern w:val="0"/>
                <w:sz w:val="24"/>
              </w:rPr>
              <w:t>网口</w:t>
            </w:r>
            <w:r>
              <w:rPr>
                <w:rFonts w:ascii="宋体" w:hAnsi="宋体" w:cs="宋体" w:hint="eastAsia"/>
                <w:kern w:val="0"/>
                <w:sz w:val="24"/>
              </w:rPr>
              <w:t>:2</w:t>
            </w:r>
            <w:r>
              <w:rPr>
                <w:rFonts w:ascii="宋体" w:hAnsi="宋体" w:cs="宋体" w:hint="eastAsia"/>
                <w:kern w:val="0"/>
                <w:sz w:val="24"/>
              </w:rPr>
              <w:t>个，</w:t>
            </w:r>
            <w:r>
              <w:rPr>
                <w:rFonts w:ascii="宋体" w:hAnsi="宋体" w:cs="宋体" w:hint="eastAsia"/>
                <w:kern w:val="0"/>
                <w:sz w:val="24"/>
              </w:rPr>
              <w:t>RJ45 10M/100M/1000M</w:t>
            </w:r>
            <w:r>
              <w:rPr>
                <w:rFonts w:ascii="宋体" w:hAnsi="宋体" w:cs="宋体" w:hint="eastAsia"/>
                <w:kern w:val="0"/>
                <w:sz w:val="24"/>
              </w:rPr>
              <w:t>自适应以太网电口；</w:t>
            </w:r>
          </w:p>
          <w:p w:rsidR="00421F05" w:rsidRDefault="00CF05E8">
            <w:pPr>
              <w:widowControl/>
              <w:jc w:val="left"/>
              <w:rPr>
                <w:rFonts w:ascii="宋体" w:hAnsi="宋体" w:cs="宋体"/>
                <w:kern w:val="0"/>
                <w:sz w:val="24"/>
              </w:rPr>
            </w:pPr>
            <w:r>
              <w:rPr>
                <w:rFonts w:ascii="宋体" w:hAnsi="宋体" w:cs="宋体" w:hint="eastAsia"/>
                <w:kern w:val="0"/>
                <w:sz w:val="24"/>
              </w:rPr>
              <w:t>USB:2</w:t>
            </w:r>
            <w:r>
              <w:rPr>
                <w:rFonts w:ascii="宋体" w:hAnsi="宋体" w:cs="宋体" w:hint="eastAsia"/>
                <w:kern w:val="0"/>
                <w:sz w:val="24"/>
              </w:rPr>
              <w:t>个</w:t>
            </w:r>
            <w:r>
              <w:rPr>
                <w:rFonts w:ascii="宋体" w:hAnsi="宋体" w:cs="宋体" w:hint="eastAsia"/>
                <w:kern w:val="0"/>
                <w:sz w:val="24"/>
              </w:rPr>
              <w:t>USB3.0</w:t>
            </w:r>
            <w:r>
              <w:rPr>
                <w:rFonts w:ascii="宋体" w:hAnsi="宋体" w:cs="宋体" w:hint="eastAsia"/>
                <w:kern w:val="0"/>
                <w:sz w:val="24"/>
              </w:rPr>
              <w:t>；</w:t>
            </w:r>
          </w:p>
          <w:p w:rsidR="00421F05" w:rsidRDefault="00CF05E8">
            <w:pPr>
              <w:widowControl/>
              <w:jc w:val="left"/>
              <w:rPr>
                <w:rFonts w:ascii="宋体" w:hAnsi="宋体" w:cs="宋体"/>
                <w:kern w:val="0"/>
                <w:sz w:val="24"/>
              </w:rPr>
            </w:pPr>
            <w:r>
              <w:rPr>
                <w:rFonts w:ascii="宋体" w:hAnsi="宋体" w:cs="宋体" w:hint="eastAsia"/>
                <w:kern w:val="0"/>
                <w:sz w:val="24"/>
              </w:rPr>
              <w:t>RS485:1</w:t>
            </w:r>
            <w:r>
              <w:rPr>
                <w:rFonts w:ascii="宋体" w:hAnsi="宋体" w:cs="宋体" w:hint="eastAsia"/>
                <w:kern w:val="0"/>
                <w:sz w:val="24"/>
              </w:rPr>
              <w:t>个；</w:t>
            </w:r>
          </w:p>
          <w:p w:rsidR="00421F05" w:rsidRDefault="00CF05E8">
            <w:pPr>
              <w:widowControl/>
              <w:jc w:val="left"/>
              <w:rPr>
                <w:rFonts w:ascii="宋体" w:hAnsi="宋体" w:cs="宋体"/>
                <w:kern w:val="0"/>
                <w:sz w:val="24"/>
              </w:rPr>
            </w:pPr>
            <w:r>
              <w:rPr>
                <w:rFonts w:ascii="宋体" w:hAnsi="宋体" w:cs="宋体" w:hint="eastAsia"/>
                <w:kern w:val="0"/>
                <w:sz w:val="24"/>
              </w:rPr>
              <w:t>报警输入</w:t>
            </w:r>
            <w:r>
              <w:rPr>
                <w:rFonts w:ascii="宋体" w:hAnsi="宋体" w:cs="宋体" w:hint="eastAsia"/>
                <w:kern w:val="0"/>
                <w:sz w:val="24"/>
              </w:rPr>
              <w:t>:2</w:t>
            </w:r>
            <w:r>
              <w:rPr>
                <w:rFonts w:ascii="宋体" w:hAnsi="宋体" w:cs="宋体" w:hint="eastAsia"/>
                <w:kern w:val="0"/>
                <w:sz w:val="24"/>
              </w:rPr>
              <w:t>路；</w:t>
            </w:r>
          </w:p>
          <w:p w:rsidR="00421F05" w:rsidRDefault="00CF05E8">
            <w:pPr>
              <w:widowControl/>
              <w:jc w:val="left"/>
              <w:rPr>
                <w:rFonts w:ascii="宋体" w:hAnsi="宋体" w:cs="宋体"/>
                <w:kern w:val="0"/>
                <w:sz w:val="24"/>
              </w:rPr>
            </w:pPr>
            <w:r>
              <w:rPr>
                <w:rFonts w:ascii="宋体" w:hAnsi="宋体" w:cs="宋体" w:hint="eastAsia"/>
                <w:kern w:val="0"/>
                <w:sz w:val="24"/>
              </w:rPr>
              <w:t>报警输出</w:t>
            </w:r>
            <w:r>
              <w:rPr>
                <w:rFonts w:ascii="宋体" w:hAnsi="宋体" w:cs="宋体" w:hint="eastAsia"/>
                <w:kern w:val="0"/>
                <w:sz w:val="24"/>
              </w:rPr>
              <w:t>:1</w:t>
            </w:r>
            <w:r>
              <w:rPr>
                <w:rFonts w:ascii="宋体" w:hAnsi="宋体" w:cs="宋体" w:hint="eastAsia"/>
                <w:kern w:val="0"/>
                <w:sz w:val="24"/>
              </w:rPr>
              <w:t>路；</w:t>
            </w:r>
          </w:p>
          <w:p w:rsidR="00421F05" w:rsidRDefault="00CF05E8">
            <w:pPr>
              <w:widowControl/>
              <w:jc w:val="left"/>
              <w:rPr>
                <w:rFonts w:ascii="宋体" w:hAnsi="宋体" w:cs="宋体"/>
                <w:kern w:val="0"/>
                <w:sz w:val="24"/>
              </w:rPr>
            </w:pPr>
            <w:r>
              <w:rPr>
                <w:rFonts w:ascii="宋体" w:hAnsi="宋体" w:cs="宋体" w:hint="eastAsia"/>
                <w:kern w:val="0"/>
                <w:sz w:val="24"/>
              </w:rPr>
              <w:t>设备支持告警，可根据时间段、通道号、告警类型检索告警记录；</w:t>
            </w:r>
          </w:p>
          <w:p w:rsidR="00421F05" w:rsidRDefault="00CF05E8">
            <w:pPr>
              <w:widowControl/>
              <w:jc w:val="left"/>
              <w:rPr>
                <w:rFonts w:ascii="宋体" w:hAnsi="宋体" w:cs="宋体"/>
                <w:kern w:val="0"/>
                <w:sz w:val="24"/>
              </w:rPr>
            </w:pPr>
            <w:r>
              <w:rPr>
                <w:rFonts w:ascii="宋体" w:hAnsi="宋体" w:cs="宋体" w:hint="eastAsia"/>
                <w:kern w:val="0"/>
                <w:sz w:val="24"/>
              </w:rPr>
              <w:t>★支持非法访问报警，当用户输入错误密</w:t>
            </w:r>
            <w:r>
              <w:rPr>
                <w:rFonts w:ascii="宋体" w:hAnsi="宋体" w:cs="宋体" w:hint="eastAsia"/>
                <w:kern w:val="0"/>
                <w:sz w:val="24"/>
              </w:rPr>
              <w:t xml:space="preserve"> </w:t>
            </w:r>
            <w:r>
              <w:rPr>
                <w:rFonts w:ascii="宋体" w:hAnsi="宋体" w:cs="宋体" w:hint="eastAsia"/>
                <w:kern w:val="0"/>
                <w:sz w:val="24"/>
              </w:rPr>
              <w:t>码时产生非法访问报警，并可以联动告警提</w:t>
            </w:r>
            <w:r>
              <w:rPr>
                <w:rFonts w:ascii="宋体" w:hAnsi="宋体" w:cs="宋体" w:hint="eastAsia"/>
                <w:kern w:val="0"/>
                <w:sz w:val="24"/>
              </w:rPr>
              <w:t xml:space="preserve"> </w:t>
            </w:r>
            <w:r>
              <w:rPr>
                <w:rFonts w:ascii="宋体" w:hAnsi="宋体" w:cs="宋体" w:hint="eastAsia"/>
                <w:kern w:val="0"/>
                <w:sz w:val="24"/>
              </w:rPr>
              <w:t>醒，当同一用户十分钟内非法访问次数达到</w:t>
            </w:r>
            <w:r>
              <w:rPr>
                <w:rFonts w:ascii="宋体" w:hAnsi="宋体" w:cs="宋体" w:hint="eastAsia"/>
                <w:kern w:val="0"/>
                <w:sz w:val="24"/>
              </w:rPr>
              <w:t>5</w:t>
            </w:r>
            <w:r>
              <w:rPr>
                <w:rFonts w:ascii="宋体" w:hAnsi="宋体" w:cs="宋体" w:hint="eastAsia"/>
                <w:kern w:val="0"/>
                <w:sz w:val="24"/>
              </w:rPr>
              <w:t>次，设备即可锁定该账户。</w:t>
            </w:r>
          </w:p>
        </w:tc>
        <w:tc>
          <w:tcPr>
            <w:tcW w:w="932"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lastRenderedPageBreak/>
              <w:t>套</w:t>
            </w:r>
          </w:p>
        </w:tc>
        <w:tc>
          <w:tcPr>
            <w:tcW w:w="920"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1</w:t>
            </w:r>
          </w:p>
        </w:tc>
      </w:tr>
      <w:tr w:rsidR="00421F05">
        <w:trPr>
          <w:trHeight w:val="504"/>
        </w:trPr>
        <w:tc>
          <w:tcPr>
            <w:tcW w:w="711"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lastRenderedPageBreak/>
              <w:t>9</w:t>
            </w:r>
          </w:p>
        </w:tc>
        <w:tc>
          <w:tcPr>
            <w:tcW w:w="1632"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left"/>
              <w:rPr>
                <w:rFonts w:ascii="宋体" w:hAnsi="宋体" w:cs="宋体"/>
                <w:kern w:val="0"/>
                <w:sz w:val="24"/>
              </w:rPr>
            </w:pPr>
            <w:r>
              <w:rPr>
                <w:rFonts w:ascii="宋体" w:hAnsi="宋体" w:cs="宋体" w:hint="eastAsia"/>
                <w:kern w:val="0"/>
                <w:sz w:val="24"/>
              </w:rPr>
              <w:t>安装结构</w:t>
            </w:r>
          </w:p>
        </w:tc>
        <w:tc>
          <w:tcPr>
            <w:tcW w:w="4523"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、钢结构：钢架构件（含接合板）采用</w:t>
            </w:r>
            <w:r>
              <w:rPr>
                <w:rFonts w:ascii="宋体" w:hAnsi="宋体" w:cs="宋体" w:hint="eastAsia"/>
                <w:kern w:val="0"/>
                <w:sz w:val="24"/>
              </w:rPr>
              <w:t>Q235B</w:t>
            </w:r>
            <w:r>
              <w:rPr>
                <w:rFonts w:ascii="宋体" w:hAnsi="宋体" w:cs="宋体" w:hint="eastAsia"/>
                <w:kern w:val="0"/>
                <w:sz w:val="24"/>
              </w:rPr>
              <w:t>钢制作，结构用钢应符合《</w:t>
            </w:r>
            <w:r>
              <w:rPr>
                <w:rFonts w:ascii="宋体" w:hAnsi="宋体" w:cs="宋体" w:hint="eastAsia"/>
                <w:kern w:val="0"/>
                <w:sz w:val="24"/>
              </w:rPr>
              <w:t>GB700-88</w:t>
            </w:r>
            <w:r>
              <w:rPr>
                <w:rFonts w:ascii="宋体" w:hAnsi="宋体" w:cs="宋体" w:hint="eastAsia"/>
                <w:kern w:val="0"/>
                <w:sz w:val="24"/>
              </w:rPr>
              <w:t>》规定的</w:t>
            </w:r>
            <w:r>
              <w:rPr>
                <w:rFonts w:ascii="宋体" w:hAnsi="宋体" w:cs="宋体" w:hint="eastAsia"/>
                <w:kern w:val="0"/>
                <w:sz w:val="24"/>
              </w:rPr>
              <w:t>Q235</w:t>
            </w:r>
            <w:r>
              <w:rPr>
                <w:rFonts w:ascii="宋体" w:hAnsi="宋体" w:cs="宋体" w:hint="eastAsia"/>
                <w:kern w:val="0"/>
                <w:sz w:val="24"/>
              </w:rPr>
              <w:t>要求，保证其抗拉强度、伸长率、屈服点，碳、硫、磷的极限含量；</w:t>
            </w:r>
          </w:p>
          <w:p w:rsidR="00421F05" w:rsidRDefault="00CF05E8">
            <w:pPr>
              <w:widowControl/>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、焊条：连接用</w:t>
            </w:r>
            <w:r>
              <w:rPr>
                <w:rFonts w:ascii="宋体" w:hAnsi="宋体" w:cs="宋体" w:hint="eastAsia"/>
                <w:kern w:val="0"/>
                <w:sz w:val="24"/>
              </w:rPr>
              <w:t>E43</w:t>
            </w:r>
            <w:r>
              <w:rPr>
                <w:rFonts w:ascii="宋体" w:hAnsi="宋体" w:cs="宋体" w:hint="eastAsia"/>
                <w:kern w:val="0"/>
                <w:sz w:val="24"/>
              </w:rPr>
              <w:t>系列焊条；</w:t>
            </w:r>
          </w:p>
          <w:p w:rsidR="00421F05" w:rsidRDefault="00CF05E8">
            <w:pPr>
              <w:widowControl/>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、自动焊：连接用</w:t>
            </w:r>
            <w:r>
              <w:rPr>
                <w:rFonts w:ascii="宋体" w:hAnsi="宋体" w:cs="宋体" w:hint="eastAsia"/>
                <w:kern w:val="0"/>
                <w:sz w:val="24"/>
              </w:rPr>
              <w:t>H08</w:t>
            </w:r>
            <w:r>
              <w:rPr>
                <w:rFonts w:ascii="宋体" w:hAnsi="宋体" w:cs="宋体" w:hint="eastAsia"/>
                <w:kern w:val="0"/>
                <w:sz w:val="24"/>
              </w:rPr>
              <w:t>系列焊条；</w:t>
            </w:r>
          </w:p>
        </w:tc>
        <w:tc>
          <w:tcPr>
            <w:tcW w:w="932"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w:t>
            </w:r>
          </w:p>
        </w:tc>
        <w:tc>
          <w:tcPr>
            <w:tcW w:w="920"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25.5</w:t>
            </w:r>
          </w:p>
        </w:tc>
      </w:tr>
      <w:tr w:rsidR="00421F05">
        <w:trPr>
          <w:trHeight w:val="504"/>
        </w:trPr>
        <w:tc>
          <w:tcPr>
            <w:tcW w:w="711"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10</w:t>
            </w:r>
          </w:p>
        </w:tc>
        <w:tc>
          <w:tcPr>
            <w:tcW w:w="1632"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left"/>
              <w:rPr>
                <w:rFonts w:ascii="宋体" w:hAnsi="宋体" w:cs="宋体"/>
                <w:kern w:val="0"/>
                <w:sz w:val="24"/>
              </w:rPr>
            </w:pPr>
            <w:r>
              <w:rPr>
                <w:rFonts w:ascii="宋体" w:hAnsi="宋体" w:cs="宋体" w:hint="eastAsia"/>
                <w:kern w:val="0"/>
                <w:sz w:val="24"/>
              </w:rPr>
              <w:t>配电柜</w:t>
            </w:r>
          </w:p>
        </w:tc>
        <w:tc>
          <w:tcPr>
            <w:tcW w:w="4523"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left"/>
              <w:rPr>
                <w:rFonts w:ascii="宋体" w:hAnsi="宋体" w:cs="宋体"/>
                <w:kern w:val="0"/>
                <w:sz w:val="24"/>
              </w:rPr>
            </w:pPr>
            <w:r>
              <w:rPr>
                <w:rFonts w:ascii="宋体" w:hAnsi="宋体" w:cs="宋体" w:hint="eastAsia"/>
                <w:kern w:val="0"/>
                <w:sz w:val="24"/>
              </w:rPr>
              <w:t>漏电保护、防雷、</w:t>
            </w:r>
            <w:r>
              <w:rPr>
                <w:rFonts w:ascii="宋体" w:hAnsi="宋体" w:cs="宋体" w:hint="eastAsia"/>
                <w:kern w:val="0"/>
                <w:sz w:val="24"/>
              </w:rPr>
              <w:t>PLC</w:t>
            </w:r>
            <w:r>
              <w:rPr>
                <w:rFonts w:ascii="宋体" w:hAnsi="宋体" w:cs="宋体" w:hint="eastAsia"/>
                <w:kern w:val="0"/>
                <w:sz w:val="24"/>
              </w:rPr>
              <w:t>、温度报警、烟雾报警</w:t>
            </w:r>
          </w:p>
        </w:tc>
        <w:tc>
          <w:tcPr>
            <w:tcW w:w="932"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台</w:t>
            </w:r>
          </w:p>
        </w:tc>
        <w:tc>
          <w:tcPr>
            <w:tcW w:w="920"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1</w:t>
            </w:r>
          </w:p>
        </w:tc>
      </w:tr>
      <w:tr w:rsidR="00421F05">
        <w:trPr>
          <w:trHeight w:val="504"/>
        </w:trPr>
        <w:tc>
          <w:tcPr>
            <w:tcW w:w="711"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11</w:t>
            </w:r>
          </w:p>
        </w:tc>
        <w:tc>
          <w:tcPr>
            <w:tcW w:w="1632"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left"/>
              <w:rPr>
                <w:rFonts w:ascii="宋体" w:hAnsi="宋体" w:cs="宋体"/>
                <w:kern w:val="0"/>
                <w:sz w:val="24"/>
              </w:rPr>
            </w:pPr>
            <w:r>
              <w:rPr>
                <w:rFonts w:ascii="宋体" w:hAnsi="宋体" w:cs="宋体" w:hint="eastAsia"/>
                <w:kern w:val="0"/>
                <w:sz w:val="24"/>
              </w:rPr>
              <w:t>连接线缆</w:t>
            </w:r>
          </w:p>
        </w:tc>
        <w:tc>
          <w:tcPr>
            <w:tcW w:w="4523"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left"/>
              <w:rPr>
                <w:rFonts w:ascii="宋体" w:hAnsi="宋体" w:cs="宋体"/>
                <w:kern w:val="0"/>
                <w:sz w:val="24"/>
              </w:rPr>
            </w:pPr>
            <w:r>
              <w:rPr>
                <w:rFonts w:ascii="宋体" w:hAnsi="宋体" w:cs="宋体" w:hint="eastAsia"/>
                <w:kern w:val="0"/>
                <w:sz w:val="24"/>
              </w:rPr>
              <w:t>配套线缆</w:t>
            </w:r>
          </w:p>
        </w:tc>
        <w:tc>
          <w:tcPr>
            <w:tcW w:w="932"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批</w:t>
            </w:r>
          </w:p>
        </w:tc>
        <w:tc>
          <w:tcPr>
            <w:tcW w:w="920"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1</w:t>
            </w:r>
          </w:p>
        </w:tc>
      </w:tr>
      <w:tr w:rsidR="00421F05">
        <w:trPr>
          <w:trHeight w:val="661"/>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F05" w:rsidRDefault="00CF05E8">
            <w:pPr>
              <w:widowControl/>
              <w:jc w:val="center"/>
              <w:rPr>
                <w:rFonts w:ascii="宋体" w:hAnsi="宋体" w:cs="宋体"/>
                <w:kern w:val="0"/>
                <w:sz w:val="24"/>
              </w:rPr>
            </w:pPr>
            <w:r>
              <w:rPr>
                <w:rFonts w:ascii="宋体" w:hAnsi="宋体" w:cs="宋体" w:hint="eastAsia"/>
                <w:kern w:val="0"/>
                <w:sz w:val="24"/>
              </w:rPr>
              <w:t>12</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F05" w:rsidRDefault="00CF05E8">
            <w:pPr>
              <w:widowControl/>
              <w:jc w:val="left"/>
              <w:rPr>
                <w:rFonts w:ascii="宋体" w:hAnsi="宋体" w:cs="宋体"/>
                <w:kern w:val="0"/>
                <w:sz w:val="24"/>
              </w:rPr>
            </w:pPr>
            <w:r>
              <w:rPr>
                <w:rFonts w:ascii="宋体" w:hAnsi="宋体" w:cs="宋体" w:hint="eastAsia"/>
                <w:kern w:val="0"/>
                <w:sz w:val="24"/>
              </w:rPr>
              <w:t>台式电脑</w:t>
            </w:r>
            <w:r>
              <w:rPr>
                <w:rFonts w:ascii="宋体" w:hAnsi="宋体" w:cs="宋体" w:hint="eastAsia"/>
                <w:kern w:val="0"/>
                <w:sz w:val="24"/>
              </w:rPr>
              <w:t>1</w:t>
            </w:r>
          </w:p>
        </w:tc>
        <w:tc>
          <w:tcPr>
            <w:tcW w:w="4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F05" w:rsidRDefault="00CF05E8">
            <w:pPr>
              <w:widowControl/>
              <w:numPr>
                <w:ilvl w:val="0"/>
                <w:numId w:val="2"/>
              </w:numPr>
              <w:spacing w:after="240"/>
              <w:jc w:val="left"/>
              <w:rPr>
                <w:sz w:val="24"/>
              </w:rPr>
            </w:pPr>
            <w:r>
              <w:rPr>
                <w:rFonts w:hint="eastAsia"/>
                <w:sz w:val="24"/>
              </w:rPr>
              <w:t xml:space="preserve">CPU </w:t>
            </w:r>
            <w:r>
              <w:rPr>
                <w:rFonts w:hint="eastAsia"/>
                <w:sz w:val="24"/>
              </w:rPr>
              <w:t>：不低于</w:t>
            </w:r>
            <w:r>
              <w:rPr>
                <w:rFonts w:hint="eastAsia"/>
                <w:sz w:val="24"/>
              </w:rPr>
              <w:t>i5</w:t>
            </w:r>
            <w:r>
              <w:rPr>
                <w:rFonts w:hint="eastAsia"/>
                <w:sz w:val="24"/>
              </w:rPr>
              <w:t>处理器，不低于</w:t>
            </w:r>
            <w:r>
              <w:rPr>
                <w:rFonts w:hint="eastAsia"/>
                <w:sz w:val="24"/>
              </w:rPr>
              <w:t>6</w:t>
            </w:r>
            <w:r>
              <w:rPr>
                <w:rFonts w:hint="eastAsia"/>
                <w:sz w:val="24"/>
              </w:rPr>
              <w:t>核，</w:t>
            </w:r>
            <w:r>
              <w:rPr>
                <w:rFonts w:hint="eastAsia"/>
                <w:sz w:val="24"/>
              </w:rPr>
              <w:t>3.0GHz</w:t>
            </w:r>
            <w:r>
              <w:rPr>
                <w:rFonts w:hint="eastAsia"/>
                <w:sz w:val="24"/>
              </w:rPr>
              <w:t>主频</w:t>
            </w:r>
            <w:r>
              <w:rPr>
                <w:rFonts w:hint="eastAsia"/>
                <w:sz w:val="24"/>
              </w:rPr>
              <w:br/>
              <w:t>2</w:t>
            </w:r>
            <w:r>
              <w:rPr>
                <w:rFonts w:hint="eastAsia"/>
                <w:sz w:val="24"/>
              </w:rPr>
              <w:t>、内存：</w:t>
            </w:r>
            <w:r>
              <w:rPr>
                <w:rFonts w:hint="eastAsia"/>
                <w:sz w:val="24"/>
              </w:rPr>
              <w:t>16GB</w:t>
            </w:r>
            <w:r>
              <w:rPr>
                <w:rFonts w:hint="eastAsia"/>
                <w:sz w:val="24"/>
              </w:rPr>
              <w:t>内存</w:t>
            </w:r>
            <w:r>
              <w:rPr>
                <w:rFonts w:hint="eastAsia"/>
                <w:sz w:val="24"/>
              </w:rPr>
              <w:t xml:space="preserve"> </w:t>
            </w:r>
            <w:r>
              <w:rPr>
                <w:rFonts w:hint="eastAsia"/>
                <w:sz w:val="24"/>
              </w:rPr>
              <w:t>，</w:t>
            </w:r>
            <w:r>
              <w:rPr>
                <w:rFonts w:hint="eastAsia"/>
                <w:sz w:val="24"/>
              </w:rPr>
              <w:t>2</w:t>
            </w:r>
            <w:r>
              <w:rPr>
                <w:rFonts w:hint="eastAsia"/>
                <w:sz w:val="24"/>
              </w:rPr>
              <w:t>个内存插槽，最大支持</w:t>
            </w:r>
            <w:r>
              <w:rPr>
                <w:rFonts w:hint="eastAsia"/>
                <w:sz w:val="24"/>
              </w:rPr>
              <w:t>32G</w:t>
            </w:r>
            <w:r>
              <w:rPr>
                <w:rFonts w:hint="eastAsia"/>
                <w:sz w:val="24"/>
              </w:rPr>
              <w:t>内存</w:t>
            </w:r>
            <w:r>
              <w:rPr>
                <w:rFonts w:hint="eastAsia"/>
                <w:sz w:val="24"/>
              </w:rPr>
              <w:br/>
              <w:t>3</w:t>
            </w:r>
            <w:r>
              <w:rPr>
                <w:rFonts w:hint="eastAsia"/>
                <w:sz w:val="24"/>
              </w:rPr>
              <w:t>、显卡：</w:t>
            </w:r>
            <w:r>
              <w:rPr>
                <w:rFonts w:hint="eastAsia"/>
                <w:sz w:val="24"/>
              </w:rPr>
              <w:t>2G</w:t>
            </w:r>
            <w:r>
              <w:rPr>
                <w:rFonts w:hint="eastAsia"/>
                <w:sz w:val="24"/>
              </w:rPr>
              <w:t>独立显卡</w:t>
            </w:r>
            <w:r>
              <w:rPr>
                <w:rFonts w:hint="eastAsia"/>
                <w:sz w:val="24"/>
              </w:rPr>
              <w:br/>
              <w:t>4</w:t>
            </w:r>
            <w:r>
              <w:rPr>
                <w:rFonts w:hint="eastAsia"/>
                <w:sz w:val="24"/>
              </w:rPr>
              <w:t>、声卡：集成</w:t>
            </w:r>
            <w:r>
              <w:rPr>
                <w:rFonts w:hint="eastAsia"/>
                <w:sz w:val="24"/>
              </w:rPr>
              <w:t>HD Audio</w:t>
            </w:r>
            <w:r>
              <w:rPr>
                <w:rFonts w:hint="eastAsia"/>
                <w:sz w:val="24"/>
              </w:rPr>
              <w:br/>
              <w:t>5</w:t>
            </w:r>
            <w:r>
              <w:rPr>
                <w:rFonts w:hint="eastAsia"/>
                <w:sz w:val="24"/>
              </w:rPr>
              <w:t>、硬盘：</w:t>
            </w:r>
            <w:r>
              <w:rPr>
                <w:rFonts w:hint="eastAsia"/>
                <w:sz w:val="24"/>
              </w:rPr>
              <w:t xml:space="preserve">256GB+1TB </w:t>
            </w:r>
            <w:r>
              <w:rPr>
                <w:rFonts w:hint="eastAsia"/>
                <w:sz w:val="24"/>
              </w:rPr>
              <w:t>硬盘</w:t>
            </w:r>
            <w:r>
              <w:rPr>
                <w:rFonts w:hint="eastAsia"/>
                <w:sz w:val="24"/>
              </w:rPr>
              <w:br/>
              <w:t>6</w:t>
            </w:r>
            <w:r>
              <w:rPr>
                <w:rFonts w:hint="eastAsia"/>
                <w:sz w:val="24"/>
              </w:rPr>
              <w:t>、显示器：</w:t>
            </w:r>
            <w:r>
              <w:rPr>
                <w:rFonts w:hint="eastAsia"/>
                <w:sz w:val="24"/>
              </w:rPr>
              <w:t>23.8</w:t>
            </w:r>
            <w:r>
              <w:rPr>
                <w:rFonts w:hint="eastAsia"/>
                <w:sz w:val="24"/>
              </w:rPr>
              <w:t>宽屏</w:t>
            </w:r>
            <w:r>
              <w:rPr>
                <w:rFonts w:hint="eastAsia"/>
                <w:sz w:val="24"/>
              </w:rPr>
              <w:t>LED</w:t>
            </w:r>
            <w:r>
              <w:rPr>
                <w:rFonts w:hint="eastAsia"/>
                <w:sz w:val="24"/>
              </w:rPr>
              <w:t>低蓝光显示器，分辨率</w:t>
            </w:r>
            <w:r>
              <w:rPr>
                <w:rFonts w:hint="eastAsia"/>
                <w:sz w:val="24"/>
              </w:rPr>
              <w:t>1920*1080</w:t>
            </w:r>
            <w:r>
              <w:rPr>
                <w:rFonts w:hint="eastAsia"/>
                <w:sz w:val="24"/>
              </w:rPr>
              <w:br/>
              <w:t>7</w:t>
            </w:r>
            <w:r>
              <w:rPr>
                <w:rFonts w:hint="eastAsia"/>
                <w:sz w:val="24"/>
              </w:rPr>
              <w:t>、键盘、鼠标：防水抗菌键盘、抗菌鼠标</w:t>
            </w:r>
            <w:r>
              <w:rPr>
                <w:rFonts w:hint="eastAsia"/>
                <w:sz w:val="24"/>
              </w:rPr>
              <w:t xml:space="preserve"> </w:t>
            </w:r>
            <w:r>
              <w:rPr>
                <w:rFonts w:hint="eastAsia"/>
                <w:sz w:val="24"/>
              </w:rPr>
              <w:br/>
              <w:t>8</w:t>
            </w:r>
            <w:r>
              <w:rPr>
                <w:rFonts w:hint="eastAsia"/>
                <w:sz w:val="24"/>
              </w:rPr>
              <w:t>、电源：≥</w:t>
            </w:r>
            <w:r>
              <w:rPr>
                <w:rFonts w:hint="eastAsia"/>
                <w:sz w:val="24"/>
              </w:rPr>
              <w:t>260W</w:t>
            </w:r>
            <w:r>
              <w:rPr>
                <w:rFonts w:hint="eastAsia"/>
                <w:sz w:val="24"/>
              </w:rPr>
              <w:t>电源</w:t>
            </w:r>
            <w:r>
              <w:rPr>
                <w:rFonts w:hint="eastAsia"/>
                <w:sz w:val="24"/>
              </w:rPr>
              <w:t xml:space="preserve"> </w:t>
            </w:r>
            <w:r>
              <w:rPr>
                <w:rFonts w:hint="eastAsia"/>
                <w:sz w:val="24"/>
              </w:rPr>
              <w:t>；</w:t>
            </w:r>
          </w:p>
          <w:p w:rsidR="00421F05" w:rsidRDefault="00CF05E8">
            <w:pPr>
              <w:widowControl/>
              <w:spacing w:after="240"/>
              <w:jc w:val="left"/>
              <w:rPr>
                <w:sz w:val="24"/>
              </w:rPr>
            </w:pPr>
            <w:r>
              <w:rPr>
                <w:rFonts w:hint="eastAsia"/>
                <w:sz w:val="24"/>
              </w:rPr>
              <w:t>9</w:t>
            </w:r>
            <w:r>
              <w:rPr>
                <w:rFonts w:hint="eastAsia"/>
                <w:sz w:val="24"/>
              </w:rPr>
              <w:t>、安全特性：智能</w:t>
            </w:r>
            <w:r>
              <w:rPr>
                <w:rFonts w:hint="eastAsia"/>
                <w:sz w:val="24"/>
              </w:rPr>
              <w:t>USB</w:t>
            </w:r>
            <w:r>
              <w:rPr>
                <w:rFonts w:hint="eastAsia"/>
                <w:sz w:val="24"/>
              </w:rPr>
              <w:t>屏蔽技术，仅识别键盘、鼠标，无法识别</w:t>
            </w:r>
            <w:r>
              <w:rPr>
                <w:rFonts w:hint="eastAsia"/>
                <w:sz w:val="24"/>
              </w:rPr>
              <w:t>USB</w:t>
            </w:r>
            <w:r>
              <w:rPr>
                <w:rFonts w:hint="eastAsia"/>
                <w:sz w:val="24"/>
              </w:rPr>
              <w:t>读取设备，有效防止数据泄露。</w:t>
            </w:r>
          </w:p>
          <w:p w:rsidR="00421F05" w:rsidRDefault="00CF05E8">
            <w:pPr>
              <w:widowControl/>
              <w:spacing w:after="240"/>
              <w:jc w:val="left"/>
              <w:rPr>
                <w:sz w:val="24"/>
              </w:rPr>
            </w:pPr>
            <w:r>
              <w:rPr>
                <w:rFonts w:hint="eastAsia"/>
                <w:sz w:val="24"/>
              </w:rPr>
              <w:t>10</w:t>
            </w:r>
            <w:r>
              <w:rPr>
                <w:rFonts w:hint="eastAsia"/>
                <w:sz w:val="24"/>
              </w:rPr>
              <w:t>、预装的安全软件可实现：</w:t>
            </w:r>
            <w:r>
              <w:rPr>
                <w:rFonts w:hint="eastAsia"/>
                <w:sz w:val="24"/>
              </w:rPr>
              <w:t>1-</w:t>
            </w:r>
            <w:r>
              <w:rPr>
                <w:rFonts w:hint="eastAsia"/>
                <w:sz w:val="24"/>
              </w:rPr>
              <w:t>硬件主要参数检测，优化加速；</w:t>
            </w:r>
            <w:r>
              <w:rPr>
                <w:rFonts w:hint="eastAsia"/>
                <w:sz w:val="24"/>
              </w:rPr>
              <w:t xml:space="preserve"> 2-</w:t>
            </w:r>
            <w:r>
              <w:rPr>
                <w:rFonts w:hint="eastAsia"/>
                <w:sz w:val="24"/>
              </w:rPr>
              <w:t>病毒查</w:t>
            </w:r>
            <w:r>
              <w:rPr>
                <w:rFonts w:hint="eastAsia"/>
                <w:sz w:val="24"/>
              </w:rPr>
              <w:t>杀；</w:t>
            </w:r>
            <w:r>
              <w:rPr>
                <w:rFonts w:hint="eastAsia"/>
                <w:sz w:val="24"/>
              </w:rPr>
              <w:t>3-</w:t>
            </w:r>
            <w:r>
              <w:rPr>
                <w:rFonts w:hint="eastAsia"/>
                <w:sz w:val="24"/>
              </w:rPr>
              <w:t>原厂驱动更新；；</w:t>
            </w:r>
            <w:r>
              <w:rPr>
                <w:rFonts w:hint="eastAsia"/>
                <w:sz w:val="24"/>
              </w:rPr>
              <w:t>4-</w:t>
            </w:r>
            <w:r>
              <w:rPr>
                <w:rFonts w:hint="eastAsia"/>
                <w:sz w:val="24"/>
              </w:rPr>
              <w:t>自动识别品牌型号，</w:t>
            </w:r>
            <w:r>
              <w:rPr>
                <w:rFonts w:hint="eastAsia"/>
                <w:sz w:val="24"/>
              </w:rPr>
              <w:lastRenderedPageBreak/>
              <w:t>自动识别序列号，自动识别保修开始至截止信息。</w:t>
            </w:r>
          </w:p>
          <w:p w:rsidR="00421F05" w:rsidRDefault="00CF05E8">
            <w:pPr>
              <w:pStyle w:val="2"/>
              <w:rPr>
                <w:lang w:val="en-US"/>
              </w:rPr>
            </w:pPr>
            <w:r>
              <w:rPr>
                <w:rFonts w:ascii="Times New Roman" w:eastAsia="宋体" w:hAnsi="Times New Roman" w:hint="eastAsia"/>
                <w:b w:val="0"/>
                <w:bCs w:val="0"/>
                <w:sz w:val="24"/>
                <w:szCs w:val="24"/>
                <w:lang w:val="en-US"/>
              </w:rPr>
              <w:t>▲提供节能产品认证证书</w:t>
            </w: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1F05" w:rsidRDefault="00CF05E8">
            <w:pPr>
              <w:widowControl/>
              <w:jc w:val="center"/>
              <w:rPr>
                <w:rFonts w:ascii="宋体" w:hAnsi="宋体" w:cs="宋体"/>
                <w:kern w:val="0"/>
                <w:sz w:val="24"/>
              </w:rPr>
            </w:pPr>
            <w:r>
              <w:rPr>
                <w:rFonts w:ascii="宋体" w:hAnsi="宋体" w:cs="宋体" w:hint="eastAsia"/>
                <w:kern w:val="0"/>
                <w:sz w:val="24"/>
              </w:rPr>
              <w:lastRenderedPageBreak/>
              <w:t>套</w:t>
            </w:r>
          </w:p>
        </w:tc>
        <w:tc>
          <w:tcPr>
            <w:tcW w:w="920"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19</w:t>
            </w:r>
          </w:p>
        </w:tc>
      </w:tr>
      <w:tr w:rsidR="00421F05">
        <w:trPr>
          <w:trHeight w:val="90"/>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F05" w:rsidRDefault="00CF05E8">
            <w:pPr>
              <w:widowControl/>
              <w:jc w:val="center"/>
              <w:rPr>
                <w:rFonts w:ascii="宋体" w:hAnsi="宋体" w:cs="宋体"/>
                <w:kern w:val="0"/>
                <w:sz w:val="24"/>
              </w:rPr>
            </w:pPr>
            <w:r>
              <w:rPr>
                <w:rFonts w:ascii="宋体" w:hAnsi="宋体" w:cs="宋体" w:hint="eastAsia"/>
                <w:kern w:val="0"/>
                <w:sz w:val="24"/>
              </w:rPr>
              <w:lastRenderedPageBreak/>
              <w:t>13</w:t>
            </w:r>
          </w:p>
        </w:tc>
        <w:tc>
          <w:tcPr>
            <w:tcW w:w="16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1F05" w:rsidRDefault="00CF05E8">
            <w:pPr>
              <w:widowControl/>
              <w:jc w:val="left"/>
              <w:rPr>
                <w:rFonts w:ascii="宋体" w:hAnsi="宋体" w:cs="宋体"/>
                <w:kern w:val="0"/>
                <w:sz w:val="24"/>
              </w:rPr>
            </w:pPr>
            <w:r>
              <w:rPr>
                <w:rFonts w:ascii="宋体" w:hAnsi="宋体" w:cs="宋体" w:hint="eastAsia"/>
                <w:kern w:val="0"/>
                <w:sz w:val="24"/>
              </w:rPr>
              <w:t>86</w:t>
            </w:r>
            <w:r>
              <w:rPr>
                <w:rFonts w:ascii="宋体" w:hAnsi="宋体" w:cs="宋体" w:hint="eastAsia"/>
                <w:kern w:val="0"/>
                <w:sz w:val="24"/>
              </w:rPr>
              <w:t>寸触控一体机</w:t>
            </w:r>
          </w:p>
        </w:tc>
        <w:tc>
          <w:tcPr>
            <w:tcW w:w="4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1F05" w:rsidRDefault="00CF05E8">
            <w:pPr>
              <w:widowControl/>
              <w:jc w:val="left"/>
              <w:rPr>
                <w:rFonts w:ascii="宋体" w:hAnsi="宋体" w:cs="宋体"/>
                <w:kern w:val="0"/>
                <w:sz w:val="24"/>
              </w:rPr>
            </w:pPr>
            <w:r>
              <w:rPr>
                <w:rFonts w:ascii="宋体" w:hAnsi="宋体" w:cs="宋体" w:hint="eastAsia"/>
                <w:kern w:val="0"/>
                <w:sz w:val="24"/>
              </w:rPr>
              <w:t>一、整体设计</w:t>
            </w:r>
            <w:r>
              <w:rPr>
                <w:rFonts w:ascii="宋体" w:hAnsi="宋体" w:cs="宋体" w:hint="eastAsia"/>
                <w:kern w:val="0"/>
                <w:sz w:val="24"/>
              </w:rPr>
              <w:br/>
              <w:t>1</w:t>
            </w:r>
            <w:r>
              <w:rPr>
                <w:rFonts w:ascii="宋体" w:hAnsi="宋体" w:cs="宋体" w:hint="eastAsia"/>
                <w:kern w:val="0"/>
                <w:sz w:val="24"/>
              </w:rPr>
              <w:t>、整机采用一体设计，外部无任何可见内部功能模块连接线，整机采用全金属外壳设计，边角采用弧形设计，表面无尖锐边缘或凸起。</w:t>
            </w:r>
            <w:r>
              <w:rPr>
                <w:rFonts w:ascii="宋体" w:hAnsi="宋体" w:cs="宋体" w:hint="eastAsia"/>
                <w:kern w:val="0"/>
                <w:sz w:val="24"/>
              </w:rPr>
              <w:br/>
              <w:t>2</w:t>
            </w:r>
            <w:r>
              <w:rPr>
                <w:rFonts w:ascii="宋体" w:hAnsi="宋体" w:cs="宋体" w:hint="eastAsia"/>
                <w:kern w:val="0"/>
                <w:sz w:val="24"/>
              </w:rPr>
              <w:t>整机屏幕采用</w:t>
            </w:r>
            <w:r>
              <w:rPr>
                <w:rFonts w:ascii="宋体" w:hAnsi="宋体" w:cs="宋体" w:hint="eastAsia"/>
                <w:kern w:val="0"/>
                <w:sz w:val="24"/>
              </w:rPr>
              <w:t>86</w:t>
            </w:r>
            <w:r>
              <w:rPr>
                <w:rFonts w:ascii="宋体" w:hAnsi="宋体" w:cs="宋体" w:hint="eastAsia"/>
                <w:kern w:val="0"/>
                <w:sz w:val="24"/>
              </w:rPr>
              <w:t>英寸液晶显示器，整机采用</w:t>
            </w:r>
            <w:r>
              <w:rPr>
                <w:rFonts w:ascii="宋体" w:hAnsi="宋体" w:cs="宋体" w:hint="eastAsia"/>
                <w:kern w:val="0"/>
                <w:sz w:val="24"/>
              </w:rPr>
              <w:t>UHD</w:t>
            </w:r>
            <w:r>
              <w:rPr>
                <w:rFonts w:ascii="宋体" w:hAnsi="宋体" w:cs="宋体" w:hint="eastAsia"/>
                <w:kern w:val="0"/>
                <w:sz w:val="24"/>
              </w:rPr>
              <w:t>超高清</w:t>
            </w:r>
            <w:r>
              <w:rPr>
                <w:rFonts w:ascii="宋体" w:hAnsi="宋体" w:cs="宋体" w:hint="eastAsia"/>
                <w:kern w:val="0"/>
                <w:sz w:val="24"/>
              </w:rPr>
              <w:t xml:space="preserve">LED </w:t>
            </w:r>
            <w:r>
              <w:rPr>
                <w:rFonts w:ascii="宋体" w:hAnsi="宋体" w:cs="宋体" w:hint="eastAsia"/>
                <w:kern w:val="0"/>
                <w:sz w:val="24"/>
              </w:rPr>
              <w:t>液晶屏，显示比例</w:t>
            </w:r>
            <w:r>
              <w:rPr>
                <w:rFonts w:ascii="宋体" w:hAnsi="宋体" w:cs="宋体" w:hint="eastAsia"/>
                <w:kern w:val="0"/>
                <w:sz w:val="24"/>
              </w:rPr>
              <w:t>16:9</w:t>
            </w:r>
            <w:r>
              <w:rPr>
                <w:rFonts w:ascii="宋体" w:hAnsi="宋体" w:cs="宋体" w:hint="eastAsia"/>
                <w:kern w:val="0"/>
                <w:sz w:val="24"/>
              </w:rPr>
              <w:t>，分辨率</w:t>
            </w:r>
            <w:r>
              <w:rPr>
                <w:rFonts w:ascii="宋体" w:hAnsi="宋体" w:cs="宋体" w:hint="eastAsia"/>
                <w:kern w:val="0"/>
                <w:sz w:val="24"/>
              </w:rPr>
              <w:t>3840*2160</w:t>
            </w:r>
            <w:r>
              <w:rPr>
                <w:rFonts w:ascii="宋体" w:hAnsi="宋体" w:cs="宋体" w:hint="eastAsia"/>
                <w:kern w:val="0"/>
                <w:sz w:val="24"/>
              </w:rPr>
              <w:t>，灰度等级≥</w:t>
            </w:r>
            <w:r>
              <w:rPr>
                <w:rFonts w:ascii="宋体" w:hAnsi="宋体" w:cs="宋体" w:hint="eastAsia"/>
                <w:kern w:val="0"/>
                <w:sz w:val="24"/>
              </w:rPr>
              <w:t>256</w:t>
            </w:r>
            <w:r>
              <w:rPr>
                <w:rFonts w:ascii="宋体" w:hAnsi="宋体" w:cs="宋体" w:hint="eastAsia"/>
                <w:kern w:val="0"/>
                <w:sz w:val="24"/>
              </w:rPr>
              <w:t>级。</w:t>
            </w:r>
            <w:r>
              <w:rPr>
                <w:rFonts w:ascii="宋体" w:hAnsi="宋体" w:cs="宋体" w:hint="eastAsia"/>
                <w:kern w:val="0"/>
                <w:sz w:val="24"/>
              </w:rPr>
              <w:br/>
              <w:t>3</w:t>
            </w:r>
            <w:r>
              <w:rPr>
                <w:rFonts w:ascii="宋体" w:hAnsi="宋体" w:cs="宋体" w:hint="eastAsia"/>
                <w:kern w:val="0"/>
                <w:sz w:val="24"/>
              </w:rPr>
              <w:t>、采用钢化玻璃，有效保护屏幕显示画面，玻璃厚度≤</w:t>
            </w:r>
            <w:r>
              <w:rPr>
                <w:rFonts w:ascii="宋体" w:hAnsi="宋体" w:cs="宋体" w:hint="eastAsia"/>
                <w:kern w:val="0"/>
                <w:sz w:val="24"/>
              </w:rPr>
              <w:t>4mm</w:t>
            </w:r>
            <w:r>
              <w:rPr>
                <w:rFonts w:ascii="宋体" w:hAnsi="宋体" w:cs="宋体" w:hint="eastAsia"/>
                <w:kern w:val="0"/>
                <w:sz w:val="24"/>
              </w:rPr>
              <w:t>，玻璃表面硬度≥</w:t>
            </w:r>
            <w:r>
              <w:rPr>
                <w:rFonts w:ascii="宋体" w:hAnsi="宋体" w:cs="宋体" w:hint="eastAsia"/>
                <w:kern w:val="0"/>
                <w:sz w:val="24"/>
              </w:rPr>
              <w:t>9H</w:t>
            </w:r>
            <w:r>
              <w:rPr>
                <w:rFonts w:ascii="宋体" w:hAnsi="宋体" w:cs="宋体" w:hint="eastAsia"/>
                <w:kern w:val="0"/>
                <w:sz w:val="24"/>
              </w:rPr>
              <w:t>。</w:t>
            </w:r>
            <w:r>
              <w:rPr>
                <w:rFonts w:ascii="宋体" w:hAnsi="宋体" w:cs="宋体" w:hint="eastAsia"/>
                <w:kern w:val="0"/>
                <w:sz w:val="24"/>
              </w:rPr>
              <w:br/>
            </w:r>
            <w:r>
              <w:rPr>
                <w:rFonts w:ascii="宋体" w:hAnsi="宋体" w:cs="宋体" w:hint="eastAsia"/>
                <w:kern w:val="0"/>
                <w:sz w:val="24"/>
              </w:rPr>
              <w:br/>
            </w:r>
            <w:r>
              <w:rPr>
                <w:rFonts w:ascii="宋体" w:hAnsi="宋体" w:cs="宋体" w:hint="eastAsia"/>
                <w:kern w:val="0"/>
                <w:sz w:val="24"/>
              </w:rPr>
              <w:t>二、整机设计</w:t>
            </w:r>
            <w:r>
              <w:rPr>
                <w:rFonts w:ascii="宋体" w:hAnsi="宋体" w:cs="宋体" w:hint="eastAsia"/>
                <w:kern w:val="0"/>
                <w:sz w:val="24"/>
              </w:rPr>
              <w:br/>
              <w:t>1</w:t>
            </w:r>
            <w:r>
              <w:rPr>
                <w:rFonts w:ascii="宋体" w:hAnsi="宋体" w:cs="宋体" w:hint="eastAsia"/>
                <w:kern w:val="0"/>
                <w:sz w:val="24"/>
              </w:rPr>
              <w:t>、支持传屏功能，可以将外部电脑的屏幕画面通过无线方式传输到整机上显示。</w:t>
            </w:r>
            <w:r>
              <w:rPr>
                <w:rFonts w:ascii="宋体" w:hAnsi="宋体" w:cs="宋体" w:hint="eastAsia"/>
                <w:kern w:val="0"/>
                <w:sz w:val="24"/>
              </w:rPr>
              <w:br/>
              <w:t>2</w:t>
            </w:r>
            <w:r>
              <w:rPr>
                <w:rFonts w:ascii="宋体" w:hAnsi="宋体" w:cs="宋体" w:hint="eastAsia"/>
                <w:kern w:val="0"/>
                <w:sz w:val="24"/>
              </w:rPr>
              <w:t>、三合一电源按键，同一电源物理按键完成</w:t>
            </w:r>
            <w:r>
              <w:rPr>
                <w:rFonts w:ascii="宋体" w:hAnsi="宋体" w:cs="宋体" w:hint="eastAsia"/>
                <w:kern w:val="0"/>
                <w:sz w:val="24"/>
              </w:rPr>
              <w:t>Android</w:t>
            </w:r>
            <w:r>
              <w:rPr>
                <w:rFonts w:ascii="宋体" w:hAnsi="宋体" w:cs="宋体" w:hint="eastAsia"/>
                <w:kern w:val="0"/>
                <w:sz w:val="24"/>
              </w:rPr>
              <w:t>系统和</w:t>
            </w:r>
            <w:r>
              <w:rPr>
                <w:rFonts w:ascii="宋体" w:hAnsi="宋体" w:cs="宋体" w:hint="eastAsia"/>
                <w:kern w:val="0"/>
                <w:sz w:val="24"/>
              </w:rPr>
              <w:t>Windows</w:t>
            </w:r>
            <w:r>
              <w:rPr>
                <w:rFonts w:ascii="宋体" w:hAnsi="宋体" w:cs="宋体" w:hint="eastAsia"/>
                <w:kern w:val="0"/>
                <w:sz w:val="24"/>
              </w:rPr>
              <w:t>系统的开机、节能熄屏、关机操作；关机状态下轻按按键开机；开机状态下轻按按键实现节能熄屏</w:t>
            </w:r>
            <w:r>
              <w:rPr>
                <w:rFonts w:ascii="宋体" w:hAnsi="宋体" w:cs="宋体" w:hint="eastAsia"/>
                <w:kern w:val="0"/>
                <w:sz w:val="24"/>
              </w:rPr>
              <w:t>/</w:t>
            </w:r>
            <w:r>
              <w:rPr>
                <w:rFonts w:ascii="宋体" w:hAnsi="宋体" w:cs="宋体" w:hint="eastAsia"/>
                <w:kern w:val="0"/>
                <w:sz w:val="24"/>
              </w:rPr>
              <w:t>唤醒，</w:t>
            </w:r>
            <w:proofErr w:type="gramStart"/>
            <w:r>
              <w:rPr>
                <w:rFonts w:ascii="宋体" w:hAnsi="宋体" w:cs="宋体" w:hint="eastAsia"/>
                <w:kern w:val="0"/>
                <w:sz w:val="24"/>
              </w:rPr>
              <w:t>长按按键</w:t>
            </w:r>
            <w:proofErr w:type="gramEnd"/>
            <w:r>
              <w:rPr>
                <w:rFonts w:ascii="宋体" w:hAnsi="宋体" w:cs="宋体" w:hint="eastAsia"/>
                <w:kern w:val="0"/>
                <w:sz w:val="24"/>
              </w:rPr>
              <w:t>实现关机。</w:t>
            </w:r>
            <w:r>
              <w:rPr>
                <w:rFonts w:ascii="宋体" w:hAnsi="宋体" w:cs="宋体" w:hint="eastAsia"/>
                <w:kern w:val="0"/>
                <w:sz w:val="24"/>
              </w:rPr>
              <w:br/>
              <w:t>3</w:t>
            </w:r>
            <w:r>
              <w:rPr>
                <w:rFonts w:ascii="宋体" w:hAnsi="宋体" w:cs="宋体" w:hint="eastAsia"/>
                <w:kern w:val="0"/>
                <w:sz w:val="24"/>
              </w:rPr>
              <w:t>、整机具备至少</w:t>
            </w:r>
            <w:r>
              <w:rPr>
                <w:rFonts w:ascii="宋体" w:hAnsi="宋体" w:cs="宋体" w:hint="eastAsia"/>
                <w:kern w:val="0"/>
                <w:sz w:val="24"/>
              </w:rPr>
              <w:t>6</w:t>
            </w:r>
            <w:r>
              <w:rPr>
                <w:rFonts w:ascii="宋体" w:hAnsi="宋体" w:cs="宋体" w:hint="eastAsia"/>
                <w:kern w:val="0"/>
                <w:sz w:val="24"/>
              </w:rPr>
              <w:t>个前置按键，实现开关机、调出中控菜单、音量</w:t>
            </w:r>
            <w:r>
              <w:rPr>
                <w:rFonts w:ascii="宋体" w:hAnsi="宋体" w:cs="宋体" w:hint="eastAsia"/>
                <w:kern w:val="0"/>
                <w:sz w:val="24"/>
              </w:rPr>
              <w:t>+/-</w:t>
            </w:r>
            <w:r>
              <w:rPr>
                <w:rFonts w:ascii="宋体" w:hAnsi="宋体" w:cs="宋体" w:hint="eastAsia"/>
                <w:kern w:val="0"/>
                <w:sz w:val="24"/>
              </w:rPr>
              <w:t>、护眼、录屏的操作。</w:t>
            </w:r>
            <w:r>
              <w:rPr>
                <w:rFonts w:ascii="宋体" w:hAnsi="宋体" w:cs="宋体" w:hint="eastAsia"/>
                <w:kern w:val="0"/>
                <w:sz w:val="24"/>
              </w:rPr>
              <w:br/>
              <w:t>4</w:t>
            </w:r>
            <w:r>
              <w:rPr>
                <w:rFonts w:ascii="宋体" w:hAnsi="宋体" w:cs="宋体" w:hint="eastAsia"/>
                <w:kern w:val="0"/>
                <w:sz w:val="24"/>
              </w:rPr>
              <w:t>、整机具有护眼功能，可通过前置面板物理功能按键一键启用护眼模式。</w:t>
            </w:r>
            <w:r>
              <w:rPr>
                <w:rFonts w:ascii="宋体" w:hAnsi="宋体" w:cs="宋体" w:hint="eastAsia"/>
                <w:kern w:val="0"/>
                <w:sz w:val="24"/>
              </w:rPr>
              <w:br/>
              <w:t>5</w:t>
            </w:r>
            <w:r>
              <w:rPr>
                <w:rFonts w:ascii="宋体" w:hAnsi="宋体" w:cs="宋体" w:hint="eastAsia"/>
                <w:kern w:val="0"/>
                <w:sz w:val="24"/>
              </w:rPr>
              <w:t>、整机</w:t>
            </w:r>
            <w:proofErr w:type="gramStart"/>
            <w:r>
              <w:rPr>
                <w:rFonts w:ascii="宋体" w:hAnsi="宋体" w:cs="宋体" w:hint="eastAsia"/>
                <w:kern w:val="0"/>
                <w:sz w:val="24"/>
              </w:rPr>
              <w:t>内置非</w:t>
            </w:r>
            <w:proofErr w:type="gramEnd"/>
            <w:r>
              <w:rPr>
                <w:rFonts w:ascii="宋体" w:hAnsi="宋体" w:cs="宋体" w:hint="eastAsia"/>
                <w:kern w:val="0"/>
                <w:sz w:val="24"/>
              </w:rPr>
              <w:t>独立摄像头，拍摄像素数≥</w:t>
            </w:r>
            <w:r>
              <w:rPr>
                <w:rFonts w:ascii="宋体" w:hAnsi="宋体" w:cs="宋体" w:hint="eastAsia"/>
                <w:kern w:val="0"/>
                <w:sz w:val="24"/>
              </w:rPr>
              <w:t>1600</w:t>
            </w:r>
            <w:r>
              <w:rPr>
                <w:rFonts w:ascii="宋体" w:hAnsi="宋体" w:cs="宋体" w:hint="eastAsia"/>
                <w:kern w:val="0"/>
                <w:sz w:val="24"/>
              </w:rPr>
              <w:t>万，摄像头对角角度≥</w:t>
            </w:r>
            <w:r>
              <w:rPr>
                <w:rFonts w:ascii="宋体" w:hAnsi="宋体" w:cs="宋体" w:hint="eastAsia"/>
                <w:kern w:val="0"/>
                <w:sz w:val="24"/>
              </w:rPr>
              <w:t>135</w:t>
            </w:r>
            <w:r>
              <w:rPr>
                <w:rFonts w:ascii="宋体" w:hAnsi="宋体" w:cs="宋体" w:hint="eastAsia"/>
                <w:kern w:val="0"/>
                <w:sz w:val="24"/>
              </w:rPr>
              <w:t>°。</w:t>
            </w:r>
            <w:r>
              <w:rPr>
                <w:rFonts w:ascii="宋体" w:hAnsi="宋体" w:cs="宋体" w:hint="eastAsia"/>
                <w:kern w:val="0"/>
                <w:sz w:val="24"/>
              </w:rPr>
              <w:br/>
              <w:t>6</w:t>
            </w:r>
            <w:r>
              <w:rPr>
                <w:rFonts w:ascii="宋体" w:hAnsi="宋体" w:cs="宋体" w:hint="eastAsia"/>
                <w:kern w:val="0"/>
                <w:sz w:val="24"/>
              </w:rPr>
              <w:t>、整机摄像头支持大于等于</w:t>
            </w:r>
            <w:r>
              <w:rPr>
                <w:rFonts w:ascii="宋体" w:hAnsi="宋体" w:cs="宋体" w:hint="eastAsia"/>
                <w:kern w:val="0"/>
                <w:sz w:val="24"/>
              </w:rPr>
              <w:t>10</w:t>
            </w:r>
            <w:r>
              <w:rPr>
                <w:rFonts w:ascii="宋体" w:hAnsi="宋体" w:cs="宋体" w:hint="eastAsia"/>
                <w:kern w:val="0"/>
                <w:sz w:val="24"/>
              </w:rPr>
              <w:t>米距离时实现</w:t>
            </w:r>
            <w:r>
              <w:rPr>
                <w:rFonts w:ascii="宋体" w:hAnsi="宋体" w:cs="宋体" w:hint="eastAsia"/>
                <w:kern w:val="0"/>
                <w:sz w:val="24"/>
              </w:rPr>
              <w:t>AI</w:t>
            </w:r>
            <w:r>
              <w:rPr>
                <w:rFonts w:ascii="宋体" w:hAnsi="宋体" w:cs="宋体" w:hint="eastAsia"/>
                <w:kern w:val="0"/>
                <w:sz w:val="24"/>
              </w:rPr>
              <w:t>识别人像。</w:t>
            </w:r>
          </w:p>
          <w:p w:rsidR="00421F05" w:rsidRDefault="00CF05E8">
            <w:pPr>
              <w:widowControl/>
              <w:jc w:val="left"/>
              <w:rPr>
                <w:rFonts w:ascii="宋体" w:hAnsi="宋体" w:cs="宋体"/>
                <w:kern w:val="0"/>
                <w:sz w:val="24"/>
              </w:rPr>
            </w:pPr>
            <w:r>
              <w:rPr>
                <w:rFonts w:ascii="宋体" w:hAnsi="宋体" w:cs="宋体" w:hint="eastAsia"/>
                <w:kern w:val="0"/>
                <w:sz w:val="24"/>
              </w:rPr>
              <w:t>三、主要功能</w:t>
            </w:r>
            <w:r>
              <w:rPr>
                <w:rFonts w:ascii="宋体" w:hAnsi="宋体" w:cs="宋体" w:hint="eastAsia"/>
                <w:kern w:val="0"/>
                <w:sz w:val="24"/>
              </w:rPr>
              <w:br/>
              <w:t>1</w:t>
            </w:r>
            <w:r>
              <w:rPr>
                <w:rFonts w:ascii="宋体" w:hAnsi="宋体" w:cs="宋体" w:hint="eastAsia"/>
                <w:kern w:val="0"/>
                <w:sz w:val="24"/>
              </w:rPr>
              <w:t>、支持通道自动跳转功能，如整机处于正常使用状态，</w:t>
            </w:r>
            <w:r>
              <w:rPr>
                <w:rFonts w:ascii="宋体" w:hAnsi="宋体" w:cs="宋体" w:hint="eastAsia"/>
                <w:kern w:val="0"/>
                <w:sz w:val="24"/>
              </w:rPr>
              <w:t>HDMI</w:t>
            </w:r>
            <w:r>
              <w:rPr>
                <w:rFonts w:ascii="宋体" w:hAnsi="宋体" w:cs="宋体" w:hint="eastAsia"/>
                <w:kern w:val="0"/>
                <w:sz w:val="24"/>
              </w:rPr>
              <w:t>信号接入时，能自动识别并切换到对应的</w:t>
            </w:r>
            <w:r>
              <w:rPr>
                <w:rFonts w:ascii="宋体" w:hAnsi="宋体" w:cs="宋体" w:hint="eastAsia"/>
                <w:kern w:val="0"/>
                <w:sz w:val="24"/>
              </w:rPr>
              <w:t>HDMI</w:t>
            </w:r>
            <w:r>
              <w:rPr>
                <w:rFonts w:ascii="宋体" w:hAnsi="宋体" w:cs="宋体" w:hint="eastAsia"/>
                <w:kern w:val="0"/>
                <w:sz w:val="24"/>
              </w:rPr>
              <w:t>信号源通道，且断开后能回到上一通道，自动跳转</w:t>
            </w:r>
            <w:proofErr w:type="gramStart"/>
            <w:r>
              <w:rPr>
                <w:rFonts w:ascii="宋体" w:hAnsi="宋体" w:cs="宋体" w:hint="eastAsia"/>
                <w:kern w:val="0"/>
                <w:sz w:val="24"/>
              </w:rPr>
              <w:t>前支持</w:t>
            </w:r>
            <w:proofErr w:type="gramEnd"/>
            <w:r>
              <w:rPr>
                <w:rFonts w:ascii="宋体" w:hAnsi="宋体" w:cs="宋体" w:hint="eastAsia"/>
                <w:kern w:val="0"/>
                <w:sz w:val="24"/>
              </w:rPr>
              <w:t>选择确认，待确认后再跳转。</w:t>
            </w:r>
            <w:r>
              <w:rPr>
                <w:rFonts w:ascii="宋体" w:hAnsi="宋体" w:cs="宋体" w:hint="eastAsia"/>
                <w:kern w:val="0"/>
                <w:sz w:val="24"/>
              </w:rPr>
              <w:br/>
              <w:t>2</w:t>
            </w:r>
            <w:r>
              <w:rPr>
                <w:rFonts w:ascii="宋体" w:hAnsi="宋体" w:cs="宋体" w:hint="eastAsia"/>
                <w:kern w:val="0"/>
                <w:sz w:val="24"/>
              </w:rPr>
              <w:t>、整机支持搭配具有</w:t>
            </w:r>
            <w:r>
              <w:rPr>
                <w:rFonts w:ascii="宋体" w:hAnsi="宋体" w:cs="宋体" w:hint="eastAsia"/>
                <w:kern w:val="0"/>
                <w:sz w:val="24"/>
              </w:rPr>
              <w:t>NFC</w:t>
            </w:r>
            <w:r>
              <w:rPr>
                <w:rFonts w:ascii="宋体" w:hAnsi="宋体" w:cs="宋体" w:hint="eastAsia"/>
                <w:kern w:val="0"/>
                <w:sz w:val="24"/>
              </w:rPr>
              <w:t>功能的手机、平板，通过接触整机设备上的</w:t>
            </w:r>
            <w:r>
              <w:rPr>
                <w:rFonts w:ascii="宋体" w:hAnsi="宋体" w:cs="宋体" w:hint="eastAsia"/>
                <w:kern w:val="0"/>
                <w:sz w:val="24"/>
              </w:rPr>
              <w:t>NFC</w:t>
            </w:r>
            <w:r>
              <w:rPr>
                <w:rFonts w:ascii="宋体" w:hAnsi="宋体" w:cs="宋体" w:hint="eastAsia"/>
                <w:kern w:val="0"/>
                <w:sz w:val="24"/>
              </w:rPr>
              <w:t>标签，即可实现手机、平板与大屏的连接并同步手机、平板的画面到设备上，无需其它操作设置，支持不少于</w:t>
            </w:r>
            <w:r>
              <w:rPr>
                <w:rFonts w:ascii="宋体" w:hAnsi="宋体" w:cs="宋体" w:hint="eastAsia"/>
                <w:kern w:val="0"/>
                <w:sz w:val="24"/>
              </w:rPr>
              <w:t>4</w:t>
            </w:r>
            <w:r>
              <w:rPr>
                <w:rFonts w:ascii="宋体" w:hAnsi="宋体" w:cs="宋体" w:hint="eastAsia"/>
                <w:kern w:val="0"/>
                <w:sz w:val="24"/>
              </w:rPr>
              <w:t>台手机、平板同时</w:t>
            </w:r>
            <w:r>
              <w:rPr>
                <w:rFonts w:ascii="宋体" w:hAnsi="宋体" w:cs="宋体" w:hint="eastAsia"/>
                <w:kern w:val="0"/>
                <w:sz w:val="24"/>
              </w:rPr>
              <w:lastRenderedPageBreak/>
              <w:t>连接并显示。</w:t>
            </w:r>
            <w:r>
              <w:rPr>
                <w:rFonts w:ascii="宋体" w:hAnsi="宋体" w:cs="宋体" w:hint="eastAsia"/>
                <w:kern w:val="0"/>
                <w:sz w:val="24"/>
              </w:rPr>
              <w:br/>
              <w:t>3</w:t>
            </w:r>
            <w:r>
              <w:rPr>
                <w:rFonts w:ascii="宋体" w:hAnsi="宋体" w:cs="宋体" w:hint="eastAsia"/>
                <w:kern w:val="0"/>
                <w:sz w:val="24"/>
              </w:rPr>
              <w:t>、支持半屏模式，将</w:t>
            </w:r>
            <w:r>
              <w:rPr>
                <w:rFonts w:ascii="宋体" w:hAnsi="宋体" w:cs="宋体" w:hint="eastAsia"/>
                <w:kern w:val="0"/>
                <w:sz w:val="24"/>
              </w:rPr>
              <w:t>Windows</w:t>
            </w:r>
            <w:r>
              <w:rPr>
                <w:rFonts w:ascii="宋体" w:hAnsi="宋体" w:cs="宋体" w:hint="eastAsia"/>
                <w:kern w:val="0"/>
                <w:sz w:val="24"/>
              </w:rPr>
              <w:t>显示画面上半部分下拉到显示屏的</w:t>
            </w:r>
            <w:r>
              <w:rPr>
                <w:rFonts w:ascii="宋体" w:hAnsi="宋体" w:cs="宋体" w:hint="eastAsia"/>
                <w:kern w:val="0"/>
                <w:sz w:val="24"/>
              </w:rPr>
              <w:t>下半部分显示，此时依然可以正常触</w:t>
            </w:r>
            <w:proofErr w:type="gramStart"/>
            <w:r>
              <w:rPr>
                <w:rFonts w:ascii="宋体" w:hAnsi="宋体" w:cs="宋体" w:hint="eastAsia"/>
                <w:kern w:val="0"/>
                <w:sz w:val="24"/>
              </w:rPr>
              <w:t>控操作</w:t>
            </w:r>
            <w:proofErr w:type="gramEnd"/>
            <w:r>
              <w:rPr>
                <w:rFonts w:ascii="宋体" w:hAnsi="宋体" w:cs="宋体" w:hint="eastAsia"/>
                <w:kern w:val="0"/>
                <w:sz w:val="24"/>
              </w:rPr>
              <w:t>Windows</w:t>
            </w:r>
            <w:r>
              <w:rPr>
                <w:rFonts w:ascii="宋体" w:hAnsi="宋体" w:cs="宋体" w:hint="eastAsia"/>
                <w:kern w:val="0"/>
                <w:sz w:val="24"/>
              </w:rPr>
              <w:t>系统；</w:t>
            </w:r>
            <w:proofErr w:type="gramStart"/>
            <w:r>
              <w:rPr>
                <w:rFonts w:ascii="宋体" w:hAnsi="宋体" w:cs="宋体" w:hint="eastAsia"/>
                <w:kern w:val="0"/>
                <w:sz w:val="24"/>
              </w:rPr>
              <w:t>点击非</w:t>
            </w:r>
            <w:proofErr w:type="gramEnd"/>
            <w:r>
              <w:rPr>
                <w:rFonts w:ascii="宋体" w:hAnsi="宋体" w:cs="宋体" w:hint="eastAsia"/>
                <w:kern w:val="0"/>
                <w:sz w:val="24"/>
              </w:rPr>
              <w:t>Windows</w:t>
            </w:r>
            <w:r>
              <w:rPr>
                <w:rFonts w:ascii="宋体" w:hAnsi="宋体" w:cs="宋体" w:hint="eastAsia"/>
                <w:kern w:val="0"/>
                <w:sz w:val="24"/>
              </w:rPr>
              <w:t>显示画面区域，即可退出该模式，无需其他设置</w:t>
            </w:r>
            <w:r>
              <w:rPr>
                <w:rFonts w:ascii="宋体" w:hAnsi="宋体" w:cs="宋体" w:hint="eastAsia"/>
                <w:kern w:val="0"/>
                <w:sz w:val="24"/>
              </w:rPr>
              <w:br/>
              <w:t>4</w:t>
            </w:r>
            <w:r>
              <w:rPr>
                <w:rFonts w:ascii="宋体" w:hAnsi="宋体" w:cs="宋体" w:hint="eastAsia"/>
                <w:kern w:val="0"/>
                <w:sz w:val="24"/>
              </w:rPr>
              <w:t>、支持锁定屏幕触摸和整机前置按键，可通过遥控器、</w:t>
            </w:r>
            <w:proofErr w:type="gramStart"/>
            <w:r>
              <w:rPr>
                <w:rFonts w:ascii="宋体" w:hAnsi="宋体" w:cs="宋体" w:hint="eastAsia"/>
                <w:kern w:val="0"/>
                <w:sz w:val="24"/>
              </w:rPr>
              <w:t>长按屏幕</w:t>
            </w:r>
            <w:proofErr w:type="gramEnd"/>
            <w:r>
              <w:rPr>
                <w:rFonts w:ascii="宋体" w:hAnsi="宋体" w:cs="宋体" w:hint="eastAsia"/>
                <w:kern w:val="0"/>
                <w:sz w:val="24"/>
              </w:rPr>
              <w:t>5</w:t>
            </w:r>
            <w:r>
              <w:rPr>
                <w:rFonts w:ascii="宋体" w:hAnsi="宋体" w:cs="宋体" w:hint="eastAsia"/>
                <w:kern w:val="0"/>
                <w:sz w:val="24"/>
              </w:rPr>
              <w:t>秒、软件菜单（调试菜单）实现该功能，也可通过前置面板的物理按键以组合按键的形式进行锁定</w:t>
            </w:r>
            <w:r>
              <w:rPr>
                <w:rFonts w:ascii="宋体" w:hAnsi="宋体" w:cs="宋体" w:hint="eastAsia"/>
                <w:kern w:val="0"/>
                <w:sz w:val="24"/>
              </w:rPr>
              <w:t>/</w:t>
            </w:r>
            <w:r>
              <w:rPr>
                <w:rFonts w:ascii="宋体" w:hAnsi="宋体" w:cs="宋体" w:hint="eastAsia"/>
                <w:kern w:val="0"/>
                <w:sz w:val="24"/>
              </w:rPr>
              <w:t>解锁。</w:t>
            </w:r>
            <w:r>
              <w:rPr>
                <w:rFonts w:ascii="宋体" w:hAnsi="宋体" w:cs="宋体" w:hint="eastAsia"/>
                <w:kern w:val="0"/>
                <w:sz w:val="24"/>
              </w:rPr>
              <w:br/>
              <w:t>5</w:t>
            </w:r>
            <w:r>
              <w:rPr>
                <w:rFonts w:ascii="宋体" w:hAnsi="宋体" w:cs="宋体" w:hint="eastAsia"/>
                <w:kern w:val="0"/>
                <w:sz w:val="24"/>
              </w:rPr>
              <w:t>、具备智能手势识别功能，在任意信号源通道下可识别五指上、下、左、右方向手势滑动并调用响应功能，支持将各手势滑动方向自定义设置为无操作、熄屏、批注、桌面、半屏模式。</w:t>
            </w:r>
            <w:r>
              <w:rPr>
                <w:rFonts w:ascii="宋体" w:hAnsi="宋体" w:cs="宋体" w:hint="eastAsia"/>
                <w:kern w:val="0"/>
                <w:sz w:val="24"/>
              </w:rPr>
              <w:br/>
              <w:t>6</w:t>
            </w:r>
            <w:r>
              <w:rPr>
                <w:rFonts w:ascii="宋体" w:hAnsi="宋体" w:cs="宋体" w:hint="eastAsia"/>
                <w:kern w:val="0"/>
                <w:sz w:val="24"/>
              </w:rPr>
              <w:t>、内置触摸中控菜单，将信号源通道切换、护眼、声音调节整合到同一菜单</w:t>
            </w:r>
            <w:r>
              <w:rPr>
                <w:rFonts w:ascii="宋体" w:hAnsi="宋体" w:cs="宋体" w:hint="eastAsia"/>
                <w:kern w:val="0"/>
                <w:sz w:val="24"/>
              </w:rPr>
              <w:t>下，无须实体按键，在任意显示通道下均可通过手势在屏幕上调取该触摸菜单。</w:t>
            </w:r>
          </w:p>
          <w:p w:rsidR="00421F05" w:rsidRDefault="00CF05E8">
            <w:pPr>
              <w:widowControl/>
              <w:jc w:val="left"/>
              <w:rPr>
                <w:rFonts w:ascii="宋体" w:hAnsi="宋体" w:cs="宋体"/>
                <w:kern w:val="0"/>
                <w:sz w:val="24"/>
              </w:rPr>
            </w:pPr>
            <w:r>
              <w:rPr>
                <w:rFonts w:ascii="宋体" w:hAnsi="宋体" w:cs="宋体" w:hint="eastAsia"/>
                <w:kern w:val="0"/>
                <w:sz w:val="24"/>
              </w:rPr>
              <w:t>7</w:t>
            </w:r>
            <w:r>
              <w:rPr>
                <w:rFonts w:ascii="宋体" w:hAnsi="宋体" w:cs="宋体" w:hint="eastAsia"/>
                <w:kern w:val="0"/>
                <w:sz w:val="24"/>
              </w:rPr>
              <w:t>、整机支持纸质护眼模式，可以在任意通道任意画面任意软件所有显示内容下实现画面纹理的实时调整；支持透明度调节；支持色温调节。</w:t>
            </w:r>
            <w:r>
              <w:rPr>
                <w:rFonts w:ascii="宋体" w:hAnsi="宋体" w:cs="宋体" w:hint="eastAsia"/>
                <w:kern w:val="0"/>
                <w:sz w:val="24"/>
              </w:rPr>
              <w:br/>
            </w:r>
            <w:r>
              <w:rPr>
                <w:rFonts w:ascii="宋体" w:hAnsi="宋体" w:cs="宋体" w:hint="eastAsia"/>
                <w:kern w:val="0"/>
                <w:sz w:val="24"/>
              </w:rPr>
              <w:t>四、触摸系统</w:t>
            </w:r>
            <w:r>
              <w:rPr>
                <w:rFonts w:ascii="宋体" w:hAnsi="宋体" w:cs="宋体" w:hint="eastAsia"/>
                <w:kern w:val="0"/>
                <w:sz w:val="24"/>
              </w:rPr>
              <w:br/>
              <w:t>1</w:t>
            </w:r>
            <w:r>
              <w:rPr>
                <w:rFonts w:ascii="宋体" w:hAnsi="宋体" w:cs="宋体" w:hint="eastAsia"/>
                <w:kern w:val="0"/>
                <w:sz w:val="24"/>
              </w:rPr>
              <w:t>、支持红外触控，支持</w:t>
            </w:r>
            <w:r>
              <w:rPr>
                <w:rFonts w:ascii="宋体" w:hAnsi="宋体" w:cs="宋体" w:hint="eastAsia"/>
                <w:kern w:val="0"/>
                <w:sz w:val="24"/>
              </w:rPr>
              <w:t>Windows</w:t>
            </w:r>
            <w:r>
              <w:rPr>
                <w:rFonts w:ascii="宋体" w:hAnsi="宋体" w:cs="宋体" w:hint="eastAsia"/>
                <w:kern w:val="0"/>
                <w:sz w:val="24"/>
              </w:rPr>
              <w:t>系统中进行</w:t>
            </w:r>
            <w:r>
              <w:rPr>
                <w:rFonts w:ascii="宋体" w:hAnsi="宋体" w:cs="宋体" w:hint="eastAsia"/>
                <w:kern w:val="0"/>
                <w:sz w:val="24"/>
              </w:rPr>
              <w:t>40</w:t>
            </w:r>
            <w:r>
              <w:rPr>
                <w:rFonts w:ascii="宋体" w:hAnsi="宋体" w:cs="宋体" w:hint="eastAsia"/>
                <w:kern w:val="0"/>
                <w:sz w:val="24"/>
              </w:rPr>
              <w:t>点或以上触控，</w:t>
            </w:r>
            <w:proofErr w:type="gramStart"/>
            <w:r>
              <w:rPr>
                <w:rFonts w:ascii="宋体" w:hAnsi="宋体" w:cs="宋体" w:hint="eastAsia"/>
                <w:kern w:val="0"/>
                <w:sz w:val="24"/>
              </w:rPr>
              <w:t>安卓系统</w:t>
            </w:r>
            <w:proofErr w:type="gramEnd"/>
            <w:r>
              <w:rPr>
                <w:rFonts w:ascii="宋体" w:hAnsi="宋体" w:cs="宋体" w:hint="eastAsia"/>
                <w:kern w:val="0"/>
                <w:sz w:val="24"/>
              </w:rPr>
              <w:t>中进行</w:t>
            </w:r>
            <w:r>
              <w:rPr>
                <w:rFonts w:ascii="宋体" w:hAnsi="宋体" w:cs="宋体" w:hint="eastAsia"/>
                <w:kern w:val="0"/>
                <w:sz w:val="24"/>
              </w:rPr>
              <w:t xml:space="preserve"> 32 </w:t>
            </w:r>
            <w:r>
              <w:rPr>
                <w:rFonts w:ascii="宋体" w:hAnsi="宋体" w:cs="宋体" w:hint="eastAsia"/>
                <w:kern w:val="0"/>
                <w:sz w:val="24"/>
              </w:rPr>
              <w:t>点或以上触控，支持红外笔书写</w:t>
            </w:r>
            <w:r>
              <w:rPr>
                <w:rFonts w:ascii="宋体" w:hAnsi="宋体" w:cs="宋体" w:hint="eastAsia"/>
                <w:kern w:val="0"/>
                <w:sz w:val="24"/>
              </w:rPr>
              <w:br/>
              <w:t>2</w:t>
            </w:r>
            <w:r>
              <w:rPr>
                <w:rFonts w:ascii="宋体" w:hAnsi="宋体" w:cs="宋体" w:hint="eastAsia"/>
                <w:kern w:val="0"/>
                <w:sz w:val="24"/>
              </w:rPr>
              <w:t>、整机屏幕触摸有效识别高度不超过</w:t>
            </w:r>
            <w:r>
              <w:rPr>
                <w:rFonts w:ascii="宋体" w:hAnsi="宋体" w:cs="宋体" w:hint="eastAsia"/>
                <w:kern w:val="0"/>
                <w:sz w:val="24"/>
              </w:rPr>
              <w:t>3.5mm,</w:t>
            </w:r>
            <w:r>
              <w:rPr>
                <w:rFonts w:ascii="宋体" w:hAnsi="宋体" w:cs="宋体" w:hint="eastAsia"/>
                <w:kern w:val="0"/>
                <w:sz w:val="24"/>
              </w:rPr>
              <w:t>即触摸物体距离玻璃外表面高度不超过</w:t>
            </w:r>
            <w:r>
              <w:rPr>
                <w:rFonts w:ascii="宋体" w:hAnsi="宋体" w:cs="宋体" w:hint="eastAsia"/>
                <w:kern w:val="0"/>
                <w:sz w:val="24"/>
              </w:rPr>
              <w:t>3.5mm</w:t>
            </w:r>
            <w:r>
              <w:rPr>
                <w:rFonts w:ascii="宋体" w:hAnsi="宋体" w:cs="宋体" w:hint="eastAsia"/>
                <w:kern w:val="0"/>
                <w:sz w:val="24"/>
              </w:rPr>
              <w:t>时，触摸屏识别为点击操作。</w:t>
            </w:r>
            <w:r>
              <w:rPr>
                <w:rFonts w:ascii="宋体" w:hAnsi="宋体" w:cs="宋体" w:hint="eastAsia"/>
                <w:kern w:val="0"/>
                <w:sz w:val="24"/>
              </w:rPr>
              <w:t xml:space="preserve"> </w:t>
            </w:r>
            <w:r>
              <w:rPr>
                <w:rFonts w:ascii="宋体" w:hAnsi="宋体" w:cs="宋体" w:hint="eastAsia"/>
                <w:kern w:val="0"/>
                <w:sz w:val="24"/>
              </w:rPr>
              <w:br/>
              <w:t>3</w:t>
            </w:r>
            <w:r>
              <w:rPr>
                <w:rFonts w:ascii="宋体" w:hAnsi="宋体" w:cs="宋体" w:hint="eastAsia"/>
                <w:kern w:val="0"/>
                <w:sz w:val="24"/>
              </w:rPr>
              <w:t>、触摸屏具有防遮挡功能，触摸接收器在单点或多点遮挡后仍能正常书</w:t>
            </w:r>
            <w:r>
              <w:rPr>
                <w:rFonts w:ascii="宋体" w:hAnsi="宋体" w:cs="宋体" w:hint="eastAsia"/>
                <w:kern w:val="0"/>
                <w:sz w:val="24"/>
              </w:rPr>
              <w:t>写。</w:t>
            </w:r>
            <w:r>
              <w:rPr>
                <w:rFonts w:ascii="宋体" w:hAnsi="宋体" w:cs="宋体" w:hint="eastAsia"/>
                <w:kern w:val="0"/>
                <w:sz w:val="24"/>
              </w:rPr>
              <w:br/>
              <w:t>4</w:t>
            </w:r>
            <w:r>
              <w:rPr>
                <w:rFonts w:ascii="宋体" w:hAnsi="宋体" w:cs="宋体" w:hint="eastAsia"/>
                <w:kern w:val="0"/>
                <w:sz w:val="24"/>
              </w:rPr>
              <w:t>、从外部通道切换到内部</w:t>
            </w:r>
            <w:r>
              <w:rPr>
                <w:rFonts w:ascii="宋体" w:hAnsi="宋体" w:cs="宋体" w:hint="eastAsia"/>
                <w:kern w:val="0"/>
                <w:sz w:val="24"/>
              </w:rPr>
              <w:t>PC</w:t>
            </w:r>
            <w:r>
              <w:rPr>
                <w:rFonts w:ascii="宋体" w:hAnsi="宋体" w:cs="宋体" w:hint="eastAsia"/>
                <w:kern w:val="0"/>
                <w:sz w:val="24"/>
              </w:rPr>
              <w:t>通道后，触摸框在</w:t>
            </w:r>
            <w:r>
              <w:rPr>
                <w:rFonts w:ascii="宋体" w:hAnsi="宋体" w:cs="宋体" w:hint="eastAsia"/>
                <w:kern w:val="0"/>
                <w:sz w:val="24"/>
              </w:rPr>
              <w:t>1s</w:t>
            </w:r>
            <w:r>
              <w:rPr>
                <w:rFonts w:ascii="宋体" w:hAnsi="宋体" w:cs="宋体" w:hint="eastAsia"/>
                <w:kern w:val="0"/>
                <w:sz w:val="24"/>
              </w:rPr>
              <w:t>内达到可触控状态。</w:t>
            </w:r>
            <w:r>
              <w:rPr>
                <w:rFonts w:ascii="宋体" w:hAnsi="宋体" w:cs="宋体" w:hint="eastAsia"/>
                <w:kern w:val="0"/>
                <w:sz w:val="24"/>
              </w:rPr>
              <w:br/>
            </w:r>
            <w:r>
              <w:rPr>
                <w:rFonts w:ascii="宋体" w:hAnsi="宋体" w:cs="宋体" w:hint="eastAsia"/>
                <w:kern w:val="0"/>
                <w:sz w:val="24"/>
              </w:rPr>
              <w:t>五、安卓系统</w:t>
            </w:r>
            <w:r>
              <w:rPr>
                <w:rFonts w:ascii="宋体" w:hAnsi="宋体" w:cs="宋体" w:hint="eastAsia"/>
                <w:kern w:val="0"/>
                <w:sz w:val="24"/>
              </w:rPr>
              <w:br/>
              <w:t>1</w:t>
            </w:r>
            <w:r>
              <w:rPr>
                <w:rFonts w:ascii="宋体" w:hAnsi="宋体" w:cs="宋体" w:hint="eastAsia"/>
                <w:kern w:val="0"/>
                <w:sz w:val="24"/>
              </w:rPr>
              <w:t>、嵌入式系统版本不低于</w:t>
            </w:r>
            <w:r>
              <w:rPr>
                <w:rFonts w:ascii="宋体" w:hAnsi="宋体" w:cs="宋体" w:hint="eastAsia"/>
                <w:kern w:val="0"/>
                <w:sz w:val="24"/>
              </w:rPr>
              <w:t>Android 11</w:t>
            </w:r>
            <w:r>
              <w:rPr>
                <w:rFonts w:ascii="宋体" w:hAnsi="宋体" w:cs="宋体" w:hint="eastAsia"/>
                <w:kern w:val="0"/>
                <w:sz w:val="24"/>
              </w:rPr>
              <w:t>，内存≥</w:t>
            </w:r>
            <w:r>
              <w:rPr>
                <w:rFonts w:ascii="宋体" w:hAnsi="宋体" w:cs="宋体" w:hint="eastAsia"/>
                <w:kern w:val="0"/>
                <w:sz w:val="24"/>
              </w:rPr>
              <w:t>2GB</w:t>
            </w:r>
            <w:r>
              <w:rPr>
                <w:rFonts w:ascii="宋体" w:hAnsi="宋体" w:cs="宋体" w:hint="eastAsia"/>
                <w:kern w:val="0"/>
                <w:sz w:val="24"/>
              </w:rPr>
              <w:t>，存储空间≥</w:t>
            </w:r>
            <w:r>
              <w:rPr>
                <w:rFonts w:ascii="宋体" w:hAnsi="宋体" w:cs="宋体" w:hint="eastAsia"/>
                <w:kern w:val="0"/>
                <w:sz w:val="24"/>
              </w:rPr>
              <w:t>8GB</w:t>
            </w:r>
            <w:r>
              <w:rPr>
                <w:rFonts w:ascii="宋体" w:hAnsi="宋体" w:cs="宋体" w:hint="eastAsia"/>
                <w:kern w:val="0"/>
                <w:sz w:val="24"/>
              </w:rPr>
              <w:t>。</w:t>
            </w:r>
            <w:r>
              <w:rPr>
                <w:rFonts w:ascii="宋体" w:hAnsi="宋体" w:cs="宋体" w:hint="eastAsia"/>
                <w:kern w:val="0"/>
                <w:sz w:val="24"/>
              </w:rPr>
              <w:br/>
              <w:t>2</w:t>
            </w:r>
            <w:r>
              <w:rPr>
                <w:rFonts w:ascii="宋体" w:hAnsi="宋体" w:cs="宋体" w:hint="eastAsia"/>
                <w:kern w:val="0"/>
                <w:sz w:val="24"/>
              </w:rPr>
              <w:t>、嵌入式</w:t>
            </w:r>
            <w:r>
              <w:rPr>
                <w:rFonts w:ascii="宋体" w:hAnsi="宋体" w:cs="宋体" w:hint="eastAsia"/>
                <w:kern w:val="0"/>
                <w:sz w:val="24"/>
              </w:rPr>
              <w:t>Android</w:t>
            </w:r>
            <w:r>
              <w:rPr>
                <w:rFonts w:ascii="宋体" w:hAnsi="宋体" w:cs="宋体" w:hint="eastAsia"/>
                <w:kern w:val="0"/>
                <w:sz w:val="24"/>
              </w:rPr>
              <w:t>操作系统下，白板支持对已经书写的笔迹和形状的颜色进行更换。</w:t>
            </w:r>
            <w:r>
              <w:rPr>
                <w:rFonts w:ascii="宋体" w:hAnsi="宋体" w:cs="宋体" w:hint="eastAsia"/>
                <w:kern w:val="0"/>
                <w:sz w:val="24"/>
              </w:rPr>
              <w:br/>
            </w:r>
            <w:r>
              <w:rPr>
                <w:rFonts w:ascii="宋体" w:hAnsi="宋体" w:cs="宋体" w:hint="eastAsia"/>
                <w:kern w:val="0"/>
                <w:sz w:val="24"/>
              </w:rPr>
              <w:t>六、电脑配置：</w:t>
            </w:r>
            <w:r>
              <w:rPr>
                <w:rFonts w:ascii="宋体" w:hAnsi="宋体" w:cs="宋体" w:hint="eastAsia"/>
                <w:kern w:val="0"/>
                <w:sz w:val="24"/>
              </w:rPr>
              <w:br/>
              <w:t>1</w:t>
            </w:r>
            <w:r>
              <w:rPr>
                <w:rFonts w:ascii="宋体" w:hAnsi="宋体" w:cs="宋体" w:hint="eastAsia"/>
                <w:kern w:val="0"/>
                <w:sz w:val="24"/>
              </w:rPr>
              <w:t>、搭载≥</w:t>
            </w:r>
            <w:r>
              <w:rPr>
                <w:rFonts w:ascii="宋体" w:hAnsi="宋体" w:cs="宋体" w:hint="eastAsia"/>
                <w:kern w:val="0"/>
                <w:sz w:val="24"/>
              </w:rPr>
              <w:t>i5 CPU</w:t>
            </w:r>
            <w:r>
              <w:rPr>
                <w:rFonts w:ascii="宋体" w:hAnsi="宋体" w:cs="宋体" w:hint="eastAsia"/>
                <w:kern w:val="0"/>
                <w:sz w:val="24"/>
              </w:rPr>
              <w:br/>
              <w:t>2</w:t>
            </w:r>
            <w:r>
              <w:rPr>
                <w:rFonts w:ascii="宋体" w:hAnsi="宋体" w:cs="宋体" w:hint="eastAsia"/>
                <w:kern w:val="0"/>
                <w:sz w:val="24"/>
              </w:rPr>
              <w:t>、内存：</w:t>
            </w:r>
            <w:r>
              <w:rPr>
                <w:rFonts w:ascii="宋体" w:hAnsi="宋体" w:cs="宋体" w:hint="eastAsia"/>
                <w:kern w:val="0"/>
                <w:sz w:val="24"/>
              </w:rPr>
              <w:t>8GB DDR4</w:t>
            </w:r>
            <w:r>
              <w:rPr>
                <w:rFonts w:ascii="宋体" w:hAnsi="宋体" w:cs="宋体" w:hint="eastAsia"/>
                <w:kern w:val="0"/>
                <w:sz w:val="24"/>
              </w:rPr>
              <w:t>笔记本内存或以上配</w:t>
            </w:r>
            <w:r>
              <w:rPr>
                <w:rFonts w:ascii="宋体" w:hAnsi="宋体" w:cs="宋体" w:hint="eastAsia"/>
                <w:kern w:val="0"/>
                <w:sz w:val="24"/>
              </w:rPr>
              <w:lastRenderedPageBreak/>
              <w:t>置；硬盘：</w:t>
            </w:r>
            <w:r>
              <w:rPr>
                <w:rFonts w:ascii="宋体" w:hAnsi="宋体" w:cs="宋体" w:hint="eastAsia"/>
                <w:kern w:val="0"/>
                <w:sz w:val="24"/>
              </w:rPr>
              <w:t>256GB</w:t>
            </w:r>
            <w:r>
              <w:rPr>
                <w:rFonts w:ascii="宋体" w:hAnsi="宋体" w:cs="宋体" w:hint="eastAsia"/>
                <w:kern w:val="0"/>
                <w:sz w:val="24"/>
              </w:rPr>
              <w:t>或以上</w:t>
            </w:r>
            <w:r>
              <w:rPr>
                <w:rFonts w:ascii="宋体" w:hAnsi="宋体" w:cs="宋体" w:hint="eastAsia"/>
                <w:kern w:val="0"/>
                <w:sz w:val="24"/>
              </w:rPr>
              <w:t>SSD</w:t>
            </w:r>
            <w:r>
              <w:rPr>
                <w:rFonts w:ascii="宋体" w:hAnsi="宋体" w:cs="宋体" w:hint="eastAsia"/>
                <w:kern w:val="0"/>
                <w:sz w:val="24"/>
              </w:rPr>
              <w:t>固态硬盘</w:t>
            </w:r>
            <w:r>
              <w:rPr>
                <w:rFonts w:ascii="宋体" w:hAnsi="宋体" w:cs="宋体" w:hint="eastAsia"/>
                <w:kern w:val="0"/>
                <w:sz w:val="24"/>
              </w:rPr>
              <w:br/>
              <w:t>3</w:t>
            </w:r>
            <w:r>
              <w:rPr>
                <w:rFonts w:ascii="宋体" w:hAnsi="宋体" w:cs="宋体" w:hint="eastAsia"/>
                <w:kern w:val="0"/>
                <w:sz w:val="24"/>
              </w:rPr>
              <w:t>、</w:t>
            </w:r>
            <w:r>
              <w:rPr>
                <w:rFonts w:ascii="宋体" w:hAnsi="宋体" w:cs="宋体" w:hint="eastAsia"/>
                <w:kern w:val="0"/>
                <w:sz w:val="24"/>
              </w:rPr>
              <w:t>PC</w:t>
            </w:r>
            <w:r>
              <w:rPr>
                <w:rFonts w:ascii="宋体" w:hAnsi="宋体" w:cs="宋体" w:hint="eastAsia"/>
                <w:kern w:val="0"/>
                <w:sz w:val="24"/>
              </w:rPr>
              <w:t>和整机的连接采用万兆级接口，传输速率≥</w:t>
            </w:r>
            <w:r>
              <w:rPr>
                <w:rFonts w:ascii="宋体" w:hAnsi="宋体" w:cs="宋体" w:hint="eastAsia"/>
                <w:kern w:val="0"/>
                <w:sz w:val="24"/>
              </w:rPr>
              <w:t>10Gbps</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br/>
              <w:t>4</w:t>
            </w:r>
            <w:r>
              <w:rPr>
                <w:rFonts w:ascii="宋体" w:hAnsi="宋体" w:cs="宋体" w:hint="eastAsia"/>
                <w:kern w:val="0"/>
                <w:sz w:val="24"/>
              </w:rPr>
              <w:t>、采用</w:t>
            </w:r>
            <w:proofErr w:type="gramStart"/>
            <w:r>
              <w:rPr>
                <w:rFonts w:ascii="宋体" w:hAnsi="宋体" w:cs="宋体" w:hint="eastAsia"/>
                <w:kern w:val="0"/>
                <w:sz w:val="24"/>
              </w:rPr>
              <w:t>按压式卡扣</w:t>
            </w:r>
            <w:proofErr w:type="gramEnd"/>
            <w:r>
              <w:rPr>
                <w:rFonts w:ascii="宋体" w:hAnsi="宋体" w:cs="宋体" w:hint="eastAsia"/>
                <w:kern w:val="0"/>
                <w:sz w:val="24"/>
              </w:rPr>
              <w:t>，确保</w:t>
            </w:r>
            <w:r>
              <w:rPr>
                <w:rFonts w:ascii="宋体" w:hAnsi="宋体" w:cs="宋体" w:hint="eastAsia"/>
                <w:kern w:val="0"/>
                <w:sz w:val="24"/>
              </w:rPr>
              <w:t>PC</w:t>
            </w:r>
            <w:r>
              <w:rPr>
                <w:rFonts w:ascii="宋体" w:hAnsi="宋体" w:cs="宋体" w:hint="eastAsia"/>
                <w:kern w:val="0"/>
                <w:sz w:val="24"/>
              </w:rPr>
              <w:t>模块安装固定到位，同时无需工具就可快速拆卸</w:t>
            </w:r>
            <w:r>
              <w:rPr>
                <w:rFonts w:ascii="宋体" w:hAnsi="宋体" w:cs="宋体" w:hint="eastAsia"/>
                <w:kern w:val="0"/>
                <w:sz w:val="24"/>
              </w:rPr>
              <w:t>电脑模块。</w:t>
            </w:r>
            <w:r>
              <w:rPr>
                <w:rFonts w:ascii="宋体" w:hAnsi="宋体" w:cs="宋体" w:hint="eastAsia"/>
                <w:kern w:val="0"/>
                <w:sz w:val="24"/>
              </w:rPr>
              <w:br/>
            </w: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1F05" w:rsidRDefault="00CF05E8">
            <w:pPr>
              <w:widowControl/>
              <w:jc w:val="center"/>
              <w:rPr>
                <w:rFonts w:ascii="宋体" w:hAnsi="宋体" w:cs="宋体"/>
                <w:kern w:val="0"/>
                <w:sz w:val="24"/>
              </w:rPr>
            </w:pPr>
            <w:r>
              <w:rPr>
                <w:rFonts w:ascii="宋体" w:hAnsi="宋体" w:cs="宋体" w:hint="eastAsia"/>
                <w:kern w:val="0"/>
                <w:sz w:val="24"/>
              </w:rPr>
              <w:lastRenderedPageBreak/>
              <w:t>台</w:t>
            </w:r>
          </w:p>
        </w:tc>
        <w:tc>
          <w:tcPr>
            <w:tcW w:w="920"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3</w:t>
            </w:r>
          </w:p>
        </w:tc>
      </w:tr>
      <w:tr w:rsidR="00421F05">
        <w:trPr>
          <w:trHeight w:val="485"/>
        </w:trPr>
        <w:tc>
          <w:tcPr>
            <w:tcW w:w="711"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lastRenderedPageBreak/>
              <w:t>14</w:t>
            </w:r>
          </w:p>
        </w:tc>
        <w:tc>
          <w:tcPr>
            <w:tcW w:w="1632"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left"/>
              <w:rPr>
                <w:rFonts w:ascii="宋体" w:hAnsi="宋体" w:cs="宋体"/>
                <w:kern w:val="0"/>
                <w:sz w:val="24"/>
              </w:rPr>
            </w:pPr>
            <w:r>
              <w:rPr>
                <w:rFonts w:ascii="宋体" w:hAnsi="宋体" w:cs="宋体" w:hint="eastAsia"/>
                <w:kern w:val="0"/>
                <w:sz w:val="24"/>
              </w:rPr>
              <w:t>55</w:t>
            </w:r>
            <w:r>
              <w:rPr>
                <w:rFonts w:ascii="宋体" w:hAnsi="宋体" w:cs="宋体" w:hint="eastAsia"/>
                <w:kern w:val="0"/>
                <w:sz w:val="24"/>
              </w:rPr>
              <w:t>寸竖屏显示一体机</w:t>
            </w:r>
          </w:p>
        </w:tc>
        <w:tc>
          <w:tcPr>
            <w:tcW w:w="4523"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spacing w:after="24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、规格：</w:t>
            </w:r>
            <w:r>
              <w:rPr>
                <w:rFonts w:ascii="宋体" w:hAnsi="宋体" w:cs="宋体" w:hint="eastAsia"/>
                <w:kern w:val="0"/>
                <w:sz w:val="24"/>
              </w:rPr>
              <w:t>55</w:t>
            </w:r>
            <w:r>
              <w:rPr>
                <w:rFonts w:ascii="宋体" w:hAnsi="宋体" w:cs="宋体" w:hint="eastAsia"/>
                <w:kern w:val="0"/>
                <w:sz w:val="24"/>
              </w:rPr>
              <w:t>英寸全视角液晶屏；</w:t>
            </w:r>
            <w:r>
              <w:rPr>
                <w:rFonts w:ascii="宋体" w:hAnsi="宋体" w:cs="宋体" w:hint="eastAsia"/>
                <w:kern w:val="0"/>
                <w:sz w:val="24"/>
              </w:rPr>
              <w:br/>
            </w:r>
            <w:r>
              <w:rPr>
                <w:rFonts w:ascii="宋体" w:hAnsi="宋体" w:cs="宋体" w:hint="eastAsia"/>
                <w:kern w:val="0"/>
                <w:sz w:val="24"/>
              </w:rPr>
              <w:t>操作系统：</w:t>
            </w:r>
            <w:r>
              <w:rPr>
                <w:rFonts w:ascii="宋体" w:hAnsi="宋体" w:cs="宋体" w:hint="eastAsia"/>
                <w:kern w:val="0"/>
                <w:sz w:val="24"/>
              </w:rPr>
              <w:t>Android</w:t>
            </w:r>
            <w:r>
              <w:rPr>
                <w:rFonts w:ascii="宋体" w:hAnsi="宋体" w:cs="宋体" w:hint="eastAsia"/>
                <w:kern w:val="0"/>
                <w:sz w:val="24"/>
              </w:rPr>
              <w:t>；</w:t>
            </w:r>
            <w:r>
              <w:rPr>
                <w:rFonts w:ascii="宋体" w:hAnsi="宋体" w:cs="宋体" w:hint="eastAsia"/>
                <w:kern w:val="0"/>
                <w:sz w:val="24"/>
              </w:rPr>
              <w:br/>
              <w:t>2</w:t>
            </w:r>
            <w:r>
              <w:rPr>
                <w:rFonts w:ascii="宋体" w:hAnsi="宋体" w:cs="宋体" w:hint="eastAsia"/>
                <w:kern w:val="0"/>
                <w:sz w:val="24"/>
              </w:rPr>
              <w:t>、</w:t>
            </w:r>
            <w:r>
              <w:rPr>
                <w:rFonts w:ascii="宋体" w:hAnsi="宋体" w:cs="宋体" w:hint="eastAsia"/>
                <w:kern w:val="0"/>
                <w:sz w:val="24"/>
              </w:rPr>
              <w:t>CPU</w:t>
            </w:r>
            <w:r>
              <w:rPr>
                <w:rFonts w:ascii="宋体" w:hAnsi="宋体" w:cs="宋体" w:hint="eastAsia"/>
                <w:kern w:val="0"/>
                <w:sz w:val="24"/>
              </w:rPr>
              <w:t>：≥四核；</w:t>
            </w:r>
            <w:r>
              <w:rPr>
                <w:rFonts w:ascii="宋体" w:hAnsi="宋体" w:cs="宋体" w:hint="eastAsia"/>
                <w:kern w:val="0"/>
                <w:sz w:val="24"/>
              </w:rPr>
              <w:br/>
              <w:t>3</w:t>
            </w:r>
            <w:r>
              <w:rPr>
                <w:rFonts w:ascii="宋体" w:hAnsi="宋体" w:cs="宋体" w:hint="eastAsia"/>
                <w:kern w:val="0"/>
                <w:sz w:val="24"/>
              </w:rPr>
              <w:t>、内存：≥</w:t>
            </w:r>
            <w:r>
              <w:rPr>
                <w:rFonts w:ascii="宋体" w:hAnsi="宋体" w:cs="宋体" w:hint="eastAsia"/>
                <w:kern w:val="0"/>
                <w:sz w:val="24"/>
              </w:rPr>
              <w:t>1G DDR3</w:t>
            </w:r>
            <w:r>
              <w:rPr>
                <w:rFonts w:ascii="宋体" w:hAnsi="宋体" w:cs="宋体" w:hint="eastAsia"/>
                <w:kern w:val="0"/>
                <w:sz w:val="24"/>
              </w:rPr>
              <w:t>；</w:t>
            </w:r>
            <w:r>
              <w:rPr>
                <w:rFonts w:ascii="宋体" w:hAnsi="宋体" w:cs="宋体" w:hint="eastAsia"/>
                <w:kern w:val="0"/>
                <w:sz w:val="24"/>
              </w:rPr>
              <w:br/>
              <w:t>4</w:t>
            </w:r>
            <w:r>
              <w:rPr>
                <w:rFonts w:ascii="宋体" w:hAnsi="宋体" w:cs="宋体" w:hint="eastAsia"/>
                <w:kern w:val="0"/>
                <w:sz w:val="24"/>
              </w:rPr>
              <w:t>、存储器：≥</w:t>
            </w:r>
            <w:r>
              <w:rPr>
                <w:rFonts w:ascii="宋体" w:hAnsi="宋体" w:cs="宋体" w:hint="eastAsia"/>
                <w:kern w:val="0"/>
                <w:sz w:val="24"/>
              </w:rPr>
              <w:t>8GBEMMC(</w:t>
            </w:r>
            <w:r>
              <w:rPr>
                <w:rFonts w:ascii="宋体" w:hAnsi="宋体" w:cs="宋体" w:hint="eastAsia"/>
                <w:kern w:val="0"/>
                <w:sz w:val="24"/>
              </w:rPr>
              <w:t>可扩展</w:t>
            </w:r>
            <w:r>
              <w:rPr>
                <w:rFonts w:ascii="宋体" w:hAnsi="宋体" w:cs="宋体" w:hint="eastAsia"/>
                <w:kern w:val="0"/>
                <w:sz w:val="24"/>
              </w:rPr>
              <w:t>)</w:t>
            </w:r>
            <w:r>
              <w:rPr>
                <w:rFonts w:ascii="宋体" w:hAnsi="宋体" w:cs="宋体" w:hint="eastAsia"/>
                <w:kern w:val="0"/>
                <w:sz w:val="24"/>
              </w:rPr>
              <w:t>；</w:t>
            </w:r>
            <w:r>
              <w:rPr>
                <w:rFonts w:ascii="宋体" w:hAnsi="宋体" w:cs="宋体" w:hint="eastAsia"/>
                <w:kern w:val="0"/>
                <w:sz w:val="24"/>
              </w:rPr>
              <w:br/>
              <w:t>5</w:t>
            </w:r>
            <w:r>
              <w:rPr>
                <w:rFonts w:ascii="宋体" w:hAnsi="宋体" w:cs="宋体" w:hint="eastAsia"/>
                <w:kern w:val="0"/>
                <w:sz w:val="24"/>
              </w:rPr>
              <w:t>、解码分辨率：最高支持</w:t>
            </w:r>
            <w:r>
              <w:rPr>
                <w:rFonts w:ascii="宋体" w:hAnsi="宋体" w:cs="宋体" w:hint="eastAsia"/>
                <w:kern w:val="0"/>
                <w:sz w:val="24"/>
              </w:rPr>
              <w:t xml:space="preserve"> 1080P</w:t>
            </w:r>
            <w:r>
              <w:rPr>
                <w:rFonts w:ascii="宋体" w:hAnsi="宋体" w:cs="宋体" w:hint="eastAsia"/>
                <w:kern w:val="0"/>
                <w:sz w:val="24"/>
              </w:rPr>
              <w:t>；</w:t>
            </w:r>
            <w:r>
              <w:rPr>
                <w:rFonts w:ascii="宋体" w:hAnsi="宋体" w:cs="宋体" w:hint="eastAsia"/>
                <w:kern w:val="0"/>
                <w:sz w:val="24"/>
              </w:rPr>
              <w:br/>
              <w:t>6</w:t>
            </w:r>
            <w:r>
              <w:rPr>
                <w:rFonts w:ascii="宋体" w:hAnsi="宋体" w:cs="宋体" w:hint="eastAsia"/>
                <w:kern w:val="0"/>
                <w:sz w:val="24"/>
              </w:rPr>
              <w:t>、网络：支持以太网、</w:t>
            </w:r>
            <w:r>
              <w:rPr>
                <w:rFonts w:ascii="宋体" w:hAnsi="宋体" w:cs="宋体" w:hint="eastAsia"/>
                <w:kern w:val="0"/>
                <w:sz w:val="24"/>
              </w:rPr>
              <w:t>WiFi</w:t>
            </w:r>
            <w:r>
              <w:rPr>
                <w:rFonts w:ascii="宋体" w:hAnsi="宋体" w:cs="宋体" w:hint="eastAsia"/>
                <w:kern w:val="0"/>
                <w:sz w:val="24"/>
              </w:rPr>
              <w:t>；</w:t>
            </w:r>
            <w:r>
              <w:rPr>
                <w:rFonts w:ascii="宋体" w:hAnsi="宋体" w:cs="宋体" w:hint="eastAsia"/>
                <w:kern w:val="0"/>
                <w:sz w:val="24"/>
              </w:rPr>
              <w:br/>
              <w:t>7</w:t>
            </w:r>
            <w:r>
              <w:rPr>
                <w:rFonts w:ascii="宋体" w:hAnsi="宋体" w:cs="宋体" w:hint="eastAsia"/>
                <w:kern w:val="0"/>
                <w:sz w:val="24"/>
              </w:rPr>
              <w:t>、分辨率：≥</w:t>
            </w:r>
            <w:r>
              <w:rPr>
                <w:rFonts w:ascii="宋体" w:hAnsi="宋体" w:cs="宋体" w:hint="eastAsia"/>
                <w:kern w:val="0"/>
                <w:sz w:val="24"/>
              </w:rPr>
              <w:t>1920*1080</w:t>
            </w:r>
            <w:r>
              <w:rPr>
                <w:rFonts w:ascii="宋体" w:hAnsi="宋体" w:cs="宋体" w:hint="eastAsia"/>
                <w:kern w:val="0"/>
                <w:sz w:val="24"/>
              </w:rPr>
              <w:t>；</w:t>
            </w:r>
            <w:r>
              <w:rPr>
                <w:rFonts w:ascii="宋体" w:hAnsi="宋体" w:cs="宋体" w:hint="eastAsia"/>
                <w:kern w:val="0"/>
                <w:sz w:val="24"/>
              </w:rPr>
              <w:br/>
              <w:t>8</w:t>
            </w:r>
            <w:r>
              <w:rPr>
                <w:rFonts w:ascii="宋体" w:hAnsi="宋体" w:cs="宋体" w:hint="eastAsia"/>
                <w:kern w:val="0"/>
                <w:sz w:val="24"/>
              </w:rPr>
              <w:t>、亮度：≥</w:t>
            </w:r>
            <w:r>
              <w:rPr>
                <w:rFonts w:ascii="宋体" w:hAnsi="宋体" w:cs="宋体" w:hint="eastAsia"/>
                <w:kern w:val="0"/>
                <w:sz w:val="24"/>
              </w:rPr>
              <w:t>350 cd/m2</w:t>
            </w:r>
            <w:r>
              <w:rPr>
                <w:rFonts w:ascii="宋体" w:hAnsi="宋体" w:cs="宋体" w:hint="eastAsia"/>
                <w:kern w:val="0"/>
                <w:sz w:val="24"/>
              </w:rPr>
              <w:t>；</w:t>
            </w:r>
            <w:r>
              <w:rPr>
                <w:rFonts w:ascii="宋体" w:hAnsi="宋体" w:cs="宋体" w:hint="eastAsia"/>
                <w:kern w:val="0"/>
                <w:sz w:val="24"/>
              </w:rPr>
              <w:br/>
              <w:t>9</w:t>
            </w:r>
            <w:r>
              <w:rPr>
                <w:rFonts w:ascii="宋体" w:hAnsi="宋体" w:cs="宋体" w:hint="eastAsia"/>
                <w:kern w:val="0"/>
                <w:sz w:val="24"/>
              </w:rPr>
              <w:t>、屏幕寿命：大于</w:t>
            </w:r>
            <w:r>
              <w:rPr>
                <w:rFonts w:ascii="宋体" w:hAnsi="宋体" w:cs="宋体" w:hint="eastAsia"/>
                <w:kern w:val="0"/>
                <w:sz w:val="24"/>
              </w:rPr>
              <w:t>15000</w:t>
            </w:r>
            <w:r>
              <w:rPr>
                <w:rFonts w:ascii="宋体" w:hAnsi="宋体" w:cs="宋体" w:hint="eastAsia"/>
                <w:kern w:val="0"/>
                <w:sz w:val="24"/>
              </w:rPr>
              <w:t>小时；</w:t>
            </w:r>
            <w:r>
              <w:rPr>
                <w:rFonts w:ascii="宋体" w:hAnsi="宋体" w:cs="宋体" w:hint="eastAsia"/>
                <w:kern w:val="0"/>
                <w:sz w:val="24"/>
              </w:rPr>
              <w:br/>
              <w:t>10</w:t>
            </w:r>
            <w:r>
              <w:rPr>
                <w:rFonts w:ascii="宋体" w:hAnsi="宋体" w:cs="宋体" w:hint="eastAsia"/>
                <w:kern w:val="0"/>
                <w:sz w:val="24"/>
              </w:rPr>
              <w:t>、外观：钢制外壳，金属烤漆，前置钢化玻璃；</w:t>
            </w:r>
            <w:r>
              <w:rPr>
                <w:rFonts w:ascii="宋体" w:hAnsi="宋体" w:cs="宋体" w:hint="eastAsia"/>
                <w:kern w:val="0"/>
                <w:sz w:val="24"/>
              </w:rPr>
              <w:br/>
              <w:t>11</w:t>
            </w:r>
            <w:r>
              <w:rPr>
                <w:rFonts w:ascii="宋体" w:hAnsi="宋体" w:cs="宋体" w:hint="eastAsia"/>
                <w:kern w:val="0"/>
                <w:sz w:val="24"/>
              </w:rPr>
              <w:t>、语音播报：内置</w:t>
            </w:r>
            <w:r>
              <w:rPr>
                <w:rFonts w:ascii="宋体" w:hAnsi="宋体" w:cs="宋体" w:hint="eastAsia"/>
                <w:kern w:val="0"/>
                <w:sz w:val="24"/>
              </w:rPr>
              <w:t>TTS</w:t>
            </w:r>
            <w:r>
              <w:rPr>
                <w:rFonts w:ascii="宋体" w:hAnsi="宋体" w:cs="宋体" w:hint="eastAsia"/>
                <w:kern w:val="0"/>
                <w:sz w:val="24"/>
              </w:rPr>
              <w:t>语音合成终端，自带喇叭；</w:t>
            </w:r>
            <w:r>
              <w:rPr>
                <w:rFonts w:ascii="宋体" w:hAnsi="宋体" w:cs="宋体" w:hint="eastAsia"/>
                <w:kern w:val="0"/>
                <w:sz w:val="24"/>
              </w:rPr>
              <w:br/>
            </w:r>
            <w:r>
              <w:rPr>
                <w:rFonts w:ascii="宋体" w:hAnsi="宋体" w:cs="宋体" w:hint="eastAsia"/>
                <w:kern w:val="0"/>
                <w:sz w:val="24"/>
              </w:rPr>
              <w:t>12</w:t>
            </w:r>
            <w:r>
              <w:rPr>
                <w:rFonts w:ascii="宋体" w:hAnsi="宋体" w:cs="宋体" w:hint="eastAsia"/>
                <w:kern w:val="0"/>
                <w:sz w:val="24"/>
              </w:rPr>
              <w:t>、支持横、竖、吊等方式安装；</w:t>
            </w:r>
            <w:r>
              <w:rPr>
                <w:rFonts w:ascii="宋体" w:hAnsi="宋体" w:cs="宋体" w:hint="eastAsia"/>
                <w:kern w:val="0"/>
                <w:sz w:val="24"/>
              </w:rPr>
              <w:br/>
              <w:t>13</w:t>
            </w:r>
            <w:r>
              <w:rPr>
                <w:rFonts w:ascii="宋体" w:hAnsi="宋体" w:cs="宋体" w:hint="eastAsia"/>
                <w:kern w:val="0"/>
                <w:sz w:val="24"/>
              </w:rPr>
              <w:t>、功能：自定义个性化界面，根据业务量需求可自行更换显示内容或分屏显示。</w:t>
            </w:r>
          </w:p>
        </w:tc>
        <w:tc>
          <w:tcPr>
            <w:tcW w:w="932"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台</w:t>
            </w:r>
          </w:p>
        </w:tc>
        <w:tc>
          <w:tcPr>
            <w:tcW w:w="920"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3</w:t>
            </w:r>
          </w:p>
        </w:tc>
      </w:tr>
      <w:tr w:rsidR="00421F05">
        <w:trPr>
          <w:trHeight w:val="699"/>
        </w:trPr>
        <w:tc>
          <w:tcPr>
            <w:tcW w:w="711"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15</w:t>
            </w:r>
          </w:p>
        </w:tc>
        <w:tc>
          <w:tcPr>
            <w:tcW w:w="1632"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left"/>
              <w:rPr>
                <w:rFonts w:ascii="宋体" w:hAnsi="宋体" w:cs="宋体"/>
                <w:kern w:val="0"/>
                <w:sz w:val="24"/>
              </w:rPr>
            </w:pPr>
            <w:r>
              <w:rPr>
                <w:rFonts w:ascii="宋体" w:hAnsi="宋体" w:cs="宋体" w:hint="eastAsia"/>
                <w:kern w:val="0"/>
                <w:sz w:val="24"/>
              </w:rPr>
              <w:t>台式电脑</w:t>
            </w:r>
            <w:r>
              <w:rPr>
                <w:rFonts w:ascii="宋体" w:hAnsi="宋体" w:cs="宋体" w:hint="eastAsia"/>
                <w:kern w:val="0"/>
                <w:sz w:val="24"/>
              </w:rPr>
              <w:t>2</w:t>
            </w:r>
          </w:p>
        </w:tc>
        <w:tc>
          <w:tcPr>
            <w:tcW w:w="4523"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numPr>
                <w:ilvl w:val="0"/>
                <w:numId w:val="3"/>
              </w:numPr>
              <w:spacing w:after="240"/>
              <w:jc w:val="left"/>
              <w:rPr>
                <w:rFonts w:ascii="宋体" w:hAnsi="宋体" w:cs="宋体"/>
                <w:kern w:val="0"/>
                <w:sz w:val="24"/>
              </w:rPr>
            </w:pPr>
            <w:r>
              <w:rPr>
                <w:rFonts w:ascii="宋体" w:hAnsi="宋体" w:cs="宋体" w:hint="eastAsia"/>
                <w:kern w:val="0"/>
                <w:sz w:val="24"/>
              </w:rPr>
              <w:t xml:space="preserve">CPU </w:t>
            </w:r>
            <w:r>
              <w:rPr>
                <w:rFonts w:ascii="宋体" w:hAnsi="宋体" w:cs="宋体" w:hint="eastAsia"/>
                <w:kern w:val="0"/>
                <w:sz w:val="24"/>
              </w:rPr>
              <w:t>：不低于</w:t>
            </w:r>
            <w:r>
              <w:rPr>
                <w:rFonts w:ascii="宋体" w:hAnsi="宋体" w:cs="宋体" w:hint="eastAsia"/>
                <w:kern w:val="0"/>
                <w:sz w:val="24"/>
              </w:rPr>
              <w:t>i5</w:t>
            </w:r>
            <w:r>
              <w:rPr>
                <w:rFonts w:ascii="宋体" w:hAnsi="宋体" w:cs="宋体" w:hint="eastAsia"/>
                <w:kern w:val="0"/>
                <w:sz w:val="24"/>
              </w:rPr>
              <w:t>处理器，不低于</w:t>
            </w:r>
            <w:r>
              <w:rPr>
                <w:rFonts w:ascii="宋体" w:hAnsi="宋体" w:cs="宋体" w:hint="eastAsia"/>
                <w:kern w:val="0"/>
                <w:sz w:val="24"/>
              </w:rPr>
              <w:t>6</w:t>
            </w:r>
            <w:r>
              <w:rPr>
                <w:rFonts w:ascii="宋体" w:hAnsi="宋体" w:cs="宋体" w:hint="eastAsia"/>
                <w:kern w:val="0"/>
                <w:sz w:val="24"/>
              </w:rPr>
              <w:t>核，</w:t>
            </w:r>
            <w:r>
              <w:rPr>
                <w:rFonts w:ascii="宋体" w:hAnsi="宋体" w:cs="宋体" w:hint="eastAsia"/>
                <w:kern w:val="0"/>
                <w:sz w:val="24"/>
              </w:rPr>
              <w:t>3.0GHz</w:t>
            </w:r>
            <w:r>
              <w:rPr>
                <w:rFonts w:ascii="宋体" w:hAnsi="宋体" w:cs="宋体" w:hint="eastAsia"/>
                <w:kern w:val="0"/>
                <w:sz w:val="24"/>
              </w:rPr>
              <w:t>主频</w:t>
            </w:r>
            <w:r>
              <w:rPr>
                <w:rFonts w:ascii="宋体" w:hAnsi="宋体" w:cs="宋体" w:hint="eastAsia"/>
                <w:kern w:val="0"/>
                <w:sz w:val="24"/>
              </w:rPr>
              <w:br/>
              <w:t>2</w:t>
            </w:r>
            <w:r>
              <w:rPr>
                <w:rFonts w:ascii="宋体" w:hAnsi="宋体" w:cs="宋体" w:hint="eastAsia"/>
                <w:kern w:val="0"/>
                <w:sz w:val="24"/>
              </w:rPr>
              <w:t>、内存：</w:t>
            </w:r>
            <w:r>
              <w:rPr>
                <w:rFonts w:ascii="宋体" w:hAnsi="宋体" w:cs="宋体" w:hint="eastAsia"/>
                <w:kern w:val="0"/>
                <w:sz w:val="24"/>
              </w:rPr>
              <w:t>16GB</w:t>
            </w:r>
            <w:r>
              <w:rPr>
                <w:rFonts w:ascii="宋体" w:hAnsi="宋体" w:cs="宋体" w:hint="eastAsia"/>
                <w:kern w:val="0"/>
                <w:sz w:val="24"/>
              </w:rPr>
              <w:t>内存</w:t>
            </w: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个内存插槽，最大支持</w:t>
            </w:r>
            <w:r>
              <w:rPr>
                <w:rFonts w:ascii="宋体" w:hAnsi="宋体" w:cs="宋体" w:hint="eastAsia"/>
                <w:kern w:val="0"/>
                <w:sz w:val="24"/>
              </w:rPr>
              <w:t>32G</w:t>
            </w:r>
            <w:r>
              <w:rPr>
                <w:rFonts w:ascii="宋体" w:hAnsi="宋体" w:cs="宋体" w:hint="eastAsia"/>
                <w:kern w:val="0"/>
                <w:sz w:val="24"/>
              </w:rPr>
              <w:t>内存</w:t>
            </w:r>
            <w:r>
              <w:rPr>
                <w:rFonts w:ascii="宋体" w:hAnsi="宋体" w:cs="宋体" w:hint="eastAsia"/>
                <w:kern w:val="0"/>
                <w:sz w:val="24"/>
              </w:rPr>
              <w:br/>
              <w:t>3</w:t>
            </w:r>
            <w:r>
              <w:rPr>
                <w:rFonts w:ascii="宋体" w:hAnsi="宋体" w:cs="宋体" w:hint="eastAsia"/>
                <w:kern w:val="0"/>
                <w:sz w:val="24"/>
              </w:rPr>
              <w:t>、显卡：</w:t>
            </w:r>
            <w:r>
              <w:rPr>
                <w:rFonts w:ascii="宋体" w:hAnsi="宋体" w:cs="宋体" w:hint="eastAsia"/>
                <w:kern w:val="0"/>
                <w:sz w:val="24"/>
              </w:rPr>
              <w:t>2G</w:t>
            </w:r>
            <w:r>
              <w:rPr>
                <w:rFonts w:ascii="宋体" w:hAnsi="宋体" w:cs="宋体" w:hint="eastAsia"/>
                <w:kern w:val="0"/>
                <w:sz w:val="24"/>
              </w:rPr>
              <w:t>独立显卡</w:t>
            </w:r>
            <w:r>
              <w:rPr>
                <w:rFonts w:ascii="宋体" w:hAnsi="宋体" w:cs="宋体" w:hint="eastAsia"/>
                <w:kern w:val="0"/>
                <w:sz w:val="24"/>
              </w:rPr>
              <w:br/>
              <w:t>4</w:t>
            </w:r>
            <w:r>
              <w:rPr>
                <w:rFonts w:ascii="宋体" w:hAnsi="宋体" w:cs="宋体" w:hint="eastAsia"/>
                <w:kern w:val="0"/>
                <w:sz w:val="24"/>
              </w:rPr>
              <w:t>、声卡：集成</w:t>
            </w:r>
            <w:r>
              <w:rPr>
                <w:rFonts w:ascii="宋体" w:hAnsi="宋体" w:cs="宋体" w:hint="eastAsia"/>
                <w:kern w:val="0"/>
                <w:sz w:val="24"/>
              </w:rPr>
              <w:t>HD Audio</w:t>
            </w:r>
            <w:r>
              <w:rPr>
                <w:rFonts w:ascii="宋体" w:hAnsi="宋体" w:cs="宋体" w:hint="eastAsia"/>
                <w:kern w:val="0"/>
                <w:sz w:val="24"/>
              </w:rPr>
              <w:br/>
              <w:t>5</w:t>
            </w:r>
            <w:r>
              <w:rPr>
                <w:rFonts w:ascii="宋体" w:hAnsi="宋体" w:cs="宋体" w:hint="eastAsia"/>
                <w:kern w:val="0"/>
                <w:sz w:val="24"/>
              </w:rPr>
              <w:t>、硬盘：</w:t>
            </w:r>
            <w:r>
              <w:rPr>
                <w:rFonts w:ascii="宋体" w:hAnsi="宋体" w:cs="宋体" w:hint="eastAsia"/>
                <w:kern w:val="0"/>
                <w:sz w:val="24"/>
              </w:rPr>
              <w:t xml:space="preserve">256GB+1TB </w:t>
            </w:r>
            <w:r>
              <w:rPr>
                <w:rFonts w:ascii="宋体" w:hAnsi="宋体" w:cs="宋体" w:hint="eastAsia"/>
                <w:kern w:val="0"/>
                <w:sz w:val="24"/>
              </w:rPr>
              <w:t>硬盘</w:t>
            </w:r>
            <w:r>
              <w:rPr>
                <w:rFonts w:ascii="宋体" w:hAnsi="宋体" w:cs="宋体" w:hint="eastAsia"/>
                <w:kern w:val="0"/>
                <w:sz w:val="24"/>
              </w:rPr>
              <w:br/>
              <w:t>6</w:t>
            </w:r>
            <w:r>
              <w:rPr>
                <w:rFonts w:ascii="宋体" w:hAnsi="宋体" w:cs="宋体" w:hint="eastAsia"/>
                <w:kern w:val="0"/>
                <w:sz w:val="24"/>
              </w:rPr>
              <w:t>、显示器：≥</w:t>
            </w:r>
            <w:r>
              <w:rPr>
                <w:rFonts w:ascii="宋体" w:hAnsi="宋体" w:cs="宋体" w:hint="eastAsia"/>
                <w:kern w:val="0"/>
                <w:sz w:val="24"/>
              </w:rPr>
              <w:t>23.8</w:t>
            </w:r>
            <w:r>
              <w:rPr>
                <w:rFonts w:ascii="宋体" w:hAnsi="宋体" w:cs="宋体" w:hint="eastAsia"/>
                <w:kern w:val="0"/>
                <w:sz w:val="24"/>
              </w:rPr>
              <w:t>宽屏</w:t>
            </w:r>
            <w:r>
              <w:rPr>
                <w:rFonts w:ascii="宋体" w:hAnsi="宋体" w:cs="宋体" w:hint="eastAsia"/>
                <w:kern w:val="0"/>
                <w:sz w:val="24"/>
              </w:rPr>
              <w:t>LED</w:t>
            </w:r>
            <w:r>
              <w:rPr>
                <w:rFonts w:ascii="宋体" w:hAnsi="宋体" w:cs="宋体" w:hint="eastAsia"/>
                <w:kern w:val="0"/>
                <w:sz w:val="24"/>
              </w:rPr>
              <w:t>低蓝光显示器，分辨率≥</w:t>
            </w:r>
            <w:r>
              <w:rPr>
                <w:rFonts w:ascii="宋体" w:hAnsi="宋体" w:cs="宋体" w:hint="eastAsia"/>
                <w:kern w:val="0"/>
                <w:sz w:val="24"/>
              </w:rPr>
              <w:t>1920*1080</w:t>
            </w:r>
            <w:r>
              <w:rPr>
                <w:rFonts w:ascii="宋体" w:hAnsi="宋体" w:cs="宋体" w:hint="eastAsia"/>
                <w:kern w:val="0"/>
                <w:sz w:val="24"/>
              </w:rPr>
              <w:br/>
              <w:t>7</w:t>
            </w:r>
            <w:r>
              <w:rPr>
                <w:rFonts w:ascii="宋体" w:hAnsi="宋体" w:cs="宋体" w:hint="eastAsia"/>
                <w:kern w:val="0"/>
                <w:sz w:val="24"/>
              </w:rPr>
              <w:t>、键盘、鼠标：防水抗菌键盘、抗菌鼠标</w:t>
            </w:r>
            <w:r>
              <w:rPr>
                <w:rFonts w:ascii="宋体" w:hAnsi="宋体" w:cs="宋体" w:hint="eastAsia"/>
                <w:kern w:val="0"/>
                <w:sz w:val="24"/>
              </w:rPr>
              <w:t xml:space="preserve"> </w:t>
            </w:r>
            <w:r>
              <w:rPr>
                <w:rFonts w:ascii="宋体" w:hAnsi="宋体" w:cs="宋体" w:hint="eastAsia"/>
                <w:kern w:val="0"/>
                <w:sz w:val="24"/>
              </w:rPr>
              <w:br/>
              <w:t>8</w:t>
            </w:r>
            <w:r>
              <w:rPr>
                <w:rFonts w:ascii="宋体" w:hAnsi="宋体" w:cs="宋体" w:hint="eastAsia"/>
                <w:kern w:val="0"/>
                <w:sz w:val="24"/>
              </w:rPr>
              <w:t>、电源：≥</w:t>
            </w:r>
            <w:r>
              <w:rPr>
                <w:rFonts w:ascii="宋体" w:hAnsi="宋体" w:cs="宋体" w:hint="eastAsia"/>
                <w:kern w:val="0"/>
                <w:sz w:val="24"/>
              </w:rPr>
              <w:t>260W</w:t>
            </w:r>
            <w:r>
              <w:rPr>
                <w:rFonts w:ascii="宋体" w:hAnsi="宋体" w:cs="宋体" w:hint="eastAsia"/>
                <w:kern w:val="0"/>
                <w:sz w:val="24"/>
              </w:rPr>
              <w:t>电源</w:t>
            </w:r>
          </w:p>
          <w:p w:rsidR="00421F05" w:rsidRDefault="00CF05E8">
            <w:pPr>
              <w:widowControl/>
              <w:spacing w:after="240"/>
              <w:jc w:val="left"/>
              <w:rPr>
                <w:sz w:val="24"/>
              </w:rPr>
            </w:pPr>
            <w:r>
              <w:rPr>
                <w:rFonts w:hint="eastAsia"/>
                <w:sz w:val="24"/>
              </w:rPr>
              <w:t>9</w:t>
            </w:r>
            <w:r>
              <w:rPr>
                <w:rFonts w:hint="eastAsia"/>
                <w:sz w:val="24"/>
              </w:rPr>
              <w:t>、安全特性：智能</w:t>
            </w:r>
            <w:r>
              <w:rPr>
                <w:rFonts w:hint="eastAsia"/>
                <w:sz w:val="24"/>
              </w:rPr>
              <w:t>USB</w:t>
            </w:r>
            <w:r>
              <w:rPr>
                <w:rFonts w:hint="eastAsia"/>
                <w:sz w:val="24"/>
              </w:rPr>
              <w:t>屏蔽技术，仅识别键盘、鼠标，无法识别</w:t>
            </w:r>
            <w:r>
              <w:rPr>
                <w:rFonts w:hint="eastAsia"/>
                <w:sz w:val="24"/>
              </w:rPr>
              <w:t>USB</w:t>
            </w:r>
            <w:r>
              <w:rPr>
                <w:rFonts w:hint="eastAsia"/>
                <w:sz w:val="24"/>
              </w:rPr>
              <w:t>读取设备，有效防止数据泄露。</w:t>
            </w:r>
          </w:p>
          <w:p w:rsidR="00421F05" w:rsidRDefault="00CF05E8">
            <w:pPr>
              <w:widowControl/>
              <w:spacing w:after="240"/>
              <w:jc w:val="left"/>
              <w:rPr>
                <w:sz w:val="24"/>
              </w:rPr>
            </w:pPr>
            <w:r>
              <w:rPr>
                <w:rFonts w:hint="eastAsia"/>
                <w:sz w:val="24"/>
              </w:rPr>
              <w:t>10</w:t>
            </w:r>
            <w:r>
              <w:rPr>
                <w:rFonts w:hint="eastAsia"/>
                <w:sz w:val="24"/>
              </w:rPr>
              <w:t>、预装的安全软件可实现：</w:t>
            </w:r>
            <w:r>
              <w:rPr>
                <w:rFonts w:hint="eastAsia"/>
                <w:sz w:val="24"/>
              </w:rPr>
              <w:t>1-</w:t>
            </w:r>
            <w:r>
              <w:rPr>
                <w:rFonts w:hint="eastAsia"/>
                <w:sz w:val="24"/>
              </w:rPr>
              <w:t>硬件主要参数检测，优化加速；</w:t>
            </w:r>
            <w:r>
              <w:rPr>
                <w:rFonts w:hint="eastAsia"/>
                <w:sz w:val="24"/>
              </w:rPr>
              <w:t xml:space="preserve"> 2-</w:t>
            </w:r>
            <w:r>
              <w:rPr>
                <w:rFonts w:hint="eastAsia"/>
                <w:sz w:val="24"/>
              </w:rPr>
              <w:t>病毒查杀；</w:t>
            </w:r>
            <w:r>
              <w:rPr>
                <w:rFonts w:hint="eastAsia"/>
                <w:sz w:val="24"/>
              </w:rPr>
              <w:t>3-</w:t>
            </w:r>
            <w:r>
              <w:rPr>
                <w:rFonts w:hint="eastAsia"/>
                <w:sz w:val="24"/>
              </w:rPr>
              <w:t>原厂驱动更新；；</w:t>
            </w:r>
            <w:r>
              <w:rPr>
                <w:rFonts w:hint="eastAsia"/>
                <w:sz w:val="24"/>
              </w:rPr>
              <w:t>4-</w:t>
            </w:r>
            <w:r>
              <w:rPr>
                <w:rFonts w:hint="eastAsia"/>
                <w:sz w:val="24"/>
              </w:rPr>
              <w:t>自动识别品牌型号，</w:t>
            </w:r>
            <w:r>
              <w:rPr>
                <w:rFonts w:hint="eastAsia"/>
                <w:sz w:val="24"/>
              </w:rPr>
              <w:lastRenderedPageBreak/>
              <w:t>自动识别序列号，自动识别保修开始至截止信息。</w:t>
            </w:r>
            <w:r>
              <w:rPr>
                <w:rFonts w:hint="eastAsia"/>
                <w:sz w:val="24"/>
              </w:rPr>
              <w:t xml:space="preserve"> </w:t>
            </w:r>
          </w:p>
          <w:p w:rsidR="00421F05" w:rsidRDefault="00CF05E8">
            <w:pPr>
              <w:pStyle w:val="2"/>
              <w:rPr>
                <w:lang w:val="en-US"/>
              </w:rPr>
            </w:pPr>
            <w:r>
              <w:rPr>
                <w:rFonts w:ascii="Times New Roman" w:eastAsia="宋体" w:hAnsi="Times New Roman" w:hint="eastAsia"/>
                <w:b w:val="0"/>
                <w:bCs w:val="0"/>
                <w:sz w:val="24"/>
                <w:szCs w:val="24"/>
                <w:lang w:val="en-US"/>
              </w:rPr>
              <w:t>▲提供节能产品认证证书</w:t>
            </w:r>
          </w:p>
        </w:tc>
        <w:tc>
          <w:tcPr>
            <w:tcW w:w="932"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lastRenderedPageBreak/>
              <w:t>套</w:t>
            </w:r>
          </w:p>
        </w:tc>
        <w:tc>
          <w:tcPr>
            <w:tcW w:w="920" w:type="dxa"/>
            <w:tcBorders>
              <w:top w:val="single" w:sz="4" w:space="0" w:color="000000"/>
              <w:left w:val="single" w:sz="4" w:space="0" w:color="000000"/>
              <w:bottom w:val="single" w:sz="4" w:space="0" w:color="000000"/>
              <w:right w:val="single" w:sz="4" w:space="0" w:color="000000"/>
            </w:tcBorders>
            <w:vAlign w:val="center"/>
          </w:tcPr>
          <w:p w:rsidR="00421F05" w:rsidRDefault="00CF05E8">
            <w:pPr>
              <w:widowControl/>
              <w:jc w:val="center"/>
              <w:rPr>
                <w:rFonts w:ascii="宋体" w:hAnsi="宋体" w:cs="宋体"/>
                <w:kern w:val="0"/>
                <w:sz w:val="24"/>
              </w:rPr>
            </w:pPr>
            <w:r>
              <w:rPr>
                <w:rFonts w:ascii="宋体" w:hAnsi="宋体" w:cs="宋体" w:hint="eastAsia"/>
                <w:kern w:val="0"/>
                <w:sz w:val="24"/>
              </w:rPr>
              <w:t>9</w:t>
            </w:r>
          </w:p>
        </w:tc>
      </w:tr>
    </w:tbl>
    <w:p w:rsidR="00421F05" w:rsidRDefault="00421F05">
      <w:pPr>
        <w:pStyle w:val="214"/>
        <w:rPr>
          <w:color w:val="auto"/>
        </w:rPr>
      </w:pPr>
    </w:p>
    <w:p w:rsidR="00421F05" w:rsidRDefault="00CF05E8">
      <w:pPr>
        <w:spacing w:line="360" w:lineRule="auto"/>
        <w:jc w:val="left"/>
        <w:rPr>
          <w:rFonts w:ascii="宋体" w:hAnsi="宋体" w:cs="仿宋_GB2312"/>
          <w:sz w:val="24"/>
        </w:rPr>
      </w:pPr>
      <w:r>
        <w:rPr>
          <w:rFonts w:ascii="宋体" w:hAnsi="宋体" w:cs="仿宋_GB2312" w:hint="eastAsia"/>
          <w:sz w:val="24"/>
        </w:rPr>
        <w:t>（三）商务要求</w:t>
      </w:r>
    </w:p>
    <w:p w:rsidR="00421F05" w:rsidRDefault="00CF05E8">
      <w:pPr>
        <w:spacing w:line="360" w:lineRule="auto"/>
        <w:ind w:leftChars="100" w:left="210"/>
        <w:jc w:val="left"/>
        <w:rPr>
          <w:rFonts w:ascii="宋体" w:hAnsi="宋体" w:cs="仿宋_GB2312"/>
          <w:sz w:val="24"/>
        </w:rPr>
      </w:pPr>
      <w:r>
        <w:rPr>
          <w:rFonts w:ascii="宋体" w:hAnsi="宋体" w:cs="仿宋_GB2312" w:hint="eastAsia"/>
          <w:sz w:val="24"/>
        </w:rPr>
        <w:t>1.</w:t>
      </w:r>
      <w:r>
        <w:rPr>
          <w:rFonts w:ascii="宋体" w:hAnsi="宋体" w:cs="仿宋_GB2312" w:hint="eastAsia"/>
          <w:sz w:val="24"/>
        </w:rPr>
        <w:t>交付（实施）的时间（期限）：</w:t>
      </w:r>
      <w:r>
        <w:rPr>
          <w:rFonts w:ascii="宋体" w:hAnsi="宋体" w:cs="宋体" w:hint="eastAsia"/>
          <w:sz w:val="24"/>
          <w:u w:val="single"/>
        </w:rPr>
        <w:t>合同签订后两个月内安装调试完毕。</w:t>
      </w:r>
    </w:p>
    <w:p w:rsidR="00421F05" w:rsidRDefault="00CF05E8">
      <w:pPr>
        <w:spacing w:line="360" w:lineRule="auto"/>
        <w:ind w:leftChars="100" w:left="210"/>
        <w:jc w:val="left"/>
        <w:rPr>
          <w:rFonts w:ascii="宋体" w:hAnsi="宋体" w:cs="仿宋_GB2312"/>
          <w:sz w:val="24"/>
        </w:rPr>
      </w:pPr>
      <w:r>
        <w:rPr>
          <w:rFonts w:ascii="宋体" w:hAnsi="宋体" w:cs="仿宋_GB2312" w:hint="eastAsia"/>
          <w:sz w:val="24"/>
        </w:rPr>
        <w:t>2.</w:t>
      </w:r>
      <w:r>
        <w:rPr>
          <w:rFonts w:ascii="宋体" w:hAnsi="宋体" w:cs="仿宋_GB2312" w:hint="eastAsia"/>
          <w:sz w:val="24"/>
        </w:rPr>
        <w:t>交付（实施）的地点（范围）：</w:t>
      </w:r>
      <w:r>
        <w:rPr>
          <w:rFonts w:ascii="宋体" w:hAnsi="宋体" w:cs="宋体" w:hint="eastAsia"/>
          <w:sz w:val="24"/>
          <w:u w:val="single"/>
        </w:rPr>
        <w:t>杭州市余杭区范围内采购人指定地点。</w:t>
      </w:r>
    </w:p>
    <w:p w:rsidR="00421F05" w:rsidRDefault="00CF05E8">
      <w:pPr>
        <w:spacing w:line="360" w:lineRule="auto"/>
        <w:ind w:leftChars="100" w:left="210"/>
        <w:jc w:val="left"/>
        <w:rPr>
          <w:rFonts w:ascii="宋体" w:hAnsi="宋体" w:cs="仿宋_GB2312"/>
          <w:sz w:val="24"/>
        </w:rPr>
      </w:pPr>
      <w:r>
        <w:rPr>
          <w:rFonts w:ascii="宋体" w:hAnsi="宋体" w:cs="仿宋_GB2312" w:hint="eastAsia"/>
          <w:sz w:val="24"/>
        </w:rPr>
        <w:t>3.</w:t>
      </w:r>
      <w:r>
        <w:rPr>
          <w:rFonts w:ascii="宋体" w:hAnsi="宋体" w:cs="仿宋_GB2312" w:hint="eastAsia"/>
          <w:sz w:val="24"/>
        </w:rPr>
        <w:t>付款条件（进度和方式）</w:t>
      </w:r>
    </w:p>
    <w:tbl>
      <w:tblPr>
        <w:tblW w:w="8285" w:type="dxa"/>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171"/>
        <w:gridCol w:w="2968"/>
        <w:gridCol w:w="4146"/>
      </w:tblGrid>
      <w:tr w:rsidR="00421F05">
        <w:trPr>
          <w:trHeight w:val="569"/>
        </w:trPr>
        <w:tc>
          <w:tcPr>
            <w:tcW w:w="1171" w:type="dxa"/>
            <w:vAlign w:val="center"/>
          </w:tcPr>
          <w:p w:rsidR="00421F05" w:rsidRDefault="00CF05E8">
            <w:pPr>
              <w:spacing w:line="360" w:lineRule="auto"/>
              <w:jc w:val="center"/>
              <w:rPr>
                <w:rFonts w:ascii="宋体" w:hAnsi="宋体" w:cs="仿宋_GB2312"/>
                <w:sz w:val="24"/>
              </w:rPr>
            </w:pPr>
            <w:r>
              <w:rPr>
                <w:rFonts w:ascii="宋体" w:hAnsi="宋体" w:cs="仿宋_GB2312" w:hint="eastAsia"/>
                <w:sz w:val="24"/>
              </w:rPr>
              <w:t>序号</w:t>
            </w:r>
          </w:p>
        </w:tc>
        <w:tc>
          <w:tcPr>
            <w:tcW w:w="2968" w:type="dxa"/>
            <w:vAlign w:val="center"/>
          </w:tcPr>
          <w:p w:rsidR="00421F05" w:rsidRDefault="00CF05E8">
            <w:pPr>
              <w:spacing w:line="360" w:lineRule="auto"/>
              <w:jc w:val="center"/>
              <w:rPr>
                <w:rFonts w:ascii="宋体" w:hAnsi="宋体" w:cs="仿宋_GB2312"/>
                <w:sz w:val="24"/>
              </w:rPr>
            </w:pPr>
            <w:r>
              <w:rPr>
                <w:rFonts w:ascii="宋体" w:hAnsi="宋体" w:cs="仿宋_GB2312" w:hint="eastAsia"/>
                <w:sz w:val="24"/>
              </w:rPr>
              <w:t>付款比例（</w:t>
            </w:r>
            <w:r>
              <w:rPr>
                <w:rFonts w:ascii="宋体" w:hAnsi="宋体" w:cs="仿宋_GB2312" w:hint="eastAsia"/>
                <w:sz w:val="24"/>
              </w:rPr>
              <w:t>%</w:t>
            </w:r>
            <w:r>
              <w:rPr>
                <w:rFonts w:ascii="宋体" w:hAnsi="宋体" w:cs="仿宋_GB2312" w:hint="eastAsia"/>
                <w:sz w:val="24"/>
              </w:rPr>
              <w:t>）</w:t>
            </w:r>
          </w:p>
        </w:tc>
        <w:tc>
          <w:tcPr>
            <w:tcW w:w="4146" w:type="dxa"/>
            <w:vAlign w:val="center"/>
          </w:tcPr>
          <w:p w:rsidR="00421F05" w:rsidRDefault="00CF05E8">
            <w:pPr>
              <w:spacing w:line="360" w:lineRule="auto"/>
              <w:jc w:val="center"/>
              <w:rPr>
                <w:rFonts w:ascii="宋体" w:hAnsi="宋体" w:cs="仿宋_GB2312"/>
                <w:sz w:val="24"/>
              </w:rPr>
            </w:pPr>
            <w:r>
              <w:rPr>
                <w:rFonts w:ascii="宋体" w:hAnsi="宋体" w:cs="仿宋_GB2312" w:hint="eastAsia"/>
                <w:sz w:val="24"/>
              </w:rPr>
              <w:t>付款方式</w:t>
            </w:r>
          </w:p>
        </w:tc>
      </w:tr>
      <w:tr w:rsidR="00421F05">
        <w:trPr>
          <w:trHeight w:val="968"/>
        </w:trPr>
        <w:tc>
          <w:tcPr>
            <w:tcW w:w="1171" w:type="dxa"/>
          </w:tcPr>
          <w:p w:rsidR="00421F05" w:rsidRDefault="00CF05E8">
            <w:pPr>
              <w:spacing w:line="360" w:lineRule="auto"/>
              <w:jc w:val="center"/>
              <w:rPr>
                <w:rFonts w:ascii="宋体" w:hAnsi="宋体" w:cs="仿宋_GB2312"/>
                <w:sz w:val="24"/>
              </w:rPr>
            </w:pPr>
            <w:r>
              <w:rPr>
                <w:rFonts w:ascii="宋体" w:hAnsi="宋体" w:cs="宋体" w:hint="eastAsia"/>
                <w:sz w:val="24"/>
              </w:rPr>
              <w:t>1</w:t>
            </w:r>
          </w:p>
        </w:tc>
        <w:tc>
          <w:tcPr>
            <w:tcW w:w="2968" w:type="dxa"/>
          </w:tcPr>
          <w:p w:rsidR="00421F05" w:rsidRDefault="00CF05E8">
            <w:pPr>
              <w:tabs>
                <w:tab w:val="left" w:pos="0"/>
              </w:tabs>
              <w:spacing w:line="360" w:lineRule="auto"/>
              <w:rPr>
                <w:rFonts w:ascii="宋体" w:hAnsi="宋体" w:cs="仿宋_GB2312"/>
                <w:sz w:val="24"/>
              </w:rPr>
            </w:pPr>
            <w:r>
              <w:rPr>
                <w:rFonts w:ascii="宋体" w:hAnsi="宋体" w:cs="宋体" w:hint="eastAsia"/>
                <w:kern w:val="0"/>
                <w:sz w:val="24"/>
              </w:rPr>
              <w:t>合同金额的</w:t>
            </w:r>
            <w:r>
              <w:rPr>
                <w:rFonts w:ascii="宋体" w:hAnsi="宋体" w:cs="宋体" w:hint="eastAsia"/>
                <w:kern w:val="0"/>
                <w:sz w:val="24"/>
              </w:rPr>
              <w:t>50%</w:t>
            </w:r>
            <w:r>
              <w:rPr>
                <w:rFonts w:ascii="宋体" w:hAnsi="宋体" w:cs="宋体" w:hint="eastAsia"/>
                <w:kern w:val="0"/>
                <w:sz w:val="24"/>
              </w:rPr>
              <w:t>；</w:t>
            </w:r>
          </w:p>
        </w:tc>
        <w:tc>
          <w:tcPr>
            <w:tcW w:w="4146" w:type="dxa"/>
          </w:tcPr>
          <w:p w:rsidR="00421F05" w:rsidRDefault="00CF05E8">
            <w:pPr>
              <w:tabs>
                <w:tab w:val="left" w:pos="0"/>
              </w:tabs>
              <w:spacing w:line="360" w:lineRule="auto"/>
              <w:rPr>
                <w:rFonts w:ascii="宋体" w:hAnsi="宋体" w:cs="仿宋_GB2312"/>
                <w:sz w:val="24"/>
              </w:rPr>
            </w:pPr>
            <w:r>
              <w:rPr>
                <w:rFonts w:ascii="宋体" w:hAnsi="宋体" w:cs="宋体" w:hint="eastAsia"/>
                <w:kern w:val="0"/>
                <w:sz w:val="24"/>
              </w:rPr>
              <w:t>预付款：项目合同签订后，</w:t>
            </w:r>
            <w:r>
              <w:rPr>
                <w:rFonts w:ascii="宋体" w:hAnsi="宋体" w:cs="宋体" w:hint="eastAsia"/>
                <w:kern w:val="0"/>
                <w:sz w:val="24"/>
              </w:rPr>
              <w:t>7</w:t>
            </w:r>
            <w:r>
              <w:rPr>
                <w:rFonts w:ascii="宋体" w:hAnsi="宋体" w:cs="宋体" w:hint="eastAsia"/>
                <w:kern w:val="0"/>
                <w:sz w:val="24"/>
              </w:rPr>
              <w:t>个工作日内预付合同金额的</w:t>
            </w:r>
            <w:r>
              <w:rPr>
                <w:rFonts w:ascii="宋体" w:hAnsi="宋体" w:cs="宋体" w:hint="eastAsia"/>
                <w:kern w:val="0"/>
                <w:sz w:val="24"/>
              </w:rPr>
              <w:t>50%</w:t>
            </w:r>
            <w:r>
              <w:rPr>
                <w:rFonts w:ascii="宋体" w:hAnsi="宋体" w:cs="宋体" w:hint="eastAsia"/>
                <w:kern w:val="0"/>
                <w:sz w:val="24"/>
              </w:rPr>
              <w:t>；</w:t>
            </w:r>
          </w:p>
        </w:tc>
      </w:tr>
      <w:tr w:rsidR="00421F05">
        <w:tc>
          <w:tcPr>
            <w:tcW w:w="1171" w:type="dxa"/>
          </w:tcPr>
          <w:p w:rsidR="00421F05" w:rsidRDefault="00CF05E8">
            <w:pPr>
              <w:spacing w:line="360" w:lineRule="auto"/>
              <w:jc w:val="center"/>
              <w:rPr>
                <w:rFonts w:ascii="宋体" w:hAnsi="宋体" w:cs="仿宋_GB2312"/>
                <w:sz w:val="24"/>
              </w:rPr>
            </w:pPr>
            <w:r>
              <w:rPr>
                <w:rFonts w:ascii="宋体" w:hAnsi="宋体" w:cs="宋体" w:hint="eastAsia"/>
                <w:sz w:val="24"/>
              </w:rPr>
              <w:t>2</w:t>
            </w:r>
          </w:p>
        </w:tc>
        <w:tc>
          <w:tcPr>
            <w:tcW w:w="2968" w:type="dxa"/>
          </w:tcPr>
          <w:p w:rsidR="00421F05" w:rsidRDefault="00CF05E8">
            <w:pPr>
              <w:spacing w:line="360" w:lineRule="auto"/>
              <w:rPr>
                <w:rFonts w:ascii="宋体" w:hAnsi="宋体" w:cs="仿宋_GB2312"/>
                <w:sz w:val="24"/>
              </w:rPr>
            </w:pPr>
            <w:r>
              <w:rPr>
                <w:rFonts w:ascii="宋体" w:hAnsi="宋体" w:cs="宋体" w:hint="eastAsia"/>
                <w:kern w:val="0"/>
                <w:sz w:val="24"/>
              </w:rPr>
              <w:t>合同金额的</w:t>
            </w:r>
            <w:r>
              <w:rPr>
                <w:rFonts w:ascii="宋体" w:hAnsi="宋体" w:cs="宋体" w:hint="eastAsia"/>
                <w:kern w:val="0"/>
                <w:sz w:val="24"/>
              </w:rPr>
              <w:t>50%</w:t>
            </w:r>
            <w:r>
              <w:rPr>
                <w:rFonts w:ascii="宋体" w:hAnsi="宋体" w:cs="宋体" w:hint="eastAsia"/>
                <w:kern w:val="0"/>
                <w:sz w:val="24"/>
              </w:rPr>
              <w:t>；</w:t>
            </w:r>
          </w:p>
        </w:tc>
        <w:tc>
          <w:tcPr>
            <w:tcW w:w="4146" w:type="dxa"/>
          </w:tcPr>
          <w:p w:rsidR="00421F05" w:rsidRDefault="00CF05E8">
            <w:pPr>
              <w:spacing w:line="360" w:lineRule="auto"/>
              <w:jc w:val="left"/>
              <w:rPr>
                <w:rFonts w:ascii="宋体" w:hAnsi="宋体" w:cs="仿宋_GB2312"/>
                <w:sz w:val="24"/>
              </w:rPr>
            </w:pPr>
            <w:r>
              <w:rPr>
                <w:rFonts w:ascii="宋体" w:hAnsi="宋体" w:cs="宋体" w:hint="eastAsia"/>
                <w:kern w:val="0"/>
                <w:sz w:val="24"/>
              </w:rPr>
              <w:t>供应商根据合同规定将货物交付、安装调试完毕，并</w:t>
            </w:r>
            <w:proofErr w:type="gramStart"/>
            <w:r>
              <w:rPr>
                <w:rFonts w:ascii="宋体" w:hAnsi="宋体" w:cs="宋体" w:hint="eastAsia"/>
                <w:kern w:val="0"/>
                <w:sz w:val="24"/>
              </w:rPr>
              <w:t>经最终</w:t>
            </w:r>
            <w:proofErr w:type="gramEnd"/>
            <w:r>
              <w:rPr>
                <w:rFonts w:ascii="宋体" w:hAnsi="宋体" w:cs="宋体" w:hint="eastAsia"/>
                <w:kern w:val="0"/>
                <w:sz w:val="24"/>
              </w:rPr>
              <w:t>验收合格后，采购方凭发票、确认单以及合同上报区财政，区财政审批下拨款到位后，</w:t>
            </w:r>
            <w:r>
              <w:rPr>
                <w:rFonts w:ascii="宋体" w:hAnsi="宋体" w:cs="宋体" w:hint="eastAsia"/>
                <w:kern w:val="0"/>
                <w:sz w:val="24"/>
              </w:rPr>
              <w:t>7</w:t>
            </w:r>
            <w:r>
              <w:rPr>
                <w:rFonts w:ascii="宋体" w:hAnsi="宋体" w:cs="宋体" w:hint="eastAsia"/>
                <w:kern w:val="0"/>
                <w:sz w:val="24"/>
              </w:rPr>
              <w:t>个工作日内支付合同</w:t>
            </w:r>
            <w:proofErr w:type="gramStart"/>
            <w:r>
              <w:rPr>
                <w:rFonts w:ascii="宋体" w:hAnsi="宋体" w:cs="宋体" w:hint="eastAsia"/>
                <w:kern w:val="0"/>
                <w:sz w:val="24"/>
              </w:rPr>
              <w:t>剩余价</w:t>
            </w:r>
            <w:proofErr w:type="gramEnd"/>
            <w:r>
              <w:rPr>
                <w:rFonts w:ascii="宋体" w:hAnsi="宋体" w:cs="宋体" w:hint="eastAsia"/>
                <w:kern w:val="0"/>
                <w:sz w:val="24"/>
              </w:rPr>
              <w:t>货款。</w:t>
            </w:r>
          </w:p>
        </w:tc>
      </w:tr>
    </w:tbl>
    <w:p w:rsidR="00421F05" w:rsidRDefault="00CF05E8">
      <w:pPr>
        <w:spacing w:line="360" w:lineRule="auto"/>
        <w:ind w:leftChars="100" w:left="210"/>
        <w:jc w:val="left"/>
        <w:rPr>
          <w:rFonts w:ascii="宋体" w:hAnsi="宋体" w:cs="仿宋_GB2312"/>
          <w:sz w:val="24"/>
        </w:rPr>
      </w:pPr>
      <w:r>
        <w:rPr>
          <w:rFonts w:ascii="宋体" w:hAnsi="宋体" w:cs="仿宋_GB2312" w:hint="eastAsia"/>
          <w:sz w:val="24"/>
        </w:rPr>
        <w:t>4.</w:t>
      </w:r>
      <w:r>
        <w:rPr>
          <w:rFonts w:ascii="宋体" w:hAnsi="宋体" w:cs="仿宋_GB2312" w:hint="eastAsia"/>
          <w:sz w:val="24"/>
        </w:rPr>
        <w:t>提供项目实施方案。</w:t>
      </w:r>
    </w:p>
    <w:p w:rsidR="00421F05" w:rsidRDefault="00CF05E8">
      <w:pPr>
        <w:spacing w:line="360" w:lineRule="auto"/>
        <w:ind w:leftChars="100" w:left="210"/>
        <w:jc w:val="left"/>
        <w:rPr>
          <w:rFonts w:ascii="宋体" w:hAnsi="宋体" w:cs="仿宋_GB2312"/>
          <w:sz w:val="24"/>
        </w:rPr>
      </w:pPr>
      <w:r>
        <w:rPr>
          <w:rFonts w:ascii="宋体" w:hAnsi="宋体" w:cs="仿宋_GB2312" w:hint="eastAsia"/>
          <w:sz w:val="24"/>
        </w:rPr>
        <w:t>5.</w:t>
      </w:r>
      <w:r>
        <w:rPr>
          <w:rFonts w:ascii="宋体" w:hAnsi="宋体" w:cs="仿宋_GB2312" w:hint="eastAsia"/>
          <w:sz w:val="24"/>
        </w:rPr>
        <w:t>提供培训方案，对操作人员和管理人员进行应用培训，达到使用无障碍。</w:t>
      </w:r>
    </w:p>
    <w:p w:rsidR="00421F05" w:rsidRDefault="00CF05E8">
      <w:pPr>
        <w:spacing w:line="360" w:lineRule="auto"/>
        <w:ind w:leftChars="100" w:left="210"/>
        <w:jc w:val="left"/>
        <w:rPr>
          <w:rFonts w:ascii="宋体" w:hAnsi="宋体" w:cs="仿宋_GB2312"/>
          <w:sz w:val="24"/>
        </w:rPr>
      </w:pPr>
      <w:r>
        <w:rPr>
          <w:rFonts w:ascii="宋体" w:hAnsi="宋体" w:cs="仿宋_GB2312" w:hint="eastAsia"/>
          <w:sz w:val="24"/>
        </w:rPr>
        <w:t>6.</w:t>
      </w:r>
      <w:r>
        <w:rPr>
          <w:rFonts w:ascii="宋体" w:hAnsi="宋体" w:cs="仿宋_GB2312" w:hint="eastAsia"/>
          <w:sz w:val="24"/>
        </w:rPr>
        <w:t>售后服务要求</w:t>
      </w:r>
    </w:p>
    <w:p w:rsidR="00421F05" w:rsidRDefault="00CF05E8">
      <w:pPr>
        <w:spacing w:line="360" w:lineRule="auto"/>
        <w:ind w:firstLine="420"/>
        <w:rPr>
          <w:rFonts w:ascii="宋体" w:hAnsi="宋体" w:cs="宋体"/>
          <w:sz w:val="24"/>
        </w:rPr>
      </w:pPr>
      <w:r>
        <w:rPr>
          <w:rFonts w:ascii="宋体" w:hAnsi="宋体" w:cs="宋体" w:hint="eastAsia"/>
          <w:kern w:val="0"/>
          <w:sz w:val="24"/>
        </w:rPr>
        <w:t>▲</w:t>
      </w:r>
      <w:r>
        <w:rPr>
          <w:rFonts w:ascii="宋体" w:hAnsi="宋体" w:cs="宋体" w:hint="eastAsia"/>
          <w:sz w:val="24"/>
        </w:rPr>
        <w:t>1</w:t>
      </w:r>
      <w:r>
        <w:rPr>
          <w:rFonts w:ascii="宋体" w:hAnsi="宋体" w:cs="宋体" w:hint="eastAsia"/>
          <w:sz w:val="24"/>
        </w:rPr>
        <w:t>）、质保期要求：从项目验收合格之日起，整体质保三年，提供不少于</w:t>
      </w:r>
      <w:r>
        <w:rPr>
          <w:rFonts w:ascii="宋体" w:hAnsi="宋体" w:cs="宋体" w:hint="eastAsia"/>
          <w:sz w:val="24"/>
        </w:rPr>
        <w:t>3</w:t>
      </w:r>
      <w:r>
        <w:rPr>
          <w:rFonts w:ascii="宋体" w:hAnsi="宋体" w:cs="宋体" w:hint="eastAsia"/>
          <w:sz w:val="24"/>
        </w:rPr>
        <w:t>年</w:t>
      </w:r>
      <w:r>
        <w:rPr>
          <w:rFonts w:ascii="宋体" w:hAnsi="宋体" w:cs="宋体" w:hint="eastAsia"/>
          <w:sz w:val="24"/>
        </w:rPr>
        <w:t>7</w:t>
      </w:r>
      <w:r>
        <w:rPr>
          <w:rFonts w:ascii="宋体" w:hAnsi="宋体" w:cs="宋体" w:hint="eastAsia"/>
          <w:sz w:val="24"/>
        </w:rPr>
        <w:t>×</w:t>
      </w:r>
      <w:r>
        <w:rPr>
          <w:rFonts w:ascii="宋体" w:hAnsi="宋体" w:cs="宋体" w:hint="eastAsia"/>
          <w:sz w:val="24"/>
        </w:rPr>
        <w:t>24</w:t>
      </w:r>
      <w:r>
        <w:rPr>
          <w:rFonts w:ascii="宋体" w:hAnsi="宋体" w:cs="宋体" w:hint="eastAsia"/>
          <w:sz w:val="24"/>
        </w:rPr>
        <w:t>小时的电话技术支持和</w:t>
      </w:r>
      <w:r>
        <w:rPr>
          <w:rFonts w:ascii="宋体" w:hAnsi="宋体" w:cs="宋体" w:hint="eastAsia"/>
          <w:sz w:val="24"/>
        </w:rPr>
        <w:t>5</w:t>
      </w:r>
      <w:r>
        <w:rPr>
          <w:rFonts w:ascii="宋体" w:hAnsi="宋体" w:cs="宋体" w:hint="eastAsia"/>
          <w:sz w:val="24"/>
        </w:rPr>
        <w:t>×</w:t>
      </w:r>
      <w:r>
        <w:rPr>
          <w:rFonts w:ascii="宋体" w:hAnsi="宋体" w:cs="宋体" w:hint="eastAsia"/>
          <w:sz w:val="24"/>
        </w:rPr>
        <w:t>12</w:t>
      </w:r>
      <w:r>
        <w:rPr>
          <w:rFonts w:ascii="宋体" w:hAnsi="宋体" w:cs="宋体" w:hint="eastAsia"/>
          <w:sz w:val="24"/>
        </w:rPr>
        <w:t>小时的上门现场技术服务。</w:t>
      </w:r>
    </w:p>
    <w:p w:rsidR="00421F05" w:rsidRDefault="00CF05E8">
      <w:pPr>
        <w:spacing w:line="360" w:lineRule="auto"/>
        <w:ind w:firstLine="420"/>
        <w:rPr>
          <w:rFonts w:ascii="宋体" w:hAnsi="宋体" w:cs="宋体"/>
          <w:sz w:val="24"/>
        </w:rPr>
      </w:pPr>
      <w:r>
        <w:rPr>
          <w:rFonts w:ascii="宋体" w:hAnsi="宋体" w:cs="宋体" w:hint="eastAsia"/>
          <w:kern w:val="0"/>
          <w:sz w:val="24"/>
        </w:rPr>
        <w:t>▲</w:t>
      </w:r>
      <w:r>
        <w:rPr>
          <w:rFonts w:ascii="宋体" w:hAnsi="宋体" w:cs="宋体" w:hint="eastAsia"/>
          <w:sz w:val="24"/>
        </w:rPr>
        <w:t>2</w:t>
      </w:r>
      <w:r>
        <w:rPr>
          <w:rFonts w:ascii="宋体" w:hAnsi="宋体" w:cs="宋体" w:hint="eastAsia"/>
          <w:sz w:val="24"/>
        </w:rPr>
        <w:t>）、技术支持要求：质保期内出现问题，</w:t>
      </w:r>
      <w:r>
        <w:rPr>
          <w:rFonts w:ascii="宋体" w:hAnsi="宋体" w:cs="宋体" w:hint="eastAsia"/>
          <w:sz w:val="24"/>
        </w:rPr>
        <w:t>1</w:t>
      </w:r>
      <w:r>
        <w:rPr>
          <w:rFonts w:ascii="宋体" w:hAnsi="宋体" w:cs="宋体" w:hint="eastAsia"/>
          <w:sz w:val="24"/>
        </w:rPr>
        <w:t>小时内响应，</w:t>
      </w:r>
      <w:r>
        <w:rPr>
          <w:rFonts w:ascii="宋体" w:hAnsi="宋体" w:cs="宋体" w:hint="eastAsia"/>
          <w:sz w:val="24"/>
        </w:rPr>
        <w:t>8</w:t>
      </w:r>
      <w:r>
        <w:rPr>
          <w:rFonts w:ascii="宋体" w:hAnsi="宋体" w:cs="宋体" w:hint="eastAsia"/>
          <w:sz w:val="24"/>
        </w:rPr>
        <w:t>小时内到达现场，</w:t>
      </w:r>
      <w:r>
        <w:rPr>
          <w:rFonts w:ascii="宋体" w:hAnsi="宋体" w:cs="宋体" w:hint="eastAsia"/>
          <w:sz w:val="24"/>
        </w:rPr>
        <w:t>24</w:t>
      </w:r>
      <w:r>
        <w:rPr>
          <w:rFonts w:ascii="宋体" w:hAnsi="宋体" w:cs="宋体" w:hint="eastAsia"/>
          <w:sz w:val="24"/>
        </w:rPr>
        <w:t>小时内解决问题，现场解决不了的采取替换措施，应提供采购人备用设备使用，直至故障设备修复。</w:t>
      </w:r>
    </w:p>
    <w:p w:rsidR="00421F05" w:rsidRDefault="00CF05E8">
      <w:pPr>
        <w:spacing w:line="360" w:lineRule="auto"/>
        <w:ind w:firstLine="420"/>
        <w:rPr>
          <w:rFonts w:ascii="宋体" w:hAnsi="宋体" w:cs="宋体"/>
          <w:sz w:val="24"/>
        </w:rPr>
      </w:pPr>
      <w:r>
        <w:rPr>
          <w:rFonts w:ascii="宋体" w:hAnsi="宋体" w:cs="宋体" w:hint="eastAsia"/>
          <w:sz w:val="24"/>
        </w:rPr>
        <w:t>3</w:t>
      </w:r>
      <w:r>
        <w:rPr>
          <w:rFonts w:ascii="宋体" w:hAnsi="宋体" w:cs="宋体" w:hint="eastAsia"/>
          <w:sz w:val="24"/>
        </w:rPr>
        <w:t>）质保期内的维修费用（包括配件）全部由中标单位负责，质保期后的维修酌情以成本价收费。</w:t>
      </w:r>
    </w:p>
    <w:p w:rsidR="00421F05" w:rsidRDefault="00CF05E8">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）在保修期内供应商必须不得以任何理由影响用户的正常使用。供应商必须对所供产品实行终身维修。</w:t>
      </w:r>
    </w:p>
    <w:p w:rsidR="00421F05" w:rsidRDefault="00CF05E8">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）提供售后服务方案。</w:t>
      </w:r>
    </w:p>
    <w:p w:rsidR="00421F05" w:rsidRDefault="00CF05E8">
      <w:pPr>
        <w:spacing w:line="360" w:lineRule="auto"/>
        <w:ind w:leftChars="100" w:left="210"/>
        <w:jc w:val="left"/>
        <w:rPr>
          <w:rFonts w:ascii="宋体" w:hAnsi="宋体" w:cs="仿宋_GB2312"/>
          <w:sz w:val="24"/>
        </w:rPr>
      </w:pPr>
      <w:r>
        <w:rPr>
          <w:rFonts w:ascii="宋体" w:hAnsi="宋体" w:cs="仿宋_GB2312" w:hint="eastAsia"/>
          <w:sz w:val="24"/>
        </w:rPr>
        <w:t>7.</w:t>
      </w:r>
      <w:r>
        <w:rPr>
          <w:rFonts w:ascii="宋体" w:hAnsi="宋体" w:cs="仿宋_GB2312" w:hint="eastAsia"/>
          <w:sz w:val="24"/>
        </w:rPr>
        <w:t>其他商</w:t>
      </w:r>
      <w:r>
        <w:rPr>
          <w:rFonts w:ascii="宋体" w:hAnsi="宋体" w:cs="仿宋_GB2312" w:hint="eastAsia"/>
          <w:sz w:val="24"/>
        </w:rPr>
        <w:t>务要求（包装和运输、保险等）</w:t>
      </w:r>
    </w:p>
    <w:p w:rsidR="00421F05" w:rsidRDefault="00CF05E8">
      <w:pPr>
        <w:spacing w:line="360" w:lineRule="auto"/>
        <w:ind w:firstLineChars="200" w:firstLine="480"/>
        <w:jc w:val="left"/>
        <w:rPr>
          <w:rFonts w:ascii="宋体" w:hAnsi="宋体" w:cs="宋体"/>
          <w:sz w:val="24"/>
        </w:rPr>
      </w:pPr>
      <w:r>
        <w:rPr>
          <w:rFonts w:ascii="宋体" w:hAnsi="宋体" w:cs="宋体" w:hint="eastAsia"/>
          <w:sz w:val="24"/>
        </w:rPr>
        <w:lastRenderedPageBreak/>
        <w:t>1</w:t>
      </w:r>
      <w:r>
        <w:rPr>
          <w:rFonts w:ascii="宋体" w:hAnsi="宋体" w:cs="宋体" w:hint="eastAsia"/>
          <w:sz w:val="24"/>
        </w:rPr>
        <w:t>）供方所供的货物必须为全新的，符合国家标准的合格产品；</w:t>
      </w:r>
    </w:p>
    <w:p w:rsidR="00421F05" w:rsidRDefault="00CF05E8">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）所供货</w:t>
      </w:r>
      <w:proofErr w:type="gramStart"/>
      <w:r>
        <w:rPr>
          <w:rFonts w:ascii="宋体" w:hAnsi="宋体" w:cs="宋体" w:hint="eastAsia"/>
          <w:sz w:val="24"/>
        </w:rPr>
        <w:t>物不会</w:t>
      </w:r>
      <w:proofErr w:type="gramEnd"/>
      <w:r>
        <w:rPr>
          <w:rFonts w:ascii="宋体" w:hAnsi="宋体" w:cs="宋体" w:hint="eastAsia"/>
          <w:sz w:val="24"/>
        </w:rPr>
        <w:t>侵犯任何第三方知识产权。</w:t>
      </w:r>
    </w:p>
    <w:p w:rsidR="00421F05" w:rsidRDefault="00CF05E8">
      <w:pPr>
        <w:spacing w:line="360" w:lineRule="auto"/>
        <w:jc w:val="left"/>
        <w:rPr>
          <w:rFonts w:ascii="宋体" w:hAnsi="宋体" w:cs="仿宋_GB2312"/>
          <w:sz w:val="24"/>
        </w:rPr>
      </w:pPr>
      <w:r>
        <w:rPr>
          <w:rFonts w:ascii="宋体" w:hAnsi="宋体" w:cs="仿宋_GB2312" w:hint="eastAsia"/>
          <w:sz w:val="24"/>
        </w:rPr>
        <w:t>（四）采购项目的其他要求</w:t>
      </w:r>
    </w:p>
    <w:p w:rsidR="00421F05" w:rsidRDefault="00CF05E8">
      <w:pPr>
        <w:spacing w:line="360" w:lineRule="auto"/>
        <w:ind w:leftChars="100" w:left="210" w:firstLineChars="100" w:firstLine="240"/>
        <w:jc w:val="left"/>
        <w:rPr>
          <w:rFonts w:ascii="宋体" w:hAnsi="宋体" w:cs="宋体"/>
          <w:sz w:val="24"/>
        </w:rPr>
      </w:pPr>
      <w:r>
        <w:rPr>
          <w:rFonts w:ascii="宋体" w:hAnsi="宋体" w:cs="宋体" w:hint="eastAsia"/>
          <w:sz w:val="24"/>
        </w:rPr>
        <w:t>1.</w:t>
      </w:r>
      <w:r>
        <w:rPr>
          <w:rFonts w:ascii="宋体" w:hAnsi="宋体" w:cs="宋体" w:hint="eastAsia"/>
          <w:sz w:val="24"/>
        </w:rPr>
        <w:t>根据《杭州市政府采购履约验收暂行办法》（</w:t>
      </w:r>
      <w:proofErr w:type="gramStart"/>
      <w:r>
        <w:rPr>
          <w:rFonts w:ascii="宋体" w:hAnsi="宋体" w:cs="宋体" w:hint="eastAsia"/>
          <w:sz w:val="24"/>
        </w:rPr>
        <w:t>杭财采监</w:t>
      </w:r>
      <w:proofErr w:type="gramEnd"/>
      <w:r>
        <w:rPr>
          <w:rFonts w:ascii="宋体" w:hAnsi="宋体" w:cs="宋体" w:hint="eastAsia"/>
          <w:sz w:val="24"/>
        </w:rPr>
        <w:t>〔</w:t>
      </w:r>
      <w:r>
        <w:rPr>
          <w:rFonts w:ascii="宋体" w:hAnsi="宋体" w:cs="宋体" w:hint="eastAsia"/>
          <w:sz w:val="24"/>
        </w:rPr>
        <w:t>2019</w:t>
      </w:r>
      <w:r>
        <w:rPr>
          <w:rFonts w:ascii="宋体" w:hAnsi="宋体" w:cs="宋体" w:hint="eastAsia"/>
          <w:sz w:val="24"/>
        </w:rPr>
        <w:t>〕</w:t>
      </w:r>
      <w:r>
        <w:rPr>
          <w:rFonts w:ascii="宋体" w:hAnsi="宋体" w:cs="宋体" w:hint="eastAsia"/>
          <w:sz w:val="24"/>
        </w:rPr>
        <w:t>10</w:t>
      </w:r>
      <w:r>
        <w:rPr>
          <w:rFonts w:ascii="宋体" w:hAnsi="宋体" w:cs="宋体" w:hint="eastAsia"/>
          <w:sz w:val="24"/>
        </w:rPr>
        <w:t>号）规定，采购人应当根据采购项目的具体情况，自行组织项目验收。</w:t>
      </w:r>
    </w:p>
    <w:p w:rsidR="00421F05" w:rsidRDefault="00CF05E8">
      <w:pPr>
        <w:spacing w:line="360" w:lineRule="auto"/>
        <w:ind w:leftChars="100" w:left="210" w:firstLineChars="100" w:firstLine="240"/>
        <w:jc w:val="left"/>
        <w:rPr>
          <w:rFonts w:ascii="宋体" w:hAnsi="宋体" w:cs="宋体"/>
          <w:sz w:val="24"/>
        </w:rPr>
      </w:pPr>
      <w:r>
        <w:rPr>
          <w:rFonts w:ascii="宋体" w:hAnsi="宋体" w:cs="宋体" w:hint="eastAsia"/>
          <w:sz w:val="24"/>
        </w:rPr>
        <w:t>2</w:t>
      </w:r>
      <w:r>
        <w:rPr>
          <w:rFonts w:ascii="宋体" w:hAnsi="宋体" w:cs="宋体" w:hint="eastAsia"/>
          <w:sz w:val="24"/>
        </w:rPr>
        <w:t>．经验收不合格且无法整改的，不付款不退货，所产生的所有损失由乙方承担。</w:t>
      </w:r>
    </w:p>
    <w:p w:rsidR="00421F05" w:rsidRDefault="00421F05">
      <w:pPr>
        <w:spacing w:line="360" w:lineRule="auto"/>
        <w:rPr>
          <w:rFonts w:ascii="宋体" w:hAnsi="宋体" w:cs="宋体"/>
          <w:sz w:val="24"/>
        </w:rPr>
      </w:pPr>
    </w:p>
    <w:p w:rsidR="00421F05" w:rsidRDefault="00421F05">
      <w:pPr>
        <w:widowControl/>
        <w:ind w:firstLineChars="300" w:firstLine="720"/>
        <w:jc w:val="left"/>
        <w:rPr>
          <w:rFonts w:ascii="宋体" w:hAnsi="宋体" w:cs="宋体"/>
          <w:bCs/>
          <w:sz w:val="24"/>
        </w:rPr>
      </w:pPr>
    </w:p>
    <w:p w:rsidR="00421F05" w:rsidRDefault="00421F05">
      <w:pPr>
        <w:rPr>
          <w:rFonts w:ascii="宋体" w:hAnsi="宋体" w:cs="宋体"/>
          <w:snapToGrid w:val="0"/>
          <w:kern w:val="0"/>
          <w:sz w:val="24"/>
        </w:rPr>
      </w:pPr>
    </w:p>
    <w:p w:rsidR="00421F05" w:rsidRDefault="00CF05E8">
      <w:pPr>
        <w:spacing w:line="360" w:lineRule="auto"/>
        <w:jc w:val="center"/>
        <w:outlineLvl w:val="0"/>
        <w:rPr>
          <w:rFonts w:ascii="宋体" w:hAnsi="宋体" w:cs="宋体"/>
          <w:b/>
          <w:sz w:val="36"/>
          <w:szCs w:val="36"/>
        </w:rPr>
      </w:pPr>
      <w:r>
        <w:rPr>
          <w:rFonts w:ascii="宋体" w:hAnsi="宋体" w:cs="宋体" w:hint="eastAsia"/>
          <w:b/>
          <w:sz w:val="24"/>
        </w:rPr>
        <w:br w:type="page"/>
      </w:r>
      <w:r>
        <w:rPr>
          <w:rFonts w:ascii="宋体" w:hAnsi="宋体" w:cs="宋体" w:hint="eastAsia"/>
          <w:b/>
          <w:sz w:val="36"/>
          <w:szCs w:val="36"/>
        </w:rPr>
        <w:lastRenderedPageBreak/>
        <w:t>第四部分</w:t>
      </w:r>
      <w:r>
        <w:rPr>
          <w:rFonts w:ascii="宋体" w:hAnsi="宋体" w:cs="宋体" w:hint="eastAsia"/>
          <w:b/>
          <w:sz w:val="36"/>
          <w:szCs w:val="36"/>
        </w:rPr>
        <w:t xml:space="preserve">   </w:t>
      </w:r>
      <w:bookmarkStart w:id="32" w:name="_Toc184314418"/>
      <w:bookmarkStart w:id="33" w:name="_Toc184312089"/>
      <w:bookmarkStart w:id="34" w:name="_Toc184310296"/>
      <w:bookmarkStart w:id="35" w:name="_Toc184310319"/>
      <w:bookmarkStart w:id="36" w:name="_Toc184312073"/>
      <w:bookmarkStart w:id="37" w:name="_Toc184313275"/>
      <w:bookmarkStart w:id="38" w:name="_Toc184308066"/>
      <w:bookmarkStart w:id="39" w:name="_Toc184308045"/>
      <w:bookmarkStart w:id="40" w:name="_Toc184313277"/>
      <w:bookmarkStart w:id="41" w:name="_Toc184312102"/>
      <w:bookmarkStart w:id="42" w:name="_Toc184308089"/>
      <w:bookmarkStart w:id="43" w:name="_Toc184310306"/>
      <w:bookmarkStart w:id="44" w:name="_Toc184308087"/>
      <w:bookmarkStart w:id="45" w:name="_Toc184310284"/>
      <w:bookmarkStart w:id="46" w:name="_Toc184314428"/>
      <w:bookmarkStart w:id="47" w:name="_Toc184308044"/>
      <w:bookmarkStart w:id="48" w:name="_Toc184314445"/>
      <w:bookmarkStart w:id="49" w:name="_Toc184312079"/>
      <w:bookmarkStart w:id="50" w:name="_Toc184308062"/>
      <w:bookmarkStart w:id="51" w:name="_Toc184314457"/>
      <w:bookmarkStart w:id="52" w:name="_Toc184314474"/>
      <w:bookmarkStart w:id="53" w:name="_Toc184312092"/>
      <w:bookmarkStart w:id="54" w:name="_Toc184314411"/>
      <w:bookmarkStart w:id="55" w:name="_Toc184314442"/>
      <w:bookmarkStart w:id="56" w:name="_Toc184312127"/>
      <w:bookmarkStart w:id="57" w:name="_Toc184313259"/>
      <w:bookmarkStart w:id="58" w:name="_Toc184312138"/>
      <w:bookmarkStart w:id="59" w:name="_Toc184312086"/>
      <w:bookmarkStart w:id="60" w:name="_Toc184314431"/>
      <w:bookmarkStart w:id="61" w:name="_Toc184314473"/>
      <w:bookmarkStart w:id="62" w:name="_Toc184314414"/>
      <w:bookmarkStart w:id="63" w:name="_Toc184314432"/>
      <w:bookmarkStart w:id="64" w:name="_Toc184308108"/>
      <w:bookmarkStart w:id="65" w:name="_Toc184313244"/>
      <w:bookmarkStart w:id="66" w:name="_Toc184310285"/>
      <w:bookmarkStart w:id="67" w:name="_Toc184312081"/>
      <w:bookmarkStart w:id="68" w:name="_Toc184308094"/>
      <w:bookmarkStart w:id="69" w:name="_Toc184313295"/>
      <w:bookmarkStart w:id="70" w:name="_Toc184310323"/>
      <w:bookmarkStart w:id="71" w:name="_Toc184312067"/>
      <w:bookmarkStart w:id="72" w:name="_Toc184312071"/>
      <w:bookmarkStart w:id="73" w:name="_Toc184308086"/>
      <w:bookmarkStart w:id="74" w:name="_Toc184310314"/>
      <w:bookmarkStart w:id="75" w:name="_Toc184308042"/>
      <w:bookmarkStart w:id="76" w:name="_Toc184313238"/>
      <w:bookmarkStart w:id="77" w:name="_Toc184314449"/>
      <w:bookmarkStart w:id="78" w:name="_Toc184314472"/>
      <w:bookmarkStart w:id="79" w:name="_Toc184312129"/>
      <w:bookmarkStart w:id="80" w:name="_Toc184308100"/>
      <w:bookmarkStart w:id="81" w:name="_Toc184313272"/>
      <w:bookmarkStart w:id="82" w:name="_Toc184312075"/>
      <w:bookmarkStart w:id="83" w:name="_Toc184312139"/>
      <w:bookmarkStart w:id="84" w:name="_Toc184310311"/>
      <w:bookmarkStart w:id="85" w:name="_Toc184314461"/>
      <w:bookmarkStart w:id="86" w:name="_Toc184313254"/>
      <w:bookmarkStart w:id="87" w:name="_Toc184313301"/>
      <w:bookmarkStart w:id="88" w:name="_Toc184310303"/>
      <w:bookmarkStart w:id="89" w:name="_Toc184310283"/>
      <w:bookmarkStart w:id="90" w:name="_Toc184314447"/>
      <w:bookmarkStart w:id="91" w:name="_Toc184313282"/>
      <w:bookmarkStart w:id="92" w:name="_Toc184308096"/>
      <w:bookmarkStart w:id="93" w:name="_Toc184310289"/>
      <w:bookmarkStart w:id="94" w:name="_Toc184314482"/>
      <w:bookmarkStart w:id="95" w:name="_Toc184314420"/>
      <w:bookmarkStart w:id="96" w:name="_Toc184310272"/>
      <w:bookmarkStart w:id="97" w:name="_Toc184310279"/>
      <w:bookmarkStart w:id="98" w:name="_Toc184310333"/>
      <w:bookmarkStart w:id="99" w:name="_Toc184312085"/>
      <w:bookmarkStart w:id="100" w:name="_Toc184314450"/>
      <w:bookmarkStart w:id="101" w:name="_Toc184308106"/>
      <w:bookmarkStart w:id="102" w:name="_Toc184310301"/>
      <w:bookmarkStart w:id="103" w:name="_Toc184313306"/>
      <w:bookmarkStart w:id="104" w:name="_Toc184314444"/>
      <w:bookmarkStart w:id="105" w:name="_Toc184312082"/>
      <w:bookmarkStart w:id="106" w:name="_Toc184314438"/>
      <w:bookmarkStart w:id="107" w:name="_Toc184313246"/>
      <w:bookmarkStart w:id="108" w:name="_Toc184308038"/>
      <w:bookmarkStart w:id="109" w:name="_Toc184308105"/>
      <w:bookmarkStart w:id="110" w:name="_Toc184313273"/>
      <w:bookmarkStart w:id="111" w:name="_Toc184312077"/>
      <w:bookmarkStart w:id="112" w:name="_Toc184312123"/>
      <w:bookmarkStart w:id="113" w:name="_Toc184312120"/>
      <w:bookmarkStart w:id="114" w:name="_Toc184314434"/>
      <w:bookmarkStart w:id="115" w:name="_Toc184312084"/>
      <w:bookmarkStart w:id="116" w:name="_Toc184313267"/>
      <w:bookmarkStart w:id="117" w:name="_Toc184308083"/>
      <w:bookmarkStart w:id="118" w:name="_Toc184308081"/>
      <w:bookmarkStart w:id="119" w:name="_Toc184314412"/>
      <w:bookmarkStart w:id="120" w:name="_Toc184314470"/>
      <w:bookmarkStart w:id="121" w:name="_Toc184310274"/>
      <w:bookmarkStart w:id="122" w:name="_Toc184310278"/>
      <w:bookmarkStart w:id="123" w:name="_Toc184314417"/>
      <w:bookmarkStart w:id="124" w:name="_Toc184310326"/>
      <w:bookmarkStart w:id="125" w:name="_Toc184313300"/>
      <w:bookmarkStart w:id="126" w:name="_Toc184308046"/>
      <w:bookmarkStart w:id="127" w:name="_Toc184314453"/>
      <w:bookmarkStart w:id="128" w:name="_Toc184314458"/>
      <w:bookmarkStart w:id="129" w:name="_Toc184308091"/>
      <w:bookmarkStart w:id="130" w:name="_Toc184312091"/>
      <w:bookmarkStart w:id="131" w:name="_Toc184308061"/>
      <w:bookmarkStart w:id="132" w:name="_Toc184310337"/>
      <w:bookmarkStart w:id="133" w:name="_Toc184308040"/>
      <w:bookmarkStart w:id="134" w:name="_Toc184308057"/>
      <w:bookmarkStart w:id="135" w:name="_Toc184312108"/>
      <w:bookmarkStart w:id="136" w:name="_Toc184313308"/>
      <w:bookmarkStart w:id="137" w:name="_Toc184310290"/>
      <w:bookmarkStart w:id="138" w:name="_Toc184310342"/>
      <w:bookmarkStart w:id="139" w:name="_Toc184314466"/>
      <w:bookmarkStart w:id="140" w:name="_Toc184313304"/>
      <w:bookmarkStart w:id="141" w:name="_Toc184313245"/>
      <w:bookmarkStart w:id="142" w:name="_Toc184314463"/>
      <w:bookmarkStart w:id="143" w:name="_Toc184310273"/>
      <w:bookmarkStart w:id="144" w:name="_Toc184308043"/>
      <w:bookmarkStart w:id="145" w:name="_Toc184308084"/>
      <w:bookmarkStart w:id="146" w:name="_Toc184310331"/>
      <w:bookmarkStart w:id="147" w:name="_Toc184312097"/>
      <w:bookmarkStart w:id="148" w:name="_Toc184308103"/>
      <w:bookmarkStart w:id="149" w:name="_Toc184310335"/>
      <w:bookmarkStart w:id="150" w:name="_Toc184314454"/>
      <w:bookmarkStart w:id="151" w:name="_Toc184314480"/>
      <w:bookmarkStart w:id="152" w:name="_Toc184310291"/>
      <w:bookmarkStart w:id="153" w:name="_Toc184312109"/>
      <w:bookmarkStart w:id="154" w:name="_Toc184312068"/>
      <w:bookmarkStart w:id="155" w:name="_Toc184312132"/>
      <w:bookmarkStart w:id="156" w:name="_Toc184313303"/>
      <w:bookmarkStart w:id="157" w:name="_Toc184314459"/>
      <w:bookmarkStart w:id="158" w:name="_Toc184313257"/>
      <w:bookmarkStart w:id="159" w:name="_Toc184313281"/>
      <w:bookmarkStart w:id="160" w:name="_Toc184312117"/>
      <w:bookmarkStart w:id="161" w:name="_Toc184308064"/>
      <w:bookmarkStart w:id="162" w:name="_Toc184308065"/>
      <w:bookmarkStart w:id="163" w:name="_Toc184312088"/>
      <w:bookmarkStart w:id="164" w:name="_Toc184308085"/>
      <w:bookmarkStart w:id="165" w:name="_Toc184308075"/>
      <w:bookmarkStart w:id="166" w:name="_Toc184308055"/>
      <w:bookmarkStart w:id="167" w:name="_Toc184314419"/>
      <w:bookmarkStart w:id="168" w:name="_Toc184313270"/>
      <w:bookmarkStart w:id="169" w:name="_Toc184312076"/>
      <w:bookmarkStart w:id="170" w:name="_Toc184312106"/>
      <w:bookmarkStart w:id="171" w:name="_Toc184314468"/>
      <w:bookmarkStart w:id="172" w:name="_Toc184313241"/>
      <w:bookmarkStart w:id="173" w:name="_Toc184312135"/>
      <w:bookmarkStart w:id="174" w:name="_Toc184314479"/>
      <w:bookmarkStart w:id="175" w:name="_Toc184313287"/>
      <w:bookmarkStart w:id="176" w:name="_Toc184314439"/>
      <w:bookmarkStart w:id="177" w:name="_Toc184312134"/>
      <w:bookmarkStart w:id="178" w:name="_Toc184313310"/>
      <w:bookmarkStart w:id="179" w:name="_Toc184310286"/>
      <w:bookmarkStart w:id="180" w:name="_Toc184312083"/>
      <w:bookmarkStart w:id="181" w:name="_Toc184312121"/>
      <w:bookmarkStart w:id="182" w:name="_Toc184308102"/>
      <w:bookmarkStart w:id="183" w:name="_Toc184310322"/>
      <w:bookmarkStart w:id="184" w:name="_Toc184312094"/>
      <w:bookmarkStart w:id="185" w:name="_Toc184314435"/>
      <w:bookmarkStart w:id="186" w:name="_Toc184308088"/>
      <w:bookmarkStart w:id="187" w:name="_Toc184314413"/>
      <w:bookmarkStart w:id="188" w:name="_Toc184308090"/>
      <w:bookmarkStart w:id="189" w:name="_Toc184310317"/>
      <w:bookmarkStart w:id="190" w:name="_Toc184312087"/>
      <w:bookmarkStart w:id="191" w:name="_Toc184308058"/>
      <w:bookmarkStart w:id="192" w:name="_Toc184314481"/>
      <w:bookmarkStart w:id="193" w:name="_Toc184312072"/>
      <w:bookmarkStart w:id="194" w:name="_Toc184308107"/>
      <w:bookmarkStart w:id="195" w:name="_Toc184310308"/>
      <w:bookmarkStart w:id="196" w:name="_Toc184314475"/>
      <w:bookmarkStart w:id="197" w:name="_Toc184310305"/>
      <w:bookmarkStart w:id="198" w:name="_Toc184314424"/>
      <w:bookmarkStart w:id="199" w:name="_Toc184314425"/>
      <w:bookmarkStart w:id="200" w:name="_Toc184312136"/>
      <w:bookmarkStart w:id="201" w:name="_Toc184312090"/>
      <w:bookmarkStart w:id="202" w:name="_Toc184308048"/>
      <w:bookmarkStart w:id="203" w:name="_Toc184312137"/>
      <w:bookmarkStart w:id="204" w:name="_Toc184308056"/>
      <w:bookmarkStart w:id="205" w:name="_Toc184308051"/>
      <w:bookmarkStart w:id="206" w:name="_Toc184308104"/>
      <w:bookmarkStart w:id="207" w:name="_Toc184314476"/>
      <w:bookmarkStart w:id="208" w:name="_Toc184313248"/>
      <w:bookmarkStart w:id="209" w:name="_Toc184312098"/>
      <w:bookmarkStart w:id="210" w:name="_Toc184312125"/>
      <w:bookmarkStart w:id="211" w:name="_Toc184312112"/>
      <w:bookmarkStart w:id="212" w:name="_Toc184310288"/>
      <w:bookmarkStart w:id="213" w:name="_Toc184313299"/>
      <w:bookmarkStart w:id="214" w:name="_Toc184314443"/>
      <w:bookmarkStart w:id="215" w:name="_Toc184308054"/>
      <w:bookmarkStart w:id="216" w:name="_Toc184312114"/>
      <w:bookmarkStart w:id="217" w:name="_Toc184313298"/>
      <w:bookmarkStart w:id="218" w:name="_Toc184312119"/>
      <w:bookmarkStart w:id="219" w:name="_Toc184314452"/>
      <w:bookmarkStart w:id="220" w:name="_Toc184312116"/>
      <w:bookmarkStart w:id="221" w:name="_Toc184314436"/>
      <w:bookmarkStart w:id="222" w:name="_Toc184310280"/>
      <w:bookmarkStart w:id="223" w:name="_Toc184312130"/>
      <w:bookmarkStart w:id="224" w:name="_Toc184313293"/>
      <w:bookmarkStart w:id="225" w:name="_Toc184314446"/>
      <w:bookmarkStart w:id="226" w:name="_Toc184313251"/>
      <w:bookmarkStart w:id="227" w:name="_Toc184308073"/>
      <w:bookmarkStart w:id="228" w:name="_Toc184314455"/>
      <w:bookmarkStart w:id="229" w:name="_Toc184313288"/>
      <w:bookmarkStart w:id="230" w:name="_Toc184312124"/>
      <w:bookmarkStart w:id="231" w:name="_Toc184310294"/>
      <w:bookmarkStart w:id="232" w:name="_Toc184314469"/>
      <w:bookmarkStart w:id="233" w:name="_Toc184314465"/>
      <w:bookmarkStart w:id="234" w:name="_Toc184308078"/>
      <w:bookmarkStart w:id="235" w:name="_Toc184314464"/>
      <w:bookmarkStart w:id="236" w:name="_Toc184308049"/>
      <w:bookmarkStart w:id="237" w:name="_Toc184313247"/>
      <w:bookmarkStart w:id="238" w:name="_Toc184310340"/>
      <w:bookmarkStart w:id="239" w:name="_Toc184308036"/>
      <w:bookmarkStart w:id="240" w:name="_Toc184310309"/>
      <w:bookmarkStart w:id="241" w:name="_Toc184310302"/>
      <w:bookmarkStart w:id="242" w:name="_Toc184308092"/>
      <w:bookmarkStart w:id="243" w:name="_Toc184312133"/>
      <w:bookmarkStart w:id="244" w:name="_Toc184310325"/>
      <w:bookmarkStart w:id="245" w:name="_Toc184308037"/>
      <w:bookmarkStart w:id="246" w:name="_Toc184308099"/>
      <w:bookmarkStart w:id="247" w:name="_Toc184310330"/>
      <w:bookmarkStart w:id="248" w:name="_Toc184312128"/>
      <w:bookmarkStart w:id="249" w:name="_Toc184308068"/>
      <w:bookmarkStart w:id="250" w:name="_Toc184313290"/>
      <w:bookmarkStart w:id="251" w:name="_Toc184313253"/>
      <w:bookmarkStart w:id="252" w:name="_Toc184310298"/>
      <w:bookmarkStart w:id="253" w:name="_Toc184313276"/>
      <w:bookmarkStart w:id="254" w:name="_Toc184308098"/>
      <w:bookmarkStart w:id="255" w:name="_Toc184313269"/>
      <w:bookmarkStart w:id="256" w:name="_Toc184310336"/>
      <w:bookmarkStart w:id="257" w:name="_Toc184308074"/>
      <w:bookmarkStart w:id="258" w:name="_Toc184312096"/>
      <w:bookmarkStart w:id="259" w:name="_Toc184313240"/>
      <w:bookmarkStart w:id="260" w:name="_Toc184314427"/>
      <w:bookmarkStart w:id="261" w:name="_Toc184310327"/>
      <w:bookmarkStart w:id="262" w:name="_Toc184310334"/>
      <w:bookmarkStart w:id="263" w:name="_Toc184313255"/>
      <w:bookmarkStart w:id="264" w:name="_Toc184313297"/>
      <w:bookmarkStart w:id="265" w:name="_Toc184308072"/>
      <w:bookmarkStart w:id="266" w:name="_Toc184308069"/>
      <w:bookmarkStart w:id="267" w:name="_Toc184313242"/>
      <w:bookmarkStart w:id="268" w:name="_Toc184308077"/>
      <w:bookmarkStart w:id="269" w:name="_Toc184313278"/>
      <w:bookmarkStart w:id="270" w:name="_Toc184313279"/>
      <w:bookmarkStart w:id="271" w:name="_Toc184310304"/>
      <w:bookmarkStart w:id="272" w:name="_Toc184308047"/>
      <w:bookmarkStart w:id="273" w:name="_Toc184314423"/>
      <w:bookmarkStart w:id="274" w:name="_Toc184312113"/>
      <w:bookmarkStart w:id="275" w:name="_Toc184312131"/>
      <w:bookmarkStart w:id="276" w:name="_Toc184312122"/>
      <w:bookmarkStart w:id="277" w:name="_Toc184313285"/>
      <w:bookmarkStart w:id="278" w:name="_Toc184313258"/>
      <w:bookmarkStart w:id="279" w:name="_Toc184314437"/>
      <w:bookmarkStart w:id="280" w:name="_Toc184313271"/>
      <w:bookmarkStart w:id="281" w:name="_Toc184308095"/>
      <w:bookmarkStart w:id="282" w:name="_Toc184310332"/>
      <w:bookmarkStart w:id="283" w:name="_Toc184314422"/>
      <w:bookmarkStart w:id="284" w:name="_Toc184308070"/>
      <w:bookmarkStart w:id="285" w:name="_Toc184314451"/>
      <w:bookmarkStart w:id="286" w:name="_Toc184312107"/>
      <w:bookmarkStart w:id="287" w:name="_Toc184313263"/>
      <w:bookmarkStart w:id="288" w:name="_Toc184310307"/>
      <w:bookmarkStart w:id="289" w:name="_Toc184308080"/>
      <w:bookmarkStart w:id="290" w:name="_Toc184313268"/>
      <w:bookmarkStart w:id="291" w:name="_Toc184310338"/>
      <w:bookmarkStart w:id="292" w:name="_Toc184310321"/>
      <w:bookmarkStart w:id="293" w:name="_Toc184312118"/>
      <w:bookmarkStart w:id="294" w:name="_Toc184308052"/>
      <w:bookmarkStart w:id="295" w:name="_Toc184313286"/>
      <w:bookmarkStart w:id="296" w:name="_Toc184310313"/>
      <w:bookmarkStart w:id="297" w:name="_Toc184310320"/>
      <w:bookmarkStart w:id="298" w:name="_Toc184308093"/>
      <w:bookmarkStart w:id="299" w:name="_Toc184313289"/>
      <w:bookmarkStart w:id="300" w:name="_Toc184310275"/>
      <w:bookmarkStart w:id="301" w:name="_Toc184310276"/>
      <w:bookmarkStart w:id="302" w:name="_Toc184310310"/>
      <w:bookmarkStart w:id="303" w:name="_Toc184310343"/>
      <w:bookmarkStart w:id="304" w:name="_Toc184313302"/>
      <w:bookmarkStart w:id="305" w:name="_Toc184313250"/>
      <w:bookmarkStart w:id="306" w:name="_Toc184314448"/>
      <w:bookmarkStart w:id="307" w:name="_Toc184312126"/>
      <w:bookmarkStart w:id="308" w:name="_Toc184308060"/>
      <w:bookmarkStart w:id="309" w:name="_Toc184313280"/>
      <w:bookmarkStart w:id="310" w:name="_Toc184310329"/>
      <w:bookmarkStart w:id="311" w:name="_Toc184312069"/>
      <w:bookmarkStart w:id="312" w:name="_Toc184308053"/>
      <w:bookmarkStart w:id="313" w:name="_Toc184310315"/>
      <w:bookmarkStart w:id="314" w:name="_Toc184313265"/>
      <w:bookmarkStart w:id="315" w:name="_Toc184313292"/>
      <w:bookmarkStart w:id="316" w:name="_Toc184308101"/>
      <w:bookmarkStart w:id="317" w:name="_Toc184313252"/>
      <w:bookmarkStart w:id="318" w:name="_Toc184310277"/>
      <w:bookmarkStart w:id="319" w:name="_Toc184314441"/>
      <w:bookmarkStart w:id="320" w:name="_Toc184310297"/>
      <w:bookmarkStart w:id="321" w:name="_Toc184310282"/>
      <w:bookmarkStart w:id="322" w:name="_Toc184314467"/>
      <w:bookmarkStart w:id="323" w:name="_Toc184310292"/>
      <w:bookmarkStart w:id="324" w:name="_Toc184313294"/>
      <w:bookmarkStart w:id="325" w:name="_Toc184310318"/>
      <w:bookmarkStart w:id="326" w:name="_Toc184308082"/>
      <w:bookmarkStart w:id="327" w:name="_Toc184313260"/>
      <w:bookmarkStart w:id="328" w:name="_Toc184314471"/>
      <w:bookmarkStart w:id="329" w:name="_Toc184313256"/>
      <w:bookmarkStart w:id="330" w:name="_Toc184308076"/>
      <w:bookmarkStart w:id="331" w:name="_Toc184310295"/>
      <w:bookmarkStart w:id="332" w:name="_Toc184313296"/>
      <w:bookmarkStart w:id="333" w:name="_Toc184313249"/>
      <w:bookmarkStart w:id="334" w:name="_Toc184314430"/>
      <w:bookmarkStart w:id="335" w:name="_Toc184313305"/>
      <w:bookmarkStart w:id="336" w:name="_Toc184308097"/>
      <w:bookmarkStart w:id="337" w:name="_Toc184313307"/>
      <w:bookmarkStart w:id="338" w:name="_Toc184310281"/>
      <w:bookmarkStart w:id="339" w:name="_Toc184313309"/>
      <w:bookmarkStart w:id="340" w:name="_Toc184314460"/>
      <w:bookmarkStart w:id="341" w:name="_Toc184308063"/>
      <w:bookmarkStart w:id="342" w:name="_Toc184313291"/>
      <w:bookmarkStart w:id="343" w:name="_Toc184314456"/>
      <w:bookmarkStart w:id="344" w:name="_Toc184312103"/>
      <w:bookmarkStart w:id="345" w:name="_Toc184312101"/>
      <w:bookmarkStart w:id="346" w:name="_Toc184308079"/>
      <w:bookmarkStart w:id="347" w:name="_Toc184313274"/>
      <w:bookmarkStart w:id="348" w:name="_Toc184310312"/>
      <w:bookmarkStart w:id="349" w:name="_Toc184313283"/>
      <w:bookmarkStart w:id="350" w:name="_Toc184314477"/>
      <w:bookmarkStart w:id="351" w:name="_Toc184314462"/>
      <w:bookmarkStart w:id="352" w:name="_Toc184314478"/>
      <w:bookmarkStart w:id="353" w:name="_Toc184310293"/>
      <w:bookmarkStart w:id="354" w:name="_Toc184308059"/>
      <w:bookmarkStart w:id="355" w:name="_Toc184308071"/>
      <w:bookmarkStart w:id="356" w:name="_Toc184310339"/>
      <w:bookmarkStart w:id="357" w:name="_Toc184310316"/>
      <w:bookmarkStart w:id="358" w:name="_Toc184312078"/>
      <w:bookmarkStart w:id="359" w:name="_Toc184310300"/>
      <w:bookmarkStart w:id="360" w:name="_Toc184314421"/>
      <w:bookmarkStart w:id="361" w:name="_Toc184313284"/>
      <w:bookmarkStart w:id="362" w:name="_Toc184308039"/>
      <w:bookmarkStart w:id="363" w:name="_Toc184314433"/>
      <w:bookmarkStart w:id="364" w:name="_Toc184310287"/>
      <w:bookmarkStart w:id="365" w:name="_Toc184310299"/>
      <w:bookmarkStart w:id="366" w:name="_Toc184312100"/>
      <w:bookmarkStart w:id="367" w:name="_Toc184310341"/>
      <w:bookmarkStart w:id="368" w:name="_Toc184312105"/>
      <w:bookmarkStart w:id="369" w:name="_Toc184312104"/>
      <w:bookmarkStart w:id="370" w:name="_Toc184312080"/>
      <w:bookmarkStart w:id="371" w:name="_Toc184314416"/>
      <w:bookmarkStart w:id="372" w:name="_Toc184310328"/>
      <w:bookmarkStart w:id="373" w:name="_Toc184312070"/>
      <w:bookmarkStart w:id="374" w:name="_Toc184312110"/>
      <w:bookmarkStart w:id="375" w:name="_Toc184314410"/>
      <w:bookmarkStart w:id="376" w:name="_Toc184314429"/>
      <w:bookmarkStart w:id="377" w:name="_Toc184314426"/>
      <w:bookmarkStart w:id="378" w:name="_Toc184308050"/>
      <w:bookmarkStart w:id="379" w:name="_Toc184312095"/>
      <w:bookmarkStart w:id="380" w:name="_Toc184313261"/>
      <w:bookmarkStart w:id="381" w:name="_Toc184314415"/>
      <w:bookmarkStart w:id="382" w:name="_Toc184308067"/>
      <w:bookmarkStart w:id="383" w:name="_Toc184313264"/>
      <w:bookmarkStart w:id="384" w:name="_Toc184314440"/>
      <w:bookmarkStart w:id="385" w:name="_Toc184312111"/>
      <w:bookmarkStart w:id="386" w:name="_Toc184313243"/>
      <w:bookmarkStart w:id="387" w:name="_Toc184308041"/>
      <w:bookmarkStart w:id="388" w:name="_Toc184313262"/>
      <w:bookmarkStart w:id="389" w:name="_Toc184313266"/>
      <w:bookmarkStart w:id="390" w:name="_Toc184310324"/>
      <w:bookmarkStart w:id="391" w:name="_Toc184313239"/>
      <w:bookmarkStart w:id="392" w:name="_Toc184312099"/>
      <w:bookmarkStart w:id="393" w:name="_Toc184310344"/>
      <w:bookmarkStart w:id="394" w:name="_Toc184312115"/>
      <w:bookmarkStart w:id="395" w:name="_Toc184312093"/>
      <w:bookmarkStart w:id="396" w:name="_Toc184312074"/>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ascii="宋体" w:hAnsi="宋体" w:cs="宋体" w:hint="eastAsia"/>
          <w:b/>
          <w:sz w:val="36"/>
          <w:szCs w:val="36"/>
        </w:rPr>
        <w:t>评标办法</w:t>
      </w:r>
    </w:p>
    <w:p w:rsidR="00421F05" w:rsidRDefault="00CF05E8">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tbl>
      <w:tblPr>
        <w:tblStyle w:val="afb"/>
        <w:tblW w:w="8495" w:type="dxa"/>
        <w:tblLayout w:type="fixed"/>
        <w:tblLook w:val="04A0" w:firstRow="1" w:lastRow="0" w:firstColumn="1" w:lastColumn="0" w:noHBand="0" w:noVBand="1"/>
      </w:tblPr>
      <w:tblGrid>
        <w:gridCol w:w="889"/>
        <w:gridCol w:w="4748"/>
        <w:gridCol w:w="708"/>
        <w:gridCol w:w="993"/>
        <w:gridCol w:w="1157"/>
      </w:tblGrid>
      <w:tr w:rsidR="00421F05">
        <w:tc>
          <w:tcPr>
            <w:tcW w:w="889" w:type="dxa"/>
            <w:vAlign w:val="center"/>
          </w:tcPr>
          <w:p w:rsidR="00421F05" w:rsidRDefault="00CF05E8">
            <w:pPr>
              <w:snapToGrid w:val="0"/>
              <w:spacing w:line="360" w:lineRule="auto"/>
              <w:jc w:val="center"/>
              <w:rPr>
                <w:rFonts w:ascii="宋体" w:hAnsi="宋体" w:cs="仿宋_GB2312"/>
                <w:sz w:val="24"/>
              </w:rPr>
            </w:pPr>
            <w:r>
              <w:rPr>
                <w:rFonts w:ascii="宋体" w:hAnsi="宋体" w:cs="仿宋_GB2312" w:hint="eastAsia"/>
                <w:sz w:val="24"/>
              </w:rPr>
              <w:t>序号</w:t>
            </w:r>
          </w:p>
        </w:tc>
        <w:tc>
          <w:tcPr>
            <w:tcW w:w="4748" w:type="dxa"/>
            <w:vAlign w:val="center"/>
          </w:tcPr>
          <w:p w:rsidR="00421F05" w:rsidRDefault="00CF05E8">
            <w:pPr>
              <w:snapToGrid w:val="0"/>
              <w:spacing w:line="360" w:lineRule="auto"/>
              <w:jc w:val="center"/>
              <w:rPr>
                <w:rFonts w:ascii="宋体" w:hAnsi="宋体" w:cs="仿宋_GB2312"/>
                <w:sz w:val="24"/>
              </w:rPr>
            </w:pPr>
            <w:r>
              <w:rPr>
                <w:rFonts w:ascii="宋体" w:hAnsi="宋体" w:cs="仿宋_GB2312" w:hint="eastAsia"/>
                <w:sz w:val="24"/>
              </w:rPr>
              <w:t>评标标准</w:t>
            </w:r>
          </w:p>
        </w:tc>
        <w:tc>
          <w:tcPr>
            <w:tcW w:w="708" w:type="dxa"/>
            <w:vAlign w:val="center"/>
          </w:tcPr>
          <w:p w:rsidR="00421F05" w:rsidRDefault="00CF05E8">
            <w:pPr>
              <w:snapToGrid w:val="0"/>
              <w:spacing w:line="360" w:lineRule="auto"/>
              <w:jc w:val="center"/>
              <w:rPr>
                <w:rFonts w:ascii="宋体" w:hAnsi="宋体" w:cs="仿宋_GB2312"/>
                <w:sz w:val="24"/>
              </w:rPr>
            </w:pPr>
            <w:r>
              <w:rPr>
                <w:rFonts w:ascii="宋体" w:hAnsi="宋体" w:cs="仿宋_GB2312" w:hint="eastAsia"/>
                <w:sz w:val="24"/>
              </w:rPr>
              <w:t>最高分值</w:t>
            </w:r>
          </w:p>
        </w:tc>
        <w:tc>
          <w:tcPr>
            <w:tcW w:w="993" w:type="dxa"/>
            <w:vAlign w:val="center"/>
          </w:tcPr>
          <w:p w:rsidR="00421F05" w:rsidRDefault="00CF05E8">
            <w:pPr>
              <w:snapToGrid w:val="0"/>
              <w:spacing w:line="360" w:lineRule="auto"/>
              <w:jc w:val="center"/>
              <w:rPr>
                <w:rFonts w:ascii="宋体" w:hAnsi="宋体" w:cs="仿宋_GB2312"/>
                <w:bCs/>
                <w:sz w:val="24"/>
              </w:rPr>
            </w:pPr>
            <w:r>
              <w:rPr>
                <w:rFonts w:ascii="宋体" w:hAnsi="宋体" w:cs="仿宋_GB2312" w:hint="eastAsia"/>
                <w:bCs/>
                <w:sz w:val="24"/>
              </w:rPr>
              <w:t>主观分</w:t>
            </w:r>
            <w:r>
              <w:rPr>
                <w:rFonts w:ascii="宋体" w:hAnsi="宋体" w:cs="仿宋_GB2312" w:hint="eastAsia"/>
                <w:bCs/>
                <w:sz w:val="24"/>
              </w:rPr>
              <w:t>/</w:t>
            </w:r>
            <w:r>
              <w:rPr>
                <w:rFonts w:ascii="宋体" w:hAnsi="宋体" w:cs="仿宋_GB2312" w:hint="eastAsia"/>
                <w:bCs/>
                <w:sz w:val="24"/>
              </w:rPr>
              <w:t>客观分属性</w:t>
            </w:r>
          </w:p>
        </w:tc>
        <w:tc>
          <w:tcPr>
            <w:tcW w:w="1157" w:type="dxa"/>
          </w:tcPr>
          <w:p w:rsidR="00421F05" w:rsidRDefault="00CF05E8">
            <w:pPr>
              <w:snapToGrid w:val="0"/>
              <w:spacing w:line="360" w:lineRule="auto"/>
              <w:jc w:val="center"/>
              <w:rPr>
                <w:rFonts w:ascii="宋体" w:hAnsi="宋体" w:cs="仿宋_GB2312"/>
                <w:sz w:val="24"/>
              </w:rPr>
            </w:pPr>
            <w:r>
              <w:rPr>
                <w:rFonts w:ascii="宋体" w:hAnsi="宋体" w:cs="仿宋_GB2312" w:hint="eastAsia"/>
                <w:bCs/>
                <w:sz w:val="24"/>
              </w:rPr>
              <w:t>投标文件中评标标准相应的商务技术资料目录</w:t>
            </w:r>
            <w:r>
              <w:rPr>
                <w:rFonts w:ascii="宋体" w:hAnsi="宋体" w:cs="仿宋_GB2312" w:hint="eastAsia"/>
                <w:bCs/>
                <w:sz w:val="24"/>
              </w:rPr>
              <w:t>*</w:t>
            </w:r>
          </w:p>
        </w:tc>
      </w:tr>
      <w:tr w:rsidR="00421F05">
        <w:tc>
          <w:tcPr>
            <w:tcW w:w="889" w:type="dxa"/>
            <w:vAlign w:val="center"/>
          </w:tcPr>
          <w:p w:rsidR="00421F05" w:rsidRDefault="00CF05E8">
            <w:pPr>
              <w:snapToGrid w:val="0"/>
              <w:spacing w:line="360" w:lineRule="auto"/>
              <w:jc w:val="center"/>
              <w:rPr>
                <w:rFonts w:ascii="宋体" w:hAnsi="宋体" w:cs="仿宋_GB2312"/>
                <w:sz w:val="24"/>
              </w:rPr>
            </w:pPr>
            <w:r>
              <w:rPr>
                <w:rFonts w:ascii="宋体" w:hAnsi="宋体" w:cs="仿宋_GB2312" w:hint="eastAsia"/>
                <w:sz w:val="24"/>
              </w:rPr>
              <w:t>1</w:t>
            </w:r>
          </w:p>
        </w:tc>
        <w:tc>
          <w:tcPr>
            <w:tcW w:w="4748" w:type="dxa"/>
          </w:tcPr>
          <w:p w:rsidR="00421F05" w:rsidRDefault="00CF05E8">
            <w:pPr>
              <w:spacing w:line="360" w:lineRule="auto"/>
              <w:jc w:val="left"/>
              <w:outlineLvl w:val="0"/>
              <w:rPr>
                <w:sz w:val="24"/>
              </w:rPr>
            </w:pPr>
            <w:r>
              <w:rPr>
                <w:rFonts w:hint="eastAsia"/>
                <w:sz w:val="24"/>
              </w:rPr>
              <w:t>1</w:t>
            </w:r>
            <w:r>
              <w:rPr>
                <w:rFonts w:hint="eastAsia"/>
                <w:sz w:val="24"/>
              </w:rPr>
              <w:t>、支持通过智能设备切换或组合播放视频、图片、文本、</w:t>
            </w:r>
            <w:r>
              <w:rPr>
                <w:rFonts w:hint="eastAsia"/>
                <w:sz w:val="24"/>
              </w:rPr>
              <w:t>PPT (1</w:t>
            </w:r>
            <w:r>
              <w:rPr>
                <w:rFonts w:hint="eastAsia"/>
                <w:sz w:val="24"/>
              </w:rPr>
              <w:t>分</w:t>
            </w:r>
            <w:r>
              <w:rPr>
                <w:rFonts w:hint="eastAsia"/>
                <w:sz w:val="24"/>
              </w:rPr>
              <w:t xml:space="preserve">) </w:t>
            </w:r>
            <w:r>
              <w:rPr>
                <w:rFonts w:hint="eastAsia"/>
                <w:sz w:val="24"/>
              </w:rPr>
              <w:t>，同时可收到播放信息截图（</w:t>
            </w:r>
            <w:r>
              <w:rPr>
                <w:rFonts w:hint="eastAsia"/>
                <w:sz w:val="24"/>
              </w:rPr>
              <w:t>1</w:t>
            </w:r>
            <w:r>
              <w:rPr>
                <w:rFonts w:hint="eastAsia"/>
                <w:sz w:val="24"/>
              </w:rPr>
              <w:t>分）；</w:t>
            </w:r>
          </w:p>
          <w:p w:rsidR="00421F05" w:rsidRDefault="00CF05E8">
            <w:pPr>
              <w:spacing w:line="360" w:lineRule="auto"/>
              <w:jc w:val="left"/>
              <w:outlineLvl w:val="0"/>
              <w:rPr>
                <w:sz w:val="24"/>
              </w:rPr>
            </w:pPr>
            <w:r>
              <w:rPr>
                <w:rFonts w:hint="eastAsia"/>
                <w:sz w:val="24"/>
              </w:rPr>
              <w:t>2</w:t>
            </w:r>
            <w:r>
              <w:rPr>
                <w:rFonts w:hint="eastAsia"/>
                <w:sz w:val="24"/>
              </w:rPr>
              <w:t>、支持节目定时播放，设备关机状态时会提前一分钟自动开启</w:t>
            </w:r>
            <w:r>
              <w:rPr>
                <w:rFonts w:hint="eastAsia"/>
                <w:sz w:val="24"/>
              </w:rPr>
              <w:t>(1</w:t>
            </w:r>
            <w:r>
              <w:rPr>
                <w:rFonts w:hint="eastAsia"/>
                <w:sz w:val="24"/>
              </w:rPr>
              <w:t>分</w:t>
            </w:r>
            <w:r>
              <w:rPr>
                <w:rFonts w:hint="eastAsia"/>
                <w:sz w:val="24"/>
              </w:rPr>
              <w:t>)</w:t>
            </w:r>
            <w:r>
              <w:rPr>
                <w:rFonts w:hint="eastAsia"/>
                <w:sz w:val="24"/>
              </w:rPr>
              <w:t>，并自动播放定时节目列表（</w:t>
            </w:r>
            <w:r>
              <w:rPr>
                <w:rFonts w:hint="eastAsia"/>
                <w:sz w:val="24"/>
              </w:rPr>
              <w:t>1</w:t>
            </w:r>
            <w:r>
              <w:rPr>
                <w:rFonts w:hint="eastAsia"/>
                <w:sz w:val="24"/>
              </w:rPr>
              <w:t>分）；</w:t>
            </w:r>
          </w:p>
          <w:p w:rsidR="00421F05" w:rsidRDefault="00CF05E8">
            <w:pPr>
              <w:spacing w:line="360" w:lineRule="auto"/>
              <w:jc w:val="left"/>
              <w:outlineLvl w:val="0"/>
              <w:rPr>
                <w:sz w:val="24"/>
              </w:rPr>
            </w:pPr>
            <w:r>
              <w:rPr>
                <w:rFonts w:hint="eastAsia"/>
                <w:sz w:val="24"/>
              </w:rPr>
              <w:t>3</w:t>
            </w:r>
            <w:r>
              <w:rPr>
                <w:rFonts w:hint="eastAsia"/>
                <w:sz w:val="24"/>
              </w:rPr>
              <w:t>、支持节目</w:t>
            </w:r>
            <w:proofErr w:type="gramStart"/>
            <w:r>
              <w:rPr>
                <w:rFonts w:hint="eastAsia"/>
                <w:sz w:val="24"/>
              </w:rPr>
              <w:t>智能巡播功能</w:t>
            </w:r>
            <w:proofErr w:type="gramEnd"/>
            <w:r>
              <w:rPr>
                <w:rFonts w:hint="eastAsia"/>
                <w:sz w:val="24"/>
              </w:rPr>
              <w:t>：设备关机状态，</w:t>
            </w:r>
            <w:proofErr w:type="gramStart"/>
            <w:r>
              <w:rPr>
                <w:rFonts w:hint="eastAsia"/>
                <w:sz w:val="24"/>
              </w:rPr>
              <w:t>巡播节目</w:t>
            </w:r>
            <w:proofErr w:type="gramEnd"/>
            <w:r>
              <w:rPr>
                <w:rFonts w:hint="eastAsia"/>
                <w:sz w:val="24"/>
              </w:rPr>
              <w:t>启动前一分钟整套设备自动开启（</w:t>
            </w:r>
            <w:r>
              <w:rPr>
                <w:rFonts w:hint="eastAsia"/>
                <w:sz w:val="24"/>
              </w:rPr>
              <w:t>1</w:t>
            </w:r>
            <w:r>
              <w:rPr>
                <w:rFonts w:hint="eastAsia"/>
                <w:sz w:val="24"/>
              </w:rPr>
              <w:t>分），并在任务执行结束后自动关闭（</w:t>
            </w:r>
            <w:r>
              <w:rPr>
                <w:rFonts w:hint="eastAsia"/>
                <w:sz w:val="24"/>
              </w:rPr>
              <w:t>1</w:t>
            </w:r>
            <w:r>
              <w:rPr>
                <w:rFonts w:hint="eastAsia"/>
                <w:sz w:val="24"/>
              </w:rPr>
              <w:t>分），管理人员同步收到系统命令执行信息（</w:t>
            </w:r>
            <w:r>
              <w:rPr>
                <w:rFonts w:hint="eastAsia"/>
                <w:sz w:val="24"/>
              </w:rPr>
              <w:t>1</w:t>
            </w:r>
            <w:r>
              <w:rPr>
                <w:rFonts w:hint="eastAsia"/>
                <w:sz w:val="24"/>
              </w:rPr>
              <w:t>分）；</w:t>
            </w:r>
          </w:p>
          <w:p w:rsidR="00421F05" w:rsidRDefault="00CF05E8">
            <w:pPr>
              <w:spacing w:line="360" w:lineRule="auto"/>
              <w:jc w:val="left"/>
              <w:outlineLvl w:val="0"/>
              <w:rPr>
                <w:sz w:val="24"/>
              </w:rPr>
            </w:pPr>
            <w:r>
              <w:rPr>
                <w:rFonts w:hint="eastAsia"/>
                <w:sz w:val="24"/>
              </w:rPr>
              <w:t>4</w:t>
            </w:r>
            <w:r>
              <w:rPr>
                <w:rFonts w:hint="eastAsia"/>
                <w:sz w:val="24"/>
              </w:rPr>
              <w:t>、支持停电自启功能：设备正常节目播放状态，工作环境停电，当停电恢复，设备自动开启并进入正常播放画面（</w:t>
            </w:r>
            <w:r>
              <w:rPr>
                <w:rFonts w:hint="eastAsia"/>
                <w:sz w:val="24"/>
              </w:rPr>
              <w:t>1</w:t>
            </w:r>
            <w:r>
              <w:rPr>
                <w:rFonts w:hint="eastAsia"/>
                <w:sz w:val="24"/>
              </w:rPr>
              <w:t>分），管理人员同步收到设备开、关机执</w:t>
            </w:r>
            <w:r>
              <w:rPr>
                <w:rFonts w:hint="eastAsia"/>
                <w:sz w:val="24"/>
              </w:rPr>
              <w:t>行信息（</w:t>
            </w:r>
            <w:r>
              <w:rPr>
                <w:rFonts w:hint="eastAsia"/>
                <w:sz w:val="24"/>
              </w:rPr>
              <w:t>1</w:t>
            </w:r>
            <w:r>
              <w:rPr>
                <w:rFonts w:hint="eastAsia"/>
                <w:sz w:val="24"/>
              </w:rPr>
              <w:t>分）。</w:t>
            </w:r>
          </w:p>
          <w:p w:rsidR="00421F05" w:rsidRDefault="00CF05E8">
            <w:pPr>
              <w:snapToGrid w:val="0"/>
              <w:spacing w:line="360" w:lineRule="auto"/>
              <w:jc w:val="left"/>
              <w:rPr>
                <w:rFonts w:ascii="宋体" w:hAnsi="宋体" w:cs="仿宋_GB2312"/>
                <w:b/>
                <w:sz w:val="24"/>
              </w:rPr>
            </w:pPr>
            <w:r>
              <w:rPr>
                <w:rFonts w:hint="eastAsia"/>
                <w:b/>
                <w:sz w:val="24"/>
              </w:rPr>
              <w:t>以上各个功能演示符合要求得</w:t>
            </w:r>
            <w:r>
              <w:rPr>
                <w:rFonts w:hint="eastAsia"/>
                <w:b/>
                <w:sz w:val="24"/>
              </w:rPr>
              <w:t>1</w:t>
            </w:r>
            <w:r>
              <w:rPr>
                <w:rFonts w:hint="eastAsia"/>
                <w:b/>
                <w:sz w:val="24"/>
              </w:rPr>
              <w:t>分；演示设备与所投品牌型号应一致，否则不得分；未演示或演示不符合要求不得分。</w:t>
            </w:r>
          </w:p>
        </w:tc>
        <w:tc>
          <w:tcPr>
            <w:tcW w:w="708" w:type="dxa"/>
          </w:tcPr>
          <w:p w:rsidR="00421F05" w:rsidRDefault="00CF05E8">
            <w:pPr>
              <w:rPr>
                <w:sz w:val="24"/>
              </w:rPr>
            </w:pPr>
            <w:r>
              <w:rPr>
                <w:rFonts w:hint="eastAsia"/>
                <w:sz w:val="24"/>
              </w:rPr>
              <w:t>9</w:t>
            </w:r>
          </w:p>
        </w:tc>
        <w:tc>
          <w:tcPr>
            <w:tcW w:w="993" w:type="dxa"/>
          </w:tcPr>
          <w:p w:rsidR="00421F05" w:rsidRDefault="00CF05E8">
            <w:pPr>
              <w:rPr>
                <w:sz w:val="24"/>
              </w:rPr>
            </w:pPr>
            <w:r>
              <w:rPr>
                <w:rFonts w:hint="eastAsia"/>
                <w:sz w:val="24"/>
              </w:rPr>
              <w:t>客观分</w:t>
            </w:r>
          </w:p>
        </w:tc>
        <w:tc>
          <w:tcPr>
            <w:tcW w:w="1157" w:type="dxa"/>
          </w:tcPr>
          <w:p w:rsidR="00421F05" w:rsidRDefault="00CF05E8">
            <w:pPr>
              <w:rPr>
                <w:sz w:val="24"/>
              </w:rPr>
            </w:pPr>
            <w:r>
              <w:rPr>
                <w:rFonts w:hint="eastAsia"/>
                <w:sz w:val="24"/>
              </w:rPr>
              <w:t>现场演示</w:t>
            </w:r>
          </w:p>
        </w:tc>
      </w:tr>
      <w:tr w:rsidR="00421F05">
        <w:tc>
          <w:tcPr>
            <w:tcW w:w="889" w:type="dxa"/>
            <w:vAlign w:val="center"/>
          </w:tcPr>
          <w:p w:rsidR="00421F05" w:rsidRDefault="00CF05E8">
            <w:pPr>
              <w:snapToGrid w:val="0"/>
              <w:spacing w:line="360" w:lineRule="auto"/>
              <w:jc w:val="center"/>
              <w:rPr>
                <w:rFonts w:ascii="宋体" w:hAnsi="宋体" w:cs="仿宋_GB2312"/>
                <w:sz w:val="24"/>
              </w:rPr>
            </w:pPr>
            <w:r>
              <w:rPr>
                <w:rFonts w:ascii="宋体" w:hAnsi="宋体" w:cs="仿宋_GB2312" w:hint="eastAsia"/>
                <w:sz w:val="24"/>
              </w:rPr>
              <w:t>2</w:t>
            </w:r>
          </w:p>
        </w:tc>
        <w:tc>
          <w:tcPr>
            <w:tcW w:w="4748" w:type="dxa"/>
          </w:tcPr>
          <w:p w:rsidR="00421F05" w:rsidRDefault="00CF05E8">
            <w:pPr>
              <w:snapToGrid w:val="0"/>
              <w:spacing w:line="360" w:lineRule="auto"/>
              <w:jc w:val="left"/>
              <w:rPr>
                <w:rFonts w:ascii="宋体" w:hAnsi="宋体" w:cs="仿宋_GB2312"/>
                <w:sz w:val="24"/>
              </w:rPr>
            </w:pPr>
            <w:r>
              <w:rPr>
                <w:rFonts w:ascii="宋体" w:hAnsi="宋体" w:cs="宋体" w:hint="eastAsia"/>
                <w:sz w:val="24"/>
              </w:rPr>
              <w:t>所投产</w:t>
            </w:r>
            <w:proofErr w:type="gramStart"/>
            <w:r>
              <w:rPr>
                <w:rFonts w:ascii="宋体" w:hAnsi="宋体" w:cs="宋体" w:hint="eastAsia"/>
                <w:sz w:val="24"/>
              </w:rPr>
              <w:t>品具体</w:t>
            </w:r>
            <w:proofErr w:type="gramEnd"/>
            <w:r>
              <w:rPr>
                <w:rFonts w:ascii="宋体" w:hAnsi="宋体" w:cs="宋体" w:hint="eastAsia"/>
                <w:sz w:val="24"/>
              </w:rPr>
              <w:t>配置表、技术参数及偏离情</w:t>
            </w:r>
            <w:r>
              <w:rPr>
                <w:rFonts w:ascii="宋体" w:hAnsi="宋体" w:cs="宋体" w:hint="eastAsia"/>
                <w:sz w:val="24"/>
              </w:rPr>
              <w:lastRenderedPageBreak/>
              <w:t>况：产品参数配置等所有指标（评标办法</w:t>
            </w:r>
            <w:r>
              <w:rPr>
                <w:rFonts w:ascii="宋体" w:hAnsi="宋体" w:cs="宋体" w:hint="eastAsia"/>
                <w:sz w:val="24"/>
              </w:rPr>
              <w:t>1</w:t>
            </w:r>
            <w:r>
              <w:rPr>
                <w:rFonts w:ascii="宋体" w:hAnsi="宋体" w:cs="宋体" w:hint="eastAsia"/>
                <w:sz w:val="24"/>
              </w:rPr>
              <w:t>、</w:t>
            </w:r>
            <w:r>
              <w:rPr>
                <w:rFonts w:ascii="宋体" w:hAnsi="宋体" w:cs="宋体" w:hint="eastAsia"/>
                <w:sz w:val="24"/>
              </w:rPr>
              <w:t>3</w:t>
            </w:r>
            <w:r>
              <w:rPr>
                <w:rFonts w:ascii="宋体" w:hAnsi="宋体" w:cs="宋体" w:hint="eastAsia"/>
                <w:sz w:val="24"/>
              </w:rPr>
              <w:t>相同的技术指标、标有▲的实质性要求除外）均满足采购需求的得基本分</w:t>
            </w:r>
            <w:r>
              <w:rPr>
                <w:rFonts w:ascii="宋体" w:hAnsi="宋体" w:cs="宋体" w:hint="eastAsia"/>
                <w:sz w:val="24"/>
              </w:rPr>
              <w:t>30</w:t>
            </w:r>
            <w:r>
              <w:rPr>
                <w:rFonts w:ascii="宋体" w:hAnsi="宋体" w:cs="宋体" w:hint="eastAsia"/>
                <w:sz w:val="24"/>
              </w:rPr>
              <w:t>分；用★标出的技术指标低于招标需求（负偏离）的每项扣</w:t>
            </w:r>
            <w:r>
              <w:rPr>
                <w:rFonts w:ascii="宋体" w:hAnsi="宋体" w:cs="宋体" w:hint="eastAsia"/>
                <w:sz w:val="24"/>
              </w:rPr>
              <w:t>3</w:t>
            </w:r>
            <w:r>
              <w:rPr>
                <w:rFonts w:ascii="宋体" w:hAnsi="宋体" w:cs="宋体" w:hint="eastAsia"/>
                <w:sz w:val="24"/>
              </w:rPr>
              <w:t>分，未加★的技术指标低于招标需求（负偏离）的每项扣</w:t>
            </w:r>
            <w:r>
              <w:rPr>
                <w:rFonts w:ascii="宋体" w:hAnsi="宋体" w:cs="宋体" w:hint="eastAsia"/>
                <w:sz w:val="24"/>
              </w:rPr>
              <w:t>1</w:t>
            </w:r>
            <w:r>
              <w:rPr>
                <w:rFonts w:ascii="宋体" w:hAnsi="宋体" w:cs="宋体" w:hint="eastAsia"/>
                <w:sz w:val="24"/>
              </w:rPr>
              <w:t>分，扣完为止。对于采购需求“技术参数”中要求提供功能截图的技术参数，未提供功能截图视为负偏离。</w:t>
            </w:r>
          </w:p>
        </w:tc>
        <w:tc>
          <w:tcPr>
            <w:tcW w:w="708" w:type="dxa"/>
          </w:tcPr>
          <w:p w:rsidR="00421F05" w:rsidRDefault="00CF05E8">
            <w:pPr>
              <w:rPr>
                <w:sz w:val="24"/>
              </w:rPr>
            </w:pPr>
            <w:r>
              <w:rPr>
                <w:rFonts w:hint="eastAsia"/>
                <w:sz w:val="24"/>
              </w:rPr>
              <w:lastRenderedPageBreak/>
              <w:t>30</w:t>
            </w:r>
          </w:p>
        </w:tc>
        <w:tc>
          <w:tcPr>
            <w:tcW w:w="993" w:type="dxa"/>
          </w:tcPr>
          <w:p w:rsidR="00421F05" w:rsidRDefault="00CF05E8">
            <w:pPr>
              <w:rPr>
                <w:sz w:val="24"/>
              </w:rPr>
            </w:pPr>
            <w:r>
              <w:rPr>
                <w:rFonts w:hint="eastAsia"/>
                <w:sz w:val="24"/>
              </w:rPr>
              <w:t>客观分</w:t>
            </w:r>
          </w:p>
        </w:tc>
        <w:tc>
          <w:tcPr>
            <w:tcW w:w="1157" w:type="dxa"/>
          </w:tcPr>
          <w:p w:rsidR="00421F05" w:rsidRDefault="00CF05E8">
            <w:pPr>
              <w:rPr>
                <w:sz w:val="24"/>
              </w:rPr>
            </w:pPr>
            <w:r>
              <w:rPr>
                <w:rFonts w:hint="eastAsia"/>
                <w:sz w:val="24"/>
              </w:rPr>
              <w:t>所投产</w:t>
            </w:r>
            <w:proofErr w:type="gramStart"/>
            <w:r>
              <w:rPr>
                <w:rFonts w:hint="eastAsia"/>
                <w:sz w:val="24"/>
              </w:rPr>
              <w:t>品具体</w:t>
            </w:r>
            <w:proofErr w:type="gramEnd"/>
            <w:r>
              <w:rPr>
                <w:rFonts w:hint="eastAsia"/>
                <w:sz w:val="24"/>
              </w:rPr>
              <w:lastRenderedPageBreak/>
              <w:t>配置表、技术参数及偏离情况</w:t>
            </w:r>
          </w:p>
        </w:tc>
      </w:tr>
      <w:tr w:rsidR="00421F05">
        <w:tc>
          <w:tcPr>
            <w:tcW w:w="889" w:type="dxa"/>
            <w:vAlign w:val="center"/>
          </w:tcPr>
          <w:p w:rsidR="00421F05" w:rsidRDefault="00CF05E8">
            <w:pPr>
              <w:snapToGrid w:val="0"/>
              <w:spacing w:line="360" w:lineRule="auto"/>
              <w:jc w:val="center"/>
              <w:rPr>
                <w:rFonts w:ascii="宋体" w:hAnsi="宋体" w:cs="仿宋_GB2312"/>
                <w:sz w:val="24"/>
              </w:rPr>
            </w:pPr>
            <w:r>
              <w:rPr>
                <w:rFonts w:ascii="宋体" w:hAnsi="宋体" w:cs="仿宋_GB2312" w:hint="eastAsia"/>
                <w:sz w:val="24"/>
              </w:rPr>
              <w:lastRenderedPageBreak/>
              <w:t>3</w:t>
            </w:r>
          </w:p>
        </w:tc>
        <w:tc>
          <w:tcPr>
            <w:tcW w:w="4748" w:type="dxa"/>
          </w:tcPr>
          <w:p w:rsidR="00421F05" w:rsidRDefault="00CF05E8">
            <w:pPr>
              <w:adjustRightInd/>
              <w:spacing w:line="360" w:lineRule="auto"/>
              <w:jc w:val="left"/>
              <w:rPr>
                <w:rFonts w:ascii="宋体" w:hAnsi="宋体" w:cs="宋体"/>
                <w:sz w:val="24"/>
              </w:rPr>
            </w:pPr>
            <w:r>
              <w:rPr>
                <w:rFonts w:ascii="宋体" w:hAnsi="宋体" w:cs="宋体" w:hint="eastAsia"/>
                <w:sz w:val="24"/>
              </w:rPr>
              <w:t>1</w:t>
            </w:r>
            <w:r>
              <w:rPr>
                <w:rFonts w:ascii="宋体" w:hAnsi="宋体" w:cs="宋体" w:hint="eastAsia"/>
                <w:sz w:val="24"/>
              </w:rPr>
              <w:t>、室内小间距</w:t>
            </w:r>
            <w:r>
              <w:rPr>
                <w:rFonts w:ascii="宋体" w:hAnsi="宋体" w:cs="宋体" w:hint="eastAsia"/>
                <w:sz w:val="24"/>
              </w:rPr>
              <w:t>LED</w:t>
            </w:r>
            <w:r>
              <w:rPr>
                <w:rFonts w:ascii="宋体" w:hAnsi="宋体" w:cs="宋体" w:hint="eastAsia"/>
                <w:sz w:val="24"/>
              </w:rPr>
              <w:t>显示屏：</w:t>
            </w:r>
          </w:p>
          <w:p w:rsidR="00421F05" w:rsidRDefault="00CF05E8">
            <w:pPr>
              <w:adjustRightInd/>
              <w:spacing w:line="360" w:lineRule="auto"/>
              <w:jc w:val="left"/>
              <w:rPr>
                <w:rFonts w:ascii="宋体" w:hAnsi="宋体" w:cs="宋体"/>
                <w:sz w:val="24"/>
              </w:rPr>
            </w:pPr>
            <w:r>
              <w:rPr>
                <w:rFonts w:ascii="宋体" w:hAnsi="宋体" w:cs="宋体" w:hint="eastAsia"/>
                <w:sz w:val="24"/>
              </w:rPr>
              <w:t>在显示屏长时间不用或者环境湿度过大时，通过软件可以自动实现定期开机以灰度渐变方式回温除湿。（提</w:t>
            </w:r>
            <w:r>
              <w:rPr>
                <w:rFonts w:ascii="宋体" w:hAnsi="宋体" w:cs="宋体"/>
                <w:sz w:val="24"/>
              </w:rPr>
              <w:t>供具有</w:t>
            </w:r>
            <w:r>
              <w:rPr>
                <w:rFonts w:ascii="宋体" w:hAnsi="宋体" w:cs="宋体"/>
                <w:sz w:val="24"/>
              </w:rPr>
              <w:t>CMA</w:t>
            </w:r>
            <w:r>
              <w:rPr>
                <w:rFonts w:ascii="宋体" w:hAnsi="宋体" w:cs="宋体" w:hint="eastAsia"/>
                <w:sz w:val="24"/>
              </w:rPr>
              <w:t>或</w:t>
            </w:r>
            <w:r>
              <w:rPr>
                <w:rFonts w:ascii="宋体" w:hAnsi="宋体" w:cs="宋体"/>
                <w:sz w:val="24"/>
              </w:rPr>
              <w:t>CNAS</w:t>
            </w:r>
            <w:r>
              <w:rPr>
                <w:rFonts w:ascii="宋体" w:hAnsi="宋体" w:cs="宋体"/>
                <w:sz w:val="24"/>
              </w:rPr>
              <w:t>标识的第三方检测机构出具的检测报告</w:t>
            </w:r>
            <w:r>
              <w:rPr>
                <w:rFonts w:ascii="宋体" w:hAnsi="宋体" w:cs="宋体" w:hint="eastAsia"/>
                <w:sz w:val="24"/>
              </w:rPr>
              <w:t>），</w:t>
            </w:r>
            <w:r>
              <w:rPr>
                <w:rFonts w:ascii="宋体" w:hAnsi="宋体" w:cs="宋体" w:hint="eastAsia"/>
                <w:sz w:val="24"/>
              </w:rPr>
              <w:t>2</w:t>
            </w:r>
            <w:r>
              <w:rPr>
                <w:rFonts w:ascii="宋体" w:hAnsi="宋体" w:cs="宋体" w:hint="eastAsia"/>
                <w:sz w:val="24"/>
              </w:rPr>
              <w:t>分；</w:t>
            </w:r>
          </w:p>
          <w:p w:rsidR="00421F05" w:rsidRDefault="00CF05E8">
            <w:pPr>
              <w:adjustRightInd/>
              <w:spacing w:line="360" w:lineRule="auto"/>
              <w:jc w:val="left"/>
              <w:rPr>
                <w:rFonts w:ascii="宋体" w:hAnsi="宋体" w:cs="宋体"/>
                <w:sz w:val="24"/>
              </w:rPr>
            </w:pPr>
            <w:r>
              <w:rPr>
                <w:rFonts w:ascii="宋体" w:hAnsi="宋体" w:cs="宋体" w:hint="eastAsia"/>
                <w:sz w:val="24"/>
              </w:rPr>
              <w:t>2</w:t>
            </w:r>
            <w:r>
              <w:rPr>
                <w:rFonts w:ascii="宋体" w:hAnsi="宋体" w:cs="宋体" w:hint="eastAsia"/>
                <w:sz w:val="24"/>
              </w:rPr>
              <w:t>、视频综合平台：</w:t>
            </w:r>
          </w:p>
          <w:p w:rsidR="00421F05" w:rsidRDefault="00CF05E8">
            <w:pPr>
              <w:adjustRightInd/>
              <w:spacing w:line="360" w:lineRule="auto"/>
              <w:jc w:val="left"/>
              <w:rPr>
                <w:rFonts w:ascii="宋体" w:hAnsi="宋体" w:cs="宋体"/>
                <w:sz w:val="24"/>
              </w:rPr>
            </w:pPr>
            <w:r>
              <w:rPr>
                <w:rFonts w:ascii="宋体" w:hAnsi="宋体" w:cs="宋体" w:hint="eastAsia"/>
                <w:sz w:val="24"/>
              </w:rPr>
              <w:t>支持多网口绑定，整机通过一个</w:t>
            </w:r>
            <w:r>
              <w:rPr>
                <w:rFonts w:ascii="宋体" w:hAnsi="宋体" w:cs="宋体" w:hint="eastAsia"/>
                <w:sz w:val="24"/>
              </w:rPr>
              <w:t>IP</w:t>
            </w:r>
            <w:r>
              <w:rPr>
                <w:rFonts w:ascii="宋体" w:hAnsi="宋体" w:cs="宋体" w:hint="eastAsia"/>
                <w:sz w:val="24"/>
              </w:rPr>
              <w:t>地址即可完成</w:t>
            </w:r>
            <w:r>
              <w:rPr>
                <w:rFonts w:ascii="宋体" w:hAnsi="宋体" w:cs="宋体" w:hint="eastAsia"/>
                <w:sz w:val="24"/>
              </w:rPr>
              <w:t>IP</w:t>
            </w:r>
            <w:r>
              <w:rPr>
                <w:rFonts w:ascii="宋体" w:hAnsi="宋体" w:cs="宋体" w:hint="eastAsia"/>
                <w:sz w:val="24"/>
              </w:rPr>
              <w:t>设备、模拟设备、</w:t>
            </w:r>
            <w:r>
              <w:rPr>
                <w:rFonts w:ascii="宋体" w:hAnsi="宋体" w:cs="宋体" w:hint="eastAsia"/>
                <w:sz w:val="24"/>
              </w:rPr>
              <w:t>SDI</w:t>
            </w:r>
            <w:r>
              <w:rPr>
                <w:rFonts w:ascii="宋体" w:hAnsi="宋体" w:cs="宋体" w:hint="eastAsia"/>
                <w:sz w:val="24"/>
              </w:rPr>
              <w:t>设备视音频数据的接入、转发和存储；具有容错网络模式、多址网络模式、负载均衡网络模式、链路聚合网络模式。提</w:t>
            </w:r>
            <w:r>
              <w:rPr>
                <w:rFonts w:ascii="宋体" w:hAnsi="宋体" w:cs="宋体"/>
                <w:sz w:val="24"/>
              </w:rPr>
              <w:t>供具有</w:t>
            </w:r>
            <w:r>
              <w:rPr>
                <w:rFonts w:ascii="宋体" w:hAnsi="宋体" w:cs="宋体"/>
                <w:sz w:val="24"/>
              </w:rPr>
              <w:t>CMA</w:t>
            </w:r>
            <w:r>
              <w:rPr>
                <w:rFonts w:ascii="宋体" w:hAnsi="宋体" w:cs="宋体" w:hint="eastAsia"/>
                <w:sz w:val="24"/>
              </w:rPr>
              <w:t>或</w:t>
            </w:r>
            <w:r>
              <w:rPr>
                <w:rFonts w:ascii="宋体" w:hAnsi="宋体" w:cs="宋体"/>
                <w:sz w:val="24"/>
              </w:rPr>
              <w:t>CNAS</w:t>
            </w:r>
            <w:r>
              <w:rPr>
                <w:rFonts w:ascii="宋体" w:hAnsi="宋体" w:cs="宋体"/>
                <w:sz w:val="24"/>
              </w:rPr>
              <w:t>标识的第三方检测机构出具的检测报告</w:t>
            </w:r>
            <w:r>
              <w:rPr>
                <w:rFonts w:ascii="宋体" w:hAnsi="宋体" w:cs="宋体" w:hint="eastAsia"/>
                <w:sz w:val="24"/>
              </w:rPr>
              <w:t>，</w:t>
            </w:r>
            <w:r>
              <w:rPr>
                <w:rFonts w:ascii="宋体" w:hAnsi="宋体" w:cs="宋体" w:hint="eastAsia"/>
                <w:sz w:val="24"/>
              </w:rPr>
              <w:t>2</w:t>
            </w:r>
            <w:r>
              <w:rPr>
                <w:rFonts w:ascii="宋体" w:hAnsi="宋体" w:cs="宋体" w:hint="eastAsia"/>
                <w:sz w:val="24"/>
              </w:rPr>
              <w:t>分；</w:t>
            </w:r>
          </w:p>
          <w:p w:rsidR="00421F05" w:rsidRDefault="00CF05E8">
            <w:pPr>
              <w:adjustRightInd/>
              <w:spacing w:line="360" w:lineRule="auto"/>
              <w:jc w:val="left"/>
              <w:rPr>
                <w:rFonts w:ascii="宋体" w:hAnsi="宋体" w:cs="宋体"/>
                <w:sz w:val="24"/>
              </w:rPr>
            </w:pPr>
            <w:r>
              <w:rPr>
                <w:rFonts w:ascii="宋体" w:hAnsi="宋体" w:cs="宋体" w:hint="eastAsia"/>
                <w:sz w:val="24"/>
              </w:rPr>
              <w:t>3</w:t>
            </w:r>
            <w:r>
              <w:rPr>
                <w:rFonts w:ascii="宋体" w:hAnsi="宋体" w:cs="宋体" w:hint="eastAsia"/>
                <w:sz w:val="24"/>
              </w:rPr>
              <w:t>、安全网关</w:t>
            </w:r>
            <w:r>
              <w:rPr>
                <w:rFonts w:ascii="宋体" w:hAnsi="宋体" w:cs="宋体" w:hint="eastAsia"/>
                <w:sz w:val="24"/>
              </w:rPr>
              <w:t>：</w:t>
            </w:r>
          </w:p>
          <w:p w:rsidR="00421F05" w:rsidRDefault="00CF05E8">
            <w:pPr>
              <w:adjustRightInd/>
              <w:spacing w:line="360" w:lineRule="auto"/>
              <w:ind w:firstLineChars="100" w:firstLine="24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）安全</w:t>
            </w:r>
            <w:proofErr w:type="gramStart"/>
            <w:r>
              <w:rPr>
                <w:rFonts w:ascii="宋体" w:hAnsi="宋体" w:cs="宋体" w:hint="eastAsia"/>
                <w:sz w:val="24"/>
              </w:rPr>
              <w:t>接入端可自动</w:t>
            </w:r>
            <w:proofErr w:type="gramEnd"/>
            <w:r>
              <w:rPr>
                <w:rFonts w:ascii="宋体" w:hAnsi="宋体" w:cs="宋体" w:hint="eastAsia"/>
                <w:sz w:val="24"/>
              </w:rPr>
              <w:t>发现接入的</w:t>
            </w:r>
            <w:r>
              <w:rPr>
                <w:rFonts w:ascii="宋体" w:hAnsi="宋体" w:cs="宋体" w:hint="eastAsia"/>
                <w:sz w:val="24"/>
              </w:rPr>
              <w:t>NVR\DVR\IPC,</w:t>
            </w:r>
            <w:r>
              <w:rPr>
                <w:rFonts w:ascii="宋体" w:hAnsi="宋体" w:cs="宋体" w:hint="eastAsia"/>
                <w:sz w:val="24"/>
              </w:rPr>
              <w:t>自动识别厂商形成列表。提供具有</w:t>
            </w:r>
            <w:r>
              <w:rPr>
                <w:rFonts w:ascii="宋体" w:hAnsi="宋体" w:cs="宋体" w:hint="eastAsia"/>
                <w:sz w:val="24"/>
              </w:rPr>
              <w:t>CMA</w:t>
            </w:r>
            <w:r>
              <w:rPr>
                <w:rFonts w:ascii="宋体" w:hAnsi="宋体" w:cs="宋体" w:hint="eastAsia"/>
                <w:sz w:val="24"/>
              </w:rPr>
              <w:t>或</w:t>
            </w:r>
            <w:r>
              <w:rPr>
                <w:rFonts w:ascii="宋体" w:hAnsi="宋体" w:cs="宋体" w:hint="eastAsia"/>
                <w:sz w:val="24"/>
              </w:rPr>
              <w:t>CNAS</w:t>
            </w:r>
            <w:r>
              <w:rPr>
                <w:rFonts w:ascii="宋体" w:hAnsi="宋体" w:cs="宋体" w:hint="eastAsia"/>
                <w:sz w:val="24"/>
              </w:rPr>
              <w:t>标识的第三方检测机构出具的检测报告，</w:t>
            </w:r>
            <w:r>
              <w:rPr>
                <w:rFonts w:ascii="宋体" w:hAnsi="宋体" w:cs="宋体" w:hint="eastAsia"/>
                <w:sz w:val="24"/>
              </w:rPr>
              <w:t>2</w:t>
            </w:r>
            <w:r>
              <w:rPr>
                <w:rFonts w:ascii="宋体" w:hAnsi="宋体" w:cs="宋体" w:hint="eastAsia"/>
                <w:sz w:val="24"/>
              </w:rPr>
              <w:t>分；</w:t>
            </w:r>
          </w:p>
          <w:p w:rsidR="00421F05" w:rsidRDefault="00CF05E8">
            <w:pPr>
              <w:adjustRightInd/>
              <w:spacing w:line="360" w:lineRule="auto"/>
              <w:ind w:firstLineChars="100" w:firstLine="24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）安全</w:t>
            </w:r>
            <w:proofErr w:type="gramStart"/>
            <w:r>
              <w:rPr>
                <w:rFonts w:ascii="宋体" w:hAnsi="宋体" w:cs="宋体" w:hint="eastAsia"/>
                <w:sz w:val="24"/>
              </w:rPr>
              <w:t>接入端可根据</w:t>
            </w:r>
            <w:proofErr w:type="gramEnd"/>
            <w:r>
              <w:rPr>
                <w:rFonts w:ascii="宋体" w:hAnsi="宋体" w:cs="宋体" w:hint="eastAsia"/>
                <w:sz w:val="24"/>
              </w:rPr>
              <w:t>自动列表选择需要接入的资源，添加后自动推送至平台，屏</w:t>
            </w:r>
            <w:r>
              <w:rPr>
                <w:rFonts w:ascii="宋体" w:hAnsi="宋体" w:cs="宋体" w:hint="eastAsia"/>
                <w:sz w:val="24"/>
              </w:rPr>
              <w:lastRenderedPageBreak/>
              <w:t>蔽对无效资源的接入。提供具有</w:t>
            </w:r>
            <w:r>
              <w:rPr>
                <w:rFonts w:ascii="宋体" w:hAnsi="宋体" w:cs="宋体" w:hint="eastAsia"/>
                <w:sz w:val="24"/>
              </w:rPr>
              <w:t>CMA</w:t>
            </w:r>
            <w:r>
              <w:rPr>
                <w:rFonts w:ascii="宋体" w:hAnsi="宋体" w:cs="宋体" w:hint="eastAsia"/>
                <w:sz w:val="24"/>
              </w:rPr>
              <w:t>或</w:t>
            </w:r>
            <w:r>
              <w:rPr>
                <w:rFonts w:ascii="宋体" w:hAnsi="宋体" w:cs="宋体" w:hint="eastAsia"/>
                <w:sz w:val="24"/>
              </w:rPr>
              <w:t>CNAS</w:t>
            </w:r>
            <w:r>
              <w:rPr>
                <w:rFonts w:ascii="宋体" w:hAnsi="宋体" w:cs="宋体" w:hint="eastAsia"/>
                <w:sz w:val="24"/>
              </w:rPr>
              <w:t>标识的第三方检测机构出具的检测报告，</w:t>
            </w:r>
            <w:r>
              <w:rPr>
                <w:rFonts w:ascii="宋体" w:hAnsi="宋体" w:cs="宋体" w:hint="eastAsia"/>
                <w:sz w:val="24"/>
              </w:rPr>
              <w:t>1</w:t>
            </w:r>
            <w:r>
              <w:rPr>
                <w:rFonts w:ascii="宋体" w:hAnsi="宋体" w:cs="宋体" w:hint="eastAsia"/>
                <w:sz w:val="24"/>
              </w:rPr>
              <w:t>分；</w:t>
            </w:r>
          </w:p>
          <w:p w:rsidR="00421F05" w:rsidRDefault="00CF05E8">
            <w:pPr>
              <w:adjustRightInd/>
              <w:spacing w:line="360" w:lineRule="auto"/>
              <w:jc w:val="left"/>
              <w:rPr>
                <w:rFonts w:ascii="宋体" w:hAnsi="宋体" w:cs="宋体"/>
                <w:sz w:val="24"/>
              </w:rPr>
            </w:pPr>
            <w:r>
              <w:rPr>
                <w:rFonts w:ascii="宋体" w:hAnsi="宋体" w:cs="宋体" w:hint="eastAsia"/>
                <w:sz w:val="24"/>
              </w:rPr>
              <w:t>4</w:t>
            </w:r>
            <w:r>
              <w:rPr>
                <w:rFonts w:ascii="宋体" w:hAnsi="宋体" w:cs="宋体" w:hint="eastAsia"/>
                <w:sz w:val="24"/>
              </w:rPr>
              <w:t>、主控服务器：</w:t>
            </w:r>
          </w:p>
          <w:p w:rsidR="00421F05" w:rsidRDefault="00CF05E8">
            <w:pPr>
              <w:adjustRightInd/>
              <w:spacing w:line="360" w:lineRule="auto"/>
              <w:jc w:val="left"/>
              <w:rPr>
                <w:rFonts w:ascii="宋体" w:hAnsi="宋体" w:cs="宋体"/>
                <w:sz w:val="24"/>
              </w:rPr>
            </w:pPr>
            <w:r>
              <w:rPr>
                <w:rFonts w:ascii="宋体" w:hAnsi="宋体" w:cs="宋体"/>
                <w:sz w:val="24"/>
              </w:rPr>
              <w:t>提供该设备防浪涌及</w:t>
            </w:r>
            <w:r>
              <w:rPr>
                <w:rFonts w:ascii="宋体" w:hAnsi="宋体" w:cs="宋体"/>
                <w:sz w:val="24"/>
              </w:rPr>
              <w:t>15000</w:t>
            </w:r>
            <w:r>
              <w:rPr>
                <w:rFonts w:ascii="宋体" w:hAnsi="宋体" w:cs="宋体"/>
                <w:sz w:val="24"/>
              </w:rPr>
              <w:t>小时连续运行无故障率检测报告</w:t>
            </w:r>
            <w:r>
              <w:rPr>
                <w:rFonts w:ascii="宋体" w:hAnsi="宋体" w:cs="宋体" w:hint="eastAsia"/>
                <w:sz w:val="24"/>
              </w:rPr>
              <w:t>。提供具有</w:t>
            </w:r>
            <w:r>
              <w:rPr>
                <w:rFonts w:ascii="宋体" w:hAnsi="宋体" w:cs="宋体" w:hint="eastAsia"/>
                <w:sz w:val="24"/>
              </w:rPr>
              <w:t>CMA</w:t>
            </w:r>
            <w:r>
              <w:rPr>
                <w:rFonts w:ascii="宋体" w:hAnsi="宋体" w:cs="宋体" w:hint="eastAsia"/>
                <w:sz w:val="24"/>
              </w:rPr>
              <w:t>或</w:t>
            </w:r>
            <w:r>
              <w:rPr>
                <w:rFonts w:ascii="宋体" w:hAnsi="宋体" w:cs="宋体" w:hint="eastAsia"/>
                <w:sz w:val="24"/>
              </w:rPr>
              <w:t>CNAS</w:t>
            </w:r>
            <w:r>
              <w:rPr>
                <w:rFonts w:ascii="宋体" w:hAnsi="宋体" w:cs="宋体" w:hint="eastAsia"/>
                <w:sz w:val="24"/>
              </w:rPr>
              <w:t>标识的第三方检测机构出具的检测报告，</w:t>
            </w:r>
            <w:r>
              <w:rPr>
                <w:rFonts w:ascii="宋体" w:hAnsi="宋体" w:cs="宋体"/>
                <w:sz w:val="24"/>
              </w:rPr>
              <w:t>1</w:t>
            </w:r>
            <w:r>
              <w:rPr>
                <w:rFonts w:ascii="宋体" w:hAnsi="宋体" w:cs="宋体"/>
                <w:sz w:val="24"/>
              </w:rPr>
              <w:t>分；</w:t>
            </w:r>
          </w:p>
          <w:p w:rsidR="00421F05" w:rsidRDefault="00CF05E8">
            <w:pPr>
              <w:adjustRightInd/>
              <w:spacing w:line="360" w:lineRule="auto"/>
              <w:jc w:val="left"/>
              <w:rPr>
                <w:rFonts w:ascii="宋体" w:hAnsi="宋体" w:cs="宋体"/>
                <w:sz w:val="24"/>
              </w:rPr>
            </w:pPr>
            <w:r>
              <w:rPr>
                <w:rFonts w:ascii="宋体" w:hAnsi="宋体" w:cs="宋体" w:hint="eastAsia"/>
                <w:sz w:val="24"/>
              </w:rPr>
              <w:t>5</w:t>
            </w:r>
            <w:r>
              <w:rPr>
                <w:rFonts w:ascii="宋体" w:hAnsi="宋体" w:cs="宋体" w:hint="eastAsia"/>
                <w:sz w:val="24"/>
              </w:rPr>
              <w:t>、</w:t>
            </w:r>
            <w:r>
              <w:rPr>
                <w:rFonts w:ascii="宋体" w:hAnsi="宋体" w:cs="宋体" w:hint="eastAsia"/>
                <w:sz w:val="24"/>
              </w:rPr>
              <w:t>86</w:t>
            </w:r>
            <w:r>
              <w:rPr>
                <w:rFonts w:ascii="宋体" w:hAnsi="宋体" w:cs="宋体" w:hint="eastAsia"/>
                <w:sz w:val="24"/>
              </w:rPr>
              <w:t>寸触控一体机：</w:t>
            </w:r>
          </w:p>
          <w:p w:rsidR="00421F05" w:rsidRDefault="00CF05E8">
            <w:pPr>
              <w:adjustRightInd/>
              <w:spacing w:line="360" w:lineRule="auto"/>
              <w:jc w:val="left"/>
              <w:rPr>
                <w:rFonts w:ascii="宋体" w:hAnsi="宋体" w:cs="宋体"/>
                <w:sz w:val="24"/>
              </w:rPr>
            </w:pPr>
            <w:r>
              <w:rPr>
                <w:rFonts w:ascii="宋体" w:hAnsi="宋体" w:cs="宋体" w:hint="eastAsia"/>
                <w:sz w:val="24"/>
              </w:rPr>
              <w:t>整机支持纸质护眼模式，可以在任意通道任意画面任意软件所有显示内容下实现画面纹理的实时调整；支持透明度调节；支持色温调节。提供具有</w:t>
            </w:r>
            <w:r>
              <w:rPr>
                <w:rFonts w:ascii="宋体" w:hAnsi="宋体" w:cs="宋体" w:hint="eastAsia"/>
                <w:sz w:val="24"/>
              </w:rPr>
              <w:t>CMA</w:t>
            </w:r>
            <w:r>
              <w:rPr>
                <w:rFonts w:ascii="宋体" w:hAnsi="宋体" w:cs="宋体" w:hint="eastAsia"/>
                <w:sz w:val="24"/>
              </w:rPr>
              <w:t>或</w:t>
            </w:r>
            <w:r>
              <w:rPr>
                <w:rFonts w:ascii="宋体" w:hAnsi="宋体" w:cs="宋体" w:hint="eastAsia"/>
                <w:sz w:val="24"/>
              </w:rPr>
              <w:t>CNAS</w:t>
            </w:r>
            <w:r>
              <w:rPr>
                <w:rFonts w:ascii="宋体" w:hAnsi="宋体" w:cs="宋体" w:hint="eastAsia"/>
                <w:sz w:val="24"/>
              </w:rPr>
              <w:t>标识的第三方检测机构出具的检测报告，</w:t>
            </w:r>
            <w:r>
              <w:rPr>
                <w:rFonts w:ascii="宋体" w:hAnsi="宋体" w:cs="宋体" w:hint="eastAsia"/>
                <w:sz w:val="24"/>
              </w:rPr>
              <w:t>1</w:t>
            </w:r>
            <w:r>
              <w:rPr>
                <w:rFonts w:ascii="宋体" w:hAnsi="宋体" w:cs="宋体" w:hint="eastAsia"/>
                <w:sz w:val="24"/>
              </w:rPr>
              <w:t>分；</w:t>
            </w:r>
          </w:p>
          <w:p w:rsidR="00421F05" w:rsidRDefault="00CF05E8">
            <w:pPr>
              <w:spacing w:after="120"/>
              <w:jc w:val="left"/>
              <w:rPr>
                <w:rFonts w:ascii="宋体" w:hAnsi="宋体" w:cs="宋体"/>
                <w:sz w:val="24"/>
              </w:rPr>
            </w:pPr>
            <w:r>
              <w:rPr>
                <w:rFonts w:ascii="宋体" w:hAnsi="宋体" w:cs="宋体" w:hint="eastAsia"/>
                <w:sz w:val="24"/>
              </w:rPr>
              <w:t>6</w:t>
            </w:r>
            <w:r>
              <w:rPr>
                <w:rFonts w:ascii="宋体" w:hAnsi="宋体" w:cs="宋体" w:hint="eastAsia"/>
                <w:sz w:val="24"/>
              </w:rPr>
              <w:t>、智能分析机：</w:t>
            </w:r>
          </w:p>
          <w:p w:rsidR="00421F05" w:rsidRDefault="00CF05E8">
            <w:pPr>
              <w:spacing w:after="120"/>
              <w:jc w:val="left"/>
              <w:rPr>
                <w:sz w:val="24"/>
              </w:rPr>
            </w:pPr>
            <w:r>
              <w:rPr>
                <w:rFonts w:ascii="宋体" w:hAnsi="宋体" w:cs="宋体" w:hint="eastAsia"/>
                <w:sz w:val="24"/>
              </w:rPr>
              <w:t>设备支持告警，可根据时间段、通道号、告警类型检索告警记录。提供具有</w:t>
            </w:r>
            <w:r>
              <w:rPr>
                <w:rFonts w:ascii="宋体" w:hAnsi="宋体" w:cs="宋体" w:hint="eastAsia"/>
                <w:sz w:val="24"/>
              </w:rPr>
              <w:t>CMA</w:t>
            </w:r>
            <w:r>
              <w:rPr>
                <w:rFonts w:ascii="宋体" w:hAnsi="宋体" w:cs="宋体" w:hint="eastAsia"/>
                <w:sz w:val="24"/>
              </w:rPr>
              <w:t>或</w:t>
            </w:r>
            <w:r>
              <w:rPr>
                <w:rFonts w:ascii="宋体" w:hAnsi="宋体" w:cs="宋体" w:hint="eastAsia"/>
                <w:sz w:val="24"/>
              </w:rPr>
              <w:t>CNAS</w:t>
            </w:r>
            <w:r>
              <w:rPr>
                <w:rFonts w:ascii="宋体" w:hAnsi="宋体" w:cs="宋体" w:hint="eastAsia"/>
                <w:sz w:val="24"/>
              </w:rPr>
              <w:t>标识的第三方检测机构出具的检测报告，</w:t>
            </w:r>
            <w:r>
              <w:rPr>
                <w:rFonts w:ascii="宋体" w:hAnsi="宋体" w:cs="宋体" w:hint="eastAsia"/>
                <w:sz w:val="24"/>
              </w:rPr>
              <w:t>1</w:t>
            </w:r>
            <w:r>
              <w:rPr>
                <w:rFonts w:ascii="宋体" w:hAnsi="宋体" w:cs="宋体" w:hint="eastAsia"/>
                <w:sz w:val="24"/>
              </w:rPr>
              <w:t>分；</w:t>
            </w:r>
          </w:p>
          <w:p w:rsidR="00421F05" w:rsidRDefault="00CF05E8">
            <w:pPr>
              <w:adjustRightInd/>
              <w:spacing w:line="360" w:lineRule="auto"/>
              <w:jc w:val="left"/>
              <w:rPr>
                <w:rFonts w:ascii="宋体" w:hAnsi="宋体" w:cs="宋体"/>
                <w:sz w:val="24"/>
              </w:rPr>
            </w:pPr>
            <w:r>
              <w:rPr>
                <w:rFonts w:ascii="宋体" w:hAnsi="宋体" w:cs="宋体" w:hint="eastAsia"/>
                <w:sz w:val="24"/>
              </w:rPr>
              <w:t>7</w:t>
            </w:r>
            <w:r>
              <w:rPr>
                <w:rFonts w:ascii="宋体" w:hAnsi="宋体" w:cs="宋体" w:hint="eastAsia"/>
                <w:sz w:val="24"/>
              </w:rPr>
              <w:t>、台式电脑</w:t>
            </w:r>
            <w:r>
              <w:rPr>
                <w:rFonts w:ascii="宋体" w:hAnsi="宋体" w:cs="宋体" w:hint="eastAsia"/>
                <w:sz w:val="24"/>
              </w:rPr>
              <w:t>1</w:t>
            </w:r>
            <w:r>
              <w:rPr>
                <w:rFonts w:ascii="宋体" w:hAnsi="宋体" w:cs="宋体" w:hint="eastAsia"/>
                <w:sz w:val="24"/>
              </w:rPr>
              <w:t>和</w:t>
            </w:r>
            <w:r>
              <w:rPr>
                <w:rFonts w:ascii="宋体" w:hAnsi="宋体" w:cs="宋体" w:hint="eastAsia"/>
                <w:sz w:val="24"/>
              </w:rPr>
              <w:t>2</w:t>
            </w:r>
            <w:r>
              <w:rPr>
                <w:rFonts w:ascii="宋体" w:hAnsi="宋体" w:cs="宋体" w:hint="eastAsia"/>
                <w:sz w:val="24"/>
              </w:rPr>
              <w:t>：</w:t>
            </w:r>
          </w:p>
          <w:p w:rsidR="00421F05" w:rsidRDefault="00CF05E8">
            <w:pPr>
              <w:adjustRightInd/>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sz w:val="24"/>
              </w:rPr>
              <w:t>安全特性：智能</w:t>
            </w:r>
            <w:r>
              <w:rPr>
                <w:rFonts w:ascii="宋体" w:hAnsi="宋体" w:cs="宋体"/>
                <w:sz w:val="24"/>
              </w:rPr>
              <w:t>USB</w:t>
            </w:r>
            <w:r>
              <w:rPr>
                <w:rFonts w:ascii="宋体" w:hAnsi="宋体" w:cs="宋体"/>
                <w:sz w:val="24"/>
              </w:rPr>
              <w:t>屏蔽技术，仅识别键盘、鼠标，无法识别</w:t>
            </w:r>
            <w:r>
              <w:rPr>
                <w:rFonts w:ascii="宋体" w:hAnsi="宋体" w:cs="宋体"/>
                <w:sz w:val="24"/>
              </w:rPr>
              <w:t>USB</w:t>
            </w:r>
            <w:r>
              <w:rPr>
                <w:rFonts w:ascii="宋体" w:hAnsi="宋体" w:cs="宋体"/>
                <w:sz w:val="24"/>
              </w:rPr>
              <w:t>读取设备，有效防止数据泄露</w:t>
            </w:r>
            <w:r>
              <w:rPr>
                <w:rFonts w:ascii="宋体" w:hAnsi="宋体" w:cs="宋体" w:hint="eastAsia"/>
                <w:sz w:val="24"/>
              </w:rPr>
              <w:t>。</w:t>
            </w:r>
            <w:r>
              <w:rPr>
                <w:rFonts w:ascii="宋体" w:hAnsi="宋体" w:cs="宋体"/>
                <w:sz w:val="24"/>
              </w:rPr>
              <w:t>投标时提供功能性截屏，</w:t>
            </w:r>
            <w:r>
              <w:rPr>
                <w:rFonts w:ascii="宋体" w:hAnsi="宋体" w:cs="宋体"/>
                <w:sz w:val="24"/>
              </w:rPr>
              <w:t>2</w:t>
            </w:r>
            <w:r>
              <w:rPr>
                <w:rFonts w:ascii="宋体" w:hAnsi="宋体" w:cs="宋体"/>
                <w:sz w:val="24"/>
              </w:rPr>
              <w:t>分</w:t>
            </w:r>
            <w:r>
              <w:rPr>
                <w:rFonts w:ascii="宋体" w:hAnsi="宋体" w:cs="宋体" w:hint="eastAsia"/>
                <w:sz w:val="24"/>
              </w:rPr>
              <w:t>；</w:t>
            </w:r>
          </w:p>
          <w:p w:rsidR="00421F05" w:rsidRDefault="00CF05E8">
            <w:pPr>
              <w:snapToGrid w:val="0"/>
              <w:spacing w:line="360" w:lineRule="auto"/>
              <w:jc w:val="left"/>
              <w:rPr>
                <w:rFonts w:ascii="宋体" w:hAnsi="宋体" w:cs="仿宋_GB2312"/>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sz w:val="24"/>
              </w:rPr>
              <w:t>预装的安全软件可实现：</w:t>
            </w:r>
            <w:r>
              <w:rPr>
                <w:rFonts w:ascii="宋体" w:hAnsi="宋体" w:cs="宋体"/>
                <w:sz w:val="24"/>
              </w:rPr>
              <w:t>1-</w:t>
            </w:r>
            <w:r>
              <w:rPr>
                <w:rFonts w:ascii="宋体" w:hAnsi="宋体" w:cs="宋体"/>
                <w:sz w:val="24"/>
              </w:rPr>
              <w:t>硬件主要参数检测，优化加速；</w:t>
            </w:r>
            <w:r>
              <w:rPr>
                <w:rFonts w:ascii="宋体" w:hAnsi="宋体" w:cs="宋体"/>
                <w:sz w:val="24"/>
              </w:rPr>
              <w:t xml:space="preserve"> </w:t>
            </w:r>
            <w:r>
              <w:rPr>
                <w:rFonts w:ascii="宋体" w:hAnsi="宋体" w:cs="宋体" w:hint="eastAsia"/>
                <w:sz w:val="24"/>
              </w:rPr>
              <w:t>2</w:t>
            </w:r>
            <w:r>
              <w:rPr>
                <w:rFonts w:ascii="宋体" w:hAnsi="宋体" w:cs="宋体"/>
                <w:sz w:val="24"/>
              </w:rPr>
              <w:t>-</w:t>
            </w:r>
            <w:r>
              <w:rPr>
                <w:rFonts w:ascii="宋体" w:hAnsi="宋体" w:cs="宋体"/>
                <w:sz w:val="24"/>
              </w:rPr>
              <w:t>病毒查杀；</w:t>
            </w:r>
            <w:r>
              <w:rPr>
                <w:rFonts w:ascii="宋体" w:hAnsi="宋体" w:cs="宋体" w:hint="eastAsia"/>
                <w:sz w:val="24"/>
              </w:rPr>
              <w:t>3</w:t>
            </w:r>
            <w:r>
              <w:rPr>
                <w:rFonts w:ascii="宋体" w:hAnsi="宋体" w:cs="宋体"/>
                <w:sz w:val="24"/>
              </w:rPr>
              <w:t>-</w:t>
            </w:r>
            <w:r>
              <w:rPr>
                <w:rFonts w:ascii="宋体" w:hAnsi="宋体" w:cs="宋体"/>
                <w:sz w:val="24"/>
              </w:rPr>
              <w:t>原厂驱动更新；；</w:t>
            </w:r>
            <w:r>
              <w:rPr>
                <w:rFonts w:ascii="宋体" w:hAnsi="宋体" w:cs="宋体" w:hint="eastAsia"/>
                <w:sz w:val="24"/>
              </w:rPr>
              <w:t>4</w:t>
            </w:r>
            <w:r>
              <w:rPr>
                <w:rFonts w:ascii="宋体" w:hAnsi="宋体" w:cs="宋体"/>
                <w:sz w:val="24"/>
              </w:rPr>
              <w:t>-</w:t>
            </w:r>
            <w:r>
              <w:rPr>
                <w:rFonts w:ascii="宋体" w:hAnsi="宋体" w:cs="宋体"/>
                <w:sz w:val="24"/>
              </w:rPr>
              <w:t>自动识别品牌型号，自动识别序列号，自动识别保修开始至截止信息。投标文件中提供</w:t>
            </w:r>
            <w:r>
              <w:rPr>
                <w:rFonts w:ascii="宋体" w:hAnsi="宋体" w:cs="宋体"/>
                <w:sz w:val="24"/>
              </w:rPr>
              <w:t>1-</w:t>
            </w:r>
            <w:r>
              <w:rPr>
                <w:rFonts w:ascii="宋体" w:hAnsi="宋体" w:cs="宋体" w:hint="eastAsia"/>
                <w:sz w:val="24"/>
              </w:rPr>
              <w:t>4</w:t>
            </w:r>
            <w:r>
              <w:rPr>
                <w:rFonts w:ascii="宋体" w:hAnsi="宋体" w:cs="宋体"/>
                <w:sz w:val="24"/>
              </w:rPr>
              <w:t>项功能截图及该软件的软件</w:t>
            </w:r>
            <w:r>
              <w:rPr>
                <w:rFonts w:ascii="宋体" w:hAnsi="宋体" w:cs="宋体" w:hint="eastAsia"/>
                <w:sz w:val="24"/>
              </w:rPr>
              <w:t>著作权</w:t>
            </w:r>
            <w:r>
              <w:rPr>
                <w:rFonts w:ascii="宋体" w:hAnsi="宋体" w:cs="宋体"/>
                <w:sz w:val="24"/>
              </w:rPr>
              <w:t>登记证书扫描件</w:t>
            </w:r>
            <w:r>
              <w:rPr>
                <w:rFonts w:ascii="宋体" w:hAnsi="宋体" w:cs="宋体" w:hint="eastAsia"/>
                <w:sz w:val="24"/>
              </w:rPr>
              <w:t>，每提供一项得</w:t>
            </w:r>
            <w:r>
              <w:rPr>
                <w:rFonts w:ascii="宋体" w:hAnsi="宋体" w:cs="宋体" w:hint="eastAsia"/>
                <w:sz w:val="24"/>
              </w:rPr>
              <w:t>0.5</w:t>
            </w:r>
            <w:r>
              <w:rPr>
                <w:rFonts w:ascii="宋体" w:hAnsi="宋体" w:cs="宋体" w:hint="eastAsia"/>
                <w:sz w:val="24"/>
              </w:rPr>
              <w:t>分</w:t>
            </w:r>
            <w:r>
              <w:rPr>
                <w:rFonts w:ascii="宋体" w:hAnsi="宋体" w:cs="宋体"/>
                <w:sz w:val="24"/>
              </w:rPr>
              <w:t>，</w:t>
            </w:r>
            <w:r>
              <w:rPr>
                <w:rFonts w:ascii="宋体" w:hAnsi="宋体" w:cs="宋体" w:hint="eastAsia"/>
                <w:sz w:val="24"/>
              </w:rPr>
              <w:t>2</w:t>
            </w:r>
            <w:r>
              <w:rPr>
                <w:rFonts w:ascii="宋体" w:hAnsi="宋体" w:cs="宋体"/>
                <w:sz w:val="24"/>
              </w:rPr>
              <w:t>分</w:t>
            </w:r>
            <w:r>
              <w:rPr>
                <w:rFonts w:ascii="宋体" w:hAnsi="宋体" w:cs="宋体" w:hint="eastAsia"/>
                <w:sz w:val="24"/>
              </w:rPr>
              <w:t>。</w:t>
            </w:r>
          </w:p>
        </w:tc>
        <w:tc>
          <w:tcPr>
            <w:tcW w:w="708" w:type="dxa"/>
          </w:tcPr>
          <w:p w:rsidR="00421F05" w:rsidRDefault="00CF05E8">
            <w:pPr>
              <w:rPr>
                <w:sz w:val="24"/>
              </w:rPr>
            </w:pPr>
            <w:r>
              <w:rPr>
                <w:rFonts w:hint="eastAsia"/>
                <w:sz w:val="24"/>
              </w:rPr>
              <w:lastRenderedPageBreak/>
              <w:t>14</w:t>
            </w:r>
          </w:p>
        </w:tc>
        <w:tc>
          <w:tcPr>
            <w:tcW w:w="993" w:type="dxa"/>
          </w:tcPr>
          <w:p w:rsidR="00421F05" w:rsidRDefault="00CF05E8">
            <w:pPr>
              <w:rPr>
                <w:sz w:val="24"/>
              </w:rPr>
            </w:pPr>
            <w:r>
              <w:rPr>
                <w:rFonts w:hint="eastAsia"/>
                <w:sz w:val="24"/>
              </w:rPr>
              <w:t>客观分</w:t>
            </w:r>
          </w:p>
        </w:tc>
        <w:tc>
          <w:tcPr>
            <w:tcW w:w="1157" w:type="dxa"/>
          </w:tcPr>
          <w:p w:rsidR="00421F05" w:rsidRDefault="00CF05E8">
            <w:pPr>
              <w:rPr>
                <w:sz w:val="24"/>
              </w:rPr>
            </w:pPr>
            <w:r>
              <w:rPr>
                <w:rFonts w:hint="eastAsia"/>
                <w:sz w:val="24"/>
              </w:rPr>
              <w:t>投标产品性能情况</w:t>
            </w:r>
          </w:p>
        </w:tc>
      </w:tr>
      <w:tr w:rsidR="00421F05">
        <w:tc>
          <w:tcPr>
            <w:tcW w:w="889" w:type="dxa"/>
            <w:vAlign w:val="center"/>
          </w:tcPr>
          <w:p w:rsidR="00421F05" w:rsidRDefault="00CF05E8">
            <w:pPr>
              <w:snapToGrid w:val="0"/>
              <w:spacing w:line="360" w:lineRule="auto"/>
              <w:jc w:val="center"/>
              <w:rPr>
                <w:rFonts w:ascii="宋体" w:hAnsi="宋体" w:cs="仿宋_GB2312"/>
                <w:sz w:val="24"/>
              </w:rPr>
            </w:pPr>
            <w:r>
              <w:rPr>
                <w:rFonts w:ascii="宋体" w:hAnsi="宋体" w:cs="仿宋_GB2312" w:hint="eastAsia"/>
                <w:sz w:val="24"/>
              </w:rPr>
              <w:lastRenderedPageBreak/>
              <w:t>4</w:t>
            </w:r>
          </w:p>
        </w:tc>
        <w:tc>
          <w:tcPr>
            <w:tcW w:w="4748" w:type="dxa"/>
          </w:tcPr>
          <w:p w:rsidR="00421F05" w:rsidRDefault="00CF05E8">
            <w:pPr>
              <w:snapToGrid w:val="0"/>
              <w:spacing w:line="360" w:lineRule="auto"/>
              <w:jc w:val="left"/>
              <w:rPr>
                <w:rFonts w:ascii="宋体" w:hAnsi="宋体" w:cs="仿宋_GB2312"/>
                <w:sz w:val="24"/>
              </w:rPr>
            </w:pPr>
            <w:r>
              <w:rPr>
                <w:rFonts w:ascii="宋体" w:hAnsi="宋体" w:cs="宋体" w:hint="eastAsia"/>
                <w:sz w:val="24"/>
              </w:rPr>
              <w:t>对投标人针对项目的整体实施方案，施工前期准备包括材料设备等（</w:t>
            </w:r>
            <w:r>
              <w:rPr>
                <w:rFonts w:ascii="宋体" w:hAnsi="宋体" w:cs="宋体" w:hint="eastAsia"/>
                <w:sz w:val="24"/>
              </w:rPr>
              <w:t>0-1</w:t>
            </w:r>
            <w:r>
              <w:rPr>
                <w:rFonts w:ascii="宋体" w:hAnsi="宋体" w:cs="宋体" w:hint="eastAsia"/>
                <w:sz w:val="24"/>
              </w:rPr>
              <w:t>分）、施工（</w:t>
            </w:r>
            <w:r>
              <w:rPr>
                <w:rFonts w:ascii="宋体" w:hAnsi="宋体" w:cs="宋体" w:hint="eastAsia"/>
                <w:sz w:val="24"/>
              </w:rPr>
              <w:t>0-1</w:t>
            </w:r>
            <w:r>
              <w:rPr>
                <w:rFonts w:ascii="宋体" w:hAnsi="宋体" w:cs="宋体" w:hint="eastAsia"/>
                <w:sz w:val="24"/>
              </w:rPr>
              <w:t>分）、试运行（</w:t>
            </w:r>
            <w:r>
              <w:rPr>
                <w:rFonts w:ascii="宋体" w:hAnsi="宋体" w:cs="宋体" w:hint="eastAsia"/>
                <w:sz w:val="24"/>
              </w:rPr>
              <w:t>0-1</w:t>
            </w:r>
            <w:r>
              <w:rPr>
                <w:rFonts w:ascii="宋体" w:hAnsi="宋体" w:cs="宋体" w:hint="eastAsia"/>
                <w:sz w:val="24"/>
              </w:rPr>
              <w:t>分）、测试（</w:t>
            </w:r>
            <w:r>
              <w:rPr>
                <w:rFonts w:ascii="宋体" w:hAnsi="宋体" w:cs="宋体" w:hint="eastAsia"/>
                <w:sz w:val="24"/>
              </w:rPr>
              <w:t>0-1</w:t>
            </w:r>
            <w:r>
              <w:rPr>
                <w:rFonts w:ascii="宋体" w:hAnsi="宋体" w:cs="宋体" w:hint="eastAsia"/>
                <w:sz w:val="24"/>
              </w:rPr>
              <w:t>分）、实施进度与计划（</w:t>
            </w:r>
            <w:r>
              <w:rPr>
                <w:rFonts w:ascii="宋体" w:hAnsi="宋体" w:cs="宋体" w:hint="eastAsia"/>
                <w:sz w:val="24"/>
              </w:rPr>
              <w:t>0-1</w:t>
            </w:r>
            <w:r>
              <w:rPr>
                <w:rFonts w:ascii="宋体" w:hAnsi="宋体" w:cs="宋体" w:hint="eastAsia"/>
                <w:sz w:val="24"/>
              </w:rPr>
              <w:t>分）等的科学性、完整性、兼容性打分。</w:t>
            </w:r>
          </w:p>
        </w:tc>
        <w:tc>
          <w:tcPr>
            <w:tcW w:w="708" w:type="dxa"/>
          </w:tcPr>
          <w:p w:rsidR="00421F05" w:rsidRDefault="00CF05E8">
            <w:pPr>
              <w:rPr>
                <w:sz w:val="24"/>
              </w:rPr>
            </w:pPr>
            <w:r>
              <w:rPr>
                <w:rFonts w:hint="eastAsia"/>
                <w:sz w:val="24"/>
              </w:rPr>
              <w:t xml:space="preserve"> 5</w:t>
            </w:r>
          </w:p>
        </w:tc>
        <w:tc>
          <w:tcPr>
            <w:tcW w:w="993" w:type="dxa"/>
          </w:tcPr>
          <w:p w:rsidR="00421F05" w:rsidRDefault="00CF05E8">
            <w:pPr>
              <w:rPr>
                <w:sz w:val="24"/>
              </w:rPr>
            </w:pPr>
            <w:r>
              <w:rPr>
                <w:rFonts w:hint="eastAsia"/>
                <w:sz w:val="24"/>
              </w:rPr>
              <w:t>主观分</w:t>
            </w:r>
          </w:p>
        </w:tc>
        <w:tc>
          <w:tcPr>
            <w:tcW w:w="1157" w:type="dxa"/>
          </w:tcPr>
          <w:p w:rsidR="00421F05" w:rsidRDefault="00CF05E8">
            <w:pPr>
              <w:rPr>
                <w:sz w:val="24"/>
              </w:rPr>
            </w:pPr>
            <w:r>
              <w:rPr>
                <w:rFonts w:hint="eastAsia"/>
                <w:sz w:val="24"/>
              </w:rPr>
              <w:t>项目实施方案</w:t>
            </w:r>
          </w:p>
        </w:tc>
      </w:tr>
      <w:tr w:rsidR="00421F05">
        <w:tc>
          <w:tcPr>
            <w:tcW w:w="889" w:type="dxa"/>
            <w:vAlign w:val="center"/>
          </w:tcPr>
          <w:p w:rsidR="00421F05" w:rsidRDefault="00CF05E8">
            <w:pPr>
              <w:snapToGrid w:val="0"/>
              <w:spacing w:line="360" w:lineRule="auto"/>
              <w:jc w:val="center"/>
              <w:rPr>
                <w:rFonts w:ascii="宋体" w:hAnsi="宋体" w:cs="仿宋_GB2312"/>
                <w:sz w:val="24"/>
              </w:rPr>
            </w:pPr>
            <w:r>
              <w:rPr>
                <w:rFonts w:ascii="宋体" w:hAnsi="宋体" w:cs="仿宋_GB2312" w:hint="eastAsia"/>
                <w:sz w:val="24"/>
              </w:rPr>
              <w:t>5</w:t>
            </w:r>
          </w:p>
        </w:tc>
        <w:tc>
          <w:tcPr>
            <w:tcW w:w="4748" w:type="dxa"/>
          </w:tcPr>
          <w:p w:rsidR="00421F05" w:rsidRDefault="00CF05E8">
            <w:pPr>
              <w:snapToGrid w:val="0"/>
              <w:spacing w:line="360" w:lineRule="auto"/>
              <w:jc w:val="left"/>
              <w:rPr>
                <w:rFonts w:ascii="宋体" w:hAnsi="宋体" w:cs="仿宋_GB2312"/>
                <w:sz w:val="24"/>
              </w:rPr>
            </w:pPr>
            <w:r>
              <w:rPr>
                <w:rFonts w:ascii="宋体" w:hAnsi="宋体" w:cs="宋体" w:hint="eastAsia"/>
                <w:sz w:val="24"/>
              </w:rPr>
              <w:t>对操作人员和管理人员进行应用培训，达到使用无障碍，并提供详细的培训方案，根据培训方案完整性</w:t>
            </w:r>
            <w:r>
              <w:rPr>
                <w:rFonts w:ascii="宋体" w:hAnsi="宋体" w:cs="宋体" w:hint="eastAsia"/>
                <w:sz w:val="24"/>
              </w:rPr>
              <w:t>(0-1</w:t>
            </w:r>
            <w:r>
              <w:rPr>
                <w:rFonts w:ascii="宋体" w:hAnsi="宋体" w:cs="宋体" w:hint="eastAsia"/>
                <w:sz w:val="24"/>
              </w:rPr>
              <w:t>分</w:t>
            </w:r>
            <w:r>
              <w:rPr>
                <w:rFonts w:ascii="宋体" w:hAnsi="宋体" w:cs="宋体" w:hint="eastAsia"/>
                <w:sz w:val="24"/>
              </w:rPr>
              <w:t>)</w:t>
            </w:r>
            <w:r>
              <w:rPr>
                <w:rFonts w:ascii="宋体" w:hAnsi="宋体" w:cs="宋体" w:hint="eastAsia"/>
                <w:sz w:val="24"/>
              </w:rPr>
              <w:t>、可操作性</w:t>
            </w:r>
            <w:r>
              <w:rPr>
                <w:rFonts w:ascii="宋体" w:hAnsi="宋体" w:cs="宋体" w:hint="eastAsia"/>
                <w:sz w:val="24"/>
              </w:rPr>
              <w:t>(0-1</w:t>
            </w:r>
            <w:r>
              <w:rPr>
                <w:rFonts w:ascii="宋体" w:hAnsi="宋体" w:cs="宋体" w:hint="eastAsia"/>
                <w:sz w:val="24"/>
              </w:rPr>
              <w:t>分</w:t>
            </w:r>
            <w:r>
              <w:rPr>
                <w:rFonts w:ascii="宋体" w:hAnsi="宋体" w:cs="宋体" w:hint="eastAsia"/>
                <w:sz w:val="24"/>
              </w:rPr>
              <w:t>)</w:t>
            </w:r>
            <w:r>
              <w:rPr>
                <w:rFonts w:ascii="宋体" w:hAnsi="宋体" w:cs="宋体" w:hint="eastAsia"/>
                <w:sz w:val="24"/>
              </w:rPr>
              <w:t>、针对性</w:t>
            </w:r>
            <w:r>
              <w:rPr>
                <w:rFonts w:ascii="宋体" w:hAnsi="宋体" w:cs="宋体" w:hint="eastAsia"/>
                <w:sz w:val="24"/>
              </w:rPr>
              <w:t>(0-1</w:t>
            </w:r>
            <w:r>
              <w:rPr>
                <w:rFonts w:ascii="宋体" w:hAnsi="宋体" w:cs="宋体" w:hint="eastAsia"/>
                <w:sz w:val="24"/>
              </w:rPr>
              <w:t>分</w:t>
            </w:r>
            <w:r>
              <w:rPr>
                <w:rFonts w:ascii="宋体" w:hAnsi="宋体" w:cs="宋体" w:hint="eastAsia"/>
                <w:sz w:val="24"/>
              </w:rPr>
              <w:t>)</w:t>
            </w:r>
            <w:r>
              <w:rPr>
                <w:rFonts w:ascii="宋体" w:hAnsi="宋体" w:cs="宋体" w:hint="eastAsia"/>
                <w:sz w:val="24"/>
              </w:rPr>
              <w:t>等打分。</w:t>
            </w:r>
          </w:p>
        </w:tc>
        <w:tc>
          <w:tcPr>
            <w:tcW w:w="708" w:type="dxa"/>
          </w:tcPr>
          <w:p w:rsidR="00421F05" w:rsidRDefault="00CF05E8">
            <w:pPr>
              <w:ind w:firstLineChars="100" w:firstLine="240"/>
              <w:rPr>
                <w:sz w:val="24"/>
              </w:rPr>
            </w:pPr>
            <w:r>
              <w:rPr>
                <w:rFonts w:hint="eastAsia"/>
                <w:sz w:val="24"/>
              </w:rPr>
              <w:t>3</w:t>
            </w:r>
          </w:p>
        </w:tc>
        <w:tc>
          <w:tcPr>
            <w:tcW w:w="993" w:type="dxa"/>
          </w:tcPr>
          <w:p w:rsidR="00421F05" w:rsidRDefault="00CF05E8">
            <w:pPr>
              <w:rPr>
                <w:sz w:val="24"/>
              </w:rPr>
            </w:pPr>
            <w:r>
              <w:rPr>
                <w:rFonts w:hint="eastAsia"/>
                <w:sz w:val="24"/>
              </w:rPr>
              <w:t>主观分</w:t>
            </w:r>
          </w:p>
        </w:tc>
        <w:tc>
          <w:tcPr>
            <w:tcW w:w="1157" w:type="dxa"/>
          </w:tcPr>
          <w:p w:rsidR="00421F05" w:rsidRDefault="00CF05E8">
            <w:pPr>
              <w:rPr>
                <w:sz w:val="24"/>
              </w:rPr>
            </w:pPr>
            <w:r>
              <w:rPr>
                <w:rFonts w:hint="eastAsia"/>
                <w:sz w:val="24"/>
              </w:rPr>
              <w:t>培训方案</w:t>
            </w:r>
          </w:p>
        </w:tc>
      </w:tr>
      <w:tr w:rsidR="00421F05">
        <w:tc>
          <w:tcPr>
            <w:tcW w:w="889" w:type="dxa"/>
            <w:vAlign w:val="center"/>
          </w:tcPr>
          <w:p w:rsidR="00421F05" w:rsidRDefault="00CF05E8">
            <w:pPr>
              <w:snapToGrid w:val="0"/>
              <w:spacing w:line="360" w:lineRule="auto"/>
              <w:jc w:val="center"/>
              <w:rPr>
                <w:rFonts w:ascii="宋体" w:hAnsi="宋体" w:cs="仿宋_GB2312"/>
                <w:sz w:val="24"/>
              </w:rPr>
            </w:pPr>
            <w:r>
              <w:rPr>
                <w:rFonts w:ascii="宋体" w:hAnsi="宋体" w:cs="仿宋_GB2312" w:hint="eastAsia"/>
                <w:sz w:val="24"/>
              </w:rPr>
              <w:t>6</w:t>
            </w:r>
          </w:p>
        </w:tc>
        <w:tc>
          <w:tcPr>
            <w:tcW w:w="4748" w:type="dxa"/>
          </w:tcPr>
          <w:p w:rsidR="00421F05" w:rsidRDefault="00CF05E8">
            <w:pPr>
              <w:snapToGrid w:val="0"/>
              <w:spacing w:line="360" w:lineRule="auto"/>
              <w:jc w:val="left"/>
              <w:rPr>
                <w:rFonts w:ascii="宋体" w:hAnsi="宋体" w:cs="仿宋_GB2312"/>
                <w:sz w:val="24"/>
              </w:rPr>
            </w:pPr>
            <w:r>
              <w:rPr>
                <w:rFonts w:ascii="宋体" w:hAnsi="宋体" w:cs="仿宋_GB2312" w:hint="eastAsia"/>
                <w:sz w:val="24"/>
              </w:rPr>
              <w:t>投标人提供完善的售后服务质量保证方案，包括售后维护机构</w:t>
            </w:r>
            <w:r>
              <w:rPr>
                <w:rFonts w:ascii="宋体" w:hAnsi="宋体" w:cs="仿宋_GB2312" w:hint="eastAsia"/>
                <w:sz w:val="24"/>
              </w:rPr>
              <w:t>(0-1</w:t>
            </w:r>
            <w:r>
              <w:rPr>
                <w:rFonts w:ascii="宋体" w:hAnsi="宋体" w:cs="仿宋_GB2312" w:hint="eastAsia"/>
                <w:sz w:val="24"/>
              </w:rPr>
              <w:t>分</w:t>
            </w:r>
            <w:r>
              <w:rPr>
                <w:rFonts w:ascii="宋体" w:hAnsi="宋体" w:cs="仿宋_GB2312" w:hint="eastAsia"/>
                <w:sz w:val="24"/>
              </w:rPr>
              <w:t>)</w:t>
            </w:r>
            <w:r>
              <w:rPr>
                <w:rFonts w:ascii="宋体" w:hAnsi="宋体" w:cs="仿宋_GB2312" w:hint="eastAsia"/>
                <w:sz w:val="24"/>
              </w:rPr>
              <w:t>、人员安排</w:t>
            </w:r>
            <w:r>
              <w:rPr>
                <w:rFonts w:ascii="宋体" w:hAnsi="宋体" w:cs="仿宋_GB2312" w:hint="eastAsia"/>
                <w:sz w:val="24"/>
              </w:rPr>
              <w:t>(0-1</w:t>
            </w:r>
            <w:r>
              <w:rPr>
                <w:rFonts w:ascii="宋体" w:hAnsi="宋体" w:cs="仿宋_GB2312" w:hint="eastAsia"/>
                <w:sz w:val="24"/>
              </w:rPr>
              <w:t>分</w:t>
            </w:r>
            <w:r>
              <w:rPr>
                <w:rFonts w:ascii="宋体" w:hAnsi="宋体" w:cs="仿宋_GB2312" w:hint="eastAsia"/>
                <w:sz w:val="24"/>
              </w:rPr>
              <w:t>)</w:t>
            </w:r>
            <w:r>
              <w:rPr>
                <w:rFonts w:ascii="宋体" w:hAnsi="宋体" w:cs="仿宋_GB2312" w:hint="eastAsia"/>
                <w:sz w:val="24"/>
              </w:rPr>
              <w:t>、维护质量目标</w:t>
            </w:r>
            <w:r>
              <w:rPr>
                <w:rFonts w:ascii="宋体" w:hAnsi="宋体" w:cs="仿宋_GB2312" w:hint="eastAsia"/>
                <w:sz w:val="24"/>
              </w:rPr>
              <w:t>(0-1</w:t>
            </w:r>
            <w:r>
              <w:rPr>
                <w:rFonts w:ascii="宋体" w:hAnsi="宋体" w:cs="仿宋_GB2312" w:hint="eastAsia"/>
                <w:sz w:val="24"/>
              </w:rPr>
              <w:t>分</w:t>
            </w:r>
            <w:r>
              <w:rPr>
                <w:rFonts w:ascii="宋体" w:hAnsi="宋体" w:cs="仿宋_GB2312" w:hint="eastAsia"/>
                <w:sz w:val="24"/>
              </w:rPr>
              <w:t>)</w:t>
            </w:r>
            <w:r>
              <w:rPr>
                <w:rFonts w:ascii="宋体" w:hAnsi="宋体" w:cs="仿宋_GB2312" w:hint="eastAsia"/>
                <w:sz w:val="24"/>
              </w:rPr>
              <w:t>，质量保证措施及相关证明材料</w:t>
            </w:r>
            <w:r>
              <w:rPr>
                <w:rFonts w:ascii="宋体" w:hAnsi="宋体" w:cs="仿宋_GB2312" w:hint="eastAsia"/>
                <w:sz w:val="24"/>
              </w:rPr>
              <w:t>(0-1</w:t>
            </w:r>
            <w:r>
              <w:rPr>
                <w:rFonts w:ascii="宋体" w:hAnsi="宋体" w:cs="仿宋_GB2312" w:hint="eastAsia"/>
                <w:sz w:val="24"/>
              </w:rPr>
              <w:t>分</w:t>
            </w:r>
            <w:r>
              <w:rPr>
                <w:rFonts w:ascii="宋体" w:hAnsi="宋体" w:cs="仿宋_GB2312" w:hint="eastAsia"/>
                <w:sz w:val="24"/>
              </w:rPr>
              <w:t>)</w:t>
            </w:r>
            <w:r>
              <w:rPr>
                <w:rFonts w:ascii="宋体" w:hAnsi="宋体" w:cs="仿宋_GB2312" w:hint="eastAsia"/>
                <w:sz w:val="24"/>
              </w:rPr>
              <w:t>、备品备件（</w:t>
            </w:r>
            <w:r>
              <w:rPr>
                <w:rFonts w:ascii="宋体" w:hAnsi="宋体" w:cs="仿宋_GB2312" w:hint="eastAsia"/>
                <w:sz w:val="24"/>
              </w:rPr>
              <w:t>0-1</w:t>
            </w:r>
            <w:r>
              <w:rPr>
                <w:rFonts w:ascii="宋体" w:hAnsi="宋体" w:cs="仿宋_GB2312" w:hint="eastAsia"/>
                <w:sz w:val="24"/>
              </w:rPr>
              <w:t>）。</w:t>
            </w:r>
          </w:p>
        </w:tc>
        <w:tc>
          <w:tcPr>
            <w:tcW w:w="708" w:type="dxa"/>
          </w:tcPr>
          <w:p w:rsidR="00421F05" w:rsidRDefault="00CF05E8">
            <w:pPr>
              <w:ind w:firstLineChars="100" w:firstLine="240"/>
              <w:rPr>
                <w:sz w:val="24"/>
              </w:rPr>
            </w:pPr>
            <w:r>
              <w:rPr>
                <w:rFonts w:hint="eastAsia"/>
                <w:sz w:val="24"/>
              </w:rPr>
              <w:t>5</w:t>
            </w:r>
          </w:p>
        </w:tc>
        <w:tc>
          <w:tcPr>
            <w:tcW w:w="993" w:type="dxa"/>
          </w:tcPr>
          <w:p w:rsidR="00421F05" w:rsidRDefault="00CF05E8">
            <w:pPr>
              <w:rPr>
                <w:sz w:val="24"/>
              </w:rPr>
            </w:pPr>
            <w:r>
              <w:rPr>
                <w:rFonts w:hint="eastAsia"/>
                <w:sz w:val="24"/>
              </w:rPr>
              <w:t>主观分</w:t>
            </w:r>
          </w:p>
        </w:tc>
        <w:tc>
          <w:tcPr>
            <w:tcW w:w="1157" w:type="dxa"/>
          </w:tcPr>
          <w:p w:rsidR="00421F05" w:rsidRDefault="00CF05E8">
            <w:pPr>
              <w:rPr>
                <w:sz w:val="24"/>
              </w:rPr>
            </w:pPr>
            <w:r>
              <w:rPr>
                <w:rFonts w:hint="eastAsia"/>
                <w:sz w:val="24"/>
              </w:rPr>
              <w:t>售后服务方案</w:t>
            </w:r>
          </w:p>
        </w:tc>
      </w:tr>
      <w:tr w:rsidR="00421F05">
        <w:tc>
          <w:tcPr>
            <w:tcW w:w="889" w:type="dxa"/>
            <w:vAlign w:val="center"/>
          </w:tcPr>
          <w:p w:rsidR="00421F05" w:rsidRDefault="00CF05E8">
            <w:pPr>
              <w:snapToGrid w:val="0"/>
              <w:spacing w:line="360" w:lineRule="auto"/>
              <w:jc w:val="center"/>
              <w:rPr>
                <w:rFonts w:ascii="宋体" w:hAnsi="宋体" w:cs="仿宋_GB2312"/>
                <w:sz w:val="24"/>
              </w:rPr>
            </w:pPr>
            <w:r>
              <w:rPr>
                <w:rFonts w:ascii="宋体" w:hAnsi="宋体" w:cs="仿宋_GB2312" w:hint="eastAsia"/>
                <w:sz w:val="24"/>
              </w:rPr>
              <w:t>7</w:t>
            </w:r>
          </w:p>
        </w:tc>
        <w:tc>
          <w:tcPr>
            <w:tcW w:w="4748" w:type="dxa"/>
          </w:tcPr>
          <w:p w:rsidR="00421F05" w:rsidRDefault="00CF05E8">
            <w:pPr>
              <w:snapToGrid w:val="0"/>
              <w:spacing w:line="360" w:lineRule="auto"/>
              <w:jc w:val="left"/>
              <w:rPr>
                <w:rFonts w:ascii="宋体" w:hAnsi="宋体" w:cs="仿宋_GB2312"/>
                <w:sz w:val="24"/>
              </w:rPr>
            </w:pPr>
            <w:r>
              <w:rPr>
                <w:rFonts w:ascii="宋体" w:hAnsi="宋体" w:cs="仿宋_GB2312" w:hint="eastAsia"/>
                <w:sz w:val="24"/>
              </w:rPr>
              <w:t>1</w:t>
            </w:r>
            <w:r>
              <w:rPr>
                <w:rFonts w:ascii="宋体" w:hAnsi="宋体" w:cs="仿宋_GB2312" w:hint="eastAsia"/>
                <w:sz w:val="24"/>
              </w:rPr>
              <w:t>、拟派项目经理：具有高级工程师职称证书的得</w:t>
            </w:r>
            <w:r>
              <w:rPr>
                <w:rFonts w:ascii="宋体" w:hAnsi="宋体" w:cs="仿宋_GB2312" w:hint="eastAsia"/>
                <w:sz w:val="24"/>
              </w:rPr>
              <w:t>1</w:t>
            </w:r>
            <w:r>
              <w:rPr>
                <w:rFonts w:ascii="宋体" w:hAnsi="宋体" w:cs="仿宋_GB2312" w:hint="eastAsia"/>
                <w:sz w:val="24"/>
              </w:rPr>
              <w:t>分。（证明材料：提供</w:t>
            </w:r>
            <w:proofErr w:type="gramStart"/>
            <w:r>
              <w:rPr>
                <w:rFonts w:ascii="宋体" w:hAnsi="宋体" w:cs="仿宋_GB2312" w:hint="eastAsia"/>
                <w:sz w:val="24"/>
              </w:rPr>
              <w:t>社保证明</w:t>
            </w:r>
            <w:proofErr w:type="gramEnd"/>
            <w:r>
              <w:rPr>
                <w:rFonts w:ascii="宋体" w:hAnsi="宋体" w:cs="仿宋_GB2312" w:hint="eastAsia"/>
                <w:sz w:val="24"/>
              </w:rPr>
              <w:t>及相应证书材料，未按要求提供证明材料的不得分）</w:t>
            </w:r>
          </w:p>
          <w:p w:rsidR="00421F05" w:rsidRDefault="00CF05E8">
            <w:pPr>
              <w:snapToGrid w:val="0"/>
              <w:spacing w:line="360" w:lineRule="auto"/>
              <w:jc w:val="left"/>
              <w:rPr>
                <w:rFonts w:ascii="宋体" w:hAnsi="宋体" w:cs="仿宋_GB2312"/>
                <w:sz w:val="24"/>
              </w:rPr>
            </w:pPr>
            <w:r>
              <w:rPr>
                <w:rFonts w:ascii="宋体" w:hAnsi="宋体" w:cs="仿宋_GB2312" w:hint="eastAsia"/>
                <w:sz w:val="24"/>
              </w:rPr>
              <w:t>2</w:t>
            </w:r>
            <w:r>
              <w:rPr>
                <w:rFonts w:ascii="宋体" w:hAnsi="宋体" w:cs="仿宋_GB2312" w:hint="eastAsia"/>
                <w:sz w:val="24"/>
              </w:rPr>
              <w:t>、拟派项目技术负责人：项目技术负责人具有中级及以上工程师（技术开发方向），每提供一人得</w:t>
            </w:r>
            <w:r>
              <w:rPr>
                <w:rFonts w:ascii="宋体" w:hAnsi="宋体" w:cs="仿宋_GB2312" w:hint="eastAsia"/>
                <w:sz w:val="24"/>
              </w:rPr>
              <w:t>1</w:t>
            </w:r>
            <w:r>
              <w:rPr>
                <w:rFonts w:ascii="宋体" w:hAnsi="宋体" w:cs="仿宋_GB2312" w:hint="eastAsia"/>
                <w:sz w:val="24"/>
              </w:rPr>
              <w:t>分，最多得</w:t>
            </w:r>
            <w:r>
              <w:rPr>
                <w:rFonts w:ascii="宋体" w:hAnsi="宋体" w:cs="仿宋_GB2312" w:hint="eastAsia"/>
                <w:sz w:val="24"/>
              </w:rPr>
              <w:t>2</w:t>
            </w:r>
            <w:r>
              <w:rPr>
                <w:rFonts w:ascii="宋体" w:hAnsi="宋体" w:cs="仿宋_GB2312" w:hint="eastAsia"/>
                <w:sz w:val="24"/>
              </w:rPr>
              <w:t>分。（证明材料：提供</w:t>
            </w:r>
            <w:proofErr w:type="gramStart"/>
            <w:r>
              <w:rPr>
                <w:rFonts w:ascii="宋体" w:hAnsi="宋体" w:cs="仿宋_GB2312" w:hint="eastAsia"/>
                <w:sz w:val="24"/>
              </w:rPr>
              <w:t>社保证明</w:t>
            </w:r>
            <w:proofErr w:type="gramEnd"/>
            <w:r>
              <w:rPr>
                <w:rFonts w:ascii="宋体" w:hAnsi="宋体" w:cs="仿宋_GB2312" w:hint="eastAsia"/>
                <w:sz w:val="24"/>
              </w:rPr>
              <w:t>及相应证书材料，未按要求提供证明材料的不得分）</w:t>
            </w:r>
          </w:p>
        </w:tc>
        <w:tc>
          <w:tcPr>
            <w:tcW w:w="708" w:type="dxa"/>
          </w:tcPr>
          <w:p w:rsidR="00421F05" w:rsidRDefault="00CF05E8">
            <w:pPr>
              <w:ind w:firstLineChars="100" w:firstLine="240"/>
              <w:rPr>
                <w:sz w:val="24"/>
              </w:rPr>
            </w:pPr>
            <w:r>
              <w:rPr>
                <w:rFonts w:hint="eastAsia"/>
                <w:sz w:val="24"/>
              </w:rPr>
              <w:t>3</w:t>
            </w:r>
          </w:p>
        </w:tc>
        <w:tc>
          <w:tcPr>
            <w:tcW w:w="993" w:type="dxa"/>
          </w:tcPr>
          <w:p w:rsidR="00421F05" w:rsidRDefault="00CF05E8">
            <w:pPr>
              <w:rPr>
                <w:sz w:val="24"/>
              </w:rPr>
            </w:pPr>
            <w:r>
              <w:rPr>
                <w:rFonts w:hint="eastAsia"/>
                <w:sz w:val="24"/>
              </w:rPr>
              <w:t>客观分</w:t>
            </w:r>
          </w:p>
        </w:tc>
        <w:tc>
          <w:tcPr>
            <w:tcW w:w="1157" w:type="dxa"/>
          </w:tcPr>
          <w:p w:rsidR="00421F05" w:rsidRDefault="00CF05E8">
            <w:pPr>
              <w:rPr>
                <w:sz w:val="24"/>
              </w:rPr>
            </w:pPr>
            <w:r>
              <w:rPr>
                <w:rFonts w:hint="eastAsia"/>
                <w:sz w:val="24"/>
              </w:rPr>
              <w:t>项目组成员情况</w:t>
            </w:r>
          </w:p>
        </w:tc>
      </w:tr>
      <w:tr w:rsidR="00421F05">
        <w:tc>
          <w:tcPr>
            <w:tcW w:w="889" w:type="dxa"/>
            <w:vAlign w:val="center"/>
          </w:tcPr>
          <w:p w:rsidR="00421F05" w:rsidRDefault="00CF05E8">
            <w:pPr>
              <w:snapToGrid w:val="0"/>
              <w:spacing w:line="360" w:lineRule="auto"/>
              <w:jc w:val="center"/>
              <w:rPr>
                <w:rFonts w:ascii="宋体" w:hAnsi="宋体" w:cs="仿宋_GB2312"/>
                <w:sz w:val="24"/>
              </w:rPr>
            </w:pPr>
            <w:r>
              <w:rPr>
                <w:rFonts w:ascii="宋体" w:hAnsi="宋体" w:cs="仿宋_GB2312" w:hint="eastAsia"/>
                <w:sz w:val="24"/>
              </w:rPr>
              <w:t>8</w:t>
            </w:r>
          </w:p>
        </w:tc>
        <w:tc>
          <w:tcPr>
            <w:tcW w:w="4748" w:type="dxa"/>
          </w:tcPr>
          <w:p w:rsidR="00421F05" w:rsidRDefault="00CF05E8">
            <w:pPr>
              <w:snapToGrid w:val="0"/>
              <w:spacing w:line="360" w:lineRule="auto"/>
              <w:jc w:val="left"/>
              <w:rPr>
                <w:rFonts w:ascii="宋体" w:hAnsi="宋体" w:cs="仿宋_GB2312"/>
                <w:sz w:val="24"/>
              </w:rPr>
            </w:pPr>
            <w:r>
              <w:rPr>
                <w:rFonts w:ascii="宋体" w:hAnsi="宋体" w:cs="仿宋_GB2312" w:hint="eastAsia"/>
                <w:sz w:val="24"/>
              </w:rPr>
              <w:t>投标产品（台式电脑</w:t>
            </w:r>
            <w:r>
              <w:rPr>
                <w:rFonts w:ascii="宋体" w:hAnsi="宋体" w:cs="仿宋_GB2312" w:hint="eastAsia"/>
                <w:sz w:val="24"/>
              </w:rPr>
              <w:t>1</w:t>
            </w:r>
            <w:r>
              <w:rPr>
                <w:rFonts w:ascii="宋体" w:hAnsi="宋体" w:cs="仿宋_GB2312" w:hint="eastAsia"/>
                <w:sz w:val="24"/>
              </w:rPr>
              <w:t>、台式电脑</w:t>
            </w:r>
            <w:r>
              <w:rPr>
                <w:rFonts w:ascii="宋体" w:hAnsi="宋体" w:cs="仿宋_GB2312" w:hint="eastAsia"/>
                <w:sz w:val="24"/>
              </w:rPr>
              <w:t>2</w:t>
            </w:r>
            <w:r>
              <w:rPr>
                <w:rFonts w:ascii="宋体" w:hAnsi="宋体" w:cs="仿宋_GB2312" w:hint="eastAsia"/>
                <w:sz w:val="24"/>
              </w:rPr>
              <w:t>）列入中国政府采购网“环境标志产品政府采购清单”的加</w:t>
            </w:r>
            <w:r>
              <w:rPr>
                <w:rFonts w:ascii="宋体" w:hAnsi="宋体" w:cs="仿宋_GB2312" w:hint="eastAsia"/>
                <w:sz w:val="24"/>
              </w:rPr>
              <w:t>1</w:t>
            </w:r>
            <w:r>
              <w:rPr>
                <w:rFonts w:ascii="宋体" w:hAnsi="宋体" w:cs="仿宋_GB2312" w:hint="eastAsia"/>
                <w:sz w:val="24"/>
              </w:rPr>
              <w:t>分，需提供证书网上查询截图并加盖公章（</w:t>
            </w:r>
            <w:r>
              <w:rPr>
                <w:rFonts w:ascii="宋体" w:hAnsi="宋体" w:cs="仿宋_GB2312" w:hint="eastAsia"/>
                <w:sz w:val="24"/>
              </w:rPr>
              <w:t>www.ccgp.gov.cn/</w:t>
            </w:r>
            <w:r>
              <w:rPr>
                <w:rFonts w:ascii="宋体" w:hAnsi="宋体" w:cs="仿宋_GB2312" w:hint="eastAsia"/>
                <w:sz w:val="24"/>
              </w:rPr>
              <w:t>）。</w:t>
            </w:r>
          </w:p>
        </w:tc>
        <w:tc>
          <w:tcPr>
            <w:tcW w:w="708" w:type="dxa"/>
          </w:tcPr>
          <w:p w:rsidR="00421F05" w:rsidRDefault="00CF05E8">
            <w:pPr>
              <w:snapToGrid w:val="0"/>
              <w:spacing w:line="360" w:lineRule="auto"/>
              <w:jc w:val="center"/>
              <w:rPr>
                <w:rFonts w:ascii="宋体" w:hAnsi="宋体" w:cs="仿宋_GB2312"/>
                <w:sz w:val="24"/>
              </w:rPr>
            </w:pPr>
            <w:r>
              <w:rPr>
                <w:rFonts w:ascii="宋体" w:hAnsi="宋体" w:cs="仿宋_GB2312" w:hint="eastAsia"/>
                <w:sz w:val="24"/>
              </w:rPr>
              <w:t>1</w:t>
            </w:r>
          </w:p>
        </w:tc>
        <w:tc>
          <w:tcPr>
            <w:tcW w:w="993" w:type="dxa"/>
            <w:vAlign w:val="center"/>
          </w:tcPr>
          <w:p w:rsidR="00421F05" w:rsidRDefault="00CF05E8">
            <w:pPr>
              <w:snapToGrid w:val="0"/>
              <w:spacing w:line="360" w:lineRule="auto"/>
              <w:rPr>
                <w:rFonts w:ascii="宋体" w:hAnsi="宋体" w:cs="仿宋_GB2312"/>
                <w:sz w:val="24"/>
              </w:rPr>
            </w:pPr>
            <w:r>
              <w:rPr>
                <w:rFonts w:ascii="宋体" w:hAnsi="宋体" w:cs="仿宋_GB2312"/>
                <w:sz w:val="24"/>
              </w:rPr>
              <w:t>客观分</w:t>
            </w:r>
          </w:p>
        </w:tc>
        <w:tc>
          <w:tcPr>
            <w:tcW w:w="1157" w:type="dxa"/>
          </w:tcPr>
          <w:p w:rsidR="00421F05" w:rsidRDefault="00CF05E8">
            <w:pPr>
              <w:snapToGrid w:val="0"/>
              <w:spacing w:line="360" w:lineRule="auto"/>
              <w:jc w:val="center"/>
              <w:rPr>
                <w:rFonts w:ascii="宋体" w:hAnsi="宋体" w:cs="仿宋_GB2312"/>
                <w:sz w:val="24"/>
              </w:rPr>
            </w:pPr>
            <w:r>
              <w:rPr>
                <w:rFonts w:ascii="宋体" w:hAnsi="宋体" w:cs="仿宋_GB2312" w:hint="eastAsia"/>
                <w:sz w:val="24"/>
              </w:rPr>
              <w:t>政府采购政策加分</w:t>
            </w:r>
          </w:p>
        </w:tc>
      </w:tr>
      <w:tr w:rsidR="00421F05">
        <w:tc>
          <w:tcPr>
            <w:tcW w:w="889" w:type="dxa"/>
            <w:vAlign w:val="center"/>
          </w:tcPr>
          <w:p w:rsidR="00421F05" w:rsidRDefault="00421F05">
            <w:pPr>
              <w:snapToGrid w:val="0"/>
              <w:spacing w:line="360" w:lineRule="auto"/>
              <w:jc w:val="center"/>
              <w:rPr>
                <w:rFonts w:ascii="宋体" w:hAnsi="宋体" w:cs="仿宋_GB2312"/>
                <w:sz w:val="24"/>
              </w:rPr>
            </w:pPr>
          </w:p>
        </w:tc>
        <w:tc>
          <w:tcPr>
            <w:tcW w:w="4748" w:type="dxa"/>
          </w:tcPr>
          <w:p w:rsidR="00421F05" w:rsidRDefault="00CF05E8">
            <w:pPr>
              <w:spacing w:line="360" w:lineRule="auto"/>
              <w:outlineLvl w:val="0"/>
              <w:rPr>
                <w:rFonts w:ascii="宋体" w:hAnsi="宋体" w:cs="仿宋_GB2312"/>
                <w:sz w:val="24"/>
              </w:rPr>
            </w:pPr>
            <w:r>
              <w:rPr>
                <w:rFonts w:ascii="宋体" w:hAnsi="宋体" w:cs="仿宋_GB2312" w:hint="eastAsia"/>
                <w:sz w:val="24"/>
              </w:rPr>
              <w:t>有效投标报价的最低价作为评标基准价，其最低报价为满分；按［投标报价得分</w:t>
            </w:r>
            <w:r>
              <w:rPr>
                <w:rFonts w:ascii="宋体" w:hAnsi="宋体" w:cs="仿宋_GB2312"/>
                <w:sz w:val="24"/>
              </w:rPr>
              <w:t>=</w:t>
            </w:r>
            <w:r>
              <w:rPr>
                <w:rFonts w:ascii="宋体" w:hAnsi="宋体" w:cs="仿宋_GB2312"/>
                <w:sz w:val="24"/>
              </w:rPr>
              <w:t>（评标基准价</w:t>
            </w:r>
            <w:r>
              <w:rPr>
                <w:rFonts w:ascii="宋体" w:hAnsi="宋体" w:cs="仿宋_GB2312"/>
                <w:sz w:val="24"/>
              </w:rPr>
              <w:t>/</w:t>
            </w:r>
            <w:r>
              <w:rPr>
                <w:rFonts w:ascii="宋体" w:hAnsi="宋体" w:cs="仿宋_GB2312"/>
                <w:sz w:val="24"/>
              </w:rPr>
              <w:t>投标报价）</w:t>
            </w:r>
            <w:r>
              <w:rPr>
                <w:rFonts w:ascii="宋体" w:hAnsi="宋体" w:cs="仿宋_GB2312"/>
                <w:sz w:val="24"/>
              </w:rPr>
              <w:t>*</w:t>
            </w:r>
            <w:r>
              <w:rPr>
                <w:rFonts w:ascii="宋体" w:hAnsi="宋体" w:cs="仿宋_GB2312" w:hint="eastAsia"/>
                <w:sz w:val="24"/>
              </w:rPr>
              <w:t>最高分值</w:t>
            </w:r>
            <w:r>
              <w:rPr>
                <w:rFonts w:ascii="宋体" w:hAnsi="宋体" w:cs="仿宋_GB2312"/>
                <w:sz w:val="24"/>
              </w:rPr>
              <w:t>］的计算公</w:t>
            </w:r>
            <w:r>
              <w:rPr>
                <w:rFonts w:ascii="宋体" w:hAnsi="宋体" w:cs="仿宋_GB2312"/>
                <w:sz w:val="24"/>
              </w:rPr>
              <w:lastRenderedPageBreak/>
              <w:t>式计算。</w:t>
            </w:r>
          </w:p>
          <w:p w:rsidR="00421F05" w:rsidRDefault="00CF05E8">
            <w:pPr>
              <w:widowControl/>
              <w:shd w:val="clear" w:color="auto" w:fill="FFFFFF"/>
              <w:adjustRightInd/>
              <w:spacing w:after="225" w:line="315" w:lineRule="atLeast"/>
              <w:ind w:firstLine="420"/>
              <w:jc w:val="left"/>
              <w:rPr>
                <w:rFonts w:ascii="宋体" w:hAnsi="宋体" w:cs="仿宋_GB2312"/>
                <w:sz w:val="24"/>
              </w:rPr>
            </w:pPr>
            <w:r>
              <w:rPr>
                <w:rFonts w:ascii="宋体" w:hAnsi="宋体" w:cs="仿宋_GB2312"/>
                <w:sz w:val="24"/>
              </w:rPr>
              <w:t>评标过程中，不得去掉报价中的最高报价和最低报价。</w:t>
            </w:r>
          </w:p>
          <w:p w:rsidR="00421F05" w:rsidRDefault="00CF05E8">
            <w:pPr>
              <w:widowControl/>
              <w:shd w:val="clear" w:color="auto" w:fill="FFFFFF"/>
              <w:adjustRightInd/>
              <w:spacing w:after="225" w:line="315" w:lineRule="atLeast"/>
              <w:ind w:firstLine="420"/>
              <w:jc w:val="left"/>
              <w:rPr>
                <w:rFonts w:ascii="宋体" w:hAnsi="宋体"/>
                <w:sz w:val="24"/>
              </w:rPr>
            </w:pPr>
            <w:r>
              <w:rPr>
                <w:rFonts w:ascii="宋体" w:hAnsi="宋体" w:cs="仿宋_GB2312" w:hint="eastAsia"/>
                <w:sz w:val="24"/>
              </w:rPr>
              <w:t>对于未预留份额专门面向中小企业的政府采购货物项目，以及预留份额政府采购货物项目中的非预留部分标项，对小型和微型企业的投标报价给予</w:t>
            </w:r>
            <w:r>
              <w:rPr>
                <w:rFonts w:ascii="宋体" w:hAnsi="宋体" w:cs="仿宋_GB2312" w:hint="eastAsia"/>
                <w:sz w:val="24"/>
              </w:rPr>
              <w:t>10%</w:t>
            </w:r>
            <w:r>
              <w:rPr>
                <w:rFonts w:ascii="宋体" w:hAnsi="宋体" w:cs="仿宋_GB2312" w:hint="eastAsia"/>
                <w:sz w:val="24"/>
              </w:rPr>
              <w:t>的扣除，用扣除后的价格参与评审。接受大中型企业与小</w:t>
            </w:r>
            <w:proofErr w:type="gramStart"/>
            <w:r>
              <w:rPr>
                <w:rFonts w:ascii="宋体" w:hAnsi="宋体" w:cs="仿宋_GB2312" w:hint="eastAsia"/>
                <w:sz w:val="24"/>
              </w:rPr>
              <w:t>微企业</w:t>
            </w:r>
            <w:proofErr w:type="gramEnd"/>
            <w:r>
              <w:rPr>
                <w:rFonts w:ascii="宋体" w:hAnsi="宋体" w:cs="仿宋_GB2312" w:hint="eastAsia"/>
                <w:sz w:val="24"/>
              </w:rPr>
              <w:t>组成联合体或者允许大中型企业向一家或者多家小</w:t>
            </w:r>
            <w:proofErr w:type="gramStart"/>
            <w:r>
              <w:rPr>
                <w:rFonts w:ascii="宋体" w:hAnsi="宋体" w:cs="仿宋_GB2312" w:hint="eastAsia"/>
                <w:sz w:val="24"/>
              </w:rPr>
              <w:t>微企业</w:t>
            </w:r>
            <w:proofErr w:type="gramEnd"/>
            <w:r>
              <w:rPr>
                <w:rFonts w:ascii="宋体" w:hAnsi="宋体" w:cs="仿宋_GB2312" w:hint="eastAsia"/>
                <w:sz w:val="24"/>
              </w:rPr>
              <w:t>分包的政府采购货物项目，对于联合协议或者分包意向协议约定小</w:t>
            </w:r>
            <w:proofErr w:type="gramStart"/>
            <w:r>
              <w:rPr>
                <w:rFonts w:ascii="宋体" w:hAnsi="宋体" w:cs="仿宋_GB2312" w:hint="eastAsia"/>
                <w:sz w:val="24"/>
              </w:rPr>
              <w:t>微企业</w:t>
            </w:r>
            <w:proofErr w:type="gramEnd"/>
            <w:r>
              <w:rPr>
                <w:rFonts w:ascii="宋体" w:hAnsi="宋体" w:cs="仿宋_GB2312" w:hint="eastAsia"/>
                <w:sz w:val="24"/>
              </w:rPr>
              <w:t>的合同份额占到合同总金额</w:t>
            </w:r>
            <w:r>
              <w:rPr>
                <w:rFonts w:ascii="宋体" w:hAnsi="宋体" w:cs="仿宋_GB2312" w:hint="eastAsia"/>
                <w:sz w:val="24"/>
              </w:rPr>
              <w:t>30%</w:t>
            </w:r>
            <w:r>
              <w:rPr>
                <w:rFonts w:ascii="宋体" w:hAnsi="宋体" w:cs="仿宋_GB2312" w:hint="eastAsia"/>
                <w:sz w:val="24"/>
              </w:rPr>
              <w:t>以上的，对联合体或者大中型企业的报价给予</w:t>
            </w:r>
            <w:r>
              <w:rPr>
                <w:rFonts w:ascii="宋体" w:hAnsi="宋体" w:cs="仿宋_GB2312" w:hint="eastAsia"/>
                <w:sz w:val="24"/>
              </w:rPr>
              <w:t>4%</w:t>
            </w:r>
            <w:r>
              <w:rPr>
                <w:rFonts w:ascii="宋体" w:hAnsi="宋体" w:cs="仿宋_GB2312" w:hint="eastAsia"/>
                <w:sz w:val="24"/>
              </w:rPr>
              <w:t>的扣除，用扣除后的价格参加评审。</w:t>
            </w:r>
          </w:p>
        </w:tc>
        <w:tc>
          <w:tcPr>
            <w:tcW w:w="708" w:type="dxa"/>
            <w:vAlign w:val="center"/>
          </w:tcPr>
          <w:p w:rsidR="00421F05" w:rsidRDefault="00421F05">
            <w:pPr>
              <w:spacing w:line="360" w:lineRule="auto"/>
              <w:jc w:val="center"/>
              <w:outlineLvl w:val="0"/>
              <w:rPr>
                <w:rFonts w:ascii="宋体" w:hAnsi="宋体" w:cs="仿宋_GB2312"/>
                <w:sz w:val="24"/>
              </w:rPr>
            </w:pPr>
          </w:p>
        </w:tc>
        <w:tc>
          <w:tcPr>
            <w:tcW w:w="993" w:type="dxa"/>
            <w:vAlign w:val="center"/>
          </w:tcPr>
          <w:p w:rsidR="00421F05" w:rsidRDefault="00421F05">
            <w:pPr>
              <w:spacing w:line="360" w:lineRule="auto"/>
              <w:jc w:val="center"/>
              <w:outlineLvl w:val="0"/>
              <w:rPr>
                <w:rFonts w:ascii="宋体" w:hAnsi="宋体" w:cs="仿宋_GB2312"/>
                <w:sz w:val="24"/>
              </w:rPr>
            </w:pPr>
          </w:p>
        </w:tc>
        <w:tc>
          <w:tcPr>
            <w:tcW w:w="1157" w:type="dxa"/>
            <w:vAlign w:val="center"/>
          </w:tcPr>
          <w:p w:rsidR="00421F05" w:rsidRDefault="00CF05E8">
            <w:pPr>
              <w:spacing w:line="360" w:lineRule="auto"/>
              <w:jc w:val="center"/>
              <w:outlineLvl w:val="0"/>
              <w:rPr>
                <w:rFonts w:ascii="宋体" w:hAnsi="宋体" w:cs="仿宋_GB2312"/>
                <w:sz w:val="24"/>
              </w:rPr>
            </w:pPr>
            <w:r>
              <w:rPr>
                <w:rFonts w:ascii="宋体" w:hAnsi="宋体" w:cs="仿宋_GB2312"/>
                <w:sz w:val="24"/>
              </w:rPr>
              <w:t>/</w:t>
            </w:r>
          </w:p>
        </w:tc>
      </w:tr>
    </w:tbl>
    <w:p w:rsidR="00421F05" w:rsidRDefault="00421F05"/>
    <w:p w:rsidR="00421F05" w:rsidRDefault="00CF05E8">
      <w:pPr>
        <w:snapToGrid w:val="0"/>
        <w:spacing w:line="360" w:lineRule="auto"/>
        <w:rPr>
          <w:rFonts w:ascii="宋体" w:hAnsi="宋体" w:cs="宋体"/>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w:t>
      </w:r>
      <w:r>
        <w:rPr>
          <w:rFonts w:ascii="宋体" w:hAnsi="宋体" w:cs="宋体" w:hint="eastAsia"/>
          <w:sz w:val="24"/>
        </w:rPr>
        <w:t> </w:t>
      </w:r>
    </w:p>
    <w:p w:rsidR="00421F05" w:rsidRDefault="00CF05E8">
      <w:pPr>
        <w:snapToGrid w:val="0"/>
        <w:spacing w:line="360" w:lineRule="auto"/>
        <w:rPr>
          <w:rFonts w:ascii="宋体" w:hAnsi="宋体" w:cs="宋体"/>
          <w:b/>
          <w:sz w:val="28"/>
          <w:szCs w:val="28"/>
        </w:rPr>
      </w:pPr>
      <w:r>
        <w:rPr>
          <w:rFonts w:ascii="宋体" w:hAnsi="宋体" w:cs="宋体" w:hint="eastAsia"/>
          <w:b/>
          <w:sz w:val="32"/>
        </w:rPr>
        <w:t>一、评标方法</w:t>
      </w:r>
    </w:p>
    <w:p w:rsidR="00421F05" w:rsidRDefault="00CF05E8">
      <w:pPr>
        <w:adjustRightInd/>
        <w:spacing w:line="360" w:lineRule="auto"/>
        <w:ind w:firstLineChars="196" w:firstLine="472"/>
        <w:rPr>
          <w:rFonts w:ascii="宋体" w:hAnsi="宋体" w:cs="宋体"/>
          <w:kern w:val="0"/>
          <w:sz w:val="24"/>
        </w:rPr>
      </w:pPr>
      <w:r>
        <w:rPr>
          <w:rFonts w:ascii="宋体" w:hAnsi="宋体" w:cs="宋体" w:hint="eastAsia"/>
          <w:b/>
          <w:kern w:val="0"/>
          <w:sz w:val="24"/>
        </w:rPr>
        <w:t>1.</w:t>
      </w:r>
      <w:r>
        <w:rPr>
          <w:rFonts w:ascii="宋体" w:hAnsi="宋体" w:cs="宋体" w:hint="eastAsia"/>
          <w:b/>
          <w:kern w:val="0"/>
          <w:sz w:val="24"/>
        </w:rPr>
        <w:t>本项目采用综合评分法。</w:t>
      </w:r>
      <w:r>
        <w:rPr>
          <w:rFonts w:ascii="宋体" w:hAnsi="宋体" w:cs="宋体" w:hint="eastAsia"/>
          <w:kern w:val="0"/>
          <w:sz w:val="24"/>
        </w:rPr>
        <w:t>综合评分法，是指投标文件满足招标文件全部实质性要求，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评审因素的量化指标评审得分最高的投标人为中标候选人的评标方法。</w:t>
      </w:r>
    </w:p>
    <w:p w:rsidR="00421F05" w:rsidRDefault="00CF05E8">
      <w:pPr>
        <w:adjustRightInd/>
        <w:spacing w:line="360" w:lineRule="auto"/>
        <w:rPr>
          <w:rFonts w:ascii="宋体" w:hAnsi="宋体" w:cs="宋体"/>
          <w:kern w:val="0"/>
          <w:sz w:val="24"/>
        </w:rPr>
      </w:pPr>
      <w:r>
        <w:rPr>
          <w:rFonts w:ascii="宋体" w:hAnsi="宋体" w:cs="宋体" w:hint="eastAsia"/>
          <w:b/>
          <w:sz w:val="32"/>
        </w:rPr>
        <w:t>二、评标标准</w:t>
      </w:r>
    </w:p>
    <w:p w:rsidR="00421F05" w:rsidRDefault="00CF05E8">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rsidR="00421F05" w:rsidRDefault="00CF05E8">
      <w:pPr>
        <w:spacing w:line="360" w:lineRule="auto"/>
        <w:outlineLvl w:val="0"/>
        <w:rPr>
          <w:rFonts w:ascii="宋体" w:hAnsi="宋体" w:cs="宋体"/>
          <w:b/>
          <w:sz w:val="36"/>
          <w:szCs w:val="36"/>
        </w:rPr>
      </w:pPr>
      <w:r>
        <w:rPr>
          <w:rFonts w:ascii="宋体" w:hAnsi="宋体" w:cs="宋体" w:hint="eastAsia"/>
          <w:b/>
          <w:sz w:val="36"/>
          <w:szCs w:val="36"/>
        </w:rPr>
        <w:t>三、评标程序</w:t>
      </w:r>
    </w:p>
    <w:p w:rsidR="00421F05" w:rsidRDefault="00CF05E8">
      <w:pPr>
        <w:spacing w:line="360" w:lineRule="auto"/>
        <w:ind w:firstLineChars="196" w:firstLine="472"/>
        <w:rPr>
          <w:rFonts w:ascii="宋体" w:hAnsi="宋体" w:cs="宋体"/>
          <w:kern w:val="0"/>
          <w:sz w:val="24"/>
        </w:rPr>
      </w:pPr>
      <w:r>
        <w:rPr>
          <w:rFonts w:ascii="宋体" w:hAnsi="宋体" w:cs="宋体" w:hint="eastAsia"/>
          <w:b/>
          <w:kern w:val="0"/>
          <w:sz w:val="24"/>
        </w:rPr>
        <w:t>3.1</w:t>
      </w:r>
      <w:r>
        <w:rPr>
          <w:rFonts w:ascii="宋体" w:hAnsi="宋体" w:cs="宋体" w:hint="eastAsia"/>
          <w:b/>
          <w:kern w:val="0"/>
          <w:sz w:val="24"/>
        </w:rPr>
        <w:t>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421F05" w:rsidRDefault="00CF05E8">
      <w:pPr>
        <w:spacing w:line="360" w:lineRule="auto"/>
        <w:ind w:firstLineChars="196" w:firstLine="472"/>
        <w:rPr>
          <w:rFonts w:ascii="宋体" w:hAnsi="宋体" w:cs="宋体"/>
          <w:kern w:val="0"/>
          <w:sz w:val="24"/>
        </w:rPr>
      </w:pPr>
      <w:r>
        <w:rPr>
          <w:rFonts w:ascii="宋体" w:hAnsi="宋体" w:cs="宋体" w:hint="eastAsia"/>
          <w:b/>
          <w:kern w:val="0"/>
          <w:sz w:val="24"/>
        </w:rPr>
        <w:t xml:space="preserve">3.2 </w:t>
      </w:r>
      <w:r>
        <w:rPr>
          <w:rFonts w:ascii="宋体" w:hAnsi="宋体" w:cs="宋体" w:hint="eastAsia"/>
          <w:b/>
          <w:kern w:val="0"/>
          <w:sz w:val="24"/>
        </w:rPr>
        <w:t>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421F05" w:rsidRDefault="00CF05E8">
      <w:pPr>
        <w:spacing w:line="360" w:lineRule="auto"/>
        <w:ind w:firstLineChars="196" w:firstLine="472"/>
        <w:rPr>
          <w:rFonts w:ascii="宋体" w:hAnsi="宋体" w:cs="宋体"/>
          <w:kern w:val="0"/>
          <w:sz w:val="24"/>
        </w:rPr>
      </w:pPr>
      <w:r>
        <w:rPr>
          <w:rFonts w:ascii="宋体" w:hAnsi="宋体" w:cs="宋体" w:hint="eastAsia"/>
          <w:b/>
          <w:kern w:val="0"/>
          <w:sz w:val="24"/>
        </w:rPr>
        <w:t>3.3</w:t>
      </w:r>
      <w:r>
        <w:rPr>
          <w:rFonts w:ascii="宋体" w:hAnsi="宋体" w:cs="宋体" w:hint="eastAsia"/>
          <w:b/>
          <w:kern w:val="0"/>
          <w:sz w:val="24"/>
        </w:rPr>
        <w:t>汇总商务技术得分。</w:t>
      </w:r>
      <w:r>
        <w:rPr>
          <w:rFonts w:ascii="宋体" w:hAnsi="宋体" w:cs="宋体" w:hint="eastAsia"/>
          <w:kern w:val="0"/>
          <w:sz w:val="24"/>
        </w:rPr>
        <w:t>评标委员会各成员应当独立对每个投标人的商务和技术文件进行评价，并汇总商务技术得分情况。</w:t>
      </w:r>
    </w:p>
    <w:p w:rsidR="00421F05" w:rsidRDefault="00CF05E8">
      <w:pPr>
        <w:spacing w:line="360" w:lineRule="auto"/>
        <w:ind w:firstLineChars="196" w:firstLine="472"/>
        <w:rPr>
          <w:rFonts w:ascii="宋体" w:hAnsi="宋体" w:cs="宋体"/>
          <w:b/>
          <w:kern w:val="0"/>
          <w:sz w:val="24"/>
        </w:rPr>
      </w:pPr>
      <w:r>
        <w:rPr>
          <w:rFonts w:ascii="宋体" w:hAnsi="宋体" w:cs="宋体" w:hint="eastAsia"/>
          <w:b/>
          <w:kern w:val="0"/>
          <w:sz w:val="24"/>
        </w:rPr>
        <w:t>3.4</w:t>
      </w:r>
      <w:r>
        <w:rPr>
          <w:rFonts w:ascii="宋体" w:hAnsi="宋体" w:cs="宋体" w:hint="eastAsia"/>
          <w:b/>
          <w:kern w:val="0"/>
          <w:sz w:val="24"/>
        </w:rPr>
        <w:t>报价评审。</w:t>
      </w:r>
    </w:p>
    <w:p w:rsidR="00421F05" w:rsidRDefault="00CF05E8" w:rsidP="00454DE7">
      <w:pPr>
        <w:pStyle w:val="27"/>
        <w:spacing w:before="0"/>
        <w:ind w:firstLineChars="212" w:firstLine="509"/>
        <w:rPr>
          <w:rFonts w:ascii="宋体" w:hAnsi="宋体" w:cs="宋体"/>
          <w:kern w:val="0"/>
        </w:rPr>
      </w:pPr>
      <w:r>
        <w:rPr>
          <w:rFonts w:ascii="宋体" w:hAnsi="宋体" w:cs="宋体" w:hint="eastAsia"/>
          <w:kern w:val="0"/>
        </w:rPr>
        <w:lastRenderedPageBreak/>
        <w:t>3.4.1</w:t>
      </w:r>
      <w:r>
        <w:rPr>
          <w:rFonts w:ascii="宋体" w:hAnsi="宋体" w:cs="宋体" w:hint="eastAsia"/>
          <w:kern w:val="0"/>
        </w:rPr>
        <w:t>投标文件报价出现前后不一致的，按照下列规定修正：</w:t>
      </w:r>
    </w:p>
    <w:p w:rsidR="00421F05" w:rsidRDefault="00CF05E8">
      <w:pPr>
        <w:pStyle w:val="27"/>
        <w:spacing w:before="0"/>
        <w:ind w:firstLine="480"/>
        <w:rPr>
          <w:rFonts w:ascii="宋体" w:hAnsi="宋体" w:cs="宋体"/>
          <w:kern w:val="0"/>
          <w:szCs w:val="24"/>
        </w:rPr>
      </w:pPr>
      <w:r>
        <w:rPr>
          <w:rFonts w:ascii="宋体" w:hAnsi="宋体" w:cs="宋体" w:hint="eastAsia"/>
          <w:kern w:val="0"/>
          <w:szCs w:val="24"/>
        </w:rPr>
        <w:t>3.4.1.1</w:t>
      </w:r>
      <w:r>
        <w:rPr>
          <w:rFonts w:ascii="宋体" w:hAnsi="宋体" w:cs="宋体" w:hint="eastAsia"/>
          <w:kern w:val="0"/>
          <w:szCs w:val="24"/>
        </w:rPr>
        <w:t>投标文件中开标一览表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内容与投标文件中相应内容不一致的，以开标一览表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为准；</w:t>
      </w:r>
    </w:p>
    <w:p w:rsidR="00421F05" w:rsidRDefault="00CF05E8">
      <w:pPr>
        <w:pStyle w:val="27"/>
        <w:spacing w:before="0"/>
        <w:ind w:firstLine="480"/>
        <w:rPr>
          <w:rFonts w:ascii="宋体" w:hAnsi="宋体" w:cs="宋体"/>
          <w:kern w:val="0"/>
          <w:szCs w:val="24"/>
        </w:rPr>
      </w:pPr>
      <w:r>
        <w:rPr>
          <w:rFonts w:ascii="宋体" w:hAnsi="宋体" w:cs="宋体" w:hint="eastAsia"/>
          <w:kern w:val="0"/>
          <w:szCs w:val="24"/>
        </w:rPr>
        <w:t>3.4.1.2</w:t>
      </w:r>
      <w:r>
        <w:rPr>
          <w:rFonts w:ascii="宋体" w:hAnsi="宋体" w:cs="宋体" w:hint="eastAsia"/>
          <w:kern w:val="0"/>
          <w:szCs w:val="24"/>
        </w:rPr>
        <w:t>大写金额和小写金额不一致的，以大写金额为准；</w:t>
      </w:r>
    </w:p>
    <w:p w:rsidR="00421F05" w:rsidRDefault="00CF05E8">
      <w:pPr>
        <w:pStyle w:val="27"/>
        <w:spacing w:before="0"/>
        <w:ind w:firstLine="480"/>
        <w:rPr>
          <w:rFonts w:ascii="宋体" w:hAnsi="宋体" w:cs="宋体"/>
          <w:kern w:val="0"/>
          <w:szCs w:val="24"/>
        </w:rPr>
      </w:pPr>
      <w:r>
        <w:rPr>
          <w:rFonts w:ascii="宋体" w:hAnsi="宋体" w:cs="宋体" w:hint="eastAsia"/>
          <w:kern w:val="0"/>
          <w:szCs w:val="24"/>
        </w:rPr>
        <w:t>3.4.1.3</w:t>
      </w:r>
      <w:r>
        <w:rPr>
          <w:rFonts w:ascii="宋体" w:hAnsi="宋体" w:cs="宋体" w:hint="eastAsia"/>
          <w:kern w:val="0"/>
          <w:szCs w:val="24"/>
        </w:rPr>
        <w:t>单价金额小数点或者百分比有明显错位的，以开标一览表的总价为准，并修改单价；</w:t>
      </w:r>
    </w:p>
    <w:p w:rsidR="00421F05" w:rsidRDefault="00CF05E8">
      <w:pPr>
        <w:pStyle w:val="27"/>
        <w:spacing w:before="0"/>
        <w:ind w:firstLine="480"/>
        <w:rPr>
          <w:rFonts w:ascii="宋体" w:hAnsi="宋体" w:cs="宋体"/>
          <w:kern w:val="0"/>
          <w:szCs w:val="24"/>
        </w:rPr>
      </w:pPr>
      <w:r>
        <w:rPr>
          <w:rFonts w:ascii="宋体" w:hAnsi="宋体" w:cs="宋体" w:hint="eastAsia"/>
          <w:kern w:val="0"/>
          <w:szCs w:val="24"/>
        </w:rPr>
        <w:t>3.4.1.4</w:t>
      </w:r>
      <w:r>
        <w:rPr>
          <w:rFonts w:ascii="宋体" w:hAnsi="宋体" w:cs="宋体" w:hint="eastAsia"/>
          <w:kern w:val="0"/>
          <w:szCs w:val="24"/>
        </w:rPr>
        <w:t>总价金额与按单价汇总金额不一致的，以单价金额计算结果为准；</w:t>
      </w:r>
    </w:p>
    <w:p w:rsidR="00421F05" w:rsidRDefault="00CF05E8">
      <w:pPr>
        <w:pStyle w:val="27"/>
        <w:spacing w:before="0"/>
        <w:ind w:firstLine="480"/>
        <w:rPr>
          <w:rFonts w:ascii="宋体" w:hAnsi="宋体" w:cs="宋体"/>
          <w:kern w:val="0"/>
          <w:szCs w:val="24"/>
        </w:rPr>
      </w:pPr>
      <w:r>
        <w:rPr>
          <w:rFonts w:ascii="宋体" w:hAnsi="宋体" w:cs="宋体" w:hint="eastAsia"/>
          <w:kern w:val="0"/>
          <w:szCs w:val="24"/>
        </w:rPr>
        <w:t>3.4.1.5</w:t>
      </w:r>
      <w:r>
        <w:rPr>
          <w:rFonts w:ascii="宋体" w:hAnsi="宋体" w:cs="宋体" w:hint="eastAsia"/>
          <w:kern w:val="0"/>
          <w:szCs w:val="24"/>
        </w:rPr>
        <w:t>同时出现两种以上不一致的，按照</w:t>
      </w:r>
      <w:r>
        <w:rPr>
          <w:rFonts w:ascii="宋体" w:hAnsi="宋体" w:cs="宋体" w:hint="eastAsia"/>
          <w:kern w:val="0"/>
          <w:szCs w:val="24"/>
        </w:rPr>
        <w:t>3.4.1</w:t>
      </w:r>
      <w:r>
        <w:rPr>
          <w:rFonts w:ascii="宋体" w:hAnsi="宋体" w:cs="宋体" w:hint="eastAsia"/>
          <w:kern w:val="0"/>
          <w:szCs w:val="24"/>
        </w:rPr>
        <w:t>规定的顺序修正。修正后的报价按照财政部第</w:t>
      </w:r>
      <w:r>
        <w:rPr>
          <w:rFonts w:ascii="宋体" w:hAnsi="宋体" w:cs="宋体" w:hint="eastAsia"/>
          <w:kern w:val="0"/>
          <w:szCs w:val="24"/>
        </w:rPr>
        <w:t>87</w:t>
      </w:r>
      <w:r>
        <w:rPr>
          <w:rFonts w:ascii="宋体" w:hAnsi="宋体" w:cs="宋体" w:hint="eastAsia"/>
          <w:kern w:val="0"/>
          <w:szCs w:val="24"/>
        </w:rPr>
        <w:t>号令《政府采购货物和服务招标投标管理办法》第五十一条第二款的规定经投标人确认后产生约束力。</w:t>
      </w:r>
    </w:p>
    <w:p w:rsidR="00421F05" w:rsidRDefault="00CF05E8">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w:t>
      </w:r>
      <w:r>
        <w:rPr>
          <w:rFonts w:ascii="宋体" w:hAnsi="宋体" w:cs="宋体" w:hint="eastAsia"/>
          <w:kern w:val="0"/>
          <w:sz w:val="24"/>
        </w:rPr>
        <w:t>投标文件出现不是唯一的、有选择性投标报价的，投标无效。</w:t>
      </w:r>
    </w:p>
    <w:p w:rsidR="00421F05" w:rsidRDefault="00CF05E8">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w:t>
      </w:r>
      <w:r>
        <w:rPr>
          <w:rFonts w:ascii="宋体" w:hAnsi="宋体" w:cs="宋体" w:hint="eastAsia"/>
          <w:kern w:val="0"/>
          <w:sz w:val="24"/>
        </w:rPr>
        <w:t>投标报价超过招标文件中规定的预算金额或者最高限价的，投标无效。</w:t>
      </w:r>
    </w:p>
    <w:p w:rsidR="00421F05" w:rsidRDefault="00CF05E8">
      <w:pPr>
        <w:pStyle w:val="27"/>
        <w:spacing w:before="0"/>
        <w:ind w:firstLine="480"/>
        <w:rPr>
          <w:rFonts w:ascii="宋体" w:hAnsi="宋体" w:cs="宋体"/>
          <w:kern w:val="0"/>
          <w:szCs w:val="24"/>
        </w:rPr>
      </w:pPr>
      <w:r>
        <w:rPr>
          <w:rFonts w:ascii="宋体" w:hAnsi="宋体" w:cs="宋体" w:hint="eastAsia"/>
          <w:kern w:val="0"/>
          <w:szCs w:val="24"/>
        </w:rPr>
        <w:t>3.4.4</w:t>
      </w:r>
      <w:r>
        <w:rPr>
          <w:rFonts w:ascii="宋体" w:hAnsi="宋体" w:cs="宋体" w:hint="eastAsia"/>
          <w:kern w:val="0"/>
          <w:szCs w:val="24"/>
        </w:rPr>
        <w:t>评标委员</w:t>
      </w:r>
      <w:r>
        <w:rPr>
          <w:rFonts w:ascii="宋体" w:hAnsi="宋体" w:cs="宋体" w:hint="eastAsia"/>
          <w:kern w:val="0"/>
          <w:szCs w:val="24"/>
        </w:rPr>
        <w:t>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421F05" w:rsidRDefault="00CF05E8">
      <w:pPr>
        <w:pStyle w:val="27"/>
        <w:spacing w:before="0"/>
        <w:ind w:firstLine="480"/>
        <w:rPr>
          <w:rFonts w:ascii="宋体" w:hAnsi="宋体" w:cs="宋体"/>
          <w:kern w:val="0"/>
          <w:szCs w:val="24"/>
        </w:rPr>
      </w:pPr>
      <w:r>
        <w:rPr>
          <w:rFonts w:ascii="宋体" w:hAnsi="宋体" w:cs="宋体" w:hint="eastAsia"/>
          <w:kern w:val="0"/>
          <w:szCs w:val="24"/>
        </w:rPr>
        <w:t>3.4.5</w:t>
      </w:r>
      <w:r>
        <w:rPr>
          <w:rFonts w:ascii="宋体" w:hAnsi="宋体" w:cs="宋体" w:hint="eastAsia"/>
          <w:kern w:val="0"/>
          <w:szCs w:val="24"/>
        </w:rPr>
        <w:t>对于未预留份额专门面向中小企业的政府采购货物项目，以及预留份额政府采购货物项目中的非预留部分标项，对小型和微型企业的投标报价给予</w:t>
      </w:r>
      <w:r>
        <w:rPr>
          <w:rFonts w:ascii="宋体" w:hAnsi="宋体" w:cs="宋体" w:hint="eastAsia"/>
          <w:kern w:val="0"/>
          <w:szCs w:val="24"/>
        </w:rPr>
        <w:t>10%</w:t>
      </w:r>
      <w:r>
        <w:rPr>
          <w:rFonts w:ascii="宋体" w:hAnsi="宋体" w:cs="宋体" w:hint="eastAsia"/>
          <w:kern w:val="0"/>
          <w:szCs w:val="24"/>
        </w:rPr>
        <w:t>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分包的政府采购货物项目，对于联合协议</w:t>
      </w:r>
      <w:r>
        <w:rPr>
          <w:rFonts w:ascii="宋体" w:hAnsi="宋体" w:cs="宋体" w:hint="eastAsia"/>
          <w:kern w:val="0"/>
          <w:szCs w:val="24"/>
        </w:rPr>
        <w:t>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w:t>
      </w:r>
      <w:r>
        <w:rPr>
          <w:rFonts w:ascii="宋体" w:hAnsi="宋体" w:cs="宋体" w:hint="eastAsia"/>
          <w:kern w:val="0"/>
          <w:szCs w:val="24"/>
        </w:rPr>
        <w:t>30%</w:t>
      </w:r>
      <w:r>
        <w:rPr>
          <w:rFonts w:ascii="宋体" w:hAnsi="宋体" w:cs="宋体" w:hint="eastAsia"/>
          <w:kern w:val="0"/>
          <w:szCs w:val="24"/>
        </w:rPr>
        <w:t>以上的，对联合体或者大中型企业的报价给予</w:t>
      </w:r>
      <w:r>
        <w:rPr>
          <w:rFonts w:ascii="宋体" w:hAnsi="宋体" w:cs="宋体" w:hint="eastAsia"/>
          <w:kern w:val="0"/>
          <w:szCs w:val="24"/>
        </w:rPr>
        <w:t>4%</w:t>
      </w:r>
      <w:r>
        <w:rPr>
          <w:rFonts w:ascii="宋体" w:hAnsi="宋体" w:cs="宋体" w:hint="eastAsia"/>
          <w:kern w:val="0"/>
          <w:szCs w:val="24"/>
        </w:rPr>
        <w:t>的扣除，用扣除后的价格参加评审。组成联合体或者接受分包的小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w:t>
      </w:r>
    </w:p>
    <w:p w:rsidR="00421F05" w:rsidRDefault="00CF05E8">
      <w:pPr>
        <w:spacing w:line="360" w:lineRule="auto"/>
        <w:ind w:firstLineChars="200" w:firstLine="482"/>
        <w:rPr>
          <w:rFonts w:ascii="宋体" w:hAnsi="宋体" w:cs="宋体"/>
          <w:kern w:val="0"/>
          <w:sz w:val="24"/>
        </w:rPr>
      </w:pPr>
      <w:r>
        <w:rPr>
          <w:rFonts w:ascii="宋体" w:hAnsi="宋体" w:cs="宋体" w:hint="eastAsia"/>
          <w:b/>
          <w:kern w:val="0"/>
          <w:sz w:val="24"/>
        </w:rPr>
        <w:t>3.5</w:t>
      </w:r>
      <w:r>
        <w:rPr>
          <w:rFonts w:ascii="宋体" w:hAnsi="宋体" w:cs="宋体" w:hint="eastAsia"/>
          <w:b/>
          <w:kern w:val="0"/>
          <w:sz w:val="24"/>
        </w:rPr>
        <w:t>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p>
    <w:p w:rsidR="00421F05" w:rsidRDefault="00CF05E8">
      <w:pPr>
        <w:spacing w:line="360" w:lineRule="auto"/>
        <w:ind w:firstLineChars="200" w:firstLine="480"/>
        <w:rPr>
          <w:rFonts w:ascii="宋体" w:hAnsi="宋体" w:cs="宋体"/>
          <w:b/>
          <w:kern w:val="0"/>
          <w:sz w:val="24"/>
        </w:rPr>
      </w:pPr>
      <w:r>
        <w:rPr>
          <w:rFonts w:ascii="宋体" w:hAnsi="宋体" w:cs="宋体" w:hint="eastAsia"/>
          <w:kern w:val="0"/>
          <w:sz w:val="24"/>
        </w:rPr>
        <w:t>多家投标人提供相</w:t>
      </w:r>
      <w:r>
        <w:rPr>
          <w:rFonts w:ascii="宋体" w:hAnsi="宋体" w:cs="宋体" w:hint="eastAsia"/>
          <w:kern w:val="0"/>
          <w:sz w:val="24"/>
        </w:rPr>
        <w:t>同品牌产品（单一产品采购项目中的该产品或者非单一</w:t>
      </w:r>
      <w:r>
        <w:rPr>
          <w:rFonts w:ascii="宋体" w:hAnsi="宋体" w:cs="宋体" w:hint="eastAsia"/>
          <w:kern w:val="0"/>
          <w:sz w:val="24"/>
        </w:rPr>
        <w:lastRenderedPageBreak/>
        <w:t>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421F05" w:rsidRDefault="00CF05E8">
      <w:pPr>
        <w:spacing w:line="360" w:lineRule="auto"/>
        <w:ind w:firstLineChars="196" w:firstLine="472"/>
        <w:rPr>
          <w:rFonts w:ascii="宋体" w:hAnsi="宋体" w:cs="宋体"/>
          <w:kern w:val="0"/>
          <w:sz w:val="24"/>
        </w:rPr>
      </w:pPr>
      <w:r>
        <w:rPr>
          <w:rFonts w:ascii="宋体" w:hAnsi="宋体" w:cs="宋体" w:hint="eastAsia"/>
          <w:b/>
          <w:kern w:val="0"/>
          <w:sz w:val="24"/>
        </w:rPr>
        <w:t>3.6</w:t>
      </w:r>
      <w:r>
        <w:rPr>
          <w:rFonts w:ascii="宋体" w:hAnsi="宋体" w:cs="宋体" w:hint="eastAsia"/>
          <w:b/>
          <w:kern w:val="0"/>
          <w:sz w:val="24"/>
        </w:rPr>
        <w:t>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结论。持不同意见的评标委员会成员应当在评标报告上签署不同意见及理由，否则视</w:t>
      </w:r>
      <w:r>
        <w:rPr>
          <w:rFonts w:ascii="宋体" w:hAnsi="宋体" w:cs="宋体" w:hint="eastAsia"/>
          <w:kern w:val="0"/>
          <w:sz w:val="24"/>
        </w:rPr>
        <w:t>为同意评标报告。</w:t>
      </w:r>
    </w:p>
    <w:p w:rsidR="00421F05" w:rsidRDefault="00CF05E8">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rsidR="00421F05" w:rsidRDefault="00CF05E8">
      <w:pPr>
        <w:pStyle w:val="27"/>
        <w:spacing w:before="0"/>
        <w:ind w:firstLineChars="196" w:firstLine="472"/>
        <w:rPr>
          <w:rFonts w:ascii="宋体" w:hAnsi="宋体" w:cs="宋体"/>
          <w:kern w:val="0"/>
          <w:szCs w:val="24"/>
        </w:rPr>
      </w:pPr>
      <w:r>
        <w:rPr>
          <w:rFonts w:ascii="宋体" w:hAnsi="宋体" w:cs="宋体" w:hint="eastAsia"/>
          <w:b/>
          <w:kern w:val="0"/>
          <w:szCs w:val="24"/>
        </w:rPr>
        <w:t>4.1</w:t>
      </w:r>
      <w:r>
        <w:rPr>
          <w:rFonts w:ascii="宋体" w:hAnsi="宋体" w:cs="宋体" w:hint="eastAsia"/>
          <w:b/>
          <w:kern w:val="0"/>
          <w:szCs w:val="24"/>
        </w:rPr>
        <w:t>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421F05" w:rsidRDefault="00CF05E8">
      <w:pPr>
        <w:pStyle w:val="aa"/>
        <w:spacing w:line="360" w:lineRule="auto"/>
        <w:ind w:leftChars="226" w:left="954" w:firstLineChars="0" w:hanging="479"/>
        <w:rPr>
          <w:rFonts w:cs="宋体"/>
          <w:szCs w:val="21"/>
        </w:rPr>
      </w:pPr>
      <w:r>
        <w:rPr>
          <w:rFonts w:cs="宋体" w:hint="eastAsia"/>
          <w:b/>
          <w:kern w:val="0"/>
        </w:rPr>
        <w:t>4.2</w:t>
      </w:r>
      <w:r>
        <w:rPr>
          <w:rFonts w:cs="宋体" w:hint="eastAsia"/>
          <w:b/>
          <w:kern w:val="0"/>
        </w:rPr>
        <w:t>投标无效。</w:t>
      </w:r>
      <w:r>
        <w:rPr>
          <w:rFonts w:cs="宋体" w:hint="eastAsia"/>
          <w:szCs w:val="21"/>
        </w:rPr>
        <w:t>有下列情形之一的，投标无效：</w:t>
      </w:r>
    </w:p>
    <w:p w:rsidR="00421F05" w:rsidRDefault="00CF05E8">
      <w:pPr>
        <w:spacing w:line="360" w:lineRule="auto"/>
        <w:ind w:firstLineChars="200" w:firstLine="480"/>
        <w:rPr>
          <w:rFonts w:ascii="宋体" w:hAnsi="宋体" w:cs="宋体"/>
          <w:kern w:val="0"/>
          <w:sz w:val="24"/>
        </w:rPr>
      </w:pPr>
      <w:r>
        <w:rPr>
          <w:rFonts w:ascii="宋体" w:hAnsi="宋体" w:cs="宋体" w:hint="eastAsia"/>
          <w:kern w:val="0"/>
          <w:sz w:val="24"/>
        </w:rPr>
        <w:t>4.2.1</w:t>
      </w:r>
      <w:r>
        <w:rPr>
          <w:rFonts w:ascii="宋体" w:hAnsi="宋体" w:cs="宋体" w:hint="eastAsia"/>
          <w:kern w:val="0"/>
          <w:sz w:val="24"/>
        </w:rPr>
        <w:t>投标人不具备招标文件中规定的资格要求的（投标人未提供有效的资格文件的，视为投标人不具备招标文件中规定的资格要求）；</w:t>
      </w:r>
    </w:p>
    <w:p w:rsidR="00421F05" w:rsidRDefault="00CF05E8">
      <w:pPr>
        <w:spacing w:line="360" w:lineRule="auto"/>
        <w:ind w:firstLineChars="200" w:firstLine="480"/>
        <w:rPr>
          <w:rFonts w:ascii="宋体" w:hAnsi="宋体" w:cs="宋体"/>
          <w:kern w:val="0"/>
          <w:sz w:val="24"/>
        </w:rPr>
      </w:pPr>
      <w:r>
        <w:rPr>
          <w:rFonts w:ascii="宋体" w:hAnsi="宋体" w:cs="宋体" w:hint="eastAsia"/>
          <w:kern w:val="0"/>
          <w:sz w:val="24"/>
        </w:rPr>
        <w:t>4.2.2</w:t>
      </w:r>
      <w:r>
        <w:rPr>
          <w:rFonts w:ascii="宋体" w:hAnsi="宋体" w:cs="宋体" w:hint="eastAsia"/>
          <w:kern w:val="0"/>
          <w:sz w:val="24"/>
        </w:rPr>
        <w:t>投标文件未按照招标文件要求签署、盖章的；</w:t>
      </w:r>
    </w:p>
    <w:p w:rsidR="00421F05" w:rsidRDefault="00CF05E8">
      <w:pPr>
        <w:spacing w:line="360" w:lineRule="auto"/>
        <w:ind w:firstLineChars="200" w:firstLine="480"/>
        <w:rPr>
          <w:rFonts w:ascii="宋体" w:hAnsi="宋体" w:cs="宋体"/>
          <w:kern w:val="0"/>
          <w:sz w:val="24"/>
        </w:rPr>
      </w:pPr>
      <w:r>
        <w:rPr>
          <w:rFonts w:ascii="宋体" w:hAnsi="宋体" w:cs="宋体" w:hint="eastAsia"/>
          <w:kern w:val="0"/>
          <w:sz w:val="24"/>
        </w:rPr>
        <w:t>4.2.3</w:t>
      </w:r>
      <w:r>
        <w:rPr>
          <w:rFonts w:ascii="宋体" w:hAnsi="宋体" w:cs="宋体" w:hint="eastAsia"/>
          <w:kern w:val="0"/>
          <w:sz w:val="24"/>
        </w:rPr>
        <w:t>采购人拟采购的产品属于政府强制采购的节能产品品目清单范围的，投标人相应的投标产品未获得国家确定的认证机构出具的、处于有效期之内的节能产品认证证书的；</w:t>
      </w:r>
    </w:p>
    <w:p w:rsidR="00421F05" w:rsidRDefault="00CF05E8">
      <w:pPr>
        <w:spacing w:line="360" w:lineRule="auto"/>
        <w:ind w:firstLineChars="200" w:firstLine="480"/>
        <w:rPr>
          <w:rFonts w:ascii="宋体" w:hAnsi="宋体" w:cs="宋体"/>
          <w:kern w:val="0"/>
          <w:sz w:val="24"/>
        </w:rPr>
      </w:pPr>
      <w:r>
        <w:rPr>
          <w:rFonts w:ascii="宋体" w:hAnsi="宋体" w:cs="宋体" w:hint="eastAsia"/>
          <w:kern w:val="0"/>
          <w:sz w:val="24"/>
        </w:rPr>
        <w:t>4.2.4</w:t>
      </w:r>
      <w:r>
        <w:rPr>
          <w:rFonts w:ascii="宋体" w:hAnsi="宋体" w:cs="宋体" w:hint="eastAsia"/>
          <w:kern w:val="0"/>
          <w:sz w:val="24"/>
        </w:rPr>
        <w:t>投标文件含有采购人不能接受的附加条件的；</w:t>
      </w:r>
    </w:p>
    <w:p w:rsidR="00421F05" w:rsidRDefault="00CF05E8">
      <w:pPr>
        <w:spacing w:line="360" w:lineRule="auto"/>
        <w:ind w:firstLineChars="200" w:firstLine="480"/>
        <w:rPr>
          <w:rFonts w:ascii="宋体" w:hAnsi="宋体" w:cs="宋体"/>
          <w:kern w:val="0"/>
          <w:sz w:val="24"/>
        </w:rPr>
      </w:pPr>
      <w:r>
        <w:rPr>
          <w:rFonts w:ascii="宋体" w:hAnsi="宋体" w:cs="宋体" w:hint="eastAsia"/>
          <w:kern w:val="0"/>
          <w:sz w:val="24"/>
        </w:rPr>
        <w:t>4.2.5</w:t>
      </w:r>
      <w:r>
        <w:rPr>
          <w:rFonts w:ascii="宋体" w:hAnsi="宋体" w:cs="宋体" w:hint="eastAsia"/>
          <w:kern w:val="0"/>
          <w:sz w:val="24"/>
        </w:rPr>
        <w:t>投标文件中承诺的投标有效期少于招标文件中载明的投标有效期的；</w:t>
      </w:r>
    </w:p>
    <w:p w:rsidR="00421F05" w:rsidRDefault="00CF05E8">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w:t>
      </w:r>
      <w:r>
        <w:rPr>
          <w:rFonts w:ascii="宋体" w:hAnsi="宋体" w:cs="宋体" w:hint="eastAsia"/>
          <w:kern w:val="0"/>
          <w:sz w:val="24"/>
        </w:rPr>
        <w:t>投标文件出现不是唯一的、有选择性投标报价的；</w:t>
      </w:r>
    </w:p>
    <w:p w:rsidR="00421F05" w:rsidRDefault="00CF05E8">
      <w:pPr>
        <w:spacing w:line="360" w:lineRule="auto"/>
        <w:ind w:firstLineChars="200" w:firstLine="480"/>
        <w:rPr>
          <w:rFonts w:ascii="宋体" w:hAnsi="宋体" w:cs="宋体"/>
          <w:kern w:val="0"/>
          <w:sz w:val="24"/>
        </w:rPr>
      </w:pPr>
      <w:r>
        <w:rPr>
          <w:rFonts w:ascii="宋体" w:hAnsi="宋体" w:cs="宋体" w:hint="eastAsia"/>
          <w:kern w:val="0"/>
          <w:sz w:val="24"/>
        </w:rPr>
        <w:t>4.2.7</w:t>
      </w:r>
      <w:r>
        <w:rPr>
          <w:rFonts w:ascii="宋体" w:hAnsi="宋体" w:cs="宋体" w:hint="eastAsia"/>
          <w:kern w:val="0"/>
          <w:sz w:val="24"/>
        </w:rPr>
        <w:t>投标报价超过招标文件中规定的预算金额或者最高限价的；</w:t>
      </w:r>
    </w:p>
    <w:p w:rsidR="00421F05" w:rsidRDefault="00CF05E8">
      <w:pPr>
        <w:spacing w:line="360" w:lineRule="auto"/>
        <w:ind w:firstLineChars="200" w:firstLine="480"/>
        <w:rPr>
          <w:rFonts w:ascii="宋体" w:hAnsi="宋体" w:cs="宋体"/>
          <w:kern w:val="0"/>
          <w:sz w:val="24"/>
        </w:rPr>
      </w:pPr>
      <w:r>
        <w:rPr>
          <w:rFonts w:ascii="宋体" w:hAnsi="宋体" w:cs="宋体" w:hint="eastAsia"/>
          <w:kern w:val="0"/>
          <w:sz w:val="24"/>
        </w:rPr>
        <w:t>4.2.8</w:t>
      </w:r>
      <w:r>
        <w:rPr>
          <w:rFonts w:ascii="宋体" w:hAnsi="宋体" w:cs="宋体" w:hint="eastAsia"/>
          <w:kern w:val="0"/>
          <w:sz w:val="24"/>
        </w:rPr>
        <w:t>报价明显低于其他通过符合性审查投标人的报价，有可能影响产品质量或者不能诚信履约的，未能按要求提供书面说明或者提交相关证明材料，不</w:t>
      </w:r>
      <w:r>
        <w:rPr>
          <w:rFonts w:ascii="宋体" w:hAnsi="宋体" w:cs="宋体" w:hint="eastAsia"/>
          <w:kern w:val="0"/>
          <w:sz w:val="24"/>
        </w:rPr>
        <w:lastRenderedPageBreak/>
        <w:t>能证明其报价合理性的；</w:t>
      </w:r>
    </w:p>
    <w:p w:rsidR="00421F05" w:rsidRDefault="00CF05E8">
      <w:pPr>
        <w:spacing w:line="360" w:lineRule="auto"/>
        <w:ind w:firstLineChars="200" w:firstLine="480"/>
        <w:rPr>
          <w:rFonts w:ascii="宋体" w:hAnsi="宋体" w:cs="宋体"/>
          <w:kern w:val="0"/>
          <w:sz w:val="24"/>
        </w:rPr>
      </w:pPr>
      <w:r>
        <w:rPr>
          <w:rFonts w:ascii="宋体" w:hAnsi="宋体" w:cs="宋体" w:hint="eastAsia"/>
          <w:kern w:val="0"/>
          <w:sz w:val="24"/>
        </w:rPr>
        <w:t>4.2.9</w:t>
      </w:r>
      <w:r>
        <w:rPr>
          <w:rFonts w:ascii="宋体" w:hAnsi="宋体" w:cs="宋体" w:hint="eastAsia"/>
          <w:kern w:val="0"/>
          <w:sz w:val="24"/>
        </w:rPr>
        <w:t>投标人对根据修正原则修正后的报价不确认的；</w:t>
      </w:r>
    </w:p>
    <w:p w:rsidR="00421F05" w:rsidRDefault="00CF05E8">
      <w:pPr>
        <w:spacing w:line="360" w:lineRule="auto"/>
        <w:ind w:firstLineChars="200" w:firstLine="480"/>
        <w:rPr>
          <w:rFonts w:ascii="宋体" w:hAnsi="宋体" w:cs="宋体"/>
          <w:kern w:val="0"/>
          <w:sz w:val="24"/>
        </w:rPr>
      </w:pPr>
      <w:r>
        <w:rPr>
          <w:rFonts w:ascii="宋体" w:hAnsi="宋体" w:cs="宋体" w:hint="eastAsia"/>
          <w:kern w:val="0"/>
          <w:sz w:val="24"/>
        </w:rPr>
        <w:t>4.2.10</w:t>
      </w:r>
      <w:r>
        <w:rPr>
          <w:rFonts w:ascii="宋体" w:hAnsi="宋体" w:cs="宋体" w:hint="eastAsia"/>
          <w:kern w:val="0"/>
          <w:sz w:val="24"/>
        </w:rPr>
        <w:t>投标人提供虚假材料投标的；</w:t>
      </w:r>
    </w:p>
    <w:p w:rsidR="00421F05" w:rsidRDefault="00CF05E8">
      <w:pPr>
        <w:spacing w:line="360" w:lineRule="auto"/>
        <w:ind w:firstLineChars="100" w:firstLine="240"/>
        <w:rPr>
          <w:rFonts w:ascii="宋体" w:hAnsi="宋体" w:cs="宋体"/>
          <w:kern w:val="0"/>
          <w:sz w:val="24"/>
        </w:rPr>
      </w:pPr>
      <w:r>
        <w:rPr>
          <w:rFonts w:ascii="宋体" w:hAnsi="宋体" w:cs="宋体" w:hint="eastAsia"/>
          <w:kern w:val="0"/>
          <w:sz w:val="24"/>
        </w:rPr>
        <w:t xml:space="preserve">  4.2.11</w:t>
      </w:r>
      <w:r>
        <w:rPr>
          <w:rFonts w:ascii="宋体" w:hAnsi="宋体" w:cs="宋体" w:hint="eastAsia"/>
          <w:kern w:val="0"/>
          <w:sz w:val="24"/>
        </w:rPr>
        <w:t>投标人有恶意串通、妨碍其他投标人的竞争行为、损害采购人或者其他投标人的合法权益情形的；</w:t>
      </w:r>
    </w:p>
    <w:p w:rsidR="00421F05" w:rsidRDefault="00CF05E8">
      <w:pPr>
        <w:spacing w:line="360" w:lineRule="auto"/>
        <w:ind w:firstLineChars="200" w:firstLine="480"/>
        <w:rPr>
          <w:rFonts w:ascii="宋体" w:hAnsi="宋体" w:cs="宋体"/>
          <w:kern w:val="0"/>
          <w:sz w:val="24"/>
        </w:rPr>
      </w:pPr>
      <w:r>
        <w:rPr>
          <w:rFonts w:ascii="宋体" w:hAnsi="宋体" w:cs="宋体" w:hint="eastAsia"/>
          <w:kern w:val="0"/>
          <w:sz w:val="24"/>
        </w:rPr>
        <w:t>4.2.12</w:t>
      </w:r>
      <w:r>
        <w:rPr>
          <w:rFonts w:ascii="宋体" w:hAnsi="宋体" w:cs="宋体" w:hint="eastAsia"/>
          <w:kern w:val="0"/>
          <w:sz w:val="24"/>
        </w:rPr>
        <w:t>投标人仅提交备</w:t>
      </w:r>
      <w:r>
        <w:rPr>
          <w:rFonts w:ascii="宋体" w:hAnsi="宋体" w:cs="宋体" w:hint="eastAsia"/>
          <w:kern w:val="0"/>
          <w:sz w:val="24"/>
        </w:rPr>
        <w:t>份投标文件，未在电子交易平台传输递交投标文件的，投标无效；</w:t>
      </w:r>
    </w:p>
    <w:p w:rsidR="00421F05" w:rsidRDefault="00CF05E8">
      <w:pPr>
        <w:spacing w:line="360" w:lineRule="auto"/>
        <w:ind w:firstLineChars="200" w:firstLine="480"/>
        <w:rPr>
          <w:rFonts w:ascii="宋体" w:hAnsi="宋体" w:cs="宋体"/>
          <w:kern w:val="0"/>
          <w:sz w:val="24"/>
        </w:rPr>
      </w:pPr>
      <w:r>
        <w:rPr>
          <w:rFonts w:ascii="宋体" w:hAnsi="宋体" w:cs="宋体" w:hint="eastAsia"/>
          <w:kern w:val="0"/>
          <w:sz w:val="24"/>
        </w:rPr>
        <w:t>4.2.13</w:t>
      </w:r>
      <w:r>
        <w:rPr>
          <w:rFonts w:ascii="宋体" w:hAnsi="宋体" w:cs="宋体" w:hint="eastAsia"/>
          <w:kern w:val="0"/>
          <w:sz w:val="24"/>
        </w:rPr>
        <w:t>投标人未提供样品或提供的样品不满足采购需求实质性条件的，投标无效；</w:t>
      </w:r>
    </w:p>
    <w:p w:rsidR="00421F05" w:rsidRDefault="00CF05E8">
      <w:pPr>
        <w:pStyle w:val="2"/>
        <w:ind w:leftChars="205" w:left="862"/>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 xml:space="preserve">4.2.14 </w:t>
      </w:r>
      <w:r>
        <w:rPr>
          <w:rFonts w:ascii="宋体" w:eastAsia="宋体" w:hAnsi="宋体" w:cs="宋体" w:hint="eastAsia"/>
          <w:b w:val="0"/>
          <w:bCs w:val="0"/>
          <w:kern w:val="0"/>
          <w:sz w:val="24"/>
          <w:szCs w:val="24"/>
          <w:lang w:val="en-US"/>
        </w:rPr>
        <w:t>投标文件不满足招标文件的其它实质性要求的；</w:t>
      </w:r>
    </w:p>
    <w:p w:rsidR="00421F05" w:rsidRDefault="00CF05E8">
      <w:pPr>
        <w:spacing w:line="360" w:lineRule="auto"/>
        <w:ind w:firstLineChars="200" w:firstLine="480"/>
        <w:rPr>
          <w:rFonts w:ascii="宋体" w:hAnsi="宋体" w:cs="宋体"/>
          <w:kern w:val="0"/>
          <w:sz w:val="24"/>
        </w:rPr>
      </w:pPr>
      <w:r>
        <w:rPr>
          <w:rFonts w:ascii="宋体" w:hAnsi="宋体" w:cs="宋体" w:hint="eastAsia"/>
          <w:kern w:val="0"/>
          <w:sz w:val="24"/>
        </w:rPr>
        <w:t>4.2.15</w:t>
      </w:r>
      <w:r>
        <w:rPr>
          <w:rFonts w:ascii="宋体" w:hAnsi="宋体" w:cs="宋体" w:hint="eastAsia"/>
          <w:kern w:val="0"/>
          <w:sz w:val="24"/>
        </w:rPr>
        <w:t>法律法规</w:t>
      </w:r>
      <w:r>
        <w:rPr>
          <w:rFonts w:ascii="宋体" w:hAnsi="宋体" w:cs="宋体" w:hint="eastAsia"/>
          <w:kern w:val="0"/>
          <w:sz w:val="24"/>
        </w:rPr>
        <w:t>、规章（适用本市的）及省级以上规范性文件（适用本市的）规定的其他无效情形。</w:t>
      </w:r>
    </w:p>
    <w:p w:rsidR="00421F05" w:rsidRDefault="00CF05E8">
      <w:pPr>
        <w:pStyle w:val="aa"/>
        <w:snapToGrid w:val="0"/>
        <w:spacing w:line="360" w:lineRule="auto"/>
        <w:ind w:firstLineChars="196" w:firstLine="472"/>
        <w:rPr>
          <w:rFonts w:cs="宋体"/>
        </w:rPr>
      </w:pPr>
      <w:r>
        <w:rPr>
          <w:rFonts w:cs="宋体" w:hint="eastAsia"/>
          <w:b/>
        </w:rPr>
        <w:t>5.</w:t>
      </w:r>
      <w:r>
        <w:rPr>
          <w:rFonts w:cs="宋体" w:hint="eastAsia"/>
          <w:b/>
        </w:rPr>
        <w:t>废标。</w:t>
      </w:r>
      <w:r>
        <w:rPr>
          <w:rFonts w:cs="宋体" w:hint="eastAsia"/>
        </w:rPr>
        <w:t>根据《中华人民共和国政府采购法》第三十六条之规定，在采购中，出现下列情形之一的，应予废标：</w:t>
      </w:r>
    </w:p>
    <w:p w:rsidR="00421F05" w:rsidRDefault="00CF05E8">
      <w:pPr>
        <w:pStyle w:val="aa"/>
        <w:snapToGrid w:val="0"/>
        <w:spacing w:line="360" w:lineRule="auto"/>
        <w:rPr>
          <w:rFonts w:cs="宋体"/>
        </w:rPr>
      </w:pPr>
      <w:r>
        <w:rPr>
          <w:rFonts w:cs="宋体" w:hint="eastAsia"/>
        </w:rPr>
        <w:t>5.1</w:t>
      </w:r>
      <w:r>
        <w:rPr>
          <w:rFonts w:cs="宋体" w:hint="eastAsia"/>
        </w:rPr>
        <w:t>符合专业条件的供应商或者对招标文件作实质响应的供应商不足</w:t>
      </w:r>
      <w:r>
        <w:rPr>
          <w:rFonts w:cs="宋体" w:hint="eastAsia"/>
        </w:rPr>
        <w:t>3</w:t>
      </w:r>
      <w:r>
        <w:rPr>
          <w:rFonts w:cs="宋体" w:hint="eastAsia"/>
        </w:rPr>
        <w:t>家的；</w:t>
      </w:r>
    </w:p>
    <w:p w:rsidR="00421F05" w:rsidRDefault="00CF05E8">
      <w:pPr>
        <w:pStyle w:val="aa"/>
        <w:snapToGrid w:val="0"/>
        <w:spacing w:line="360" w:lineRule="auto"/>
        <w:rPr>
          <w:rFonts w:cs="宋体"/>
        </w:rPr>
      </w:pPr>
      <w:r>
        <w:rPr>
          <w:rFonts w:cs="宋体" w:hint="eastAsia"/>
        </w:rPr>
        <w:t>5.2</w:t>
      </w:r>
      <w:r>
        <w:rPr>
          <w:rFonts w:cs="宋体" w:hint="eastAsia"/>
        </w:rPr>
        <w:t>出现影响采购公正的违法、违规行为的；</w:t>
      </w:r>
    </w:p>
    <w:p w:rsidR="00421F05" w:rsidRDefault="00CF05E8">
      <w:pPr>
        <w:pStyle w:val="aa"/>
        <w:snapToGrid w:val="0"/>
        <w:spacing w:line="360" w:lineRule="auto"/>
        <w:rPr>
          <w:rFonts w:cs="宋体"/>
        </w:rPr>
      </w:pPr>
      <w:r>
        <w:rPr>
          <w:rFonts w:cs="宋体" w:hint="eastAsia"/>
        </w:rPr>
        <w:t>5.3</w:t>
      </w:r>
      <w:r>
        <w:rPr>
          <w:rFonts w:cs="宋体" w:hint="eastAsia"/>
        </w:rPr>
        <w:t>投标人的报价均超过了采购预算，采购人不能支付的；</w:t>
      </w:r>
    </w:p>
    <w:p w:rsidR="00421F05" w:rsidRDefault="00CF05E8">
      <w:pPr>
        <w:pStyle w:val="aa"/>
        <w:snapToGrid w:val="0"/>
        <w:spacing w:line="360" w:lineRule="auto"/>
        <w:rPr>
          <w:rFonts w:cs="宋体"/>
        </w:rPr>
      </w:pPr>
      <w:r>
        <w:rPr>
          <w:rFonts w:cs="宋体" w:hint="eastAsia"/>
        </w:rPr>
        <w:t>5.4</w:t>
      </w:r>
      <w:r>
        <w:rPr>
          <w:rFonts w:cs="宋体" w:hint="eastAsia"/>
        </w:rPr>
        <w:t>因重大变故，采购任务取消的。</w:t>
      </w:r>
    </w:p>
    <w:p w:rsidR="00421F05" w:rsidRDefault="00CF05E8">
      <w:pPr>
        <w:pStyle w:val="aa"/>
        <w:snapToGrid w:val="0"/>
        <w:spacing w:line="360" w:lineRule="auto"/>
        <w:rPr>
          <w:rFonts w:cs="宋体"/>
        </w:rPr>
      </w:pPr>
      <w:proofErr w:type="gramStart"/>
      <w:r>
        <w:rPr>
          <w:rFonts w:cs="宋体" w:hint="eastAsia"/>
        </w:rPr>
        <w:t>废标后</w:t>
      </w:r>
      <w:proofErr w:type="gramEnd"/>
      <w:r>
        <w:rPr>
          <w:rFonts w:cs="宋体" w:hint="eastAsia"/>
        </w:rPr>
        <w:t>，采购代理机构应当将</w:t>
      </w:r>
      <w:proofErr w:type="gramStart"/>
      <w:r>
        <w:rPr>
          <w:rFonts w:cs="宋体" w:hint="eastAsia"/>
        </w:rPr>
        <w:t>废标理由</w:t>
      </w:r>
      <w:proofErr w:type="gramEnd"/>
      <w:r>
        <w:rPr>
          <w:rFonts w:cs="宋体" w:hint="eastAsia"/>
        </w:rPr>
        <w:t>通知所有投标人。</w:t>
      </w:r>
    </w:p>
    <w:p w:rsidR="00421F05" w:rsidRDefault="00CF05E8">
      <w:pPr>
        <w:pStyle w:val="aa"/>
        <w:snapToGrid w:val="0"/>
        <w:spacing w:line="360" w:lineRule="auto"/>
        <w:ind w:firstLineChars="245" w:firstLine="590"/>
        <w:rPr>
          <w:rFonts w:cs="宋体"/>
        </w:rPr>
      </w:pPr>
      <w:r>
        <w:rPr>
          <w:rFonts w:cs="宋体" w:hint="eastAsia"/>
          <w:b/>
        </w:rPr>
        <w:t>6.</w:t>
      </w:r>
      <w:r>
        <w:rPr>
          <w:rFonts w:cs="宋体" w:hint="eastAsia"/>
          <w:b/>
        </w:rPr>
        <w:t>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421F05" w:rsidRDefault="00CF05E8">
      <w:pPr>
        <w:pStyle w:val="aa"/>
        <w:snapToGrid w:val="0"/>
        <w:spacing w:line="360" w:lineRule="auto"/>
        <w:ind w:firstLine="482"/>
        <w:rPr>
          <w:rFonts w:cs="宋体"/>
        </w:rPr>
      </w:pPr>
      <w:r>
        <w:rPr>
          <w:rFonts w:cs="宋体" w:hint="eastAsia"/>
          <w:b/>
          <w:kern w:val="0"/>
        </w:rPr>
        <w:t>7.</w:t>
      </w:r>
      <w:r>
        <w:rPr>
          <w:rFonts w:cs="宋体" w:hint="eastAsia"/>
          <w:b/>
          <w:kern w:val="0"/>
        </w:rPr>
        <w:t>重新开展采购。</w:t>
      </w:r>
      <w:r>
        <w:rPr>
          <w:rFonts w:cs="宋体" w:hint="eastAsia"/>
        </w:rPr>
        <w:t>有政府采购法第七十一条、第七十二条规定的违法行为之一，影响或者可能影响中标结果的，依照下列规定处理：</w:t>
      </w:r>
    </w:p>
    <w:p w:rsidR="00421F05" w:rsidRDefault="00CF05E8">
      <w:pPr>
        <w:pStyle w:val="aa"/>
        <w:snapToGrid w:val="0"/>
        <w:spacing w:line="360" w:lineRule="auto"/>
        <w:rPr>
          <w:rFonts w:cs="宋体"/>
        </w:rPr>
      </w:pPr>
      <w:r>
        <w:rPr>
          <w:rFonts w:cs="宋体" w:hint="eastAsia"/>
        </w:rPr>
        <w:t>7.1</w:t>
      </w:r>
      <w:r>
        <w:rPr>
          <w:rFonts w:cs="宋体" w:hint="eastAsia"/>
        </w:rPr>
        <w:t>未确定中标供应商的，终止本次政府采购活动，重新开展政府采购活动。</w:t>
      </w:r>
    </w:p>
    <w:p w:rsidR="00421F05" w:rsidRDefault="00CF05E8">
      <w:pPr>
        <w:pStyle w:val="aa"/>
        <w:snapToGrid w:val="0"/>
        <w:spacing w:line="360" w:lineRule="auto"/>
        <w:rPr>
          <w:rFonts w:cs="宋体"/>
        </w:rPr>
      </w:pPr>
      <w:r>
        <w:rPr>
          <w:rFonts w:cs="宋体" w:hint="eastAsia"/>
        </w:rPr>
        <w:t>7.2</w:t>
      </w:r>
      <w:r>
        <w:rPr>
          <w:rFonts w:cs="宋体" w:hint="eastAsia"/>
        </w:rPr>
        <w:t>已确定中标</w:t>
      </w:r>
      <w:proofErr w:type="gramStart"/>
      <w:r>
        <w:rPr>
          <w:rFonts w:cs="宋体" w:hint="eastAsia"/>
        </w:rPr>
        <w:t>供应商但尚未</w:t>
      </w:r>
      <w:proofErr w:type="gramEnd"/>
      <w:r>
        <w:rPr>
          <w:rFonts w:cs="宋体" w:hint="eastAsia"/>
        </w:rPr>
        <w:t>签订政府采购合同的，中标结果无效，从合格的中标候选人中另行确定中标供应商；没有合格的中标候选人的，重新开展政府采购活动。</w:t>
      </w:r>
    </w:p>
    <w:p w:rsidR="00421F05" w:rsidRDefault="00CF05E8">
      <w:pPr>
        <w:pStyle w:val="aa"/>
        <w:snapToGrid w:val="0"/>
        <w:spacing w:line="360" w:lineRule="auto"/>
        <w:rPr>
          <w:rFonts w:cs="宋体"/>
        </w:rPr>
      </w:pPr>
      <w:r>
        <w:rPr>
          <w:rFonts w:cs="宋体" w:hint="eastAsia"/>
        </w:rPr>
        <w:lastRenderedPageBreak/>
        <w:t>7.3</w:t>
      </w:r>
      <w:r>
        <w:rPr>
          <w:rFonts w:cs="宋体" w:hint="eastAsia"/>
        </w:rPr>
        <w:t>政府采购合同已签订但尚未履行的，撤销合同，从合格的中标候选人中另行确定中标供应商；没有合格的中标候选人的，重新开展政府采购活动。</w:t>
      </w:r>
    </w:p>
    <w:p w:rsidR="00421F05" w:rsidRDefault="00CF05E8">
      <w:pPr>
        <w:pStyle w:val="aa"/>
        <w:snapToGrid w:val="0"/>
        <w:spacing w:line="360" w:lineRule="auto"/>
        <w:rPr>
          <w:rFonts w:cs="宋体"/>
        </w:rPr>
      </w:pPr>
      <w:r>
        <w:rPr>
          <w:rFonts w:cs="宋体" w:hint="eastAsia"/>
        </w:rPr>
        <w:t>7.4</w:t>
      </w:r>
      <w:r>
        <w:rPr>
          <w:rFonts w:cs="宋体" w:hint="eastAsia"/>
        </w:rPr>
        <w:t>政府采购合同已经履行，给采购人、供应</w:t>
      </w:r>
      <w:proofErr w:type="gramStart"/>
      <w:r>
        <w:rPr>
          <w:rFonts w:cs="宋体" w:hint="eastAsia"/>
        </w:rPr>
        <w:t>商造成</w:t>
      </w:r>
      <w:proofErr w:type="gramEnd"/>
      <w:r>
        <w:rPr>
          <w:rFonts w:cs="宋体" w:hint="eastAsia"/>
        </w:rPr>
        <w:t>损失</w:t>
      </w:r>
      <w:r>
        <w:rPr>
          <w:rFonts w:cs="宋体" w:hint="eastAsia"/>
        </w:rPr>
        <w:t>的，由责任人承担赔偿责任。</w:t>
      </w:r>
    </w:p>
    <w:p w:rsidR="00421F05" w:rsidRDefault="00CF05E8">
      <w:pPr>
        <w:pStyle w:val="aa"/>
        <w:snapToGrid w:val="0"/>
        <w:spacing w:line="360" w:lineRule="auto"/>
        <w:rPr>
          <w:rFonts w:cs="宋体"/>
        </w:rPr>
      </w:pPr>
      <w:r>
        <w:rPr>
          <w:rFonts w:cs="宋体" w:hint="eastAsia"/>
        </w:rPr>
        <w:t>7.5</w:t>
      </w:r>
      <w:r>
        <w:rPr>
          <w:rFonts w:cs="宋体" w:hint="eastAsia"/>
        </w:rPr>
        <w:t>政府采购当事人有其他违反政府采购</w:t>
      </w:r>
      <w:proofErr w:type="gramStart"/>
      <w:r>
        <w:rPr>
          <w:rFonts w:cs="宋体" w:hint="eastAsia"/>
        </w:rPr>
        <w:t>法或者</w:t>
      </w:r>
      <w:proofErr w:type="gramEnd"/>
      <w:r>
        <w:rPr>
          <w:rFonts w:cs="宋体" w:hint="eastAsia"/>
        </w:rPr>
        <w:t>政府采购法实施条例等法律法规规定的行为，</w:t>
      </w:r>
      <w:proofErr w:type="gramStart"/>
      <w:r>
        <w:rPr>
          <w:rFonts w:cs="宋体" w:hint="eastAsia"/>
        </w:rPr>
        <w:t>经改正</w:t>
      </w:r>
      <w:proofErr w:type="gramEnd"/>
      <w:r>
        <w:rPr>
          <w:rFonts w:cs="宋体" w:hint="eastAsia"/>
        </w:rPr>
        <w:t>后仍然影响或者可能影响中标结果或者依法被认定为中标无效的，依照</w:t>
      </w:r>
      <w:r>
        <w:rPr>
          <w:rFonts w:cs="宋体" w:hint="eastAsia"/>
        </w:rPr>
        <w:t>7.1-7.4</w:t>
      </w:r>
      <w:r>
        <w:rPr>
          <w:rFonts w:cs="宋体" w:hint="eastAsia"/>
        </w:rPr>
        <w:t>规定处理。</w:t>
      </w:r>
    </w:p>
    <w:p w:rsidR="00421F05" w:rsidRDefault="00421F05">
      <w:pPr>
        <w:pStyle w:val="aa"/>
        <w:snapToGrid w:val="0"/>
        <w:spacing w:line="360" w:lineRule="auto"/>
        <w:ind w:firstLineChars="0" w:firstLine="0"/>
        <w:rPr>
          <w:rFonts w:cs="宋体"/>
        </w:rPr>
      </w:pPr>
    </w:p>
    <w:p w:rsidR="00421F05" w:rsidRDefault="00421F05">
      <w:pPr>
        <w:spacing w:line="360" w:lineRule="auto"/>
        <w:ind w:leftChars="343" w:left="720" w:firstLineChars="300" w:firstLine="1084"/>
        <w:outlineLvl w:val="0"/>
        <w:rPr>
          <w:rFonts w:ascii="宋体" w:hAnsi="宋体" w:cs="宋体"/>
          <w:b/>
          <w:sz w:val="36"/>
          <w:szCs w:val="36"/>
        </w:rPr>
      </w:pPr>
      <w:bookmarkStart w:id="397" w:name="第五部分"/>
      <w:bookmarkStart w:id="398" w:name="_Toc86217003"/>
      <w:bookmarkEnd w:id="30"/>
    </w:p>
    <w:p w:rsidR="00421F05" w:rsidRDefault="00CF05E8">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 xml:space="preserve">    </w:t>
      </w:r>
    </w:p>
    <w:p w:rsidR="00421F05" w:rsidRDefault="00CF05E8">
      <w:pPr>
        <w:widowControl/>
        <w:adjustRightInd/>
        <w:jc w:val="left"/>
        <w:rPr>
          <w:rFonts w:ascii="宋体" w:hAnsi="宋体" w:cs="宋体"/>
          <w:b/>
          <w:sz w:val="36"/>
          <w:szCs w:val="36"/>
        </w:rPr>
      </w:pPr>
      <w:r>
        <w:rPr>
          <w:rFonts w:ascii="宋体" w:hAnsi="宋体" w:cs="宋体"/>
          <w:b/>
          <w:sz w:val="36"/>
          <w:szCs w:val="36"/>
        </w:rPr>
        <w:br w:type="page"/>
      </w:r>
    </w:p>
    <w:p w:rsidR="00421F05" w:rsidRDefault="00421F05">
      <w:pPr>
        <w:spacing w:line="360" w:lineRule="auto"/>
        <w:ind w:leftChars="343" w:left="720" w:firstLineChars="300" w:firstLine="1084"/>
        <w:outlineLvl w:val="0"/>
        <w:rPr>
          <w:rFonts w:ascii="宋体" w:hAnsi="宋体" w:cs="宋体"/>
          <w:b/>
          <w:sz w:val="36"/>
          <w:szCs w:val="36"/>
        </w:rPr>
      </w:pPr>
    </w:p>
    <w:p w:rsidR="00421F05" w:rsidRDefault="00CF05E8">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第五部分</w:t>
      </w:r>
      <w:r>
        <w:rPr>
          <w:rFonts w:ascii="宋体" w:hAnsi="宋体" w:cs="宋体" w:hint="eastAsia"/>
          <w:b/>
          <w:sz w:val="36"/>
          <w:szCs w:val="36"/>
        </w:rPr>
        <w:t xml:space="preserve">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p>
    <w:p w:rsidR="00421F05" w:rsidRDefault="00CF05E8">
      <w:pPr>
        <w:rPr>
          <w:rFonts w:ascii="宋体" w:hAnsi="宋体" w:cs="宋体"/>
          <w:sz w:val="24"/>
          <w:u w:val="single"/>
        </w:rPr>
      </w:pPr>
      <w:r>
        <w:rPr>
          <w:rFonts w:ascii="宋体" w:hAnsi="宋体" w:cs="宋体" w:hint="eastAsia"/>
          <w:sz w:val="24"/>
        </w:rPr>
        <w:t>合同编号：</w:t>
      </w:r>
      <w:r>
        <w:rPr>
          <w:rFonts w:ascii="宋体" w:hAnsi="宋体" w:cs="宋体" w:hint="eastAsia"/>
          <w:sz w:val="24"/>
          <w:u w:val="single"/>
        </w:rPr>
        <w:t xml:space="preserve">           </w:t>
      </w:r>
    </w:p>
    <w:p w:rsidR="00421F05" w:rsidRDefault="00421F05">
      <w:pPr>
        <w:spacing w:line="480" w:lineRule="auto"/>
        <w:rPr>
          <w:rFonts w:ascii="宋体" w:hAnsi="宋体" w:cs="宋体"/>
          <w:b/>
          <w:sz w:val="24"/>
        </w:rPr>
      </w:pPr>
    </w:p>
    <w:p w:rsidR="00421F05" w:rsidRDefault="00CF05E8">
      <w:pPr>
        <w:spacing w:line="480" w:lineRule="auto"/>
        <w:jc w:val="center"/>
        <w:rPr>
          <w:rFonts w:ascii="宋体" w:hAnsi="宋体" w:cs="宋体"/>
          <w:b/>
          <w:sz w:val="36"/>
          <w:szCs w:val="36"/>
        </w:rPr>
      </w:pPr>
      <w:r>
        <w:rPr>
          <w:rFonts w:ascii="宋体" w:hAnsi="宋体" w:cs="宋体" w:hint="eastAsia"/>
          <w:b/>
          <w:sz w:val="36"/>
          <w:szCs w:val="36"/>
        </w:rPr>
        <w:t>政府采购合同参考范本</w:t>
      </w:r>
    </w:p>
    <w:p w:rsidR="00421F05" w:rsidRDefault="00CF05E8">
      <w:pPr>
        <w:spacing w:line="480" w:lineRule="auto"/>
        <w:jc w:val="center"/>
        <w:rPr>
          <w:rFonts w:ascii="宋体" w:hAnsi="宋体" w:cs="宋体"/>
          <w:b/>
          <w:sz w:val="36"/>
          <w:szCs w:val="36"/>
        </w:rPr>
      </w:pPr>
      <w:r>
        <w:rPr>
          <w:rFonts w:ascii="宋体" w:hAnsi="宋体" w:cs="宋体" w:hint="eastAsia"/>
          <w:b/>
          <w:sz w:val="36"/>
          <w:szCs w:val="36"/>
        </w:rPr>
        <w:t>（货物类）</w:t>
      </w:r>
    </w:p>
    <w:p w:rsidR="00421F05" w:rsidRDefault="00421F05">
      <w:pPr>
        <w:pStyle w:val="1e"/>
        <w:rPr>
          <w:rFonts w:ascii="宋体" w:hAnsi="宋体" w:cs="宋体"/>
          <w:szCs w:val="24"/>
        </w:rPr>
      </w:pPr>
    </w:p>
    <w:p w:rsidR="00421F05" w:rsidRDefault="00421F05">
      <w:pPr>
        <w:pStyle w:val="1e"/>
        <w:rPr>
          <w:rFonts w:ascii="宋体" w:hAnsi="宋体" w:cs="宋体"/>
          <w:szCs w:val="24"/>
        </w:rPr>
      </w:pPr>
    </w:p>
    <w:p w:rsidR="00421F05" w:rsidRDefault="00421F05">
      <w:pPr>
        <w:pStyle w:val="1e"/>
        <w:jc w:val="center"/>
        <w:rPr>
          <w:rFonts w:ascii="宋体" w:hAnsi="宋体" w:cs="宋体"/>
          <w:szCs w:val="24"/>
        </w:rPr>
      </w:pPr>
    </w:p>
    <w:p w:rsidR="00421F05" w:rsidRDefault="00CF05E8">
      <w:pPr>
        <w:pStyle w:val="1e"/>
        <w:ind w:firstLineChars="1180" w:firstLine="2843"/>
        <w:rPr>
          <w:rFonts w:ascii="宋体" w:hAnsi="宋体" w:cs="宋体"/>
          <w:b/>
          <w:szCs w:val="24"/>
        </w:rPr>
      </w:pPr>
      <w:r>
        <w:rPr>
          <w:rFonts w:ascii="宋体" w:hAnsi="宋体" w:cs="宋体" w:hint="eastAsia"/>
          <w:b/>
          <w:szCs w:val="24"/>
        </w:rPr>
        <w:t>第一部分</w:t>
      </w:r>
      <w:r>
        <w:rPr>
          <w:rFonts w:ascii="宋体" w:hAnsi="宋体" w:cs="宋体" w:hint="eastAsia"/>
          <w:b/>
          <w:szCs w:val="24"/>
        </w:rPr>
        <w:t xml:space="preserve"> </w:t>
      </w:r>
      <w:r>
        <w:rPr>
          <w:rFonts w:ascii="宋体" w:hAnsi="宋体" w:cs="宋体" w:hint="eastAsia"/>
          <w:b/>
          <w:szCs w:val="24"/>
        </w:rPr>
        <w:t>合同书</w:t>
      </w:r>
    </w:p>
    <w:p w:rsidR="00421F05" w:rsidRDefault="00421F05">
      <w:pPr>
        <w:pStyle w:val="1e"/>
        <w:rPr>
          <w:rFonts w:ascii="宋体" w:hAnsi="宋体" w:cs="宋体"/>
          <w:szCs w:val="24"/>
        </w:rPr>
      </w:pPr>
    </w:p>
    <w:p w:rsidR="00421F05" w:rsidRDefault="00421F05">
      <w:pPr>
        <w:pStyle w:val="1e"/>
        <w:rPr>
          <w:rFonts w:ascii="宋体" w:hAnsi="宋体" w:cs="宋体"/>
          <w:szCs w:val="24"/>
        </w:rPr>
      </w:pPr>
    </w:p>
    <w:p w:rsidR="00421F05" w:rsidRDefault="00421F05">
      <w:pPr>
        <w:spacing w:before="120" w:line="22" w:lineRule="atLeast"/>
        <w:rPr>
          <w:rFonts w:ascii="宋体" w:hAnsi="宋体" w:cs="宋体"/>
          <w:sz w:val="24"/>
        </w:rPr>
      </w:pPr>
    </w:p>
    <w:p w:rsidR="00421F05" w:rsidRDefault="00CF05E8">
      <w:pPr>
        <w:spacing w:before="120" w:line="22" w:lineRule="atLeast"/>
        <w:ind w:left="960"/>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p>
    <w:p w:rsidR="00421F05" w:rsidRDefault="00421F05">
      <w:pPr>
        <w:pStyle w:val="110"/>
        <w:spacing w:before="120" w:line="22" w:lineRule="atLeast"/>
        <w:rPr>
          <w:rFonts w:ascii="宋体" w:eastAsia="宋体" w:hAnsi="宋体" w:cs="宋体"/>
          <w:szCs w:val="24"/>
        </w:rPr>
      </w:pPr>
    </w:p>
    <w:p w:rsidR="00421F05" w:rsidRDefault="00421F05">
      <w:pPr>
        <w:pStyle w:val="110"/>
        <w:spacing w:before="120" w:line="22" w:lineRule="atLeast"/>
        <w:rPr>
          <w:rFonts w:ascii="宋体" w:eastAsia="宋体" w:hAnsi="宋体" w:cs="宋体"/>
          <w:szCs w:val="24"/>
        </w:rPr>
      </w:pPr>
    </w:p>
    <w:p w:rsidR="00421F05" w:rsidRDefault="00421F05">
      <w:pPr>
        <w:rPr>
          <w:rFonts w:ascii="宋体" w:hAnsi="宋体" w:cs="宋体"/>
          <w:sz w:val="24"/>
        </w:rPr>
      </w:pPr>
    </w:p>
    <w:p w:rsidR="00421F05" w:rsidRDefault="00CF05E8">
      <w:pPr>
        <w:spacing w:before="120" w:line="22" w:lineRule="atLeast"/>
        <w:ind w:left="96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p>
    <w:p w:rsidR="00421F05" w:rsidRDefault="00421F05">
      <w:pPr>
        <w:spacing w:before="120" w:line="22" w:lineRule="atLeast"/>
        <w:rPr>
          <w:rFonts w:ascii="宋体" w:hAnsi="宋体" w:cs="宋体"/>
          <w:sz w:val="24"/>
        </w:rPr>
      </w:pPr>
    </w:p>
    <w:p w:rsidR="00421F05" w:rsidRDefault="00CF05E8">
      <w:pPr>
        <w:spacing w:before="120" w:line="22" w:lineRule="atLeast"/>
        <w:ind w:left="960"/>
        <w:rPr>
          <w:rFonts w:ascii="宋体" w:hAnsi="宋体" w:cs="宋体"/>
          <w:sz w:val="24"/>
          <w:u w:val="single"/>
        </w:rPr>
      </w:pPr>
      <w:r>
        <w:rPr>
          <w:rFonts w:ascii="宋体" w:hAnsi="宋体" w:cs="宋体" w:hint="eastAsia"/>
          <w:sz w:val="24"/>
        </w:rPr>
        <w:t>乙方：</w:t>
      </w:r>
      <w:r>
        <w:rPr>
          <w:rFonts w:ascii="宋体" w:hAnsi="宋体" w:cs="宋体" w:hint="eastAsia"/>
          <w:sz w:val="24"/>
          <w:u w:val="single"/>
        </w:rPr>
        <w:t xml:space="preserve">                                       </w:t>
      </w:r>
    </w:p>
    <w:p w:rsidR="00421F05" w:rsidRDefault="00421F05">
      <w:pPr>
        <w:spacing w:before="120" w:line="22" w:lineRule="atLeast"/>
        <w:rPr>
          <w:rFonts w:ascii="宋体" w:hAnsi="宋体" w:cs="宋体"/>
          <w:sz w:val="24"/>
        </w:rPr>
      </w:pPr>
    </w:p>
    <w:p w:rsidR="00421F05" w:rsidRDefault="00CF05E8">
      <w:pPr>
        <w:spacing w:before="120" w:line="22" w:lineRule="atLeast"/>
        <w:ind w:firstLineChars="400" w:firstLine="960"/>
        <w:rPr>
          <w:rFonts w:ascii="宋体" w:hAnsi="宋体" w:cs="宋体"/>
          <w:sz w:val="24"/>
          <w:u w:val="single"/>
        </w:rPr>
      </w:pPr>
      <w:r>
        <w:rPr>
          <w:rFonts w:ascii="宋体" w:hAnsi="宋体" w:cs="宋体" w:hint="eastAsia"/>
          <w:sz w:val="24"/>
        </w:rPr>
        <w:t>签订地：</w:t>
      </w:r>
      <w:r>
        <w:rPr>
          <w:rFonts w:ascii="宋体" w:hAnsi="宋体" w:cs="宋体" w:hint="eastAsia"/>
          <w:sz w:val="24"/>
          <w:u w:val="single"/>
        </w:rPr>
        <w:t xml:space="preserve">                                     </w:t>
      </w:r>
    </w:p>
    <w:p w:rsidR="00421F05" w:rsidRDefault="00421F05">
      <w:pPr>
        <w:spacing w:before="120" w:line="22" w:lineRule="atLeast"/>
        <w:rPr>
          <w:rFonts w:ascii="宋体" w:hAnsi="宋体" w:cs="宋体"/>
          <w:sz w:val="24"/>
        </w:rPr>
      </w:pPr>
    </w:p>
    <w:p w:rsidR="00421F05" w:rsidRDefault="00CF05E8">
      <w:pPr>
        <w:spacing w:before="120" w:line="22" w:lineRule="atLeast"/>
        <w:ind w:firstLineChars="400" w:firstLine="960"/>
        <w:rPr>
          <w:rFonts w:ascii="宋体" w:hAnsi="宋体" w:cs="宋体"/>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421F05" w:rsidRDefault="00421F05">
      <w:pPr>
        <w:widowControl/>
        <w:jc w:val="left"/>
        <w:rPr>
          <w:rFonts w:ascii="宋体" w:hAnsi="宋体" w:cs="宋体"/>
          <w:kern w:val="0"/>
          <w:sz w:val="24"/>
        </w:rPr>
        <w:sectPr w:rsidR="00421F05">
          <w:pgSz w:w="11907" w:h="16840"/>
          <w:pgMar w:top="1474" w:right="1814" w:bottom="1474" w:left="1814" w:header="851" w:footer="851" w:gutter="0"/>
          <w:cols w:space="720"/>
        </w:sectPr>
      </w:pPr>
    </w:p>
    <w:p w:rsidR="00421F05" w:rsidRDefault="00CF05E8">
      <w:pPr>
        <w:spacing w:line="560" w:lineRule="exact"/>
        <w:ind w:firstLineChars="200" w:firstLine="480"/>
        <w:rPr>
          <w:rFonts w:ascii="宋体" w:hAnsi="宋体" w:cs="宋体"/>
          <w:sz w:val="24"/>
        </w:rPr>
      </w:pPr>
      <w:r>
        <w:rPr>
          <w:rFonts w:ascii="宋体" w:hAnsi="宋体" w:cs="宋体" w:hint="eastAsia"/>
          <w:sz w:val="24"/>
          <w:u w:val="single"/>
          <w:lang w:val="zh-CN"/>
        </w:rPr>
        <w:lastRenderedPageBreak/>
        <w:t xml:space="preserve">        </w:t>
      </w:r>
      <w:r>
        <w:rPr>
          <w:rFonts w:ascii="宋体" w:hAnsi="宋体" w:cs="宋体" w:hint="eastAsia"/>
          <w:sz w:val="24"/>
          <w:lang w:val="zh-CN"/>
        </w:rPr>
        <w:t>年</w:t>
      </w:r>
      <w:r>
        <w:rPr>
          <w:rFonts w:ascii="宋体" w:hAnsi="宋体" w:cs="宋体" w:hint="eastAsia"/>
          <w:sz w:val="24"/>
          <w:u w:val="single"/>
          <w:lang w:val="zh-CN"/>
        </w:rPr>
        <w:t xml:space="preserve">    </w:t>
      </w:r>
      <w:r>
        <w:rPr>
          <w:rFonts w:ascii="宋体" w:hAnsi="宋体" w:cs="宋体" w:hint="eastAsia"/>
          <w:sz w:val="24"/>
          <w:lang w:val="zh-CN"/>
        </w:rPr>
        <w:t>月</w:t>
      </w:r>
      <w:r>
        <w:rPr>
          <w:rFonts w:ascii="宋体" w:hAnsi="宋体" w:cs="宋体" w:hint="eastAsia"/>
          <w:sz w:val="24"/>
          <w:u w:val="single"/>
          <w:lang w:val="zh-CN"/>
        </w:rPr>
        <w:t xml:space="preserve">    </w:t>
      </w:r>
      <w:r>
        <w:rPr>
          <w:rFonts w:ascii="宋体" w:hAnsi="宋体" w:cs="宋体" w:hint="eastAsia"/>
          <w:sz w:val="24"/>
          <w:lang w:val="zh-CN"/>
        </w:rPr>
        <w:t>日</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u w:val="single"/>
        </w:rPr>
        <w:t>杭州市余杭区人民政府仓前街道办事处</w:t>
      </w:r>
      <w:r>
        <w:rPr>
          <w:rFonts w:ascii="宋体" w:hAnsi="宋体" w:cs="宋体" w:hint="eastAsia"/>
          <w:sz w:val="24"/>
          <w:u w:val="single"/>
        </w:rPr>
        <w:t xml:space="preserve">   </w:t>
      </w:r>
      <w:r>
        <w:rPr>
          <w:rFonts w:ascii="宋体" w:hAnsi="宋体" w:cs="宋体" w:hint="eastAsia"/>
          <w:sz w:val="24"/>
        </w:rPr>
        <w:t>以</w:t>
      </w:r>
      <w:r>
        <w:rPr>
          <w:rFonts w:ascii="宋体" w:hAnsi="宋体" w:cs="宋体" w:hint="eastAsia"/>
          <w:sz w:val="24"/>
          <w:u w:val="single"/>
        </w:rPr>
        <w:t>公开招标方式</w:t>
      </w:r>
      <w:r>
        <w:rPr>
          <w:rFonts w:ascii="宋体" w:hAnsi="宋体" w:cs="宋体" w:hint="eastAsia"/>
          <w:sz w:val="24"/>
        </w:rPr>
        <w:t>对</w:t>
      </w:r>
      <w:r>
        <w:rPr>
          <w:rFonts w:ascii="宋体" w:hAnsi="宋体" w:cs="宋体" w:hint="eastAsia"/>
          <w:sz w:val="24"/>
          <w:u w:val="single"/>
        </w:rPr>
        <w:t xml:space="preserve">   </w:t>
      </w:r>
      <w:r>
        <w:rPr>
          <w:rFonts w:ascii="宋体" w:hAnsi="宋体" w:cs="宋体" w:hint="eastAsia"/>
          <w:sz w:val="24"/>
          <w:u w:val="single"/>
        </w:rPr>
        <w:t>（项目名称、编号）</w:t>
      </w:r>
      <w:r>
        <w:rPr>
          <w:rFonts w:ascii="宋体" w:hAnsi="宋体" w:cs="宋体" w:hint="eastAsia"/>
          <w:sz w:val="24"/>
          <w:u w:val="single"/>
        </w:rPr>
        <w:t xml:space="preserve">   </w:t>
      </w:r>
      <w:r>
        <w:rPr>
          <w:rFonts w:ascii="宋体" w:hAnsi="宋体" w:cs="宋体" w:hint="eastAsia"/>
          <w:sz w:val="24"/>
        </w:rPr>
        <w:t>项目进行了采</w:t>
      </w:r>
      <w:r>
        <w:rPr>
          <w:rFonts w:ascii="宋体" w:hAnsi="宋体" w:cs="宋体" w:hint="eastAsia"/>
          <w:sz w:val="24"/>
        </w:rPr>
        <w:t>购。经</w:t>
      </w:r>
      <w:r>
        <w:rPr>
          <w:rFonts w:ascii="宋体" w:hAnsi="宋体" w:cs="宋体" w:hint="eastAsia"/>
          <w:sz w:val="24"/>
          <w:u w:val="single"/>
        </w:rPr>
        <w:t xml:space="preserve">   </w:t>
      </w:r>
      <w:r>
        <w:rPr>
          <w:rFonts w:ascii="宋体" w:hAnsi="宋体" w:cs="宋体" w:hint="eastAsia"/>
          <w:sz w:val="24"/>
          <w:u w:val="single"/>
        </w:rPr>
        <w:t>（相关评定主体名称）</w:t>
      </w:r>
      <w:r>
        <w:rPr>
          <w:rFonts w:ascii="宋体" w:hAnsi="宋体" w:cs="宋体" w:hint="eastAsia"/>
          <w:sz w:val="24"/>
          <w:u w:val="single"/>
        </w:rPr>
        <w:t xml:space="preserve">   </w:t>
      </w:r>
      <w:r>
        <w:rPr>
          <w:rFonts w:ascii="宋体" w:hAnsi="宋体" w:cs="宋体" w:hint="eastAsia"/>
          <w:sz w:val="24"/>
        </w:rPr>
        <w:t>评定，</w:t>
      </w:r>
      <w:r>
        <w:rPr>
          <w:rFonts w:ascii="宋体" w:hAnsi="宋体" w:cs="宋体" w:hint="eastAsia"/>
          <w:sz w:val="24"/>
          <w:u w:val="single"/>
        </w:rPr>
        <w:t xml:space="preserve">   </w:t>
      </w:r>
      <w:r>
        <w:rPr>
          <w:rFonts w:ascii="宋体" w:hAnsi="宋体" w:cs="宋体" w:hint="eastAsia"/>
          <w:sz w:val="24"/>
          <w:u w:val="single"/>
        </w:rPr>
        <w:t>（中标供应商名称）</w:t>
      </w:r>
      <w:r>
        <w:rPr>
          <w:rFonts w:ascii="宋体" w:hAnsi="宋体" w:cs="宋体" w:hint="eastAsia"/>
          <w:sz w:val="24"/>
        </w:rPr>
        <w:t>为该项目中标供应商。现于中标通知书发出之日起</w:t>
      </w:r>
      <w:r>
        <w:rPr>
          <w:rFonts w:ascii="宋体" w:hAnsi="宋体" w:cs="宋体" w:hint="eastAsia"/>
          <w:sz w:val="24"/>
        </w:rPr>
        <w:t>10</w:t>
      </w:r>
      <w:r>
        <w:rPr>
          <w:rFonts w:ascii="宋体" w:hAnsi="宋体" w:cs="宋体" w:hint="eastAsia"/>
          <w:sz w:val="24"/>
        </w:rPr>
        <w:t>个工作日内，按照采购文件等确定的事项签订本合同。</w:t>
      </w:r>
    </w:p>
    <w:p w:rsidR="00421F05" w:rsidRDefault="00CF05E8">
      <w:pPr>
        <w:spacing w:line="560" w:lineRule="exact"/>
        <w:ind w:firstLineChars="200" w:firstLine="480"/>
        <w:rPr>
          <w:rFonts w:ascii="宋体" w:hAnsi="宋体" w:cs="宋体"/>
          <w:sz w:val="24"/>
        </w:rPr>
      </w:pPr>
      <w:r>
        <w:rPr>
          <w:rFonts w:ascii="宋体" w:hAnsi="宋体" w:cs="宋体" w:hint="eastAsia"/>
          <w:sz w:val="24"/>
          <w:lang w:val="zh-CN"/>
        </w:rPr>
        <w:t>根据《中华人民共和国民法典》、《中华人民共和国政府采购法》等相关法律法规之规定，按照平等、自愿、公平、诚实信用和绿色的原则，经</w:t>
      </w:r>
      <w:r>
        <w:rPr>
          <w:rFonts w:ascii="宋体" w:hAnsi="宋体" w:cs="宋体" w:hint="eastAsia"/>
          <w:sz w:val="24"/>
          <w:u w:val="single"/>
        </w:rPr>
        <w:t xml:space="preserve">   </w:t>
      </w:r>
      <w:r>
        <w:rPr>
          <w:rFonts w:ascii="宋体" w:hAnsi="宋体" w:cs="宋体" w:hint="eastAsia"/>
          <w:sz w:val="24"/>
          <w:u w:val="single"/>
        </w:rPr>
        <w:t>杭州市余杭区人民政府仓前街道办事处</w:t>
      </w:r>
      <w:r>
        <w:rPr>
          <w:rFonts w:ascii="宋体" w:hAnsi="宋体" w:cs="宋体" w:hint="eastAsia"/>
          <w:sz w:val="24"/>
          <w:u w:val="single"/>
        </w:rPr>
        <w:t xml:space="preserve">   </w:t>
      </w:r>
      <w:r>
        <w:rPr>
          <w:rFonts w:ascii="宋体" w:hAnsi="宋体" w:cs="宋体" w:hint="eastAsia"/>
          <w:sz w:val="24"/>
          <w:lang w:val="zh-CN"/>
        </w:rPr>
        <w:t>(</w:t>
      </w:r>
      <w:r>
        <w:rPr>
          <w:rFonts w:ascii="宋体" w:hAnsi="宋体" w:cs="宋体" w:hint="eastAsia"/>
          <w:sz w:val="24"/>
          <w:lang w:val="zh-CN"/>
        </w:rPr>
        <w:t>以下简称：甲方</w:t>
      </w:r>
      <w:r>
        <w:rPr>
          <w:rFonts w:ascii="宋体" w:hAnsi="宋体" w:cs="宋体" w:hint="eastAsia"/>
          <w:sz w:val="24"/>
          <w:lang w:val="zh-CN"/>
        </w:rPr>
        <w:t>)</w:t>
      </w:r>
      <w:r>
        <w:rPr>
          <w:rFonts w:ascii="宋体" w:hAnsi="宋体" w:cs="宋体" w:hint="eastAsia"/>
          <w:sz w:val="24"/>
          <w:lang w:val="zh-CN"/>
        </w:rPr>
        <w:t>和</w:t>
      </w:r>
      <w:r>
        <w:rPr>
          <w:rFonts w:ascii="宋体" w:hAnsi="宋体" w:cs="宋体" w:hint="eastAsia"/>
          <w:sz w:val="24"/>
          <w:u w:val="single"/>
        </w:rPr>
        <w:t xml:space="preserve">   </w:t>
      </w:r>
      <w:r>
        <w:rPr>
          <w:rFonts w:ascii="宋体" w:hAnsi="宋体" w:cs="宋体" w:hint="eastAsia"/>
          <w:sz w:val="24"/>
          <w:u w:val="single"/>
        </w:rPr>
        <w:t>（中标供应商名称）</w:t>
      </w:r>
      <w:r>
        <w:rPr>
          <w:rFonts w:ascii="宋体" w:hAnsi="宋体" w:cs="宋体" w:hint="eastAsia"/>
          <w:sz w:val="24"/>
          <w:u w:val="single"/>
        </w:rPr>
        <w:t xml:space="preserve">   </w:t>
      </w:r>
      <w:r>
        <w:rPr>
          <w:rFonts w:ascii="宋体" w:hAnsi="宋体" w:cs="宋体" w:hint="eastAsia"/>
          <w:sz w:val="24"/>
          <w:lang w:val="zh-CN"/>
        </w:rPr>
        <w:t>(</w:t>
      </w:r>
      <w:r>
        <w:rPr>
          <w:rFonts w:ascii="宋体" w:hAnsi="宋体" w:cs="宋体" w:hint="eastAsia"/>
          <w:sz w:val="24"/>
          <w:lang w:val="zh-CN"/>
        </w:rPr>
        <w:t>以下简称：乙方</w:t>
      </w:r>
      <w:r>
        <w:rPr>
          <w:rFonts w:ascii="宋体" w:hAnsi="宋体" w:cs="宋体" w:hint="eastAsia"/>
          <w:sz w:val="24"/>
          <w:lang w:val="zh-CN"/>
        </w:rPr>
        <w:t>)</w:t>
      </w:r>
      <w:r>
        <w:rPr>
          <w:rFonts w:ascii="宋体" w:hAnsi="宋体" w:cs="宋体" w:hint="eastAsia"/>
          <w:sz w:val="24"/>
          <w:lang w:val="zh-CN"/>
        </w:rPr>
        <w:t>协商一致，约定以下合同</w:t>
      </w:r>
      <w:r>
        <w:rPr>
          <w:rFonts w:ascii="宋体" w:hAnsi="宋体" w:cs="宋体" w:hint="eastAsia"/>
          <w:sz w:val="24"/>
        </w:rPr>
        <w:t>条款，以</w:t>
      </w:r>
      <w:proofErr w:type="gramStart"/>
      <w:r>
        <w:rPr>
          <w:rFonts w:ascii="宋体" w:hAnsi="宋体" w:cs="宋体" w:hint="eastAsia"/>
          <w:sz w:val="24"/>
        </w:rPr>
        <w:t>兹共同</w:t>
      </w:r>
      <w:proofErr w:type="gramEnd"/>
      <w:r>
        <w:rPr>
          <w:rFonts w:ascii="宋体" w:hAnsi="宋体" w:cs="宋体" w:hint="eastAsia"/>
          <w:sz w:val="24"/>
        </w:rPr>
        <w:t>遵守、全面履行。</w:t>
      </w:r>
    </w:p>
    <w:p w:rsidR="00421F05" w:rsidRDefault="00CF05E8">
      <w:pPr>
        <w:spacing w:line="560" w:lineRule="exact"/>
        <w:ind w:firstLineChars="200" w:firstLine="482"/>
        <w:outlineLvl w:val="0"/>
        <w:rPr>
          <w:rFonts w:ascii="宋体" w:hAnsi="宋体" w:cs="宋体"/>
          <w:b/>
          <w:sz w:val="24"/>
        </w:rPr>
      </w:pPr>
      <w:bookmarkStart w:id="399" w:name="_Toc3029"/>
      <w:bookmarkStart w:id="400" w:name="_Toc24059"/>
      <w:bookmarkStart w:id="401" w:name="_Toc2232"/>
      <w:r>
        <w:rPr>
          <w:rFonts w:ascii="宋体" w:hAnsi="宋体" w:cs="宋体" w:hint="eastAsia"/>
          <w:b/>
          <w:sz w:val="24"/>
        </w:rPr>
        <w:t xml:space="preserve">1.1 </w:t>
      </w:r>
      <w:r>
        <w:rPr>
          <w:rFonts w:ascii="宋体" w:hAnsi="宋体" w:cs="宋体" w:hint="eastAsia"/>
          <w:b/>
          <w:sz w:val="24"/>
        </w:rPr>
        <w:t>合同组成部分</w:t>
      </w:r>
      <w:bookmarkEnd w:id="399"/>
      <w:bookmarkEnd w:id="400"/>
      <w:bookmarkEnd w:id="401"/>
    </w:p>
    <w:p w:rsidR="00421F05" w:rsidRDefault="00CF05E8">
      <w:pPr>
        <w:spacing w:line="560" w:lineRule="exact"/>
        <w:ind w:firstLineChars="200" w:firstLine="480"/>
        <w:rPr>
          <w:rFonts w:ascii="宋体" w:hAnsi="宋体" w:cs="宋体"/>
          <w:sz w:val="24"/>
        </w:rPr>
      </w:pPr>
      <w:r>
        <w:rPr>
          <w:rFonts w:ascii="宋体" w:hAnsi="宋体"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421F05" w:rsidRDefault="00CF05E8">
      <w:pPr>
        <w:spacing w:line="560" w:lineRule="exact"/>
        <w:ind w:firstLineChars="200" w:firstLine="480"/>
        <w:rPr>
          <w:rFonts w:ascii="宋体" w:hAnsi="宋体" w:cs="宋体"/>
          <w:sz w:val="24"/>
        </w:rPr>
      </w:pPr>
      <w:r>
        <w:rPr>
          <w:rFonts w:ascii="宋体" w:hAnsi="宋体" w:cs="宋体" w:hint="eastAsia"/>
          <w:sz w:val="24"/>
        </w:rPr>
        <w:t xml:space="preserve">1.1.1 </w:t>
      </w:r>
      <w:r>
        <w:rPr>
          <w:rFonts w:ascii="宋体" w:hAnsi="宋体" w:cs="宋体" w:hint="eastAsia"/>
          <w:sz w:val="24"/>
        </w:rPr>
        <w:t>本合同及其补充合同、变更协议；</w:t>
      </w:r>
    </w:p>
    <w:p w:rsidR="00421F05" w:rsidRDefault="00CF05E8">
      <w:pPr>
        <w:spacing w:line="560" w:lineRule="exact"/>
        <w:ind w:firstLineChars="200" w:firstLine="480"/>
        <w:rPr>
          <w:rFonts w:ascii="宋体" w:hAnsi="宋体" w:cs="宋体"/>
          <w:sz w:val="24"/>
        </w:rPr>
      </w:pPr>
      <w:r>
        <w:rPr>
          <w:rFonts w:ascii="宋体" w:hAnsi="宋体" w:cs="宋体" w:hint="eastAsia"/>
          <w:sz w:val="24"/>
        </w:rPr>
        <w:t xml:space="preserve">1.1.2 </w:t>
      </w:r>
      <w:r>
        <w:rPr>
          <w:rFonts w:ascii="宋体" w:hAnsi="宋体" w:cs="宋体" w:hint="eastAsia"/>
          <w:sz w:val="24"/>
        </w:rPr>
        <w:t>中标通知书；</w:t>
      </w:r>
    </w:p>
    <w:p w:rsidR="00421F05" w:rsidRDefault="00CF05E8">
      <w:pPr>
        <w:spacing w:line="560" w:lineRule="exact"/>
        <w:ind w:firstLineChars="200" w:firstLine="480"/>
        <w:rPr>
          <w:rFonts w:ascii="宋体" w:hAnsi="宋体" w:cs="宋体"/>
          <w:sz w:val="24"/>
        </w:rPr>
      </w:pPr>
      <w:r>
        <w:rPr>
          <w:rFonts w:ascii="宋体" w:hAnsi="宋体" w:cs="宋体" w:hint="eastAsia"/>
          <w:sz w:val="24"/>
        </w:rPr>
        <w:t xml:space="preserve">1.1.3 </w:t>
      </w:r>
      <w:r>
        <w:rPr>
          <w:rFonts w:ascii="宋体" w:hAnsi="宋体" w:cs="宋体" w:hint="eastAsia"/>
          <w:sz w:val="24"/>
        </w:rPr>
        <w:t>投标文件（含澄清或者说明文件）；</w:t>
      </w:r>
    </w:p>
    <w:p w:rsidR="00421F05" w:rsidRDefault="00CF05E8">
      <w:pPr>
        <w:spacing w:line="560" w:lineRule="exact"/>
        <w:ind w:firstLineChars="200" w:firstLine="480"/>
        <w:rPr>
          <w:rFonts w:ascii="宋体" w:hAnsi="宋体" w:cs="宋体"/>
          <w:sz w:val="24"/>
        </w:rPr>
      </w:pPr>
      <w:r>
        <w:rPr>
          <w:rFonts w:ascii="宋体" w:hAnsi="宋体" w:cs="宋体" w:hint="eastAsia"/>
          <w:sz w:val="24"/>
        </w:rPr>
        <w:t xml:space="preserve">1.1.4 </w:t>
      </w:r>
      <w:r>
        <w:rPr>
          <w:rFonts w:ascii="宋体" w:hAnsi="宋体" w:cs="宋体" w:hint="eastAsia"/>
          <w:sz w:val="24"/>
        </w:rPr>
        <w:t>招标文件（含澄清或者修改文件）；</w:t>
      </w:r>
    </w:p>
    <w:p w:rsidR="00421F05" w:rsidRDefault="00CF05E8">
      <w:pPr>
        <w:spacing w:line="560" w:lineRule="exact"/>
        <w:ind w:firstLineChars="200" w:firstLine="480"/>
        <w:rPr>
          <w:rFonts w:ascii="宋体" w:hAnsi="宋体" w:cs="宋体"/>
          <w:sz w:val="24"/>
        </w:rPr>
      </w:pPr>
      <w:r>
        <w:rPr>
          <w:rFonts w:ascii="宋体" w:hAnsi="宋体" w:cs="宋体" w:hint="eastAsia"/>
          <w:sz w:val="24"/>
        </w:rPr>
        <w:t xml:space="preserve">1.1.5 </w:t>
      </w:r>
      <w:r>
        <w:rPr>
          <w:rFonts w:ascii="宋体" w:hAnsi="宋体" w:cs="宋体" w:hint="eastAsia"/>
          <w:sz w:val="24"/>
        </w:rPr>
        <w:t>其他相关采购文件。</w:t>
      </w:r>
    </w:p>
    <w:p w:rsidR="00421F05" w:rsidRDefault="00CF05E8">
      <w:pPr>
        <w:spacing w:line="560" w:lineRule="exact"/>
        <w:ind w:firstLineChars="200" w:firstLine="482"/>
        <w:outlineLvl w:val="0"/>
        <w:rPr>
          <w:rFonts w:ascii="宋体" w:hAnsi="宋体" w:cs="宋体"/>
          <w:b/>
          <w:sz w:val="24"/>
        </w:rPr>
      </w:pPr>
      <w:bookmarkStart w:id="402" w:name="_Toc27126"/>
      <w:bookmarkStart w:id="403" w:name="_Toc21295"/>
      <w:bookmarkStart w:id="404" w:name="_Toc24300"/>
      <w:r>
        <w:rPr>
          <w:rFonts w:ascii="宋体" w:hAnsi="宋体" w:cs="宋体" w:hint="eastAsia"/>
          <w:b/>
          <w:sz w:val="24"/>
        </w:rPr>
        <w:t xml:space="preserve">1.2 </w:t>
      </w:r>
      <w:r>
        <w:rPr>
          <w:rFonts w:ascii="宋体" w:hAnsi="宋体" w:cs="宋体" w:hint="eastAsia"/>
          <w:b/>
          <w:sz w:val="24"/>
        </w:rPr>
        <w:t>货物</w:t>
      </w:r>
      <w:bookmarkEnd w:id="402"/>
      <w:bookmarkEnd w:id="403"/>
      <w:bookmarkEnd w:id="404"/>
    </w:p>
    <w:p w:rsidR="00421F05" w:rsidRDefault="00CF05E8">
      <w:pPr>
        <w:spacing w:line="560" w:lineRule="exact"/>
        <w:ind w:firstLineChars="200" w:firstLine="480"/>
        <w:rPr>
          <w:rFonts w:ascii="宋体" w:hAnsi="宋体" w:cs="宋体"/>
          <w:sz w:val="24"/>
          <w:u w:val="single"/>
        </w:rPr>
      </w:pPr>
      <w:r>
        <w:rPr>
          <w:rFonts w:ascii="宋体" w:hAnsi="宋体" w:cs="宋体" w:hint="eastAsia"/>
          <w:sz w:val="24"/>
        </w:rPr>
        <w:t xml:space="preserve">1.2.1 </w:t>
      </w:r>
      <w:r>
        <w:rPr>
          <w:rFonts w:ascii="宋体" w:hAnsi="宋体" w:cs="宋体" w:hint="eastAsia"/>
          <w:sz w:val="24"/>
        </w:rPr>
        <w:t>货物名称：</w:t>
      </w:r>
      <w:r>
        <w:rPr>
          <w:rFonts w:ascii="宋体" w:hAnsi="宋体" w:cs="宋体" w:hint="eastAsia"/>
          <w:sz w:val="24"/>
          <w:u w:val="single"/>
        </w:rPr>
        <w:t xml:space="preserve">                                                </w:t>
      </w:r>
      <w:r>
        <w:rPr>
          <w:rFonts w:ascii="宋体" w:hAnsi="宋体" w:cs="宋体" w:hint="eastAsia"/>
          <w:sz w:val="24"/>
        </w:rPr>
        <w:t>；</w:t>
      </w:r>
    </w:p>
    <w:p w:rsidR="00421F05" w:rsidRDefault="00CF05E8">
      <w:pPr>
        <w:spacing w:line="560" w:lineRule="exact"/>
        <w:ind w:firstLineChars="200" w:firstLine="480"/>
        <w:rPr>
          <w:rFonts w:ascii="宋体" w:hAnsi="宋体" w:cs="宋体"/>
          <w:sz w:val="24"/>
          <w:u w:val="single"/>
        </w:rPr>
      </w:pPr>
      <w:r>
        <w:rPr>
          <w:rFonts w:ascii="宋体" w:hAnsi="宋体" w:cs="宋体" w:hint="eastAsia"/>
          <w:sz w:val="24"/>
        </w:rPr>
        <w:t xml:space="preserve">1.2.2 </w:t>
      </w:r>
      <w:r>
        <w:rPr>
          <w:rFonts w:ascii="宋体" w:hAnsi="宋体" w:cs="宋体" w:hint="eastAsia"/>
          <w:sz w:val="24"/>
        </w:rPr>
        <w:t>货物数量：</w:t>
      </w:r>
      <w:r>
        <w:rPr>
          <w:rFonts w:ascii="宋体" w:hAnsi="宋体" w:cs="宋体" w:hint="eastAsia"/>
          <w:sz w:val="24"/>
          <w:u w:val="single"/>
        </w:rPr>
        <w:t xml:space="preserve">                                                </w:t>
      </w:r>
      <w:r>
        <w:rPr>
          <w:rFonts w:ascii="宋体" w:hAnsi="宋体" w:cs="宋体" w:hint="eastAsia"/>
          <w:sz w:val="24"/>
        </w:rPr>
        <w:t>；</w:t>
      </w:r>
    </w:p>
    <w:p w:rsidR="00421F05" w:rsidRDefault="00CF05E8">
      <w:pPr>
        <w:spacing w:line="560" w:lineRule="exact"/>
        <w:ind w:firstLineChars="200" w:firstLine="480"/>
        <w:rPr>
          <w:rFonts w:ascii="宋体" w:hAnsi="宋体" w:cs="宋体"/>
          <w:sz w:val="24"/>
          <w:u w:val="single"/>
        </w:rPr>
      </w:pPr>
      <w:r>
        <w:rPr>
          <w:rFonts w:ascii="宋体" w:hAnsi="宋体" w:cs="宋体" w:hint="eastAsia"/>
          <w:sz w:val="24"/>
        </w:rPr>
        <w:t xml:space="preserve">1.2.3 </w:t>
      </w:r>
      <w:r>
        <w:rPr>
          <w:rFonts w:ascii="宋体" w:hAnsi="宋体" w:cs="宋体" w:hint="eastAsia"/>
          <w:sz w:val="24"/>
        </w:rPr>
        <w:t>货物质量：</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w:t>
      </w:r>
    </w:p>
    <w:p w:rsidR="00421F05" w:rsidRDefault="00CF05E8">
      <w:pPr>
        <w:spacing w:line="560" w:lineRule="exact"/>
        <w:ind w:firstLineChars="200" w:firstLine="482"/>
        <w:outlineLvl w:val="0"/>
        <w:rPr>
          <w:rFonts w:ascii="宋体" w:hAnsi="宋体" w:cs="宋体"/>
          <w:b/>
          <w:sz w:val="24"/>
        </w:rPr>
      </w:pPr>
      <w:bookmarkStart w:id="405" w:name="_Toc21551"/>
      <w:bookmarkStart w:id="406" w:name="_Toc23292"/>
      <w:bookmarkStart w:id="407" w:name="_Toc21631"/>
      <w:r>
        <w:rPr>
          <w:rFonts w:ascii="宋体" w:hAnsi="宋体" w:cs="宋体" w:hint="eastAsia"/>
          <w:b/>
          <w:sz w:val="24"/>
        </w:rPr>
        <w:t xml:space="preserve">1.3 </w:t>
      </w:r>
      <w:r>
        <w:rPr>
          <w:rFonts w:ascii="宋体" w:hAnsi="宋体" w:cs="宋体" w:hint="eastAsia"/>
          <w:b/>
          <w:sz w:val="24"/>
        </w:rPr>
        <w:t>价款</w:t>
      </w:r>
      <w:bookmarkEnd w:id="405"/>
      <w:bookmarkEnd w:id="406"/>
      <w:bookmarkEnd w:id="407"/>
    </w:p>
    <w:p w:rsidR="00421F05" w:rsidRDefault="00CF05E8">
      <w:pPr>
        <w:spacing w:line="560" w:lineRule="exact"/>
        <w:ind w:firstLineChars="200" w:firstLine="480"/>
        <w:rPr>
          <w:rFonts w:ascii="宋体" w:hAnsi="宋体" w:cs="宋体"/>
          <w:sz w:val="24"/>
        </w:rPr>
      </w:pPr>
      <w:r>
        <w:rPr>
          <w:rFonts w:ascii="宋体" w:hAnsi="宋体" w:cs="宋体" w:hint="eastAsia"/>
          <w:sz w:val="24"/>
        </w:rPr>
        <w:t>本合同总价（含税）为：￥</w:t>
      </w:r>
      <w:r>
        <w:rPr>
          <w:rFonts w:ascii="宋体" w:hAnsi="宋体" w:cs="宋体" w:hint="eastAsia"/>
          <w:sz w:val="24"/>
          <w:u w:val="single"/>
        </w:rPr>
        <w:t xml:space="preserve">           </w:t>
      </w:r>
      <w:r>
        <w:rPr>
          <w:rFonts w:ascii="宋体" w:hAnsi="宋体" w:cs="宋体" w:hint="eastAsia"/>
          <w:sz w:val="24"/>
        </w:rPr>
        <w:t>元（大写：</w:t>
      </w:r>
      <w:r>
        <w:rPr>
          <w:rFonts w:ascii="宋体" w:hAnsi="宋体" w:cs="宋体" w:hint="eastAsia"/>
          <w:sz w:val="24"/>
          <w:u w:val="single"/>
        </w:rPr>
        <w:t xml:space="preserve">                 </w:t>
      </w:r>
      <w:r>
        <w:rPr>
          <w:rFonts w:ascii="宋体" w:hAnsi="宋体" w:cs="宋体" w:hint="eastAsia"/>
          <w:sz w:val="24"/>
        </w:rPr>
        <w:t>元人民币）。</w:t>
      </w:r>
    </w:p>
    <w:p w:rsidR="00421F05" w:rsidRDefault="00CF05E8">
      <w:pPr>
        <w:spacing w:line="560" w:lineRule="exact"/>
        <w:ind w:firstLineChars="200" w:firstLine="480"/>
        <w:rPr>
          <w:rFonts w:ascii="宋体" w:hAnsi="宋体" w:cs="宋体"/>
          <w:sz w:val="24"/>
          <w:u w:val="single"/>
        </w:rPr>
      </w:pPr>
      <w:r>
        <w:rPr>
          <w:rFonts w:ascii="宋体" w:hAnsi="宋体" w:cs="宋体"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421F05">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21F05" w:rsidRDefault="00CF05E8">
            <w:pPr>
              <w:pStyle w:val="15"/>
              <w:spacing w:line="560" w:lineRule="exact"/>
              <w:jc w:val="center"/>
              <w:rPr>
                <w:rFonts w:hAnsi="宋体" w:cs="宋体"/>
                <w:sz w:val="24"/>
                <w:szCs w:val="24"/>
              </w:rPr>
            </w:pPr>
            <w:r>
              <w:rPr>
                <w:rFonts w:hAnsi="宋体" w:cs="宋体"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rsidR="00421F05" w:rsidRDefault="00CF05E8">
            <w:pPr>
              <w:pStyle w:val="15"/>
              <w:spacing w:line="560" w:lineRule="exact"/>
              <w:ind w:firstLine="200"/>
              <w:jc w:val="center"/>
              <w:rPr>
                <w:rFonts w:hAnsi="宋体" w:cs="宋体"/>
                <w:sz w:val="24"/>
                <w:szCs w:val="24"/>
              </w:rPr>
            </w:pPr>
            <w:r>
              <w:rPr>
                <w:rFonts w:hAnsi="宋体" w:cs="宋体"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421F05" w:rsidRDefault="00CF05E8">
            <w:pPr>
              <w:pStyle w:val="15"/>
              <w:spacing w:line="560" w:lineRule="exact"/>
              <w:jc w:val="center"/>
              <w:rPr>
                <w:rFonts w:hAnsi="宋体" w:cs="宋体"/>
                <w:sz w:val="24"/>
                <w:szCs w:val="24"/>
              </w:rPr>
            </w:pPr>
            <w:r>
              <w:rPr>
                <w:rFonts w:hAnsi="宋体" w:cs="宋体" w:hint="eastAsia"/>
                <w:sz w:val="24"/>
                <w:szCs w:val="24"/>
              </w:rPr>
              <w:t>分项价格</w:t>
            </w:r>
          </w:p>
        </w:tc>
      </w:tr>
      <w:tr w:rsidR="00421F05">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21F05" w:rsidRDefault="00421F05">
            <w:pPr>
              <w:pStyle w:val="15"/>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21F05" w:rsidRDefault="00421F05">
            <w:pPr>
              <w:pStyle w:val="15"/>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21F05" w:rsidRDefault="00421F05">
            <w:pPr>
              <w:pStyle w:val="15"/>
              <w:spacing w:line="560" w:lineRule="exact"/>
              <w:ind w:firstLine="200"/>
              <w:jc w:val="center"/>
              <w:rPr>
                <w:rFonts w:hAnsi="宋体" w:cs="宋体"/>
                <w:sz w:val="24"/>
                <w:szCs w:val="24"/>
              </w:rPr>
            </w:pPr>
          </w:p>
        </w:tc>
      </w:tr>
      <w:tr w:rsidR="00421F05">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21F05" w:rsidRDefault="00421F05">
            <w:pPr>
              <w:pStyle w:val="15"/>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21F05" w:rsidRDefault="00421F05">
            <w:pPr>
              <w:pStyle w:val="15"/>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21F05" w:rsidRDefault="00421F05">
            <w:pPr>
              <w:pStyle w:val="15"/>
              <w:spacing w:line="560" w:lineRule="exact"/>
              <w:ind w:firstLine="200"/>
              <w:jc w:val="center"/>
              <w:rPr>
                <w:rFonts w:hAnsi="宋体" w:cs="宋体"/>
                <w:sz w:val="24"/>
                <w:szCs w:val="24"/>
              </w:rPr>
            </w:pPr>
          </w:p>
        </w:tc>
      </w:tr>
      <w:tr w:rsidR="00421F05">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21F05" w:rsidRDefault="00421F05">
            <w:pPr>
              <w:pStyle w:val="15"/>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21F05" w:rsidRDefault="00421F05">
            <w:pPr>
              <w:pStyle w:val="15"/>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21F05" w:rsidRDefault="00421F05">
            <w:pPr>
              <w:pStyle w:val="15"/>
              <w:spacing w:line="560" w:lineRule="exact"/>
              <w:ind w:firstLine="200"/>
              <w:jc w:val="center"/>
              <w:rPr>
                <w:rFonts w:hAnsi="宋体" w:cs="宋体"/>
                <w:sz w:val="24"/>
                <w:szCs w:val="24"/>
              </w:rPr>
            </w:pPr>
          </w:p>
        </w:tc>
      </w:tr>
      <w:tr w:rsidR="00421F05">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21F05" w:rsidRDefault="00421F05">
            <w:pPr>
              <w:pStyle w:val="15"/>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21F05" w:rsidRDefault="00421F05">
            <w:pPr>
              <w:pStyle w:val="15"/>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21F05" w:rsidRDefault="00421F05">
            <w:pPr>
              <w:pStyle w:val="15"/>
              <w:spacing w:line="560" w:lineRule="exact"/>
              <w:ind w:firstLine="200"/>
              <w:jc w:val="center"/>
              <w:rPr>
                <w:rFonts w:hAnsi="宋体" w:cs="宋体"/>
                <w:sz w:val="24"/>
                <w:szCs w:val="24"/>
              </w:rPr>
            </w:pPr>
          </w:p>
        </w:tc>
      </w:tr>
      <w:tr w:rsidR="00421F05">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421F05" w:rsidRDefault="00CF05E8">
            <w:pPr>
              <w:pStyle w:val="15"/>
              <w:spacing w:line="560" w:lineRule="exact"/>
              <w:ind w:firstLine="200"/>
              <w:jc w:val="center"/>
              <w:rPr>
                <w:rFonts w:hAnsi="宋体" w:cs="宋体"/>
                <w:sz w:val="24"/>
                <w:szCs w:val="24"/>
              </w:rPr>
            </w:pPr>
            <w:r>
              <w:rPr>
                <w:rFonts w:hAnsi="宋体" w:cs="宋体"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421F05" w:rsidRDefault="00421F05">
            <w:pPr>
              <w:pStyle w:val="15"/>
              <w:spacing w:line="560" w:lineRule="exact"/>
              <w:ind w:firstLine="200"/>
              <w:jc w:val="center"/>
              <w:rPr>
                <w:rFonts w:hAnsi="宋体" w:cs="宋体"/>
                <w:sz w:val="24"/>
                <w:szCs w:val="24"/>
              </w:rPr>
            </w:pPr>
          </w:p>
        </w:tc>
      </w:tr>
    </w:tbl>
    <w:p w:rsidR="00421F05" w:rsidRDefault="00CF05E8">
      <w:pPr>
        <w:spacing w:line="560" w:lineRule="exact"/>
        <w:ind w:firstLineChars="200" w:firstLine="482"/>
        <w:outlineLvl w:val="0"/>
        <w:rPr>
          <w:rFonts w:ascii="宋体" w:hAnsi="宋体" w:cs="宋体"/>
          <w:b/>
          <w:sz w:val="24"/>
        </w:rPr>
      </w:pPr>
      <w:bookmarkStart w:id="408" w:name="_Toc22618"/>
      <w:bookmarkStart w:id="409" w:name="_Toc10340"/>
      <w:bookmarkStart w:id="410" w:name="_Toc1814"/>
      <w:r>
        <w:rPr>
          <w:rFonts w:ascii="宋体" w:hAnsi="宋体" w:cs="宋体" w:hint="eastAsia"/>
          <w:b/>
          <w:sz w:val="24"/>
        </w:rPr>
        <w:t xml:space="preserve">1.4 </w:t>
      </w:r>
      <w:r>
        <w:rPr>
          <w:rFonts w:ascii="宋体" w:hAnsi="宋体" w:cs="宋体" w:hint="eastAsia"/>
          <w:b/>
          <w:sz w:val="24"/>
        </w:rPr>
        <w:t>付款方式、时间和条件</w:t>
      </w:r>
    </w:p>
    <w:p w:rsidR="00421F05" w:rsidRDefault="00CF05E8">
      <w:pPr>
        <w:pStyle w:val="text-tag"/>
        <w:spacing w:before="0" w:beforeAutospacing="0" w:after="0" w:afterAutospacing="0" w:line="360" w:lineRule="auto"/>
        <w:ind w:firstLine="480"/>
      </w:pPr>
      <w:r>
        <w:rPr>
          <w:rFonts w:hint="eastAsia"/>
        </w:rPr>
        <w:t>1.4.1</w:t>
      </w:r>
      <w:r>
        <w:rPr>
          <w:rFonts w:hint="eastAsia"/>
        </w:rPr>
        <w:t>甲方应严格履行合同，及时组织验收，验收合格后及时将合同款支付完毕。对于满足合同约定支付条件的，甲方自收到发票后</w:t>
      </w:r>
      <w:r>
        <w:rPr>
          <w:rFonts w:hint="eastAsia"/>
        </w:rPr>
        <w:t>5</w:t>
      </w:r>
      <w:r>
        <w:rPr>
          <w:rFonts w:hint="eastAsia"/>
        </w:rPr>
        <w:t>个工作日内将资金支付到合同约定的乙方账户，有条件的甲方可以即时支付。甲方不得以机构变动、人员更替、政策调整、单位放假等为由延迟付款。</w:t>
      </w:r>
    </w:p>
    <w:p w:rsidR="00421F05" w:rsidRDefault="00CF05E8">
      <w:pPr>
        <w:spacing w:line="560" w:lineRule="exact"/>
        <w:ind w:firstLineChars="200" w:firstLine="480"/>
        <w:rPr>
          <w:rFonts w:ascii="宋体" w:hAnsi="宋体" w:cs="宋体"/>
          <w:sz w:val="24"/>
        </w:rPr>
      </w:pPr>
      <w:r>
        <w:rPr>
          <w:rFonts w:ascii="宋体" w:hAnsi="宋体" w:cs="宋体" w:hint="eastAsia"/>
          <w:sz w:val="24"/>
        </w:rPr>
        <w:t>1.4.2</w:t>
      </w:r>
      <w:r>
        <w:rPr>
          <w:rFonts w:ascii="宋体" w:hAnsi="宋体" w:cs="宋体" w:hint="eastAsia"/>
          <w:sz w:val="24"/>
        </w:rPr>
        <w:t>合同预付款比例为合同金额的</w:t>
      </w:r>
      <w:r>
        <w:rPr>
          <w:rFonts w:ascii="宋体" w:hAnsi="宋体" w:cs="宋体" w:hint="eastAsia"/>
          <w:sz w:val="24"/>
        </w:rPr>
        <w:t>40</w:t>
      </w:r>
      <w:r>
        <w:rPr>
          <w:rFonts w:ascii="宋体" w:hAnsi="宋体" w:cs="宋体" w:hint="eastAsia"/>
          <w:sz w:val="24"/>
        </w:rPr>
        <w:t>％；项目分年安排预算的，每年预付款比例为项目年度计划支付资金额的</w:t>
      </w:r>
      <w:r>
        <w:rPr>
          <w:rFonts w:ascii="宋体" w:hAnsi="宋体" w:cs="宋体" w:hint="eastAsia"/>
          <w:sz w:val="24"/>
        </w:rPr>
        <w:t>40</w:t>
      </w:r>
      <w:r>
        <w:rPr>
          <w:rFonts w:ascii="宋体" w:hAnsi="宋体" w:cs="宋体" w:hint="eastAsia"/>
          <w:sz w:val="24"/>
        </w:rPr>
        <w:t>％；采购项目实施以人工投入为主的，预付款比例为合同金额的</w:t>
      </w:r>
      <w:r>
        <w:rPr>
          <w:rFonts w:ascii="宋体" w:hAnsi="宋体" w:cs="宋体" w:hint="eastAsia"/>
          <w:sz w:val="24"/>
        </w:rPr>
        <w:t>20%</w:t>
      </w:r>
      <w:r>
        <w:rPr>
          <w:rFonts w:ascii="宋体" w:hAnsi="宋体" w:cs="宋体" w:hint="eastAsia"/>
          <w:sz w:val="24"/>
        </w:rPr>
        <w:t>。对供应商为大型企业的项目或者以人工投入为主且实行按月定期结算支付款项的项目，预付款可</w:t>
      </w:r>
      <w:r>
        <w:rPr>
          <w:rFonts w:ascii="宋体" w:hAnsi="宋体" w:cs="宋体" w:hint="eastAsia"/>
          <w:sz w:val="24"/>
        </w:rPr>
        <w:t>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ascii="宋体" w:hAnsi="宋体" w:cs="宋体" w:hint="eastAsia"/>
          <w:sz w:val="24"/>
        </w:rPr>
        <w:t>5</w:t>
      </w:r>
      <w:r>
        <w:rPr>
          <w:rFonts w:ascii="宋体" w:hAnsi="宋体" w:cs="宋体" w:hint="eastAsia"/>
          <w:sz w:val="24"/>
        </w:rPr>
        <w:t>个工作日内支付。政府采购工程以及与工程建设有关的货物、服务，采用招标方式采购的，预付款从其相关规定。乙方可登录政</w:t>
      </w:r>
      <w:proofErr w:type="gramStart"/>
      <w:r>
        <w:rPr>
          <w:rFonts w:ascii="宋体" w:hAnsi="宋体" w:cs="宋体" w:hint="eastAsia"/>
          <w:sz w:val="24"/>
        </w:rPr>
        <w:t>采云</w:t>
      </w:r>
      <w:proofErr w:type="gramEnd"/>
      <w:r>
        <w:rPr>
          <w:rFonts w:ascii="宋体" w:hAnsi="宋体" w:cs="宋体" w:hint="eastAsia"/>
          <w:sz w:val="24"/>
        </w:rPr>
        <w:t>前台大厅选择金融服务</w:t>
      </w:r>
      <w:r>
        <w:rPr>
          <w:rFonts w:ascii="宋体" w:hAnsi="宋体" w:cs="宋体" w:hint="eastAsia"/>
          <w:sz w:val="24"/>
        </w:rPr>
        <w:t xml:space="preserve"> - </w:t>
      </w:r>
      <w:r>
        <w:rPr>
          <w:rFonts w:ascii="宋体" w:hAnsi="宋体" w:cs="宋体" w:hint="eastAsia"/>
          <w:sz w:val="24"/>
        </w:rPr>
        <w:t>【保函保险服务】出具预付款保函，具体步骤：选择产品—填写供应商信息—选择中标项目—确认信息—等待保</w:t>
      </w:r>
      <w:r>
        <w:rPr>
          <w:rFonts w:ascii="宋体" w:hAnsi="宋体" w:cs="宋体" w:hint="eastAsia"/>
          <w:sz w:val="24"/>
        </w:rPr>
        <w:t>险</w:t>
      </w:r>
      <w:r>
        <w:rPr>
          <w:rFonts w:ascii="宋体" w:hAnsi="宋体" w:cs="宋体" w:hint="eastAsia"/>
          <w:sz w:val="24"/>
        </w:rPr>
        <w:t>/</w:t>
      </w:r>
      <w:r>
        <w:rPr>
          <w:rFonts w:ascii="宋体" w:hAnsi="宋体" w:cs="宋体" w:hint="eastAsia"/>
          <w:sz w:val="24"/>
        </w:rPr>
        <w:t>保函受理—确认保单—支付保费—成功出单。政</w:t>
      </w:r>
      <w:proofErr w:type="gramStart"/>
      <w:r>
        <w:rPr>
          <w:rFonts w:ascii="宋体" w:hAnsi="宋体" w:cs="宋体" w:hint="eastAsia"/>
          <w:sz w:val="24"/>
        </w:rPr>
        <w:t>采云</w:t>
      </w:r>
      <w:proofErr w:type="gramEnd"/>
      <w:r>
        <w:rPr>
          <w:rFonts w:ascii="宋体" w:hAnsi="宋体" w:cs="宋体" w:hint="eastAsia"/>
          <w:sz w:val="24"/>
        </w:rPr>
        <w:t>金融专线</w:t>
      </w:r>
      <w:r>
        <w:rPr>
          <w:rFonts w:ascii="宋体" w:hAnsi="宋体" w:cs="宋体" w:hint="eastAsia"/>
          <w:sz w:val="24"/>
        </w:rPr>
        <w:t>400-903-9583</w:t>
      </w:r>
      <w:r>
        <w:rPr>
          <w:rFonts w:ascii="宋体" w:hAnsi="宋体" w:cs="宋体" w:hint="eastAsia"/>
          <w:sz w:val="24"/>
        </w:rPr>
        <w:t>。</w:t>
      </w:r>
    </w:p>
    <w:p w:rsidR="00421F05" w:rsidRDefault="00CF05E8">
      <w:pPr>
        <w:spacing w:line="560" w:lineRule="exact"/>
        <w:ind w:firstLineChars="200" w:firstLine="480"/>
        <w:rPr>
          <w:rFonts w:ascii="宋体" w:hAnsi="宋体" w:cs="宋体"/>
          <w:sz w:val="24"/>
        </w:rPr>
      </w:pPr>
      <w:r>
        <w:rPr>
          <w:rFonts w:ascii="宋体" w:hAnsi="宋体" w:cs="宋体" w:hint="eastAsia"/>
          <w:sz w:val="24"/>
        </w:rPr>
        <w:t>1.4.3</w:t>
      </w:r>
      <w:r>
        <w:rPr>
          <w:rFonts w:ascii="宋体" w:hAnsi="宋体" w:cs="宋体" w:hint="eastAsia"/>
          <w:sz w:val="24"/>
        </w:rPr>
        <w:t>甲方迟延支付乙方款项的，向乙方支付逾期利息。双方可以在合同专用条款中约定逾期利率，约定利率不得低于合同订立时</w:t>
      </w:r>
      <w:r>
        <w:rPr>
          <w:rFonts w:ascii="宋体" w:hAnsi="宋体" w:cs="宋体" w:hint="eastAsia"/>
          <w:sz w:val="24"/>
        </w:rPr>
        <w:t>1</w:t>
      </w:r>
      <w:r>
        <w:rPr>
          <w:rFonts w:ascii="宋体" w:hAnsi="宋体" w:cs="宋体" w:hint="eastAsia"/>
          <w:sz w:val="24"/>
        </w:rPr>
        <w:t>年</w:t>
      </w:r>
      <w:proofErr w:type="gramStart"/>
      <w:r>
        <w:rPr>
          <w:rFonts w:ascii="宋体" w:hAnsi="宋体" w:cs="宋体" w:hint="eastAsia"/>
          <w:sz w:val="24"/>
        </w:rPr>
        <w:t>期贷款市场</w:t>
      </w:r>
      <w:proofErr w:type="gramEnd"/>
      <w:r>
        <w:rPr>
          <w:rFonts w:ascii="宋体" w:hAnsi="宋体" w:cs="宋体" w:hint="eastAsia"/>
          <w:sz w:val="24"/>
        </w:rPr>
        <w:t>报价利率；未作约定的，按照每日利率万分之五支付逾期利息。</w:t>
      </w:r>
    </w:p>
    <w:p w:rsidR="00421F05" w:rsidRDefault="00CF05E8">
      <w:pPr>
        <w:spacing w:line="560" w:lineRule="exact"/>
        <w:ind w:firstLineChars="200" w:firstLine="480"/>
        <w:outlineLvl w:val="0"/>
        <w:rPr>
          <w:rFonts w:ascii="宋体" w:hAnsi="宋体" w:cs="宋体"/>
          <w:sz w:val="24"/>
        </w:rPr>
      </w:pPr>
      <w:r>
        <w:rPr>
          <w:rFonts w:ascii="宋体" w:hAnsi="宋体" w:cs="宋体" w:hint="eastAsia"/>
          <w:sz w:val="24"/>
        </w:rPr>
        <w:lastRenderedPageBreak/>
        <w:t>1.4.4</w:t>
      </w:r>
      <w:r>
        <w:rPr>
          <w:rFonts w:ascii="宋体" w:hAnsi="宋体" w:cs="宋体" w:hint="eastAsia"/>
          <w:sz w:val="24"/>
        </w:rPr>
        <w:t>资金支付的方式、时间和条件详见</w:t>
      </w:r>
      <w:r>
        <w:rPr>
          <w:rFonts w:ascii="宋体" w:hAnsi="宋体" w:cs="宋体" w:hint="eastAsia"/>
          <w:b/>
          <w:i/>
          <w:sz w:val="24"/>
          <w:u w:val="single"/>
        </w:rPr>
        <w:t>合同专用条款</w:t>
      </w:r>
      <w:r>
        <w:rPr>
          <w:rFonts w:ascii="宋体" w:hAnsi="宋体" w:cs="宋体" w:hint="eastAsia"/>
          <w:sz w:val="24"/>
        </w:rPr>
        <w:t>。</w:t>
      </w:r>
    </w:p>
    <w:p w:rsidR="00421F05" w:rsidRDefault="00CF05E8">
      <w:pPr>
        <w:spacing w:line="560" w:lineRule="exact"/>
        <w:ind w:firstLineChars="200" w:firstLine="480"/>
        <w:outlineLvl w:val="0"/>
        <w:rPr>
          <w:rFonts w:ascii="宋体" w:hAnsi="宋体" w:cs="宋体"/>
          <w:sz w:val="24"/>
        </w:rPr>
      </w:pPr>
      <w:r>
        <w:rPr>
          <w:rFonts w:ascii="宋体" w:hAnsi="宋体" w:cs="宋体" w:hint="eastAsia"/>
          <w:sz w:val="24"/>
        </w:rPr>
        <w:t>1.4.5</w:t>
      </w:r>
      <w:r>
        <w:rPr>
          <w:rFonts w:ascii="宋体" w:hAnsi="宋体" w:cs="宋体" w:hint="eastAsia"/>
          <w:sz w:val="24"/>
        </w:rPr>
        <w:t>乙方可以登录：</w:t>
      </w:r>
      <w:r>
        <w:rPr>
          <w:rFonts w:ascii="宋体" w:hAnsi="宋体" w:cs="宋体" w:hint="eastAsia"/>
          <w:sz w:val="24"/>
        </w:rPr>
        <w:t>http://czj.hangzhou.gov.cn/zfcg</w:t>
      </w:r>
      <w:r>
        <w:rPr>
          <w:rFonts w:ascii="宋体" w:hAnsi="宋体" w:cs="宋体" w:hint="eastAsia"/>
          <w:sz w:val="24"/>
        </w:rPr>
        <w:t>（杭州市政府采购网），在线发起付款申请和提交发票，并可以在线查询支付信息。具体操作指南可以查询</w:t>
      </w:r>
      <w:r>
        <w:rPr>
          <w:rFonts w:ascii="宋体" w:hAnsi="宋体" w:cs="宋体" w:hint="eastAsia"/>
          <w:sz w:val="24"/>
        </w:rPr>
        <w:t>该网站文件《杭州市财政局关于进一步加强政府采购信息公开优化营商环境的通知》（</w:t>
      </w:r>
      <w:proofErr w:type="gramStart"/>
      <w:r>
        <w:rPr>
          <w:rFonts w:ascii="宋体" w:hAnsi="宋体" w:cs="宋体" w:hint="eastAsia"/>
          <w:sz w:val="24"/>
        </w:rPr>
        <w:t>杭财采监</w:t>
      </w:r>
      <w:proofErr w:type="gramEnd"/>
      <w:r>
        <w:rPr>
          <w:rFonts w:ascii="宋体" w:hAnsi="宋体" w:cs="宋体" w:hint="eastAsia"/>
          <w:sz w:val="24"/>
        </w:rPr>
        <w:t>〔</w:t>
      </w:r>
      <w:r>
        <w:rPr>
          <w:rFonts w:ascii="宋体" w:hAnsi="宋体" w:cs="宋体" w:hint="eastAsia"/>
          <w:sz w:val="24"/>
        </w:rPr>
        <w:t>2021</w:t>
      </w:r>
      <w:r>
        <w:rPr>
          <w:rFonts w:ascii="宋体" w:hAnsi="宋体" w:cs="宋体" w:hint="eastAsia"/>
          <w:sz w:val="24"/>
        </w:rPr>
        <w:t>〕</w:t>
      </w:r>
      <w:r>
        <w:rPr>
          <w:rFonts w:ascii="宋体" w:hAnsi="宋体" w:cs="宋体" w:hint="eastAsia"/>
          <w:sz w:val="24"/>
        </w:rPr>
        <w:t>17</w:t>
      </w:r>
      <w:r>
        <w:rPr>
          <w:rFonts w:ascii="宋体" w:hAnsi="宋体" w:cs="宋体" w:hint="eastAsia"/>
          <w:sz w:val="24"/>
        </w:rPr>
        <w:t>号）。</w:t>
      </w:r>
    </w:p>
    <w:p w:rsidR="00421F05" w:rsidRDefault="00CF05E8">
      <w:pPr>
        <w:spacing w:line="560" w:lineRule="exact"/>
        <w:ind w:firstLineChars="200" w:firstLine="482"/>
        <w:outlineLvl w:val="0"/>
        <w:rPr>
          <w:rFonts w:ascii="宋体" w:hAnsi="宋体" w:cs="宋体"/>
          <w:b/>
          <w:sz w:val="24"/>
        </w:rPr>
      </w:pPr>
      <w:r>
        <w:rPr>
          <w:rFonts w:ascii="宋体" w:hAnsi="宋体" w:cs="宋体" w:hint="eastAsia"/>
          <w:b/>
          <w:sz w:val="24"/>
        </w:rPr>
        <w:t>1.5</w:t>
      </w:r>
      <w:bookmarkStart w:id="411" w:name="_Toc19304"/>
      <w:bookmarkStart w:id="412" w:name="_Toc2846"/>
      <w:bookmarkStart w:id="413" w:name="_Toc32071"/>
      <w:bookmarkEnd w:id="408"/>
      <w:bookmarkEnd w:id="409"/>
      <w:bookmarkEnd w:id="410"/>
      <w:r>
        <w:rPr>
          <w:rFonts w:ascii="宋体" w:hAnsi="宋体" w:cs="宋体" w:hint="eastAsia"/>
          <w:b/>
          <w:sz w:val="24"/>
        </w:rPr>
        <w:t>货物交付期限、地点和方式</w:t>
      </w:r>
      <w:bookmarkEnd w:id="411"/>
      <w:bookmarkEnd w:id="412"/>
      <w:bookmarkEnd w:id="413"/>
    </w:p>
    <w:p w:rsidR="00421F05" w:rsidRDefault="00CF05E8">
      <w:pPr>
        <w:spacing w:line="560" w:lineRule="exact"/>
        <w:ind w:firstLineChars="200" w:firstLine="480"/>
        <w:rPr>
          <w:rFonts w:ascii="宋体" w:hAnsi="宋体" w:cs="宋体"/>
          <w:sz w:val="24"/>
          <w:u w:val="single"/>
        </w:rPr>
      </w:pPr>
      <w:r>
        <w:rPr>
          <w:rFonts w:ascii="宋体" w:hAnsi="宋体" w:cs="宋体" w:hint="eastAsia"/>
          <w:sz w:val="24"/>
        </w:rPr>
        <w:t xml:space="preserve">1.5.1 </w:t>
      </w:r>
      <w:r>
        <w:rPr>
          <w:rFonts w:ascii="宋体" w:hAnsi="宋体" w:cs="宋体" w:hint="eastAsia"/>
          <w:sz w:val="24"/>
        </w:rPr>
        <w:t>交付期限：详见</w:t>
      </w:r>
      <w:r>
        <w:rPr>
          <w:rFonts w:ascii="宋体" w:hAnsi="宋体" w:cs="宋体" w:hint="eastAsia"/>
          <w:b/>
          <w:i/>
          <w:sz w:val="24"/>
          <w:u w:val="single"/>
        </w:rPr>
        <w:t>合同专用条款</w:t>
      </w:r>
      <w:r>
        <w:rPr>
          <w:rFonts w:ascii="宋体" w:hAnsi="宋体" w:cs="宋体" w:hint="eastAsia"/>
          <w:sz w:val="24"/>
        </w:rPr>
        <w:t>；</w:t>
      </w:r>
    </w:p>
    <w:p w:rsidR="00421F05" w:rsidRDefault="00CF05E8">
      <w:pPr>
        <w:spacing w:line="560" w:lineRule="exact"/>
        <w:ind w:firstLineChars="200" w:firstLine="480"/>
        <w:rPr>
          <w:rFonts w:ascii="宋体" w:hAnsi="宋体" w:cs="宋体"/>
          <w:sz w:val="24"/>
        </w:rPr>
      </w:pPr>
      <w:r>
        <w:rPr>
          <w:rFonts w:ascii="宋体" w:hAnsi="宋体" w:cs="宋体" w:hint="eastAsia"/>
          <w:sz w:val="24"/>
        </w:rPr>
        <w:t xml:space="preserve">1.5.2 </w:t>
      </w:r>
      <w:r>
        <w:rPr>
          <w:rFonts w:ascii="宋体" w:hAnsi="宋体" w:cs="宋体" w:hint="eastAsia"/>
          <w:sz w:val="24"/>
        </w:rPr>
        <w:t>交付地点：</w:t>
      </w:r>
      <w:r>
        <w:rPr>
          <w:rFonts w:ascii="宋体" w:hAnsi="宋体" w:cs="宋体" w:hint="eastAsia"/>
          <w:b/>
          <w:i/>
          <w:sz w:val="24"/>
          <w:u w:val="single"/>
        </w:rPr>
        <w:t>合同专用条款</w:t>
      </w:r>
      <w:r>
        <w:rPr>
          <w:rFonts w:ascii="宋体" w:hAnsi="宋体" w:cs="宋体" w:hint="eastAsia"/>
          <w:sz w:val="24"/>
        </w:rPr>
        <w:t>；</w:t>
      </w:r>
    </w:p>
    <w:p w:rsidR="00421F05" w:rsidRDefault="00CF05E8">
      <w:pPr>
        <w:spacing w:line="560" w:lineRule="exact"/>
        <w:ind w:firstLineChars="200" w:firstLine="480"/>
        <w:rPr>
          <w:rFonts w:ascii="宋体" w:hAnsi="宋体" w:cs="宋体"/>
          <w:sz w:val="24"/>
        </w:rPr>
      </w:pPr>
      <w:r>
        <w:rPr>
          <w:rFonts w:ascii="宋体" w:hAnsi="宋体" w:cs="宋体" w:hint="eastAsia"/>
          <w:sz w:val="24"/>
        </w:rPr>
        <w:t xml:space="preserve">1.5.3 </w:t>
      </w:r>
      <w:r>
        <w:rPr>
          <w:rFonts w:ascii="宋体" w:hAnsi="宋体" w:cs="宋体" w:hint="eastAsia"/>
          <w:sz w:val="24"/>
        </w:rPr>
        <w:t>交付方式：</w:t>
      </w:r>
      <w:r>
        <w:rPr>
          <w:rFonts w:ascii="宋体" w:hAnsi="宋体" w:cs="宋体" w:hint="eastAsia"/>
          <w:b/>
          <w:i/>
          <w:sz w:val="24"/>
          <w:u w:val="single"/>
        </w:rPr>
        <w:t>合同专用条款</w:t>
      </w:r>
      <w:r>
        <w:rPr>
          <w:rFonts w:ascii="宋体" w:hAnsi="宋体" w:cs="宋体" w:hint="eastAsia"/>
          <w:sz w:val="24"/>
        </w:rPr>
        <w:t>。</w:t>
      </w:r>
    </w:p>
    <w:p w:rsidR="00421F05" w:rsidRDefault="00CF05E8">
      <w:pPr>
        <w:spacing w:line="560" w:lineRule="exact"/>
        <w:ind w:firstLineChars="200" w:firstLine="482"/>
        <w:outlineLvl w:val="0"/>
        <w:rPr>
          <w:rFonts w:ascii="宋体" w:hAnsi="宋体" w:cs="宋体"/>
          <w:b/>
          <w:sz w:val="24"/>
        </w:rPr>
      </w:pPr>
      <w:bookmarkStart w:id="414" w:name="_Toc21423"/>
      <w:bookmarkStart w:id="415" w:name="_Toc27250"/>
      <w:bookmarkStart w:id="416" w:name="_Toc19554"/>
      <w:r>
        <w:rPr>
          <w:rFonts w:ascii="宋体" w:hAnsi="宋体" w:cs="宋体" w:hint="eastAsia"/>
          <w:b/>
          <w:sz w:val="24"/>
        </w:rPr>
        <w:t xml:space="preserve">1.6 </w:t>
      </w:r>
      <w:r>
        <w:rPr>
          <w:rFonts w:ascii="宋体" w:hAnsi="宋体" w:cs="宋体" w:hint="eastAsia"/>
          <w:b/>
          <w:sz w:val="24"/>
        </w:rPr>
        <w:t>违约责任</w:t>
      </w:r>
    </w:p>
    <w:p w:rsidR="00421F05" w:rsidRDefault="00CF05E8">
      <w:pPr>
        <w:spacing w:line="560" w:lineRule="exact"/>
        <w:ind w:firstLineChars="200" w:firstLine="480"/>
        <w:rPr>
          <w:rFonts w:ascii="宋体" w:hAnsi="宋体" w:cs="宋体"/>
          <w:sz w:val="24"/>
        </w:rPr>
      </w:pPr>
      <w:r>
        <w:rPr>
          <w:rFonts w:ascii="宋体" w:hAnsi="宋体" w:cs="宋体" w:hint="eastAsia"/>
          <w:sz w:val="24"/>
        </w:rPr>
        <w:t xml:space="preserve">1.6.1 </w:t>
      </w:r>
      <w:r>
        <w:rPr>
          <w:rFonts w:ascii="宋体" w:hAnsi="宋体" w:cs="宋体" w:hint="eastAsia"/>
          <w:sz w:val="24"/>
        </w:rPr>
        <w:t>除不可抗力外，如果乙方没有按照本合同约定的期限、地点和方式交付货物，那么甲方可要求乙方支付违约金，违约金按每迟延交付货物一日的应交付而未交付货物价格的</w:t>
      </w:r>
      <w:r>
        <w:rPr>
          <w:rFonts w:ascii="宋体" w:hAnsi="宋体" w:cs="宋体" w:hint="eastAsia"/>
          <w:sz w:val="24"/>
          <w:u w:val="single"/>
        </w:rPr>
        <w:t xml:space="preserve">  0.05  </w:t>
      </w:r>
      <w:r>
        <w:rPr>
          <w:rFonts w:ascii="宋体" w:hAnsi="宋体" w:cs="宋体" w:hint="eastAsia"/>
          <w:sz w:val="24"/>
        </w:rPr>
        <w:t>%</w:t>
      </w:r>
      <w:r>
        <w:rPr>
          <w:rFonts w:ascii="宋体" w:hAnsi="宋体" w:cs="宋体" w:hint="eastAsia"/>
          <w:sz w:val="24"/>
        </w:rPr>
        <w:t>计算，最高限额为本合同总价的</w:t>
      </w:r>
      <w:r>
        <w:rPr>
          <w:rFonts w:ascii="宋体" w:hAnsi="宋体" w:cs="宋体" w:hint="eastAsia"/>
          <w:sz w:val="24"/>
          <w:u w:val="single"/>
        </w:rPr>
        <w:t xml:space="preserve"> 20  </w:t>
      </w:r>
      <w:r>
        <w:rPr>
          <w:rFonts w:ascii="宋体" w:hAnsi="宋体" w:cs="宋体" w:hint="eastAsia"/>
          <w:sz w:val="24"/>
        </w:rPr>
        <w:t>%</w:t>
      </w:r>
      <w:r>
        <w:rPr>
          <w:rFonts w:ascii="宋体" w:hAnsi="宋体" w:cs="宋体" w:hint="eastAsia"/>
          <w:sz w:val="24"/>
        </w:rPr>
        <w:t>；迟延交付货物的违约金计算数额达到前述最高限额之日起，甲方有权在要求乙方支付违约金的同时，书面通知乙方解除本合同；</w:t>
      </w:r>
    </w:p>
    <w:p w:rsidR="00421F05" w:rsidRDefault="00CF05E8">
      <w:pPr>
        <w:spacing w:line="560" w:lineRule="exact"/>
        <w:ind w:firstLineChars="200" w:firstLine="480"/>
        <w:rPr>
          <w:rFonts w:ascii="宋体" w:hAnsi="宋体" w:cs="宋体"/>
          <w:sz w:val="24"/>
        </w:rPr>
      </w:pPr>
      <w:r>
        <w:rPr>
          <w:rFonts w:ascii="宋体" w:hAnsi="宋体" w:cs="宋体" w:hint="eastAsia"/>
          <w:sz w:val="24"/>
        </w:rPr>
        <w:t xml:space="preserve">1.6.2 </w:t>
      </w:r>
      <w:r>
        <w:rPr>
          <w:rFonts w:ascii="宋体" w:hAnsi="宋体" w:cs="宋体" w:hint="eastAsia"/>
          <w:sz w:val="24"/>
        </w:rPr>
        <w:t>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0.05  </w:t>
      </w:r>
      <w:r>
        <w:rPr>
          <w:rFonts w:ascii="宋体" w:hAnsi="宋体" w:cs="宋体" w:hint="eastAsia"/>
          <w:sz w:val="24"/>
        </w:rPr>
        <w:t>%</w:t>
      </w:r>
      <w:r>
        <w:rPr>
          <w:rFonts w:ascii="宋体" w:hAnsi="宋体" w:cs="宋体" w:hint="eastAsia"/>
          <w:sz w:val="24"/>
        </w:rPr>
        <w:t>计算，最高限额为本合同总价的</w:t>
      </w:r>
      <w:r>
        <w:rPr>
          <w:rFonts w:ascii="宋体" w:hAnsi="宋体" w:cs="宋体" w:hint="eastAsia"/>
          <w:sz w:val="24"/>
          <w:u w:val="single"/>
        </w:rPr>
        <w:t xml:space="preserve">  20   </w:t>
      </w:r>
      <w:r>
        <w:rPr>
          <w:rFonts w:ascii="宋体" w:hAnsi="宋体" w:cs="宋体" w:hint="eastAsia"/>
          <w:sz w:val="24"/>
        </w:rPr>
        <w:t>%</w:t>
      </w:r>
      <w:r>
        <w:rPr>
          <w:rFonts w:ascii="宋体" w:hAnsi="宋体" w:cs="宋体" w:hint="eastAsia"/>
          <w:sz w:val="24"/>
        </w:rPr>
        <w:t>；迟延付款的违约金计算数额达到前述最高限额之日起，乙方有权在要求甲方支付违约金的同时，书面通知甲方解除本合同；</w:t>
      </w:r>
    </w:p>
    <w:p w:rsidR="00421F05" w:rsidRDefault="00CF05E8">
      <w:pPr>
        <w:spacing w:line="560" w:lineRule="exact"/>
        <w:ind w:firstLineChars="200" w:firstLine="480"/>
        <w:rPr>
          <w:rFonts w:ascii="宋体" w:hAnsi="宋体" w:cs="宋体"/>
          <w:sz w:val="24"/>
        </w:rPr>
      </w:pPr>
      <w:r>
        <w:rPr>
          <w:rFonts w:ascii="宋体" w:hAnsi="宋体" w:cs="宋体" w:hint="eastAsia"/>
          <w:sz w:val="24"/>
        </w:rPr>
        <w:t xml:space="preserve">1.6.3 </w:t>
      </w:r>
      <w:r>
        <w:rPr>
          <w:rFonts w:ascii="宋体" w:hAnsi="宋体" w:cs="宋体" w:hint="eastAsia"/>
          <w:sz w:val="24"/>
        </w:rPr>
        <w:t>除不可抗力外，任何一方未能履行本合同约定的其他主要义务，经催告后在合理期</w:t>
      </w:r>
      <w:r>
        <w:rPr>
          <w:rFonts w:ascii="宋体" w:hAnsi="宋体" w:cs="宋体" w:hint="eastAsia"/>
          <w:sz w:val="24"/>
        </w:rPr>
        <w:t>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421F05" w:rsidRDefault="00CF05E8">
      <w:pPr>
        <w:spacing w:line="560" w:lineRule="exact"/>
        <w:ind w:firstLineChars="200" w:firstLine="480"/>
        <w:rPr>
          <w:rFonts w:ascii="宋体" w:hAnsi="宋体" w:cs="宋体"/>
          <w:sz w:val="24"/>
        </w:rPr>
      </w:pPr>
      <w:r>
        <w:rPr>
          <w:rFonts w:ascii="宋体" w:hAnsi="宋体" w:cs="宋体" w:hint="eastAsia"/>
          <w:sz w:val="24"/>
        </w:rPr>
        <w:lastRenderedPageBreak/>
        <w:t xml:space="preserve">1.6.4 </w:t>
      </w:r>
      <w:r>
        <w:rPr>
          <w:rFonts w:ascii="宋体" w:hAnsi="宋体" w:cs="宋体" w:hint="eastAsia"/>
          <w:sz w:val="24"/>
        </w:rPr>
        <w:t>任何一方按照前述约定要求违约方支付违约金的同时，仍有权要求违约方继续履行合同、采取补救措施，并有权按照己方实际损失情况要求违约方赔偿损失；任何一方按照前述约定要求</w:t>
      </w:r>
      <w:r>
        <w:rPr>
          <w:rFonts w:ascii="宋体" w:hAnsi="宋体" w:cs="宋体" w:hint="eastAsia"/>
          <w:sz w:val="24"/>
        </w:rPr>
        <w:t>解除本合同的同时，仍有权要求违约方支付违约金和按照己方实际损失情况要求违约方赔偿损失；且守约方行使的任何权利救济方式均不视为其放弃了其他法定或者约定的权利救济方式；</w:t>
      </w:r>
    </w:p>
    <w:p w:rsidR="00421F05" w:rsidRDefault="00CF05E8">
      <w:pPr>
        <w:spacing w:line="560" w:lineRule="exact"/>
        <w:ind w:firstLineChars="200" w:firstLine="480"/>
        <w:rPr>
          <w:rFonts w:ascii="宋体" w:hAnsi="宋体" w:cs="宋体"/>
          <w:sz w:val="24"/>
        </w:rPr>
      </w:pPr>
      <w:r>
        <w:rPr>
          <w:rFonts w:ascii="宋体" w:hAnsi="宋体" w:cs="宋体" w:hint="eastAsia"/>
          <w:sz w:val="24"/>
        </w:rPr>
        <w:t xml:space="preserve">1.6.5 </w:t>
      </w:r>
      <w:r>
        <w:rPr>
          <w:rFonts w:ascii="宋体" w:hAnsi="宋体" w:cs="宋体"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421F05" w:rsidRDefault="00CF05E8">
      <w:pPr>
        <w:spacing w:line="560" w:lineRule="exact"/>
        <w:ind w:firstLineChars="200" w:firstLine="480"/>
        <w:rPr>
          <w:rFonts w:ascii="宋体" w:hAnsi="宋体" w:cs="宋体"/>
          <w:sz w:val="24"/>
        </w:rPr>
      </w:pPr>
      <w:r>
        <w:rPr>
          <w:rFonts w:ascii="宋体" w:hAnsi="宋体" w:cs="宋体" w:hint="eastAsia"/>
          <w:sz w:val="24"/>
        </w:rPr>
        <w:t xml:space="preserve">1.6.6 </w:t>
      </w:r>
      <w:r>
        <w:rPr>
          <w:rFonts w:ascii="宋体" w:hAnsi="宋体" w:cs="宋体"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421F05" w:rsidRDefault="00CF05E8">
      <w:pPr>
        <w:spacing w:line="560" w:lineRule="exact"/>
        <w:ind w:leftChars="-200" w:left="-420" w:rightChars="-200" w:right="-420" w:firstLineChars="400" w:firstLine="960"/>
        <w:rPr>
          <w:rFonts w:ascii="宋体" w:hAnsi="宋体" w:cs="宋体"/>
        </w:rPr>
      </w:pPr>
      <w:r>
        <w:rPr>
          <w:rFonts w:ascii="宋体" w:hAnsi="宋体" w:cs="宋体" w:hint="eastAsia"/>
          <w:sz w:val="24"/>
        </w:rPr>
        <w:t>1.6.7</w:t>
      </w:r>
      <w:r>
        <w:rPr>
          <w:rFonts w:ascii="宋体" w:hAnsi="宋体" w:cs="宋体" w:hint="eastAsia"/>
          <w:sz w:val="24"/>
        </w:rPr>
        <w:t>违约责任</w:t>
      </w:r>
      <w:r>
        <w:rPr>
          <w:rFonts w:ascii="宋体" w:hAnsi="宋体" w:cs="宋体" w:hint="eastAsia"/>
          <w:b/>
          <w:i/>
          <w:sz w:val="24"/>
          <w:u w:val="single"/>
        </w:rPr>
        <w:t>合同专用条款</w:t>
      </w:r>
      <w:r>
        <w:rPr>
          <w:rFonts w:ascii="宋体" w:hAnsi="宋体" w:cs="宋体" w:hint="eastAsia"/>
          <w:sz w:val="24"/>
        </w:rPr>
        <w:t>另有约定的，从其约定。</w:t>
      </w:r>
    </w:p>
    <w:p w:rsidR="00421F05" w:rsidRDefault="00CF05E8">
      <w:pPr>
        <w:spacing w:line="560" w:lineRule="exact"/>
        <w:ind w:firstLineChars="200" w:firstLine="482"/>
        <w:outlineLvl w:val="0"/>
        <w:rPr>
          <w:rFonts w:ascii="宋体" w:hAnsi="宋体" w:cs="宋体"/>
          <w:b/>
          <w:sz w:val="24"/>
        </w:rPr>
      </w:pPr>
      <w:r>
        <w:rPr>
          <w:rFonts w:ascii="宋体" w:hAnsi="宋体" w:cs="宋体" w:hint="eastAsia"/>
          <w:b/>
          <w:sz w:val="24"/>
        </w:rPr>
        <w:t xml:space="preserve">1.7 </w:t>
      </w:r>
      <w:r>
        <w:rPr>
          <w:rFonts w:ascii="宋体" w:hAnsi="宋体" w:cs="宋体" w:hint="eastAsia"/>
          <w:b/>
          <w:sz w:val="24"/>
        </w:rPr>
        <w:t>合同争议的解决</w:t>
      </w:r>
    </w:p>
    <w:p w:rsidR="00421F05" w:rsidRDefault="00CF05E8">
      <w:pPr>
        <w:spacing w:line="560" w:lineRule="exact"/>
        <w:ind w:leftChars="-29" w:left="-61" w:rightChars="-200" w:right="-420" w:firstLineChars="100" w:firstLine="240"/>
        <w:rPr>
          <w:rFonts w:ascii="宋体" w:hAnsi="宋体" w:cs="宋体"/>
          <w:sz w:val="24"/>
        </w:rPr>
      </w:pPr>
      <w:r>
        <w:rPr>
          <w:rFonts w:ascii="宋体" w:hAnsi="宋体" w:cs="宋体" w:hint="eastAsia"/>
          <w:sz w:val="24"/>
        </w:rPr>
        <w:t xml:space="preserve">  </w:t>
      </w:r>
      <w:r>
        <w:rPr>
          <w:rFonts w:ascii="宋体" w:hAnsi="宋体" w:cs="宋体" w:hint="eastAsia"/>
          <w:sz w:val="24"/>
        </w:rPr>
        <w:t>本合同履行过程中发生的任何争议，双方当事人均可通过和解或者调解解决；不愿和解、调解或者和解、调解不成的，可以选择以下第</w:t>
      </w:r>
      <w:r>
        <w:rPr>
          <w:rFonts w:ascii="宋体" w:hAnsi="宋体" w:cs="宋体" w:hint="eastAsia"/>
          <w:b/>
          <w:i/>
          <w:sz w:val="24"/>
          <w:u w:val="single"/>
        </w:rPr>
        <w:t xml:space="preserve"> </w:t>
      </w:r>
      <w:r>
        <w:rPr>
          <w:rFonts w:ascii="宋体" w:hAnsi="宋体" w:cs="宋体" w:hint="eastAsia"/>
          <w:b/>
          <w:i/>
          <w:sz w:val="24"/>
          <w:u w:val="single"/>
        </w:rPr>
        <w:t>合同专用条款</w:t>
      </w:r>
      <w:r>
        <w:rPr>
          <w:rFonts w:ascii="宋体" w:hAnsi="宋体" w:cs="宋体" w:hint="eastAsia"/>
          <w:b/>
          <w:i/>
          <w:sz w:val="24"/>
          <w:u w:val="single"/>
        </w:rPr>
        <w:t xml:space="preserve">  </w:t>
      </w:r>
      <w:r>
        <w:rPr>
          <w:rFonts w:ascii="宋体" w:hAnsi="宋体" w:cs="宋体" w:hint="eastAsia"/>
          <w:sz w:val="24"/>
        </w:rPr>
        <w:t>条款规定的方式解决：</w:t>
      </w:r>
    </w:p>
    <w:p w:rsidR="00421F05" w:rsidRDefault="00CF05E8">
      <w:pPr>
        <w:spacing w:line="560" w:lineRule="exact"/>
        <w:ind w:leftChars="-200" w:left="-420" w:rightChars="-200" w:right="-420" w:firstLineChars="250" w:firstLine="600"/>
        <w:rPr>
          <w:rFonts w:ascii="宋体" w:hAnsi="宋体" w:cs="宋体"/>
          <w:sz w:val="24"/>
        </w:rPr>
      </w:pPr>
      <w:r>
        <w:rPr>
          <w:rFonts w:ascii="宋体" w:hAnsi="宋体" w:cs="宋体" w:hint="eastAsia"/>
          <w:sz w:val="24"/>
        </w:rPr>
        <w:t xml:space="preserve">1.7.1 </w:t>
      </w:r>
      <w:r>
        <w:rPr>
          <w:rFonts w:ascii="宋体" w:hAnsi="宋体" w:cs="宋体" w:hint="eastAsia"/>
          <w:sz w:val="24"/>
        </w:rPr>
        <w:t>将争议提交</w:t>
      </w:r>
      <w:r>
        <w:rPr>
          <w:rFonts w:ascii="宋体" w:hAnsi="宋体" w:cs="宋体" w:hint="eastAsia"/>
          <w:b/>
          <w:i/>
          <w:sz w:val="24"/>
          <w:u w:val="single"/>
        </w:rPr>
        <w:t>合同专用条款</w:t>
      </w:r>
      <w:r>
        <w:rPr>
          <w:rFonts w:ascii="宋体" w:hAnsi="宋体" w:cs="宋体" w:hint="eastAsia"/>
          <w:sz w:val="24"/>
        </w:rPr>
        <w:t>仲裁委员会依申请仲裁时其现行有效的仲裁规则裁决；</w:t>
      </w:r>
    </w:p>
    <w:p w:rsidR="00421F05" w:rsidRDefault="00CF05E8">
      <w:pPr>
        <w:spacing w:line="560" w:lineRule="exact"/>
        <w:ind w:leftChars="-200" w:left="-420" w:rightChars="-200" w:right="-420" w:firstLineChars="250" w:firstLine="600"/>
        <w:rPr>
          <w:rFonts w:ascii="宋体" w:hAnsi="宋体" w:cs="宋体"/>
          <w:sz w:val="24"/>
        </w:rPr>
      </w:pPr>
      <w:r>
        <w:rPr>
          <w:rFonts w:ascii="宋体" w:hAnsi="宋体" w:cs="宋体" w:hint="eastAsia"/>
          <w:sz w:val="24"/>
        </w:rPr>
        <w:t xml:space="preserve">1.7.2 </w:t>
      </w:r>
      <w:r>
        <w:rPr>
          <w:rFonts w:ascii="宋体" w:hAnsi="宋体" w:cs="宋体" w:hint="eastAsia"/>
          <w:sz w:val="24"/>
        </w:rPr>
        <w:t>向</w:t>
      </w:r>
      <w:r>
        <w:rPr>
          <w:rFonts w:ascii="宋体" w:hAnsi="宋体" w:cs="宋体" w:hint="eastAsia"/>
          <w:b/>
          <w:i/>
          <w:sz w:val="24"/>
          <w:u w:val="single"/>
        </w:rPr>
        <w:t>合同专用</w:t>
      </w:r>
      <w:r>
        <w:rPr>
          <w:rFonts w:ascii="宋体" w:hAnsi="宋体" w:cs="宋体" w:hint="eastAsia"/>
          <w:b/>
          <w:i/>
          <w:sz w:val="24"/>
          <w:u w:val="single"/>
        </w:rPr>
        <w:t>条款</w:t>
      </w:r>
      <w:r>
        <w:rPr>
          <w:rFonts w:ascii="宋体" w:hAnsi="宋体" w:cs="宋体" w:hint="eastAsia"/>
          <w:sz w:val="24"/>
        </w:rPr>
        <w:t>人民法院起诉。</w:t>
      </w:r>
    </w:p>
    <w:p w:rsidR="00421F05" w:rsidRDefault="00CF05E8">
      <w:pPr>
        <w:spacing w:line="560" w:lineRule="exact"/>
        <w:ind w:firstLineChars="200" w:firstLine="482"/>
        <w:outlineLvl w:val="0"/>
        <w:rPr>
          <w:rFonts w:ascii="宋体" w:hAnsi="宋体" w:cs="宋体"/>
          <w:b/>
          <w:sz w:val="24"/>
        </w:rPr>
      </w:pPr>
      <w:r>
        <w:rPr>
          <w:rFonts w:ascii="宋体" w:hAnsi="宋体" w:cs="宋体" w:hint="eastAsia"/>
          <w:b/>
          <w:sz w:val="24"/>
        </w:rPr>
        <w:t xml:space="preserve">1.8 </w:t>
      </w:r>
      <w:r>
        <w:rPr>
          <w:rFonts w:ascii="宋体" w:hAnsi="宋体" w:cs="宋体" w:hint="eastAsia"/>
          <w:b/>
          <w:sz w:val="24"/>
        </w:rPr>
        <w:t>合同生效</w:t>
      </w:r>
    </w:p>
    <w:p w:rsidR="00421F05" w:rsidRDefault="00CF05E8">
      <w:pPr>
        <w:spacing w:line="560" w:lineRule="exact"/>
        <w:ind w:firstLineChars="200" w:firstLine="480"/>
        <w:rPr>
          <w:rFonts w:ascii="宋体" w:hAnsi="宋体" w:cs="宋体"/>
          <w:b/>
          <w:sz w:val="24"/>
        </w:rPr>
      </w:pPr>
      <w:r>
        <w:rPr>
          <w:rFonts w:ascii="宋体" w:hAnsi="宋体" w:cs="宋体" w:hint="eastAsia"/>
          <w:sz w:val="24"/>
        </w:rPr>
        <w:t>本合同自双方当事人盖章或者签字时生效。</w:t>
      </w:r>
    </w:p>
    <w:bookmarkEnd w:id="414"/>
    <w:bookmarkEnd w:id="415"/>
    <w:bookmarkEnd w:id="416"/>
    <w:p w:rsidR="00421F05" w:rsidRDefault="00421F05">
      <w:pPr>
        <w:autoSpaceDE w:val="0"/>
        <w:autoSpaceDN w:val="0"/>
        <w:spacing w:line="560" w:lineRule="exact"/>
        <w:rPr>
          <w:rFonts w:ascii="宋体" w:hAnsi="宋体" w:cs="宋体"/>
          <w:sz w:val="24"/>
          <w:lang w:val="zh-CN"/>
        </w:rPr>
      </w:pPr>
    </w:p>
    <w:p w:rsidR="00421F05" w:rsidRDefault="00CF05E8">
      <w:pPr>
        <w:autoSpaceDE w:val="0"/>
        <w:autoSpaceDN w:val="0"/>
        <w:spacing w:line="560" w:lineRule="exact"/>
        <w:rPr>
          <w:rFonts w:ascii="宋体" w:hAnsi="宋体" w:cs="宋体"/>
          <w:sz w:val="24"/>
          <w:lang w:val="zh-CN"/>
        </w:rPr>
      </w:pPr>
      <w:r>
        <w:rPr>
          <w:rFonts w:ascii="宋体" w:hAnsi="宋体" w:cs="宋体" w:hint="eastAsia"/>
          <w:b/>
          <w:sz w:val="24"/>
          <w:lang w:val="zh-CN"/>
        </w:rPr>
        <w:t>甲方</w:t>
      </w:r>
      <w:r>
        <w:rPr>
          <w:rFonts w:ascii="宋体" w:hAnsi="宋体" w:cs="宋体" w:hint="eastAsia"/>
          <w:sz w:val="24"/>
          <w:lang w:val="zh-CN"/>
        </w:rPr>
        <w:t>：</w:t>
      </w:r>
      <w:r>
        <w:rPr>
          <w:rFonts w:ascii="宋体" w:hAnsi="宋体" w:cs="宋体" w:hint="eastAsia"/>
          <w:sz w:val="24"/>
          <w:lang w:val="zh-CN"/>
        </w:rPr>
        <w:t xml:space="preserve">                             </w:t>
      </w:r>
      <w:r>
        <w:rPr>
          <w:rFonts w:ascii="宋体" w:hAnsi="宋体" w:cs="宋体" w:hint="eastAsia"/>
          <w:b/>
          <w:sz w:val="24"/>
          <w:lang w:val="zh-CN"/>
        </w:rPr>
        <w:t xml:space="preserve">      </w:t>
      </w:r>
      <w:r>
        <w:rPr>
          <w:rFonts w:ascii="宋体" w:hAnsi="宋体" w:cs="宋体" w:hint="eastAsia"/>
          <w:b/>
          <w:sz w:val="24"/>
          <w:lang w:val="zh-CN"/>
        </w:rPr>
        <w:t>乙方</w:t>
      </w:r>
      <w:r>
        <w:rPr>
          <w:rFonts w:ascii="宋体" w:hAnsi="宋体" w:cs="宋体" w:hint="eastAsia"/>
          <w:sz w:val="24"/>
          <w:lang w:val="zh-CN"/>
        </w:rPr>
        <w:t>：</w:t>
      </w:r>
    </w:p>
    <w:p w:rsidR="00421F05" w:rsidRDefault="00CF05E8">
      <w:pPr>
        <w:autoSpaceDE w:val="0"/>
        <w:autoSpaceDN w:val="0"/>
        <w:spacing w:line="560" w:lineRule="exact"/>
        <w:rPr>
          <w:rFonts w:ascii="宋体" w:hAnsi="宋体" w:cs="宋体"/>
          <w:sz w:val="24"/>
          <w:lang w:val="zh-CN"/>
        </w:rPr>
      </w:pPr>
      <w:r>
        <w:rPr>
          <w:rFonts w:ascii="宋体" w:hAnsi="宋体" w:cs="宋体" w:hint="eastAsia"/>
          <w:sz w:val="24"/>
          <w:lang w:val="zh-CN"/>
        </w:rPr>
        <w:t>统一社会信用代码：</w:t>
      </w:r>
      <w:r>
        <w:rPr>
          <w:rFonts w:ascii="宋体" w:hAnsi="宋体" w:cs="宋体" w:hint="eastAsia"/>
          <w:sz w:val="24"/>
          <w:lang w:val="zh-CN"/>
        </w:rPr>
        <w:t xml:space="preserve">                        </w:t>
      </w:r>
      <w:r>
        <w:rPr>
          <w:rFonts w:ascii="宋体" w:hAnsi="宋体" w:cs="宋体" w:hint="eastAsia"/>
          <w:sz w:val="24"/>
          <w:lang w:val="zh-CN"/>
        </w:rPr>
        <w:t>统一社会信用代码或身份证号码：</w:t>
      </w:r>
    </w:p>
    <w:p w:rsidR="00421F05" w:rsidRDefault="00421F05">
      <w:pPr>
        <w:autoSpaceDE w:val="0"/>
        <w:autoSpaceDN w:val="0"/>
        <w:spacing w:line="560" w:lineRule="exact"/>
        <w:rPr>
          <w:rFonts w:ascii="宋体" w:hAnsi="宋体" w:cs="宋体"/>
          <w:sz w:val="24"/>
          <w:lang w:val="zh-CN"/>
        </w:rPr>
      </w:pPr>
    </w:p>
    <w:p w:rsidR="00421F05" w:rsidRDefault="00CF05E8">
      <w:pPr>
        <w:autoSpaceDE w:val="0"/>
        <w:autoSpaceDN w:val="0"/>
        <w:spacing w:line="560" w:lineRule="exact"/>
        <w:rPr>
          <w:rFonts w:ascii="宋体" w:hAnsi="宋体" w:cs="宋体"/>
          <w:sz w:val="24"/>
          <w:lang w:val="zh-CN"/>
        </w:rPr>
      </w:pPr>
      <w:r>
        <w:rPr>
          <w:rFonts w:ascii="宋体" w:hAnsi="宋体" w:cs="宋体" w:hint="eastAsia"/>
          <w:sz w:val="24"/>
          <w:lang w:val="zh-CN"/>
        </w:rPr>
        <w:t>住所：</w:t>
      </w:r>
      <w:r>
        <w:rPr>
          <w:rFonts w:ascii="宋体" w:hAnsi="宋体" w:cs="宋体" w:hint="eastAsia"/>
          <w:sz w:val="24"/>
          <w:lang w:val="zh-CN"/>
        </w:rPr>
        <w:t xml:space="preserve">                                   </w:t>
      </w:r>
      <w:r>
        <w:rPr>
          <w:rFonts w:ascii="宋体" w:hAnsi="宋体" w:cs="宋体" w:hint="eastAsia"/>
          <w:sz w:val="24"/>
          <w:lang w:val="zh-CN"/>
        </w:rPr>
        <w:t>住所：</w:t>
      </w:r>
    </w:p>
    <w:p w:rsidR="00421F05" w:rsidRDefault="00CF05E8">
      <w:pPr>
        <w:autoSpaceDE w:val="0"/>
        <w:autoSpaceDN w:val="0"/>
        <w:spacing w:line="560" w:lineRule="exact"/>
        <w:rPr>
          <w:rFonts w:ascii="宋体" w:hAnsi="宋体" w:cs="宋体"/>
          <w:sz w:val="24"/>
          <w:lang w:val="zh-CN"/>
        </w:rPr>
      </w:pPr>
      <w:r>
        <w:rPr>
          <w:rFonts w:ascii="宋体" w:hAnsi="宋体" w:cs="宋体" w:hint="eastAsia"/>
          <w:sz w:val="24"/>
          <w:lang w:val="zh-CN"/>
        </w:rPr>
        <w:t>法定代表人或</w:t>
      </w:r>
      <w:r>
        <w:rPr>
          <w:rFonts w:ascii="宋体" w:hAnsi="宋体" w:cs="宋体" w:hint="eastAsia"/>
          <w:sz w:val="24"/>
          <w:lang w:val="zh-CN"/>
        </w:rPr>
        <w:t xml:space="preserve">                             </w:t>
      </w:r>
      <w:r>
        <w:rPr>
          <w:rFonts w:ascii="宋体" w:hAnsi="宋体" w:cs="宋体" w:hint="eastAsia"/>
          <w:sz w:val="24"/>
          <w:lang w:val="zh-CN"/>
        </w:rPr>
        <w:t>法定代表人</w:t>
      </w:r>
    </w:p>
    <w:p w:rsidR="00421F05" w:rsidRDefault="00CF05E8">
      <w:pPr>
        <w:autoSpaceDE w:val="0"/>
        <w:autoSpaceDN w:val="0"/>
        <w:spacing w:line="560" w:lineRule="exact"/>
        <w:rPr>
          <w:rFonts w:ascii="宋体" w:hAnsi="宋体" w:cs="宋体"/>
          <w:sz w:val="24"/>
          <w:lang w:val="zh-CN"/>
        </w:rPr>
      </w:pPr>
      <w:r>
        <w:rPr>
          <w:rFonts w:ascii="宋体" w:hAnsi="宋体" w:cs="宋体" w:hint="eastAsia"/>
          <w:sz w:val="24"/>
          <w:lang w:val="zh-CN"/>
        </w:rPr>
        <w:lastRenderedPageBreak/>
        <w:t>授权代表（签字）：</w:t>
      </w:r>
      <w:r>
        <w:rPr>
          <w:rFonts w:ascii="宋体" w:hAnsi="宋体" w:cs="宋体" w:hint="eastAsia"/>
          <w:sz w:val="24"/>
          <w:lang w:val="zh-CN"/>
        </w:rPr>
        <w:t xml:space="preserve">                        </w:t>
      </w:r>
      <w:r>
        <w:rPr>
          <w:rFonts w:ascii="宋体" w:hAnsi="宋体" w:cs="宋体" w:hint="eastAsia"/>
          <w:sz w:val="24"/>
          <w:lang w:val="zh-CN"/>
        </w:rPr>
        <w:t>或授权代表（签字）</w:t>
      </w:r>
      <w:r>
        <w:rPr>
          <w:rFonts w:ascii="宋体" w:hAnsi="宋体" w:cs="宋体" w:hint="eastAsia"/>
          <w:sz w:val="24"/>
          <w:lang w:val="zh-CN"/>
        </w:rPr>
        <w:t xml:space="preserve">: </w:t>
      </w:r>
    </w:p>
    <w:p w:rsidR="00421F05" w:rsidRDefault="00CF05E8">
      <w:pPr>
        <w:autoSpaceDE w:val="0"/>
        <w:autoSpaceDN w:val="0"/>
        <w:spacing w:line="560" w:lineRule="exact"/>
        <w:rPr>
          <w:rFonts w:ascii="宋体" w:hAnsi="宋体" w:cs="宋体"/>
          <w:sz w:val="24"/>
          <w:lang w:val="zh-CN"/>
        </w:rPr>
      </w:pPr>
      <w:r>
        <w:rPr>
          <w:rFonts w:ascii="宋体" w:hAnsi="宋体" w:cs="宋体" w:hint="eastAsia"/>
          <w:sz w:val="24"/>
          <w:lang w:val="zh-CN"/>
        </w:rPr>
        <w:t>联系人：</w:t>
      </w:r>
      <w:r>
        <w:rPr>
          <w:rFonts w:ascii="宋体" w:hAnsi="宋体" w:cs="宋体" w:hint="eastAsia"/>
          <w:sz w:val="24"/>
          <w:lang w:val="zh-CN"/>
        </w:rPr>
        <w:t xml:space="preserve">                                 </w:t>
      </w:r>
      <w:r>
        <w:rPr>
          <w:rFonts w:ascii="宋体" w:hAnsi="宋体" w:cs="宋体" w:hint="eastAsia"/>
          <w:sz w:val="24"/>
          <w:lang w:val="zh-CN"/>
        </w:rPr>
        <w:t>联系人：</w:t>
      </w:r>
    </w:p>
    <w:p w:rsidR="00421F05" w:rsidRDefault="00CF05E8">
      <w:pPr>
        <w:autoSpaceDE w:val="0"/>
        <w:autoSpaceDN w:val="0"/>
        <w:spacing w:line="560" w:lineRule="exact"/>
        <w:rPr>
          <w:rFonts w:ascii="宋体" w:hAnsi="宋体" w:cs="宋体"/>
          <w:sz w:val="24"/>
          <w:lang w:val="zh-CN"/>
        </w:rPr>
      </w:pPr>
      <w:r>
        <w:rPr>
          <w:rFonts w:ascii="宋体" w:hAnsi="宋体" w:cs="宋体" w:hint="eastAsia"/>
          <w:sz w:val="24"/>
          <w:lang w:val="zh-CN"/>
        </w:rPr>
        <w:t>约定送达地址：</w:t>
      </w:r>
      <w:r>
        <w:rPr>
          <w:rFonts w:ascii="宋体" w:hAnsi="宋体" w:cs="宋体" w:hint="eastAsia"/>
          <w:sz w:val="24"/>
          <w:lang w:val="zh-CN"/>
        </w:rPr>
        <w:t xml:space="preserve">                           </w:t>
      </w:r>
      <w:r>
        <w:rPr>
          <w:rFonts w:ascii="宋体" w:hAnsi="宋体" w:cs="宋体" w:hint="eastAsia"/>
          <w:sz w:val="24"/>
          <w:lang w:val="zh-CN"/>
        </w:rPr>
        <w:t>约定送达地址：</w:t>
      </w:r>
    </w:p>
    <w:p w:rsidR="00421F05" w:rsidRDefault="00CF05E8">
      <w:pPr>
        <w:autoSpaceDE w:val="0"/>
        <w:autoSpaceDN w:val="0"/>
        <w:spacing w:line="560" w:lineRule="exact"/>
        <w:rPr>
          <w:rFonts w:ascii="宋体" w:hAnsi="宋体" w:cs="宋体"/>
          <w:sz w:val="24"/>
          <w:lang w:val="zh-CN"/>
        </w:rPr>
      </w:pPr>
      <w:r>
        <w:rPr>
          <w:rFonts w:ascii="宋体" w:hAnsi="宋体" w:cs="宋体" w:hint="eastAsia"/>
          <w:sz w:val="24"/>
          <w:lang w:val="zh-CN"/>
        </w:rPr>
        <w:t>邮政编码：</w:t>
      </w:r>
      <w:r>
        <w:rPr>
          <w:rFonts w:ascii="宋体" w:hAnsi="宋体" w:cs="宋体" w:hint="eastAsia"/>
          <w:sz w:val="24"/>
          <w:lang w:val="zh-CN"/>
        </w:rPr>
        <w:t xml:space="preserve">                               </w:t>
      </w:r>
      <w:r>
        <w:rPr>
          <w:rFonts w:ascii="宋体" w:hAnsi="宋体" w:cs="宋体" w:hint="eastAsia"/>
          <w:sz w:val="24"/>
          <w:lang w:val="zh-CN"/>
        </w:rPr>
        <w:t>邮政编码：</w:t>
      </w:r>
    </w:p>
    <w:p w:rsidR="00421F05" w:rsidRDefault="00CF05E8">
      <w:pPr>
        <w:autoSpaceDE w:val="0"/>
        <w:autoSpaceDN w:val="0"/>
        <w:spacing w:line="560" w:lineRule="exact"/>
        <w:rPr>
          <w:rFonts w:ascii="宋体" w:hAnsi="宋体" w:cs="宋体"/>
          <w:sz w:val="24"/>
          <w:lang w:val="zh-CN"/>
        </w:rPr>
      </w:pPr>
      <w:r>
        <w:rPr>
          <w:rFonts w:ascii="宋体" w:hAnsi="宋体" w:cs="宋体" w:hint="eastAsia"/>
          <w:sz w:val="24"/>
          <w:lang w:val="zh-CN"/>
        </w:rPr>
        <w:t>电话</w:t>
      </w:r>
      <w:r>
        <w:rPr>
          <w:rFonts w:ascii="宋体" w:hAnsi="宋体" w:cs="宋体" w:hint="eastAsia"/>
          <w:sz w:val="24"/>
          <w:lang w:val="zh-CN"/>
        </w:rPr>
        <w:t xml:space="preserve">:                                    </w:t>
      </w:r>
      <w:r>
        <w:rPr>
          <w:rFonts w:ascii="宋体" w:hAnsi="宋体" w:cs="宋体" w:hint="eastAsia"/>
          <w:sz w:val="24"/>
          <w:lang w:val="zh-CN"/>
        </w:rPr>
        <w:t>电话</w:t>
      </w:r>
      <w:r>
        <w:rPr>
          <w:rFonts w:ascii="宋体" w:hAnsi="宋体" w:cs="宋体" w:hint="eastAsia"/>
          <w:sz w:val="24"/>
          <w:lang w:val="zh-CN"/>
        </w:rPr>
        <w:t xml:space="preserve">: </w:t>
      </w:r>
    </w:p>
    <w:p w:rsidR="00421F05" w:rsidRDefault="00CF05E8">
      <w:pPr>
        <w:autoSpaceDE w:val="0"/>
        <w:autoSpaceDN w:val="0"/>
        <w:spacing w:line="560" w:lineRule="exact"/>
        <w:rPr>
          <w:rFonts w:ascii="宋体" w:hAnsi="宋体" w:cs="宋体"/>
          <w:sz w:val="24"/>
          <w:lang w:val="zh-CN"/>
        </w:rPr>
      </w:pPr>
      <w:r>
        <w:rPr>
          <w:rFonts w:ascii="宋体" w:hAnsi="宋体" w:cs="宋体" w:hint="eastAsia"/>
          <w:sz w:val="24"/>
          <w:lang w:val="zh-CN"/>
        </w:rPr>
        <w:t>传真</w:t>
      </w:r>
      <w:r>
        <w:rPr>
          <w:rFonts w:ascii="宋体" w:hAnsi="宋体" w:cs="宋体" w:hint="eastAsia"/>
          <w:sz w:val="24"/>
          <w:lang w:val="zh-CN"/>
        </w:rPr>
        <w:t xml:space="preserve">:                                    </w:t>
      </w:r>
      <w:r>
        <w:rPr>
          <w:rFonts w:ascii="宋体" w:hAnsi="宋体" w:cs="宋体" w:hint="eastAsia"/>
          <w:sz w:val="24"/>
          <w:lang w:val="zh-CN"/>
        </w:rPr>
        <w:t>传真</w:t>
      </w:r>
      <w:r>
        <w:rPr>
          <w:rFonts w:ascii="宋体" w:hAnsi="宋体" w:cs="宋体" w:hint="eastAsia"/>
          <w:sz w:val="24"/>
          <w:lang w:val="zh-CN"/>
        </w:rPr>
        <w:t>:</w:t>
      </w:r>
    </w:p>
    <w:p w:rsidR="00421F05" w:rsidRDefault="00CF05E8">
      <w:pPr>
        <w:autoSpaceDE w:val="0"/>
        <w:autoSpaceDN w:val="0"/>
        <w:spacing w:line="560" w:lineRule="exact"/>
        <w:rPr>
          <w:rFonts w:ascii="宋体" w:hAnsi="宋体" w:cs="宋体"/>
          <w:sz w:val="24"/>
        </w:rPr>
      </w:pPr>
      <w:r>
        <w:rPr>
          <w:rFonts w:ascii="宋体" w:hAnsi="宋体" w:cs="宋体" w:hint="eastAsia"/>
          <w:sz w:val="24"/>
          <w:lang w:val="zh-CN"/>
        </w:rPr>
        <w:t>电子邮箱：</w:t>
      </w:r>
      <w:r>
        <w:rPr>
          <w:rFonts w:ascii="宋体" w:hAnsi="宋体" w:cs="宋体" w:hint="eastAsia"/>
          <w:sz w:val="24"/>
          <w:lang w:val="zh-CN"/>
        </w:rPr>
        <w:t xml:space="preserve">                               </w:t>
      </w:r>
      <w:r>
        <w:rPr>
          <w:rFonts w:ascii="宋体" w:hAnsi="宋体" w:cs="宋体" w:hint="eastAsia"/>
          <w:sz w:val="24"/>
          <w:lang w:val="zh-CN"/>
        </w:rPr>
        <w:t>电子邮箱：</w:t>
      </w:r>
    </w:p>
    <w:p w:rsidR="00421F05" w:rsidRDefault="00CF05E8">
      <w:pPr>
        <w:autoSpaceDE w:val="0"/>
        <w:autoSpaceDN w:val="0"/>
        <w:spacing w:line="560" w:lineRule="exact"/>
        <w:rPr>
          <w:rFonts w:ascii="宋体" w:hAnsi="宋体" w:cs="宋体"/>
          <w:sz w:val="24"/>
        </w:rPr>
      </w:pPr>
      <w:r>
        <w:rPr>
          <w:rFonts w:ascii="宋体" w:hAnsi="宋体" w:cs="宋体" w:hint="eastAsia"/>
          <w:sz w:val="24"/>
        </w:rPr>
        <w:t>开户银行：</w:t>
      </w:r>
      <w:r>
        <w:rPr>
          <w:rFonts w:ascii="宋体" w:hAnsi="宋体" w:cs="宋体" w:hint="eastAsia"/>
          <w:sz w:val="24"/>
        </w:rPr>
        <w:t xml:space="preserve">                               </w:t>
      </w:r>
      <w:r>
        <w:rPr>
          <w:rFonts w:ascii="宋体" w:hAnsi="宋体" w:cs="宋体" w:hint="eastAsia"/>
          <w:sz w:val="24"/>
        </w:rPr>
        <w:t>开户银行：</w:t>
      </w:r>
      <w:r>
        <w:rPr>
          <w:rFonts w:ascii="宋体" w:hAnsi="宋体" w:cs="宋体" w:hint="eastAsia"/>
          <w:sz w:val="24"/>
        </w:rPr>
        <w:t xml:space="preserve"> </w:t>
      </w:r>
    </w:p>
    <w:p w:rsidR="00421F05" w:rsidRDefault="00CF05E8">
      <w:pPr>
        <w:autoSpaceDE w:val="0"/>
        <w:autoSpaceDN w:val="0"/>
        <w:spacing w:line="560" w:lineRule="exact"/>
        <w:rPr>
          <w:rFonts w:ascii="宋体" w:hAnsi="宋体" w:cs="宋体"/>
          <w:sz w:val="24"/>
        </w:rPr>
      </w:pPr>
      <w:r>
        <w:rPr>
          <w:rFonts w:ascii="宋体" w:hAnsi="宋体" w:cs="宋体" w:hint="eastAsia"/>
          <w:sz w:val="24"/>
        </w:rPr>
        <w:t>开户名称：</w:t>
      </w:r>
      <w:r>
        <w:rPr>
          <w:rFonts w:ascii="宋体" w:hAnsi="宋体" w:cs="宋体" w:hint="eastAsia"/>
          <w:sz w:val="24"/>
        </w:rPr>
        <w:t xml:space="preserve">                               </w:t>
      </w:r>
      <w:r>
        <w:rPr>
          <w:rFonts w:ascii="宋体" w:hAnsi="宋体" w:cs="宋体" w:hint="eastAsia"/>
          <w:sz w:val="24"/>
        </w:rPr>
        <w:t>开户名称：</w:t>
      </w:r>
      <w:r>
        <w:rPr>
          <w:rFonts w:ascii="宋体" w:hAnsi="宋体" w:cs="宋体" w:hint="eastAsia"/>
          <w:sz w:val="24"/>
        </w:rPr>
        <w:t xml:space="preserve"> </w:t>
      </w:r>
    </w:p>
    <w:p w:rsidR="00421F05" w:rsidRDefault="00CF05E8">
      <w:pPr>
        <w:autoSpaceDE w:val="0"/>
        <w:autoSpaceDN w:val="0"/>
        <w:spacing w:line="560" w:lineRule="exact"/>
        <w:rPr>
          <w:rFonts w:ascii="宋体" w:hAnsi="宋体" w:cs="宋体"/>
          <w:sz w:val="24"/>
        </w:rPr>
      </w:pPr>
      <w:r>
        <w:rPr>
          <w:rFonts w:ascii="宋体" w:hAnsi="宋体" w:cs="宋体" w:hint="eastAsia"/>
          <w:sz w:val="24"/>
        </w:rPr>
        <w:t>开户账号：</w:t>
      </w:r>
      <w:r>
        <w:rPr>
          <w:rFonts w:ascii="宋体" w:hAnsi="宋体" w:cs="宋体" w:hint="eastAsia"/>
          <w:sz w:val="24"/>
          <w:lang w:val="zh-CN"/>
        </w:rPr>
        <w:t xml:space="preserve">                               </w:t>
      </w:r>
      <w:r>
        <w:rPr>
          <w:rFonts w:ascii="宋体" w:hAnsi="宋体" w:cs="宋体" w:hint="eastAsia"/>
          <w:sz w:val="24"/>
        </w:rPr>
        <w:t>开户账号：</w:t>
      </w:r>
    </w:p>
    <w:p w:rsidR="00421F05" w:rsidRDefault="00421F05">
      <w:pPr>
        <w:pStyle w:val="2"/>
        <w:rPr>
          <w:rFonts w:ascii="宋体" w:hAnsi="宋体" w:cs="宋体"/>
          <w:sz w:val="24"/>
        </w:rPr>
      </w:pPr>
    </w:p>
    <w:p w:rsidR="00421F05" w:rsidRDefault="00421F05">
      <w:pPr>
        <w:rPr>
          <w:rFonts w:ascii="宋体" w:hAnsi="宋体" w:cs="宋体"/>
          <w:sz w:val="24"/>
        </w:rPr>
      </w:pPr>
    </w:p>
    <w:p w:rsidR="00421F05" w:rsidRDefault="00421F05">
      <w:pPr>
        <w:pStyle w:val="2"/>
        <w:rPr>
          <w:rFonts w:ascii="宋体" w:hAnsi="宋体" w:cs="宋体"/>
          <w:sz w:val="24"/>
        </w:rPr>
      </w:pPr>
    </w:p>
    <w:p w:rsidR="00421F05" w:rsidRDefault="00421F05">
      <w:pPr>
        <w:rPr>
          <w:rFonts w:ascii="宋体" w:hAnsi="宋体" w:cs="宋体"/>
          <w:sz w:val="24"/>
        </w:rPr>
      </w:pPr>
    </w:p>
    <w:p w:rsidR="00421F05" w:rsidRDefault="00421F05">
      <w:pPr>
        <w:pStyle w:val="2"/>
        <w:rPr>
          <w:rFonts w:ascii="宋体" w:hAnsi="宋体" w:cs="宋体"/>
          <w:sz w:val="24"/>
        </w:rPr>
      </w:pPr>
    </w:p>
    <w:p w:rsidR="00421F05" w:rsidRDefault="00421F05">
      <w:pPr>
        <w:rPr>
          <w:rFonts w:ascii="宋体" w:hAnsi="宋体" w:cs="宋体"/>
          <w:sz w:val="24"/>
        </w:rPr>
      </w:pPr>
    </w:p>
    <w:p w:rsidR="00421F05" w:rsidRDefault="00CF05E8">
      <w:pPr>
        <w:pStyle w:val="1e"/>
        <w:spacing w:line="560" w:lineRule="exact"/>
        <w:ind w:firstLine="482"/>
        <w:jc w:val="center"/>
        <w:rPr>
          <w:rFonts w:ascii="宋体" w:hAnsi="宋体" w:cs="宋体"/>
          <w:b/>
          <w:szCs w:val="24"/>
        </w:rPr>
      </w:pPr>
      <w:r>
        <w:rPr>
          <w:rFonts w:ascii="宋体" w:hAnsi="宋体" w:cs="宋体" w:hint="eastAsia"/>
          <w:b/>
          <w:szCs w:val="24"/>
        </w:rPr>
        <w:t>第二部分</w:t>
      </w:r>
      <w:r>
        <w:rPr>
          <w:rFonts w:ascii="宋体" w:hAnsi="宋体" w:cs="宋体" w:hint="eastAsia"/>
          <w:b/>
          <w:szCs w:val="24"/>
        </w:rPr>
        <w:t xml:space="preserve"> </w:t>
      </w:r>
      <w:r>
        <w:rPr>
          <w:rFonts w:ascii="宋体" w:hAnsi="宋体" w:cs="宋体" w:hint="eastAsia"/>
          <w:b/>
          <w:szCs w:val="24"/>
        </w:rPr>
        <w:t>合同一般条款</w:t>
      </w:r>
    </w:p>
    <w:p w:rsidR="00421F05" w:rsidRDefault="00CF05E8">
      <w:pPr>
        <w:spacing w:line="560" w:lineRule="exact"/>
        <w:ind w:firstLineChars="200" w:firstLine="482"/>
        <w:outlineLvl w:val="0"/>
        <w:rPr>
          <w:rFonts w:ascii="宋体" w:hAnsi="宋体" w:cs="宋体"/>
          <w:b/>
          <w:sz w:val="24"/>
        </w:rPr>
      </w:pPr>
      <w:bookmarkStart w:id="417" w:name="_Toc259093669"/>
      <w:bookmarkStart w:id="418" w:name="_Ref467379214"/>
      <w:bookmarkStart w:id="419" w:name="_Ref467378463"/>
      <w:bookmarkStart w:id="420" w:name="_Toc19614"/>
      <w:bookmarkStart w:id="421" w:name="_Ref467379205"/>
      <w:bookmarkStart w:id="422" w:name="_Ref467378404"/>
      <w:bookmarkStart w:id="423" w:name="_Ref467379109"/>
      <w:bookmarkStart w:id="424" w:name="_Toc16917"/>
      <w:bookmarkStart w:id="425" w:name="_Ref467379094"/>
      <w:bookmarkStart w:id="426" w:name="_Toc28763"/>
      <w:bookmarkStart w:id="427" w:name="_Ref467379195"/>
      <w:bookmarkStart w:id="428" w:name="_Ref467378499"/>
      <w:bookmarkStart w:id="429" w:name="_Ref467379225"/>
      <w:bookmarkStart w:id="430" w:name="_Toc487900349"/>
      <w:bookmarkStart w:id="431" w:name="_Ref467379101"/>
      <w:bookmarkStart w:id="432" w:name="_Toc279701240"/>
      <w:r>
        <w:rPr>
          <w:rFonts w:ascii="宋体" w:hAnsi="宋体" w:cs="宋体" w:hint="eastAsia"/>
          <w:b/>
          <w:sz w:val="24"/>
        </w:rPr>
        <w:t xml:space="preserve">2.1 </w:t>
      </w:r>
      <w:r>
        <w:rPr>
          <w:rFonts w:ascii="宋体" w:hAnsi="宋体" w:cs="宋体" w:hint="eastAsia"/>
          <w:b/>
          <w:sz w:val="24"/>
        </w:rPr>
        <w:t>定义</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421F05" w:rsidRDefault="00CF05E8">
      <w:pPr>
        <w:spacing w:line="560" w:lineRule="exact"/>
        <w:ind w:firstLineChars="200" w:firstLine="480"/>
        <w:rPr>
          <w:rFonts w:ascii="宋体" w:hAnsi="宋体" w:cs="宋体"/>
          <w:sz w:val="24"/>
        </w:rPr>
      </w:pPr>
      <w:r>
        <w:rPr>
          <w:rFonts w:ascii="宋体" w:hAnsi="宋体" w:cs="宋体" w:hint="eastAsia"/>
          <w:sz w:val="24"/>
        </w:rPr>
        <w:t>本合同中的下列词语应按以下内容进行解释：</w:t>
      </w:r>
    </w:p>
    <w:p w:rsidR="00421F05" w:rsidRDefault="00CF05E8">
      <w:pPr>
        <w:spacing w:line="560" w:lineRule="exact"/>
        <w:ind w:firstLineChars="200" w:firstLine="480"/>
        <w:rPr>
          <w:rFonts w:ascii="宋体" w:hAnsi="宋体" w:cs="宋体"/>
          <w:sz w:val="24"/>
        </w:rPr>
      </w:pPr>
      <w:r>
        <w:rPr>
          <w:rFonts w:ascii="宋体" w:hAnsi="宋体" w:cs="宋体" w:hint="eastAsia"/>
          <w:sz w:val="24"/>
        </w:rPr>
        <w:t xml:space="preserve">2.1.1 </w:t>
      </w:r>
      <w:r>
        <w:rPr>
          <w:rFonts w:ascii="宋体" w:hAnsi="宋体" w:cs="宋体" w:hint="eastAsia"/>
          <w:sz w:val="24"/>
        </w:rPr>
        <w:t>“合同”系指采购人和中标供应商签订的载明双方当事人所达成的协议，并包括所有的附件、附录和构成合同的其他文件。</w:t>
      </w:r>
    </w:p>
    <w:p w:rsidR="00421F05" w:rsidRDefault="00CF05E8">
      <w:pPr>
        <w:spacing w:line="560" w:lineRule="exact"/>
        <w:ind w:firstLineChars="200" w:firstLine="480"/>
        <w:rPr>
          <w:rFonts w:ascii="宋体" w:hAnsi="宋体" w:cs="宋体"/>
          <w:sz w:val="24"/>
        </w:rPr>
      </w:pPr>
      <w:r>
        <w:rPr>
          <w:rFonts w:ascii="宋体" w:hAnsi="宋体" w:cs="宋体" w:hint="eastAsia"/>
          <w:sz w:val="24"/>
        </w:rPr>
        <w:t xml:space="preserve">2.1.2 </w:t>
      </w:r>
      <w:r>
        <w:rPr>
          <w:rFonts w:ascii="宋体" w:hAnsi="宋体" w:cs="宋体" w:hint="eastAsia"/>
          <w:sz w:val="24"/>
        </w:rPr>
        <w:t>“合同价”系指根据合同约定，中标供应商在完全履行合同义务后，采购人应支付给中标供应商的价格。</w:t>
      </w:r>
    </w:p>
    <w:p w:rsidR="00421F05" w:rsidRDefault="00CF05E8">
      <w:pPr>
        <w:spacing w:line="560" w:lineRule="exact"/>
        <w:ind w:firstLineChars="200" w:firstLine="480"/>
        <w:rPr>
          <w:rFonts w:ascii="宋体" w:hAnsi="宋体" w:cs="宋体"/>
          <w:sz w:val="24"/>
        </w:rPr>
      </w:pPr>
      <w:r>
        <w:rPr>
          <w:rFonts w:ascii="宋体" w:hAnsi="宋体" w:cs="宋体" w:hint="eastAsia"/>
          <w:sz w:val="24"/>
        </w:rPr>
        <w:t xml:space="preserve">2.1.3 </w:t>
      </w:r>
      <w:r>
        <w:rPr>
          <w:rFonts w:ascii="宋体" w:hAnsi="宋体" w:cs="宋体" w:hint="eastAsia"/>
          <w:sz w:val="24"/>
        </w:rPr>
        <w:t>“货物”系指中标供应商根据合同约定应向采购人交付的一切各种形态和种类的物品，包括原材料、燃料、设备、机械、仪表、备件、计算机软件、产品等，并包括工具、手册等其他相关资料。</w:t>
      </w:r>
    </w:p>
    <w:p w:rsidR="00421F05" w:rsidRDefault="00CF05E8">
      <w:pPr>
        <w:spacing w:line="560" w:lineRule="exact"/>
        <w:ind w:firstLineChars="200" w:firstLine="480"/>
        <w:rPr>
          <w:rFonts w:ascii="宋体" w:hAnsi="宋体" w:cs="宋体"/>
          <w:sz w:val="24"/>
        </w:rPr>
      </w:pPr>
      <w:bookmarkStart w:id="433" w:name="_Ref467378840"/>
      <w:r>
        <w:rPr>
          <w:rFonts w:ascii="宋体" w:hAnsi="宋体" w:cs="宋体" w:hint="eastAsia"/>
          <w:sz w:val="24"/>
        </w:rPr>
        <w:lastRenderedPageBreak/>
        <w:t xml:space="preserve">2.1.4 </w:t>
      </w:r>
      <w:r>
        <w:rPr>
          <w:rFonts w:ascii="宋体" w:hAnsi="宋体" w:cs="宋体" w:hint="eastAsia"/>
          <w:sz w:val="24"/>
        </w:rPr>
        <w:t>“甲方”系指与中标供应商签署合同的采购人</w:t>
      </w:r>
      <w:bookmarkEnd w:id="433"/>
      <w:r>
        <w:rPr>
          <w:rFonts w:ascii="宋体" w:hAnsi="宋体" w:cs="宋体" w:hint="eastAsia"/>
          <w:sz w:val="24"/>
        </w:rPr>
        <w:t>；采购人委托采购代理机构代表其与乙方签订合同的，采购人的授权委托书作为合同附件。</w:t>
      </w:r>
    </w:p>
    <w:p w:rsidR="00421F05" w:rsidRDefault="00CF05E8">
      <w:pPr>
        <w:spacing w:line="560" w:lineRule="exact"/>
        <w:ind w:firstLineChars="200" w:firstLine="480"/>
        <w:rPr>
          <w:rFonts w:ascii="宋体" w:hAnsi="宋体" w:cs="宋体"/>
          <w:sz w:val="24"/>
        </w:rPr>
      </w:pPr>
      <w:bookmarkStart w:id="434" w:name="_Ref467379400"/>
      <w:r>
        <w:rPr>
          <w:rFonts w:ascii="宋体" w:hAnsi="宋体" w:cs="宋体" w:hint="eastAsia"/>
          <w:sz w:val="24"/>
        </w:rPr>
        <w:t xml:space="preserve">2.1.5 </w:t>
      </w:r>
      <w:r>
        <w:rPr>
          <w:rFonts w:ascii="宋体" w:hAnsi="宋体" w:cs="宋体" w:hint="eastAsia"/>
          <w:sz w:val="24"/>
        </w:rPr>
        <w:t>“乙方”系指根据合同约定交付货物的中标供应商</w:t>
      </w:r>
      <w:bookmarkEnd w:id="434"/>
      <w:r>
        <w:rPr>
          <w:rFonts w:ascii="宋体" w:hAnsi="宋体" w:cs="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421F05" w:rsidRDefault="00CF05E8">
      <w:pPr>
        <w:spacing w:line="560" w:lineRule="exact"/>
        <w:ind w:firstLineChars="200" w:firstLine="480"/>
        <w:rPr>
          <w:rFonts w:ascii="宋体" w:hAnsi="宋体" w:cs="宋体"/>
          <w:sz w:val="24"/>
        </w:rPr>
      </w:pPr>
      <w:bookmarkStart w:id="435" w:name="_Ref467379436"/>
      <w:r>
        <w:rPr>
          <w:rFonts w:ascii="宋体" w:hAnsi="宋体" w:cs="宋体" w:hint="eastAsia"/>
          <w:sz w:val="24"/>
        </w:rPr>
        <w:t xml:space="preserve">2.1.6 </w:t>
      </w:r>
      <w:r>
        <w:rPr>
          <w:rFonts w:ascii="宋体" w:hAnsi="宋体" w:cs="宋体" w:hint="eastAsia"/>
          <w:sz w:val="24"/>
        </w:rPr>
        <w:t>“现场”系指合同约定货物将要运至或者安装的地点。</w:t>
      </w:r>
      <w:bookmarkEnd w:id="435"/>
    </w:p>
    <w:p w:rsidR="00421F05" w:rsidRDefault="00CF05E8">
      <w:pPr>
        <w:spacing w:line="560" w:lineRule="exact"/>
        <w:ind w:firstLineChars="200" w:firstLine="482"/>
        <w:outlineLvl w:val="0"/>
        <w:rPr>
          <w:rFonts w:ascii="宋体" w:hAnsi="宋体" w:cs="宋体"/>
          <w:b/>
          <w:sz w:val="24"/>
        </w:rPr>
      </w:pPr>
      <w:bookmarkStart w:id="436" w:name="_Toc27635"/>
      <w:bookmarkStart w:id="437" w:name="_Toc279701241"/>
      <w:bookmarkStart w:id="438" w:name="_Toc259093670"/>
      <w:bookmarkStart w:id="439" w:name="_Toc487900350"/>
      <w:bookmarkStart w:id="440" w:name="_Toc32504"/>
      <w:bookmarkStart w:id="441" w:name="_Toc13336"/>
      <w:r>
        <w:rPr>
          <w:rFonts w:ascii="宋体" w:hAnsi="宋体" w:cs="宋体" w:hint="eastAsia"/>
          <w:b/>
          <w:sz w:val="24"/>
        </w:rPr>
        <w:t xml:space="preserve">2.2 </w:t>
      </w:r>
      <w:r>
        <w:rPr>
          <w:rFonts w:ascii="宋体" w:hAnsi="宋体" w:cs="宋体" w:hint="eastAsia"/>
          <w:b/>
          <w:sz w:val="24"/>
        </w:rPr>
        <w:t>技术规范</w:t>
      </w:r>
      <w:bookmarkEnd w:id="436"/>
      <w:bookmarkEnd w:id="437"/>
      <w:bookmarkEnd w:id="438"/>
      <w:bookmarkEnd w:id="439"/>
      <w:bookmarkEnd w:id="440"/>
      <w:bookmarkEnd w:id="441"/>
    </w:p>
    <w:p w:rsidR="00421F05" w:rsidRDefault="00CF05E8">
      <w:pPr>
        <w:spacing w:line="560" w:lineRule="exact"/>
        <w:ind w:firstLineChars="200" w:firstLine="480"/>
        <w:rPr>
          <w:rFonts w:ascii="宋体" w:hAnsi="宋体" w:cs="宋体"/>
          <w:sz w:val="24"/>
        </w:rPr>
      </w:pPr>
      <w:r>
        <w:rPr>
          <w:rFonts w:ascii="宋体" w:hAnsi="宋体" w:cs="宋体" w:hint="eastAsia"/>
          <w:sz w:val="24"/>
        </w:rPr>
        <w:t>货物所应遵守的技术规范应与采购文件规定的技术规范和技术规范附件</w:t>
      </w:r>
      <w:r>
        <w:rPr>
          <w:rFonts w:ascii="宋体" w:hAnsi="宋体" w:cs="宋体" w:hint="eastAsia"/>
          <w:sz w:val="24"/>
        </w:rPr>
        <w:t>(</w:t>
      </w:r>
      <w:r>
        <w:rPr>
          <w:rFonts w:ascii="宋体" w:hAnsi="宋体" w:cs="宋体" w:hint="eastAsia"/>
          <w:sz w:val="24"/>
        </w:rPr>
        <w:t>如果有的话</w:t>
      </w:r>
      <w:r>
        <w:rPr>
          <w:rFonts w:ascii="宋体" w:hAnsi="宋体" w:cs="宋体" w:hint="eastAsia"/>
          <w:sz w:val="24"/>
        </w:rPr>
        <w:t>)</w:t>
      </w:r>
      <w:r>
        <w:rPr>
          <w:rFonts w:ascii="宋体" w:hAnsi="宋体" w:cs="宋体" w:hint="eastAsia"/>
          <w:sz w:val="24"/>
        </w:rPr>
        <w:t>及其技术规范偏差表</w:t>
      </w:r>
      <w:r>
        <w:rPr>
          <w:rFonts w:ascii="宋体" w:hAnsi="宋体" w:cs="宋体" w:hint="eastAsia"/>
          <w:sz w:val="24"/>
        </w:rPr>
        <w:t>(</w:t>
      </w:r>
      <w:r>
        <w:rPr>
          <w:rFonts w:ascii="宋体" w:hAnsi="宋体" w:cs="宋体" w:hint="eastAsia"/>
          <w:sz w:val="24"/>
        </w:rPr>
        <w:t>如果被甲方接受的</w:t>
      </w:r>
      <w:r>
        <w:rPr>
          <w:rFonts w:ascii="宋体" w:hAnsi="宋体" w:cs="宋体" w:hint="eastAsia"/>
          <w:sz w:val="24"/>
        </w:rPr>
        <w:t>话</w:t>
      </w:r>
      <w:r>
        <w:rPr>
          <w:rFonts w:ascii="宋体" w:hAnsi="宋体" w:cs="宋体" w:hint="eastAsia"/>
          <w:sz w:val="24"/>
        </w:rPr>
        <w:t>)</w:t>
      </w:r>
      <w:r>
        <w:rPr>
          <w:rFonts w:ascii="宋体" w:hAnsi="宋体" w:cs="宋体" w:hint="eastAsia"/>
          <w:sz w:val="24"/>
        </w:rPr>
        <w:t>相一致；如果采购文件中没有技术规范的相应说明，那么应以国家有关部门最新颁布的相应标准和规范为准。</w:t>
      </w:r>
    </w:p>
    <w:p w:rsidR="00421F05" w:rsidRDefault="00CF05E8">
      <w:pPr>
        <w:spacing w:line="560" w:lineRule="exact"/>
        <w:ind w:firstLineChars="200" w:firstLine="482"/>
        <w:outlineLvl w:val="0"/>
        <w:rPr>
          <w:rFonts w:ascii="宋体" w:hAnsi="宋体" w:cs="宋体"/>
          <w:b/>
          <w:sz w:val="24"/>
        </w:rPr>
      </w:pPr>
      <w:bookmarkStart w:id="442" w:name="_Toc31634"/>
      <w:bookmarkStart w:id="443" w:name="_Toc9829"/>
      <w:bookmarkStart w:id="444" w:name="_Toc487900351"/>
      <w:bookmarkStart w:id="445" w:name="_Toc279701242"/>
      <w:bookmarkStart w:id="446" w:name="_Toc27853"/>
      <w:bookmarkStart w:id="447" w:name="_Toc259093671"/>
      <w:r>
        <w:rPr>
          <w:rFonts w:ascii="宋体" w:hAnsi="宋体" w:cs="宋体" w:hint="eastAsia"/>
          <w:b/>
          <w:sz w:val="24"/>
        </w:rPr>
        <w:t xml:space="preserve">2.3 </w:t>
      </w:r>
      <w:r>
        <w:rPr>
          <w:rFonts w:ascii="宋体" w:hAnsi="宋体" w:cs="宋体" w:hint="eastAsia"/>
          <w:b/>
          <w:sz w:val="24"/>
        </w:rPr>
        <w:t>知识产权</w:t>
      </w:r>
      <w:bookmarkEnd w:id="442"/>
      <w:bookmarkEnd w:id="443"/>
      <w:bookmarkEnd w:id="444"/>
      <w:bookmarkEnd w:id="445"/>
      <w:bookmarkEnd w:id="446"/>
      <w:bookmarkEnd w:id="447"/>
    </w:p>
    <w:p w:rsidR="00421F05" w:rsidRDefault="00CF05E8">
      <w:pPr>
        <w:spacing w:line="560" w:lineRule="exact"/>
        <w:ind w:firstLineChars="200" w:firstLine="480"/>
        <w:rPr>
          <w:rFonts w:ascii="宋体" w:hAnsi="宋体" w:cs="宋体"/>
          <w:sz w:val="24"/>
        </w:rPr>
      </w:pPr>
      <w:r>
        <w:rPr>
          <w:rFonts w:ascii="宋体" w:hAnsi="宋体" w:cs="宋体" w:hint="eastAsia"/>
          <w:sz w:val="24"/>
        </w:rPr>
        <w:t xml:space="preserve">2.3.1 </w:t>
      </w:r>
      <w:r>
        <w:rPr>
          <w:rFonts w:ascii="宋体" w:hAnsi="宋体" w:cs="宋体" w:hint="eastAsia"/>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421F05" w:rsidRDefault="00CF05E8">
      <w:pPr>
        <w:spacing w:line="560" w:lineRule="exact"/>
        <w:ind w:firstLineChars="200" w:firstLine="480"/>
        <w:rPr>
          <w:rFonts w:ascii="宋体" w:hAnsi="宋体" w:cs="宋体"/>
          <w:sz w:val="24"/>
        </w:rPr>
      </w:pPr>
      <w:r>
        <w:rPr>
          <w:rFonts w:ascii="宋体" w:hAnsi="宋体" w:cs="宋体" w:hint="eastAsia"/>
          <w:sz w:val="24"/>
        </w:rPr>
        <w:t>2.3.2</w:t>
      </w:r>
      <w:r>
        <w:rPr>
          <w:rFonts w:ascii="宋体" w:hAnsi="宋体" w:cs="宋体" w:hint="eastAsia"/>
          <w:sz w:val="24"/>
        </w:rPr>
        <w:t>具有知识产权的计算机软件等货物的知识产权归属，详见</w:t>
      </w:r>
      <w:r>
        <w:rPr>
          <w:rFonts w:ascii="宋体" w:hAnsi="宋体" w:cs="宋体" w:hint="eastAsia"/>
          <w:b/>
          <w:i/>
          <w:sz w:val="24"/>
          <w:u w:val="single"/>
        </w:rPr>
        <w:t>合同专用条款</w:t>
      </w:r>
      <w:r>
        <w:rPr>
          <w:rFonts w:ascii="宋体" w:hAnsi="宋体" w:cs="宋体" w:hint="eastAsia"/>
          <w:sz w:val="24"/>
        </w:rPr>
        <w:t>。</w:t>
      </w:r>
    </w:p>
    <w:p w:rsidR="00421F05" w:rsidRDefault="00CF05E8">
      <w:pPr>
        <w:spacing w:line="560" w:lineRule="exact"/>
        <w:ind w:firstLineChars="200" w:firstLine="482"/>
        <w:outlineLvl w:val="0"/>
        <w:rPr>
          <w:rFonts w:ascii="宋体" w:hAnsi="宋体" w:cs="宋体"/>
          <w:b/>
          <w:sz w:val="24"/>
        </w:rPr>
      </w:pPr>
      <w:bookmarkStart w:id="448" w:name="_Toc11932"/>
      <w:bookmarkStart w:id="449" w:name="_Toc4194"/>
      <w:bookmarkStart w:id="450" w:name="_Toc29149"/>
      <w:r>
        <w:rPr>
          <w:rFonts w:ascii="宋体" w:hAnsi="宋体" w:cs="宋体" w:hint="eastAsia"/>
          <w:b/>
          <w:sz w:val="24"/>
        </w:rPr>
        <w:t xml:space="preserve">2.4 </w:t>
      </w:r>
      <w:r>
        <w:rPr>
          <w:rFonts w:ascii="宋体" w:hAnsi="宋体" w:cs="宋体" w:hint="eastAsia"/>
          <w:b/>
          <w:sz w:val="24"/>
        </w:rPr>
        <w:t>包装和装运</w:t>
      </w:r>
      <w:bookmarkEnd w:id="448"/>
      <w:bookmarkEnd w:id="449"/>
      <w:bookmarkEnd w:id="450"/>
    </w:p>
    <w:p w:rsidR="00421F05" w:rsidRDefault="00CF05E8">
      <w:pPr>
        <w:spacing w:line="560" w:lineRule="exact"/>
        <w:ind w:firstLineChars="200" w:firstLine="480"/>
        <w:rPr>
          <w:rFonts w:ascii="宋体" w:hAnsi="宋体" w:cs="宋体"/>
          <w:sz w:val="24"/>
        </w:rPr>
      </w:pPr>
      <w:r>
        <w:rPr>
          <w:rFonts w:ascii="宋体" w:hAnsi="宋体" w:cs="宋体" w:hint="eastAsia"/>
          <w:sz w:val="24"/>
        </w:rPr>
        <w:t>2.4.1</w:t>
      </w:r>
      <w:r>
        <w:rPr>
          <w:rFonts w:ascii="宋体" w:hAnsi="宋体" w:cs="宋体" w:hint="eastAsia"/>
          <w:sz w:val="24"/>
        </w:rPr>
        <w:t>除</w:t>
      </w:r>
      <w:r>
        <w:rPr>
          <w:rFonts w:ascii="宋体" w:hAnsi="宋体" w:cs="宋体" w:hint="eastAsia"/>
          <w:b/>
          <w:i/>
          <w:sz w:val="24"/>
          <w:u w:val="single"/>
        </w:rPr>
        <w:t>合同专用条款</w:t>
      </w:r>
      <w:r>
        <w:rPr>
          <w:rFonts w:ascii="宋体" w:hAnsi="宋体" w:cs="宋体" w:hint="eastAsia"/>
          <w:sz w:val="24"/>
        </w:rPr>
        <w:t>另有约定外</w:t>
      </w:r>
      <w:r>
        <w:rPr>
          <w:rFonts w:ascii="宋体" w:hAnsi="宋体" w:cs="宋体" w:hint="eastAsia"/>
          <w:sz w:val="24"/>
        </w:rPr>
        <w:t>,</w:t>
      </w:r>
      <w:r>
        <w:rPr>
          <w:rFonts w:ascii="宋体" w:hAnsi="宋体" w:cs="宋体" w:hint="eastAsia"/>
          <w:sz w:val="24"/>
        </w:rPr>
        <w:t>乙方交付的全部货物</w:t>
      </w:r>
      <w:r>
        <w:rPr>
          <w:rFonts w:ascii="宋体" w:hAnsi="宋体" w:cs="宋体" w:hint="eastAsia"/>
          <w:sz w:val="24"/>
        </w:rPr>
        <w:t>,</w:t>
      </w:r>
      <w:r>
        <w:rPr>
          <w:rFonts w:ascii="宋体" w:hAnsi="宋体" w:cs="宋体" w:hint="eastAsia"/>
          <w:sz w:val="24"/>
        </w:rPr>
        <w:t>均应采用本行业通用的方式</w:t>
      </w:r>
      <w:r>
        <w:rPr>
          <w:rFonts w:ascii="宋体" w:hAnsi="宋体" w:cs="宋体" w:hint="eastAsia"/>
          <w:sz w:val="24"/>
        </w:rPr>
        <w:t>进行包装，没有通用方式的，应当采取足以保护货物的包装方式，且该包装应符合国家有关包装的</w:t>
      </w:r>
      <w:r>
        <w:rPr>
          <w:rFonts w:ascii="宋体" w:hAnsi="宋体" w:cs="宋体" w:hint="eastAsia"/>
          <w:sz w:val="24"/>
        </w:rPr>
        <w:t>法律法规</w:t>
      </w:r>
      <w:r>
        <w:rPr>
          <w:rFonts w:ascii="宋体" w:hAnsi="宋体" w:cs="宋体" w:hint="eastAsia"/>
          <w:sz w:val="24"/>
        </w:rPr>
        <w:t>的规定。如有必要，包装应适用于远距离运输、防潮、防震、防锈和防粗暴装卸，确保货物安全无损地运抵现场。由于包装不善所引起的货物锈蚀、损坏和损失等一切风险均由乙方承担。</w:t>
      </w:r>
    </w:p>
    <w:p w:rsidR="00421F05" w:rsidRDefault="00CF05E8">
      <w:pPr>
        <w:spacing w:line="560" w:lineRule="exact"/>
        <w:ind w:firstLineChars="200" w:firstLine="480"/>
        <w:rPr>
          <w:rFonts w:ascii="宋体" w:hAnsi="宋体" w:cs="宋体"/>
          <w:sz w:val="24"/>
        </w:rPr>
      </w:pPr>
      <w:r>
        <w:rPr>
          <w:rFonts w:ascii="宋体" w:hAnsi="宋体" w:cs="宋体" w:hint="eastAsia"/>
          <w:sz w:val="24"/>
        </w:rPr>
        <w:t>2.4.2</w:t>
      </w:r>
      <w:r>
        <w:rPr>
          <w:rFonts w:ascii="宋体" w:hAnsi="宋体" w:cs="宋体" w:hint="eastAsia"/>
          <w:sz w:val="24"/>
        </w:rPr>
        <w:t>乙方提供产品及相关快递服务的具体包装要求应符合《商品包装政府采购需求标准（试行）》《快递包装政府采购需求标准（试行）》，并作为履约验收的内容，必要时甲方可以要求乙方在履约验收环节出具检测报告。</w:t>
      </w:r>
      <w:r>
        <w:rPr>
          <w:rFonts w:ascii="宋体" w:hAnsi="宋体" w:cs="宋体" w:hint="eastAsia"/>
          <w:sz w:val="24"/>
        </w:rPr>
        <w:t xml:space="preserve"> </w:t>
      </w:r>
    </w:p>
    <w:p w:rsidR="00421F05" w:rsidRDefault="00CF05E8">
      <w:pPr>
        <w:spacing w:line="560" w:lineRule="exact"/>
        <w:ind w:firstLineChars="200" w:firstLine="480"/>
        <w:rPr>
          <w:rFonts w:ascii="宋体" w:hAnsi="宋体" w:cs="宋体"/>
          <w:sz w:val="24"/>
        </w:rPr>
      </w:pPr>
      <w:r>
        <w:rPr>
          <w:rFonts w:ascii="宋体" w:hAnsi="宋体" w:cs="宋体" w:hint="eastAsia"/>
          <w:sz w:val="24"/>
        </w:rPr>
        <w:lastRenderedPageBreak/>
        <w:t xml:space="preserve">2.4.3 </w:t>
      </w:r>
      <w:r>
        <w:rPr>
          <w:rFonts w:ascii="宋体" w:hAnsi="宋体" w:cs="宋体" w:hint="eastAsia"/>
          <w:sz w:val="24"/>
        </w:rPr>
        <w:t>装运货物的要求和通知，详</w:t>
      </w:r>
      <w:r>
        <w:rPr>
          <w:rFonts w:ascii="宋体" w:hAnsi="宋体" w:cs="宋体" w:hint="eastAsia"/>
          <w:sz w:val="24"/>
        </w:rPr>
        <w:t>见</w:t>
      </w:r>
      <w:r>
        <w:rPr>
          <w:rFonts w:ascii="宋体" w:hAnsi="宋体" w:cs="宋体" w:hint="eastAsia"/>
          <w:b/>
          <w:i/>
          <w:sz w:val="24"/>
          <w:u w:val="single"/>
        </w:rPr>
        <w:t>合同专用条款</w:t>
      </w:r>
      <w:r>
        <w:rPr>
          <w:rFonts w:ascii="宋体" w:hAnsi="宋体" w:cs="宋体" w:hint="eastAsia"/>
          <w:sz w:val="24"/>
        </w:rPr>
        <w:t>。</w:t>
      </w:r>
    </w:p>
    <w:p w:rsidR="00421F05" w:rsidRDefault="00CF05E8">
      <w:pPr>
        <w:spacing w:line="560" w:lineRule="exact"/>
        <w:ind w:firstLineChars="200" w:firstLine="482"/>
        <w:outlineLvl w:val="0"/>
        <w:rPr>
          <w:rFonts w:ascii="宋体" w:hAnsi="宋体" w:cs="宋体"/>
          <w:b/>
          <w:sz w:val="24"/>
        </w:rPr>
      </w:pPr>
      <w:bookmarkStart w:id="451" w:name="_Ref467378541"/>
      <w:bookmarkStart w:id="452" w:name="_Toc487900354"/>
      <w:bookmarkStart w:id="453" w:name="_Toc259093674"/>
      <w:bookmarkStart w:id="454" w:name="_Ref467379536"/>
      <w:bookmarkStart w:id="455" w:name="_Toc279701245"/>
      <w:bookmarkStart w:id="456" w:name="_Ref467379527"/>
      <w:bookmarkStart w:id="457" w:name="_Ref467378591"/>
      <w:bookmarkStart w:id="458" w:name="_Ref467379542"/>
      <w:bookmarkStart w:id="459" w:name="_Toc30272"/>
      <w:bookmarkStart w:id="460" w:name="_Toc26182"/>
      <w:bookmarkStart w:id="461" w:name="_Toc19074"/>
      <w:r>
        <w:rPr>
          <w:rFonts w:ascii="宋体" w:hAnsi="宋体" w:cs="宋体" w:hint="eastAsia"/>
          <w:b/>
          <w:sz w:val="24"/>
        </w:rPr>
        <w:t>2.</w:t>
      </w:r>
      <w:bookmarkEnd w:id="451"/>
      <w:bookmarkEnd w:id="452"/>
      <w:bookmarkEnd w:id="453"/>
      <w:bookmarkEnd w:id="454"/>
      <w:bookmarkEnd w:id="455"/>
      <w:bookmarkEnd w:id="456"/>
      <w:bookmarkEnd w:id="457"/>
      <w:bookmarkEnd w:id="458"/>
      <w:r>
        <w:rPr>
          <w:rFonts w:ascii="宋体" w:hAnsi="宋体" w:cs="宋体" w:hint="eastAsia"/>
          <w:b/>
          <w:sz w:val="24"/>
        </w:rPr>
        <w:t xml:space="preserve">5 </w:t>
      </w:r>
      <w:r>
        <w:rPr>
          <w:rFonts w:ascii="宋体" w:hAnsi="宋体" w:cs="宋体" w:hint="eastAsia"/>
          <w:b/>
          <w:sz w:val="24"/>
        </w:rPr>
        <w:t>履约检查和问题反馈</w:t>
      </w:r>
      <w:bookmarkEnd w:id="459"/>
      <w:bookmarkEnd w:id="460"/>
      <w:bookmarkEnd w:id="461"/>
    </w:p>
    <w:p w:rsidR="00421F05" w:rsidRDefault="00CF05E8">
      <w:pPr>
        <w:spacing w:line="560" w:lineRule="exact"/>
        <w:ind w:firstLineChars="200" w:firstLine="480"/>
        <w:rPr>
          <w:rFonts w:ascii="宋体" w:hAnsi="宋体" w:cs="宋体"/>
          <w:sz w:val="24"/>
        </w:rPr>
      </w:pPr>
      <w:bookmarkStart w:id="462" w:name="_Ref467379657"/>
      <w:r>
        <w:rPr>
          <w:rFonts w:ascii="宋体" w:hAnsi="宋体" w:cs="宋体" w:hint="eastAsia"/>
          <w:sz w:val="24"/>
        </w:rPr>
        <w:t>2.5.1</w:t>
      </w:r>
      <w:bookmarkStart w:id="463" w:name="_Toc186431854"/>
      <w:bookmarkStart w:id="464" w:name="_Toc259093676"/>
      <w:bookmarkStart w:id="465" w:name="_Ref467379807"/>
      <w:bookmarkStart w:id="466" w:name="_Toc279701247"/>
      <w:bookmarkStart w:id="467" w:name="_Toc487900357"/>
      <w:bookmarkStart w:id="468" w:name="_Ref467379793"/>
      <w:bookmarkEnd w:id="462"/>
      <w:r>
        <w:rPr>
          <w:rFonts w:ascii="宋体" w:hAnsi="宋体" w:cs="宋体"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421F05" w:rsidRDefault="00CF05E8">
      <w:pPr>
        <w:spacing w:line="560" w:lineRule="exact"/>
        <w:ind w:firstLineChars="200" w:firstLine="480"/>
        <w:rPr>
          <w:rFonts w:ascii="宋体" w:hAnsi="宋体" w:cs="宋体"/>
          <w:sz w:val="24"/>
        </w:rPr>
      </w:pPr>
      <w:r>
        <w:rPr>
          <w:rFonts w:ascii="宋体" w:hAnsi="宋体" w:cs="宋体" w:hint="eastAsia"/>
          <w:sz w:val="24"/>
        </w:rPr>
        <w:t xml:space="preserve">2.5.2 </w:t>
      </w:r>
      <w:r>
        <w:rPr>
          <w:rFonts w:ascii="宋体" w:hAnsi="宋体" w:cs="宋体" w:hint="eastAsia"/>
          <w:sz w:val="24"/>
        </w:rPr>
        <w:t>合同履行期间，甲方有权将履行过程中出现的问题反馈给乙方，双方当事人应以书面形式约定需要完善和改进的内容</w:t>
      </w:r>
      <w:bookmarkStart w:id="469" w:name="_Toc186431855"/>
      <w:bookmarkEnd w:id="463"/>
      <w:r>
        <w:rPr>
          <w:rFonts w:ascii="宋体" w:hAnsi="宋体" w:cs="宋体" w:hint="eastAsia"/>
          <w:sz w:val="24"/>
        </w:rPr>
        <w:t>。</w:t>
      </w:r>
    </w:p>
    <w:p w:rsidR="00421F05" w:rsidRDefault="00CF05E8">
      <w:pPr>
        <w:spacing w:line="560" w:lineRule="exact"/>
        <w:ind w:firstLineChars="200" w:firstLine="482"/>
        <w:outlineLvl w:val="0"/>
        <w:rPr>
          <w:rFonts w:ascii="宋体" w:hAnsi="宋体" w:cs="宋体"/>
          <w:b/>
          <w:sz w:val="24"/>
        </w:rPr>
      </w:pPr>
      <w:bookmarkStart w:id="470" w:name="_Toc279701248"/>
      <w:bookmarkStart w:id="471" w:name="_Ref467379863"/>
      <w:bookmarkStart w:id="472" w:name="_Toc487900358"/>
      <w:bookmarkStart w:id="473" w:name="_Toc259093677"/>
      <w:bookmarkStart w:id="474" w:name="_Ref467379852"/>
      <w:bookmarkStart w:id="475" w:name="_Ref467379923"/>
      <w:bookmarkStart w:id="476" w:name="_Toc3225"/>
      <w:bookmarkStart w:id="477" w:name="_Toc774"/>
      <w:bookmarkStart w:id="478" w:name="_Toc16110"/>
      <w:bookmarkEnd w:id="464"/>
      <w:bookmarkEnd w:id="465"/>
      <w:bookmarkEnd w:id="466"/>
      <w:bookmarkEnd w:id="467"/>
      <w:bookmarkEnd w:id="468"/>
      <w:bookmarkEnd w:id="469"/>
      <w:r>
        <w:rPr>
          <w:rFonts w:ascii="宋体" w:hAnsi="宋体" w:cs="宋体" w:hint="eastAsia"/>
          <w:b/>
          <w:sz w:val="24"/>
        </w:rPr>
        <w:t xml:space="preserve">2.6 </w:t>
      </w:r>
      <w:r>
        <w:rPr>
          <w:rFonts w:ascii="宋体" w:hAnsi="宋体" w:cs="宋体" w:hint="eastAsia"/>
          <w:b/>
          <w:sz w:val="24"/>
        </w:rPr>
        <w:t>技术资料</w:t>
      </w:r>
      <w:bookmarkEnd w:id="470"/>
      <w:bookmarkEnd w:id="471"/>
      <w:bookmarkEnd w:id="472"/>
      <w:bookmarkEnd w:id="473"/>
      <w:bookmarkEnd w:id="474"/>
      <w:bookmarkEnd w:id="475"/>
      <w:r>
        <w:rPr>
          <w:rFonts w:ascii="宋体" w:hAnsi="宋体" w:cs="宋体" w:hint="eastAsia"/>
          <w:b/>
          <w:sz w:val="24"/>
        </w:rPr>
        <w:t>和保密义务</w:t>
      </w:r>
      <w:bookmarkEnd w:id="476"/>
      <w:bookmarkEnd w:id="477"/>
      <w:bookmarkEnd w:id="478"/>
    </w:p>
    <w:p w:rsidR="00421F05" w:rsidRDefault="00CF05E8">
      <w:pPr>
        <w:spacing w:line="560" w:lineRule="exact"/>
        <w:ind w:firstLineChars="200" w:firstLine="480"/>
        <w:rPr>
          <w:rFonts w:ascii="宋体" w:hAnsi="宋体" w:cs="宋体"/>
          <w:sz w:val="24"/>
        </w:rPr>
      </w:pPr>
      <w:r>
        <w:rPr>
          <w:rFonts w:ascii="宋体" w:hAnsi="宋体" w:cs="宋体" w:hint="eastAsia"/>
          <w:sz w:val="24"/>
        </w:rPr>
        <w:t xml:space="preserve">2.6.1 </w:t>
      </w:r>
      <w:r>
        <w:rPr>
          <w:rFonts w:ascii="宋体" w:hAnsi="宋体" w:cs="宋体" w:hint="eastAsia"/>
          <w:sz w:val="24"/>
        </w:rPr>
        <w:t>乙方有权依据合同约定和项目需要，向甲方了解有关情况，调阅有关资料等，甲方应予积极配合；</w:t>
      </w:r>
    </w:p>
    <w:p w:rsidR="00421F05" w:rsidRDefault="00CF05E8">
      <w:pPr>
        <w:spacing w:line="560" w:lineRule="exact"/>
        <w:ind w:firstLineChars="200" w:firstLine="480"/>
        <w:rPr>
          <w:rFonts w:ascii="宋体" w:hAnsi="宋体" w:cs="宋体"/>
          <w:sz w:val="24"/>
        </w:rPr>
      </w:pPr>
      <w:r>
        <w:rPr>
          <w:rFonts w:ascii="宋体" w:hAnsi="宋体" w:cs="宋体" w:hint="eastAsia"/>
          <w:sz w:val="24"/>
        </w:rPr>
        <w:t xml:space="preserve">2.6.2 </w:t>
      </w:r>
      <w:r>
        <w:rPr>
          <w:rFonts w:ascii="宋体" w:hAnsi="宋体" w:cs="宋体" w:hint="eastAsia"/>
          <w:sz w:val="24"/>
        </w:rPr>
        <w:t>乙方有义务妥善保管和保护由甲方提供的前款信息和资料等；</w:t>
      </w:r>
    </w:p>
    <w:p w:rsidR="00421F05" w:rsidRDefault="00CF05E8">
      <w:pPr>
        <w:spacing w:line="560" w:lineRule="exact"/>
        <w:ind w:firstLineChars="200" w:firstLine="480"/>
        <w:rPr>
          <w:rFonts w:ascii="宋体" w:hAnsi="宋体" w:cs="宋体"/>
          <w:sz w:val="24"/>
        </w:rPr>
      </w:pPr>
      <w:r>
        <w:rPr>
          <w:rFonts w:ascii="宋体" w:hAnsi="宋体" w:cs="宋体" w:hint="eastAsia"/>
          <w:sz w:val="24"/>
        </w:rPr>
        <w:t xml:space="preserve">2.6.3 </w:t>
      </w:r>
      <w:r>
        <w:rPr>
          <w:rFonts w:ascii="宋体" w:hAnsi="宋体" w:cs="宋体"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ascii="宋体" w:hAnsi="宋体" w:cs="宋体" w:hint="eastAsia"/>
          <w:sz w:val="24"/>
        </w:rPr>
        <w:t>方接触</w:t>
      </w:r>
      <w:proofErr w:type="gramEnd"/>
      <w:r>
        <w:rPr>
          <w:rFonts w:ascii="宋体" w:hAnsi="宋体" w:cs="宋体" w:hint="eastAsia"/>
          <w:sz w:val="24"/>
        </w:rPr>
        <w:t>到对方当事人的上述保密信息和资料。</w:t>
      </w:r>
    </w:p>
    <w:p w:rsidR="00421F05" w:rsidRDefault="00CF05E8">
      <w:pPr>
        <w:spacing w:line="560" w:lineRule="exact"/>
        <w:ind w:firstLineChars="200" w:firstLine="482"/>
        <w:outlineLvl w:val="0"/>
        <w:rPr>
          <w:rFonts w:ascii="宋体" w:hAnsi="宋体" w:cs="宋体"/>
          <w:b/>
          <w:sz w:val="24"/>
        </w:rPr>
      </w:pPr>
      <w:bookmarkStart w:id="479" w:name="_Toc7860"/>
      <w:r>
        <w:rPr>
          <w:rFonts w:ascii="宋体" w:hAnsi="宋体" w:cs="宋体" w:hint="eastAsia"/>
          <w:b/>
          <w:sz w:val="24"/>
        </w:rPr>
        <w:t xml:space="preserve">2.7 </w:t>
      </w:r>
      <w:r>
        <w:rPr>
          <w:rFonts w:ascii="宋体" w:hAnsi="宋体" w:cs="宋体" w:hint="eastAsia"/>
          <w:b/>
          <w:sz w:val="24"/>
        </w:rPr>
        <w:t>质量保证</w:t>
      </w:r>
      <w:bookmarkEnd w:id="479"/>
    </w:p>
    <w:p w:rsidR="00421F05" w:rsidRDefault="00CF05E8">
      <w:pPr>
        <w:spacing w:line="560" w:lineRule="exact"/>
        <w:ind w:firstLineChars="200" w:firstLine="480"/>
        <w:rPr>
          <w:rFonts w:ascii="宋体" w:hAnsi="宋体" w:cs="宋体"/>
          <w:sz w:val="24"/>
        </w:rPr>
      </w:pPr>
      <w:r>
        <w:rPr>
          <w:rFonts w:ascii="宋体" w:hAnsi="宋体" w:cs="宋体" w:hint="eastAsia"/>
          <w:sz w:val="24"/>
        </w:rPr>
        <w:t xml:space="preserve">2.7.1 </w:t>
      </w:r>
      <w:r>
        <w:rPr>
          <w:rFonts w:ascii="宋体" w:hAnsi="宋体" w:cs="宋体" w:hint="eastAsia"/>
          <w:sz w:val="24"/>
        </w:rPr>
        <w:t>乙方应建立和完善履行合同的内部质量保证体系，并提供相关内部规章制度给甲方，以便甲方进行监督检查；</w:t>
      </w:r>
    </w:p>
    <w:p w:rsidR="00421F05" w:rsidRDefault="00CF05E8">
      <w:pPr>
        <w:spacing w:line="560" w:lineRule="exact"/>
        <w:ind w:firstLineChars="200" w:firstLine="480"/>
        <w:rPr>
          <w:rFonts w:ascii="宋体" w:hAnsi="宋体" w:cs="宋体"/>
          <w:sz w:val="24"/>
        </w:rPr>
      </w:pPr>
      <w:r>
        <w:rPr>
          <w:rFonts w:ascii="宋体" w:hAnsi="宋体" w:cs="宋体" w:hint="eastAsia"/>
          <w:sz w:val="24"/>
        </w:rPr>
        <w:t xml:space="preserve">2.7.2 </w:t>
      </w:r>
      <w:r>
        <w:rPr>
          <w:rFonts w:ascii="宋体" w:hAnsi="宋体" w:cs="宋体" w:hint="eastAsia"/>
          <w:sz w:val="24"/>
        </w:rPr>
        <w:t>乙方应保证履行合</w:t>
      </w:r>
      <w:r>
        <w:rPr>
          <w:rFonts w:ascii="宋体" w:hAnsi="宋体" w:cs="宋体" w:hint="eastAsia"/>
          <w:sz w:val="24"/>
        </w:rPr>
        <w:t>同的人员数量和素质、软件和硬件设备的配置、场地、环境和设施等满足全面履行合同的要求，并应接受甲方的监督检查。</w:t>
      </w:r>
    </w:p>
    <w:p w:rsidR="00421F05" w:rsidRDefault="00CF05E8">
      <w:pPr>
        <w:spacing w:line="560" w:lineRule="exact"/>
        <w:ind w:firstLineChars="200" w:firstLine="482"/>
        <w:outlineLvl w:val="0"/>
        <w:rPr>
          <w:rFonts w:ascii="宋体" w:hAnsi="宋体" w:cs="宋体"/>
          <w:b/>
          <w:sz w:val="24"/>
        </w:rPr>
      </w:pPr>
      <w:bookmarkStart w:id="480" w:name="_Toc17244"/>
      <w:bookmarkStart w:id="481" w:name="_Toc279701252"/>
      <w:bookmarkStart w:id="482" w:name="_Toc487900362"/>
      <w:bookmarkStart w:id="483" w:name="_Toc259093681"/>
      <w:r>
        <w:rPr>
          <w:rFonts w:ascii="宋体" w:hAnsi="宋体" w:cs="宋体" w:hint="eastAsia"/>
          <w:b/>
          <w:sz w:val="24"/>
        </w:rPr>
        <w:t xml:space="preserve">2.8 </w:t>
      </w:r>
      <w:r>
        <w:rPr>
          <w:rFonts w:ascii="宋体" w:hAnsi="宋体" w:cs="宋体" w:hint="eastAsia"/>
          <w:b/>
          <w:sz w:val="24"/>
        </w:rPr>
        <w:t>货物的风险负担</w:t>
      </w:r>
      <w:bookmarkEnd w:id="480"/>
    </w:p>
    <w:p w:rsidR="00421F05" w:rsidRDefault="00CF05E8">
      <w:pPr>
        <w:spacing w:line="560" w:lineRule="exact"/>
        <w:ind w:firstLineChars="200" w:firstLine="480"/>
        <w:rPr>
          <w:rFonts w:ascii="宋体" w:hAnsi="宋体" w:cs="宋体"/>
          <w:b/>
          <w:sz w:val="24"/>
        </w:rPr>
      </w:pPr>
      <w:r>
        <w:rPr>
          <w:rFonts w:ascii="宋体" w:hAnsi="宋体" w:cs="宋体" w:hint="eastAsia"/>
          <w:sz w:val="24"/>
        </w:rPr>
        <w:t>货物或者在途货物或者交付给第一承运人后的货物毁损、灭失的风险负担详见</w:t>
      </w:r>
      <w:r>
        <w:rPr>
          <w:rFonts w:ascii="宋体" w:hAnsi="宋体" w:cs="宋体" w:hint="eastAsia"/>
          <w:b/>
          <w:i/>
          <w:sz w:val="24"/>
          <w:u w:val="single"/>
        </w:rPr>
        <w:t>合同专用条款</w:t>
      </w:r>
      <w:r>
        <w:rPr>
          <w:rFonts w:ascii="宋体" w:hAnsi="宋体" w:cs="宋体" w:hint="eastAsia"/>
          <w:sz w:val="24"/>
        </w:rPr>
        <w:t>。</w:t>
      </w:r>
    </w:p>
    <w:p w:rsidR="00421F05" w:rsidRDefault="00CF05E8">
      <w:pPr>
        <w:spacing w:line="560" w:lineRule="exact"/>
        <w:ind w:firstLineChars="200" w:firstLine="482"/>
        <w:outlineLvl w:val="0"/>
        <w:rPr>
          <w:rFonts w:ascii="宋体" w:hAnsi="宋体" w:cs="宋体"/>
          <w:b/>
          <w:sz w:val="24"/>
        </w:rPr>
      </w:pPr>
      <w:bookmarkStart w:id="484" w:name="_Toc14055"/>
      <w:r>
        <w:rPr>
          <w:rFonts w:ascii="宋体" w:hAnsi="宋体" w:cs="宋体" w:hint="eastAsia"/>
          <w:b/>
          <w:sz w:val="24"/>
        </w:rPr>
        <w:t xml:space="preserve">2.9 </w:t>
      </w:r>
      <w:r>
        <w:rPr>
          <w:rFonts w:ascii="宋体" w:hAnsi="宋体" w:cs="宋体" w:hint="eastAsia"/>
          <w:b/>
          <w:sz w:val="24"/>
        </w:rPr>
        <w:t>延迟交货</w:t>
      </w:r>
      <w:bookmarkEnd w:id="481"/>
      <w:bookmarkEnd w:id="482"/>
      <w:bookmarkEnd w:id="483"/>
      <w:bookmarkEnd w:id="484"/>
    </w:p>
    <w:p w:rsidR="00421F05" w:rsidRDefault="00CF05E8">
      <w:pPr>
        <w:spacing w:line="560" w:lineRule="exact"/>
        <w:ind w:firstLineChars="200" w:firstLine="480"/>
        <w:rPr>
          <w:rFonts w:ascii="宋体" w:hAnsi="宋体" w:cs="宋体"/>
          <w:sz w:val="24"/>
        </w:rPr>
      </w:pPr>
      <w:r>
        <w:rPr>
          <w:rFonts w:ascii="宋体" w:hAnsi="宋体" w:cs="宋体" w:hint="eastAsia"/>
          <w:sz w:val="24"/>
        </w:rPr>
        <w:t>在合同履行过程中，如果乙方遇到不能按时交付货物的情况，应及时以书面形式将</w:t>
      </w:r>
      <w:r>
        <w:rPr>
          <w:rFonts w:ascii="宋体" w:hAnsi="宋体" w:cs="宋体" w:hint="eastAsia"/>
          <w:sz w:val="24"/>
        </w:rPr>
        <w:lastRenderedPageBreak/>
        <w:t>不能按时交付货物的理由、预期延误时间通知甲方；甲方收到乙方通知后，认为其理由正当的，可以书面形式酌情同意乙方可以延长交货的具体时间。</w:t>
      </w:r>
    </w:p>
    <w:p w:rsidR="00421F05" w:rsidRDefault="00CF05E8">
      <w:pPr>
        <w:spacing w:line="560" w:lineRule="exact"/>
        <w:ind w:firstLineChars="200" w:firstLine="482"/>
        <w:outlineLvl w:val="0"/>
        <w:rPr>
          <w:rFonts w:ascii="宋体" w:hAnsi="宋体" w:cs="宋体"/>
          <w:b/>
          <w:sz w:val="24"/>
        </w:rPr>
      </w:pPr>
      <w:bookmarkStart w:id="485" w:name="_Toc7502"/>
      <w:bookmarkStart w:id="486" w:name="_Ref467378121"/>
      <w:bookmarkStart w:id="487" w:name="_Toc487900364"/>
      <w:bookmarkStart w:id="488" w:name="_Toc259093683"/>
      <w:bookmarkStart w:id="489" w:name="_Toc279701254"/>
      <w:r>
        <w:rPr>
          <w:rFonts w:ascii="宋体" w:hAnsi="宋体" w:cs="宋体" w:hint="eastAsia"/>
          <w:b/>
          <w:sz w:val="24"/>
        </w:rPr>
        <w:t xml:space="preserve">2.10 </w:t>
      </w:r>
      <w:r>
        <w:rPr>
          <w:rFonts w:ascii="宋体" w:hAnsi="宋体" w:cs="宋体" w:hint="eastAsia"/>
          <w:b/>
          <w:sz w:val="24"/>
        </w:rPr>
        <w:t>合同变更</w:t>
      </w:r>
      <w:bookmarkEnd w:id="485"/>
    </w:p>
    <w:p w:rsidR="00421F05" w:rsidRDefault="00CF05E8">
      <w:pPr>
        <w:spacing w:line="560" w:lineRule="exact"/>
        <w:ind w:firstLineChars="200" w:firstLine="480"/>
        <w:rPr>
          <w:rFonts w:ascii="宋体" w:hAnsi="宋体" w:cs="宋体"/>
          <w:sz w:val="24"/>
        </w:rPr>
      </w:pPr>
      <w:r>
        <w:rPr>
          <w:rFonts w:ascii="宋体" w:hAnsi="宋体" w:cs="宋体" w:hint="eastAsia"/>
          <w:sz w:val="24"/>
        </w:rPr>
        <w:t>合同继续履行将损害国家利益和社会公共利益的，双方当事人应当以书面形式变更合同。有过错的一方应当承担赔偿责任，双方当事人都有过错的，各自承担相应的责任。</w:t>
      </w:r>
      <w:bookmarkStart w:id="490" w:name="_Toc487900369"/>
      <w:bookmarkStart w:id="491" w:name="_Toc279701259"/>
      <w:bookmarkStart w:id="492" w:name="_Toc259093688"/>
    </w:p>
    <w:p w:rsidR="00421F05" w:rsidRDefault="00CF05E8">
      <w:pPr>
        <w:spacing w:line="560" w:lineRule="exact"/>
        <w:ind w:firstLineChars="200" w:firstLine="482"/>
        <w:outlineLvl w:val="0"/>
        <w:rPr>
          <w:rFonts w:ascii="宋体" w:hAnsi="宋体" w:cs="宋体"/>
          <w:b/>
          <w:sz w:val="24"/>
        </w:rPr>
      </w:pPr>
      <w:bookmarkStart w:id="493" w:name="_Toc15237"/>
      <w:bookmarkStart w:id="494" w:name="_Toc22955"/>
      <w:bookmarkStart w:id="495" w:name="_Toc10366"/>
      <w:r>
        <w:rPr>
          <w:rFonts w:ascii="宋体" w:hAnsi="宋体" w:cs="宋体" w:hint="eastAsia"/>
          <w:b/>
          <w:sz w:val="24"/>
        </w:rPr>
        <w:t xml:space="preserve">2.11 </w:t>
      </w:r>
      <w:r>
        <w:rPr>
          <w:rFonts w:ascii="宋体" w:hAnsi="宋体" w:cs="宋体" w:hint="eastAsia"/>
          <w:b/>
          <w:sz w:val="24"/>
        </w:rPr>
        <w:t>合同转让</w:t>
      </w:r>
      <w:bookmarkEnd w:id="490"/>
      <w:bookmarkEnd w:id="491"/>
      <w:bookmarkEnd w:id="492"/>
      <w:r>
        <w:rPr>
          <w:rFonts w:ascii="宋体" w:hAnsi="宋体" w:cs="宋体" w:hint="eastAsia"/>
          <w:b/>
          <w:sz w:val="24"/>
        </w:rPr>
        <w:t>和分包</w:t>
      </w:r>
      <w:bookmarkEnd w:id="493"/>
      <w:bookmarkEnd w:id="494"/>
      <w:bookmarkEnd w:id="495"/>
    </w:p>
    <w:p w:rsidR="00421F05" w:rsidRDefault="00CF05E8">
      <w:pPr>
        <w:spacing w:line="560" w:lineRule="exact"/>
        <w:ind w:firstLineChars="200" w:firstLine="480"/>
        <w:rPr>
          <w:rFonts w:ascii="宋体" w:hAnsi="宋体" w:cs="宋体"/>
          <w:sz w:val="24"/>
        </w:rPr>
      </w:pPr>
      <w:r>
        <w:rPr>
          <w:rFonts w:ascii="宋体" w:hAnsi="宋体" w:cs="宋体" w:hint="eastAsia"/>
          <w:sz w:val="24"/>
        </w:rPr>
        <w:t>2.11.1</w:t>
      </w:r>
      <w:r>
        <w:rPr>
          <w:rFonts w:ascii="宋体" w:hAnsi="宋体" w:cs="宋体" w:hint="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421F05" w:rsidRDefault="00CF05E8">
      <w:pPr>
        <w:spacing w:line="560" w:lineRule="exact"/>
        <w:ind w:firstLineChars="200" w:firstLine="480"/>
        <w:rPr>
          <w:rFonts w:ascii="宋体" w:hAnsi="宋体" w:cs="宋体"/>
          <w:sz w:val="24"/>
        </w:rPr>
      </w:pPr>
      <w:r>
        <w:rPr>
          <w:rFonts w:ascii="宋体" w:hAnsi="宋体" w:cs="宋体" w:hint="eastAsia"/>
          <w:sz w:val="24"/>
        </w:rPr>
        <w:t>2.11.2</w:t>
      </w:r>
      <w:r>
        <w:rPr>
          <w:rFonts w:ascii="宋体" w:hAnsi="宋体" w:cs="宋体" w:hint="eastAsia"/>
          <w:sz w:val="24"/>
        </w:rPr>
        <w:t>乙方采取分包方式履行合同的，甲方可直接向分</w:t>
      </w:r>
      <w:r>
        <w:rPr>
          <w:rFonts w:ascii="宋体" w:hAnsi="宋体" w:cs="宋体" w:hint="eastAsia"/>
          <w:sz w:val="24"/>
        </w:rPr>
        <w:t>包供应商支付款项。</w:t>
      </w:r>
    </w:p>
    <w:p w:rsidR="00421F05" w:rsidRDefault="00CF05E8">
      <w:pPr>
        <w:spacing w:line="560" w:lineRule="exact"/>
        <w:ind w:firstLineChars="200" w:firstLine="482"/>
        <w:outlineLvl w:val="0"/>
        <w:rPr>
          <w:rFonts w:ascii="宋体" w:hAnsi="宋体" w:cs="宋体"/>
          <w:b/>
          <w:sz w:val="24"/>
        </w:rPr>
      </w:pPr>
      <w:bookmarkStart w:id="496" w:name="_Toc16508"/>
      <w:bookmarkStart w:id="497" w:name="_Toc14066"/>
      <w:bookmarkStart w:id="498" w:name="_Toc13566"/>
      <w:r>
        <w:rPr>
          <w:rFonts w:ascii="宋体" w:hAnsi="宋体" w:cs="宋体" w:hint="eastAsia"/>
          <w:b/>
          <w:sz w:val="24"/>
        </w:rPr>
        <w:t xml:space="preserve">2.12 </w:t>
      </w:r>
      <w:r>
        <w:rPr>
          <w:rFonts w:ascii="宋体" w:hAnsi="宋体" w:cs="宋体" w:hint="eastAsia"/>
          <w:b/>
          <w:sz w:val="24"/>
        </w:rPr>
        <w:t>不可抗力</w:t>
      </w:r>
      <w:bookmarkEnd w:id="496"/>
      <w:bookmarkEnd w:id="497"/>
      <w:bookmarkEnd w:id="498"/>
    </w:p>
    <w:p w:rsidR="00421F05" w:rsidRDefault="00CF05E8">
      <w:pPr>
        <w:spacing w:line="560" w:lineRule="exact"/>
        <w:ind w:firstLineChars="200" w:firstLine="480"/>
        <w:rPr>
          <w:rFonts w:ascii="宋体" w:hAnsi="宋体" w:cs="宋体"/>
          <w:sz w:val="24"/>
        </w:rPr>
      </w:pPr>
      <w:r>
        <w:rPr>
          <w:rFonts w:ascii="宋体" w:hAnsi="宋体" w:cs="宋体" w:hint="eastAsia"/>
          <w:sz w:val="24"/>
        </w:rPr>
        <w:t>2.12.1</w:t>
      </w:r>
      <w:r>
        <w:rPr>
          <w:rFonts w:ascii="宋体" w:hAnsi="宋体" w:cs="宋体" w:hint="eastAsia"/>
          <w:sz w:val="24"/>
        </w:rPr>
        <w:t>如果任何一方遭遇法律规定的不可抗力，致使合同履行受阻时，履行合同的期限应予延长，延长的期限应相当于不可抗力所影响的时间；</w:t>
      </w:r>
    </w:p>
    <w:p w:rsidR="00421F05" w:rsidRDefault="00CF05E8">
      <w:pPr>
        <w:spacing w:line="560" w:lineRule="exact"/>
        <w:ind w:firstLineChars="200" w:firstLine="480"/>
        <w:rPr>
          <w:rFonts w:ascii="宋体" w:hAnsi="宋体" w:cs="宋体"/>
          <w:sz w:val="24"/>
        </w:rPr>
      </w:pPr>
      <w:r>
        <w:rPr>
          <w:rFonts w:ascii="宋体" w:hAnsi="宋体" w:cs="宋体" w:hint="eastAsia"/>
          <w:sz w:val="24"/>
        </w:rPr>
        <w:t xml:space="preserve">2.12.2 </w:t>
      </w:r>
      <w:r>
        <w:rPr>
          <w:rFonts w:ascii="宋体" w:hAnsi="宋体" w:cs="宋体" w:hint="eastAsia"/>
          <w:sz w:val="24"/>
        </w:rPr>
        <w:t>因不可抗力致使不能实现合同目的的，当事人可以解除合同；</w:t>
      </w:r>
    </w:p>
    <w:p w:rsidR="00421F05" w:rsidRDefault="00CF05E8">
      <w:pPr>
        <w:spacing w:line="560" w:lineRule="exact"/>
        <w:ind w:firstLineChars="200" w:firstLine="480"/>
        <w:rPr>
          <w:rFonts w:ascii="宋体" w:hAnsi="宋体" w:cs="宋体"/>
          <w:sz w:val="24"/>
        </w:rPr>
      </w:pPr>
      <w:r>
        <w:rPr>
          <w:rFonts w:ascii="宋体" w:hAnsi="宋体" w:cs="宋体" w:hint="eastAsia"/>
          <w:sz w:val="24"/>
        </w:rPr>
        <w:t xml:space="preserve">2.12.3 </w:t>
      </w:r>
      <w:r>
        <w:rPr>
          <w:rFonts w:ascii="宋体" w:hAnsi="宋体" w:cs="宋体" w:hint="eastAsia"/>
          <w:sz w:val="24"/>
        </w:rPr>
        <w:t>因不可抗力致使合同有变更必要的，双方当事人应在</w:t>
      </w:r>
      <w:r>
        <w:rPr>
          <w:rFonts w:ascii="宋体" w:hAnsi="宋体" w:cs="宋体" w:hint="eastAsia"/>
          <w:b/>
          <w:i/>
          <w:sz w:val="24"/>
          <w:u w:val="single"/>
        </w:rPr>
        <w:t>合同专用条款</w:t>
      </w:r>
      <w:r>
        <w:rPr>
          <w:rFonts w:ascii="宋体" w:hAnsi="宋体" w:cs="宋体" w:hint="eastAsia"/>
          <w:sz w:val="24"/>
        </w:rPr>
        <w:t>约定时间内以书面形式变更合同；</w:t>
      </w:r>
    </w:p>
    <w:p w:rsidR="00421F05" w:rsidRDefault="00CF05E8">
      <w:pPr>
        <w:spacing w:line="560" w:lineRule="exact"/>
        <w:ind w:firstLineChars="200" w:firstLine="480"/>
        <w:rPr>
          <w:rFonts w:ascii="宋体" w:hAnsi="宋体" w:cs="宋体"/>
          <w:sz w:val="24"/>
        </w:rPr>
      </w:pPr>
      <w:r>
        <w:rPr>
          <w:rFonts w:ascii="宋体" w:hAnsi="宋体" w:cs="宋体" w:hint="eastAsia"/>
          <w:sz w:val="24"/>
        </w:rPr>
        <w:t>2.12.4</w:t>
      </w:r>
      <w:r>
        <w:rPr>
          <w:rFonts w:ascii="宋体" w:hAnsi="宋体" w:cs="宋体" w:hint="eastAsia"/>
          <w:sz w:val="24"/>
        </w:rPr>
        <w:t>受不可抗力影响的一方在不可抗力发生后，应在</w:t>
      </w:r>
      <w:r>
        <w:rPr>
          <w:rFonts w:ascii="宋体" w:hAnsi="宋体" w:cs="宋体" w:hint="eastAsia"/>
          <w:b/>
          <w:i/>
          <w:sz w:val="24"/>
          <w:u w:val="single"/>
        </w:rPr>
        <w:t>合同专用条款</w:t>
      </w:r>
      <w:r>
        <w:rPr>
          <w:rFonts w:ascii="宋体" w:hAnsi="宋体" w:cs="宋体" w:hint="eastAsia"/>
          <w:sz w:val="24"/>
        </w:rPr>
        <w:t>约定时间内以书面形式通知对方当事人，并在</w:t>
      </w:r>
      <w:r>
        <w:rPr>
          <w:rFonts w:ascii="宋体" w:hAnsi="宋体" w:cs="宋体" w:hint="eastAsia"/>
          <w:b/>
          <w:i/>
          <w:sz w:val="24"/>
          <w:u w:val="single"/>
        </w:rPr>
        <w:t>合同专用条款</w:t>
      </w:r>
      <w:r>
        <w:rPr>
          <w:rFonts w:ascii="宋体" w:hAnsi="宋体" w:cs="宋体" w:hint="eastAsia"/>
          <w:sz w:val="24"/>
        </w:rPr>
        <w:t>约定时间内，将有关部门出具的证明文件送达对方当</w:t>
      </w:r>
      <w:r>
        <w:rPr>
          <w:rFonts w:ascii="宋体" w:hAnsi="宋体" w:cs="宋体" w:hint="eastAsia"/>
          <w:sz w:val="24"/>
        </w:rPr>
        <w:t>事人。</w:t>
      </w:r>
    </w:p>
    <w:p w:rsidR="00421F05" w:rsidRDefault="00CF05E8">
      <w:pPr>
        <w:spacing w:line="560" w:lineRule="exact"/>
        <w:ind w:firstLineChars="200" w:firstLine="482"/>
        <w:outlineLvl w:val="0"/>
        <w:rPr>
          <w:rFonts w:ascii="宋体" w:hAnsi="宋体" w:cs="宋体"/>
          <w:b/>
          <w:sz w:val="24"/>
        </w:rPr>
      </w:pPr>
      <w:bookmarkStart w:id="499" w:name="_Toc279701255"/>
      <w:bookmarkStart w:id="500" w:name="_Toc689"/>
      <w:bookmarkStart w:id="501" w:name="_Toc487900365"/>
      <w:bookmarkStart w:id="502" w:name="_Toc30676"/>
      <w:bookmarkStart w:id="503" w:name="_Toc6969"/>
      <w:bookmarkStart w:id="504" w:name="_Toc259093684"/>
      <w:r>
        <w:rPr>
          <w:rFonts w:ascii="宋体" w:hAnsi="宋体" w:cs="宋体" w:hint="eastAsia"/>
          <w:b/>
          <w:sz w:val="24"/>
        </w:rPr>
        <w:t xml:space="preserve">2.13 </w:t>
      </w:r>
      <w:r>
        <w:rPr>
          <w:rFonts w:ascii="宋体" w:hAnsi="宋体" w:cs="宋体" w:hint="eastAsia"/>
          <w:b/>
          <w:sz w:val="24"/>
        </w:rPr>
        <w:t>税费</w:t>
      </w:r>
      <w:bookmarkEnd w:id="499"/>
      <w:bookmarkEnd w:id="500"/>
      <w:bookmarkEnd w:id="501"/>
      <w:bookmarkEnd w:id="502"/>
      <w:bookmarkEnd w:id="503"/>
      <w:bookmarkEnd w:id="504"/>
    </w:p>
    <w:p w:rsidR="00421F05" w:rsidRDefault="00CF05E8">
      <w:pPr>
        <w:spacing w:line="560" w:lineRule="exact"/>
        <w:ind w:firstLineChars="200" w:firstLine="480"/>
        <w:rPr>
          <w:rFonts w:ascii="宋体" w:hAnsi="宋体" w:cs="宋体"/>
          <w:sz w:val="24"/>
        </w:rPr>
      </w:pPr>
      <w:r>
        <w:rPr>
          <w:rFonts w:ascii="宋体" w:hAnsi="宋体" w:cs="宋体" w:hint="eastAsia"/>
          <w:sz w:val="24"/>
        </w:rPr>
        <w:t>与合同有关的一切税费，均按照中华人民共和国法律的相关规定。</w:t>
      </w:r>
    </w:p>
    <w:p w:rsidR="00421F05" w:rsidRDefault="00CF05E8">
      <w:pPr>
        <w:spacing w:line="560" w:lineRule="exact"/>
        <w:ind w:firstLineChars="200" w:firstLine="482"/>
        <w:outlineLvl w:val="0"/>
        <w:rPr>
          <w:rFonts w:ascii="宋体" w:hAnsi="宋体" w:cs="宋体"/>
          <w:b/>
          <w:sz w:val="24"/>
        </w:rPr>
      </w:pPr>
      <w:bookmarkStart w:id="505" w:name="_Toc16959"/>
      <w:bookmarkStart w:id="506" w:name="_Toc279701258"/>
      <w:bookmarkStart w:id="507" w:name="_Toc8298"/>
      <w:bookmarkStart w:id="508" w:name="_Toc7102"/>
      <w:bookmarkStart w:id="509" w:name="_Toc259093687"/>
      <w:bookmarkStart w:id="510" w:name="_Toc487900368"/>
      <w:r>
        <w:rPr>
          <w:rFonts w:ascii="宋体" w:hAnsi="宋体" w:cs="宋体" w:hint="eastAsia"/>
          <w:b/>
          <w:sz w:val="24"/>
        </w:rPr>
        <w:t>2.14</w:t>
      </w:r>
      <w:r>
        <w:rPr>
          <w:rFonts w:ascii="宋体" w:hAnsi="宋体" w:cs="宋体" w:hint="eastAsia"/>
          <w:b/>
          <w:sz w:val="24"/>
        </w:rPr>
        <w:t>乙方破产</w:t>
      </w:r>
      <w:bookmarkEnd w:id="505"/>
      <w:bookmarkEnd w:id="506"/>
      <w:bookmarkEnd w:id="507"/>
      <w:bookmarkEnd w:id="508"/>
      <w:bookmarkEnd w:id="509"/>
      <w:bookmarkEnd w:id="510"/>
    </w:p>
    <w:p w:rsidR="00421F05" w:rsidRDefault="00CF05E8">
      <w:pPr>
        <w:spacing w:line="560" w:lineRule="exact"/>
        <w:ind w:firstLineChars="200" w:firstLine="480"/>
        <w:rPr>
          <w:rFonts w:ascii="宋体" w:hAnsi="宋体" w:cs="宋体"/>
          <w:sz w:val="24"/>
        </w:rPr>
      </w:pPr>
      <w:r>
        <w:rPr>
          <w:rFonts w:ascii="宋体" w:hAnsi="宋体" w:cs="宋体" w:hint="eastAsia"/>
          <w:sz w:val="24"/>
        </w:rPr>
        <w:t>如果乙方破产导致合同无法履行时，甲方可以书面形式通知乙方终止合同且不给予乙方任何补偿和赔偿，但合同的终止不损害或不影响甲方已经采取或将要采取的任何要</w:t>
      </w:r>
      <w:r>
        <w:rPr>
          <w:rFonts w:ascii="宋体" w:hAnsi="宋体" w:cs="宋体" w:hint="eastAsia"/>
          <w:sz w:val="24"/>
        </w:rPr>
        <w:lastRenderedPageBreak/>
        <w:t>求乙方支付违约金、赔偿损失等的行动或补救措施的权利。</w:t>
      </w:r>
    </w:p>
    <w:p w:rsidR="00421F05" w:rsidRDefault="00CF05E8">
      <w:pPr>
        <w:spacing w:line="560" w:lineRule="exact"/>
        <w:ind w:firstLineChars="200" w:firstLine="482"/>
        <w:outlineLvl w:val="0"/>
        <w:rPr>
          <w:rFonts w:ascii="宋体" w:hAnsi="宋体" w:cs="宋体"/>
          <w:b/>
          <w:sz w:val="24"/>
        </w:rPr>
      </w:pPr>
      <w:bookmarkStart w:id="511" w:name="_Toc6134"/>
      <w:bookmarkStart w:id="512" w:name="_Toc29333"/>
      <w:bookmarkStart w:id="513" w:name="_Toc15387"/>
      <w:r>
        <w:rPr>
          <w:rFonts w:ascii="宋体" w:hAnsi="宋体" w:cs="宋体" w:hint="eastAsia"/>
          <w:b/>
          <w:sz w:val="24"/>
        </w:rPr>
        <w:t xml:space="preserve">2.15 </w:t>
      </w:r>
      <w:r>
        <w:rPr>
          <w:rFonts w:ascii="宋体" w:hAnsi="宋体" w:cs="宋体" w:hint="eastAsia"/>
          <w:b/>
          <w:sz w:val="24"/>
        </w:rPr>
        <w:t>合同中止、终止</w:t>
      </w:r>
      <w:bookmarkEnd w:id="511"/>
      <w:bookmarkEnd w:id="512"/>
      <w:bookmarkEnd w:id="513"/>
    </w:p>
    <w:p w:rsidR="00421F05" w:rsidRDefault="00CF05E8">
      <w:pPr>
        <w:spacing w:line="560" w:lineRule="exact"/>
        <w:ind w:firstLineChars="200" w:firstLine="480"/>
        <w:rPr>
          <w:rFonts w:ascii="宋体" w:hAnsi="宋体" w:cs="宋体"/>
          <w:sz w:val="24"/>
        </w:rPr>
      </w:pPr>
      <w:r>
        <w:rPr>
          <w:rFonts w:ascii="宋体" w:hAnsi="宋体" w:cs="宋体" w:hint="eastAsia"/>
          <w:sz w:val="24"/>
        </w:rPr>
        <w:t xml:space="preserve">2.15.1 </w:t>
      </w:r>
      <w:r>
        <w:rPr>
          <w:rFonts w:ascii="宋体" w:hAnsi="宋体" w:cs="宋体" w:hint="eastAsia"/>
          <w:sz w:val="24"/>
        </w:rPr>
        <w:t>双方当事人不得擅自中止或者终止合同；</w:t>
      </w:r>
    </w:p>
    <w:p w:rsidR="00421F05" w:rsidRDefault="00CF05E8">
      <w:pPr>
        <w:spacing w:line="560" w:lineRule="exact"/>
        <w:ind w:firstLineChars="200" w:firstLine="480"/>
        <w:rPr>
          <w:rFonts w:ascii="宋体" w:hAnsi="宋体" w:cs="宋体"/>
          <w:sz w:val="24"/>
        </w:rPr>
      </w:pPr>
      <w:r>
        <w:rPr>
          <w:rFonts w:ascii="宋体" w:hAnsi="宋体" w:cs="宋体" w:hint="eastAsia"/>
          <w:sz w:val="24"/>
        </w:rPr>
        <w:t>2.15.2</w:t>
      </w:r>
      <w:r>
        <w:rPr>
          <w:rFonts w:ascii="宋体" w:hAnsi="宋体" w:cs="宋体" w:hint="eastAsia"/>
          <w:sz w:val="24"/>
        </w:rPr>
        <w:t>合同继续履行将损害国家利益和社会公共利益的，双方当事人应当中止或者终止合同。有过错的一方应当承担赔偿责任，双方当事人都</w:t>
      </w:r>
      <w:r>
        <w:rPr>
          <w:rFonts w:ascii="宋体" w:hAnsi="宋体" w:cs="宋体" w:hint="eastAsia"/>
          <w:sz w:val="24"/>
        </w:rPr>
        <w:t>有过错的，各自承担相应的责任。</w:t>
      </w:r>
    </w:p>
    <w:p w:rsidR="00421F05" w:rsidRDefault="00CF05E8">
      <w:pPr>
        <w:spacing w:line="560" w:lineRule="exact"/>
        <w:ind w:firstLineChars="200" w:firstLine="482"/>
        <w:outlineLvl w:val="0"/>
        <w:rPr>
          <w:rFonts w:ascii="宋体" w:hAnsi="宋体" w:cs="宋体"/>
          <w:b/>
          <w:sz w:val="24"/>
        </w:rPr>
      </w:pPr>
      <w:bookmarkStart w:id="514" w:name="_Toc6596"/>
      <w:bookmarkStart w:id="515" w:name="_Toc1125"/>
      <w:bookmarkStart w:id="516" w:name="_Toc14563"/>
      <w:r>
        <w:rPr>
          <w:rFonts w:ascii="宋体" w:hAnsi="宋体" w:cs="宋体" w:hint="eastAsia"/>
          <w:b/>
          <w:sz w:val="24"/>
        </w:rPr>
        <w:t>2.16</w:t>
      </w:r>
      <w:r>
        <w:rPr>
          <w:rFonts w:ascii="宋体" w:hAnsi="宋体" w:cs="宋体" w:hint="eastAsia"/>
          <w:b/>
          <w:sz w:val="24"/>
        </w:rPr>
        <w:t>检验和验收</w:t>
      </w:r>
      <w:bookmarkEnd w:id="514"/>
      <w:bookmarkEnd w:id="515"/>
      <w:bookmarkEnd w:id="516"/>
    </w:p>
    <w:p w:rsidR="00421F05" w:rsidRDefault="00CF05E8">
      <w:pPr>
        <w:tabs>
          <w:tab w:val="left" w:pos="360"/>
          <w:tab w:val="left" w:pos="540"/>
          <w:tab w:val="left" w:pos="1080"/>
        </w:tabs>
        <w:spacing w:line="560" w:lineRule="exact"/>
        <w:ind w:firstLineChars="200" w:firstLine="480"/>
        <w:rPr>
          <w:rFonts w:ascii="宋体" w:hAnsi="宋体" w:cs="宋体"/>
          <w:sz w:val="24"/>
        </w:rPr>
      </w:pPr>
      <w:r>
        <w:rPr>
          <w:rFonts w:ascii="宋体" w:hAnsi="宋体" w:cs="宋体" w:hint="eastAsia"/>
          <w:sz w:val="24"/>
        </w:rPr>
        <w:t>2.16.1</w:t>
      </w:r>
      <w:r>
        <w:rPr>
          <w:rFonts w:ascii="宋体" w:hAnsi="宋体" w:cs="宋体" w:hint="eastAsia"/>
          <w:sz w:val="24"/>
        </w:rPr>
        <w:t>货物交付前，乙方应对货物的质量、数量等方面进行详细、全面的检验，并向甲方出具证明货物符合合同约定的文件；货物交付时，甲方在</w:t>
      </w:r>
      <w:r>
        <w:rPr>
          <w:rFonts w:ascii="宋体" w:hAnsi="宋体" w:cs="宋体" w:hint="eastAsia"/>
          <w:b/>
          <w:i/>
          <w:sz w:val="24"/>
          <w:u w:val="single"/>
        </w:rPr>
        <w:t>合同专用条款</w:t>
      </w:r>
      <w:r>
        <w:rPr>
          <w:rFonts w:ascii="宋体" w:hAnsi="宋体" w:cs="宋体" w:hint="eastAsia"/>
          <w:sz w:val="24"/>
        </w:rPr>
        <w:t>约定时间内组织验收，并可依法邀请相关方参加，验收应出具验收书。</w:t>
      </w:r>
    </w:p>
    <w:p w:rsidR="00421F05" w:rsidRDefault="00CF05E8">
      <w:pPr>
        <w:tabs>
          <w:tab w:val="left" w:pos="360"/>
          <w:tab w:val="left" w:pos="540"/>
          <w:tab w:val="left" w:pos="1080"/>
        </w:tabs>
        <w:spacing w:line="560" w:lineRule="exact"/>
        <w:ind w:firstLineChars="200" w:firstLine="480"/>
        <w:rPr>
          <w:rFonts w:ascii="宋体" w:hAnsi="宋体" w:cs="宋体"/>
          <w:sz w:val="24"/>
        </w:rPr>
      </w:pPr>
      <w:r>
        <w:rPr>
          <w:rFonts w:ascii="宋体" w:hAnsi="宋体" w:cs="宋体" w:hint="eastAsia"/>
          <w:sz w:val="24"/>
        </w:rPr>
        <w:t>2.16.2</w:t>
      </w:r>
      <w:r>
        <w:rPr>
          <w:rFonts w:ascii="宋体" w:hAnsi="宋体" w:cs="宋体" w:hint="eastAsia"/>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421F05" w:rsidRDefault="00CF05E8">
      <w:pPr>
        <w:tabs>
          <w:tab w:val="left" w:pos="360"/>
          <w:tab w:val="left" w:pos="540"/>
          <w:tab w:val="left" w:pos="1080"/>
        </w:tabs>
        <w:spacing w:line="560" w:lineRule="exact"/>
        <w:ind w:firstLineChars="200" w:firstLine="480"/>
        <w:rPr>
          <w:rFonts w:ascii="宋体" w:hAnsi="宋体" w:cs="宋体"/>
          <w:sz w:val="24"/>
        </w:rPr>
      </w:pPr>
      <w:r>
        <w:rPr>
          <w:rFonts w:ascii="宋体" w:hAnsi="宋体" w:cs="宋体" w:hint="eastAsia"/>
          <w:sz w:val="24"/>
        </w:rPr>
        <w:t xml:space="preserve">2.16.3 </w:t>
      </w:r>
      <w:r>
        <w:rPr>
          <w:rFonts w:ascii="宋体" w:hAnsi="宋体" w:cs="宋体" w:hint="eastAsia"/>
          <w:sz w:val="24"/>
        </w:rPr>
        <w:t>检验和验收标准、程序等</w:t>
      </w:r>
      <w:r>
        <w:rPr>
          <w:rFonts w:ascii="宋体" w:hAnsi="宋体" w:cs="宋体" w:hint="eastAsia"/>
          <w:sz w:val="24"/>
        </w:rPr>
        <w:t>具体内容以及前述</w:t>
      </w:r>
      <w:proofErr w:type="gramStart"/>
      <w:r>
        <w:rPr>
          <w:rFonts w:ascii="宋体" w:hAnsi="宋体" w:cs="宋体" w:hint="eastAsia"/>
          <w:sz w:val="24"/>
        </w:rPr>
        <w:t>验收书</w:t>
      </w:r>
      <w:proofErr w:type="gramEnd"/>
      <w:r>
        <w:rPr>
          <w:rFonts w:ascii="宋体" w:hAnsi="宋体" w:cs="宋体" w:hint="eastAsia"/>
          <w:sz w:val="24"/>
        </w:rPr>
        <w:t>的效力详见</w:t>
      </w:r>
      <w:r>
        <w:rPr>
          <w:rFonts w:ascii="宋体" w:hAnsi="宋体" w:cs="宋体" w:hint="eastAsia"/>
          <w:b/>
          <w:i/>
          <w:sz w:val="24"/>
          <w:u w:val="single"/>
        </w:rPr>
        <w:t>合同专用条款</w:t>
      </w:r>
      <w:r>
        <w:rPr>
          <w:rFonts w:ascii="宋体" w:hAnsi="宋体" w:cs="宋体" w:hint="eastAsia"/>
          <w:i/>
          <w:sz w:val="24"/>
        </w:rPr>
        <w:t>。</w:t>
      </w:r>
    </w:p>
    <w:p w:rsidR="00421F05" w:rsidRDefault="00CF05E8">
      <w:pPr>
        <w:spacing w:line="560" w:lineRule="exact"/>
        <w:ind w:firstLineChars="200" w:firstLine="482"/>
        <w:outlineLvl w:val="0"/>
        <w:rPr>
          <w:rFonts w:ascii="宋体" w:hAnsi="宋体" w:cs="宋体"/>
          <w:b/>
          <w:sz w:val="24"/>
        </w:rPr>
      </w:pPr>
      <w:bookmarkStart w:id="517" w:name="_Toc487900371"/>
      <w:bookmarkStart w:id="518" w:name="_Toc279701261"/>
      <w:bookmarkStart w:id="519" w:name="_Toc259093690"/>
      <w:bookmarkStart w:id="520" w:name="_Toc11284"/>
      <w:bookmarkStart w:id="521" w:name="_Toc25182"/>
      <w:bookmarkStart w:id="522" w:name="_Toc19604"/>
      <w:bookmarkEnd w:id="486"/>
      <w:bookmarkEnd w:id="487"/>
      <w:bookmarkEnd w:id="488"/>
      <w:bookmarkEnd w:id="489"/>
      <w:r>
        <w:rPr>
          <w:rFonts w:ascii="宋体" w:hAnsi="宋体" w:cs="宋体" w:hint="eastAsia"/>
          <w:b/>
          <w:sz w:val="24"/>
        </w:rPr>
        <w:t xml:space="preserve">2.17 </w:t>
      </w:r>
      <w:r>
        <w:rPr>
          <w:rFonts w:ascii="宋体" w:hAnsi="宋体" w:cs="宋体" w:hint="eastAsia"/>
          <w:b/>
          <w:sz w:val="24"/>
        </w:rPr>
        <w:t>通知</w:t>
      </w:r>
      <w:bookmarkEnd w:id="517"/>
      <w:bookmarkEnd w:id="518"/>
      <w:bookmarkEnd w:id="519"/>
      <w:r>
        <w:rPr>
          <w:rFonts w:ascii="宋体" w:hAnsi="宋体" w:cs="宋体" w:hint="eastAsia"/>
          <w:b/>
          <w:sz w:val="24"/>
        </w:rPr>
        <w:t>和送达</w:t>
      </w:r>
      <w:bookmarkEnd w:id="520"/>
      <w:bookmarkEnd w:id="521"/>
      <w:bookmarkEnd w:id="522"/>
    </w:p>
    <w:p w:rsidR="00421F05" w:rsidRDefault="00CF05E8">
      <w:pPr>
        <w:spacing w:line="560" w:lineRule="exact"/>
        <w:ind w:firstLineChars="200" w:firstLine="480"/>
        <w:rPr>
          <w:rFonts w:ascii="宋体" w:hAnsi="宋体" w:cs="宋体"/>
          <w:sz w:val="24"/>
        </w:rPr>
      </w:pPr>
      <w:bookmarkStart w:id="523" w:name="_Toc6698"/>
      <w:bookmarkStart w:id="524" w:name="_Toc3135"/>
      <w:bookmarkStart w:id="525" w:name="_Toc279701262"/>
      <w:bookmarkStart w:id="526" w:name="_Toc259093691"/>
      <w:bookmarkStart w:id="527" w:name="_Toc487900372"/>
      <w:r>
        <w:rPr>
          <w:rFonts w:ascii="宋体" w:hAnsi="宋体" w:cs="宋体" w:hint="eastAsia"/>
          <w:sz w:val="24"/>
        </w:rPr>
        <w:t>2.17.1</w:t>
      </w:r>
      <w:r>
        <w:rPr>
          <w:rFonts w:ascii="宋体" w:hAnsi="宋体" w:cs="宋体" w:hint="eastAsia"/>
          <w:sz w:val="24"/>
        </w:rPr>
        <w:t>任何一方因履行合同而以合同第一部分尾部所列明的传真或电子邮件</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发出的所有通知、文件、材料，均视为已向对方当事人送达；任何一方变更上述送达方式或者地址的，应于</w:t>
      </w:r>
      <w:r>
        <w:rPr>
          <w:rFonts w:ascii="宋体" w:hAnsi="宋体" w:cs="宋体" w:hint="eastAsia"/>
          <w:sz w:val="24"/>
          <w:u w:val="single"/>
        </w:rPr>
        <w:t>3</w:t>
      </w:r>
      <w:r>
        <w:rPr>
          <w:rFonts w:ascii="宋体" w:hAnsi="宋体" w:cs="宋体" w:hint="eastAsia"/>
          <w:sz w:val="24"/>
        </w:rPr>
        <w:t>个工作日内书面通知对方当事人，在对方当事人收到有关变更通知之前，变更前的约定送达方式或者地址仍视为有效。</w:t>
      </w:r>
      <w:bookmarkEnd w:id="523"/>
      <w:bookmarkEnd w:id="524"/>
    </w:p>
    <w:p w:rsidR="00421F05" w:rsidRDefault="00CF05E8">
      <w:pPr>
        <w:spacing w:line="560" w:lineRule="exact"/>
        <w:ind w:firstLineChars="200" w:firstLine="480"/>
        <w:rPr>
          <w:rFonts w:ascii="宋体" w:hAnsi="宋体" w:cs="宋体"/>
          <w:sz w:val="24"/>
        </w:rPr>
      </w:pPr>
      <w:bookmarkStart w:id="528" w:name="_Toc23128"/>
      <w:bookmarkStart w:id="529" w:name="_Toc23294"/>
      <w:r>
        <w:rPr>
          <w:rFonts w:ascii="宋体" w:hAnsi="宋体" w:cs="宋体" w:hint="eastAsia"/>
          <w:sz w:val="24"/>
        </w:rPr>
        <w:t>2.17.2</w:t>
      </w:r>
      <w:r>
        <w:rPr>
          <w:rFonts w:ascii="宋体" w:hAnsi="宋体" w:cs="宋体" w:hint="eastAsia"/>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528"/>
      <w:bookmarkEnd w:id="529"/>
    </w:p>
    <w:p w:rsidR="00421F05" w:rsidRDefault="00CF05E8">
      <w:pPr>
        <w:spacing w:line="560" w:lineRule="exact"/>
        <w:ind w:firstLineChars="200" w:firstLine="482"/>
        <w:outlineLvl w:val="0"/>
        <w:rPr>
          <w:rFonts w:ascii="宋体" w:hAnsi="宋体" w:cs="宋体"/>
          <w:b/>
          <w:sz w:val="24"/>
        </w:rPr>
      </w:pPr>
      <w:bookmarkStart w:id="530" w:name="_Toc18540"/>
      <w:bookmarkStart w:id="531" w:name="_Toc30599"/>
      <w:bookmarkStart w:id="532" w:name="_Toc4355"/>
      <w:r>
        <w:rPr>
          <w:rFonts w:ascii="宋体" w:hAnsi="宋体" w:cs="宋体" w:hint="eastAsia"/>
          <w:b/>
          <w:sz w:val="24"/>
        </w:rPr>
        <w:t xml:space="preserve">2.18 </w:t>
      </w:r>
      <w:r>
        <w:rPr>
          <w:rFonts w:ascii="宋体" w:hAnsi="宋体" w:cs="宋体" w:hint="eastAsia"/>
          <w:b/>
          <w:sz w:val="24"/>
        </w:rPr>
        <w:t>计量单位</w:t>
      </w:r>
      <w:bookmarkEnd w:id="525"/>
      <w:bookmarkEnd w:id="526"/>
      <w:bookmarkEnd w:id="527"/>
      <w:bookmarkEnd w:id="530"/>
      <w:bookmarkEnd w:id="531"/>
      <w:bookmarkEnd w:id="532"/>
    </w:p>
    <w:p w:rsidR="00421F05" w:rsidRDefault="00CF05E8">
      <w:pPr>
        <w:spacing w:line="560" w:lineRule="exact"/>
        <w:ind w:firstLineChars="200" w:firstLine="480"/>
        <w:rPr>
          <w:rFonts w:ascii="宋体" w:hAnsi="宋体" w:cs="宋体"/>
          <w:sz w:val="24"/>
        </w:rPr>
      </w:pPr>
      <w:r>
        <w:rPr>
          <w:rFonts w:ascii="宋体" w:hAnsi="宋体" w:cs="宋体" w:hint="eastAsia"/>
          <w:sz w:val="24"/>
        </w:rPr>
        <w:t>除技术规范中另有规定外</w:t>
      </w:r>
      <w:r>
        <w:rPr>
          <w:rFonts w:ascii="宋体" w:hAnsi="宋体" w:cs="宋体" w:hint="eastAsia"/>
          <w:sz w:val="24"/>
        </w:rPr>
        <w:t>,</w:t>
      </w:r>
      <w:r>
        <w:rPr>
          <w:rFonts w:ascii="宋体" w:hAnsi="宋体" w:cs="宋体" w:hint="eastAsia"/>
          <w:sz w:val="24"/>
        </w:rPr>
        <w:t>合同的计量单位均使用国家法定计量单位。</w:t>
      </w:r>
    </w:p>
    <w:p w:rsidR="00421F05" w:rsidRDefault="00CF05E8">
      <w:pPr>
        <w:spacing w:line="560" w:lineRule="exact"/>
        <w:ind w:firstLineChars="200" w:firstLine="482"/>
        <w:outlineLvl w:val="0"/>
        <w:rPr>
          <w:rFonts w:ascii="宋体" w:hAnsi="宋体" w:cs="宋体"/>
          <w:b/>
          <w:sz w:val="24"/>
        </w:rPr>
      </w:pPr>
      <w:bookmarkStart w:id="533" w:name="_Toc259093692"/>
      <w:bookmarkStart w:id="534" w:name="_Toc487900373"/>
      <w:bookmarkStart w:id="535" w:name="_Toc12773"/>
      <w:bookmarkStart w:id="536" w:name="_Toc18567"/>
      <w:bookmarkStart w:id="537" w:name="_Toc279701263"/>
      <w:bookmarkStart w:id="538" w:name="_Toc10330"/>
      <w:r>
        <w:rPr>
          <w:rFonts w:ascii="宋体" w:hAnsi="宋体" w:cs="宋体" w:hint="eastAsia"/>
          <w:b/>
          <w:sz w:val="24"/>
        </w:rPr>
        <w:lastRenderedPageBreak/>
        <w:t xml:space="preserve">2.19 </w:t>
      </w:r>
      <w:r>
        <w:rPr>
          <w:rFonts w:ascii="宋体" w:hAnsi="宋体" w:cs="宋体" w:hint="eastAsia"/>
          <w:b/>
          <w:sz w:val="24"/>
        </w:rPr>
        <w:t>合同使用的文字和适用的法律</w:t>
      </w:r>
      <w:bookmarkEnd w:id="533"/>
      <w:bookmarkEnd w:id="534"/>
      <w:bookmarkEnd w:id="535"/>
      <w:bookmarkEnd w:id="536"/>
      <w:bookmarkEnd w:id="537"/>
      <w:bookmarkEnd w:id="538"/>
    </w:p>
    <w:p w:rsidR="00421F05" w:rsidRDefault="00CF05E8">
      <w:pPr>
        <w:spacing w:line="560" w:lineRule="exact"/>
        <w:ind w:firstLineChars="200" w:firstLine="480"/>
        <w:rPr>
          <w:rFonts w:ascii="宋体" w:hAnsi="宋体" w:cs="宋体"/>
          <w:sz w:val="24"/>
        </w:rPr>
      </w:pPr>
      <w:r>
        <w:rPr>
          <w:rFonts w:ascii="宋体" w:hAnsi="宋体" w:cs="宋体" w:hint="eastAsia"/>
          <w:sz w:val="24"/>
        </w:rPr>
        <w:t xml:space="preserve">2.19.1 </w:t>
      </w:r>
      <w:r>
        <w:rPr>
          <w:rFonts w:ascii="宋体" w:hAnsi="宋体" w:cs="宋体" w:hint="eastAsia"/>
          <w:sz w:val="24"/>
        </w:rPr>
        <w:t>合同使用汉语书就、变更和解释；</w:t>
      </w:r>
    </w:p>
    <w:p w:rsidR="00421F05" w:rsidRDefault="00CF05E8">
      <w:pPr>
        <w:spacing w:line="560" w:lineRule="exact"/>
        <w:ind w:firstLineChars="200" w:firstLine="480"/>
        <w:rPr>
          <w:rFonts w:ascii="宋体" w:hAnsi="宋体" w:cs="宋体"/>
          <w:sz w:val="24"/>
        </w:rPr>
      </w:pPr>
      <w:r>
        <w:rPr>
          <w:rFonts w:ascii="宋体" w:hAnsi="宋体" w:cs="宋体" w:hint="eastAsia"/>
          <w:sz w:val="24"/>
        </w:rPr>
        <w:t xml:space="preserve">2.19.2 </w:t>
      </w:r>
      <w:r>
        <w:rPr>
          <w:rFonts w:ascii="宋体" w:hAnsi="宋体" w:cs="宋体" w:hint="eastAsia"/>
          <w:sz w:val="24"/>
        </w:rPr>
        <w:t>合同适用中华人民共和国法律。</w:t>
      </w:r>
    </w:p>
    <w:p w:rsidR="00421F05" w:rsidRDefault="00CF05E8">
      <w:pPr>
        <w:spacing w:line="560" w:lineRule="exact"/>
        <w:ind w:firstLineChars="200" w:firstLine="482"/>
        <w:outlineLvl w:val="0"/>
        <w:rPr>
          <w:rFonts w:ascii="宋体" w:hAnsi="宋体" w:cs="宋体"/>
          <w:b/>
          <w:sz w:val="24"/>
        </w:rPr>
      </w:pPr>
      <w:bookmarkStart w:id="539" w:name="_Toc12004"/>
      <w:bookmarkStart w:id="540" w:name="_Toc16673"/>
      <w:bookmarkStart w:id="541" w:name="_Toc259093693"/>
      <w:bookmarkStart w:id="542" w:name="_Toc3148"/>
      <w:bookmarkStart w:id="543" w:name="_Toc279701264"/>
      <w:bookmarkStart w:id="544" w:name="_Toc487900374"/>
      <w:bookmarkStart w:id="545" w:name="_Toc19890"/>
      <w:bookmarkStart w:id="546" w:name="_Toc14001"/>
      <w:bookmarkStart w:id="547" w:name="_Toc6885"/>
      <w:r>
        <w:rPr>
          <w:rFonts w:ascii="宋体" w:hAnsi="宋体" w:cs="宋体" w:hint="eastAsia"/>
          <w:b/>
          <w:sz w:val="24"/>
        </w:rPr>
        <w:t xml:space="preserve">2.20 </w:t>
      </w:r>
      <w:bookmarkEnd w:id="539"/>
      <w:bookmarkEnd w:id="540"/>
      <w:bookmarkEnd w:id="541"/>
      <w:bookmarkEnd w:id="542"/>
      <w:bookmarkEnd w:id="543"/>
      <w:bookmarkEnd w:id="544"/>
      <w:r>
        <w:rPr>
          <w:rFonts w:ascii="宋体" w:hAnsi="宋体" w:cs="宋体" w:hint="eastAsia"/>
          <w:b/>
          <w:sz w:val="24"/>
        </w:rPr>
        <w:t>履约保证金</w:t>
      </w:r>
    </w:p>
    <w:p w:rsidR="00421F05" w:rsidRDefault="00CF05E8">
      <w:pPr>
        <w:pStyle w:val="text-tag"/>
        <w:spacing w:before="0" w:beforeAutospacing="0" w:after="0" w:afterAutospacing="0" w:line="360" w:lineRule="auto"/>
        <w:ind w:firstLine="420"/>
      </w:pPr>
      <w:r>
        <w:rPr>
          <w:rFonts w:hint="eastAsia"/>
        </w:rPr>
        <w:t xml:space="preserve">2.20.1 </w:t>
      </w:r>
      <w:r>
        <w:rPr>
          <w:rFonts w:hint="eastAsia"/>
        </w:rPr>
        <w:t>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w:t>
      </w:r>
      <w:r>
        <w:t>1%</w:t>
      </w:r>
      <w:r>
        <w:rPr>
          <w:rFonts w:hint="eastAsia"/>
        </w:rPr>
        <w:t>的履约保证金；鼓励和支持乙方以银行、保险公司出具的保函形式提供履约保证，乙方以银行、保险公司出具保函形式提交履约保证金的，甲方不得拒收。</w:t>
      </w:r>
    </w:p>
    <w:p w:rsidR="00421F05" w:rsidRDefault="00CF05E8">
      <w:pPr>
        <w:spacing w:line="560" w:lineRule="exact"/>
        <w:ind w:firstLineChars="200" w:firstLine="480"/>
        <w:rPr>
          <w:rFonts w:ascii="宋体" w:hAnsi="宋体" w:cs="宋体"/>
          <w:sz w:val="24"/>
        </w:rPr>
      </w:pPr>
      <w:r>
        <w:rPr>
          <w:rFonts w:ascii="宋体" w:hAnsi="宋体" w:cs="宋体"/>
          <w:sz w:val="24"/>
        </w:rPr>
        <w:t xml:space="preserve">2.20.2  </w:t>
      </w:r>
      <w:r>
        <w:rPr>
          <w:rFonts w:ascii="宋体" w:hAnsi="宋体" w:cs="宋体" w:hint="eastAsia"/>
          <w:sz w:val="24"/>
        </w:rPr>
        <w:t>甲方在项目验收结束后及时退还履约保证金。甲方在项目通过验收之日起</w:t>
      </w:r>
      <w:r>
        <w:rPr>
          <w:rFonts w:ascii="宋体" w:hAnsi="宋体" w:cs="宋体" w:hint="eastAsia"/>
          <w:sz w:val="24"/>
          <w:u w:val="single"/>
        </w:rPr>
        <w:t xml:space="preserve"> </w:t>
      </w:r>
      <w:r>
        <w:rPr>
          <w:rFonts w:ascii="宋体" w:hAnsi="宋体" w:cs="宋体" w:hint="eastAsia"/>
          <w:b/>
          <w:i/>
          <w:sz w:val="24"/>
          <w:u w:val="single"/>
        </w:rPr>
        <w:t>合同专用条款</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工作日内将履约保证金退还乙方，逾期退还的，乙方可要求甲方支付违约金，违约金按每迟延退还一日的应退还而未退还金额的</w:t>
      </w:r>
      <w:r>
        <w:rPr>
          <w:rFonts w:ascii="宋体" w:hAnsi="宋体" w:cs="宋体" w:hint="eastAsia"/>
          <w:sz w:val="24"/>
          <w:u w:val="single"/>
        </w:rPr>
        <w:t xml:space="preserve">  0.05  </w:t>
      </w:r>
      <w:r>
        <w:rPr>
          <w:rFonts w:ascii="宋体" w:hAnsi="宋体" w:cs="宋体" w:hint="eastAsia"/>
          <w:sz w:val="24"/>
        </w:rPr>
        <w:t>%</w:t>
      </w:r>
      <w:r>
        <w:rPr>
          <w:rFonts w:ascii="宋体" w:hAnsi="宋体" w:cs="宋体" w:hint="eastAsia"/>
          <w:sz w:val="24"/>
        </w:rPr>
        <w:t>计算，最高限额为本合同履约保证金的</w:t>
      </w:r>
      <w:r>
        <w:rPr>
          <w:rFonts w:ascii="宋体" w:hAnsi="宋体" w:cs="宋体" w:hint="eastAsia"/>
          <w:sz w:val="24"/>
          <w:u w:val="single"/>
        </w:rPr>
        <w:t xml:space="preserve">  20   </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p>
    <w:p w:rsidR="00421F05" w:rsidRDefault="00CF05E8">
      <w:pPr>
        <w:spacing w:line="560" w:lineRule="exact"/>
        <w:ind w:firstLineChars="200" w:firstLine="480"/>
        <w:rPr>
          <w:rFonts w:ascii="宋体" w:hAnsi="宋体" w:cs="宋体"/>
          <w:sz w:val="24"/>
        </w:rPr>
      </w:pPr>
      <w:r>
        <w:rPr>
          <w:rFonts w:ascii="宋体" w:hAnsi="宋体" w:cs="宋体" w:hint="eastAsia"/>
          <w:sz w:val="24"/>
        </w:rPr>
        <w:t xml:space="preserve">2.20.3 </w:t>
      </w:r>
      <w:r>
        <w:rPr>
          <w:rFonts w:ascii="宋体" w:hAnsi="宋体" w:cs="宋体"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421F05" w:rsidRDefault="00CF05E8">
      <w:pPr>
        <w:spacing w:line="560" w:lineRule="exact"/>
        <w:ind w:firstLineChars="200" w:firstLine="480"/>
        <w:rPr>
          <w:rFonts w:ascii="宋体" w:hAnsi="宋体" w:cs="宋体"/>
        </w:rPr>
      </w:pPr>
      <w:r>
        <w:rPr>
          <w:rFonts w:ascii="宋体" w:hAnsi="宋体" w:cs="宋体" w:hint="eastAsia"/>
          <w:sz w:val="24"/>
        </w:rPr>
        <w:t>2.20.4</w:t>
      </w:r>
      <w:r>
        <w:rPr>
          <w:rFonts w:ascii="宋体" w:hAnsi="宋体" w:cs="宋体" w:hint="eastAsia"/>
          <w:sz w:val="24"/>
        </w:rPr>
        <w:t>甲方在乙方履行</w:t>
      </w:r>
      <w:proofErr w:type="gramStart"/>
      <w:r>
        <w:rPr>
          <w:rFonts w:ascii="宋体" w:hAnsi="宋体" w:cs="宋体" w:hint="eastAsia"/>
          <w:sz w:val="24"/>
        </w:rPr>
        <w:t>完合同</w:t>
      </w:r>
      <w:proofErr w:type="gramEnd"/>
      <w:r>
        <w:rPr>
          <w:rFonts w:ascii="宋体" w:hAnsi="宋体" w:cs="宋体" w:hint="eastAsia"/>
          <w:sz w:val="24"/>
        </w:rPr>
        <w:t>约定义务事项后及时退还，延迟退还的，应当按照合同约定和法律规定承担相应的赔偿责任。</w:t>
      </w:r>
    </w:p>
    <w:p w:rsidR="00421F05" w:rsidRDefault="00CF05E8">
      <w:pPr>
        <w:spacing w:line="560" w:lineRule="exact"/>
        <w:ind w:firstLineChars="200" w:firstLine="480"/>
        <w:rPr>
          <w:rFonts w:ascii="宋体" w:hAnsi="宋体" w:cs="宋体"/>
          <w:sz w:val="24"/>
        </w:rPr>
      </w:pPr>
      <w:r>
        <w:rPr>
          <w:rFonts w:ascii="宋体" w:hAnsi="宋体" w:cs="宋体" w:hint="eastAsia"/>
          <w:sz w:val="24"/>
        </w:rPr>
        <w:t>2.21</w:t>
      </w:r>
      <w:r>
        <w:rPr>
          <w:rFonts w:ascii="宋体" w:hAnsi="宋体" w:cs="宋体" w:hint="eastAsia"/>
          <w:sz w:val="24"/>
        </w:rPr>
        <w:t>对于因甲方原因导致变更、中止或者终止政府采购合同的，甲方应当依照合同约定对供应商受到的损失予以赔偿或者补偿。</w:t>
      </w:r>
    </w:p>
    <w:p w:rsidR="00421F05" w:rsidRDefault="00CF05E8">
      <w:pPr>
        <w:spacing w:line="560" w:lineRule="exact"/>
        <w:ind w:firstLineChars="200" w:firstLine="482"/>
        <w:outlineLvl w:val="0"/>
        <w:rPr>
          <w:rFonts w:ascii="宋体" w:hAnsi="宋体" w:cs="宋体"/>
          <w:b/>
          <w:sz w:val="24"/>
        </w:rPr>
      </w:pPr>
      <w:r>
        <w:rPr>
          <w:rFonts w:ascii="宋体" w:hAnsi="宋体" w:cs="宋体" w:hint="eastAsia"/>
          <w:b/>
          <w:sz w:val="24"/>
        </w:rPr>
        <w:t>2.22</w:t>
      </w:r>
      <w:r>
        <w:rPr>
          <w:rFonts w:ascii="宋体" w:hAnsi="宋体" w:cs="宋体" w:hint="eastAsia"/>
          <w:b/>
          <w:sz w:val="24"/>
        </w:rPr>
        <w:t>合同份数</w:t>
      </w:r>
    </w:p>
    <w:p w:rsidR="00421F05" w:rsidRDefault="00CF05E8">
      <w:pPr>
        <w:spacing w:line="560" w:lineRule="exact"/>
        <w:ind w:firstLineChars="200" w:firstLine="480"/>
        <w:rPr>
          <w:rFonts w:ascii="宋体" w:hAnsi="宋体" w:cs="宋体"/>
          <w:sz w:val="24"/>
        </w:rPr>
      </w:pPr>
      <w:r>
        <w:rPr>
          <w:rFonts w:ascii="宋体" w:hAnsi="宋体" w:cs="宋体" w:hint="eastAsia"/>
          <w:sz w:val="24"/>
        </w:rPr>
        <w:t>合同份数按</w:t>
      </w:r>
      <w:r>
        <w:rPr>
          <w:rFonts w:ascii="宋体" w:hAnsi="宋体" w:cs="宋体" w:hint="eastAsia"/>
          <w:b/>
          <w:i/>
          <w:sz w:val="24"/>
          <w:u w:val="single"/>
        </w:rPr>
        <w:t>合同专用条款</w:t>
      </w:r>
      <w:r>
        <w:rPr>
          <w:rFonts w:ascii="宋体" w:hAnsi="宋体" w:cs="宋体" w:hint="eastAsia"/>
          <w:sz w:val="24"/>
        </w:rPr>
        <w:t>规定，每份均具有同等法律效力</w:t>
      </w:r>
      <w:r>
        <w:rPr>
          <w:rFonts w:ascii="宋体" w:hAnsi="宋体" w:cs="宋体" w:hint="eastAsia"/>
          <w:sz w:val="24"/>
        </w:rPr>
        <w:t>。</w:t>
      </w:r>
    </w:p>
    <w:bookmarkEnd w:id="545"/>
    <w:bookmarkEnd w:id="546"/>
    <w:bookmarkEnd w:id="547"/>
    <w:p w:rsidR="00421F05" w:rsidRDefault="00CF05E8" w:rsidP="00454DE7">
      <w:pPr>
        <w:adjustRightInd/>
        <w:spacing w:line="360" w:lineRule="auto"/>
        <w:ind w:firstLineChars="1197" w:firstLine="2514"/>
        <w:outlineLvl w:val="0"/>
        <w:rPr>
          <w:rFonts w:ascii="宋体" w:hAnsi="宋体" w:cs="宋体"/>
          <w:b/>
        </w:rPr>
      </w:pPr>
      <w:r>
        <w:rPr>
          <w:rFonts w:ascii="宋体" w:hAnsi="宋体" w:cs="宋体" w:hint="eastAsia"/>
          <w:kern w:val="0"/>
        </w:rPr>
        <w:br w:type="page"/>
      </w:r>
      <w:r>
        <w:rPr>
          <w:rFonts w:ascii="宋体" w:hAnsi="宋体" w:cs="宋体" w:hint="eastAsia"/>
          <w:b/>
          <w:sz w:val="32"/>
          <w:szCs w:val="20"/>
        </w:rPr>
        <w:lastRenderedPageBreak/>
        <w:t xml:space="preserve"> </w:t>
      </w:r>
      <w:r>
        <w:rPr>
          <w:rFonts w:ascii="宋体" w:hAnsi="宋体" w:cs="宋体" w:hint="eastAsia"/>
          <w:b/>
          <w:sz w:val="32"/>
          <w:szCs w:val="20"/>
        </w:rPr>
        <w:t>第三部分</w:t>
      </w:r>
      <w:r>
        <w:rPr>
          <w:rFonts w:ascii="宋体" w:hAnsi="宋体" w:cs="宋体" w:hint="eastAsia"/>
          <w:b/>
          <w:sz w:val="32"/>
          <w:szCs w:val="20"/>
        </w:rPr>
        <w:t xml:space="preserve">  </w:t>
      </w:r>
      <w:r>
        <w:rPr>
          <w:rFonts w:ascii="宋体" w:hAnsi="宋体" w:cs="宋体" w:hint="eastAsia"/>
          <w:b/>
          <w:sz w:val="32"/>
          <w:szCs w:val="20"/>
        </w:rPr>
        <w:t>合同专用条款</w:t>
      </w:r>
    </w:p>
    <w:p w:rsidR="00421F05" w:rsidRDefault="00CF05E8">
      <w:pPr>
        <w:spacing w:line="560" w:lineRule="exact"/>
        <w:ind w:leftChars="-200" w:left="-420" w:rightChars="-200" w:right="-420" w:firstLineChars="200" w:firstLine="480"/>
        <w:rPr>
          <w:rFonts w:ascii="宋体" w:hAnsi="宋体" w:cs="宋体"/>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49"/>
        <w:gridCol w:w="8277"/>
      </w:tblGrid>
      <w:tr w:rsidR="00421F05">
        <w:trPr>
          <w:trHeight w:val="391"/>
        </w:trPr>
        <w:tc>
          <w:tcPr>
            <w:tcW w:w="849" w:type="dxa"/>
            <w:tcBorders>
              <w:left w:val="single" w:sz="4" w:space="0" w:color="auto"/>
            </w:tcBorders>
            <w:vAlign w:val="center"/>
          </w:tcPr>
          <w:p w:rsidR="00421F05" w:rsidRDefault="00CF05E8">
            <w:pPr>
              <w:spacing w:line="360" w:lineRule="auto"/>
              <w:jc w:val="center"/>
              <w:rPr>
                <w:rFonts w:ascii="宋体" w:hAnsi="宋体" w:cs="宋体"/>
                <w:b/>
                <w:sz w:val="24"/>
              </w:rPr>
            </w:pPr>
            <w:r>
              <w:rPr>
                <w:rFonts w:ascii="宋体" w:hAnsi="宋体" w:cs="宋体" w:hint="eastAsia"/>
                <w:b/>
                <w:sz w:val="24"/>
              </w:rPr>
              <w:t>条款号</w:t>
            </w:r>
          </w:p>
        </w:tc>
        <w:tc>
          <w:tcPr>
            <w:tcW w:w="8277" w:type="dxa"/>
            <w:vAlign w:val="center"/>
          </w:tcPr>
          <w:p w:rsidR="00421F05" w:rsidRDefault="00CF05E8">
            <w:pPr>
              <w:spacing w:line="360" w:lineRule="auto"/>
              <w:jc w:val="center"/>
              <w:rPr>
                <w:rFonts w:ascii="宋体" w:hAnsi="宋体" w:cs="宋体"/>
                <w:b/>
                <w:sz w:val="24"/>
              </w:rPr>
            </w:pPr>
            <w:r>
              <w:rPr>
                <w:rFonts w:ascii="宋体" w:hAnsi="宋体" w:cs="宋体" w:hint="eastAsia"/>
                <w:b/>
                <w:sz w:val="24"/>
              </w:rPr>
              <w:t>约定内容</w:t>
            </w:r>
          </w:p>
        </w:tc>
      </w:tr>
      <w:tr w:rsidR="00421F05">
        <w:trPr>
          <w:trHeight w:val="88"/>
        </w:trPr>
        <w:tc>
          <w:tcPr>
            <w:tcW w:w="849" w:type="dxa"/>
            <w:tcBorders>
              <w:left w:val="single" w:sz="4" w:space="0" w:color="auto"/>
            </w:tcBorders>
            <w:vAlign w:val="center"/>
          </w:tcPr>
          <w:p w:rsidR="00421F05" w:rsidRDefault="00CF05E8">
            <w:pPr>
              <w:spacing w:line="360" w:lineRule="auto"/>
              <w:rPr>
                <w:rFonts w:ascii="宋体" w:hAnsi="宋体" w:cs="宋体"/>
                <w:sz w:val="24"/>
              </w:rPr>
            </w:pPr>
            <w:r>
              <w:rPr>
                <w:rFonts w:ascii="宋体" w:hAnsi="宋体" w:cs="宋体" w:hint="eastAsia"/>
                <w:sz w:val="24"/>
              </w:rPr>
              <w:t>1.4.4</w:t>
            </w:r>
          </w:p>
        </w:tc>
        <w:tc>
          <w:tcPr>
            <w:tcW w:w="8277" w:type="dxa"/>
            <w:vAlign w:val="center"/>
          </w:tcPr>
          <w:p w:rsidR="00421F05" w:rsidRDefault="00CF05E8">
            <w:pPr>
              <w:spacing w:line="360" w:lineRule="auto"/>
              <w:rPr>
                <w:rFonts w:ascii="宋体" w:hAnsi="宋体" w:cs="宋体"/>
                <w:sz w:val="24"/>
              </w:rPr>
            </w:pPr>
            <w:r>
              <w:rPr>
                <w:rFonts w:ascii="宋体" w:hAnsi="宋体" w:cs="宋体" w:hint="eastAsia"/>
                <w:sz w:val="24"/>
              </w:rPr>
              <w:t>项目合同生效及具备实施条件后，收到发票</w:t>
            </w:r>
            <w:r>
              <w:rPr>
                <w:rFonts w:ascii="宋体" w:hAnsi="宋体" w:cs="宋体" w:hint="eastAsia"/>
                <w:sz w:val="24"/>
              </w:rPr>
              <w:t xml:space="preserve"> 7</w:t>
            </w:r>
            <w:r>
              <w:rPr>
                <w:rFonts w:ascii="宋体" w:hAnsi="宋体" w:cs="宋体" w:hint="eastAsia"/>
                <w:sz w:val="24"/>
              </w:rPr>
              <w:t>个工作日内预付中标价总额的</w:t>
            </w:r>
            <w:r>
              <w:rPr>
                <w:rFonts w:ascii="宋体" w:hAnsi="宋体" w:cs="宋体" w:hint="eastAsia"/>
                <w:sz w:val="24"/>
              </w:rPr>
              <w:t xml:space="preserve"> 50%</w:t>
            </w:r>
            <w:r>
              <w:rPr>
                <w:rFonts w:ascii="宋体" w:hAnsi="宋体" w:cs="宋体" w:hint="eastAsia"/>
                <w:sz w:val="24"/>
              </w:rPr>
              <w:t>；项目验收完成后，供应商提供发票，采购人凭发票、确认单以及合同后，采购人立即支付剩余货款。</w:t>
            </w:r>
          </w:p>
        </w:tc>
      </w:tr>
      <w:tr w:rsidR="00421F05">
        <w:trPr>
          <w:trHeight w:val="88"/>
        </w:trPr>
        <w:tc>
          <w:tcPr>
            <w:tcW w:w="849" w:type="dxa"/>
            <w:tcBorders>
              <w:left w:val="single" w:sz="4" w:space="0" w:color="auto"/>
            </w:tcBorders>
            <w:vAlign w:val="center"/>
          </w:tcPr>
          <w:p w:rsidR="00421F05" w:rsidRDefault="00CF05E8">
            <w:pPr>
              <w:spacing w:line="360" w:lineRule="auto"/>
              <w:rPr>
                <w:rFonts w:ascii="宋体" w:hAnsi="宋体" w:cs="宋体"/>
                <w:sz w:val="24"/>
              </w:rPr>
            </w:pPr>
            <w:r>
              <w:rPr>
                <w:rFonts w:ascii="宋体" w:hAnsi="宋体" w:cs="宋体" w:hint="eastAsia"/>
                <w:sz w:val="24"/>
              </w:rPr>
              <w:t xml:space="preserve">1.5.1 </w:t>
            </w:r>
          </w:p>
        </w:tc>
        <w:tc>
          <w:tcPr>
            <w:tcW w:w="8277" w:type="dxa"/>
            <w:vAlign w:val="center"/>
          </w:tcPr>
          <w:p w:rsidR="00421F05" w:rsidRDefault="00CF05E8">
            <w:pPr>
              <w:spacing w:line="360" w:lineRule="auto"/>
              <w:rPr>
                <w:rFonts w:ascii="宋体" w:hAnsi="宋体" w:cs="宋体"/>
                <w:sz w:val="24"/>
              </w:rPr>
            </w:pPr>
            <w:r>
              <w:rPr>
                <w:rFonts w:ascii="宋体" w:hAnsi="宋体" w:cs="宋体" w:hint="eastAsia"/>
                <w:sz w:val="24"/>
              </w:rPr>
              <w:t>合同签订后二个月内。</w:t>
            </w:r>
          </w:p>
        </w:tc>
      </w:tr>
      <w:tr w:rsidR="00421F05">
        <w:trPr>
          <w:trHeight w:val="88"/>
        </w:trPr>
        <w:tc>
          <w:tcPr>
            <w:tcW w:w="849" w:type="dxa"/>
            <w:tcBorders>
              <w:left w:val="single" w:sz="4" w:space="0" w:color="auto"/>
            </w:tcBorders>
            <w:vAlign w:val="center"/>
          </w:tcPr>
          <w:p w:rsidR="00421F05" w:rsidRDefault="00CF05E8">
            <w:pPr>
              <w:spacing w:line="360" w:lineRule="auto"/>
              <w:rPr>
                <w:rFonts w:ascii="宋体" w:hAnsi="宋体" w:cs="宋体"/>
                <w:sz w:val="24"/>
              </w:rPr>
            </w:pPr>
            <w:r>
              <w:rPr>
                <w:rFonts w:ascii="宋体" w:hAnsi="宋体" w:cs="宋体" w:hint="eastAsia"/>
                <w:sz w:val="24"/>
              </w:rPr>
              <w:t>1.5.2</w:t>
            </w:r>
          </w:p>
        </w:tc>
        <w:tc>
          <w:tcPr>
            <w:tcW w:w="8277" w:type="dxa"/>
            <w:vAlign w:val="center"/>
          </w:tcPr>
          <w:p w:rsidR="00421F05" w:rsidRDefault="00CF05E8">
            <w:pPr>
              <w:spacing w:line="360" w:lineRule="auto"/>
              <w:rPr>
                <w:rFonts w:ascii="宋体" w:hAnsi="宋体" w:cs="宋体"/>
                <w:sz w:val="24"/>
              </w:rPr>
            </w:pPr>
            <w:r>
              <w:rPr>
                <w:rFonts w:ascii="宋体" w:hAnsi="宋体" w:hint="eastAsia"/>
                <w:sz w:val="24"/>
              </w:rPr>
              <w:t>杭州</w:t>
            </w:r>
            <w:r>
              <w:rPr>
                <w:rFonts w:ascii="宋体" w:hAnsi="宋体"/>
                <w:sz w:val="24"/>
              </w:rPr>
              <w:t>市余杭</w:t>
            </w:r>
            <w:proofErr w:type="gramStart"/>
            <w:r>
              <w:rPr>
                <w:rFonts w:ascii="宋体" w:hAnsi="宋体"/>
                <w:sz w:val="24"/>
              </w:rPr>
              <w:t>区仓兴</w:t>
            </w:r>
            <w:proofErr w:type="gramEnd"/>
            <w:r>
              <w:rPr>
                <w:rFonts w:ascii="宋体" w:hAnsi="宋体"/>
                <w:sz w:val="24"/>
              </w:rPr>
              <w:t>街</w:t>
            </w:r>
            <w:r>
              <w:rPr>
                <w:rFonts w:ascii="宋体" w:hAnsi="宋体"/>
                <w:sz w:val="24"/>
              </w:rPr>
              <w:t>348</w:t>
            </w:r>
            <w:r>
              <w:rPr>
                <w:rFonts w:ascii="宋体" w:hAnsi="宋体" w:hint="eastAsia"/>
                <w:sz w:val="24"/>
              </w:rPr>
              <w:t>号</w:t>
            </w:r>
            <w:r>
              <w:rPr>
                <w:rFonts w:ascii="宋体" w:hAnsi="宋体" w:cs="宋体" w:hint="eastAsia"/>
                <w:sz w:val="24"/>
              </w:rPr>
              <w:t>。</w:t>
            </w:r>
          </w:p>
        </w:tc>
      </w:tr>
      <w:tr w:rsidR="00421F05">
        <w:trPr>
          <w:trHeight w:val="88"/>
        </w:trPr>
        <w:tc>
          <w:tcPr>
            <w:tcW w:w="849" w:type="dxa"/>
            <w:tcBorders>
              <w:left w:val="single" w:sz="4" w:space="0" w:color="auto"/>
            </w:tcBorders>
            <w:vAlign w:val="center"/>
          </w:tcPr>
          <w:p w:rsidR="00421F05" w:rsidRDefault="00CF05E8">
            <w:pPr>
              <w:spacing w:line="360" w:lineRule="auto"/>
              <w:rPr>
                <w:rFonts w:ascii="宋体" w:hAnsi="宋体" w:cs="宋体"/>
                <w:sz w:val="24"/>
              </w:rPr>
            </w:pPr>
            <w:r>
              <w:rPr>
                <w:rFonts w:ascii="宋体" w:hAnsi="宋体" w:cs="宋体" w:hint="eastAsia"/>
                <w:sz w:val="24"/>
              </w:rPr>
              <w:t xml:space="preserve">1.5.3 </w:t>
            </w:r>
          </w:p>
        </w:tc>
        <w:tc>
          <w:tcPr>
            <w:tcW w:w="8277" w:type="dxa"/>
            <w:vAlign w:val="center"/>
          </w:tcPr>
          <w:p w:rsidR="00421F05" w:rsidRDefault="00CF05E8">
            <w:pPr>
              <w:spacing w:line="360" w:lineRule="auto"/>
              <w:rPr>
                <w:rFonts w:ascii="宋体" w:hAnsi="宋体" w:cs="宋体"/>
                <w:sz w:val="24"/>
              </w:rPr>
            </w:pPr>
            <w:r>
              <w:rPr>
                <w:rFonts w:ascii="宋体" w:hAnsi="宋体" w:cs="宋体" w:hint="eastAsia"/>
                <w:bCs/>
                <w:sz w:val="24"/>
              </w:rPr>
              <w:t>由乙方负责运输至指定地点现场交货，并安装调试完毕。安装调试完毕交付甲方前发生的风险均由乙方负责</w:t>
            </w:r>
            <w:r>
              <w:rPr>
                <w:rFonts w:ascii="宋体" w:hAnsi="宋体" w:cs="宋体" w:hint="eastAsia"/>
                <w:sz w:val="24"/>
              </w:rPr>
              <w:t>。</w:t>
            </w:r>
          </w:p>
        </w:tc>
      </w:tr>
      <w:tr w:rsidR="00421F05">
        <w:trPr>
          <w:trHeight w:val="88"/>
        </w:trPr>
        <w:tc>
          <w:tcPr>
            <w:tcW w:w="849" w:type="dxa"/>
            <w:tcBorders>
              <w:left w:val="single" w:sz="4" w:space="0" w:color="auto"/>
            </w:tcBorders>
            <w:vAlign w:val="center"/>
          </w:tcPr>
          <w:p w:rsidR="00421F05" w:rsidRDefault="00CF05E8">
            <w:pPr>
              <w:spacing w:line="360" w:lineRule="auto"/>
              <w:rPr>
                <w:rFonts w:ascii="宋体" w:hAnsi="宋体" w:cs="宋体"/>
                <w:sz w:val="24"/>
              </w:rPr>
            </w:pPr>
            <w:r>
              <w:rPr>
                <w:rFonts w:ascii="宋体" w:hAnsi="宋体" w:cs="宋体" w:hint="eastAsia"/>
                <w:sz w:val="24"/>
              </w:rPr>
              <w:t>1.6.7</w:t>
            </w:r>
          </w:p>
        </w:tc>
        <w:tc>
          <w:tcPr>
            <w:tcW w:w="8277" w:type="dxa"/>
            <w:vAlign w:val="center"/>
          </w:tcPr>
          <w:p w:rsidR="00421F05" w:rsidRDefault="00CF05E8">
            <w:pPr>
              <w:spacing w:line="360" w:lineRule="auto"/>
              <w:rPr>
                <w:rFonts w:ascii="宋体" w:hAnsi="宋体" w:cs="宋体"/>
                <w:sz w:val="24"/>
              </w:rPr>
            </w:pPr>
            <w:r>
              <w:rPr>
                <w:rFonts w:ascii="宋体" w:hAnsi="宋体" w:cs="宋体" w:hint="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违约金在结算合同尾款时一次性扣除。</w:t>
            </w:r>
          </w:p>
        </w:tc>
      </w:tr>
      <w:tr w:rsidR="00421F05">
        <w:trPr>
          <w:trHeight w:val="88"/>
        </w:trPr>
        <w:tc>
          <w:tcPr>
            <w:tcW w:w="849" w:type="dxa"/>
            <w:tcBorders>
              <w:left w:val="single" w:sz="4" w:space="0" w:color="auto"/>
            </w:tcBorders>
            <w:vAlign w:val="center"/>
          </w:tcPr>
          <w:p w:rsidR="00421F05" w:rsidRDefault="00CF05E8">
            <w:pPr>
              <w:spacing w:line="360" w:lineRule="auto"/>
              <w:rPr>
                <w:rFonts w:ascii="宋体" w:hAnsi="宋体" w:cs="宋体"/>
                <w:sz w:val="24"/>
              </w:rPr>
            </w:pPr>
            <w:r>
              <w:rPr>
                <w:rFonts w:ascii="宋体" w:hAnsi="宋体" w:cs="宋体" w:hint="eastAsia"/>
                <w:sz w:val="24"/>
              </w:rPr>
              <w:t>1.7</w:t>
            </w:r>
          </w:p>
        </w:tc>
        <w:tc>
          <w:tcPr>
            <w:tcW w:w="8277" w:type="dxa"/>
            <w:vAlign w:val="center"/>
          </w:tcPr>
          <w:p w:rsidR="00421F05" w:rsidRDefault="00CF05E8">
            <w:pPr>
              <w:spacing w:line="360" w:lineRule="auto"/>
              <w:rPr>
                <w:rFonts w:ascii="宋体" w:hAnsi="宋体" w:cs="宋体"/>
                <w:sz w:val="24"/>
              </w:rPr>
            </w:pPr>
            <w:r>
              <w:rPr>
                <w:rFonts w:ascii="宋体" w:hAnsi="宋体" w:cs="宋体" w:hint="eastAsia"/>
                <w:sz w:val="24"/>
              </w:rPr>
              <w:t>1.7.2</w:t>
            </w:r>
          </w:p>
        </w:tc>
      </w:tr>
      <w:tr w:rsidR="00421F05">
        <w:trPr>
          <w:trHeight w:val="88"/>
        </w:trPr>
        <w:tc>
          <w:tcPr>
            <w:tcW w:w="849" w:type="dxa"/>
            <w:tcBorders>
              <w:left w:val="single" w:sz="4" w:space="0" w:color="auto"/>
            </w:tcBorders>
            <w:vAlign w:val="center"/>
          </w:tcPr>
          <w:p w:rsidR="00421F05" w:rsidRDefault="00CF05E8">
            <w:pPr>
              <w:spacing w:line="360" w:lineRule="auto"/>
              <w:rPr>
                <w:rFonts w:ascii="宋体" w:hAnsi="宋体" w:cs="宋体"/>
                <w:sz w:val="24"/>
              </w:rPr>
            </w:pPr>
            <w:r>
              <w:rPr>
                <w:rFonts w:ascii="宋体" w:hAnsi="宋体" w:cs="宋体" w:hint="eastAsia"/>
                <w:sz w:val="24"/>
              </w:rPr>
              <w:t>1.7.1</w:t>
            </w:r>
          </w:p>
        </w:tc>
        <w:tc>
          <w:tcPr>
            <w:tcW w:w="8277" w:type="dxa"/>
            <w:vAlign w:val="center"/>
          </w:tcPr>
          <w:p w:rsidR="00421F05" w:rsidRDefault="00CF05E8">
            <w:pPr>
              <w:spacing w:line="360" w:lineRule="auto"/>
              <w:rPr>
                <w:rFonts w:ascii="宋体" w:hAnsi="宋体" w:cs="宋体"/>
                <w:sz w:val="24"/>
              </w:rPr>
            </w:pPr>
            <w:r>
              <w:rPr>
                <w:rFonts w:ascii="宋体" w:hAnsi="宋体" w:cs="宋体" w:hint="eastAsia"/>
                <w:sz w:val="24"/>
              </w:rPr>
              <w:t>余杭</w:t>
            </w:r>
          </w:p>
        </w:tc>
      </w:tr>
      <w:tr w:rsidR="00421F05">
        <w:trPr>
          <w:trHeight w:val="88"/>
        </w:trPr>
        <w:tc>
          <w:tcPr>
            <w:tcW w:w="849" w:type="dxa"/>
            <w:tcBorders>
              <w:left w:val="single" w:sz="4" w:space="0" w:color="auto"/>
            </w:tcBorders>
            <w:vAlign w:val="center"/>
          </w:tcPr>
          <w:p w:rsidR="00421F05" w:rsidRDefault="00CF05E8">
            <w:pPr>
              <w:spacing w:line="360" w:lineRule="auto"/>
              <w:rPr>
                <w:rFonts w:ascii="宋体" w:hAnsi="宋体" w:cs="宋体"/>
                <w:sz w:val="24"/>
              </w:rPr>
            </w:pPr>
            <w:r>
              <w:rPr>
                <w:rFonts w:ascii="宋体" w:hAnsi="宋体" w:cs="宋体" w:hint="eastAsia"/>
                <w:sz w:val="24"/>
              </w:rPr>
              <w:t>1.7.2</w:t>
            </w:r>
          </w:p>
        </w:tc>
        <w:tc>
          <w:tcPr>
            <w:tcW w:w="8277" w:type="dxa"/>
            <w:vAlign w:val="center"/>
          </w:tcPr>
          <w:p w:rsidR="00421F05" w:rsidRDefault="00CF05E8">
            <w:pPr>
              <w:spacing w:line="360" w:lineRule="auto"/>
              <w:rPr>
                <w:rFonts w:ascii="宋体" w:hAnsi="宋体" w:cs="宋体"/>
                <w:sz w:val="24"/>
              </w:rPr>
            </w:pPr>
            <w:r>
              <w:rPr>
                <w:rFonts w:ascii="宋体" w:hAnsi="宋体" w:cs="宋体" w:hint="eastAsia"/>
                <w:sz w:val="24"/>
              </w:rPr>
              <w:t>项目所在地</w:t>
            </w:r>
          </w:p>
        </w:tc>
      </w:tr>
      <w:tr w:rsidR="00421F05">
        <w:trPr>
          <w:trHeight w:val="88"/>
        </w:trPr>
        <w:tc>
          <w:tcPr>
            <w:tcW w:w="849" w:type="dxa"/>
            <w:tcBorders>
              <w:left w:val="single" w:sz="4" w:space="0" w:color="auto"/>
            </w:tcBorders>
            <w:vAlign w:val="center"/>
          </w:tcPr>
          <w:p w:rsidR="00421F05" w:rsidRDefault="00CF05E8">
            <w:pPr>
              <w:spacing w:line="360" w:lineRule="auto"/>
              <w:rPr>
                <w:rFonts w:ascii="宋体" w:hAnsi="宋体" w:cs="宋体"/>
                <w:sz w:val="24"/>
              </w:rPr>
            </w:pPr>
            <w:r>
              <w:rPr>
                <w:rFonts w:ascii="宋体" w:hAnsi="宋体" w:cs="宋体" w:hint="eastAsia"/>
                <w:sz w:val="24"/>
              </w:rPr>
              <w:t>2.3.2</w:t>
            </w:r>
          </w:p>
        </w:tc>
        <w:tc>
          <w:tcPr>
            <w:tcW w:w="8277" w:type="dxa"/>
            <w:vAlign w:val="center"/>
          </w:tcPr>
          <w:p w:rsidR="00421F05" w:rsidRDefault="00CF05E8">
            <w:pPr>
              <w:spacing w:line="360" w:lineRule="auto"/>
              <w:ind w:leftChars="-200" w:left="-420" w:rightChars="-200" w:right="-420" w:firstLineChars="200" w:firstLine="480"/>
              <w:rPr>
                <w:rFonts w:ascii="宋体" w:hAnsi="宋体" w:cs="宋体"/>
                <w:sz w:val="24"/>
              </w:rPr>
            </w:pPr>
            <w:r>
              <w:rPr>
                <w:rFonts w:ascii="宋体" w:hAnsi="宋体" w:cs="宋体" w:hint="eastAsia"/>
                <w:sz w:val="24"/>
              </w:rPr>
              <w:t>乙方应保证所提供的货物或其任何一部分均不会侵犯任何第三方的知识产权</w:t>
            </w:r>
          </w:p>
        </w:tc>
      </w:tr>
      <w:tr w:rsidR="00421F05">
        <w:trPr>
          <w:trHeight w:val="88"/>
        </w:trPr>
        <w:tc>
          <w:tcPr>
            <w:tcW w:w="849" w:type="dxa"/>
            <w:tcBorders>
              <w:left w:val="single" w:sz="4" w:space="0" w:color="auto"/>
            </w:tcBorders>
            <w:vAlign w:val="center"/>
          </w:tcPr>
          <w:p w:rsidR="00421F05" w:rsidRDefault="00CF05E8">
            <w:pPr>
              <w:spacing w:line="360" w:lineRule="auto"/>
              <w:rPr>
                <w:rFonts w:ascii="宋体" w:hAnsi="宋体" w:cs="宋体"/>
                <w:sz w:val="24"/>
              </w:rPr>
            </w:pPr>
            <w:r>
              <w:rPr>
                <w:rFonts w:ascii="宋体" w:hAnsi="宋体" w:cs="宋体" w:hint="eastAsia"/>
                <w:sz w:val="24"/>
              </w:rPr>
              <w:t>2.4.1</w:t>
            </w:r>
          </w:p>
        </w:tc>
        <w:tc>
          <w:tcPr>
            <w:tcW w:w="8277" w:type="dxa"/>
            <w:vAlign w:val="center"/>
          </w:tcPr>
          <w:p w:rsidR="00421F05" w:rsidRDefault="00CF05E8">
            <w:pPr>
              <w:spacing w:line="360" w:lineRule="auto"/>
              <w:ind w:leftChars="-200" w:left="-420" w:rightChars="-200" w:right="-420" w:firstLineChars="200" w:firstLine="480"/>
              <w:rPr>
                <w:rFonts w:ascii="宋体" w:hAnsi="宋体" w:cs="宋体"/>
                <w:sz w:val="24"/>
              </w:rPr>
            </w:pPr>
            <w:r>
              <w:rPr>
                <w:rFonts w:ascii="宋体" w:hAnsi="宋体" w:cs="宋体" w:hint="eastAsia"/>
                <w:sz w:val="24"/>
              </w:rPr>
              <w:t>使用说明书、质量检验证明书、随配附件和工具以及清单一并附于货物内</w:t>
            </w:r>
          </w:p>
        </w:tc>
      </w:tr>
      <w:tr w:rsidR="00421F05">
        <w:trPr>
          <w:trHeight w:val="88"/>
        </w:trPr>
        <w:tc>
          <w:tcPr>
            <w:tcW w:w="849" w:type="dxa"/>
            <w:tcBorders>
              <w:left w:val="single" w:sz="4" w:space="0" w:color="auto"/>
            </w:tcBorders>
            <w:vAlign w:val="center"/>
          </w:tcPr>
          <w:p w:rsidR="00421F05" w:rsidRDefault="00CF05E8">
            <w:pPr>
              <w:spacing w:line="360" w:lineRule="auto"/>
              <w:rPr>
                <w:rFonts w:ascii="宋体" w:hAnsi="宋体" w:cs="宋体"/>
                <w:sz w:val="24"/>
              </w:rPr>
            </w:pPr>
            <w:r>
              <w:rPr>
                <w:rFonts w:ascii="宋体" w:hAnsi="宋体" w:cs="宋体" w:hint="eastAsia"/>
                <w:sz w:val="24"/>
              </w:rPr>
              <w:t>2.4.3</w:t>
            </w:r>
          </w:p>
        </w:tc>
        <w:tc>
          <w:tcPr>
            <w:tcW w:w="8277" w:type="dxa"/>
            <w:vAlign w:val="center"/>
          </w:tcPr>
          <w:p w:rsidR="00421F05" w:rsidRDefault="00CF05E8">
            <w:pPr>
              <w:spacing w:line="360" w:lineRule="auto"/>
              <w:rPr>
                <w:rFonts w:ascii="宋体" w:hAnsi="宋体" w:cs="宋体"/>
                <w:sz w:val="24"/>
              </w:rPr>
            </w:pPr>
            <w:r>
              <w:rPr>
                <w:rFonts w:ascii="宋体" w:hAnsi="宋体" w:cs="宋体" w:hint="eastAsia"/>
                <w:sz w:val="24"/>
              </w:rPr>
              <w:t>乙方在货物发运手续办理完毕后</w:t>
            </w:r>
            <w:r>
              <w:rPr>
                <w:rFonts w:ascii="宋体" w:hAnsi="宋体" w:cs="宋体" w:hint="eastAsia"/>
                <w:sz w:val="24"/>
              </w:rPr>
              <w:t>24</w:t>
            </w:r>
            <w:r>
              <w:rPr>
                <w:rFonts w:ascii="宋体" w:hAnsi="宋体" w:cs="宋体" w:hint="eastAsia"/>
                <w:sz w:val="24"/>
              </w:rPr>
              <w:t>小时内或货到甲方</w:t>
            </w:r>
            <w:r>
              <w:rPr>
                <w:rFonts w:ascii="宋体" w:hAnsi="宋体" w:cs="宋体" w:hint="eastAsia"/>
                <w:sz w:val="24"/>
              </w:rPr>
              <w:t>48</w:t>
            </w:r>
            <w:r>
              <w:rPr>
                <w:rFonts w:ascii="宋体" w:hAnsi="宋体" w:cs="宋体" w:hint="eastAsia"/>
                <w:sz w:val="24"/>
              </w:rPr>
              <w:t>小时前通知甲方，以准备接货</w:t>
            </w:r>
          </w:p>
        </w:tc>
      </w:tr>
      <w:tr w:rsidR="00421F05">
        <w:trPr>
          <w:trHeight w:val="88"/>
        </w:trPr>
        <w:tc>
          <w:tcPr>
            <w:tcW w:w="849" w:type="dxa"/>
            <w:tcBorders>
              <w:left w:val="single" w:sz="4" w:space="0" w:color="auto"/>
            </w:tcBorders>
          </w:tcPr>
          <w:p w:rsidR="00421F05" w:rsidRDefault="00CF05E8">
            <w:pPr>
              <w:spacing w:line="360" w:lineRule="auto"/>
              <w:rPr>
                <w:rFonts w:ascii="宋体" w:hAnsi="宋体" w:cs="宋体"/>
                <w:sz w:val="24"/>
              </w:rPr>
            </w:pPr>
            <w:r>
              <w:rPr>
                <w:rFonts w:ascii="宋体" w:hAnsi="宋体" w:cs="宋体" w:hint="eastAsia"/>
                <w:sz w:val="24"/>
              </w:rPr>
              <w:t xml:space="preserve">2.8 </w:t>
            </w:r>
          </w:p>
        </w:tc>
        <w:tc>
          <w:tcPr>
            <w:tcW w:w="8277" w:type="dxa"/>
          </w:tcPr>
          <w:p w:rsidR="00421F05" w:rsidRDefault="00CF05E8">
            <w:pPr>
              <w:spacing w:line="360" w:lineRule="auto"/>
              <w:rPr>
                <w:rFonts w:ascii="宋体" w:hAnsi="宋体" w:cs="宋体"/>
                <w:sz w:val="24"/>
              </w:rPr>
            </w:pPr>
            <w:r>
              <w:rPr>
                <w:rFonts w:ascii="宋体" w:hAnsi="宋体" w:cs="宋体" w:hint="eastAsia"/>
                <w:sz w:val="24"/>
              </w:rPr>
              <w:t>货物在交付甲方前发生的风险均由乙方负责</w:t>
            </w:r>
          </w:p>
        </w:tc>
      </w:tr>
      <w:tr w:rsidR="00421F05">
        <w:trPr>
          <w:trHeight w:val="88"/>
        </w:trPr>
        <w:tc>
          <w:tcPr>
            <w:tcW w:w="849" w:type="dxa"/>
            <w:tcBorders>
              <w:left w:val="single" w:sz="4" w:space="0" w:color="auto"/>
            </w:tcBorders>
            <w:vAlign w:val="center"/>
          </w:tcPr>
          <w:p w:rsidR="00421F05" w:rsidRDefault="00CF05E8">
            <w:pPr>
              <w:spacing w:line="360" w:lineRule="auto"/>
              <w:rPr>
                <w:rFonts w:ascii="宋体" w:hAnsi="宋体" w:cs="宋体"/>
                <w:sz w:val="24"/>
              </w:rPr>
            </w:pPr>
            <w:r>
              <w:rPr>
                <w:rFonts w:ascii="宋体" w:hAnsi="宋体" w:cs="宋体" w:hint="eastAsia"/>
                <w:sz w:val="24"/>
              </w:rPr>
              <w:t>2.12.3</w:t>
            </w:r>
          </w:p>
        </w:tc>
        <w:tc>
          <w:tcPr>
            <w:tcW w:w="8277" w:type="dxa"/>
            <w:vAlign w:val="center"/>
          </w:tcPr>
          <w:p w:rsidR="00421F05" w:rsidRDefault="00CF05E8">
            <w:pPr>
              <w:spacing w:line="360" w:lineRule="auto"/>
              <w:rPr>
                <w:rFonts w:ascii="宋体" w:hAnsi="宋体" w:cs="宋体"/>
                <w:sz w:val="24"/>
              </w:rPr>
            </w:pPr>
            <w:r>
              <w:rPr>
                <w:rFonts w:ascii="宋体" w:hAnsi="宋体" w:cs="宋体" w:hint="eastAsia"/>
                <w:sz w:val="24"/>
              </w:rPr>
              <w:t>因</w:t>
            </w:r>
            <w:proofErr w:type="gramStart"/>
            <w:r>
              <w:rPr>
                <w:rFonts w:ascii="宋体" w:hAnsi="宋体" w:cs="宋体" w:hint="eastAsia"/>
                <w:sz w:val="24"/>
              </w:rPr>
              <w:t>不</w:t>
            </w:r>
            <w:proofErr w:type="gramEnd"/>
            <w:r>
              <w:rPr>
                <w:rFonts w:ascii="宋体" w:hAnsi="宋体" w:cs="宋体" w:hint="eastAsia"/>
                <w:sz w:val="24"/>
              </w:rPr>
              <w:t>抗力致使合同有变更必要的，双方当事人应在</w:t>
            </w:r>
            <w:r>
              <w:rPr>
                <w:rFonts w:ascii="宋体" w:hAnsi="宋体" w:cs="宋体" w:hint="eastAsia"/>
                <w:sz w:val="24"/>
              </w:rPr>
              <w:t>7</w:t>
            </w:r>
            <w:r>
              <w:rPr>
                <w:rFonts w:ascii="宋体" w:hAnsi="宋体" w:cs="宋体" w:hint="eastAsia"/>
                <w:sz w:val="24"/>
              </w:rPr>
              <w:t>个工作日内</w:t>
            </w:r>
            <w:r>
              <w:rPr>
                <w:rFonts w:ascii="宋体" w:hAnsi="宋体" w:cs="宋体" w:hint="eastAsia"/>
                <w:b/>
                <w:i/>
                <w:sz w:val="24"/>
                <w:u w:val="single"/>
              </w:rPr>
              <w:t xml:space="preserve"> </w:t>
            </w:r>
            <w:r>
              <w:rPr>
                <w:rFonts w:ascii="宋体" w:hAnsi="宋体" w:cs="宋体" w:hint="eastAsia"/>
                <w:sz w:val="24"/>
              </w:rPr>
              <w:t>约定时间内以书面形式变更合同可</w:t>
            </w:r>
          </w:p>
        </w:tc>
      </w:tr>
      <w:tr w:rsidR="00421F05">
        <w:trPr>
          <w:trHeight w:val="88"/>
        </w:trPr>
        <w:tc>
          <w:tcPr>
            <w:tcW w:w="849" w:type="dxa"/>
            <w:tcBorders>
              <w:left w:val="single" w:sz="4" w:space="0" w:color="auto"/>
            </w:tcBorders>
            <w:vAlign w:val="center"/>
          </w:tcPr>
          <w:p w:rsidR="00421F05" w:rsidRDefault="00CF05E8">
            <w:pPr>
              <w:spacing w:line="360" w:lineRule="auto"/>
              <w:rPr>
                <w:rFonts w:ascii="宋体" w:hAnsi="宋体" w:cs="宋体"/>
                <w:sz w:val="24"/>
              </w:rPr>
            </w:pPr>
            <w:r>
              <w:rPr>
                <w:rFonts w:ascii="宋体" w:hAnsi="宋体" w:cs="宋体" w:hint="eastAsia"/>
                <w:sz w:val="24"/>
              </w:rPr>
              <w:t>2.12.4</w:t>
            </w:r>
          </w:p>
        </w:tc>
        <w:tc>
          <w:tcPr>
            <w:tcW w:w="8277" w:type="dxa"/>
            <w:vAlign w:val="center"/>
          </w:tcPr>
          <w:p w:rsidR="00421F05" w:rsidRDefault="00CF05E8">
            <w:pPr>
              <w:spacing w:line="360" w:lineRule="auto"/>
              <w:rPr>
                <w:rFonts w:ascii="宋体" w:hAnsi="宋体" w:cs="宋体"/>
                <w:sz w:val="24"/>
              </w:rPr>
            </w:pPr>
            <w:r>
              <w:rPr>
                <w:rFonts w:ascii="宋体" w:hAnsi="宋体" w:cs="宋体" w:hint="eastAsia"/>
                <w:sz w:val="24"/>
              </w:rPr>
              <w:t>受不可抗力影响的一方在不可抗力发生后，应在</w:t>
            </w:r>
            <w:r>
              <w:rPr>
                <w:rFonts w:ascii="宋体" w:hAnsi="宋体" w:cs="宋体" w:hint="eastAsia"/>
                <w:sz w:val="24"/>
              </w:rPr>
              <w:t>7</w:t>
            </w:r>
            <w:r>
              <w:rPr>
                <w:rFonts w:ascii="宋体" w:hAnsi="宋体" w:cs="宋体" w:hint="eastAsia"/>
                <w:sz w:val="24"/>
              </w:rPr>
              <w:t>个工作日内</w:t>
            </w:r>
            <w:r>
              <w:rPr>
                <w:rFonts w:ascii="宋体" w:hAnsi="宋体" w:cs="宋体" w:hint="eastAsia"/>
                <w:b/>
                <w:i/>
                <w:sz w:val="24"/>
                <w:u w:val="single"/>
              </w:rPr>
              <w:t xml:space="preserve"> </w:t>
            </w:r>
            <w:r>
              <w:rPr>
                <w:rFonts w:ascii="宋体" w:hAnsi="宋体" w:cs="宋体" w:hint="eastAsia"/>
                <w:sz w:val="24"/>
              </w:rPr>
              <w:t>约定时间内以书面形式通知对方当事人，并在</w:t>
            </w:r>
            <w:r>
              <w:rPr>
                <w:rFonts w:ascii="宋体" w:hAnsi="宋体" w:cs="宋体" w:hint="eastAsia"/>
                <w:sz w:val="24"/>
              </w:rPr>
              <w:t>7</w:t>
            </w:r>
            <w:r>
              <w:rPr>
                <w:rFonts w:ascii="宋体" w:hAnsi="宋体" w:cs="宋体" w:hint="eastAsia"/>
                <w:sz w:val="24"/>
              </w:rPr>
              <w:t>个工作日内约定时间内，将有关部门出具的证</w:t>
            </w:r>
            <w:r>
              <w:rPr>
                <w:rFonts w:ascii="宋体" w:hAnsi="宋体" w:cs="宋体" w:hint="eastAsia"/>
                <w:sz w:val="24"/>
              </w:rPr>
              <w:lastRenderedPageBreak/>
              <w:t>明文件送达对方当事人</w:t>
            </w:r>
          </w:p>
        </w:tc>
      </w:tr>
      <w:tr w:rsidR="00421F05">
        <w:trPr>
          <w:trHeight w:val="88"/>
        </w:trPr>
        <w:tc>
          <w:tcPr>
            <w:tcW w:w="849" w:type="dxa"/>
            <w:tcBorders>
              <w:left w:val="single" w:sz="4" w:space="0" w:color="auto"/>
            </w:tcBorders>
            <w:vAlign w:val="center"/>
          </w:tcPr>
          <w:p w:rsidR="00421F05" w:rsidRDefault="00CF05E8">
            <w:pPr>
              <w:spacing w:line="360" w:lineRule="auto"/>
              <w:rPr>
                <w:rFonts w:ascii="宋体" w:hAnsi="宋体" w:cs="宋体"/>
                <w:sz w:val="24"/>
              </w:rPr>
            </w:pPr>
            <w:r>
              <w:rPr>
                <w:rFonts w:ascii="宋体" w:hAnsi="宋体" w:cs="宋体" w:hint="eastAsia"/>
                <w:sz w:val="24"/>
              </w:rPr>
              <w:lastRenderedPageBreak/>
              <w:t>2.16.1</w:t>
            </w:r>
          </w:p>
        </w:tc>
        <w:tc>
          <w:tcPr>
            <w:tcW w:w="8277" w:type="dxa"/>
            <w:vAlign w:val="center"/>
          </w:tcPr>
          <w:p w:rsidR="00421F05" w:rsidRDefault="00CF05E8">
            <w:pPr>
              <w:spacing w:line="360" w:lineRule="auto"/>
              <w:rPr>
                <w:rFonts w:ascii="宋体" w:hAnsi="宋体" w:cs="宋体"/>
                <w:sz w:val="24"/>
              </w:rPr>
            </w:pPr>
            <w:r>
              <w:rPr>
                <w:rFonts w:ascii="宋体" w:hAnsi="宋体" w:cs="宋体" w:hint="eastAsia"/>
                <w:sz w:val="24"/>
              </w:rPr>
              <w:t>乙方在项目实施完成后</w:t>
            </w:r>
            <w:r>
              <w:rPr>
                <w:rFonts w:ascii="宋体" w:hAnsi="宋体" w:cs="宋体" w:hint="eastAsia"/>
                <w:sz w:val="24"/>
              </w:rPr>
              <w:t>15</w:t>
            </w:r>
            <w:r>
              <w:rPr>
                <w:rFonts w:ascii="宋体" w:hAnsi="宋体" w:cs="宋体" w:hint="eastAsia"/>
                <w:sz w:val="24"/>
              </w:rPr>
              <w:t>个工作日内约定时间内组织验收，并可依法邀请相关方参加，验收应出具</w:t>
            </w:r>
            <w:proofErr w:type="gramStart"/>
            <w:r>
              <w:rPr>
                <w:rFonts w:ascii="宋体" w:hAnsi="宋体" w:cs="宋体" w:hint="eastAsia"/>
                <w:sz w:val="24"/>
              </w:rPr>
              <w:t>验收书</w:t>
            </w:r>
            <w:proofErr w:type="gramEnd"/>
          </w:p>
        </w:tc>
      </w:tr>
      <w:tr w:rsidR="00421F05">
        <w:trPr>
          <w:trHeight w:val="88"/>
        </w:trPr>
        <w:tc>
          <w:tcPr>
            <w:tcW w:w="849" w:type="dxa"/>
            <w:tcBorders>
              <w:left w:val="single" w:sz="4" w:space="0" w:color="auto"/>
            </w:tcBorders>
            <w:vAlign w:val="center"/>
          </w:tcPr>
          <w:p w:rsidR="00421F05" w:rsidRDefault="00CF05E8">
            <w:pPr>
              <w:spacing w:line="360" w:lineRule="auto"/>
              <w:rPr>
                <w:rFonts w:ascii="宋体" w:hAnsi="宋体" w:cs="宋体"/>
                <w:sz w:val="24"/>
              </w:rPr>
            </w:pPr>
            <w:r>
              <w:rPr>
                <w:rFonts w:ascii="宋体" w:hAnsi="宋体" w:cs="宋体" w:hint="eastAsia"/>
                <w:sz w:val="24"/>
              </w:rPr>
              <w:t>2.16.3</w:t>
            </w:r>
          </w:p>
        </w:tc>
        <w:tc>
          <w:tcPr>
            <w:tcW w:w="8277" w:type="dxa"/>
            <w:vAlign w:val="center"/>
          </w:tcPr>
          <w:p w:rsidR="00421F05" w:rsidRDefault="00CF05E8">
            <w:pPr>
              <w:spacing w:line="360" w:lineRule="auto"/>
              <w:rPr>
                <w:rFonts w:ascii="宋体" w:hAnsi="宋体" w:cs="宋体"/>
                <w:sz w:val="24"/>
              </w:rPr>
            </w:pPr>
            <w:r>
              <w:rPr>
                <w:rFonts w:ascii="宋体" w:hAnsi="宋体" w:cs="宋体" w:hint="eastAsia"/>
                <w:sz w:val="24"/>
              </w:rPr>
              <w:t>按照</w:t>
            </w:r>
            <w:proofErr w:type="gramStart"/>
            <w:r>
              <w:rPr>
                <w:rFonts w:ascii="宋体" w:hAnsi="宋体" w:cs="宋体" w:hint="eastAsia"/>
                <w:sz w:val="24"/>
              </w:rPr>
              <w:t>余财采〔</w:t>
            </w:r>
            <w:r>
              <w:rPr>
                <w:rFonts w:ascii="宋体" w:hAnsi="宋体" w:cs="宋体" w:hint="eastAsia"/>
                <w:sz w:val="24"/>
              </w:rPr>
              <w:t>2020</w:t>
            </w:r>
            <w:r>
              <w:rPr>
                <w:rFonts w:ascii="宋体" w:hAnsi="宋体" w:cs="宋体" w:hint="eastAsia"/>
                <w:sz w:val="24"/>
              </w:rPr>
              <w:t>〕</w:t>
            </w:r>
            <w:proofErr w:type="gramEnd"/>
            <w:r>
              <w:rPr>
                <w:rFonts w:ascii="宋体" w:hAnsi="宋体" w:cs="宋体" w:hint="eastAsia"/>
                <w:sz w:val="24"/>
              </w:rPr>
              <w:t>14</w:t>
            </w:r>
            <w:r>
              <w:rPr>
                <w:rFonts w:ascii="宋体" w:hAnsi="宋体" w:cs="宋体" w:hint="eastAsia"/>
                <w:sz w:val="24"/>
              </w:rPr>
              <w:t>号</w:t>
            </w:r>
            <w:proofErr w:type="gramStart"/>
            <w:r>
              <w:rPr>
                <w:rFonts w:ascii="宋体" w:hAnsi="宋体" w:cs="宋体" w:hint="eastAsia"/>
                <w:sz w:val="24"/>
              </w:rPr>
              <w:t>《</w:t>
            </w:r>
            <w:proofErr w:type="gramEnd"/>
            <w:r>
              <w:rPr>
                <w:rFonts w:ascii="宋体" w:hAnsi="宋体" w:cs="宋体" w:hint="eastAsia"/>
                <w:sz w:val="24"/>
              </w:rPr>
              <w:t>关于转发</w:t>
            </w:r>
            <w:proofErr w:type="gramStart"/>
            <w:r>
              <w:rPr>
                <w:rFonts w:ascii="宋体" w:hAnsi="宋体" w:cs="宋体" w:hint="eastAsia"/>
                <w:sz w:val="24"/>
              </w:rPr>
              <w:t>《</w:t>
            </w:r>
            <w:proofErr w:type="gramEnd"/>
            <w:r>
              <w:rPr>
                <w:rFonts w:ascii="宋体" w:hAnsi="宋体" w:cs="宋体" w:hint="eastAsia"/>
                <w:sz w:val="24"/>
              </w:rPr>
              <w:t>杭州市政府采购履约验收暂行办法</w:t>
            </w:r>
            <w:proofErr w:type="gramStart"/>
            <w:r>
              <w:rPr>
                <w:rFonts w:ascii="宋体" w:hAnsi="宋体" w:cs="宋体" w:hint="eastAsia"/>
                <w:sz w:val="24"/>
              </w:rPr>
              <w:t>》</w:t>
            </w:r>
            <w:proofErr w:type="gramEnd"/>
            <w:r>
              <w:rPr>
                <w:rFonts w:ascii="宋体" w:hAnsi="宋体" w:cs="宋体" w:hint="eastAsia"/>
                <w:sz w:val="24"/>
              </w:rPr>
              <w:t>的通知</w:t>
            </w:r>
            <w:proofErr w:type="gramStart"/>
            <w:r>
              <w:rPr>
                <w:rFonts w:ascii="宋体" w:hAnsi="宋体" w:cs="宋体" w:hint="eastAsia"/>
                <w:sz w:val="24"/>
              </w:rPr>
              <w:t>》</w:t>
            </w:r>
            <w:proofErr w:type="gramEnd"/>
            <w:r>
              <w:rPr>
                <w:rFonts w:ascii="宋体" w:hAnsi="宋体" w:cs="宋体" w:hint="eastAsia"/>
                <w:sz w:val="24"/>
              </w:rPr>
              <w:t>规定组织</w:t>
            </w:r>
          </w:p>
        </w:tc>
      </w:tr>
      <w:tr w:rsidR="00421F05">
        <w:trPr>
          <w:trHeight w:val="88"/>
        </w:trPr>
        <w:tc>
          <w:tcPr>
            <w:tcW w:w="849" w:type="dxa"/>
            <w:tcBorders>
              <w:left w:val="single" w:sz="4" w:space="0" w:color="auto"/>
            </w:tcBorders>
          </w:tcPr>
          <w:p w:rsidR="00421F05" w:rsidRDefault="00CF05E8">
            <w:pPr>
              <w:spacing w:line="360" w:lineRule="auto"/>
              <w:rPr>
                <w:rFonts w:ascii="宋体" w:hAnsi="宋体" w:cs="宋体"/>
                <w:sz w:val="24"/>
              </w:rPr>
            </w:pPr>
            <w:r>
              <w:rPr>
                <w:rFonts w:ascii="宋体" w:hAnsi="宋体" w:cs="宋体" w:hint="eastAsia"/>
                <w:sz w:val="24"/>
              </w:rPr>
              <w:t>2.20.1</w:t>
            </w:r>
          </w:p>
        </w:tc>
        <w:tc>
          <w:tcPr>
            <w:tcW w:w="8277" w:type="dxa"/>
          </w:tcPr>
          <w:p w:rsidR="00421F05" w:rsidRDefault="00CF05E8">
            <w:pPr>
              <w:spacing w:line="360" w:lineRule="auto"/>
              <w:rPr>
                <w:rFonts w:ascii="宋体" w:hAnsi="宋体" w:cs="宋体"/>
                <w:sz w:val="24"/>
              </w:rPr>
            </w:pPr>
            <w:r>
              <w:rPr>
                <w:rFonts w:ascii="宋体" w:hAnsi="宋体" w:cs="宋体" w:hint="eastAsia"/>
                <w:sz w:val="24"/>
              </w:rPr>
              <w:t>签订合同后</w:t>
            </w:r>
            <w:r>
              <w:rPr>
                <w:rFonts w:ascii="宋体" w:hAnsi="宋体" w:cs="宋体" w:hint="eastAsia"/>
                <w:sz w:val="24"/>
              </w:rPr>
              <w:t>7</w:t>
            </w:r>
            <w:r>
              <w:rPr>
                <w:rFonts w:ascii="宋体" w:hAnsi="宋体" w:cs="宋体" w:hint="eastAsia"/>
                <w:sz w:val="24"/>
              </w:rPr>
              <w:t>个工作日内，中标人按杭州市政府采购网公布的供应商履约评价情况缴纳履约保证金（根据杭州市政府采购网公布的供应商履约评价情况，</w:t>
            </w:r>
          </w:p>
          <w:p w:rsidR="00421F05" w:rsidRDefault="00CF05E8">
            <w:pPr>
              <w:spacing w:line="360" w:lineRule="auto"/>
              <w:rPr>
                <w:rFonts w:ascii="宋体" w:hAnsi="宋体" w:cs="宋体"/>
                <w:sz w:val="24"/>
              </w:rPr>
            </w:pPr>
            <w:r>
              <w:rPr>
                <w:rFonts w:ascii="宋体" w:hAnsi="宋体" w:cs="宋体" w:hint="eastAsia"/>
                <w:sz w:val="24"/>
              </w:rPr>
              <w:t>供应商履约验收评价总分为</w:t>
            </w:r>
            <w:r>
              <w:rPr>
                <w:rFonts w:ascii="宋体" w:hAnsi="宋体" w:cs="宋体" w:hint="eastAsia"/>
                <w:sz w:val="24"/>
              </w:rPr>
              <w:t>100</w:t>
            </w:r>
            <w:r>
              <w:rPr>
                <w:rFonts w:ascii="宋体" w:hAnsi="宋体" w:cs="宋体" w:hint="eastAsia"/>
                <w:sz w:val="24"/>
              </w:rPr>
              <w:t>分的，免收履约保证金；评价总分在</w:t>
            </w:r>
            <w:r>
              <w:rPr>
                <w:rFonts w:ascii="宋体" w:hAnsi="宋体" w:cs="宋体" w:hint="eastAsia"/>
                <w:sz w:val="24"/>
              </w:rPr>
              <w:t>90</w:t>
            </w:r>
            <w:r>
              <w:rPr>
                <w:rFonts w:ascii="宋体" w:hAnsi="宋体" w:cs="宋体" w:hint="eastAsia"/>
                <w:sz w:val="24"/>
              </w:rPr>
              <w:t>分以上的，收取合同总价</w:t>
            </w:r>
            <w:r>
              <w:rPr>
                <w:rFonts w:ascii="宋体" w:hAnsi="宋体" w:cs="宋体" w:hint="eastAsia"/>
                <w:sz w:val="24"/>
              </w:rPr>
              <w:t>0.5%</w:t>
            </w:r>
            <w:r>
              <w:rPr>
                <w:rFonts w:ascii="宋体" w:hAnsi="宋体" w:cs="宋体" w:hint="eastAsia"/>
                <w:sz w:val="24"/>
              </w:rPr>
              <w:t>的履约保证金；评价总分在</w:t>
            </w:r>
            <w:r>
              <w:rPr>
                <w:rFonts w:ascii="宋体" w:hAnsi="宋体" w:cs="宋体" w:hint="eastAsia"/>
                <w:sz w:val="24"/>
              </w:rPr>
              <w:t>90</w:t>
            </w:r>
            <w:r>
              <w:rPr>
                <w:rFonts w:ascii="宋体" w:hAnsi="宋体" w:cs="宋体" w:hint="eastAsia"/>
                <w:sz w:val="24"/>
              </w:rPr>
              <w:t>分以下或者暂无评分的，收取合同总价</w:t>
            </w:r>
            <w:r>
              <w:rPr>
                <w:rFonts w:ascii="宋体" w:hAnsi="宋体" w:cs="宋体" w:hint="eastAsia"/>
                <w:sz w:val="24"/>
              </w:rPr>
              <w:t>1%</w:t>
            </w:r>
            <w:r>
              <w:rPr>
                <w:rFonts w:ascii="宋体" w:hAnsi="宋体" w:cs="宋体" w:hint="eastAsia"/>
                <w:sz w:val="24"/>
              </w:rPr>
              <w:t>的履约保证金）。</w:t>
            </w:r>
          </w:p>
        </w:tc>
      </w:tr>
      <w:tr w:rsidR="00421F05">
        <w:trPr>
          <w:trHeight w:val="352"/>
        </w:trPr>
        <w:tc>
          <w:tcPr>
            <w:tcW w:w="849" w:type="dxa"/>
            <w:tcBorders>
              <w:left w:val="single" w:sz="4" w:space="0" w:color="auto"/>
            </w:tcBorders>
            <w:vAlign w:val="center"/>
          </w:tcPr>
          <w:p w:rsidR="00421F05" w:rsidRDefault="00CF05E8">
            <w:pPr>
              <w:spacing w:line="360" w:lineRule="auto"/>
              <w:rPr>
                <w:rFonts w:ascii="宋体" w:hAnsi="宋体" w:cs="宋体"/>
                <w:sz w:val="24"/>
              </w:rPr>
            </w:pPr>
            <w:r>
              <w:rPr>
                <w:rFonts w:ascii="宋体" w:hAnsi="宋体" w:cs="宋体" w:hint="eastAsia"/>
                <w:sz w:val="24"/>
              </w:rPr>
              <w:t xml:space="preserve">2.20.2 </w:t>
            </w:r>
          </w:p>
        </w:tc>
        <w:tc>
          <w:tcPr>
            <w:tcW w:w="8277" w:type="dxa"/>
            <w:vAlign w:val="center"/>
          </w:tcPr>
          <w:p w:rsidR="00421F05" w:rsidRDefault="00CF05E8">
            <w:pPr>
              <w:spacing w:line="360" w:lineRule="auto"/>
              <w:rPr>
                <w:rFonts w:ascii="宋体" w:hAnsi="宋体" w:cs="宋体"/>
                <w:sz w:val="24"/>
              </w:rPr>
            </w:pPr>
            <w:r>
              <w:rPr>
                <w:rFonts w:ascii="宋体" w:hAnsi="宋体" w:cs="宋体" w:hint="eastAsia"/>
                <w:sz w:val="24"/>
              </w:rPr>
              <w:t>履约保证金在验收合格前不予退还。乙方在前述约定期间届满前能履行</w:t>
            </w:r>
            <w:proofErr w:type="gramStart"/>
            <w:r>
              <w:rPr>
                <w:rFonts w:ascii="宋体" w:hAnsi="宋体" w:cs="宋体" w:hint="eastAsia"/>
                <w:sz w:val="24"/>
              </w:rPr>
              <w:t>完合同</w:t>
            </w:r>
            <w:proofErr w:type="gramEnd"/>
            <w:r>
              <w:rPr>
                <w:rFonts w:ascii="宋体" w:hAnsi="宋体" w:cs="宋体" w:hint="eastAsia"/>
                <w:sz w:val="24"/>
              </w:rPr>
              <w:t>约定义务事项的，甲方在前述约定期间届满之日起</w:t>
            </w:r>
            <w:r>
              <w:rPr>
                <w:rFonts w:ascii="宋体" w:hAnsi="宋体" w:cs="宋体" w:hint="eastAsia"/>
                <w:sz w:val="24"/>
              </w:rPr>
              <w:t xml:space="preserve"> 5 </w:t>
            </w:r>
            <w:proofErr w:type="gramStart"/>
            <w:r>
              <w:rPr>
                <w:rFonts w:ascii="宋体" w:hAnsi="宋体" w:cs="宋体" w:hint="eastAsia"/>
                <w:sz w:val="24"/>
              </w:rPr>
              <w:t>个</w:t>
            </w:r>
            <w:proofErr w:type="gramEnd"/>
            <w:r>
              <w:rPr>
                <w:rFonts w:ascii="宋体" w:hAnsi="宋体" w:cs="宋体" w:hint="eastAsia"/>
                <w:sz w:val="24"/>
              </w:rPr>
              <w:t>工作日内，按不计息的方式将履约保证金退还乙方</w:t>
            </w:r>
          </w:p>
        </w:tc>
      </w:tr>
      <w:tr w:rsidR="00421F05">
        <w:trPr>
          <w:trHeight w:val="65"/>
        </w:trPr>
        <w:tc>
          <w:tcPr>
            <w:tcW w:w="849" w:type="dxa"/>
            <w:tcBorders>
              <w:left w:val="single" w:sz="4" w:space="0" w:color="auto"/>
            </w:tcBorders>
            <w:vAlign w:val="center"/>
          </w:tcPr>
          <w:p w:rsidR="00421F05" w:rsidRDefault="00CF05E8">
            <w:pPr>
              <w:spacing w:line="360" w:lineRule="auto"/>
              <w:ind w:leftChars="-200" w:left="-420" w:rightChars="-200" w:right="-420" w:firstLineChars="200" w:firstLine="480"/>
              <w:outlineLvl w:val="0"/>
              <w:rPr>
                <w:rFonts w:ascii="宋体" w:hAnsi="宋体" w:cs="宋体"/>
                <w:sz w:val="24"/>
              </w:rPr>
            </w:pPr>
            <w:r>
              <w:rPr>
                <w:rFonts w:ascii="宋体" w:hAnsi="宋体" w:cs="宋体" w:hint="eastAsia"/>
                <w:sz w:val="24"/>
              </w:rPr>
              <w:t xml:space="preserve">2.22 </w:t>
            </w:r>
          </w:p>
        </w:tc>
        <w:tc>
          <w:tcPr>
            <w:tcW w:w="8277" w:type="dxa"/>
            <w:vAlign w:val="center"/>
          </w:tcPr>
          <w:p w:rsidR="00421F05" w:rsidRDefault="00CF05E8">
            <w:pPr>
              <w:spacing w:line="360" w:lineRule="auto"/>
              <w:rPr>
                <w:rFonts w:ascii="宋体" w:hAnsi="宋体" w:cs="宋体"/>
                <w:sz w:val="24"/>
              </w:rPr>
            </w:pPr>
            <w:r>
              <w:rPr>
                <w:rFonts w:ascii="宋体" w:hAnsi="宋体" w:cs="宋体" w:hint="eastAsia"/>
                <w:sz w:val="24"/>
              </w:rPr>
              <w:t>一式六份</w:t>
            </w:r>
          </w:p>
        </w:tc>
      </w:tr>
    </w:tbl>
    <w:p w:rsidR="00421F05" w:rsidRDefault="00CF05E8">
      <w:pPr>
        <w:spacing w:line="560" w:lineRule="exact"/>
        <w:ind w:leftChars="-200" w:left="-420" w:rightChars="-200" w:right="-420" w:firstLineChars="200" w:firstLine="480"/>
        <w:rPr>
          <w:rFonts w:ascii="宋体" w:hAnsi="宋体" w:cs="宋体"/>
          <w:sz w:val="24"/>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rsidR="00421F05" w:rsidRDefault="00421F05">
      <w:pPr>
        <w:spacing w:line="360" w:lineRule="auto"/>
        <w:ind w:leftChars="-200" w:left="-420" w:rightChars="-200" w:right="-420" w:firstLineChars="200" w:firstLine="480"/>
        <w:rPr>
          <w:rFonts w:ascii="宋体" w:hAnsi="宋体" w:cs="宋体"/>
          <w:sz w:val="24"/>
        </w:rPr>
      </w:pPr>
    </w:p>
    <w:p w:rsidR="00421F05" w:rsidRDefault="00421F05">
      <w:pPr>
        <w:spacing w:line="360" w:lineRule="auto"/>
        <w:ind w:leftChars="-200" w:left="-420" w:rightChars="-200" w:right="-420"/>
        <w:rPr>
          <w:rFonts w:ascii="宋体" w:hAnsi="宋体" w:cs="宋体"/>
          <w:sz w:val="24"/>
        </w:rPr>
      </w:pPr>
    </w:p>
    <w:p w:rsidR="00421F05" w:rsidRDefault="00CF05E8">
      <w:pPr>
        <w:widowControl/>
        <w:adjustRightInd/>
        <w:jc w:val="left"/>
        <w:rPr>
          <w:rFonts w:ascii="仿宋_GB2312" w:eastAsia="仿宋_GB2312" w:hAnsi="仿宋"/>
          <w:b/>
          <w:bCs/>
          <w:sz w:val="32"/>
          <w:szCs w:val="32"/>
          <w:lang w:val="zh-CN"/>
        </w:rPr>
      </w:pPr>
      <w:r>
        <w:br w:type="page"/>
      </w:r>
    </w:p>
    <w:p w:rsidR="00421F05" w:rsidRDefault="00421F05">
      <w:pPr>
        <w:pStyle w:val="2"/>
      </w:pPr>
    </w:p>
    <w:p w:rsidR="00421F05" w:rsidRDefault="00421F05"/>
    <w:p w:rsidR="00421F05" w:rsidRDefault="00CF05E8">
      <w:pPr>
        <w:spacing w:line="360" w:lineRule="auto"/>
        <w:ind w:left="720" w:firstLineChars="200" w:firstLine="723"/>
        <w:outlineLvl w:val="0"/>
        <w:rPr>
          <w:rFonts w:ascii="宋体" w:hAnsi="宋体" w:cs="宋体"/>
          <w:b/>
          <w:sz w:val="36"/>
          <w:szCs w:val="20"/>
        </w:rPr>
      </w:pPr>
      <w:r>
        <w:rPr>
          <w:rFonts w:ascii="宋体" w:hAnsi="宋体" w:cs="宋体" w:hint="eastAsia"/>
          <w:b/>
          <w:sz w:val="36"/>
          <w:szCs w:val="20"/>
        </w:rPr>
        <w:t>第六部分</w:t>
      </w:r>
      <w:bookmarkEnd w:id="397"/>
      <w:r>
        <w:rPr>
          <w:rFonts w:ascii="宋体" w:hAnsi="宋体" w:cs="宋体" w:hint="eastAsia"/>
          <w:b/>
          <w:sz w:val="36"/>
          <w:szCs w:val="20"/>
        </w:rPr>
        <w:t xml:space="preserve"> </w:t>
      </w:r>
      <w:bookmarkEnd w:id="398"/>
      <w:r>
        <w:rPr>
          <w:rFonts w:ascii="宋体" w:hAnsi="宋体" w:cs="宋体" w:hint="eastAsia"/>
          <w:b/>
          <w:sz w:val="36"/>
          <w:szCs w:val="20"/>
        </w:rPr>
        <w:t>应提交的有关格式范例</w:t>
      </w:r>
    </w:p>
    <w:p w:rsidR="00421F05" w:rsidRDefault="00421F05">
      <w:pPr>
        <w:spacing w:line="360" w:lineRule="auto"/>
        <w:jc w:val="center"/>
        <w:outlineLvl w:val="0"/>
        <w:rPr>
          <w:rFonts w:ascii="宋体" w:hAnsi="宋体" w:cs="宋体"/>
          <w:b/>
          <w:kern w:val="0"/>
          <w:sz w:val="36"/>
          <w:szCs w:val="36"/>
        </w:rPr>
      </w:pPr>
    </w:p>
    <w:p w:rsidR="00421F05" w:rsidRDefault="00CF05E8">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rsidR="00421F05" w:rsidRDefault="00CF05E8">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421F05" w:rsidRDefault="00421F05">
      <w:pPr>
        <w:spacing w:line="360" w:lineRule="auto"/>
        <w:jc w:val="center"/>
        <w:outlineLvl w:val="0"/>
        <w:rPr>
          <w:rFonts w:ascii="宋体" w:hAnsi="宋体" w:cs="宋体"/>
          <w:b/>
          <w:kern w:val="0"/>
          <w:sz w:val="36"/>
          <w:szCs w:val="36"/>
        </w:rPr>
      </w:pPr>
    </w:p>
    <w:p w:rsidR="00421F05" w:rsidRDefault="00CF05E8">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）符合参加政府采购活动应当具备的一般条件的承诺函……</w:t>
      </w:r>
      <w:proofErr w:type="gramStart"/>
      <w:r>
        <w:rPr>
          <w:rFonts w:ascii="宋体" w:hAnsi="宋体" w:cs="宋体" w:hint="eastAsia"/>
          <w:sz w:val="24"/>
        </w:rPr>
        <w:t>………</w:t>
      </w:r>
      <w:proofErr w:type="gramEnd"/>
      <w:r>
        <w:rPr>
          <w:rFonts w:ascii="宋体" w:hAnsi="宋体" w:cs="宋体" w:hint="eastAsia"/>
          <w:sz w:val="24"/>
        </w:rPr>
        <w:t>（页码）</w:t>
      </w:r>
    </w:p>
    <w:p w:rsidR="00421F05" w:rsidRDefault="00CF05E8">
      <w:pPr>
        <w:snapToGrid w:val="0"/>
        <w:spacing w:line="360" w:lineRule="auto"/>
        <w:rPr>
          <w:rFonts w:ascii="宋体" w:hAnsi="宋体" w:cs="宋体"/>
          <w:sz w:val="24"/>
        </w:rPr>
      </w:pPr>
      <w:r>
        <w:rPr>
          <w:rFonts w:ascii="宋体" w:hAnsi="宋体" w:cs="宋体" w:hint="eastAsia"/>
          <w:snapToGrid w:val="0"/>
          <w:kern w:val="28"/>
          <w:sz w:val="24"/>
          <w:szCs w:val="20"/>
        </w:rPr>
        <w:t>（</w:t>
      </w:r>
      <w:r>
        <w:rPr>
          <w:rFonts w:ascii="宋体" w:hAnsi="宋体" w:cs="宋体" w:hint="eastAsia"/>
          <w:snapToGrid w:val="0"/>
          <w:kern w:val="28"/>
          <w:sz w:val="24"/>
          <w:szCs w:val="20"/>
        </w:rPr>
        <w:t>2</w:t>
      </w:r>
      <w:r>
        <w:rPr>
          <w:rFonts w:ascii="宋体" w:hAnsi="宋体" w:cs="宋体" w:hint="eastAsia"/>
          <w:snapToGrid w:val="0"/>
          <w:kern w:val="28"/>
          <w:sz w:val="24"/>
          <w:szCs w:val="20"/>
        </w:rPr>
        <w:t>）联合协议</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rsidR="00421F05" w:rsidRDefault="00CF05E8">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w:t>
      </w:r>
      <w:proofErr w:type="gramStart"/>
      <w:r>
        <w:rPr>
          <w:rFonts w:ascii="宋体" w:hAnsi="宋体" w:cs="宋体" w:hint="eastAsia"/>
          <w:sz w:val="24"/>
        </w:rPr>
        <w:t>…………………………</w:t>
      </w:r>
      <w:proofErr w:type="gramEnd"/>
      <w:r>
        <w:rPr>
          <w:rFonts w:ascii="宋体" w:hAnsi="宋体" w:cs="宋体" w:hint="eastAsia"/>
          <w:sz w:val="24"/>
        </w:rPr>
        <w:t>（页码）</w:t>
      </w:r>
    </w:p>
    <w:p w:rsidR="00421F05" w:rsidRDefault="00CF05E8">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w:t>
      </w:r>
      <w:proofErr w:type="gramStart"/>
      <w:r>
        <w:rPr>
          <w:rFonts w:ascii="宋体" w:hAnsi="宋体" w:cs="宋体" w:hint="eastAsia"/>
          <w:sz w:val="24"/>
        </w:rPr>
        <w:t>…………………………………………</w:t>
      </w:r>
      <w:proofErr w:type="gramEnd"/>
      <w:r>
        <w:rPr>
          <w:rFonts w:ascii="宋体" w:hAnsi="宋体" w:cs="宋体" w:hint="eastAsia"/>
          <w:sz w:val="24"/>
        </w:rPr>
        <w:t>（页码）</w:t>
      </w:r>
    </w:p>
    <w:p w:rsidR="00421F05" w:rsidRDefault="00421F05">
      <w:pPr>
        <w:snapToGrid w:val="0"/>
        <w:spacing w:line="360" w:lineRule="auto"/>
        <w:ind w:firstLineChars="200" w:firstLine="480"/>
        <w:rPr>
          <w:rFonts w:ascii="宋体" w:hAnsi="宋体" w:cs="宋体"/>
          <w:sz w:val="24"/>
        </w:rPr>
      </w:pPr>
    </w:p>
    <w:p w:rsidR="00421F05" w:rsidRDefault="00421F05">
      <w:pPr>
        <w:spacing w:line="360" w:lineRule="auto"/>
        <w:ind w:firstLineChars="200" w:firstLine="480"/>
        <w:rPr>
          <w:rFonts w:ascii="宋体" w:hAnsi="宋体" w:cs="宋体"/>
          <w:sz w:val="24"/>
        </w:rPr>
      </w:pPr>
    </w:p>
    <w:p w:rsidR="00421F05" w:rsidRDefault="00CF05E8">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w:t>
      </w:r>
      <w:r>
        <w:rPr>
          <w:rFonts w:ascii="宋体" w:hAnsi="宋体" w:cs="宋体" w:hint="eastAsia"/>
          <w:b/>
          <w:kern w:val="0"/>
          <w:sz w:val="32"/>
          <w:szCs w:val="32"/>
        </w:rPr>
        <w:t>一、</w:t>
      </w:r>
      <w:r>
        <w:rPr>
          <w:rFonts w:ascii="宋体" w:hAnsi="宋体" w:cs="宋体" w:hint="eastAsia"/>
          <w:b/>
          <w:kern w:val="0"/>
          <w:sz w:val="32"/>
          <w:szCs w:val="32"/>
        </w:rPr>
        <w:t xml:space="preserve"> </w:t>
      </w:r>
      <w:r>
        <w:rPr>
          <w:rFonts w:ascii="宋体" w:hAnsi="宋体" w:cs="宋体" w:hint="eastAsia"/>
          <w:b/>
          <w:kern w:val="0"/>
          <w:sz w:val="32"/>
          <w:szCs w:val="32"/>
        </w:rPr>
        <w:t>符合参加政府采购活动应当具备的一般条件的承诺函</w:t>
      </w:r>
    </w:p>
    <w:p w:rsidR="00421F05" w:rsidRDefault="00CF05E8">
      <w:pPr>
        <w:snapToGrid w:val="0"/>
        <w:spacing w:line="360" w:lineRule="auto"/>
        <w:rPr>
          <w:rFonts w:ascii="宋体" w:hAnsi="宋体" w:cs="宋体"/>
          <w:sz w:val="24"/>
        </w:rPr>
      </w:pPr>
      <w:r>
        <w:rPr>
          <w:rFonts w:ascii="宋体" w:hAnsi="宋体" w:cs="宋体" w:hint="eastAsia"/>
          <w:sz w:val="24"/>
        </w:rPr>
        <w:t>杭州市余杭区人民政府仓前街道办事处、杭州市公共资源交易中心余杭分中心：</w:t>
      </w:r>
    </w:p>
    <w:p w:rsidR="00421F05" w:rsidRDefault="00CF05E8">
      <w:pPr>
        <w:snapToGrid w:val="0"/>
        <w:spacing w:line="360" w:lineRule="auto"/>
        <w:ind w:firstLineChars="200" w:firstLine="480"/>
        <w:rPr>
          <w:rFonts w:ascii="宋体" w:hAnsi="宋体" w:cs="宋体"/>
          <w:sz w:val="24"/>
        </w:rPr>
      </w:pPr>
      <w:r>
        <w:rPr>
          <w:rFonts w:ascii="宋体" w:hAnsi="宋体" w:cs="宋体" w:hint="eastAsia"/>
          <w:sz w:val="24"/>
        </w:rPr>
        <w:t>我方参与仓前***接处警中心</w:t>
      </w:r>
      <w:r>
        <w:rPr>
          <w:rFonts w:ascii="宋体" w:hAnsi="宋体" w:cs="宋体" w:hint="eastAsia"/>
          <w:sz w:val="24"/>
        </w:rPr>
        <w:t>LED</w:t>
      </w:r>
      <w:r>
        <w:rPr>
          <w:rFonts w:ascii="宋体" w:hAnsi="宋体" w:cs="宋体" w:hint="eastAsia"/>
          <w:sz w:val="24"/>
        </w:rPr>
        <w:t>大屏设备采购项目【招标编号：</w:t>
      </w:r>
      <w:r>
        <w:rPr>
          <w:rFonts w:ascii="宋体" w:hAnsi="宋体" w:cs="宋体" w:hint="eastAsia"/>
          <w:sz w:val="24"/>
        </w:rPr>
        <w:t>HZYHZFCG-2023-042</w:t>
      </w:r>
      <w:r>
        <w:rPr>
          <w:rFonts w:ascii="宋体" w:hAnsi="宋体" w:cs="宋体" w:hint="eastAsia"/>
          <w:sz w:val="24"/>
        </w:rPr>
        <w:t>】政府采购活动，郑重承诺：</w:t>
      </w:r>
    </w:p>
    <w:p w:rsidR="00421F05" w:rsidRDefault="00CF05E8">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rsidR="00421F05" w:rsidRDefault="00CF05E8">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、具有独立承担民事责任的能力；</w:t>
      </w:r>
    </w:p>
    <w:p w:rsidR="00421F05" w:rsidRDefault="00CF05E8">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、具有良好的商业信誉和健全的财务会计制度；</w:t>
      </w:r>
      <w:r>
        <w:rPr>
          <w:rFonts w:ascii="宋体" w:hAnsi="宋体" w:cs="宋体" w:hint="eastAsia"/>
          <w:sz w:val="24"/>
        </w:rPr>
        <w:t xml:space="preserve"> </w:t>
      </w:r>
    </w:p>
    <w:p w:rsidR="00421F05" w:rsidRDefault="00CF05E8">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、具有履行合同所必需的设备和专业技术能力；</w:t>
      </w:r>
    </w:p>
    <w:p w:rsidR="00421F05" w:rsidRDefault="00CF05E8">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、有依法缴纳税收和社会保障资金的良好记录；</w:t>
      </w:r>
    </w:p>
    <w:p w:rsidR="00421F05" w:rsidRDefault="00CF05E8">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、参加政府采购活动前三年内，在经营活动中没有重大违法记录；</w:t>
      </w:r>
    </w:p>
    <w:p w:rsidR="00421F05" w:rsidRDefault="00CF05E8">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、具有法律、行政法规规定的其他条件。</w:t>
      </w:r>
    </w:p>
    <w:p w:rsidR="00421F05" w:rsidRDefault="00CF05E8">
      <w:pPr>
        <w:snapToGrid w:val="0"/>
        <w:spacing w:line="360" w:lineRule="auto"/>
        <w:ind w:firstLineChars="200" w:firstLine="480"/>
        <w:rPr>
          <w:rFonts w:ascii="宋体" w:hAnsi="宋体" w:cs="宋体"/>
          <w:sz w:val="24"/>
        </w:rPr>
      </w:pPr>
      <w:r>
        <w:rPr>
          <w:rFonts w:ascii="宋体" w:hAnsi="宋体" w:cs="宋体" w:hint="eastAsia"/>
          <w:sz w:val="24"/>
        </w:rPr>
        <w:t>（二）未被信用中国（</w:t>
      </w:r>
      <w:r>
        <w:rPr>
          <w:rFonts w:ascii="宋体" w:hAnsi="宋体" w:cs="宋体" w:hint="eastAsia"/>
          <w:sz w:val="24"/>
        </w:rPr>
        <w:t>www.creditchina.gov.cn)</w:t>
      </w:r>
      <w:r>
        <w:rPr>
          <w:rFonts w:ascii="宋体" w:hAnsi="宋体" w:cs="宋体" w:hint="eastAsia"/>
          <w:sz w:val="24"/>
        </w:rPr>
        <w:t>、中国政府采购网（</w:t>
      </w:r>
      <w:r>
        <w:rPr>
          <w:rFonts w:ascii="宋体" w:hAnsi="宋体" w:cs="宋体" w:hint="eastAsia"/>
          <w:sz w:val="24"/>
        </w:rPr>
        <w:t>www.ccgp.gov.cn</w:t>
      </w:r>
      <w:r>
        <w:rPr>
          <w:rFonts w:ascii="宋体" w:hAnsi="宋体" w:cs="宋体" w:hint="eastAsia"/>
          <w:sz w:val="24"/>
        </w:rPr>
        <w:t>）列入失信被执行人、重大税收违法案件当事人名单、政府采购严重违法失信行为记录名单。</w:t>
      </w:r>
    </w:p>
    <w:p w:rsidR="00421F05" w:rsidRDefault="00CF05E8">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rsidR="00421F05" w:rsidRDefault="00CF05E8">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、单位负责人为同一人或者存在直接控股、管理关系的不同供应商参加同一合同项下的政府采购活动的；</w:t>
      </w:r>
    </w:p>
    <w:p w:rsidR="00421F05" w:rsidRDefault="00CF05E8">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、为采购项目提供整体设计、规范编制或者项目管理、监理、检测等服务后再参加该采购项目的其他采购活动的。</w:t>
      </w:r>
    </w:p>
    <w:p w:rsidR="00421F05" w:rsidRDefault="00CF05E8">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421F05" w:rsidRDefault="00CF05E8">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421F05" w:rsidRDefault="00CF05E8">
      <w:pPr>
        <w:snapToGrid w:val="0"/>
        <w:spacing w:line="360" w:lineRule="auto"/>
        <w:ind w:right="480" w:firstLineChars="233" w:firstLine="559"/>
        <w:jc w:val="left"/>
        <w:rPr>
          <w:rFonts w:ascii="宋体" w:hAnsi="宋体" w:cs="宋体"/>
          <w:b/>
          <w:kern w:val="0"/>
          <w:sz w:val="32"/>
          <w:szCs w:val="32"/>
        </w:rPr>
      </w:pPr>
      <w:r>
        <w:rPr>
          <w:rFonts w:ascii="宋体" w:hAnsi="宋体" w:cs="仿宋_GB2312" w:hint="eastAsia"/>
          <w:sz w:val="24"/>
        </w:rPr>
        <w:t>注：根据《</w:t>
      </w:r>
      <w:r>
        <w:rPr>
          <w:rFonts w:ascii="宋体" w:hAnsi="宋体" w:cs="仿宋_GB2312"/>
          <w:sz w:val="24"/>
        </w:rPr>
        <w:t>关于规范政府采购供应商资格设定及资格审查的通知</w:t>
      </w:r>
      <w:r>
        <w:rPr>
          <w:rFonts w:ascii="宋体" w:hAnsi="宋体" w:cs="仿宋_GB2312" w:hint="eastAsia"/>
          <w:sz w:val="24"/>
        </w:rPr>
        <w:t>》（</w:t>
      </w:r>
      <w:proofErr w:type="gramStart"/>
      <w:r>
        <w:rPr>
          <w:rFonts w:ascii="宋体" w:hAnsi="宋体" w:cs="仿宋_GB2312"/>
          <w:sz w:val="24"/>
        </w:rPr>
        <w:t>浙财采监</w:t>
      </w:r>
      <w:proofErr w:type="gramEnd"/>
      <w:r>
        <w:rPr>
          <w:rFonts w:ascii="宋体" w:hAnsi="宋体" w:cs="仿宋_GB2312"/>
          <w:sz w:val="24"/>
        </w:rPr>
        <w:t>[2013]24</w:t>
      </w:r>
      <w:r>
        <w:rPr>
          <w:rFonts w:ascii="宋体" w:hAnsi="宋体" w:cs="仿宋_GB2312"/>
          <w:sz w:val="24"/>
        </w:rPr>
        <w:t>号</w:t>
      </w:r>
      <w:r>
        <w:rPr>
          <w:rFonts w:ascii="宋体" w:hAnsi="宋体" w:cs="仿宋_GB2312" w:hint="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ascii="宋体" w:hAnsi="宋体" w:cs="仿宋_GB2312" w:hint="eastAsia"/>
          <w:sz w:val="24"/>
        </w:rPr>
        <w:t>，</w:t>
      </w:r>
      <w:r>
        <w:rPr>
          <w:rFonts w:ascii="宋体" w:hAnsi="宋体" w:cs="仿宋_GB2312" w:hint="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rsidR="00421F05" w:rsidRDefault="00421F05">
      <w:pPr>
        <w:widowControl/>
        <w:spacing w:line="360" w:lineRule="auto"/>
        <w:ind w:firstLineChars="200" w:firstLine="643"/>
        <w:jc w:val="center"/>
        <w:rPr>
          <w:rFonts w:ascii="宋体" w:hAnsi="宋体" w:cs="宋体"/>
          <w:b/>
          <w:kern w:val="0"/>
          <w:sz w:val="32"/>
          <w:szCs w:val="32"/>
        </w:rPr>
      </w:pPr>
    </w:p>
    <w:p w:rsidR="00421F05" w:rsidRDefault="00CF05E8">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t>二、联合协议（如果有）</w:t>
      </w:r>
    </w:p>
    <w:p w:rsidR="00421F05" w:rsidRDefault="00CF05E8">
      <w:pPr>
        <w:widowControl/>
        <w:spacing w:line="360" w:lineRule="auto"/>
        <w:ind w:firstLineChars="200" w:firstLine="482"/>
        <w:jc w:val="left"/>
        <w:rPr>
          <w:rFonts w:ascii="宋体" w:hAnsi="宋体" w:cs="宋体"/>
          <w:b/>
          <w:sz w:val="24"/>
        </w:rPr>
      </w:pPr>
      <w:r>
        <w:rPr>
          <w:rFonts w:ascii="宋体" w:hAnsi="宋体" w:cs="宋体" w:hint="eastAsia"/>
          <w:b/>
          <w:sz w:val="24"/>
        </w:rPr>
        <w:t>[</w:t>
      </w:r>
      <w:r>
        <w:rPr>
          <w:rFonts w:ascii="宋体" w:hAnsi="宋体" w:cs="宋体" w:hint="eastAsia"/>
          <w:b/>
          <w:sz w:val="24"/>
        </w:rPr>
        <w:t>以联合体形式投标的，提供联合协议（附件</w:t>
      </w:r>
      <w:r>
        <w:rPr>
          <w:rFonts w:ascii="宋体" w:hAnsi="宋体" w:cs="宋体" w:hint="eastAsia"/>
          <w:b/>
          <w:sz w:val="24"/>
        </w:rPr>
        <w:t>5</w:t>
      </w:r>
      <w:r>
        <w:rPr>
          <w:rFonts w:ascii="宋体" w:hAnsi="宋体" w:cs="宋体" w:hint="eastAsia"/>
          <w:b/>
          <w:sz w:val="24"/>
        </w:rPr>
        <w:t>）；本项目不接受联合体投标或者投标人不以联合体形式投标的，则不需要提供</w:t>
      </w:r>
      <w:r>
        <w:rPr>
          <w:rFonts w:ascii="宋体" w:hAnsi="宋体" w:cs="宋体" w:hint="eastAsia"/>
          <w:b/>
          <w:sz w:val="24"/>
        </w:rPr>
        <w:t>]</w:t>
      </w:r>
    </w:p>
    <w:p w:rsidR="00421F05" w:rsidRDefault="00421F05">
      <w:pPr>
        <w:snapToGrid w:val="0"/>
        <w:spacing w:line="360" w:lineRule="auto"/>
        <w:ind w:right="480"/>
        <w:jc w:val="center"/>
        <w:rPr>
          <w:rFonts w:ascii="宋体" w:hAnsi="宋体" w:cs="宋体"/>
          <w:b/>
          <w:kern w:val="0"/>
          <w:sz w:val="32"/>
          <w:szCs w:val="32"/>
        </w:rPr>
      </w:pPr>
    </w:p>
    <w:p w:rsidR="00421F05" w:rsidRDefault="00421F05">
      <w:pPr>
        <w:snapToGrid w:val="0"/>
        <w:spacing w:line="360" w:lineRule="auto"/>
        <w:ind w:right="480"/>
        <w:jc w:val="center"/>
        <w:rPr>
          <w:rFonts w:ascii="宋体" w:hAnsi="宋体" w:cs="宋体"/>
          <w:b/>
          <w:kern w:val="0"/>
          <w:sz w:val="32"/>
          <w:szCs w:val="32"/>
        </w:rPr>
      </w:pPr>
    </w:p>
    <w:p w:rsidR="00421F05" w:rsidRDefault="00CF05E8">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rsidR="00421F05" w:rsidRDefault="00CF05E8">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421F05" w:rsidRDefault="00CF05E8">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w:t>
      </w:r>
      <w:r>
        <w:rPr>
          <w:rFonts w:ascii="宋体" w:hAnsi="宋体" w:cs="宋体" w:hint="eastAsia"/>
          <w:sz w:val="24"/>
        </w:rPr>
        <w:t>专门面向中小企业，货物全部由符合政策要求的中小企业（或小微企业）制造的，提供相应的中小企业声明函（附件</w:t>
      </w:r>
      <w:r>
        <w:rPr>
          <w:rFonts w:ascii="宋体" w:hAnsi="宋体" w:cs="宋体"/>
          <w:sz w:val="24"/>
        </w:rPr>
        <w:t>7</w:t>
      </w:r>
      <w:r>
        <w:rPr>
          <w:rFonts w:ascii="宋体" w:hAnsi="宋体" w:cs="宋体" w:hint="eastAsia"/>
          <w:sz w:val="24"/>
        </w:rPr>
        <w:t>）。</w:t>
      </w:r>
      <w:r>
        <w:rPr>
          <w:rFonts w:ascii="宋体" w:hAnsi="宋体" w:cs="宋体" w:hint="eastAsia"/>
          <w:sz w:val="24"/>
        </w:rPr>
        <w:t xml:space="preserve"> </w:t>
      </w:r>
    </w:p>
    <w:p w:rsidR="00421F05" w:rsidRDefault="00421F05">
      <w:pPr>
        <w:widowControl/>
        <w:spacing w:line="360" w:lineRule="auto"/>
        <w:ind w:firstLine="480"/>
        <w:jc w:val="left"/>
        <w:rPr>
          <w:rFonts w:ascii="宋体" w:hAnsi="宋体" w:cs="宋体"/>
          <w:sz w:val="24"/>
        </w:rPr>
      </w:pPr>
    </w:p>
    <w:p w:rsidR="00421F05" w:rsidRDefault="00CF05E8">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w:t>
      </w:r>
      <w:proofErr w:type="gramStart"/>
      <w:r>
        <w:rPr>
          <w:rFonts w:ascii="宋体" w:hAnsi="宋体" w:cs="宋体" w:hint="eastAsia"/>
          <w:sz w:val="24"/>
        </w:rPr>
        <w:t>式参加</w:t>
      </w:r>
      <w:proofErr w:type="gramEnd"/>
      <w:r>
        <w:rPr>
          <w:rFonts w:ascii="宋体" w:hAnsi="宋体" w:cs="宋体" w:hint="eastAsia"/>
          <w:sz w:val="24"/>
        </w:rPr>
        <w:t>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rsidR="00421F05" w:rsidRDefault="00CF05E8">
      <w:pPr>
        <w:snapToGrid w:val="0"/>
        <w:spacing w:before="50" w:after="50" w:line="360" w:lineRule="auto"/>
        <w:jc w:val="center"/>
        <w:rPr>
          <w:rFonts w:ascii="宋体" w:hAnsi="宋体" w:cs="宋体"/>
          <w:sz w:val="24"/>
        </w:rPr>
      </w:pPr>
      <w:r>
        <w:rPr>
          <w:rFonts w:ascii="宋体" w:hAnsi="宋体" w:cs="宋体" w:hint="eastAsia"/>
          <w:b/>
          <w:sz w:val="24"/>
        </w:rPr>
        <w:t xml:space="preserve">    </w:t>
      </w:r>
    </w:p>
    <w:p w:rsidR="00421F05" w:rsidRDefault="00CF05E8">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b/>
          <w:sz w:val="24"/>
        </w:rPr>
        <w:t>、</w:t>
      </w:r>
      <w:r>
        <w:rPr>
          <w:rFonts w:ascii="宋体" w:hAnsi="宋体" w:cs="宋体" w:hint="eastAsia"/>
          <w:sz w:val="24"/>
        </w:rPr>
        <w:t>要求合同分包的，提供分包意向协议（附件</w:t>
      </w:r>
      <w:r>
        <w:rPr>
          <w:rFonts w:ascii="宋体" w:hAnsi="宋体" w:cs="宋体" w:hint="eastAsia"/>
          <w:sz w:val="24"/>
        </w:rPr>
        <w:t>6</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rsidR="00421F05" w:rsidRDefault="00421F05">
      <w:pPr>
        <w:widowControl/>
        <w:spacing w:line="360" w:lineRule="auto"/>
        <w:ind w:left="150"/>
        <w:jc w:val="center"/>
        <w:rPr>
          <w:rFonts w:ascii="宋体" w:hAnsi="宋体" w:cs="宋体"/>
          <w:b/>
          <w:kern w:val="0"/>
          <w:sz w:val="32"/>
          <w:szCs w:val="32"/>
        </w:rPr>
      </w:pPr>
    </w:p>
    <w:p w:rsidR="00421F05" w:rsidRDefault="00CF05E8">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四、本项目的特定资格要求（如果有）</w:t>
      </w:r>
    </w:p>
    <w:p w:rsidR="00421F05" w:rsidRDefault="00CF05E8">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421F05" w:rsidRDefault="00421F05">
      <w:pPr>
        <w:rPr>
          <w:rFonts w:ascii="宋体" w:hAnsi="宋体" w:cs="宋体"/>
        </w:rPr>
      </w:pPr>
    </w:p>
    <w:p w:rsidR="00421F05" w:rsidRDefault="00CF05E8">
      <w:pPr>
        <w:widowControl/>
        <w:adjustRightInd/>
        <w:jc w:val="left"/>
        <w:rPr>
          <w:rFonts w:ascii="宋体" w:hAnsi="宋体" w:cs="宋体"/>
          <w:b/>
          <w:kern w:val="0"/>
          <w:sz w:val="32"/>
          <w:szCs w:val="32"/>
        </w:rPr>
      </w:pPr>
      <w:r>
        <w:rPr>
          <w:rFonts w:ascii="宋体" w:hAnsi="宋体" w:cs="宋体"/>
          <w:b/>
          <w:kern w:val="0"/>
          <w:sz w:val="32"/>
          <w:szCs w:val="32"/>
        </w:rPr>
        <w:br w:type="page"/>
      </w:r>
    </w:p>
    <w:p w:rsidR="00421F05" w:rsidRDefault="00CF05E8">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rsidR="00421F05" w:rsidRDefault="00CF05E8">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rsidR="00421F05" w:rsidRDefault="00CF05E8">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hint="eastAsia"/>
          <w:sz w:val="24"/>
        </w:rPr>
        <w:t>2</w:t>
      </w:r>
      <w:r>
        <w:rPr>
          <w:rFonts w:ascii="宋体" w:hAnsi="宋体" w:cs="宋体" w:hint="eastAsia"/>
          <w:sz w:val="24"/>
        </w:rPr>
        <w:t>）授权委托书或法定代表人（单位负责人、自然人本人）身份证明</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421F05" w:rsidRDefault="00CF05E8">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421F05" w:rsidRDefault="00CF05E8">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421F05" w:rsidRDefault="00CF05E8">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421F05" w:rsidRDefault="00CF05E8">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w:t>
      </w:r>
      <w:r>
        <w:rPr>
          <w:rFonts w:ascii="宋体" w:hAnsi="宋体" w:cs="宋体" w:hint="eastAsia"/>
          <w:sz w:val="24"/>
          <w:lang w:val="zh-CN"/>
        </w:rPr>
        <w:t>自律承诺书</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421F05" w:rsidRDefault="00421F05">
      <w:pPr>
        <w:snapToGrid w:val="0"/>
        <w:spacing w:line="360" w:lineRule="auto"/>
        <w:jc w:val="center"/>
        <w:rPr>
          <w:rFonts w:ascii="宋体" w:hAnsi="宋体" w:cs="宋体"/>
          <w:b/>
          <w:kern w:val="0"/>
          <w:sz w:val="32"/>
          <w:szCs w:val="32"/>
          <w:lang w:val="zh-CN"/>
        </w:rPr>
      </w:pPr>
    </w:p>
    <w:p w:rsidR="00421F05" w:rsidRDefault="00421F05">
      <w:pPr>
        <w:snapToGrid w:val="0"/>
        <w:spacing w:line="360" w:lineRule="auto"/>
        <w:jc w:val="center"/>
        <w:rPr>
          <w:rFonts w:ascii="宋体" w:hAnsi="宋体" w:cs="宋体"/>
          <w:b/>
          <w:kern w:val="0"/>
          <w:sz w:val="32"/>
          <w:szCs w:val="32"/>
          <w:lang w:val="zh-CN"/>
        </w:rPr>
      </w:pPr>
    </w:p>
    <w:p w:rsidR="00421F05" w:rsidRDefault="00421F05">
      <w:pPr>
        <w:snapToGrid w:val="0"/>
        <w:spacing w:line="360" w:lineRule="auto"/>
        <w:jc w:val="center"/>
        <w:rPr>
          <w:rFonts w:ascii="宋体" w:hAnsi="宋体" w:cs="宋体"/>
          <w:b/>
          <w:kern w:val="0"/>
          <w:sz w:val="32"/>
          <w:szCs w:val="32"/>
          <w:lang w:val="zh-CN"/>
        </w:rPr>
      </w:pPr>
    </w:p>
    <w:p w:rsidR="00421F05" w:rsidRDefault="00421F05">
      <w:pPr>
        <w:snapToGrid w:val="0"/>
        <w:spacing w:line="360" w:lineRule="auto"/>
        <w:jc w:val="center"/>
        <w:rPr>
          <w:rFonts w:ascii="宋体" w:hAnsi="宋体" w:cs="宋体"/>
          <w:b/>
          <w:kern w:val="0"/>
          <w:sz w:val="32"/>
          <w:szCs w:val="32"/>
          <w:lang w:val="zh-CN"/>
        </w:rPr>
      </w:pPr>
    </w:p>
    <w:p w:rsidR="00421F05" w:rsidRDefault="00421F05">
      <w:pPr>
        <w:snapToGrid w:val="0"/>
        <w:spacing w:line="360" w:lineRule="auto"/>
        <w:jc w:val="center"/>
        <w:rPr>
          <w:rFonts w:ascii="宋体" w:hAnsi="宋体" w:cs="宋体"/>
          <w:b/>
          <w:kern w:val="0"/>
          <w:sz w:val="32"/>
          <w:szCs w:val="32"/>
          <w:lang w:val="zh-CN"/>
        </w:rPr>
      </w:pPr>
    </w:p>
    <w:p w:rsidR="00421F05" w:rsidRDefault="00421F05">
      <w:pPr>
        <w:snapToGrid w:val="0"/>
        <w:spacing w:line="360" w:lineRule="auto"/>
        <w:jc w:val="center"/>
        <w:outlineLvl w:val="0"/>
        <w:rPr>
          <w:rFonts w:ascii="宋体" w:hAnsi="宋体" w:cs="宋体"/>
          <w:b/>
          <w:kern w:val="0"/>
          <w:sz w:val="32"/>
          <w:szCs w:val="32"/>
        </w:rPr>
      </w:pPr>
    </w:p>
    <w:p w:rsidR="00421F05" w:rsidRDefault="00421F05">
      <w:pPr>
        <w:snapToGrid w:val="0"/>
        <w:spacing w:line="360" w:lineRule="auto"/>
        <w:jc w:val="center"/>
        <w:outlineLvl w:val="0"/>
        <w:rPr>
          <w:rFonts w:ascii="宋体" w:hAnsi="宋体" w:cs="宋体"/>
          <w:b/>
          <w:kern w:val="0"/>
          <w:sz w:val="32"/>
          <w:szCs w:val="32"/>
        </w:rPr>
      </w:pPr>
    </w:p>
    <w:p w:rsidR="00421F05" w:rsidRDefault="00421F05">
      <w:pPr>
        <w:rPr>
          <w:rFonts w:ascii="宋体" w:hAnsi="宋体" w:cs="宋体"/>
        </w:rPr>
      </w:pPr>
    </w:p>
    <w:p w:rsidR="00421F05" w:rsidRDefault="00421F05">
      <w:pPr>
        <w:snapToGrid w:val="0"/>
        <w:spacing w:line="360" w:lineRule="auto"/>
        <w:jc w:val="center"/>
        <w:outlineLvl w:val="0"/>
        <w:rPr>
          <w:rFonts w:ascii="宋体" w:hAnsi="宋体" w:cs="宋体"/>
          <w:b/>
          <w:kern w:val="0"/>
          <w:sz w:val="32"/>
          <w:szCs w:val="32"/>
        </w:rPr>
      </w:pPr>
    </w:p>
    <w:p w:rsidR="00421F05" w:rsidRDefault="00421F05">
      <w:pPr>
        <w:snapToGrid w:val="0"/>
        <w:spacing w:line="360" w:lineRule="auto"/>
        <w:jc w:val="center"/>
        <w:outlineLvl w:val="0"/>
        <w:rPr>
          <w:rFonts w:ascii="宋体" w:hAnsi="宋体" w:cs="宋体"/>
          <w:b/>
          <w:kern w:val="0"/>
          <w:sz w:val="32"/>
          <w:szCs w:val="32"/>
        </w:rPr>
      </w:pPr>
    </w:p>
    <w:p w:rsidR="00421F05" w:rsidRDefault="00421F05">
      <w:pPr>
        <w:pStyle w:val="2"/>
        <w:rPr>
          <w:lang w:val="en-US"/>
        </w:rPr>
      </w:pPr>
    </w:p>
    <w:p w:rsidR="00421F05" w:rsidRDefault="00421F05"/>
    <w:p w:rsidR="00421F05" w:rsidRDefault="00421F05">
      <w:pPr>
        <w:snapToGrid w:val="0"/>
        <w:spacing w:line="360" w:lineRule="auto"/>
        <w:ind w:firstLineChars="1200" w:firstLine="3855"/>
        <w:outlineLvl w:val="0"/>
        <w:rPr>
          <w:rFonts w:ascii="宋体" w:hAnsi="宋体" w:cs="宋体"/>
          <w:b/>
          <w:kern w:val="0"/>
          <w:sz w:val="32"/>
          <w:szCs w:val="32"/>
        </w:rPr>
      </w:pPr>
    </w:p>
    <w:p w:rsidR="00421F05" w:rsidRDefault="00421F05">
      <w:pPr>
        <w:snapToGrid w:val="0"/>
        <w:spacing w:line="360" w:lineRule="auto"/>
        <w:ind w:firstLineChars="1200" w:firstLine="3855"/>
        <w:outlineLvl w:val="0"/>
        <w:rPr>
          <w:rFonts w:ascii="宋体" w:hAnsi="宋体" w:cs="宋体"/>
          <w:b/>
          <w:kern w:val="0"/>
          <w:sz w:val="32"/>
          <w:szCs w:val="32"/>
        </w:rPr>
      </w:pPr>
    </w:p>
    <w:p w:rsidR="00421F05" w:rsidRDefault="00421F05">
      <w:pPr>
        <w:snapToGrid w:val="0"/>
        <w:spacing w:line="360" w:lineRule="auto"/>
        <w:ind w:firstLineChars="1200" w:firstLine="3855"/>
        <w:outlineLvl w:val="0"/>
        <w:rPr>
          <w:rFonts w:ascii="宋体" w:hAnsi="宋体" w:cs="宋体"/>
          <w:b/>
          <w:kern w:val="0"/>
          <w:sz w:val="32"/>
          <w:szCs w:val="32"/>
        </w:rPr>
      </w:pPr>
    </w:p>
    <w:p w:rsidR="00421F05" w:rsidRDefault="00CF05E8">
      <w:pPr>
        <w:widowControl/>
        <w:adjustRightInd/>
        <w:jc w:val="left"/>
        <w:rPr>
          <w:rFonts w:ascii="宋体" w:hAnsi="宋体" w:cs="宋体"/>
          <w:b/>
          <w:kern w:val="0"/>
          <w:sz w:val="32"/>
          <w:szCs w:val="32"/>
        </w:rPr>
      </w:pPr>
      <w:r>
        <w:rPr>
          <w:rFonts w:ascii="宋体" w:hAnsi="宋体" w:cs="宋体"/>
          <w:b/>
          <w:kern w:val="0"/>
          <w:sz w:val="32"/>
          <w:szCs w:val="32"/>
        </w:rPr>
        <w:br w:type="page"/>
      </w:r>
    </w:p>
    <w:p w:rsidR="00421F05" w:rsidRDefault="00CF05E8">
      <w:pPr>
        <w:snapToGrid w:val="0"/>
        <w:spacing w:line="360" w:lineRule="auto"/>
        <w:ind w:firstLineChars="1200" w:firstLine="3855"/>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rsidR="00421F05" w:rsidRDefault="00CF05E8">
      <w:pPr>
        <w:snapToGrid w:val="0"/>
        <w:spacing w:line="360" w:lineRule="auto"/>
        <w:rPr>
          <w:rFonts w:ascii="宋体" w:hAnsi="宋体" w:cs="宋体"/>
          <w:sz w:val="24"/>
        </w:rPr>
      </w:pPr>
      <w:r>
        <w:rPr>
          <w:rFonts w:ascii="宋体" w:hAnsi="宋体" w:cs="宋体" w:hint="eastAsia"/>
          <w:sz w:val="24"/>
        </w:rPr>
        <w:t>杭州市余杭区人民政府仓前街道办事处、杭州市公共资源交易中心余杭分中心：</w:t>
      </w:r>
    </w:p>
    <w:p w:rsidR="00421F05" w:rsidRDefault="00CF05E8">
      <w:pPr>
        <w:snapToGrid w:val="0"/>
        <w:spacing w:line="360" w:lineRule="auto"/>
        <w:ind w:firstLineChars="200" w:firstLine="480"/>
        <w:rPr>
          <w:rFonts w:ascii="宋体" w:hAnsi="宋体" w:cs="宋体"/>
          <w:sz w:val="24"/>
        </w:rPr>
      </w:pPr>
      <w:r>
        <w:rPr>
          <w:rFonts w:ascii="宋体" w:hAnsi="宋体" w:cs="宋体" w:hint="eastAsia"/>
          <w:sz w:val="24"/>
        </w:rPr>
        <w:t>我方参加你方组织的仓前***接处警中心</w:t>
      </w:r>
      <w:r>
        <w:rPr>
          <w:rFonts w:ascii="宋体" w:hAnsi="宋体" w:cs="宋体" w:hint="eastAsia"/>
          <w:sz w:val="24"/>
        </w:rPr>
        <w:t>LED</w:t>
      </w:r>
      <w:r>
        <w:rPr>
          <w:rFonts w:ascii="宋体" w:hAnsi="宋体" w:cs="宋体" w:hint="eastAsia"/>
          <w:sz w:val="24"/>
        </w:rPr>
        <w:t>大屏设备采购项目【招标编号：</w:t>
      </w:r>
      <w:r>
        <w:rPr>
          <w:rFonts w:ascii="宋体" w:hAnsi="宋体" w:cs="宋体" w:hint="eastAsia"/>
          <w:sz w:val="24"/>
        </w:rPr>
        <w:t>HZYHZFCG-2023-042</w:t>
      </w:r>
      <w:r>
        <w:rPr>
          <w:rFonts w:ascii="宋体" w:hAnsi="宋体" w:cs="宋体" w:hint="eastAsia"/>
          <w:sz w:val="24"/>
        </w:rPr>
        <w:t>】招标的有关活动，并对此项目进行投标。为此：</w:t>
      </w:r>
    </w:p>
    <w:p w:rsidR="00421F05" w:rsidRDefault="00CF05E8">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w:t>
      </w:r>
      <w:r>
        <w:rPr>
          <w:rFonts w:ascii="宋体" w:hAnsi="宋体" w:cs="宋体" w:hint="eastAsia"/>
          <w:sz w:val="24"/>
        </w:rPr>
        <w:t>90</w:t>
      </w:r>
      <w:r>
        <w:rPr>
          <w:rFonts w:ascii="宋体" w:hAnsi="宋体" w:cs="宋体" w:hint="eastAsia"/>
          <w:sz w:val="24"/>
        </w:rPr>
        <w:t>天）</w:t>
      </w:r>
      <w:r>
        <w:rPr>
          <w:rFonts w:ascii="宋体" w:hAnsi="宋体" w:cs="宋体" w:hint="eastAsia"/>
        </w:rPr>
        <w:t>，</w:t>
      </w:r>
      <w:r>
        <w:rPr>
          <w:rFonts w:ascii="宋体" w:hAnsi="宋体" w:cs="宋体" w:hint="eastAsia"/>
          <w:sz w:val="24"/>
        </w:rPr>
        <w:t>本投标文件在投标有效期满之前均具有约束力。</w:t>
      </w:r>
    </w:p>
    <w:p w:rsidR="00421F05" w:rsidRDefault="00CF05E8">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、我方的投标文件包括以下内容：</w:t>
      </w:r>
    </w:p>
    <w:p w:rsidR="00421F05" w:rsidRDefault="00CF05E8">
      <w:pPr>
        <w:snapToGrid w:val="0"/>
        <w:spacing w:line="360" w:lineRule="auto"/>
        <w:ind w:leftChars="100" w:left="210" w:firstLineChars="200" w:firstLine="480"/>
        <w:rPr>
          <w:rFonts w:ascii="宋体" w:hAnsi="宋体" w:cs="宋体"/>
          <w:sz w:val="24"/>
        </w:rPr>
      </w:pPr>
      <w:r>
        <w:rPr>
          <w:rFonts w:ascii="宋体" w:hAnsi="宋体" w:cs="宋体" w:hint="eastAsia"/>
          <w:sz w:val="24"/>
        </w:rPr>
        <w:t>2.1</w:t>
      </w:r>
      <w:r>
        <w:rPr>
          <w:rFonts w:ascii="宋体" w:hAnsi="宋体" w:cs="宋体" w:hint="eastAsia"/>
          <w:sz w:val="24"/>
        </w:rPr>
        <w:t>资格文件：</w:t>
      </w:r>
    </w:p>
    <w:p w:rsidR="00421F05" w:rsidRDefault="00CF05E8">
      <w:pPr>
        <w:snapToGrid w:val="0"/>
        <w:spacing w:line="360" w:lineRule="auto"/>
        <w:ind w:leftChars="200" w:left="420" w:firstLineChars="200" w:firstLine="480"/>
        <w:rPr>
          <w:rFonts w:ascii="宋体" w:hAnsi="宋体" w:cs="宋体"/>
          <w:sz w:val="24"/>
        </w:rPr>
      </w:pPr>
      <w:r>
        <w:rPr>
          <w:rFonts w:ascii="宋体" w:hAnsi="宋体" w:cs="宋体" w:hint="eastAsia"/>
          <w:sz w:val="24"/>
        </w:rPr>
        <w:t>2.1.1</w:t>
      </w:r>
      <w:r>
        <w:rPr>
          <w:rFonts w:ascii="宋体" w:hAnsi="宋体" w:cs="宋体" w:hint="eastAsia"/>
          <w:sz w:val="24"/>
        </w:rPr>
        <w:t>承诺函；</w:t>
      </w:r>
    </w:p>
    <w:p w:rsidR="00421F05" w:rsidRDefault="00CF05E8">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联合协议（如果有</w:t>
      </w:r>
      <w:r>
        <w:rPr>
          <w:rFonts w:ascii="宋体" w:hAnsi="宋体" w:cs="宋体" w:hint="eastAsia"/>
          <w:snapToGrid w:val="0"/>
          <w:kern w:val="28"/>
          <w:sz w:val="24"/>
          <w:szCs w:val="20"/>
        </w:rPr>
        <w:t>)</w:t>
      </w:r>
      <w:r>
        <w:rPr>
          <w:rFonts w:ascii="宋体" w:hAnsi="宋体" w:cs="宋体" w:hint="eastAsia"/>
          <w:snapToGrid w:val="0"/>
          <w:kern w:val="28"/>
          <w:sz w:val="24"/>
          <w:szCs w:val="20"/>
        </w:rPr>
        <w:t>；</w:t>
      </w:r>
    </w:p>
    <w:p w:rsidR="00421F05" w:rsidRDefault="00CF05E8">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rsidR="00421F05" w:rsidRDefault="00CF05E8">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rsidR="00421F05" w:rsidRDefault="00CF05E8">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421F05" w:rsidRDefault="00CF05E8">
      <w:pPr>
        <w:snapToGrid w:val="0"/>
        <w:spacing w:line="360" w:lineRule="auto"/>
        <w:ind w:leftChars="200" w:left="420" w:firstLineChars="200" w:firstLine="480"/>
        <w:rPr>
          <w:rFonts w:ascii="宋体" w:hAnsi="宋体" w:cs="宋体"/>
          <w:sz w:val="24"/>
        </w:rPr>
      </w:pPr>
      <w:r>
        <w:rPr>
          <w:rFonts w:ascii="宋体" w:hAnsi="宋体" w:cs="宋体" w:hint="eastAsia"/>
          <w:sz w:val="24"/>
        </w:rPr>
        <w:t>2.2.1</w:t>
      </w:r>
      <w:r>
        <w:rPr>
          <w:rFonts w:ascii="宋体" w:hAnsi="宋体" w:cs="宋体" w:hint="eastAsia"/>
          <w:sz w:val="24"/>
        </w:rPr>
        <w:t>投标函；</w:t>
      </w:r>
      <w:r>
        <w:rPr>
          <w:rFonts w:ascii="宋体" w:hAnsi="宋体" w:cs="宋体" w:hint="eastAsia"/>
          <w:sz w:val="24"/>
          <w:lang w:val="zh-CN"/>
        </w:rPr>
        <w:t xml:space="preserve"> </w:t>
      </w:r>
    </w:p>
    <w:p w:rsidR="00421F05" w:rsidRDefault="00CF05E8">
      <w:pPr>
        <w:snapToGrid w:val="0"/>
        <w:spacing w:line="360" w:lineRule="auto"/>
        <w:ind w:leftChars="200" w:left="420" w:firstLineChars="200" w:firstLine="480"/>
        <w:rPr>
          <w:rFonts w:ascii="宋体" w:hAnsi="宋体" w:cs="宋体"/>
          <w:sz w:val="24"/>
        </w:rPr>
      </w:pPr>
      <w:r>
        <w:rPr>
          <w:rFonts w:ascii="宋体" w:hAnsi="宋体" w:cs="宋体" w:hint="eastAsia"/>
          <w:sz w:val="24"/>
        </w:rPr>
        <w:t>2.2.2</w:t>
      </w:r>
      <w:r>
        <w:rPr>
          <w:rFonts w:ascii="宋体" w:hAnsi="宋体" w:cs="宋体" w:hint="eastAsia"/>
          <w:sz w:val="24"/>
        </w:rPr>
        <w:t>授权委托书或法定代表人（单位负责人）身份证明；</w:t>
      </w:r>
    </w:p>
    <w:p w:rsidR="00421F05" w:rsidRDefault="00CF05E8">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rsidR="00421F05" w:rsidRDefault="00CF05E8">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rsidR="00421F05" w:rsidRDefault="00CF05E8">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rsidR="00421F05" w:rsidRDefault="00CF05E8">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rsidR="00421F05" w:rsidRDefault="00CF05E8">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rsidR="00421F05" w:rsidRDefault="00CF05E8">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421F05" w:rsidRDefault="00CF05E8">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w:t>
      </w:r>
      <w:r>
        <w:rPr>
          <w:rFonts w:ascii="宋体" w:hAnsi="宋体" w:cs="宋体" w:hint="eastAsia"/>
          <w:sz w:val="24"/>
        </w:rPr>
        <w:t>报价文件</w:t>
      </w:r>
    </w:p>
    <w:p w:rsidR="00421F05" w:rsidRDefault="00CF05E8">
      <w:pPr>
        <w:snapToGrid w:val="0"/>
        <w:spacing w:line="360" w:lineRule="auto"/>
        <w:ind w:leftChars="200" w:left="420" w:firstLineChars="200" w:firstLine="480"/>
        <w:rPr>
          <w:rFonts w:ascii="宋体" w:hAnsi="宋体" w:cs="宋体"/>
          <w:sz w:val="24"/>
        </w:rPr>
      </w:pPr>
      <w:r>
        <w:rPr>
          <w:rFonts w:ascii="宋体" w:hAnsi="宋体" w:cs="宋体" w:hint="eastAsia"/>
          <w:sz w:val="24"/>
        </w:rPr>
        <w:t>2.3.1</w:t>
      </w:r>
      <w:r>
        <w:rPr>
          <w:rFonts w:ascii="宋体" w:hAnsi="宋体" w:cs="宋体" w:hint="eastAsia"/>
          <w:sz w:val="24"/>
        </w:rPr>
        <w:t>开标一览表（报价表）；</w:t>
      </w:r>
    </w:p>
    <w:p w:rsidR="00421F05" w:rsidRDefault="00CF05E8">
      <w:pPr>
        <w:snapToGrid w:val="0"/>
        <w:spacing w:line="360" w:lineRule="auto"/>
        <w:ind w:leftChars="200" w:left="420" w:firstLineChars="200" w:firstLine="480"/>
        <w:rPr>
          <w:rFonts w:ascii="宋体" w:hAnsi="宋体" w:cs="宋体"/>
          <w:sz w:val="24"/>
        </w:rPr>
      </w:pPr>
      <w:r>
        <w:rPr>
          <w:rFonts w:ascii="宋体" w:hAnsi="宋体" w:cs="宋体" w:hint="eastAsia"/>
          <w:sz w:val="24"/>
        </w:rPr>
        <w:t>2.3.2</w:t>
      </w:r>
      <w:r>
        <w:rPr>
          <w:rFonts w:ascii="宋体" w:hAnsi="宋体" w:cs="宋体" w:hint="eastAsia"/>
          <w:sz w:val="24"/>
        </w:rPr>
        <w:t>中小企业声明函（如果有）。</w:t>
      </w:r>
    </w:p>
    <w:p w:rsidR="00421F05" w:rsidRDefault="00CF05E8">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、我方承诺除商务技术偏离表列出的偏离外，我方响应招标文件的全部要求。</w:t>
      </w:r>
    </w:p>
    <w:p w:rsidR="00421F05" w:rsidRDefault="00CF05E8">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、如我方中标，我方承诺：</w:t>
      </w:r>
    </w:p>
    <w:p w:rsidR="00421F05" w:rsidRDefault="00CF05E8">
      <w:pPr>
        <w:snapToGrid w:val="0"/>
        <w:spacing w:line="360" w:lineRule="auto"/>
        <w:ind w:leftChars="100" w:left="210" w:firstLineChars="200" w:firstLine="480"/>
        <w:rPr>
          <w:rFonts w:ascii="宋体" w:hAnsi="宋体" w:cs="宋体"/>
          <w:sz w:val="24"/>
        </w:rPr>
      </w:pPr>
      <w:r>
        <w:rPr>
          <w:rFonts w:ascii="宋体" w:hAnsi="宋体" w:cs="宋体" w:hint="eastAsia"/>
          <w:sz w:val="24"/>
        </w:rPr>
        <w:t>4.1</w:t>
      </w:r>
      <w:r>
        <w:rPr>
          <w:rFonts w:ascii="宋体" w:hAnsi="宋体" w:cs="宋体" w:hint="eastAsia"/>
          <w:sz w:val="24"/>
        </w:rPr>
        <w:t>在收到中标通知书后，在中标通知书规定的期限内与你方签订合同；</w:t>
      </w:r>
      <w:r>
        <w:rPr>
          <w:rFonts w:ascii="宋体" w:hAnsi="宋体" w:cs="宋体" w:hint="eastAsia"/>
          <w:sz w:val="24"/>
        </w:rPr>
        <w:t xml:space="preserve"> </w:t>
      </w:r>
    </w:p>
    <w:p w:rsidR="00421F05" w:rsidRDefault="00CF05E8">
      <w:pPr>
        <w:snapToGrid w:val="0"/>
        <w:spacing w:line="360" w:lineRule="auto"/>
        <w:ind w:leftChars="100" w:left="210" w:firstLineChars="200" w:firstLine="480"/>
        <w:rPr>
          <w:rFonts w:ascii="宋体" w:hAnsi="宋体" w:cs="宋体"/>
          <w:sz w:val="24"/>
        </w:rPr>
      </w:pPr>
      <w:r>
        <w:rPr>
          <w:rFonts w:ascii="宋体" w:hAnsi="宋体" w:cs="宋体" w:hint="eastAsia"/>
          <w:sz w:val="24"/>
        </w:rPr>
        <w:t>4.2</w:t>
      </w:r>
      <w:r>
        <w:rPr>
          <w:rFonts w:ascii="宋体" w:hAnsi="宋体" w:cs="宋体" w:hint="eastAsia"/>
          <w:sz w:val="24"/>
        </w:rPr>
        <w:t>在签订合同时不向你方提出附加条件；</w:t>
      </w:r>
      <w:r>
        <w:rPr>
          <w:rFonts w:ascii="宋体" w:hAnsi="宋体" w:cs="宋体" w:hint="eastAsia"/>
          <w:sz w:val="24"/>
        </w:rPr>
        <w:t xml:space="preserve"> </w:t>
      </w:r>
    </w:p>
    <w:p w:rsidR="00421F05" w:rsidRDefault="00CF05E8">
      <w:pPr>
        <w:snapToGrid w:val="0"/>
        <w:spacing w:line="360" w:lineRule="auto"/>
        <w:ind w:leftChars="100" w:left="210" w:firstLineChars="200" w:firstLine="480"/>
        <w:rPr>
          <w:rFonts w:ascii="宋体" w:hAnsi="宋体" w:cs="宋体"/>
          <w:sz w:val="24"/>
        </w:rPr>
      </w:pPr>
      <w:r>
        <w:rPr>
          <w:rFonts w:ascii="宋体" w:hAnsi="宋体" w:cs="宋体" w:hint="eastAsia"/>
          <w:sz w:val="24"/>
        </w:rPr>
        <w:t>4.3</w:t>
      </w:r>
      <w:r>
        <w:rPr>
          <w:rFonts w:ascii="宋体" w:hAnsi="宋体" w:cs="宋体" w:hint="eastAsia"/>
          <w:sz w:val="24"/>
        </w:rPr>
        <w:t>按照招标文件要求提交履约保证金；</w:t>
      </w:r>
      <w:r>
        <w:rPr>
          <w:rFonts w:ascii="宋体" w:hAnsi="宋体" w:cs="宋体" w:hint="eastAsia"/>
          <w:sz w:val="24"/>
        </w:rPr>
        <w:t xml:space="preserve"> </w:t>
      </w:r>
    </w:p>
    <w:p w:rsidR="00421F05" w:rsidRDefault="00CF05E8">
      <w:pPr>
        <w:snapToGrid w:val="0"/>
        <w:spacing w:line="360" w:lineRule="auto"/>
        <w:ind w:leftChars="100" w:left="210" w:firstLineChars="200" w:firstLine="480"/>
        <w:rPr>
          <w:rFonts w:ascii="宋体" w:hAnsi="宋体" w:cs="宋体"/>
          <w:sz w:val="24"/>
        </w:rPr>
      </w:pPr>
      <w:r>
        <w:rPr>
          <w:rFonts w:ascii="宋体" w:hAnsi="宋体" w:cs="宋体" w:hint="eastAsia"/>
          <w:sz w:val="24"/>
        </w:rPr>
        <w:t>4.4</w:t>
      </w:r>
      <w:r>
        <w:rPr>
          <w:rFonts w:ascii="宋体" w:hAnsi="宋体" w:cs="宋体" w:hint="eastAsia"/>
          <w:sz w:val="24"/>
        </w:rPr>
        <w:t>在合同约定的期限内完成合同规定的全部义务。</w:t>
      </w:r>
      <w:r>
        <w:rPr>
          <w:rFonts w:ascii="宋体" w:hAnsi="宋体" w:cs="宋体" w:hint="eastAsia"/>
          <w:sz w:val="24"/>
        </w:rPr>
        <w:t xml:space="preserve"> </w:t>
      </w:r>
    </w:p>
    <w:p w:rsidR="00421F05" w:rsidRDefault="00CF05E8">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5</w:t>
      </w:r>
      <w:r>
        <w:rPr>
          <w:rFonts w:ascii="宋体" w:hAnsi="宋体" w:cs="宋体" w:hint="eastAsia"/>
          <w:sz w:val="24"/>
        </w:rPr>
        <w:t>、其他补充说明</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p>
    <w:p w:rsidR="00421F05" w:rsidRDefault="00CF05E8">
      <w:pPr>
        <w:spacing w:line="360" w:lineRule="auto"/>
        <w:ind w:firstLineChars="1500" w:firstLine="3600"/>
        <w:rPr>
          <w:rFonts w:ascii="宋体" w:hAnsi="宋体" w:cs="宋体"/>
          <w:sz w:val="24"/>
        </w:rPr>
      </w:pPr>
      <w:r>
        <w:rPr>
          <w:rFonts w:ascii="宋体" w:hAnsi="宋体" w:cs="宋体" w:hint="eastAsia"/>
          <w:sz w:val="24"/>
        </w:rPr>
        <w:t>投标人名称（电子签名）：</w:t>
      </w:r>
      <w:r>
        <w:rPr>
          <w:rFonts w:ascii="宋体" w:hAnsi="宋体" w:cs="宋体" w:hint="eastAsia"/>
          <w:sz w:val="24"/>
        </w:rPr>
        <w:t xml:space="preserve">                    </w:t>
      </w:r>
      <w:r>
        <w:rPr>
          <w:rFonts w:ascii="宋体" w:hAnsi="宋体" w:cs="宋体" w:hint="eastAsia"/>
          <w:sz w:val="24"/>
        </w:rPr>
        <w:t xml:space="preserve">      </w:t>
      </w:r>
    </w:p>
    <w:p w:rsidR="00421F05" w:rsidRDefault="00CF05E8">
      <w:pPr>
        <w:spacing w:line="360"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421F05" w:rsidRDefault="00421F05">
      <w:pPr>
        <w:snapToGrid w:val="0"/>
        <w:spacing w:line="360" w:lineRule="auto"/>
        <w:ind w:leftChars="200" w:left="420" w:firstLineChars="1750" w:firstLine="4200"/>
        <w:rPr>
          <w:rFonts w:ascii="宋体" w:hAnsi="宋体" w:cs="宋体"/>
          <w:kern w:val="0"/>
          <w:sz w:val="24"/>
          <w:u w:val="single"/>
        </w:rPr>
      </w:pPr>
    </w:p>
    <w:p w:rsidR="00421F05" w:rsidRDefault="00CF05E8">
      <w:pPr>
        <w:spacing w:line="360" w:lineRule="auto"/>
        <w:ind w:right="420"/>
        <w:rPr>
          <w:rFonts w:ascii="宋体" w:hAnsi="宋体" w:cs="宋体"/>
          <w:sz w:val="24"/>
        </w:rPr>
      </w:pPr>
      <w:r>
        <w:rPr>
          <w:rFonts w:ascii="宋体" w:hAnsi="宋体" w:cs="宋体" w:hint="eastAsia"/>
          <w:sz w:val="24"/>
        </w:rPr>
        <w:t>注：按本格式和要求提供。</w:t>
      </w:r>
    </w:p>
    <w:p w:rsidR="00421F05" w:rsidRDefault="00421F05">
      <w:pPr>
        <w:snapToGrid w:val="0"/>
        <w:spacing w:line="360" w:lineRule="auto"/>
        <w:jc w:val="center"/>
        <w:rPr>
          <w:rFonts w:ascii="宋体" w:hAnsi="宋体" w:cs="宋体"/>
          <w:b/>
          <w:kern w:val="0"/>
          <w:sz w:val="32"/>
          <w:szCs w:val="32"/>
        </w:rPr>
      </w:pPr>
    </w:p>
    <w:p w:rsidR="00421F05" w:rsidRDefault="00421F05">
      <w:pPr>
        <w:snapToGrid w:val="0"/>
        <w:spacing w:line="360" w:lineRule="auto"/>
        <w:rPr>
          <w:rFonts w:ascii="宋体" w:hAnsi="宋体" w:cs="宋体"/>
          <w:sz w:val="24"/>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CF05E8">
      <w:pPr>
        <w:widowControl/>
        <w:adjustRightInd/>
        <w:jc w:val="left"/>
        <w:rPr>
          <w:rFonts w:ascii="宋体" w:hAnsi="宋体" w:cs="宋体"/>
          <w:b/>
          <w:kern w:val="0"/>
          <w:sz w:val="32"/>
          <w:szCs w:val="32"/>
        </w:rPr>
      </w:pPr>
      <w:r>
        <w:rPr>
          <w:rFonts w:ascii="宋体" w:hAnsi="宋体" w:cs="宋体"/>
          <w:b/>
          <w:kern w:val="0"/>
          <w:sz w:val="32"/>
          <w:szCs w:val="32"/>
        </w:rPr>
        <w:br w:type="page"/>
      </w:r>
    </w:p>
    <w:p w:rsidR="00421F05" w:rsidRDefault="00CF05E8">
      <w:pPr>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rsidR="00421F05" w:rsidRDefault="00CF05E8">
      <w:pPr>
        <w:snapToGrid w:val="0"/>
        <w:spacing w:line="360" w:lineRule="auto"/>
        <w:rPr>
          <w:rFonts w:ascii="宋体" w:hAnsi="宋体" w:cs="宋体"/>
          <w:sz w:val="24"/>
        </w:rPr>
      </w:pPr>
      <w:r>
        <w:rPr>
          <w:rFonts w:ascii="宋体" w:hAnsi="宋体" w:cs="宋体" w:hint="eastAsia"/>
          <w:sz w:val="24"/>
        </w:rPr>
        <w:t xml:space="preserve">                                </w:t>
      </w:r>
    </w:p>
    <w:p w:rsidR="00421F05" w:rsidRDefault="00CF05E8">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rsidR="00421F05" w:rsidRDefault="00CF05E8">
      <w:pPr>
        <w:snapToGrid w:val="0"/>
        <w:spacing w:line="360" w:lineRule="auto"/>
        <w:rPr>
          <w:rFonts w:ascii="宋体" w:hAnsi="宋体" w:cs="宋体"/>
          <w:kern w:val="0"/>
          <w:sz w:val="24"/>
        </w:rPr>
      </w:pPr>
      <w:r>
        <w:rPr>
          <w:rFonts w:ascii="宋体" w:hAnsi="宋体" w:cs="宋体" w:hint="eastAsia"/>
          <w:sz w:val="24"/>
        </w:rPr>
        <w:t>杭州市余杭区人民政府仓前街道办事处、杭州市公共资源交易中心余杭分中心</w:t>
      </w:r>
      <w:r>
        <w:rPr>
          <w:rFonts w:ascii="宋体" w:hAnsi="宋体" w:cs="宋体" w:hint="eastAsia"/>
          <w:kern w:val="0"/>
          <w:sz w:val="24"/>
          <w:lang w:val="zh-CN"/>
        </w:rPr>
        <w:t>：</w:t>
      </w:r>
    </w:p>
    <w:p w:rsidR="00421F05" w:rsidRDefault="00CF05E8">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仓前***接处警中心</w:t>
      </w:r>
      <w:r>
        <w:rPr>
          <w:rFonts w:ascii="宋体" w:hAnsi="宋体" w:cs="宋体" w:hint="eastAsia"/>
          <w:sz w:val="24"/>
        </w:rPr>
        <w:t>LED</w:t>
      </w:r>
      <w:r>
        <w:rPr>
          <w:rFonts w:ascii="宋体" w:hAnsi="宋体" w:cs="宋体" w:hint="eastAsia"/>
          <w:sz w:val="24"/>
        </w:rPr>
        <w:t>大屏设备采购项目【招标编号：</w:t>
      </w:r>
      <w:r>
        <w:rPr>
          <w:rFonts w:ascii="宋体" w:hAnsi="宋体" w:cs="宋体" w:hint="eastAsia"/>
          <w:sz w:val="24"/>
        </w:rPr>
        <w:t>HZYHZFCG-2023-042</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421F05" w:rsidRDefault="00CF05E8">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421F05" w:rsidRDefault="00CF05E8">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421F05" w:rsidRDefault="00CF05E8">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421F05" w:rsidRDefault="00CF05E8">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签发日期：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421F05" w:rsidRDefault="00421F05">
      <w:pPr>
        <w:snapToGrid w:val="0"/>
        <w:spacing w:line="360" w:lineRule="auto"/>
        <w:rPr>
          <w:rFonts w:ascii="宋体" w:hAnsi="宋体" w:cs="宋体"/>
          <w:sz w:val="24"/>
        </w:rPr>
      </w:pPr>
    </w:p>
    <w:p w:rsidR="00421F05" w:rsidRDefault="00CF05E8">
      <w:pPr>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rsidR="00421F05" w:rsidRDefault="00CF05E8">
      <w:pPr>
        <w:snapToGrid w:val="0"/>
        <w:spacing w:line="360" w:lineRule="auto"/>
        <w:rPr>
          <w:rFonts w:ascii="宋体" w:hAnsi="宋体" w:cs="宋体"/>
          <w:kern w:val="0"/>
          <w:sz w:val="24"/>
        </w:rPr>
      </w:pPr>
      <w:r>
        <w:rPr>
          <w:rFonts w:ascii="宋体" w:hAnsi="宋体" w:cs="宋体" w:hint="eastAsia"/>
          <w:sz w:val="24"/>
        </w:rPr>
        <w:t>杭州市余杭区人民政府仓前街道办事处、杭州市公共资源交易中心余杭分中心</w:t>
      </w:r>
      <w:r>
        <w:rPr>
          <w:rFonts w:ascii="宋体" w:hAnsi="宋体" w:cs="宋体" w:hint="eastAsia"/>
          <w:kern w:val="0"/>
          <w:sz w:val="24"/>
          <w:lang w:val="zh-CN"/>
        </w:rPr>
        <w:t>：</w:t>
      </w:r>
    </w:p>
    <w:p w:rsidR="00421F05" w:rsidRDefault="00CF05E8">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仓前***接处警中心</w:t>
      </w:r>
      <w:r>
        <w:rPr>
          <w:rFonts w:ascii="宋体" w:hAnsi="宋体" w:cs="宋体" w:hint="eastAsia"/>
          <w:sz w:val="24"/>
        </w:rPr>
        <w:t>LED</w:t>
      </w:r>
      <w:r>
        <w:rPr>
          <w:rFonts w:ascii="宋体" w:hAnsi="宋体" w:cs="宋体" w:hint="eastAsia"/>
          <w:sz w:val="24"/>
        </w:rPr>
        <w:t>大屏设备采购项目【招标编号：</w:t>
      </w:r>
      <w:r>
        <w:rPr>
          <w:rFonts w:ascii="宋体" w:hAnsi="宋体" w:cs="宋体" w:hint="eastAsia"/>
          <w:sz w:val="24"/>
        </w:rPr>
        <w:t>HZYHZFCG-2023-042</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421F05" w:rsidRDefault="00CF05E8">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421F05" w:rsidRDefault="00CF05E8">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421F05" w:rsidRDefault="00421F05">
      <w:pPr>
        <w:rPr>
          <w:rFonts w:ascii="宋体" w:hAnsi="宋体" w:cs="宋体"/>
        </w:rPr>
      </w:pPr>
    </w:p>
    <w:p w:rsidR="00421F05" w:rsidRDefault="00CF05E8">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421F05" w:rsidRDefault="00CF05E8">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421F05" w:rsidRDefault="00CF05E8">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421F05" w:rsidRDefault="00CF05E8">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421F05" w:rsidRDefault="00CF05E8">
      <w:pPr>
        <w:snapToGri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注：▲供应商委派不在本单位缴纳社保的人员作为授权代表（代理人）的，应当在投标（响应）文件中，说明具体原因、授权代表缴纳社保的单位，并附列该授权代表缴纳社保清单。</w:t>
      </w:r>
    </w:p>
    <w:p w:rsidR="00421F05" w:rsidRDefault="00421F05">
      <w:pPr>
        <w:pStyle w:val="2"/>
      </w:pPr>
    </w:p>
    <w:p w:rsidR="00421F05" w:rsidRDefault="00421F05">
      <w:pPr>
        <w:pStyle w:val="2"/>
      </w:pPr>
    </w:p>
    <w:p w:rsidR="00421F05" w:rsidRDefault="00CF05E8">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rsidR="00421F05" w:rsidRDefault="00CF05E8">
      <w:pPr>
        <w:pStyle w:val="00"/>
        <w:spacing w:line="360" w:lineRule="auto"/>
        <w:rPr>
          <w:rFonts w:hAnsi="宋体" w:cs="宋体"/>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421F05">
        <w:trPr>
          <w:trHeight w:val="4812"/>
          <w:jc w:val="center"/>
        </w:trPr>
        <w:tc>
          <w:tcPr>
            <w:tcW w:w="9207" w:type="dxa"/>
          </w:tcPr>
          <w:p w:rsidR="00421F05" w:rsidRDefault="00CF05E8">
            <w:pPr>
              <w:pStyle w:val="00"/>
              <w:adjustRightInd w:val="0"/>
              <w:spacing w:line="360" w:lineRule="auto"/>
              <w:rPr>
                <w:rFonts w:hAnsi="宋体" w:cs="宋体"/>
                <w:bCs/>
                <w:sz w:val="24"/>
              </w:rPr>
            </w:pPr>
            <w:r>
              <w:rPr>
                <w:rFonts w:hAnsi="宋体" w:cs="宋体" w:hint="eastAsia"/>
                <w:bCs/>
                <w:sz w:val="24"/>
              </w:rPr>
              <w:t>正面：</w:t>
            </w:r>
            <w:r>
              <w:rPr>
                <w:rFonts w:hAnsi="宋体" w:cs="宋体" w:hint="eastAsia"/>
                <w:bCs/>
                <w:sz w:val="24"/>
              </w:rPr>
              <w:t xml:space="preserve">                                 </w:t>
            </w:r>
            <w:r>
              <w:rPr>
                <w:rFonts w:hAnsi="宋体" w:cs="宋体" w:hint="eastAsia"/>
                <w:bCs/>
                <w:sz w:val="24"/>
              </w:rPr>
              <w:t>反面：</w:t>
            </w:r>
          </w:p>
          <w:p w:rsidR="00421F05" w:rsidRDefault="00421F05">
            <w:pPr>
              <w:pStyle w:val="00"/>
              <w:adjustRightInd w:val="0"/>
              <w:spacing w:line="360" w:lineRule="auto"/>
              <w:rPr>
                <w:rFonts w:hAnsi="宋体" w:cs="宋体"/>
                <w:bCs/>
                <w:sz w:val="24"/>
              </w:rPr>
            </w:pPr>
          </w:p>
        </w:tc>
      </w:tr>
    </w:tbl>
    <w:p w:rsidR="00421F05" w:rsidRDefault="00CF05E8">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421F05" w:rsidRDefault="00CF05E8">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r>
        <w:rPr>
          <w:rFonts w:ascii="宋体" w:hAnsi="宋体" w:cs="宋体" w:hint="eastAsia"/>
          <w:kern w:val="0"/>
          <w:sz w:val="24"/>
          <w:lang w:val="zh-CN"/>
        </w:rPr>
        <w:t xml:space="preserve">                              </w:t>
      </w:r>
    </w:p>
    <w:p w:rsidR="00421F05" w:rsidRDefault="00CF05E8">
      <w:pPr>
        <w:spacing w:line="360" w:lineRule="auto"/>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snapToGrid w:val="0"/>
        <w:spacing w:line="360" w:lineRule="auto"/>
        <w:ind w:right="480"/>
        <w:rPr>
          <w:rFonts w:ascii="宋体" w:hAnsi="宋体" w:cs="宋体"/>
          <w:b/>
          <w:kern w:val="0"/>
          <w:sz w:val="32"/>
          <w:szCs w:val="32"/>
        </w:rPr>
        <w:sectPr w:rsidR="00421F05">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421F05" w:rsidRDefault="00CF05E8">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三、分包意向协议（如果有）</w:t>
      </w:r>
    </w:p>
    <w:p w:rsidR="00421F05" w:rsidRDefault="00CF05E8">
      <w:pPr>
        <w:widowControl/>
        <w:spacing w:line="360" w:lineRule="auto"/>
        <w:ind w:firstLineChars="50" w:firstLine="120"/>
        <w:jc w:val="left"/>
        <w:rPr>
          <w:rFonts w:ascii="宋体" w:hAnsi="宋体" w:cs="宋体"/>
          <w:sz w:val="24"/>
        </w:rPr>
      </w:pPr>
      <w:bookmarkStart w:id="548" w:name="_Hlk101169080"/>
      <w:r>
        <w:rPr>
          <w:rFonts w:ascii="宋体" w:hAnsi="宋体" w:cs="宋体" w:hint="eastAsia"/>
          <w:sz w:val="24"/>
        </w:rPr>
        <w:t>[</w:t>
      </w:r>
      <w:r>
        <w:rPr>
          <w:rFonts w:ascii="宋体" w:hAnsi="宋体" w:cs="宋体" w:hint="eastAsia"/>
          <w:b/>
          <w:sz w:val="24"/>
        </w:rPr>
        <w:t>中标后以分包方式履行合同的，提供分包意向协议</w:t>
      </w:r>
      <w:r>
        <w:rPr>
          <w:rFonts w:ascii="宋体" w:hAnsi="宋体" w:cs="宋体" w:hint="eastAsia"/>
          <w:b/>
          <w:sz w:val="24"/>
        </w:rPr>
        <w:t>(</w:t>
      </w:r>
      <w:r>
        <w:rPr>
          <w:rFonts w:ascii="宋体" w:hAnsi="宋体" w:cs="宋体" w:hint="eastAsia"/>
          <w:b/>
          <w:sz w:val="24"/>
        </w:rPr>
        <w:t>附件</w:t>
      </w:r>
      <w:r>
        <w:rPr>
          <w:rFonts w:ascii="宋体" w:hAnsi="宋体" w:cs="宋体" w:hint="eastAsia"/>
          <w:b/>
          <w:sz w:val="24"/>
        </w:rPr>
        <w:t>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bookmarkEnd w:id="548"/>
    <w:p w:rsidR="00421F05" w:rsidRDefault="00421F05">
      <w:pPr>
        <w:snapToGrid w:val="0"/>
        <w:spacing w:line="360" w:lineRule="auto"/>
        <w:rPr>
          <w:rFonts w:ascii="宋体" w:hAnsi="宋体" w:cs="宋体"/>
          <w:kern w:val="0"/>
          <w:sz w:val="24"/>
        </w:rPr>
      </w:pPr>
    </w:p>
    <w:p w:rsidR="00421F05" w:rsidRDefault="00421F05">
      <w:pPr>
        <w:jc w:val="center"/>
        <w:rPr>
          <w:rFonts w:ascii="宋体" w:hAnsi="宋体" w:cs="宋体"/>
          <w:b/>
          <w:kern w:val="0"/>
          <w:sz w:val="32"/>
          <w:szCs w:val="32"/>
        </w:rPr>
      </w:pPr>
    </w:p>
    <w:p w:rsidR="00421F05" w:rsidRDefault="00421F05">
      <w:pPr>
        <w:pStyle w:val="2"/>
        <w:rPr>
          <w:lang w:val="en-US"/>
        </w:rPr>
      </w:pPr>
    </w:p>
    <w:p w:rsidR="00421F05" w:rsidRDefault="00421F05"/>
    <w:p w:rsidR="00421F05" w:rsidRDefault="00421F05">
      <w:pPr>
        <w:pStyle w:val="2"/>
        <w:rPr>
          <w:lang w:val="en-US"/>
        </w:rPr>
      </w:pPr>
    </w:p>
    <w:p w:rsidR="00421F05" w:rsidRDefault="00421F05">
      <w:pPr>
        <w:jc w:val="center"/>
        <w:rPr>
          <w:rFonts w:ascii="宋体" w:hAnsi="宋体" w:cs="宋体"/>
          <w:b/>
          <w:kern w:val="0"/>
          <w:sz w:val="32"/>
          <w:szCs w:val="32"/>
        </w:rPr>
      </w:pPr>
    </w:p>
    <w:p w:rsidR="00421F05" w:rsidRDefault="00CF05E8">
      <w:pPr>
        <w:jc w:val="center"/>
        <w:rPr>
          <w:rFonts w:ascii="宋体" w:hAnsi="宋体" w:cs="宋体"/>
          <w:b/>
          <w:kern w:val="0"/>
          <w:sz w:val="32"/>
          <w:szCs w:val="32"/>
        </w:rPr>
      </w:pPr>
      <w:r>
        <w:rPr>
          <w:rFonts w:ascii="宋体" w:hAnsi="宋体" w:cs="宋体" w:hint="eastAsia"/>
          <w:b/>
          <w:kern w:val="0"/>
          <w:sz w:val="32"/>
          <w:szCs w:val="32"/>
        </w:rPr>
        <w:t>四、符合性审查资料</w:t>
      </w:r>
    </w:p>
    <w:p w:rsidR="00421F05" w:rsidRDefault="00421F05">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421F05">
        <w:trPr>
          <w:trHeight w:val="882"/>
        </w:trPr>
        <w:tc>
          <w:tcPr>
            <w:tcW w:w="646" w:type="dxa"/>
            <w:vAlign w:val="center"/>
          </w:tcPr>
          <w:p w:rsidR="00421F05" w:rsidRDefault="00CF05E8">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421F05" w:rsidRDefault="00CF05E8">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421F05" w:rsidRDefault="00CF05E8">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421F05" w:rsidRDefault="00CF05E8">
            <w:pPr>
              <w:snapToGrid w:val="0"/>
              <w:spacing w:line="240" w:lineRule="atLeast"/>
              <w:jc w:val="center"/>
              <w:rPr>
                <w:rFonts w:ascii="宋体" w:hAnsi="宋体" w:cs="宋体"/>
                <w:b/>
                <w:sz w:val="24"/>
              </w:rPr>
            </w:pPr>
            <w:r>
              <w:rPr>
                <w:rFonts w:ascii="宋体" w:hAnsi="宋体" w:cs="宋体" w:hint="eastAsia"/>
                <w:b/>
                <w:sz w:val="24"/>
              </w:rPr>
              <w:t>投标文件中的</w:t>
            </w:r>
          </w:p>
          <w:p w:rsidR="00421F05" w:rsidRDefault="00CF05E8">
            <w:pPr>
              <w:snapToGrid w:val="0"/>
              <w:spacing w:line="240" w:lineRule="atLeast"/>
              <w:jc w:val="center"/>
              <w:rPr>
                <w:rFonts w:ascii="宋体" w:hAnsi="宋体" w:cs="宋体"/>
                <w:b/>
                <w:sz w:val="24"/>
              </w:rPr>
            </w:pPr>
            <w:r>
              <w:rPr>
                <w:rFonts w:ascii="宋体" w:hAnsi="宋体" w:cs="宋体" w:hint="eastAsia"/>
                <w:b/>
                <w:sz w:val="24"/>
              </w:rPr>
              <w:t>页码位置</w:t>
            </w:r>
          </w:p>
        </w:tc>
      </w:tr>
      <w:tr w:rsidR="00421F05">
        <w:trPr>
          <w:trHeight w:val="860"/>
        </w:trPr>
        <w:tc>
          <w:tcPr>
            <w:tcW w:w="646" w:type="dxa"/>
            <w:vAlign w:val="center"/>
          </w:tcPr>
          <w:p w:rsidR="00421F05" w:rsidRDefault="00CF05E8">
            <w:pPr>
              <w:jc w:val="center"/>
              <w:rPr>
                <w:rFonts w:ascii="宋体" w:hAnsi="宋体" w:cs="宋体"/>
                <w:sz w:val="24"/>
              </w:rPr>
            </w:pPr>
            <w:r>
              <w:rPr>
                <w:rFonts w:ascii="宋体" w:hAnsi="宋体" w:cs="宋体" w:hint="eastAsia"/>
                <w:sz w:val="24"/>
              </w:rPr>
              <w:t>1</w:t>
            </w:r>
          </w:p>
        </w:tc>
        <w:tc>
          <w:tcPr>
            <w:tcW w:w="4991" w:type="dxa"/>
          </w:tcPr>
          <w:p w:rsidR="00421F05" w:rsidRDefault="00CF05E8">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rsidR="00421F05" w:rsidRDefault="00CF05E8">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rsidR="00421F05" w:rsidRDefault="00421F05">
            <w:pPr>
              <w:rPr>
                <w:rFonts w:ascii="宋体" w:hAnsi="宋体" w:cs="宋体"/>
                <w:sz w:val="24"/>
              </w:rPr>
            </w:pPr>
          </w:p>
          <w:p w:rsidR="00421F05" w:rsidRDefault="00CF05E8">
            <w:pPr>
              <w:rPr>
                <w:rFonts w:ascii="宋体" w:hAnsi="宋体" w:cs="宋体"/>
                <w:sz w:val="24"/>
              </w:rPr>
            </w:pPr>
            <w:r>
              <w:rPr>
                <w:rFonts w:ascii="宋体" w:hAnsi="宋体" w:cs="宋体" w:hint="eastAsia"/>
                <w:sz w:val="24"/>
              </w:rPr>
              <w:t>见投标文件</w:t>
            </w:r>
          </w:p>
          <w:p w:rsidR="00421F05" w:rsidRDefault="00CF05E8">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421F05">
        <w:trPr>
          <w:trHeight w:val="860"/>
        </w:trPr>
        <w:tc>
          <w:tcPr>
            <w:tcW w:w="646" w:type="dxa"/>
            <w:vAlign w:val="center"/>
          </w:tcPr>
          <w:p w:rsidR="00421F05" w:rsidRDefault="00CF05E8">
            <w:pPr>
              <w:jc w:val="center"/>
              <w:rPr>
                <w:rFonts w:ascii="宋体" w:hAnsi="宋体" w:cs="宋体"/>
                <w:sz w:val="24"/>
              </w:rPr>
            </w:pPr>
            <w:r>
              <w:rPr>
                <w:rFonts w:ascii="宋体" w:hAnsi="宋体" w:cs="宋体" w:hint="eastAsia"/>
                <w:sz w:val="24"/>
              </w:rPr>
              <w:t>2</w:t>
            </w:r>
          </w:p>
        </w:tc>
        <w:tc>
          <w:tcPr>
            <w:tcW w:w="4991" w:type="dxa"/>
          </w:tcPr>
          <w:p w:rsidR="00421F05" w:rsidRDefault="00CF05E8">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rsidR="00421F05" w:rsidRDefault="00CF05E8">
            <w:pPr>
              <w:rPr>
                <w:rFonts w:ascii="宋体" w:hAnsi="宋体" w:cs="宋体"/>
                <w:sz w:val="24"/>
              </w:rPr>
            </w:pPr>
            <w:r>
              <w:rPr>
                <w:rFonts w:ascii="宋体" w:hAnsi="宋体" w:cs="宋体" w:hint="eastAsia"/>
                <w:sz w:val="24"/>
              </w:rPr>
              <w:t>投标函</w:t>
            </w:r>
          </w:p>
        </w:tc>
        <w:tc>
          <w:tcPr>
            <w:tcW w:w="1418" w:type="dxa"/>
          </w:tcPr>
          <w:p w:rsidR="00421F05" w:rsidRDefault="00CF05E8">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421F05">
        <w:trPr>
          <w:trHeight w:val="860"/>
        </w:trPr>
        <w:tc>
          <w:tcPr>
            <w:tcW w:w="646" w:type="dxa"/>
            <w:vAlign w:val="center"/>
          </w:tcPr>
          <w:p w:rsidR="00421F05" w:rsidRDefault="00CF05E8">
            <w:pPr>
              <w:jc w:val="center"/>
              <w:rPr>
                <w:rFonts w:ascii="宋体" w:hAnsi="宋体" w:cs="宋体"/>
                <w:sz w:val="24"/>
              </w:rPr>
            </w:pPr>
            <w:r>
              <w:rPr>
                <w:rFonts w:ascii="宋体" w:hAnsi="宋体" w:cs="宋体" w:hint="eastAsia"/>
                <w:sz w:val="24"/>
              </w:rPr>
              <w:t>3</w:t>
            </w:r>
          </w:p>
        </w:tc>
        <w:tc>
          <w:tcPr>
            <w:tcW w:w="4991" w:type="dxa"/>
          </w:tcPr>
          <w:p w:rsidR="00421F05" w:rsidRDefault="00CF05E8">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rsidR="00421F05" w:rsidRDefault="00CF05E8">
            <w:pPr>
              <w:rPr>
                <w:rFonts w:ascii="宋体" w:hAnsi="宋体" w:cs="宋体"/>
                <w:sz w:val="24"/>
              </w:rPr>
            </w:pPr>
            <w:r>
              <w:rPr>
                <w:rFonts w:ascii="宋体" w:hAnsi="宋体" w:cs="宋体" w:hint="eastAsia"/>
                <w:kern w:val="0"/>
                <w:sz w:val="24"/>
              </w:rPr>
              <w:t>招标文件其它实质性要求相应的材料（“▲”</w:t>
            </w:r>
            <w:r>
              <w:rPr>
                <w:rFonts w:ascii="宋体" w:hAnsi="宋体" w:cs="宋体" w:hint="eastAsia"/>
                <w:kern w:val="0"/>
                <w:sz w:val="24"/>
              </w:rPr>
              <w:t xml:space="preserve"> </w:t>
            </w:r>
            <w:r>
              <w:rPr>
                <w:rFonts w:ascii="宋体" w:hAnsi="宋体" w:cs="宋体" w:hint="eastAsia"/>
                <w:kern w:val="0"/>
                <w:sz w:val="24"/>
              </w:rPr>
              <w:t>系指实质性要求条款，招标文件无其它实质性要求的，无需提供）</w:t>
            </w:r>
          </w:p>
        </w:tc>
        <w:tc>
          <w:tcPr>
            <w:tcW w:w="1418" w:type="dxa"/>
          </w:tcPr>
          <w:p w:rsidR="00421F05" w:rsidRDefault="00CF05E8">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rsidR="00421F05" w:rsidRDefault="00CF05E8">
      <w:pPr>
        <w:spacing w:line="360" w:lineRule="auto"/>
        <w:ind w:right="420"/>
        <w:rPr>
          <w:rFonts w:ascii="宋体" w:hAnsi="宋体" w:cs="宋体"/>
          <w:sz w:val="24"/>
        </w:rPr>
      </w:pPr>
      <w:r>
        <w:rPr>
          <w:rFonts w:ascii="宋体" w:hAnsi="宋体" w:cs="宋体" w:hint="eastAsia"/>
          <w:sz w:val="24"/>
        </w:rPr>
        <w:t>注：按本格式和要求提供。</w:t>
      </w:r>
    </w:p>
    <w:p w:rsidR="00421F05" w:rsidRDefault="00421F05">
      <w:pPr>
        <w:jc w:val="center"/>
        <w:rPr>
          <w:rFonts w:ascii="宋体" w:hAnsi="宋体" w:cs="宋体"/>
          <w:b/>
          <w:kern w:val="0"/>
          <w:sz w:val="32"/>
          <w:szCs w:val="32"/>
        </w:rPr>
      </w:pPr>
    </w:p>
    <w:p w:rsidR="00421F05" w:rsidRDefault="00CF05E8">
      <w:pPr>
        <w:jc w:val="center"/>
        <w:rPr>
          <w:rFonts w:ascii="宋体" w:hAnsi="宋体" w:cs="宋体"/>
          <w:b/>
          <w:kern w:val="0"/>
          <w:sz w:val="32"/>
          <w:szCs w:val="32"/>
        </w:rPr>
      </w:pPr>
      <w:r>
        <w:rPr>
          <w:rFonts w:ascii="宋体" w:hAnsi="宋体" w:cs="宋体" w:hint="eastAsia"/>
          <w:b/>
          <w:kern w:val="0"/>
          <w:sz w:val="32"/>
          <w:szCs w:val="32"/>
        </w:rPr>
        <w:t xml:space="preserve">            </w:t>
      </w: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CF05E8">
      <w:pPr>
        <w:widowControl/>
        <w:adjustRightInd/>
        <w:jc w:val="left"/>
        <w:rPr>
          <w:rFonts w:ascii="宋体" w:hAnsi="宋体" w:cs="宋体"/>
          <w:b/>
          <w:kern w:val="0"/>
          <w:sz w:val="32"/>
          <w:szCs w:val="32"/>
        </w:rPr>
      </w:pPr>
      <w:r>
        <w:rPr>
          <w:rFonts w:ascii="宋体" w:hAnsi="宋体" w:cs="宋体"/>
          <w:b/>
          <w:kern w:val="0"/>
          <w:sz w:val="32"/>
          <w:szCs w:val="32"/>
        </w:rPr>
        <w:br w:type="page"/>
      </w:r>
    </w:p>
    <w:p w:rsidR="00421F05" w:rsidRDefault="00CF05E8">
      <w:pPr>
        <w:jc w:val="center"/>
        <w:rPr>
          <w:rFonts w:ascii="宋体" w:hAnsi="宋体" w:cs="宋体"/>
        </w:rPr>
      </w:pPr>
      <w:r>
        <w:rPr>
          <w:rFonts w:ascii="宋体" w:hAnsi="宋体" w:cs="宋体" w:hint="eastAsia"/>
          <w:b/>
          <w:kern w:val="0"/>
          <w:sz w:val="32"/>
          <w:szCs w:val="32"/>
        </w:rPr>
        <w:lastRenderedPageBreak/>
        <w:t>五、评标标准相应的商务技术资料</w:t>
      </w:r>
    </w:p>
    <w:p w:rsidR="00421F05" w:rsidRDefault="00CF05E8">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CF05E8">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421F05">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421F05" w:rsidRDefault="00CF05E8">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421F05" w:rsidRDefault="00CF05E8">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421F05" w:rsidRDefault="00421F05">
            <w:pPr>
              <w:spacing w:line="360" w:lineRule="auto"/>
              <w:jc w:val="center"/>
              <w:rPr>
                <w:rFonts w:ascii="宋体" w:hAnsi="宋体" w:cs="宋体"/>
                <w:b/>
                <w:sz w:val="24"/>
              </w:rPr>
            </w:pPr>
          </w:p>
          <w:p w:rsidR="00421F05" w:rsidRDefault="00CF05E8">
            <w:pPr>
              <w:spacing w:line="360" w:lineRule="auto"/>
              <w:jc w:val="center"/>
              <w:rPr>
                <w:rFonts w:ascii="宋体" w:hAnsi="宋体" w:cs="宋体"/>
                <w:b/>
                <w:sz w:val="24"/>
              </w:rPr>
            </w:pPr>
            <w:r>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421F05" w:rsidRDefault="00CF05E8">
            <w:pPr>
              <w:spacing w:line="360" w:lineRule="auto"/>
              <w:jc w:val="center"/>
              <w:rPr>
                <w:rFonts w:ascii="宋体" w:hAnsi="宋体" w:cs="宋体"/>
                <w:b/>
                <w:sz w:val="24"/>
              </w:rPr>
            </w:pPr>
            <w:r>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rsidR="00421F05" w:rsidRDefault="00CF05E8">
            <w:pPr>
              <w:spacing w:line="360" w:lineRule="auto"/>
              <w:jc w:val="center"/>
              <w:rPr>
                <w:rFonts w:ascii="宋体" w:hAnsi="宋体" w:cs="宋体"/>
                <w:b/>
                <w:sz w:val="24"/>
              </w:rPr>
            </w:pPr>
            <w:r>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rsidR="00421F05" w:rsidRDefault="00CF05E8">
            <w:pPr>
              <w:spacing w:line="360" w:lineRule="auto"/>
              <w:jc w:val="center"/>
              <w:rPr>
                <w:rFonts w:ascii="宋体" w:hAnsi="宋体" w:cs="宋体"/>
                <w:b/>
                <w:sz w:val="24"/>
              </w:rPr>
            </w:pPr>
            <w:r>
              <w:rPr>
                <w:rFonts w:ascii="宋体" w:hAnsi="宋体" w:cs="宋体" w:hint="eastAsia"/>
                <w:b/>
                <w:sz w:val="24"/>
              </w:rPr>
              <w:t>备注</w:t>
            </w:r>
          </w:p>
        </w:tc>
      </w:tr>
      <w:tr w:rsidR="00421F05">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421F05" w:rsidRDefault="00CF05E8">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421F05" w:rsidRDefault="00421F05">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421F05" w:rsidRDefault="00421F05">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21F05" w:rsidRDefault="00421F05">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421F05" w:rsidRDefault="00421F05">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421F05" w:rsidRDefault="00421F05">
            <w:pPr>
              <w:spacing w:line="360" w:lineRule="auto"/>
              <w:jc w:val="center"/>
              <w:rPr>
                <w:rFonts w:ascii="宋体" w:hAnsi="宋体" w:cs="宋体"/>
                <w:sz w:val="24"/>
              </w:rPr>
            </w:pPr>
          </w:p>
        </w:tc>
      </w:tr>
      <w:tr w:rsidR="00421F05">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421F05" w:rsidRDefault="00CF05E8">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421F05" w:rsidRDefault="00421F05">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421F05" w:rsidRDefault="00421F05">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21F05" w:rsidRDefault="00421F05">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421F05" w:rsidRDefault="00421F05">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421F05" w:rsidRDefault="00421F05">
            <w:pPr>
              <w:spacing w:line="360" w:lineRule="auto"/>
              <w:jc w:val="center"/>
              <w:rPr>
                <w:rFonts w:ascii="宋体" w:hAnsi="宋体" w:cs="宋体"/>
                <w:sz w:val="24"/>
              </w:rPr>
            </w:pPr>
          </w:p>
        </w:tc>
      </w:tr>
      <w:tr w:rsidR="00421F05">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421F05" w:rsidRDefault="00CF05E8">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421F05" w:rsidRDefault="00421F05">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421F05" w:rsidRDefault="00421F05">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21F05" w:rsidRDefault="00421F05">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421F05" w:rsidRDefault="00421F05">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421F05" w:rsidRDefault="00421F05">
            <w:pPr>
              <w:spacing w:line="360" w:lineRule="auto"/>
              <w:jc w:val="center"/>
              <w:rPr>
                <w:rFonts w:ascii="宋体" w:hAnsi="宋体" w:cs="宋体"/>
                <w:sz w:val="24"/>
              </w:rPr>
            </w:pPr>
          </w:p>
        </w:tc>
      </w:tr>
    </w:tbl>
    <w:p w:rsidR="00421F05" w:rsidRDefault="00CF05E8">
      <w:pPr>
        <w:spacing w:line="360" w:lineRule="auto"/>
        <w:ind w:right="420"/>
        <w:rPr>
          <w:rFonts w:ascii="宋体" w:hAnsi="宋体" w:cs="宋体"/>
          <w:sz w:val="24"/>
        </w:rPr>
      </w:pPr>
      <w:r>
        <w:rPr>
          <w:rFonts w:ascii="宋体" w:hAnsi="宋体" w:cs="宋体" w:hint="eastAsia"/>
          <w:sz w:val="24"/>
        </w:rPr>
        <w:t>注：按本格式和要求提供。</w:t>
      </w:r>
    </w:p>
    <w:p w:rsidR="00421F05" w:rsidRDefault="00421F05">
      <w:pPr>
        <w:jc w:val="center"/>
        <w:rPr>
          <w:rFonts w:ascii="宋体" w:hAnsi="宋体" w:cs="宋体"/>
          <w:b/>
          <w:kern w:val="0"/>
          <w:sz w:val="32"/>
          <w:szCs w:val="32"/>
        </w:rPr>
      </w:pPr>
    </w:p>
    <w:p w:rsidR="00421F05" w:rsidRDefault="00421F05">
      <w:pPr>
        <w:jc w:val="center"/>
        <w:rPr>
          <w:rFonts w:ascii="宋体" w:hAnsi="宋体" w:cs="宋体"/>
          <w:b/>
          <w:kern w:val="0"/>
          <w:sz w:val="32"/>
          <w:szCs w:val="32"/>
        </w:rPr>
      </w:pPr>
    </w:p>
    <w:p w:rsidR="00421F05" w:rsidRDefault="00CF05E8">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b"/>
        <w:tblW w:w="9464" w:type="dxa"/>
        <w:tblLayout w:type="fixed"/>
        <w:tblLook w:val="04A0" w:firstRow="1" w:lastRow="0" w:firstColumn="1" w:lastColumn="0" w:noHBand="0" w:noVBand="1"/>
      </w:tblPr>
      <w:tblGrid>
        <w:gridCol w:w="959"/>
        <w:gridCol w:w="3683"/>
        <w:gridCol w:w="3546"/>
        <w:gridCol w:w="1276"/>
      </w:tblGrid>
      <w:tr w:rsidR="00421F05">
        <w:tc>
          <w:tcPr>
            <w:tcW w:w="959" w:type="dxa"/>
          </w:tcPr>
          <w:p w:rsidR="00421F05" w:rsidRDefault="00CF05E8">
            <w:pPr>
              <w:jc w:val="center"/>
              <w:rPr>
                <w:rFonts w:ascii="宋体" w:hAnsi="宋体" w:cs="宋体"/>
                <w:b/>
                <w:bCs/>
                <w:sz w:val="24"/>
              </w:rPr>
            </w:pPr>
            <w:r>
              <w:rPr>
                <w:rFonts w:ascii="宋体" w:hAnsi="宋体" w:cs="宋体" w:hint="eastAsia"/>
                <w:b/>
                <w:bCs/>
                <w:sz w:val="24"/>
              </w:rPr>
              <w:t>序号</w:t>
            </w:r>
          </w:p>
        </w:tc>
        <w:tc>
          <w:tcPr>
            <w:tcW w:w="3683" w:type="dxa"/>
          </w:tcPr>
          <w:p w:rsidR="00421F05" w:rsidRDefault="00CF05E8">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421F05" w:rsidRDefault="00CF05E8">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421F05" w:rsidRDefault="00CF05E8">
            <w:pPr>
              <w:jc w:val="center"/>
              <w:rPr>
                <w:rFonts w:ascii="宋体" w:hAnsi="宋体" w:cs="宋体"/>
                <w:b/>
                <w:bCs/>
                <w:sz w:val="24"/>
              </w:rPr>
            </w:pPr>
            <w:r>
              <w:rPr>
                <w:rFonts w:ascii="宋体" w:hAnsi="宋体" w:cs="宋体" w:hint="eastAsia"/>
                <w:b/>
                <w:bCs/>
                <w:sz w:val="24"/>
              </w:rPr>
              <w:t>偏离说明</w:t>
            </w:r>
          </w:p>
        </w:tc>
      </w:tr>
      <w:tr w:rsidR="00421F05">
        <w:tc>
          <w:tcPr>
            <w:tcW w:w="959" w:type="dxa"/>
          </w:tcPr>
          <w:p w:rsidR="00421F05" w:rsidRDefault="00CF05E8">
            <w:pPr>
              <w:jc w:val="center"/>
              <w:rPr>
                <w:rFonts w:ascii="宋体" w:hAnsi="宋体" w:cs="宋体"/>
                <w:kern w:val="0"/>
                <w:sz w:val="24"/>
              </w:rPr>
            </w:pPr>
            <w:r>
              <w:rPr>
                <w:rFonts w:ascii="宋体" w:hAnsi="宋体" w:cs="宋体" w:hint="eastAsia"/>
                <w:kern w:val="0"/>
                <w:sz w:val="24"/>
              </w:rPr>
              <w:t>1</w:t>
            </w:r>
          </w:p>
        </w:tc>
        <w:tc>
          <w:tcPr>
            <w:tcW w:w="3683" w:type="dxa"/>
          </w:tcPr>
          <w:p w:rsidR="00421F05" w:rsidRDefault="00421F05">
            <w:pPr>
              <w:jc w:val="center"/>
              <w:rPr>
                <w:rFonts w:ascii="宋体" w:hAnsi="宋体" w:cs="宋体"/>
                <w:b/>
                <w:kern w:val="0"/>
                <w:sz w:val="32"/>
                <w:szCs w:val="32"/>
              </w:rPr>
            </w:pPr>
          </w:p>
        </w:tc>
        <w:tc>
          <w:tcPr>
            <w:tcW w:w="3546" w:type="dxa"/>
          </w:tcPr>
          <w:p w:rsidR="00421F05" w:rsidRDefault="00421F05">
            <w:pPr>
              <w:jc w:val="center"/>
              <w:rPr>
                <w:rFonts w:ascii="宋体" w:hAnsi="宋体" w:cs="宋体"/>
                <w:b/>
                <w:kern w:val="0"/>
                <w:sz w:val="32"/>
                <w:szCs w:val="32"/>
              </w:rPr>
            </w:pPr>
          </w:p>
        </w:tc>
        <w:tc>
          <w:tcPr>
            <w:tcW w:w="1276" w:type="dxa"/>
          </w:tcPr>
          <w:p w:rsidR="00421F05" w:rsidRDefault="00421F05">
            <w:pPr>
              <w:jc w:val="center"/>
              <w:rPr>
                <w:rFonts w:ascii="宋体" w:hAnsi="宋体" w:cs="宋体"/>
                <w:b/>
                <w:kern w:val="0"/>
                <w:sz w:val="32"/>
                <w:szCs w:val="32"/>
              </w:rPr>
            </w:pPr>
          </w:p>
        </w:tc>
      </w:tr>
      <w:tr w:rsidR="00421F05">
        <w:tc>
          <w:tcPr>
            <w:tcW w:w="959" w:type="dxa"/>
          </w:tcPr>
          <w:p w:rsidR="00421F05" w:rsidRDefault="00CF05E8">
            <w:pPr>
              <w:jc w:val="center"/>
              <w:rPr>
                <w:rFonts w:ascii="宋体" w:hAnsi="宋体" w:cs="宋体"/>
                <w:kern w:val="0"/>
                <w:sz w:val="24"/>
              </w:rPr>
            </w:pPr>
            <w:r>
              <w:rPr>
                <w:rFonts w:ascii="宋体" w:hAnsi="宋体" w:cs="宋体" w:hint="eastAsia"/>
                <w:kern w:val="0"/>
                <w:sz w:val="24"/>
              </w:rPr>
              <w:t>2</w:t>
            </w:r>
          </w:p>
        </w:tc>
        <w:tc>
          <w:tcPr>
            <w:tcW w:w="3683" w:type="dxa"/>
          </w:tcPr>
          <w:p w:rsidR="00421F05" w:rsidRDefault="00421F05">
            <w:pPr>
              <w:jc w:val="center"/>
              <w:rPr>
                <w:rFonts w:ascii="宋体" w:hAnsi="宋体" w:cs="宋体"/>
                <w:b/>
                <w:kern w:val="0"/>
                <w:sz w:val="32"/>
                <w:szCs w:val="32"/>
              </w:rPr>
            </w:pPr>
          </w:p>
        </w:tc>
        <w:tc>
          <w:tcPr>
            <w:tcW w:w="3546" w:type="dxa"/>
          </w:tcPr>
          <w:p w:rsidR="00421F05" w:rsidRDefault="00421F05">
            <w:pPr>
              <w:jc w:val="center"/>
              <w:rPr>
                <w:rFonts w:ascii="宋体" w:hAnsi="宋体" w:cs="宋体"/>
                <w:b/>
                <w:kern w:val="0"/>
                <w:sz w:val="32"/>
                <w:szCs w:val="32"/>
              </w:rPr>
            </w:pPr>
          </w:p>
        </w:tc>
        <w:tc>
          <w:tcPr>
            <w:tcW w:w="1276" w:type="dxa"/>
          </w:tcPr>
          <w:p w:rsidR="00421F05" w:rsidRDefault="00421F05">
            <w:pPr>
              <w:jc w:val="center"/>
              <w:rPr>
                <w:rFonts w:ascii="宋体" w:hAnsi="宋体" w:cs="宋体"/>
                <w:b/>
                <w:kern w:val="0"/>
                <w:sz w:val="32"/>
                <w:szCs w:val="32"/>
              </w:rPr>
            </w:pPr>
          </w:p>
        </w:tc>
      </w:tr>
      <w:tr w:rsidR="00421F05">
        <w:tc>
          <w:tcPr>
            <w:tcW w:w="959" w:type="dxa"/>
          </w:tcPr>
          <w:p w:rsidR="00421F05" w:rsidRDefault="00CF05E8">
            <w:pPr>
              <w:jc w:val="center"/>
              <w:rPr>
                <w:rFonts w:ascii="宋体" w:hAnsi="宋体" w:cs="宋体"/>
                <w:kern w:val="0"/>
                <w:sz w:val="24"/>
              </w:rPr>
            </w:pPr>
            <w:r>
              <w:rPr>
                <w:rFonts w:ascii="宋体" w:hAnsi="宋体" w:cs="宋体" w:hint="eastAsia"/>
                <w:kern w:val="0"/>
                <w:sz w:val="24"/>
              </w:rPr>
              <w:t>……</w:t>
            </w:r>
          </w:p>
        </w:tc>
        <w:tc>
          <w:tcPr>
            <w:tcW w:w="3683" w:type="dxa"/>
          </w:tcPr>
          <w:p w:rsidR="00421F05" w:rsidRDefault="00421F05">
            <w:pPr>
              <w:jc w:val="center"/>
              <w:rPr>
                <w:rFonts w:ascii="宋体" w:hAnsi="宋体" w:cs="宋体"/>
                <w:b/>
                <w:kern w:val="0"/>
                <w:sz w:val="32"/>
                <w:szCs w:val="32"/>
              </w:rPr>
            </w:pPr>
          </w:p>
        </w:tc>
        <w:tc>
          <w:tcPr>
            <w:tcW w:w="3546" w:type="dxa"/>
          </w:tcPr>
          <w:p w:rsidR="00421F05" w:rsidRDefault="00421F05">
            <w:pPr>
              <w:jc w:val="center"/>
              <w:rPr>
                <w:rFonts w:ascii="宋体" w:hAnsi="宋体" w:cs="宋体"/>
                <w:b/>
                <w:kern w:val="0"/>
                <w:sz w:val="32"/>
                <w:szCs w:val="32"/>
              </w:rPr>
            </w:pPr>
          </w:p>
        </w:tc>
        <w:tc>
          <w:tcPr>
            <w:tcW w:w="1276" w:type="dxa"/>
          </w:tcPr>
          <w:p w:rsidR="00421F05" w:rsidRDefault="00421F05">
            <w:pPr>
              <w:jc w:val="center"/>
              <w:rPr>
                <w:rFonts w:ascii="宋体" w:hAnsi="宋体" w:cs="宋体"/>
                <w:b/>
                <w:kern w:val="0"/>
                <w:sz w:val="32"/>
                <w:szCs w:val="32"/>
              </w:rPr>
            </w:pPr>
          </w:p>
        </w:tc>
      </w:tr>
    </w:tbl>
    <w:p w:rsidR="00421F05" w:rsidRDefault="00CF05E8">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rsidR="00421F05" w:rsidRDefault="00421F05">
      <w:pPr>
        <w:jc w:val="center"/>
        <w:rPr>
          <w:rFonts w:ascii="宋体" w:hAnsi="宋体" w:cs="宋体"/>
          <w:b/>
          <w:kern w:val="0"/>
          <w:sz w:val="32"/>
          <w:szCs w:val="32"/>
        </w:rPr>
      </w:pPr>
    </w:p>
    <w:p w:rsidR="00421F05" w:rsidRDefault="00CF05E8">
      <w:pPr>
        <w:spacing w:line="360" w:lineRule="auto"/>
        <w:ind w:right="420"/>
        <w:rPr>
          <w:rFonts w:ascii="宋体" w:hAnsi="宋体" w:cs="宋体"/>
          <w:sz w:val="24"/>
        </w:rPr>
      </w:pPr>
      <w:r>
        <w:rPr>
          <w:rFonts w:ascii="宋体" w:hAnsi="宋体" w:cs="宋体" w:hint="eastAsia"/>
          <w:sz w:val="24"/>
        </w:rPr>
        <w:t>注：按本格式和要求提供。</w:t>
      </w:r>
    </w:p>
    <w:p w:rsidR="00421F05" w:rsidRDefault="00421F05">
      <w:pPr>
        <w:ind w:firstLineChars="595" w:firstLine="1911"/>
        <w:rPr>
          <w:rFonts w:ascii="宋体" w:hAnsi="宋体" w:cs="宋体"/>
          <w:b/>
          <w:bCs/>
          <w:sz w:val="32"/>
          <w:szCs w:val="32"/>
        </w:rPr>
      </w:pPr>
    </w:p>
    <w:p w:rsidR="00421F05" w:rsidRDefault="00421F05">
      <w:pPr>
        <w:ind w:firstLineChars="595" w:firstLine="1911"/>
        <w:rPr>
          <w:rFonts w:ascii="宋体" w:hAnsi="宋体" w:cs="宋体"/>
          <w:b/>
          <w:bCs/>
          <w:sz w:val="32"/>
          <w:szCs w:val="32"/>
        </w:rPr>
      </w:pPr>
    </w:p>
    <w:p w:rsidR="00421F05" w:rsidRDefault="00421F05">
      <w:pPr>
        <w:ind w:firstLineChars="595" w:firstLine="1911"/>
        <w:rPr>
          <w:rFonts w:ascii="宋体" w:hAnsi="宋体" w:cs="宋体"/>
          <w:b/>
          <w:bCs/>
          <w:sz w:val="32"/>
          <w:szCs w:val="32"/>
        </w:rPr>
      </w:pPr>
    </w:p>
    <w:p w:rsidR="00421F05" w:rsidRDefault="00421F05">
      <w:pPr>
        <w:ind w:firstLineChars="595" w:firstLine="1911"/>
        <w:rPr>
          <w:rFonts w:ascii="宋体" w:hAnsi="宋体" w:cs="宋体"/>
          <w:b/>
          <w:bCs/>
          <w:sz w:val="32"/>
          <w:szCs w:val="32"/>
        </w:rPr>
      </w:pPr>
    </w:p>
    <w:p w:rsidR="00421F05" w:rsidRDefault="00421F05">
      <w:pPr>
        <w:ind w:firstLineChars="595" w:firstLine="1911"/>
        <w:rPr>
          <w:rFonts w:ascii="宋体" w:hAnsi="宋体" w:cs="宋体"/>
          <w:b/>
          <w:bCs/>
          <w:sz w:val="32"/>
          <w:szCs w:val="32"/>
        </w:rPr>
      </w:pPr>
    </w:p>
    <w:p w:rsidR="00421F05" w:rsidRDefault="00CF05E8">
      <w:pPr>
        <w:widowControl/>
        <w:adjustRightInd/>
        <w:jc w:val="left"/>
        <w:rPr>
          <w:rFonts w:ascii="宋体" w:hAnsi="宋体" w:cs="宋体"/>
          <w:b/>
          <w:bCs/>
          <w:sz w:val="32"/>
          <w:szCs w:val="32"/>
        </w:rPr>
      </w:pPr>
      <w:r>
        <w:rPr>
          <w:rFonts w:ascii="宋体" w:hAnsi="宋体" w:cs="宋体"/>
          <w:b/>
          <w:bCs/>
          <w:sz w:val="32"/>
          <w:szCs w:val="32"/>
        </w:rPr>
        <w:br w:type="page"/>
      </w:r>
    </w:p>
    <w:p w:rsidR="00421F05" w:rsidRDefault="00CF05E8">
      <w:pPr>
        <w:ind w:firstLineChars="595" w:firstLine="1911"/>
        <w:rPr>
          <w:rFonts w:ascii="宋体" w:hAnsi="宋体" w:cs="宋体"/>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421F05" w:rsidRDefault="00421F05">
      <w:pPr>
        <w:snapToGrid w:val="0"/>
        <w:spacing w:line="360" w:lineRule="auto"/>
        <w:rPr>
          <w:rFonts w:ascii="宋体" w:hAnsi="宋体" w:cs="宋体"/>
          <w:sz w:val="24"/>
        </w:rPr>
      </w:pPr>
    </w:p>
    <w:p w:rsidR="00421F05" w:rsidRDefault="00CF05E8">
      <w:pPr>
        <w:snapToGrid w:val="0"/>
        <w:spacing w:line="360" w:lineRule="auto"/>
        <w:rPr>
          <w:rFonts w:ascii="宋体" w:hAnsi="宋体" w:cs="宋体"/>
          <w:kern w:val="0"/>
          <w:sz w:val="24"/>
        </w:rPr>
      </w:pPr>
      <w:r>
        <w:rPr>
          <w:rFonts w:ascii="宋体" w:hAnsi="宋体" w:cs="宋体" w:hint="eastAsia"/>
          <w:sz w:val="24"/>
        </w:rPr>
        <w:t>杭州市余杭区人民政府仓前街道办事处、杭州市公共资源交易中心余杭分中心</w:t>
      </w:r>
      <w:r>
        <w:rPr>
          <w:rFonts w:ascii="宋体" w:hAnsi="宋体" w:cs="宋体" w:hint="eastAsia"/>
          <w:kern w:val="0"/>
          <w:sz w:val="24"/>
          <w:lang w:val="zh-CN"/>
        </w:rPr>
        <w:t>：</w:t>
      </w:r>
    </w:p>
    <w:p w:rsidR="00421F05" w:rsidRDefault="00CF05E8">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421F05" w:rsidRDefault="00CF05E8">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一、不向项目有关人员及部门赠送礼金礼物、有价证券、回扣以及中介费、介绍费、咨询费等好处费；</w:t>
      </w:r>
      <w:r>
        <w:rPr>
          <w:rFonts w:ascii="宋体" w:hAnsi="宋体" w:cs="宋体" w:hint="eastAsia"/>
          <w:kern w:val="0"/>
          <w:sz w:val="24"/>
          <w:lang w:val="zh-CN"/>
        </w:rPr>
        <w:t xml:space="preserve"> </w:t>
      </w:r>
    </w:p>
    <w:p w:rsidR="00421F05" w:rsidRDefault="00CF05E8">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二、不为项目有关人员及部门报销应由你方单位或个人支付的费用；</w:t>
      </w:r>
      <w:r>
        <w:rPr>
          <w:rFonts w:ascii="宋体" w:hAnsi="宋体" w:cs="宋体" w:hint="eastAsia"/>
          <w:kern w:val="0"/>
          <w:sz w:val="24"/>
          <w:lang w:val="zh-CN"/>
        </w:rPr>
        <w:t xml:space="preserve"> </w:t>
      </w:r>
    </w:p>
    <w:p w:rsidR="00421F05" w:rsidRDefault="00CF05E8">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三、不向项目有关人员及部门提供有可能影响公正的宴请和健身娱乐等活动；</w:t>
      </w:r>
      <w:r>
        <w:rPr>
          <w:rFonts w:ascii="宋体" w:hAnsi="宋体" w:cs="宋体" w:hint="eastAsia"/>
          <w:kern w:val="0"/>
          <w:sz w:val="24"/>
          <w:lang w:val="zh-CN"/>
        </w:rPr>
        <w:t xml:space="preserve"> </w:t>
      </w:r>
    </w:p>
    <w:p w:rsidR="00421F05" w:rsidRDefault="00CF05E8">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421F05" w:rsidRDefault="00CF05E8">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421F05" w:rsidRDefault="00CF05E8">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421F05" w:rsidRDefault="00CF05E8">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w:t>
      </w:r>
      <w:r>
        <w:rPr>
          <w:rFonts w:ascii="宋体" w:hAnsi="宋体" w:cs="宋体" w:hint="eastAsia"/>
          <w:kern w:val="0"/>
          <w:sz w:val="24"/>
          <w:lang w:val="zh-CN"/>
        </w:rPr>
        <w:t>招标投标</w:t>
      </w:r>
    </w:p>
    <w:p w:rsidR="00421F05" w:rsidRDefault="00CF05E8">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《中华人民共和国民法典》</w:t>
      </w:r>
      <w:r>
        <w:rPr>
          <w:rFonts w:ascii="宋体" w:hAnsi="宋体" w:cs="宋体" w:hint="eastAsia"/>
          <w:kern w:val="0"/>
          <w:sz w:val="24"/>
          <w:lang w:val="zh-CN"/>
        </w:rPr>
        <w:t>等法律法规，诚实守信，合法经营，坚决抵制各种违法违纪行为。</w:t>
      </w:r>
      <w:r>
        <w:rPr>
          <w:rFonts w:ascii="宋体" w:hAnsi="宋体" w:cs="宋体" w:hint="eastAsia"/>
          <w:kern w:val="0"/>
          <w:sz w:val="24"/>
          <w:lang w:val="zh-CN"/>
        </w:rPr>
        <w:t xml:space="preserve"> </w:t>
      </w:r>
    </w:p>
    <w:p w:rsidR="00421F05" w:rsidRDefault="00CF05E8">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421F05" w:rsidRDefault="00421F05">
      <w:pPr>
        <w:autoSpaceDE w:val="0"/>
        <w:autoSpaceDN w:val="0"/>
        <w:spacing w:line="360" w:lineRule="auto"/>
        <w:ind w:left="2"/>
        <w:jc w:val="left"/>
        <w:rPr>
          <w:rFonts w:ascii="宋体" w:hAnsi="宋体" w:cs="宋体"/>
          <w:kern w:val="0"/>
          <w:sz w:val="24"/>
          <w:lang w:val="zh-CN"/>
        </w:rPr>
      </w:pPr>
    </w:p>
    <w:p w:rsidR="00421F05" w:rsidRDefault="00421F05">
      <w:pPr>
        <w:autoSpaceDE w:val="0"/>
        <w:autoSpaceDN w:val="0"/>
        <w:spacing w:line="360" w:lineRule="auto"/>
        <w:ind w:left="2"/>
        <w:jc w:val="left"/>
        <w:rPr>
          <w:rFonts w:ascii="宋体" w:hAnsi="宋体" w:cs="宋体"/>
          <w:kern w:val="0"/>
          <w:sz w:val="24"/>
          <w:lang w:val="zh-CN"/>
        </w:rPr>
      </w:pPr>
    </w:p>
    <w:p w:rsidR="00421F05" w:rsidRDefault="00421F05">
      <w:pPr>
        <w:autoSpaceDE w:val="0"/>
        <w:autoSpaceDN w:val="0"/>
        <w:spacing w:line="360" w:lineRule="auto"/>
        <w:ind w:left="2"/>
        <w:jc w:val="left"/>
        <w:rPr>
          <w:rFonts w:ascii="宋体" w:hAnsi="宋体" w:cs="宋体"/>
          <w:kern w:val="0"/>
          <w:sz w:val="24"/>
          <w:lang w:val="zh-CN"/>
        </w:rPr>
      </w:pPr>
    </w:p>
    <w:p w:rsidR="00421F05" w:rsidRDefault="00CF05E8">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w:t>
      </w:r>
      <w:r>
        <w:rPr>
          <w:rFonts w:ascii="宋体" w:hAnsi="宋体" w:cs="宋体" w:hint="eastAsia"/>
          <w:kern w:val="0"/>
          <w:sz w:val="24"/>
          <w:lang w:val="zh-CN"/>
        </w:rPr>
        <w:t xml:space="preserve">                                                                                                 </w:t>
      </w:r>
      <w:r>
        <w:rPr>
          <w:rFonts w:ascii="宋体" w:hAnsi="宋体" w:cs="宋体" w:hint="eastAsia"/>
          <w:kern w:val="0"/>
          <w:sz w:val="24"/>
          <w:lang w:val="zh-CN"/>
        </w:rPr>
        <w:t xml:space="preserve">                                                                                                              </w:t>
      </w:r>
    </w:p>
    <w:p w:rsidR="00421F05" w:rsidRDefault="00CF05E8">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421F05" w:rsidRDefault="00421F05">
      <w:pPr>
        <w:spacing w:line="360" w:lineRule="auto"/>
        <w:jc w:val="center"/>
        <w:rPr>
          <w:rFonts w:ascii="宋体" w:hAnsi="宋体" w:cs="宋体"/>
          <w:b/>
          <w:bCs/>
          <w:sz w:val="24"/>
        </w:rPr>
      </w:pPr>
    </w:p>
    <w:p w:rsidR="00421F05" w:rsidRDefault="00CF05E8">
      <w:pPr>
        <w:spacing w:line="360" w:lineRule="auto"/>
        <w:ind w:right="420"/>
        <w:rPr>
          <w:rFonts w:ascii="宋体" w:hAnsi="宋体" w:cs="宋体"/>
          <w:sz w:val="24"/>
        </w:rPr>
      </w:pPr>
      <w:r>
        <w:rPr>
          <w:rFonts w:ascii="宋体" w:hAnsi="宋体" w:cs="宋体" w:hint="eastAsia"/>
          <w:sz w:val="24"/>
        </w:rPr>
        <w:t>注：按本格式和要求提供。</w:t>
      </w:r>
    </w:p>
    <w:p w:rsidR="00421F05" w:rsidRDefault="00421F05">
      <w:pPr>
        <w:spacing w:line="360" w:lineRule="auto"/>
        <w:jc w:val="center"/>
        <w:rPr>
          <w:rFonts w:ascii="宋体" w:hAnsi="宋体" w:cs="宋体"/>
          <w:b/>
          <w:bCs/>
          <w:sz w:val="24"/>
        </w:rPr>
        <w:sectPr w:rsidR="00421F05">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421F05" w:rsidRDefault="00CF05E8">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rsidR="00421F05" w:rsidRDefault="00CF05E8">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421F05" w:rsidRDefault="00421F05">
      <w:pPr>
        <w:spacing w:line="360" w:lineRule="auto"/>
        <w:jc w:val="center"/>
        <w:outlineLvl w:val="0"/>
        <w:rPr>
          <w:rFonts w:ascii="宋体" w:hAnsi="宋体" w:cs="宋体"/>
          <w:b/>
          <w:kern w:val="0"/>
          <w:sz w:val="36"/>
          <w:szCs w:val="36"/>
        </w:rPr>
      </w:pPr>
    </w:p>
    <w:p w:rsidR="00421F05" w:rsidRDefault="00CF05E8">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）开标一览表（报价表）……</w:t>
      </w:r>
      <w:proofErr w:type="gramStart"/>
      <w:r>
        <w:rPr>
          <w:rFonts w:ascii="宋体" w:hAnsi="宋体" w:cs="宋体" w:hint="eastAsia"/>
          <w:sz w:val="24"/>
        </w:rPr>
        <w:t>…………………………………………………</w:t>
      </w:r>
      <w:proofErr w:type="gramEnd"/>
      <w:r>
        <w:rPr>
          <w:rFonts w:ascii="宋体" w:hAnsi="宋体" w:cs="宋体" w:hint="eastAsia"/>
          <w:sz w:val="24"/>
        </w:rPr>
        <w:t>（页码）</w:t>
      </w:r>
    </w:p>
    <w:p w:rsidR="00421F05" w:rsidRDefault="00CF05E8">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）中小企业声明函……</w:t>
      </w:r>
      <w:proofErr w:type="gramStart"/>
      <w:r>
        <w:rPr>
          <w:rFonts w:ascii="宋体" w:hAnsi="宋体" w:cs="宋体" w:hint="eastAsia"/>
          <w:sz w:val="24"/>
        </w:rPr>
        <w:t>…………………………………………………………</w:t>
      </w:r>
      <w:proofErr w:type="gramEnd"/>
      <w:r>
        <w:rPr>
          <w:rFonts w:ascii="宋体" w:hAnsi="宋体" w:cs="宋体" w:hint="eastAsia"/>
          <w:sz w:val="24"/>
        </w:rPr>
        <w:t>（页码）</w:t>
      </w:r>
    </w:p>
    <w:p w:rsidR="00421F05" w:rsidRDefault="00421F05">
      <w:pPr>
        <w:snapToGrid w:val="0"/>
        <w:spacing w:line="360" w:lineRule="auto"/>
        <w:ind w:right="480"/>
        <w:jc w:val="center"/>
        <w:rPr>
          <w:rFonts w:ascii="宋体" w:hAnsi="宋体" w:cs="宋体"/>
          <w:b/>
          <w:kern w:val="0"/>
          <w:sz w:val="32"/>
          <w:szCs w:val="32"/>
        </w:rPr>
      </w:pPr>
    </w:p>
    <w:p w:rsidR="00421F05" w:rsidRDefault="00421F05">
      <w:pPr>
        <w:snapToGrid w:val="0"/>
        <w:spacing w:line="360" w:lineRule="auto"/>
        <w:ind w:right="480"/>
        <w:jc w:val="center"/>
        <w:rPr>
          <w:rFonts w:ascii="宋体" w:hAnsi="宋体" w:cs="宋体"/>
          <w:b/>
          <w:kern w:val="0"/>
          <w:sz w:val="32"/>
          <w:szCs w:val="32"/>
        </w:rPr>
      </w:pPr>
    </w:p>
    <w:p w:rsidR="00421F05" w:rsidRDefault="00421F05">
      <w:pPr>
        <w:snapToGrid w:val="0"/>
        <w:spacing w:line="360" w:lineRule="auto"/>
        <w:ind w:right="480"/>
        <w:jc w:val="center"/>
        <w:rPr>
          <w:rFonts w:ascii="宋体" w:hAnsi="宋体" w:cs="宋体"/>
          <w:b/>
          <w:kern w:val="0"/>
          <w:sz w:val="32"/>
          <w:szCs w:val="32"/>
        </w:rPr>
      </w:pPr>
    </w:p>
    <w:p w:rsidR="00421F05" w:rsidRDefault="00421F05">
      <w:pPr>
        <w:snapToGrid w:val="0"/>
        <w:spacing w:line="360" w:lineRule="auto"/>
        <w:ind w:right="480"/>
        <w:jc w:val="center"/>
        <w:rPr>
          <w:rFonts w:ascii="宋体" w:hAnsi="宋体" w:cs="宋体"/>
          <w:b/>
          <w:kern w:val="0"/>
          <w:sz w:val="32"/>
          <w:szCs w:val="32"/>
        </w:rPr>
      </w:pPr>
    </w:p>
    <w:p w:rsidR="00421F05" w:rsidRDefault="00421F05">
      <w:pPr>
        <w:snapToGrid w:val="0"/>
        <w:spacing w:line="360" w:lineRule="auto"/>
        <w:ind w:right="480"/>
        <w:jc w:val="center"/>
        <w:rPr>
          <w:rFonts w:ascii="宋体" w:hAnsi="宋体" w:cs="宋体"/>
          <w:b/>
          <w:kern w:val="0"/>
          <w:sz w:val="32"/>
          <w:szCs w:val="32"/>
        </w:rPr>
      </w:pPr>
    </w:p>
    <w:p w:rsidR="00421F05" w:rsidRDefault="00421F05">
      <w:pPr>
        <w:snapToGrid w:val="0"/>
        <w:spacing w:line="360" w:lineRule="auto"/>
        <w:ind w:right="480"/>
        <w:jc w:val="center"/>
        <w:rPr>
          <w:rFonts w:ascii="宋体" w:hAnsi="宋体" w:cs="宋体"/>
          <w:b/>
          <w:kern w:val="0"/>
          <w:sz w:val="32"/>
          <w:szCs w:val="32"/>
        </w:rPr>
      </w:pPr>
    </w:p>
    <w:p w:rsidR="00421F05" w:rsidRDefault="00421F05">
      <w:pPr>
        <w:snapToGrid w:val="0"/>
        <w:spacing w:line="360" w:lineRule="auto"/>
        <w:ind w:right="480"/>
        <w:jc w:val="center"/>
        <w:rPr>
          <w:rFonts w:ascii="宋体" w:hAnsi="宋体" w:cs="宋体"/>
          <w:b/>
          <w:kern w:val="0"/>
          <w:sz w:val="32"/>
          <w:szCs w:val="32"/>
        </w:rPr>
      </w:pPr>
    </w:p>
    <w:p w:rsidR="00421F05" w:rsidRDefault="00421F05">
      <w:pPr>
        <w:snapToGrid w:val="0"/>
        <w:spacing w:line="360" w:lineRule="auto"/>
        <w:ind w:right="480"/>
        <w:jc w:val="center"/>
        <w:rPr>
          <w:rFonts w:ascii="宋体" w:hAnsi="宋体" w:cs="宋体"/>
          <w:b/>
          <w:kern w:val="0"/>
          <w:sz w:val="32"/>
          <w:szCs w:val="32"/>
        </w:rPr>
      </w:pPr>
    </w:p>
    <w:p w:rsidR="00421F05" w:rsidRDefault="00421F05">
      <w:pPr>
        <w:snapToGrid w:val="0"/>
        <w:spacing w:line="360" w:lineRule="auto"/>
        <w:ind w:right="480"/>
        <w:jc w:val="center"/>
        <w:rPr>
          <w:rFonts w:ascii="宋体" w:hAnsi="宋体" w:cs="宋体"/>
          <w:b/>
          <w:kern w:val="0"/>
          <w:sz w:val="32"/>
          <w:szCs w:val="32"/>
        </w:rPr>
      </w:pPr>
    </w:p>
    <w:p w:rsidR="00421F05" w:rsidRDefault="00421F05">
      <w:pPr>
        <w:snapToGrid w:val="0"/>
        <w:spacing w:line="360" w:lineRule="auto"/>
        <w:ind w:right="480"/>
        <w:jc w:val="center"/>
        <w:rPr>
          <w:rFonts w:ascii="宋体" w:hAnsi="宋体" w:cs="宋体"/>
          <w:b/>
          <w:kern w:val="0"/>
          <w:sz w:val="32"/>
          <w:szCs w:val="32"/>
        </w:rPr>
      </w:pPr>
    </w:p>
    <w:p w:rsidR="00421F05" w:rsidRDefault="00421F05">
      <w:pPr>
        <w:snapToGrid w:val="0"/>
        <w:spacing w:line="360" w:lineRule="auto"/>
        <w:ind w:right="480"/>
        <w:jc w:val="center"/>
        <w:rPr>
          <w:rFonts w:ascii="宋体" w:hAnsi="宋体" w:cs="宋体"/>
          <w:b/>
          <w:kern w:val="0"/>
          <w:sz w:val="32"/>
          <w:szCs w:val="32"/>
        </w:rPr>
      </w:pPr>
    </w:p>
    <w:p w:rsidR="00421F05" w:rsidRDefault="00421F05">
      <w:pPr>
        <w:snapToGrid w:val="0"/>
        <w:spacing w:line="360" w:lineRule="auto"/>
        <w:ind w:right="480"/>
        <w:jc w:val="center"/>
        <w:rPr>
          <w:rFonts w:ascii="宋体" w:hAnsi="宋体" w:cs="宋体"/>
          <w:b/>
          <w:kern w:val="0"/>
          <w:sz w:val="32"/>
          <w:szCs w:val="32"/>
        </w:rPr>
      </w:pPr>
    </w:p>
    <w:p w:rsidR="00421F05" w:rsidRDefault="00421F05">
      <w:pPr>
        <w:snapToGrid w:val="0"/>
        <w:spacing w:line="360" w:lineRule="auto"/>
        <w:ind w:right="480"/>
        <w:jc w:val="center"/>
        <w:rPr>
          <w:rFonts w:ascii="宋体" w:hAnsi="宋体" w:cs="宋体"/>
          <w:b/>
          <w:kern w:val="0"/>
          <w:sz w:val="32"/>
          <w:szCs w:val="32"/>
        </w:rPr>
      </w:pPr>
    </w:p>
    <w:p w:rsidR="00421F05" w:rsidRDefault="00421F05">
      <w:pPr>
        <w:snapToGrid w:val="0"/>
        <w:spacing w:line="360" w:lineRule="auto"/>
        <w:ind w:right="480"/>
        <w:jc w:val="center"/>
        <w:rPr>
          <w:rFonts w:ascii="宋体" w:hAnsi="宋体" w:cs="宋体"/>
          <w:b/>
          <w:kern w:val="0"/>
          <w:sz w:val="32"/>
          <w:szCs w:val="32"/>
        </w:rPr>
      </w:pPr>
    </w:p>
    <w:p w:rsidR="00421F05" w:rsidRDefault="00421F05">
      <w:pPr>
        <w:snapToGrid w:val="0"/>
        <w:spacing w:line="360" w:lineRule="auto"/>
        <w:ind w:right="480"/>
        <w:jc w:val="center"/>
        <w:rPr>
          <w:rFonts w:ascii="宋体" w:hAnsi="宋体" w:cs="宋体"/>
          <w:b/>
          <w:kern w:val="0"/>
          <w:sz w:val="32"/>
          <w:szCs w:val="32"/>
        </w:rPr>
      </w:pPr>
    </w:p>
    <w:p w:rsidR="00421F05" w:rsidRDefault="00421F05">
      <w:pPr>
        <w:pStyle w:val="1d"/>
        <w:tabs>
          <w:tab w:val="clear" w:pos="720"/>
        </w:tabs>
        <w:snapToGrid w:val="0"/>
        <w:spacing w:before="120" w:after="120"/>
        <w:ind w:firstLine="643"/>
        <w:outlineLvl w:val="9"/>
        <w:rPr>
          <w:rFonts w:ascii="宋体" w:eastAsia="宋体" w:hAnsi="宋体" w:cs="宋体"/>
          <w:kern w:val="2"/>
          <w:sz w:val="32"/>
          <w:szCs w:val="32"/>
        </w:rPr>
        <w:sectPr w:rsidR="00421F05">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421F05" w:rsidRDefault="00CF05E8">
      <w:pPr>
        <w:pStyle w:val="1d"/>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rsidR="00421F05" w:rsidRDefault="00CF05E8">
      <w:pPr>
        <w:snapToGrid w:val="0"/>
        <w:spacing w:line="360" w:lineRule="auto"/>
        <w:rPr>
          <w:rFonts w:ascii="宋体" w:hAnsi="宋体" w:cs="宋体"/>
          <w:kern w:val="0"/>
          <w:sz w:val="24"/>
        </w:rPr>
      </w:pPr>
      <w:r>
        <w:rPr>
          <w:rFonts w:ascii="宋体" w:hAnsi="宋体" w:cs="宋体" w:hint="eastAsia"/>
          <w:sz w:val="24"/>
        </w:rPr>
        <w:t>杭州市余杭区人民政府仓前街道办事处、杭州市公共资源交易中心余杭分中心</w:t>
      </w:r>
      <w:r>
        <w:rPr>
          <w:rFonts w:ascii="宋体" w:hAnsi="宋体" w:cs="宋体" w:hint="eastAsia"/>
          <w:kern w:val="0"/>
          <w:sz w:val="24"/>
          <w:lang w:val="zh-CN"/>
        </w:rPr>
        <w:t>：</w:t>
      </w:r>
    </w:p>
    <w:p w:rsidR="00421F05" w:rsidRDefault="00CF05E8">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仓前***接处警中心</w:t>
      </w:r>
      <w:r>
        <w:rPr>
          <w:rFonts w:ascii="宋体" w:hAnsi="宋体" w:cs="宋体" w:hint="eastAsia"/>
          <w:sz w:val="24"/>
        </w:rPr>
        <w:t>LED</w:t>
      </w:r>
      <w:r>
        <w:rPr>
          <w:rFonts w:ascii="宋体" w:hAnsi="宋体" w:cs="宋体" w:hint="eastAsia"/>
          <w:sz w:val="24"/>
        </w:rPr>
        <w:t>大屏设备采购项目</w:t>
      </w:r>
      <w:r>
        <w:rPr>
          <w:rFonts w:ascii="宋体" w:hAnsi="宋体" w:cs="宋体" w:hint="eastAsia"/>
          <w:kern w:val="0"/>
          <w:sz w:val="24"/>
          <w:lang w:val="zh-CN"/>
        </w:rPr>
        <w:t>【招标编号：</w:t>
      </w:r>
      <w:r>
        <w:rPr>
          <w:rFonts w:ascii="宋体" w:hAnsi="宋体" w:cs="宋体" w:hint="eastAsia"/>
          <w:sz w:val="24"/>
        </w:rPr>
        <w:t>HZYHZFCG-2023-042</w:t>
      </w:r>
      <w:r>
        <w:rPr>
          <w:rFonts w:ascii="宋体" w:hAnsi="宋体" w:cs="宋体" w:hint="eastAsia"/>
          <w:sz w:val="24"/>
        </w:rPr>
        <w:t>】的实施</w:t>
      </w:r>
      <w:r>
        <w:rPr>
          <w:rFonts w:ascii="宋体" w:hAnsi="宋体" w:cs="宋体" w:hint="eastAsia"/>
          <w:kern w:val="0"/>
          <w:sz w:val="24"/>
          <w:lang w:val="zh-CN"/>
        </w:rPr>
        <w:t>。</w:t>
      </w:r>
    </w:p>
    <w:p w:rsidR="00421F05" w:rsidRDefault="00CF05E8">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w:t>
      </w:r>
      <w:r>
        <w:rPr>
          <w:rFonts w:ascii="宋体" w:hAnsi="宋体" w:cs="宋体" w:hint="eastAsia"/>
          <w:b/>
          <w:kern w:val="0"/>
          <w:sz w:val="24"/>
          <w:lang w:val="zh-CN"/>
        </w:rPr>
        <w:t>(</w:t>
      </w:r>
      <w:r>
        <w:rPr>
          <w:rFonts w:ascii="宋体" w:hAnsi="宋体" w:cs="宋体" w:hint="eastAsia"/>
          <w:b/>
          <w:kern w:val="0"/>
          <w:sz w:val="24"/>
          <w:lang w:val="zh-CN"/>
        </w:rPr>
        <w:t>单位均为人民币元</w:t>
      </w:r>
      <w:r>
        <w:rPr>
          <w:rFonts w:ascii="宋体" w:hAnsi="宋体" w:cs="宋体" w:hint="eastAsia"/>
          <w:b/>
          <w:kern w:val="0"/>
          <w:sz w:val="24"/>
          <w:lang w:val="zh-CN"/>
        </w:rPr>
        <w: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421F05">
        <w:trPr>
          <w:trHeight w:val="1373"/>
        </w:trPr>
        <w:tc>
          <w:tcPr>
            <w:tcW w:w="534" w:type="dxa"/>
            <w:vAlign w:val="center"/>
          </w:tcPr>
          <w:p w:rsidR="00421F05" w:rsidRDefault="00CF05E8">
            <w:pPr>
              <w:spacing w:line="360" w:lineRule="auto"/>
              <w:jc w:val="center"/>
              <w:rPr>
                <w:rFonts w:ascii="宋体" w:hAnsi="宋体" w:cs="宋体"/>
                <w:b/>
                <w:sz w:val="24"/>
              </w:rPr>
            </w:pPr>
            <w:r>
              <w:rPr>
                <w:rFonts w:ascii="宋体" w:hAnsi="宋体" w:cs="宋体" w:hint="eastAsia"/>
                <w:b/>
                <w:sz w:val="24"/>
              </w:rPr>
              <w:t>序号</w:t>
            </w:r>
          </w:p>
        </w:tc>
        <w:tc>
          <w:tcPr>
            <w:tcW w:w="1417" w:type="dxa"/>
            <w:vAlign w:val="center"/>
          </w:tcPr>
          <w:p w:rsidR="00421F05" w:rsidRDefault="00CF05E8">
            <w:pPr>
              <w:spacing w:line="360" w:lineRule="auto"/>
              <w:jc w:val="center"/>
              <w:rPr>
                <w:rFonts w:ascii="宋体" w:hAnsi="宋体" w:cs="宋体"/>
                <w:b/>
                <w:sz w:val="24"/>
              </w:rPr>
            </w:pPr>
            <w:r>
              <w:rPr>
                <w:rFonts w:ascii="宋体" w:hAnsi="宋体" w:cs="宋体" w:hint="eastAsia"/>
                <w:b/>
                <w:sz w:val="24"/>
              </w:rPr>
              <w:t>名称</w:t>
            </w:r>
          </w:p>
        </w:tc>
        <w:tc>
          <w:tcPr>
            <w:tcW w:w="1843" w:type="dxa"/>
          </w:tcPr>
          <w:p w:rsidR="00421F05" w:rsidRDefault="00421F05">
            <w:pPr>
              <w:spacing w:line="360" w:lineRule="auto"/>
              <w:jc w:val="center"/>
              <w:rPr>
                <w:rFonts w:ascii="宋体" w:hAnsi="宋体" w:cs="宋体"/>
                <w:b/>
                <w:sz w:val="24"/>
              </w:rPr>
            </w:pPr>
          </w:p>
          <w:p w:rsidR="00421F05" w:rsidRDefault="00CF05E8">
            <w:pPr>
              <w:spacing w:line="360" w:lineRule="auto"/>
              <w:jc w:val="center"/>
              <w:rPr>
                <w:rFonts w:ascii="宋体" w:hAnsi="宋体" w:cs="宋体"/>
                <w:b/>
                <w:sz w:val="24"/>
              </w:rPr>
            </w:pPr>
            <w:r>
              <w:rPr>
                <w:rFonts w:ascii="宋体" w:hAnsi="宋体" w:cs="宋体" w:hint="eastAsia"/>
                <w:b/>
                <w:sz w:val="24"/>
              </w:rPr>
              <w:t>品牌（如果有）</w:t>
            </w:r>
          </w:p>
        </w:tc>
        <w:tc>
          <w:tcPr>
            <w:tcW w:w="3118" w:type="dxa"/>
            <w:vAlign w:val="center"/>
          </w:tcPr>
          <w:p w:rsidR="00421F05" w:rsidRDefault="00CF05E8">
            <w:pPr>
              <w:spacing w:line="360" w:lineRule="auto"/>
              <w:jc w:val="center"/>
              <w:rPr>
                <w:rFonts w:ascii="宋体" w:hAnsi="宋体" w:cs="宋体"/>
                <w:b/>
                <w:sz w:val="24"/>
              </w:rPr>
            </w:pPr>
            <w:r>
              <w:rPr>
                <w:rFonts w:ascii="宋体" w:hAnsi="宋体" w:cs="宋体" w:hint="eastAsia"/>
                <w:b/>
                <w:sz w:val="24"/>
              </w:rPr>
              <w:t>规格型号</w:t>
            </w:r>
          </w:p>
        </w:tc>
        <w:tc>
          <w:tcPr>
            <w:tcW w:w="993" w:type="dxa"/>
            <w:vAlign w:val="center"/>
          </w:tcPr>
          <w:p w:rsidR="00421F05" w:rsidRDefault="00CF05E8">
            <w:pPr>
              <w:spacing w:line="360" w:lineRule="auto"/>
              <w:jc w:val="center"/>
              <w:rPr>
                <w:rFonts w:ascii="宋体" w:hAnsi="宋体" w:cs="宋体"/>
                <w:b/>
                <w:sz w:val="24"/>
              </w:rPr>
            </w:pPr>
            <w:r>
              <w:rPr>
                <w:rFonts w:ascii="宋体" w:hAnsi="宋体" w:cs="宋体" w:hint="eastAsia"/>
                <w:b/>
                <w:sz w:val="24"/>
              </w:rPr>
              <w:t>数量</w:t>
            </w:r>
          </w:p>
        </w:tc>
        <w:tc>
          <w:tcPr>
            <w:tcW w:w="1559" w:type="dxa"/>
            <w:vAlign w:val="center"/>
          </w:tcPr>
          <w:p w:rsidR="00421F05" w:rsidRDefault="00CF05E8">
            <w:pPr>
              <w:spacing w:line="360" w:lineRule="auto"/>
              <w:jc w:val="center"/>
              <w:rPr>
                <w:rFonts w:ascii="宋体" w:hAnsi="宋体" w:cs="宋体"/>
                <w:b/>
                <w:sz w:val="24"/>
              </w:rPr>
            </w:pPr>
            <w:r>
              <w:rPr>
                <w:rFonts w:ascii="宋体" w:hAnsi="宋体" w:cs="宋体" w:hint="eastAsia"/>
                <w:b/>
                <w:sz w:val="24"/>
              </w:rPr>
              <w:t>单价</w:t>
            </w:r>
          </w:p>
        </w:tc>
        <w:tc>
          <w:tcPr>
            <w:tcW w:w="1984" w:type="dxa"/>
            <w:vAlign w:val="center"/>
          </w:tcPr>
          <w:p w:rsidR="00421F05" w:rsidRDefault="00CF05E8">
            <w:pPr>
              <w:spacing w:line="360" w:lineRule="auto"/>
              <w:jc w:val="center"/>
              <w:rPr>
                <w:rFonts w:ascii="宋体" w:hAnsi="宋体" w:cs="宋体"/>
                <w:b/>
                <w:sz w:val="24"/>
              </w:rPr>
            </w:pPr>
            <w:r>
              <w:rPr>
                <w:rFonts w:ascii="宋体" w:hAnsi="宋体" w:cs="宋体" w:hint="eastAsia"/>
                <w:b/>
                <w:sz w:val="24"/>
              </w:rPr>
              <w:t>合计</w:t>
            </w:r>
          </w:p>
        </w:tc>
        <w:tc>
          <w:tcPr>
            <w:tcW w:w="3119" w:type="dxa"/>
            <w:vAlign w:val="center"/>
          </w:tcPr>
          <w:p w:rsidR="00421F05" w:rsidRDefault="00421F05">
            <w:pPr>
              <w:spacing w:line="360" w:lineRule="auto"/>
              <w:jc w:val="center"/>
              <w:rPr>
                <w:rFonts w:ascii="宋体" w:hAnsi="宋体" w:cs="宋体"/>
                <w:b/>
                <w:sz w:val="24"/>
              </w:rPr>
            </w:pPr>
          </w:p>
          <w:p w:rsidR="00421F05" w:rsidRDefault="00CF05E8">
            <w:pPr>
              <w:spacing w:line="360" w:lineRule="auto"/>
              <w:jc w:val="center"/>
              <w:rPr>
                <w:rFonts w:ascii="宋体" w:hAnsi="宋体" w:cs="宋体"/>
                <w:b/>
                <w:sz w:val="24"/>
              </w:rPr>
            </w:pPr>
            <w:r>
              <w:rPr>
                <w:rFonts w:ascii="宋体" w:hAnsi="宋体" w:cs="宋体" w:hint="eastAsia"/>
                <w:b/>
                <w:sz w:val="24"/>
              </w:rPr>
              <w:t>备注（如果有）</w:t>
            </w:r>
          </w:p>
          <w:p w:rsidR="00421F05" w:rsidRDefault="00421F05">
            <w:pPr>
              <w:spacing w:line="360" w:lineRule="auto"/>
              <w:jc w:val="center"/>
              <w:rPr>
                <w:rFonts w:ascii="宋体" w:hAnsi="宋体" w:cs="宋体"/>
                <w:b/>
                <w:sz w:val="24"/>
              </w:rPr>
            </w:pPr>
          </w:p>
        </w:tc>
      </w:tr>
      <w:tr w:rsidR="00421F05">
        <w:trPr>
          <w:trHeight w:val="441"/>
        </w:trPr>
        <w:tc>
          <w:tcPr>
            <w:tcW w:w="534" w:type="dxa"/>
            <w:vAlign w:val="center"/>
          </w:tcPr>
          <w:p w:rsidR="00421F05" w:rsidRDefault="00CF05E8">
            <w:pPr>
              <w:spacing w:line="360" w:lineRule="auto"/>
              <w:jc w:val="center"/>
              <w:rPr>
                <w:rFonts w:ascii="宋体" w:hAnsi="宋体" w:cs="宋体"/>
                <w:sz w:val="24"/>
              </w:rPr>
            </w:pPr>
            <w:r>
              <w:rPr>
                <w:rFonts w:ascii="宋体" w:hAnsi="宋体" w:cs="宋体" w:hint="eastAsia"/>
                <w:sz w:val="24"/>
              </w:rPr>
              <w:t>1</w:t>
            </w:r>
          </w:p>
        </w:tc>
        <w:tc>
          <w:tcPr>
            <w:tcW w:w="1417" w:type="dxa"/>
            <w:vAlign w:val="center"/>
          </w:tcPr>
          <w:p w:rsidR="00421F05" w:rsidRDefault="00CF05E8">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1843" w:type="dxa"/>
            <w:vAlign w:val="center"/>
          </w:tcPr>
          <w:p w:rsidR="00421F05" w:rsidRDefault="00421F05">
            <w:pPr>
              <w:snapToGrid w:val="0"/>
              <w:spacing w:line="360" w:lineRule="auto"/>
              <w:jc w:val="center"/>
              <w:rPr>
                <w:rFonts w:ascii="宋体" w:hAnsi="宋体" w:cs="宋体"/>
                <w:sz w:val="24"/>
              </w:rPr>
            </w:pPr>
          </w:p>
        </w:tc>
        <w:tc>
          <w:tcPr>
            <w:tcW w:w="3118" w:type="dxa"/>
            <w:vAlign w:val="center"/>
          </w:tcPr>
          <w:p w:rsidR="00421F05" w:rsidRDefault="00421F05">
            <w:pPr>
              <w:snapToGrid w:val="0"/>
              <w:spacing w:line="360" w:lineRule="auto"/>
              <w:jc w:val="center"/>
              <w:rPr>
                <w:rFonts w:ascii="宋体" w:hAnsi="宋体" w:cs="宋体"/>
                <w:sz w:val="24"/>
              </w:rPr>
            </w:pPr>
          </w:p>
        </w:tc>
        <w:tc>
          <w:tcPr>
            <w:tcW w:w="993" w:type="dxa"/>
            <w:vAlign w:val="center"/>
          </w:tcPr>
          <w:p w:rsidR="00421F05" w:rsidRDefault="00421F05">
            <w:pPr>
              <w:snapToGrid w:val="0"/>
              <w:spacing w:line="360" w:lineRule="auto"/>
              <w:jc w:val="center"/>
              <w:rPr>
                <w:rFonts w:ascii="宋体" w:hAnsi="宋体" w:cs="宋体"/>
                <w:sz w:val="24"/>
              </w:rPr>
            </w:pPr>
          </w:p>
        </w:tc>
        <w:tc>
          <w:tcPr>
            <w:tcW w:w="1559" w:type="dxa"/>
            <w:vAlign w:val="center"/>
          </w:tcPr>
          <w:p w:rsidR="00421F05" w:rsidRDefault="00421F05">
            <w:pPr>
              <w:spacing w:line="360" w:lineRule="auto"/>
              <w:jc w:val="center"/>
              <w:rPr>
                <w:rFonts w:ascii="宋体" w:hAnsi="宋体" w:cs="宋体"/>
                <w:sz w:val="24"/>
              </w:rPr>
            </w:pPr>
          </w:p>
        </w:tc>
        <w:tc>
          <w:tcPr>
            <w:tcW w:w="1984" w:type="dxa"/>
            <w:vAlign w:val="center"/>
          </w:tcPr>
          <w:p w:rsidR="00421F05" w:rsidRDefault="00421F05">
            <w:pPr>
              <w:spacing w:line="360" w:lineRule="auto"/>
              <w:jc w:val="center"/>
              <w:rPr>
                <w:rFonts w:ascii="宋体" w:hAnsi="宋体" w:cs="宋体"/>
                <w:sz w:val="24"/>
              </w:rPr>
            </w:pPr>
          </w:p>
        </w:tc>
        <w:tc>
          <w:tcPr>
            <w:tcW w:w="3119" w:type="dxa"/>
            <w:vAlign w:val="center"/>
          </w:tcPr>
          <w:p w:rsidR="00421F05" w:rsidRDefault="00421F05">
            <w:pPr>
              <w:spacing w:line="360" w:lineRule="auto"/>
              <w:jc w:val="center"/>
              <w:rPr>
                <w:rFonts w:ascii="宋体" w:hAnsi="宋体" w:cs="宋体"/>
                <w:sz w:val="24"/>
              </w:rPr>
            </w:pPr>
          </w:p>
        </w:tc>
      </w:tr>
      <w:tr w:rsidR="00421F05">
        <w:trPr>
          <w:trHeight w:val="453"/>
        </w:trPr>
        <w:tc>
          <w:tcPr>
            <w:tcW w:w="534" w:type="dxa"/>
            <w:vAlign w:val="center"/>
          </w:tcPr>
          <w:p w:rsidR="00421F05" w:rsidRDefault="00CF05E8">
            <w:pPr>
              <w:spacing w:line="360" w:lineRule="auto"/>
              <w:jc w:val="center"/>
              <w:rPr>
                <w:rFonts w:ascii="宋体" w:hAnsi="宋体" w:cs="宋体"/>
                <w:sz w:val="24"/>
              </w:rPr>
            </w:pPr>
            <w:r>
              <w:rPr>
                <w:rFonts w:ascii="宋体" w:hAnsi="宋体" w:cs="宋体" w:hint="eastAsia"/>
                <w:sz w:val="24"/>
              </w:rPr>
              <w:t>2</w:t>
            </w:r>
          </w:p>
        </w:tc>
        <w:tc>
          <w:tcPr>
            <w:tcW w:w="1417" w:type="dxa"/>
            <w:vAlign w:val="center"/>
          </w:tcPr>
          <w:p w:rsidR="00421F05" w:rsidRDefault="00CF05E8">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1843" w:type="dxa"/>
            <w:vAlign w:val="center"/>
          </w:tcPr>
          <w:p w:rsidR="00421F05" w:rsidRDefault="00421F05">
            <w:pPr>
              <w:snapToGrid w:val="0"/>
              <w:spacing w:line="360" w:lineRule="auto"/>
              <w:jc w:val="center"/>
              <w:rPr>
                <w:rFonts w:ascii="宋体" w:hAnsi="宋体" w:cs="宋体"/>
                <w:sz w:val="24"/>
              </w:rPr>
            </w:pPr>
          </w:p>
        </w:tc>
        <w:tc>
          <w:tcPr>
            <w:tcW w:w="3118" w:type="dxa"/>
            <w:vAlign w:val="center"/>
          </w:tcPr>
          <w:p w:rsidR="00421F05" w:rsidRDefault="00421F05">
            <w:pPr>
              <w:snapToGrid w:val="0"/>
              <w:spacing w:line="360" w:lineRule="auto"/>
              <w:jc w:val="center"/>
              <w:rPr>
                <w:rFonts w:ascii="宋体" w:hAnsi="宋体" w:cs="宋体"/>
                <w:sz w:val="24"/>
              </w:rPr>
            </w:pPr>
          </w:p>
        </w:tc>
        <w:tc>
          <w:tcPr>
            <w:tcW w:w="993" w:type="dxa"/>
            <w:vAlign w:val="center"/>
          </w:tcPr>
          <w:p w:rsidR="00421F05" w:rsidRDefault="00421F05">
            <w:pPr>
              <w:snapToGrid w:val="0"/>
              <w:spacing w:line="360" w:lineRule="auto"/>
              <w:jc w:val="center"/>
              <w:rPr>
                <w:rFonts w:ascii="宋体" w:hAnsi="宋体" w:cs="宋体"/>
                <w:sz w:val="24"/>
              </w:rPr>
            </w:pPr>
          </w:p>
        </w:tc>
        <w:tc>
          <w:tcPr>
            <w:tcW w:w="1559" w:type="dxa"/>
            <w:vAlign w:val="center"/>
          </w:tcPr>
          <w:p w:rsidR="00421F05" w:rsidRDefault="00421F05">
            <w:pPr>
              <w:spacing w:line="360" w:lineRule="auto"/>
              <w:jc w:val="center"/>
              <w:rPr>
                <w:rFonts w:ascii="宋体" w:hAnsi="宋体" w:cs="宋体"/>
                <w:sz w:val="24"/>
              </w:rPr>
            </w:pPr>
          </w:p>
        </w:tc>
        <w:tc>
          <w:tcPr>
            <w:tcW w:w="1984" w:type="dxa"/>
            <w:vAlign w:val="center"/>
          </w:tcPr>
          <w:p w:rsidR="00421F05" w:rsidRDefault="00421F05">
            <w:pPr>
              <w:spacing w:line="360" w:lineRule="auto"/>
              <w:jc w:val="center"/>
              <w:rPr>
                <w:rFonts w:ascii="宋体" w:hAnsi="宋体" w:cs="宋体"/>
                <w:sz w:val="24"/>
              </w:rPr>
            </w:pPr>
          </w:p>
        </w:tc>
        <w:tc>
          <w:tcPr>
            <w:tcW w:w="3119" w:type="dxa"/>
            <w:vAlign w:val="center"/>
          </w:tcPr>
          <w:p w:rsidR="00421F05" w:rsidRDefault="00421F05">
            <w:pPr>
              <w:spacing w:line="360" w:lineRule="auto"/>
              <w:jc w:val="center"/>
              <w:rPr>
                <w:rFonts w:ascii="宋体" w:hAnsi="宋体" w:cs="宋体"/>
                <w:sz w:val="24"/>
              </w:rPr>
            </w:pPr>
          </w:p>
        </w:tc>
      </w:tr>
      <w:tr w:rsidR="00421F05">
        <w:trPr>
          <w:trHeight w:val="453"/>
        </w:trPr>
        <w:tc>
          <w:tcPr>
            <w:tcW w:w="534" w:type="dxa"/>
            <w:vAlign w:val="center"/>
          </w:tcPr>
          <w:p w:rsidR="00421F05" w:rsidRDefault="00CF05E8">
            <w:pPr>
              <w:spacing w:line="360" w:lineRule="auto"/>
              <w:jc w:val="center"/>
              <w:rPr>
                <w:rFonts w:ascii="宋体" w:hAnsi="宋体" w:cs="宋体"/>
                <w:sz w:val="24"/>
              </w:rPr>
            </w:pPr>
            <w:r>
              <w:rPr>
                <w:rFonts w:ascii="宋体" w:hAnsi="宋体" w:cs="宋体" w:hint="eastAsia"/>
                <w:sz w:val="24"/>
              </w:rPr>
              <w:t>…</w:t>
            </w:r>
          </w:p>
        </w:tc>
        <w:tc>
          <w:tcPr>
            <w:tcW w:w="1417" w:type="dxa"/>
            <w:vAlign w:val="center"/>
          </w:tcPr>
          <w:p w:rsidR="00421F05" w:rsidRDefault="00421F05">
            <w:pPr>
              <w:snapToGrid w:val="0"/>
              <w:spacing w:line="360" w:lineRule="auto"/>
              <w:jc w:val="center"/>
              <w:rPr>
                <w:rFonts w:ascii="宋体" w:hAnsi="宋体" w:cs="宋体"/>
                <w:sz w:val="24"/>
              </w:rPr>
            </w:pPr>
          </w:p>
        </w:tc>
        <w:tc>
          <w:tcPr>
            <w:tcW w:w="1843" w:type="dxa"/>
            <w:vAlign w:val="center"/>
          </w:tcPr>
          <w:p w:rsidR="00421F05" w:rsidRDefault="00421F05">
            <w:pPr>
              <w:snapToGrid w:val="0"/>
              <w:spacing w:line="360" w:lineRule="auto"/>
              <w:jc w:val="center"/>
              <w:rPr>
                <w:rFonts w:ascii="宋体" w:hAnsi="宋体" w:cs="宋体"/>
                <w:sz w:val="24"/>
              </w:rPr>
            </w:pPr>
          </w:p>
        </w:tc>
        <w:tc>
          <w:tcPr>
            <w:tcW w:w="3118" w:type="dxa"/>
            <w:vAlign w:val="center"/>
          </w:tcPr>
          <w:p w:rsidR="00421F05" w:rsidRDefault="00421F05">
            <w:pPr>
              <w:snapToGrid w:val="0"/>
              <w:spacing w:line="360" w:lineRule="auto"/>
              <w:jc w:val="center"/>
              <w:rPr>
                <w:rFonts w:ascii="宋体" w:hAnsi="宋体" w:cs="宋体"/>
                <w:sz w:val="24"/>
              </w:rPr>
            </w:pPr>
          </w:p>
        </w:tc>
        <w:tc>
          <w:tcPr>
            <w:tcW w:w="993" w:type="dxa"/>
            <w:vAlign w:val="center"/>
          </w:tcPr>
          <w:p w:rsidR="00421F05" w:rsidRDefault="00421F05">
            <w:pPr>
              <w:snapToGrid w:val="0"/>
              <w:spacing w:line="360" w:lineRule="auto"/>
              <w:jc w:val="center"/>
              <w:rPr>
                <w:rFonts w:ascii="宋体" w:hAnsi="宋体" w:cs="宋体"/>
                <w:sz w:val="24"/>
              </w:rPr>
            </w:pPr>
          </w:p>
        </w:tc>
        <w:tc>
          <w:tcPr>
            <w:tcW w:w="1559" w:type="dxa"/>
            <w:vAlign w:val="center"/>
          </w:tcPr>
          <w:p w:rsidR="00421F05" w:rsidRDefault="00421F05">
            <w:pPr>
              <w:spacing w:line="360" w:lineRule="auto"/>
              <w:jc w:val="center"/>
              <w:rPr>
                <w:rFonts w:ascii="宋体" w:hAnsi="宋体" w:cs="宋体"/>
                <w:sz w:val="24"/>
              </w:rPr>
            </w:pPr>
          </w:p>
        </w:tc>
        <w:tc>
          <w:tcPr>
            <w:tcW w:w="1984" w:type="dxa"/>
            <w:vAlign w:val="center"/>
          </w:tcPr>
          <w:p w:rsidR="00421F05" w:rsidRDefault="00421F05">
            <w:pPr>
              <w:spacing w:line="360" w:lineRule="auto"/>
              <w:jc w:val="center"/>
              <w:rPr>
                <w:rFonts w:ascii="宋体" w:hAnsi="宋体" w:cs="宋体"/>
                <w:sz w:val="24"/>
              </w:rPr>
            </w:pPr>
          </w:p>
        </w:tc>
        <w:tc>
          <w:tcPr>
            <w:tcW w:w="3119" w:type="dxa"/>
            <w:vAlign w:val="center"/>
          </w:tcPr>
          <w:p w:rsidR="00421F05" w:rsidRDefault="00421F05">
            <w:pPr>
              <w:spacing w:line="360" w:lineRule="auto"/>
              <w:jc w:val="center"/>
              <w:rPr>
                <w:rFonts w:ascii="宋体" w:hAnsi="宋体" w:cs="宋体"/>
                <w:sz w:val="24"/>
              </w:rPr>
            </w:pPr>
          </w:p>
        </w:tc>
      </w:tr>
      <w:tr w:rsidR="00421F05">
        <w:trPr>
          <w:trHeight w:val="453"/>
        </w:trPr>
        <w:tc>
          <w:tcPr>
            <w:tcW w:w="534" w:type="dxa"/>
            <w:vAlign w:val="center"/>
          </w:tcPr>
          <w:p w:rsidR="00421F05" w:rsidRDefault="00421F05">
            <w:pPr>
              <w:spacing w:line="360" w:lineRule="auto"/>
              <w:jc w:val="center"/>
              <w:rPr>
                <w:rFonts w:ascii="宋体" w:hAnsi="宋体" w:cs="宋体"/>
                <w:sz w:val="24"/>
              </w:rPr>
            </w:pPr>
          </w:p>
        </w:tc>
        <w:tc>
          <w:tcPr>
            <w:tcW w:w="1417" w:type="dxa"/>
            <w:vAlign w:val="center"/>
          </w:tcPr>
          <w:p w:rsidR="00421F05" w:rsidRDefault="00421F05">
            <w:pPr>
              <w:snapToGrid w:val="0"/>
              <w:spacing w:line="360" w:lineRule="auto"/>
              <w:jc w:val="center"/>
              <w:rPr>
                <w:rFonts w:ascii="宋体" w:hAnsi="宋体" w:cs="宋体"/>
                <w:sz w:val="24"/>
              </w:rPr>
            </w:pPr>
          </w:p>
        </w:tc>
        <w:tc>
          <w:tcPr>
            <w:tcW w:w="1843" w:type="dxa"/>
            <w:vAlign w:val="center"/>
          </w:tcPr>
          <w:p w:rsidR="00421F05" w:rsidRDefault="00421F05">
            <w:pPr>
              <w:snapToGrid w:val="0"/>
              <w:spacing w:line="360" w:lineRule="auto"/>
              <w:jc w:val="center"/>
              <w:rPr>
                <w:rFonts w:ascii="宋体" w:hAnsi="宋体" w:cs="宋体"/>
                <w:sz w:val="24"/>
              </w:rPr>
            </w:pPr>
          </w:p>
        </w:tc>
        <w:tc>
          <w:tcPr>
            <w:tcW w:w="3118" w:type="dxa"/>
            <w:vAlign w:val="center"/>
          </w:tcPr>
          <w:p w:rsidR="00421F05" w:rsidRDefault="00421F05">
            <w:pPr>
              <w:snapToGrid w:val="0"/>
              <w:spacing w:line="360" w:lineRule="auto"/>
              <w:jc w:val="center"/>
              <w:rPr>
                <w:rFonts w:ascii="宋体" w:hAnsi="宋体" w:cs="宋体"/>
                <w:sz w:val="24"/>
              </w:rPr>
            </w:pPr>
          </w:p>
        </w:tc>
        <w:tc>
          <w:tcPr>
            <w:tcW w:w="993" w:type="dxa"/>
            <w:vAlign w:val="center"/>
          </w:tcPr>
          <w:p w:rsidR="00421F05" w:rsidRDefault="00421F05">
            <w:pPr>
              <w:snapToGrid w:val="0"/>
              <w:spacing w:line="360" w:lineRule="auto"/>
              <w:jc w:val="center"/>
              <w:rPr>
                <w:rFonts w:ascii="宋体" w:hAnsi="宋体" w:cs="宋体"/>
                <w:sz w:val="24"/>
              </w:rPr>
            </w:pPr>
          </w:p>
        </w:tc>
        <w:tc>
          <w:tcPr>
            <w:tcW w:w="1559" w:type="dxa"/>
            <w:vAlign w:val="center"/>
          </w:tcPr>
          <w:p w:rsidR="00421F05" w:rsidRDefault="00421F05">
            <w:pPr>
              <w:spacing w:line="360" w:lineRule="auto"/>
              <w:jc w:val="center"/>
              <w:rPr>
                <w:rFonts w:ascii="宋体" w:hAnsi="宋体" w:cs="宋体"/>
                <w:sz w:val="24"/>
              </w:rPr>
            </w:pPr>
          </w:p>
        </w:tc>
        <w:tc>
          <w:tcPr>
            <w:tcW w:w="1984" w:type="dxa"/>
            <w:vAlign w:val="center"/>
          </w:tcPr>
          <w:p w:rsidR="00421F05" w:rsidRDefault="00421F05">
            <w:pPr>
              <w:spacing w:line="360" w:lineRule="auto"/>
              <w:jc w:val="center"/>
              <w:rPr>
                <w:rFonts w:ascii="宋体" w:hAnsi="宋体" w:cs="宋体"/>
                <w:sz w:val="24"/>
              </w:rPr>
            </w:pPr>
          </w:p>
        </w:tc>
        <w:tc>
          <w:tcPr>
            <w:tcW w:w="3119" w:type="dxa"/>
            <w:vAlign w:val="center"/>
          </w:tcPr>
          <w:p w:rsidR="00421F05" w:rsidRDefault="00421F05">
            <w:pPr>
              <w:spacing w:line="360" w:lineRule="auto"/>
              <w:jc w:val="center"/>
              <w:rPr>
                <w:rFonts w:ascii="宋体" w:hAnsi="宋体" w:cs="宋体"/>
                <w:sz w:val="24"/>
              </w:rPr>
            </w:pPr>
          </w:p>
        </w:tc>
      </w:tr>
      <w:tr w:rsidR="00421F05">
        <w:trPr>
          <w:trHeight w:val="453"/>
        </w:trPr>
        <w:tc>
          <w:tcPr>
            <w:tcW w:w="534" w:type="dxa"/>
            <w:vAlign w:val="center"/>
          </w:tcPr>
          <w:p w:rsidR="00421F05" w:rsidRDefault="00421F05">
            <w:pPr>
              <w:spacing w:line="360" w:lineRule="auto"/>
              <w:jc w:val="center"/>
              <w:rPr>
                <w:rFonts w:ascii="宋体" w:hAnsi="宋体" w:cs="宋体"/>
                <w:sz w:val="24"/>
              </w:rPr>
            </w:pPr>
          </w:p>
        </w:tc>
        <w:tc>
          <w:tcPr>
            <w:tcW w:w="1417" w:type="dxa"/>
            <w:vAlign w:val="center"/>
          </w:tcPr>
          <w:p w:rsidR="00421F05" w:rsidRDefault="00421F05">
            <w:pPr>
              <w:snapToGrid w:val="0"/>
              <w:spacing w:line="360" w:lineRule="auto"/>
              <w:jc w:val="center"/>
              <w:rPr>
                <w:rFonts w:ascii="宋体" w:hAnsi="宋体" w:cs="宋体"/>
                <w:sz w:val="24"/>
              </w:rPr>
            </w:pPr>
          </w:p>
        </w:tc>
        <w:tc>
          <w:tcPr>
            <w:tcW w:w="1843" w:type="dxa"/>
            <w:vAlign w:val="center"/>
          </w:tcPr>
          <w:p w:rsidR="00421F05" w:rsidRDefault="00421F05">
            <w:pPr>
              <w:snapToGrid w:val="0"/>
              <w:spacing w:line="360" w:lineRule="auto"/>
              <w:jc w:val="center"/>
              <w:rPr>
                <w:rFonts w:ascii="宋体" w:hAnsi="宋体" w:cs="宋体"/>
                <w:sz w:val="24"/>
              </w:rPr>
            </w:pPr>
          </w:p>
        </w:tc>
        <w:tc>
          <w:tcPr>
            <w:tcW w:w="3118" w:type="dxa"/>
            <w:vAlign w:val="center"/>
          </w:tcPr>
          <w:p w:rsidR="00421F05" w:rsidRDefault="00421F05">
            <w:pPr>
              <w:snapToGrid w:val="0"/>
              <w:spacing w:line="360" w:lineRule="auto"/>
              <w:jc w:val="center"/>
              <w:rPr>
                <w:rFonts w:ascii="宋体" w:hAnsi="宋体" w:cs="宋体"/>
                <w:sz w:val="24"/>
              </w:rPr>
            </w:pPr>
          </w:p>
        </w:tc>
        <w:tc>
          <w:tcPr>
            <w:tcW w:w="993" w:type="dxa"/>
            <w:vAlign w:val="center"/>
          </w:tcPr>
          <w:p w:rsidR="00421F05" w:rsidRDefault="00421F05">
            <w:pPr>
              <w:snapToGrid w:val="0"/>
              <w:spacing w:line="360" w:lineRule="auto"/>
              <w:jc w:val="center"/>
              <w:rPr>
                <w:rFonts w:ascii="宋体" w:hAnsi="宋体" w:cs="宋体"/>
                <w:sz w:val="24"/>
              </w:rPr>
            </w:pPr>
          </w:p>
        </w:tc>
        <w:tc>
          <w:tcPr>
            <w:tcW w:w="1559" w:type="dxa"/>
            <w:vAlign w:val="center"/>
          </w:tcPr>
          <w:p w:rsidR="00421F05" w:rsidRDefault="00421F05">
            <w:pPr>
              <w:spacing w:line="360" w:lineRule="auto"/>
              <w:jc w:val="center"/>
              <w:rPr>
                <w:rFonts w:ascii="宋体" w:hAnsi="宋体" w:cs="宋体"/>
                <w:sz w:val="24"/>
              </w:rPr>
            </w:pPr>
          </w:p>
        </w:tc>
        <w:tc>
          <w:tcPr>
            <w:tcW w:w="1984" w:type="dxa"/>
            <w:vAlign w:val="center"/>
          </w:tcPr>
          <w:p w:rsidR="00421F05" w:rsidRDefault="00421F05">
            <w:pPr>
              <w:spacing w:line="360" w:lineRule="auto"/>
              <w:jc w:val="center"/>
              <w:rPr>
                <w:rFonts w:ascii="宋体" w:hAnsi="宋体" w:cs="宋体"/>
                <w:sz w:val="24"/>
              </w:rPr>
            </w:pPr>
          </w:p>
        </w:tc>
        <w:tc>
          <w:tcPr>
            <w:tcW w:w="3119" w:type="dxa"/>
            <w:vAlign w:val="center"/>
          </w:tcPr>
          <w:p w:rsidR="00421F05" w:rsidRDefault="00421F05">
            <w:pPr>
              <w:spacing w:line="360" w:lineRule="auto"/>
              <w:jc w:val="center"/>
              <w:rPr>
                <w:rFonts w:ascii="宋体" w:hAnsi="宋体" w:cs="宋体"/>
                <w:sz w:val="24"/>
              </w:rPr>
            </w:pPr>
          </w:p>
        </w:tc>
      </w:tr>
      <w:tr w:rsidR="00421F05">
        <w:trPr>
          <w:trHeight w:val="659"/>
        </w:trPr>
        <w:tc>
          <w:tcPr>
            <w:tcW w:w="6912" w:type="dxa"/>
            <w:gridSpan w:val="4"/>
            <w:vAlign w:val="center"/>
          </w:tcPr>
          <w:p w:rsidR="00421F05" w:rsidRDefault="00CF05E8">
            <w:pPr>
              <w:spacing w:line="360" w:lineRule="auto"/>
              <w:jc w:val="center"/>
              <w:rPr>
                <w:rFonts w:ascii="宋体" w:hAnsi="宋体" w:cs="宋体"/>
                <w:b/>
                <w:sz w:val="24"/>
              </w:rPr>
            </w:pPr>
            <w:r>
              <w:rPr>
                <w:rFonts w:ascii="宋体" w:hAnsi="宋体" w:cs="宋体" w:hint="eastAsia"/>
                <w:b/>
                <w:sz w:val="24"/>
              </w:rPr>
              <w:t>投标报价（小写）</w:t>
            </w:r>
          </w:p>
        </w:tc>
        <w:tc>
          <w:tcPr>
            <w:tcW w:w="7655" w:type="dxa"/>
            <w:gridSpan w:val="4"/>
            <w:vAlign w:val="center"/>
          </w:tcPr>
          <w:p w:rsidR="00421F05" w:rsidRDefault="00421F05">
            <w:pPr>
              <w:spacing w:line="360" w:lineRule="auto"/>
              <w:jc w:val="center"/>
              <w:rPr>
                <w:rFonts w:ascii="宋体" w:hAnsi="宋体" w:cs="宋体"/>
                <w:sz w:val="24"/>
              </w:rPr>
            </w:pPr>
          </w:p>
        </w:tc>
      </w:tr>
      <w:tr w:rsidR="00421F05">
        <w:trPr>
          <w:trHeight w:val="597"/>
        </w:trPr>
        <w:tc>
          <w:tcPr>
            <w:tcW w:w="6912" w:type="dxa"/>
            <w:gridSpan w:val="4"/>
            <w:vAlign w:val="center"/>
          </w:tcPr>
          <w:p w:rsidR="00421F05" w:rsidRDefault="00CF05E8">
            <w:pPr>
              <w:spacing w:line="360" w:lineRule="auto"/>
              <w:jc w:val="center"/>
              <w:rPr>
                <w:rFonts w:ascii="宋体" w:hAnsi="宋体" w:cs="宋体"/>
                <w:b/>
                <w:sz w:val="24"/>
              </w:rPr>
            </w:pPr>
            <w:r>
              <w:rPr>
                <w:rFonts w:ascii="宋体" w:hAnsi="宋体" w:cs="宋体" w:hint="eastAsia"/>
                <w:b/>
                <w:sz w:val="24"/>
              </w:rPr>
              <w:t>投标报价（大写）</w:t>
            </w:r>
          </w:p>
        </w:tc>
        <w:tc>
          <w:tcPr>
            <w:tcW w:w="7655" w:type="dxa"/>
            <w:gridSpan w:val="4"/>
            <w:vAlign w:val="center"/>
          </w:tcPr>
          <w:p w:rsidR="00421F05" w:rsidRDefault="00421F05">
            <w:pPr>
              <w:spacing w:line="360" w:lineRule="auto"/>
              <w:jc w:val="center"/>
              <w:rPr>
                <w:rFonts w:ascii="宋体" w:hAnsi="宋体" w:cs="宋体"/>
                <w:sz w:val="24"/>
              </w:rPr>
            </w:pPr>
          </w:p>
        </w:tc>
      </w:tr>
    </w:tbl>
    <w:p w:rsidR="00421F05" w:rsidRDefault="00CF05E8">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421F05" w:rsidRDefault="00CF05E8">
      <w:pPr>
        <w:spacing w:line="360" w:lineRule="auto"/>
        <w:ind w:left="-2"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rPr>
        <w:t>.</w:t>
      </w:r>
      <w:r>
        <w:rPr>
          <w:rFonts w:ascii="宋体" w:hAnsi="宋体" w:cs="宋体" w:hint="eastAsia"/>
          <w:kern w:val="0"/>
          <w:sz w:val="24"/>
          <w:lang w:val="zh-CN"/>
        </w:rPr>
        <w:t>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kern w:val="0"/>
          <w:sz w:val="24"/>
          <w:lang w:val="zh-CN"/>
        </w:rPr>
        <w:t>。</w:t>
      </w:r>
    </w:p>
    <w:p w:rsidR="00421F05" w:rsidRDefault="00CF05E8">
      <w:pPr>
        <w:spacing w:line="360" w:lineRule="auto"/>
        <w:ind w:firstLineChars="200" w:firstLine="480"/>
        <w:rPr>
          <w:rFonts w:ascii="宋体" w:hAnsi="宋体" w:cs="宋体"/>
          <w:b/>
          <w:sz w:val="24"/>
        </w:rPr>
      </w:pPr>
      <w:r>
        <w:rPr>
          <w:rFonts w:ascii="宋体" w:hAnsi="宋体" w:cs="宋体" w:hint="eastAsia"/>
          <w:kern w:val="0"/>
          <w:sz w:val="24"/>
          <w:lang w:val="zh-CN"/>
        </w:rPr>
        <w:t>2</w:t>
      </w:r>
      <w:r>
        <w:rPr>
          <w:rFonts w:ascii="宋体" w:hAnsi="宋体" w:cs="宋体" w:hint="eastAsia"/>
          <w:kern w:val="0"/>
          <w:sz w:val="24"/>
        </w:rPr>
        <w:t>.</w:t>
      </w:r>
      <w:r>
        <w:rPr>
          <w:rFonts w:ascii="宋体" w:hAnsi="宋体" w:cs="宋体" w:hint="eastAsia"/>
          <w:kern w:val="0"/>
          <w:sz w:val="24"/>
          <w:lang w:val="zh-CN"/>
        </w:rPr>
        <w:t>有关本项目实施所涉及的一切费用均计入报价。总价不为零，报价明细表中部分产品、服务单价为零的，视作已包含在总价中。</w:t>
      </w:r>
      <w:r>
        <w:rPr>
          <w:rFonts w:ascii="宋体" w:hAnsi="宋体" w:cs="宋体" w:hint="eastAsia"/>
          <w:b/>
          <w:kern w:val="0"/>
          <w:sz w:val="24"/>
          <w:lang w:val="zh-CN"/>
        </w:rPr>
        <w:t>采</w:t>
      </w:r>
      <w:r>
        <w:rPr>
          <w:rFonts w:ascii="宋体" w:hAnsi="宋体" w:cs="宋体" w:hint="eastAsia"/>
          <w:b/>
          <w:kern w:val="0"/>
          <w:sz w:val="24"/>
          <w:lang w:val="zh-CN"/>
        </w:rPr>
        <w:lastRenderedPageBreak/>
        <w:t>购人将以合同形式有偿取得货物或服务，不接受投标人给予的赠品、回扣或者与采购无关的其他商品、服务；采购内容未包含在《开标一览表（报价表）》名称栏中，投标人不能</w:t>
      </w:r>
      <w:proofErr w:type="gramStart"/>
      <w:r>
        <w:rPr>
          <w:rFonts w:ascii="宋体" w:hAnsi="宋体" w:cs="宋体" w:hint="eastAsia"/>
          <w:b/>
          <w:kern w:val="0"/>
          <w:sz w:val="24"/>
          <w:lang w:val="zh-CN"/>
        </w:rPr>
        <w:t>作出</w:t>
      </w:r>
      <w:proofErr w:type="gramEnd"/>
      <w:r>
        <w:rPr>
          <w:rFonts w:ascii="宋体" w:hAnsi="宋体" w:cs="宋体" w:hint="eastAsia"/>
          <w:b/>
          <w:kern w:val="0"/>
          <w:sz w:val="24"/>
          <w:lang w:val="zh-CN"/>
        </w:rPr>
        <w:t>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rsidR="00421F05" w:rsidRDefault="00CF05E8">
      <w:pPr>
        <w:spacing w:line="360" w:lineRule="auto"/>
        <w:rPr>
          <w:rFonts w:ascii="宋体" w:hAnsi="宋体" w:cs="宋体"/>
          <w:kern w:val="0"/>
          <w:sz w:val="24"/>
          <w:szCs w:val="22"/>
          <w:lang w:val="zh-CN"/>
        </w:rPr>
      </w:pPr>
      <w:r>
        <w:rPr>
          <w:rFonts w:ascii="宋体" w:hAnsi="宋体" w:cs="宋体" w:hint="eastAsia"/>
          <w:kern w:val="0"/>
          <w:sz w:val="24"/>
          <w:lang w:val="zh-CN"/>
        </w:rPr>
        <w:t>3</w:t>
      </w:r>
      <w:r>
        <w:rPr>
          <w:rFonts w:ascii="宋体" w:hAnsi="宋体" w:cs="宋体" w:hint="eastAsia"/>
          <w:kern w:val="0"/>
          <w:sz w:val="24"/>
        </w:rPr>
        <w:t>.</w:t>
      </w:r>
      <w:r>
        <w:rPr>
          <w:rFonts w:ascii="宋体" w:hAnsi="宋体" w:cs="宋体" w:hint="eastAsia"/>
          <w:kern w:val="0"/>
          <w:sz w:val="24"/>
          <w:lang w:val="zh-CN"/>
        </w:rPr>
        <w:t>特别提示：采购代理机构将对项目名称和项目编号，中标供应商名称、地址和中标金额，主要中标标的名称、品牌（如果有）、规格型号、数量、单价等予以公示。</w:t>
      </w:r>
    </w:p>
    <w:p w:rsidR="00421F05" w:rsidRDefault="00CF05E8">
      <w:pPr>
        <w:spacing w:line="360" w:lineRule="auto"/>
        <w:ind w:firstLine="480"/>
        <w:rPr>
          <w:rFonts w:ascii="宋体" w:hAnsi="宋体" w:cs="宋体"/>
          <w:kern w:val="0"/>
          <w:sz w:val="24"/>
          <w:lang w:val="zh-CN"/>
        </w:rPr>
      </w:pPr>
      <w:r>
        <w:rPr>
          <w:rFonts w:ascii="宋体" w:hAnsi="宋体" w:cs="宋体" w:hint="eastAsia"/>
          <w:kern w:val="0"/>
          <w:sz w:val="24"/>
          <w:szCs w:val="22"/>
        </w:rPr>
        <w:t>4.</w:t>
      </w:r>
      <w:r>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Pr>
          <w:rFonts w:ascii="宋体" w:hAnsi="宋体" w:cs="宋体" w:hint="eastAsia"/>
          <w:kern w:val="0"/>
          <w:sz w:val="24"/>
          <w:lang w:val="zh-CN"/>
        </w:rPr>
        <w:t>函内容</w:t>
      </w:r>
      <w:proofErr w:type="gramEnd"/>
      <w:r>
        <w:rPr>
          <w:rFonts w:ascii="宋体" w:hAnsi="宋体" w:cs="宋体" w:hint="eastAsia"/>
          <w:kern w:val="0"/>
          <w:sz w:val="24"/>
          <w:lang w:val="zh-CN"/>
        </w:rPr>
        <w:t>不实的，属于提供虚假</w:t>
      </w:r>
      <w:r>
        <w:rPr>
          <w:rFonts w:ascii="宋体" w:hAnsi="宋体" w:cs="宋体" w:hint="eastAsia"/>
          <w:kern w:val="0"/>
          <w:sz w:val="24"/>
          <w:lang w:val="zh-CN"/>
        </w:rPr>
        <w:t>材料谋取中标、成交，依照《中华人民共和国政府采购法》等国家有关规定追究相应责任。</w:t>
      </w:r>
      <w:r>
        <w:rPr>
          <w:rFonts w:ascii="宋体" w:hAnsi="宋体" w:cs="宋体" w:hint="eastAsia"/>
          <w:kern w:val="0"/>
          <w:sz w:val="24"/>
          <w:lang w:val="zh-CN"/>
        </w:rPr>
        <w:t xml:space="preserve">    </w:t>
      </w:r>
    </w:p>
    <w:p w:rsidR="00421F05" w:rsidRDefault="00CF05E8">
      <w:pPr>
        <w:spacing w:line="360" w:lineRule="auto"/>
        <w:ind w:firstLine="480"/>
        <w:rPr>
          <w:rFonts w:ascii="宋体" w:hAnsi="宋体" w:cs="宋体"/>
          <w:sz w:val="32"/>
          <w:szCs w:val="32"/>
        </w:rPr>
      </w:pPr>
      <w:r>
        <w:rPr>
          <w:rFonts w:ascii="宋体" w:hAnsi="宋体" w:cs="宋体" w:hint="eastAsia"/>
          <w:kern w:val="0"/>
          <w:sz w:val="24"/>
          <w:lang w:val="zh-CN"/>
        </w:rPr>
        <w:t>5.</w:t>
      </w:r>
      <w:r>
        <w:rPr>
          <w:rFonts w:ascii="宋体" w:hAnsi="宋体" w:cs="宋体" w:hint="eastAsia"/>
          <w:kern w:val="0"/>
          <w:sz w:val="24"/>
          <w:lang w:val="zh-CN"/>
        </w:rPr>
        <w:t>特别说明：▲供应商报价低于项目预算</w:t>
      </w:r>
      <w:r>
        <w:rPr>
          <w:rFonts w:ascii="宋体" w:hAnsi="宋体" w:cs="宋体" w:hint="eastAsia"/>
          <w:kern w:val="0"/>
          <w:sz w:val="24"/>
          <w:lang w:val="zh-CN"/>
        </w:rPr>
        <w:t>50%</w:t>
      </w:r>
      <w:r>
        <w:rPr>
          <w:rFonts w:ascii="宋体" w:hAnsi="宋体" w:cs="宋体" w:hint="eastAsia"/>
          <w:kern w:val="0"/>
          <w:sz w:val="24"/>
          <w:lang w:val="zh-CN"/>
        </w:rPr>
        <w:t>的，应当在报价文件中详细阐述不影响产品质量或者诚信履约的具体原因。</w:t>
      </w:r>
    </w:p>
    <w:p w:rsidR="00421F05" w:rsidRDefault="00421F05">
      <w:pPr>
        <w:pStyle w:val="1d"/>
        <w:snapToGrid w:val="0"/>
        <w:spacing w:before="120" w:after="120"/>
        <w:jc w:val="both"/>
        <w:outlineLvl w:val="9"/>
        <w:rPr>
          <w:rFonts w:ascii="宋体" w:eastAsia="宋体" w:hAnsi="宋体" w:cs="宋体"/>
          <w:kern w:val="2"/>
          <w:sz w:val="32"/>
          <w:szCs w:val="32"/>
        </w:rPr>
        <w:sectPr w:rsidR="00421F05">
          <w:pgSz w:w="16838" w:h="11906" w:orient="landscape"/>
          <w:pgMar w:top="1418" w:right="1247" w:bottom="1418" w:left="1276" w:header="851" w:footer="992" w:gutter="0"/>
          <w:cols w:space="720"/>
          <w:titlePg/>
          <w:docGrid w:linePitch="312"/>
        </w:sectPr>
      </w:pPr>
    </w:p>
    <w:p w:rsidR="00421F05" w:rsidRDefault="00CF05E8">
      <w:pPr>
        <w:pStyle w:val="1d"/>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lastRenderedPageBreak/>
        <w:t>二、</w:t>
      </w:r>
      <w:r>
        <w:rPr>
          <w:rFonts w:ascii="宋体" w:eastAsia="宋体" w:hAnsi="宋体" w:cs="宋体" w:hint="eastAsia"/>
          <w:sz w:val="32"/>
          <w:szCs w:val="32"/>
        </w:rPr>
        <w:t>中小企业声明函</w:t>
      </w:r>
      <w:bookmarkStart w:id="549" w:name="_Hlk101259491"/>
      <w:r>
        <w:rPr>
          <w:rFonts w:ascii="宋体" w:eastAsia="宋体" w:hAnsi="宋体" w:cs="宋体" w:hint="eastAsia"/>
          <w:sz w:val="32"/>
          <w:szCs w:val="32"/>
        </w:rPr>
        <w:t>（如果有）</w:t>
      </w:r>
      <w:bookmarkEnd w:id="549"/>
    </w:p>
    <w:p w:rsidR="00421F05" w:rsidRDefault="00CF05E8">
      <w:pPr>
        <w:widowControl/>
        <w:spacing w:line="360" w:lineRule="auto"/>
        <w:ind w:firstLineChars="50" w:firstLine="120"/>
        <w:jc w:val="left"/>
        <w:rPr>
          <w:rFonts w:ascii="宋体" w:hAnsi="宋体" w:cs="宋体"/>
          <w:b/>
          <w:sz w:val="24"/>
        </w:rPr>
      </w:pPr>
      <w:r>
        <w:rPr>
          <w:rFonts w:ascii="宋体" w:hAnsi="宋体" w:cs="宋体" w:hint="eastAsia"/>
          <w:b/>
          <w:sz w:val="24"/>
        </w:rPr>
        <w:t>[</w:t>
      </w:r>
      <w:r>
        <w:rPr>
          <w:rFonts w:ascii="宋体" w:hAnsi="宋体" w:cs="宋体" w:hint="eastAsia"/>
          <w:b/>
          <w:sz w:val="24"/>
        </w:rPr>
        <w:t>招标公告落实政府采购政策需满足的资格要求为“无”即本项目</w:t>
      </w:r>
      <w:proofErr w:type="gramStart"/>
      <w:r>
        <w:rPr>
          <w:rFonts w:ascii="宋体" w:hAnsi="宋体" w:cs="宋体" w:hint="eastAsia"/>
          <w:b/>
          <w:sz w:val="24"/>
        </w:rPr>
        <w:t>或标项未</w:t>
      </w:r>
      <w:proofErr w:type="gramEnd"/>
      <w:r>
        <w:rPr>
          <w:rFonts w:ascii="宋体" w:hAnsi="宋体" w:cs="宋体" w:hint="eastAsia"/>
          <w:b/>
          <w:sz w:val="24"/>
        </w:rPr>
        <w:t>预留份额专门面向中小企业时，符合《政府采购促进中小企业发展管理办法》规定的小</w:t>
      </w:r>
      <w:proofErr w:type="gramStart"/>
      <w:r>
        <w:rPr>
          <w:rFonts w:ascii="宋体" w:hAnsi="宋体" w:cs="宋体" w:hint="eastAsia"/>
          <w:b/>
          <w:sz w:val="24"/>
        </w:rPr>
        <w:t>微企业拟享受</w:t>
      </w:r>
      <w:proofErr w:type="gramEnd"/>
      <w:r>
        <w:rPr>
          <w:rFonts w:ascii="宋体" w:hAnsi="宋体" w:cs="宋体" w:hint="eastAsia"/>
          <w:b/>
          <w:sz w:val="24"/>
        </w:rPr>
        <w:t>价格扣除政策的，需提供中小企业声明函（附件</w:t>
      </w:r>
      <w:r>
        <w:rPr>
          <w:rFonts w:ascii="宋体" w:hAnsi="宋体" w:cs="宋体"/>
          <w:b/>
          <w:sz w:val="24"/>
        </w:rPr>
        <w:t>7</w:t>
      </w:r>
      <w:r>
        <w:rPr>
          <w:rFonts w:ascii="宋体" w:hAnsi="宋体" w:cs="宋体" w:hint="eastAsia"/>
          <w:b/>
          <w:sz w:val="24"/>
        </w:rPr>
        <w:t>）。</w:t>
      </w:r>
      <w:r>
        <w:rPr>
          <w:rFonts w:ascii="宋体" w:hAnsi="宋体" w:cs="宋体" w:hint="eastAsia"/>
          <w:b/>
          <w:sz w:val="24"/>
        </w:rPr>
        <w:t>]</w:t>
      </w:r>
    </w:p>
    <w:p w:rsidR="00421F05" w:rsidRDefault="00421F05">
      <w:pPr>
        <w:widowControl/>
        <w:ind w:firstLineChars="50" w:firstLine="160"/>
        <w:jc w:val="left"/>
        <w:rPr>
          <w:rFonts w:ascii="宋体" w:hAnsi="宋体" w:cs="宋体"/>
          <w:sz w:val="32"/>
          <w:szCs w:val="32"/>
        </w:rPr>
      </w:pPr>
    </w:p>
    <w:p w:rsidR="00421F05" w:rsidRDefault="00421F05">
      <w:pPr>
        <w:spacing w:line="360" w:lineRule="auto"/>
        <w:ind w:right="420" w:firstLineChars="1000" w:firstLine="3614"/>
        <w:rPr>
          <w:rFonts w:ascii="宋体" w:hAnsi="宋体" w:cs="宋体"/>
          <w:b/>
          <w:kern w:val="0"/>
          <w:sz w:val="36"/>
          <w:szCs w:val="36"/>
        </w:rPr>
      </w:pPr>
    </w:p>
    <w:p w:rsidR="00421F05" w:rsidRDefault="00421F05">
      <w:pPr>
        <w:spacing w:line="360" w:lineRule="auto"/>
        <w:ind w:right="420" w:firstLineChars="1000" w:firstLine="3614"/>
        <w:rPr>
          <w:rFonts w:ascii="宋体" w:hAnsi="宋体" w:cs="宋体"/>
          <w:b/>
          <w:kern w:val="0"/>
          <w:sz w:val="36"/>
          <w:szCs w:val="36"/>
        </w:rPr>
      </w:pPr>
    </w:p>
    <w:p w:rsidR="00421F05" w:rsidRDefault="00421F05">
      <w:pPr>
        <w:spacing w:line="360" w:lineRule="auto"/>
        <w:ind w:right="420" w:firstLineChars="1000" w:firstLine="3614"/>
        <w:rPr>
          <w:rFonts w:ascii="宋体" w:hAnsi="宋体" w:cs="宋体"/>
          <w:b/>
          <w:kern w:val="0"/>
          <w:sz w:val="36"/>
          <w:szCs w:val="36"/>
        </w:rPr>
      </w:pPr>
    </w:p>
    <w:p w:rsidR="00421F05" w:rsidRDefault="00421F05">
      <w:pPr>
        <w:spacing w:line="360" w:lineRule="auto"/>
        <w:ind w:right="420" w:firstLineChars="1000" w:firstLine="3614"/>
        <w:rPr>
          <w:rFonts w:ascii="宋体" w:hAnsi="宋体" w:cs="宋体"/>
          <w:b/>
          <w:kern w:val="0"/>
          <w:sz w:val="36"/>
          <w:szCs w:val="36"/>
        </w:rPr>
      </w:pPr>
    </w:p>
    <w:p w:rsidR="00421F05" w:rsidRDefault="00421F05">
      <w:pPr>
        <w:spacing w:line="360" w:lineRule="auto"/>
        <w:ind w:right="420" w:firstLineChars="1000" w:firstLine="3614"/>
        <w:rPr>
          <w:rFonts w:ascii="宋体" w:hAnsi="宋体" w:cs="宋体"/>
          <w:b/>
          <w:kern w:val="0"/>
          <w:sz w:val="36"/>
          <w:szCs w:val="36"/>
        </w:rPr>
      </w:pPr>
    </w:p>
    <w:p w:rsidR="00421F05" w:rsidRDefault="00421F05">
      <w:pPr>
        <w:spacing w:line="360" w:lineRule="auto"/>
        <w:ind w:right="420" w:firstLineChars="1000" w:firstLine="3614"/>
        <w:rPr>
          <w:rFonts w:ascii="宋体" w:hAnsi="宋体" w:cs="宋体"/>
          <w:b/>
          <w:kern w:val="0"/>
          <w:sz w:val="36"/>
          <w:szCs w:val="36"/>
        </w:rPr>
      </w:pPr>
    </w:p>
    <w:p w:rsidR="00421F05" w:rsidRDefault="00421F05">
      <w:pPr>
        <w:spacing w:line="360" w:lineRule="auto"/>
        <w:ind w:right="420" w:firstLineChars="1000" w:firstLine="3614"/>
        <w:rPr>
          <w:rFonts w:ascii="宋体" w:hAnsi="宋体" w:cs="宋体"/>
          <w:b/>
          <w:kern w:val="0"/>
          <w:sz w:val="36"/>
          <w:szCs w:val="36"/>
        </w:rPr>
      </w:pPr>
    </w:p>
    <w:p w:rsidR="00421F05" w:rsidRDefault="00421F05">
      <w:pPr>
        <w:spacing w:line="360" w:lineRule="auto"/>
        <w:ind w:right="420" w:firstLineChars="1000" w:firstLine="3614"/>
        <w:rPr>
          <w:rFonts w:ascii="宋体" w:hAnsi="宋体" w:cs="宋体"/>
          <w:b/>
          <w:kern w:val="0"/>
          <w:sz w:val="36"/>
          <w:szCs w:val="36"/>
        </w:rPr>
      </w:pPr>
    </w:p>
    <w:p w:rsidR="00421F05" w:rsidRDefault="00421F05">
      <w:pPr>
        <w:spacing w:line="360" w:lineRule="auto"/>
        <w:ind w:right="420" w:firstLineChars="1000" w:firstLine="3614"/>
        <w:rPr>
          <w:rFonts w:ascii="宋体" w:hAnsi="宋体" w:cs="宋体"/>
          <w:b/>
          <w:kern w:val="0"/>
          <w:sz w:val="36"/>
          <w:szCs w:val="36"/>
        </w:rPr>
      </w:pPr>
    </w:p>
    <w:p w:rsidR="00421F05" w:rsidRDefault="00421F05">
      <w:pPr>
        <w:spacing w:line="360" w:lineRule="auto"/>
        <w:ind w:right="420" w:firstLineChars="1000" w:firstLine="3614"/>
        <w:rPr>
          <w:rFonts w:ascii="宋体" w:hAnsi="宋体" w:cs="宋体"/>
          <w:b/>
          <w:kern w:val="0"/>
          <w:sz w:val="36"/>
          <w:szCs w:val="36"/>
        </w:rPr>
      </w:pPr>
    </w:p>
    <w:p w:rsidR="00421F05" w:rsidRDefault="00421F05">
      <w:pPr>
        <w:spacing w:line="360" w:lineRule="auto"/>
        <w:ind w:right="420" w:firstLineChars="1000" w:firstLine="3614"/>
        <w:rPr>
          <w:rFonts w:ascii="宋体" w:hAnsi="宋体" w:cs="宋体"/>
          <w:b/>
          <w:kern w:val="0"/>
          <w:sz w:val="36"/>
          <w:szCs w:val="36"/>
        </w:rPr>
      </w:pPr>
    </w:p>
    <w:p w:rsidR="00421F05" w:rsidRDefault="00421F05">
      <w:pPr>
        <w:spacing w:line="360" w:lineRule="auto"/>
        <w:ind w:right="420" w:firstLineChars="1000" w:firstLine="3614"/>
        <w:rPr>
          <w:rFonts w:ascii="宋体" w:hAnsi="宋体" w:cs="宋体"/>
          <w:b/>
          <w:kern w:val="0"/>
          <w:sz w:val="36"/>
          <w:szCs w:val="36"/>
        </w:rPr>
      </w:pPr>
    </w:p>
    <w:p w:rsidR="00421F05" w:rsidRDefault="00421F05">
      <w:pPr>
        <w:spacing w:line="360" w:lineRule="auto"/>
        <w:ind w:right="420" w:firstLineChars="1000" w:firstLine="3614"/>
        <w:rPr>
          <w:rFonts w:ascii="宋体" w:hAnsi="宋体" w:cs="宋体"/>
          <w:b/>
          <w:kern w:val="0"/>
          <w:sz w:val="36"/>
          <w:szCs w:val="36"/>
        </w:rPr>
      </w:pPr>
    </w:p>
    <w:p w:rsidR="00421F05" w:rsidRDefault="00421F05">
      <w:pPr>
        <w:spacing w:line="360" w:lineRule="auto"/>
        <w:ind w:right="420" w:firstLineChars="1000" w:firstLine="3614"/>
        <w:rPr>
          <w:rFonts w:ascii="宋体" w:hAnsi="宋体" w:cs="宋体"/>
          <w:b/>
          <w:kern w:val="0"/>
          <w:sz w:val="36"/>
          <w:szCs w:val="36"/>
        </w:rPr>
      </w:pPr>
    </w:p>
    <w:p w:rsidR="00421F05" w:rsidRDefault="00421F05">
      <w:pPr>
        <w:spacing w:line="360" w:lineRule="auto"/>
        <w:ind w:right="420" w:firstLineChars="1000" w:firstLine="3614"/>
        <w:rPr>
          <w:rFonts w:ascii="宋体" w:hAnsi="宋体" w:cs="宋体"/>
          <w:b/>
          <w:kern w:val="0"/>
          <w:sz w:val="36"/>
          <w:szCs w:val="36"/>
        </w:rPr>
      </w:pPr>
    </w:p>
    <w:p w:rsidR="00421F05" w:rsidRDefault="00421F05">
      <w:pPr>
        <w:spacing w:line="360" w:lineRule="auto"/>
        <w:ind w:right="420" w:firstLineChars="1000" w:firstLine="3614"/>
        <w:rPr>
          <w:rFonts w:ascii="宋体" w:hAnsi="宋体" w:cs="宋体"/>
          <w:b/>
          <w:kern w:val="0"/>
          <w:sz w:val="36"/>
          <w:szCs w:val="36"/>
        </w:rPr>
      </w:pPr>
    </w:p>
    <w:p w:rsidR="00421F05" w:rsidRDefault="00CF05E8">
      <w:pPr>
        <w:pStyle w:val="1"/>
        <w:pageBreakBefore/>
        <w:widowControl/>
        <w:spacing w:before="100" w:beforeAutospacing="1" w:after="100" w:afterAutospacing="1" w:line="360" w:lineRule="auto"/>
        <w:ind w:left="1290" w:firstLineChars="700" w:firstLine="3092"/>
        <w:rPr>
          <w:rFonts w:ascii="宋体" w:hAnsi="宋体" w:cs="宋体"/>
        </w:rPr>
      </w:pPr>
      <w:bookmarkStart w:id="550" w:name="_Toc465665161"/>
      <w:r>
        <w:rPr>
          <w:rFonts w:ascii="宋体" w:hAnsi="宋体" w:cs="宋体" w:hint="eastAsia"/>
        </w:rPr>
        <w:lastRenderedPageBreak/>
        <w:t>附件</w:t>
      </w:r>
      <w:bookmarkEnd w:id="550"/>
    </w:p>
    <w:p w:rsidR="00421F05" w:rsidRDefault="00CF05E8">
      <w:pPr>
        <w:spacing w:line="360" w:lineRule="auto"/>
        <w:rPr>
          <w:rFonts w:ascii="宋体" w:hAnsi="宋体" w:cs="宋体"/>
          <w:b/>
          <w:spacing w:val="6"/>
          <w:sz w:val="32"/>
          <w:szCs w:val="32"/>
        </w:rPr>
      </w:pPr>
      <w:r>
        <w:rPr>
          <w:rFonts w:ascii="宋体" w:hAnsi="宋体" w:cs="宋体" w:hint="eastAsia"/>
          <w:b/>
          <w:spacing w:val="6"/>
          <w:sz w:val="32"/>
          <w:szCs w:val="32"/>
        </w:rPr>
        <w:t>附件</w:t>
      </w:r>
      <w:r>
        <w:rPr>
          <w:rFonts w:ascii="宋体" w:hAnsi="宋体" w:cs="宋体" w:hint="eastAsia"/>
          <w:b/>
          <w:spacing w:val="6"/>
          <w:sz w:val="32"/>
          <w:szCs w:val="32"/>
        </w:rPr>
        <w:t>1</w:t>
      </w:r>
      <w:r>
        <w:rPr>
          <w:rFonts w:ascii="宋体" w:hAnsi="宋体" w:cs="宋体" w:hint="eastAsia"/>
          <w:b/>
          <w:spacing w:val="6"/>
          <w:sz w:val="32"/>
          <w:szCs w:val="32"/>
        </w:rPr>
        <w:t>：</w:t>
      </w:r>
    </w:p>
    <w:p w:rsidR="00421F05" w:rsidRDefault="00CF05E8">
      <w:pPr>
        <w:spacing w:line="360" w:lineRule="auto"/>
        <w:jc w:val="center"/>
        <w:rPr>
          <w:rFonts w:ascii="宋体" w:hAnsi="宋体" w:cs="宋体"/>
          <w:b/>
          <w:spacing w:val="6"/>
          <w:sz w:val="32"/>
          <w:szCs w:val="32"/>
        </w:rPr>
      </w:pPr>
      <w:bookmarkStart w:id="551" w:name="OLE_LINK13"/>
      <w:bookmarkStart w:id="552" w:name="OLE_LINK14"/>
      <w:r>
        <w:rPr>
          <w:rFonts w:ascii="宋体" w:hAnsi="宋体" w:cs="宋体" w:hint="eastAsia"/>
          <w:b/>
          <w:spacing w:val="6"/>
          <w:sz w:val="32"/>
          <w:szCs w:val="32"/>
        </w:rPr>
        <w:t>残疾人福利性单位声明函</w:t>
      </w:r>
    </w:p>
    <w:bookmarkEnd w:id="551"/>
    <w:bookmarkEnd w:id="552"/>
    <w:p w:rsidR="00421F05" w:rsidRDefault="00421F05">
      <w:pPr>
        <w:spacing w:line="360" w:lineRule="auto"/>
        <w:rPr>
          <w:rFonts w:ascii="宋体" w:hAnsi="宋体" w:cs="宋体"/>
          <w:b/>
          <w:spacing w:val="6"/>
          <w:sz w:val="30"/>
          <w:szCs w:val="30"/>
        </w:rPr>
      </w:pPr>
    </w:p>
    <w:p w:rsidR="00421F05" w:rsidRDefault="00CF05E8">
      <w:pPr>
        <w:spacing w:line="360" w:lineRule="auto"/>
        <w:ind w:firstLineChars="200" w:firstLine="480"/>
        <w:rPr>
          <w:rFonts w:ascii="宋体" w:hAnsi="宋体" w:cs="宋体"/>
          <w:sz w:val="24"/>
        </w:rPr>
      </w:pPr>
      <w:r>
        <w:rPr>
          <w:rFonts w:ascii="宋体" w:hAnsi="宋体" w:cs="宋体" w:hint="eastAsia"/>
          <w:sz w:val="24"/>
        </w:rPr>
        <w:t>本单位郑重声明，根据《财政部</w:t>
      </w:r>
      <w:r>
        <w:rPr>
          <w:rFonts w:ascii="宋体" w:hAnsi="宋体" w:cs="宋体" w:hint="eastAsia"/>
          <w:sz w:val="24"/>
        </w:rPr>
        <w:t xml:space="preserve"> </w:t>
      </w:r>
      <w:r>
        <w:rPr>
          <w:rFonts w:ascii="宋体" w:hAnsi="宋体" w:cs="宋体" w:hint="eastAsia"/>
          <w:sz w:val="24"/>
        </w:rPr>
        <w:t>民政部</w:t>
      </w:r>
      <w:r>
        <w:rPr>
          <w:rFonts w:ascii="宋体" w:hAnsi="宋体" w:cs="宋体" w:hint="eastAsia"/>
          <w:sz w:val="24"/>
        </w:rPr>
        <w:t xml:space="preserve"> </w:t>
      </w:r>
      <w:r>
        <w:rPr>
          <w:rFonts w:ascii="宋体" w:hAnsi="宋体" w:cs="宋体" w:hint="eastAsia"/>
          <w:sz w:val="24"/>
        </w:rPr>
        <w:t>中国残疾人联合会关于促进残疾人就业政府采购政策的通知》（财库〔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 xml:space="preserve"> 141</w:t>
      </w:r>
      <w:r>
        <w:rPr>
          <w:rFonts w:ascii="宋体" w:hAnsi="宋体" w:cs="宋体" w:hint="eastAsia"/>
          <w:sz w:val="24"/>
        </w:rPr>
        <w:t>号）的规定，本单位为符合条件的残疾人福利性单位，且本单位参加</w:t>
      </w:r>
      <w:r>
        <w:rPr>
          <w:rFonts w:ascii="宋体" w:hAnsi="宋体" w:cs="宋体" w:hint="eastAsia"/>
          <w:sz w:val="24"/>
          <w:u w:val="single"/>
        </w:rPr>
        <w:t>杭州市余杭区人民政府仓前街道办事处</w:t>
      </w:r>
      <w:r>
        <w:rPr>
          <w:rFonts w:ascii="宋体" w:hAnsi="宋体" w:cs="宋体" w:hint="eastAsia"/>
          <w:sz w:val="24"/>
        </w:rPr>
        <w:t>单位的</w:t>
      </w:r>
      <w:r>
        <w:rPr>
          <w:rFonts w:ascii="宋体" w:hAnsi="宋体" w:cs="宋体" w:hint="eastAsia"/>
          <w:sz w:val="24"/>
          <w:u w:val="single"/>
        </w:rPr>
        <w:t>仓前***接处警中心</w:t>
      </w:r>
      <w:r>
        <w:rPr>
          <w:rFonts w:ascii="宋体" w:hAnsi="宋体" w:cs="宋体" w:hint="eastAsia"/>
          <w:sz w:val="24"/>
          <w:u w:val="single"/>
        </w:rPr>
        <w:t>LED</w:t>
      </w:r>
      <w:r>
        <w:rPr>
          <w:rFonts w:ascii="宋体" w:hAnsi="宋体" w:cs="宋体" w:hint="eastAsia"/>
          <w:sz w:val="24"/>
          <w:u w:val="single"/>
        </w:rPr>
        <w:t>大屏设备</w:t>
      </w:r>
      <w:r>
        <w:rPr>
          <w:rFonts w:ascii="宋体" w:hAnsi="宋体" w:cs="宋体" w:hint="eastAsia"/>
          <w:sz w:val="24"/>
          <w:u w:val="single"/>
        </w:rPr>
        <w:t>采购项目</w:t>
      </w:r>
      <w:r>
        <w:rPr>
          <w:rFonts w:ascii="宋体" w:hAnsi="宋体" w:cs="宋体" w:hint="eastAsia"/>
          <w:sz w:val="24"/>
        </w:rPr>
        <w:t>采购活动提供本单位制造的货物（由本单位承担工程</w:t>
      </w:r>
      <w:r>
        <w:rPr>
          <w:rFonts w:ascii="宋体" w:hAnsi="宋体" w:cs="宋体" w:hint="eastAsia"/>
          <w:sz w:val="24"/>
        </w:rPr>
        <w:t>/</w:t>
      </w:r>
      <w:r>
        <w:rPr>
          <w:rFonts w:ascii="宋体" w:hAnsi="宋体" w:cs="宋体" w:hint="eastAsia"/>
          <w:sz w:val="24"/>
        </w:rPr>
        <w:t>提供服务），或者提供其他残疾人福利性单位制造的货物（不包括使用非残疾人福利性单位注册商标的货物）。</w:t>
      </w:r>
    </w:p>
    <w:p w:rsidR="00421F05" w:rsidRDefault="00CF05E8">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421F05" w:rsidRDefault="00421F05">
      <w:pPr>
        <w:spacing w:line="360" w:lineRule="auto"/>
        <w:ind w:firstLineChars="200" w:firstLine="480"/>
        <w:rPr>
          <w:rFonts w:ascii="宋体" w:hAnsi="宋体" w:cs="宋体"/>
          <w:sz w:val="24"/>
        </w:rPr>
      </w:pPr>
    </w:p>
    <w:p w:rsidR="00421F05" w:rsidRDefault="00421F05">
      <w:pPr>
        <w:spacing w:line="360" w:lineRule="auto"/>
        <w:ind w:firstLineChars="200" w:firstLine="480"/>
        <w:rPr>
          <w:rFonts w:ascii="宋体" w:hAnsi="宋体" w:cs="宋体"/>
          <w:sz w:val="24"/>
        </w:rPr>
      </w:pPr>
    </w:p>
    <w:p w:rsidR="00421F05" w:rsidRDefault="00CF05E8">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rsidR="00421F05" w:rsidRDefault="00CF05E8">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421F05" w:rsidRDefault="00421F05">
      <w:pPr>
        <w:spacing w:line="360" w:lineRule="auto"/>
        <w:ind w:firstLineChars="200" w:firstLine="480"/>
        <w:rPr>
          <w:rFonts w:ascii="宋体" w:hAnsi="宋体" w:cs="宋体"/>
          <w:sz w:val="24"/>
        </w:rPr>
      </w:pPr>
    </w:p>
    <w:p w:rsidR="00421F05" w:rsidRDefault="00421F05">
      <w:pPr>
        <w:spacing w:line="360" w:lineRule="auto"/>
        <w:ind w:firstLineChars="200" w:firstLine="420"/>
        <w:rPr>
          <w:rFonts w:ascii="宋体" w:hAnsi="宋体" w:cs="宋体"/>
        </w:rPr>
      </w:pPr>
    </w:p>
    <w:p w:rsidR="00421F05" w:rsidRDefault="00421F05">
      <w:pPr>
        <w:spacing w:line="360" w:lineRule="auto"/>
        <w:ind w:firstLineChars="200" w:firstLine="420"/>
        <w:rPr>
          <w:rFonts w:ascii="宋体" w:hAnsi="宋体" w:cs="宋体"/>
        </w:rPr>
      </w:pPr>
    </w:p>
    <w:p w:rsidR="00421F05" w:rsidRDefault="00421F05">
      <w:pPr>
        <w:spacing w:line="360" w:lineRule="auto"/>
        <w:ind w:firstLineChars="200" w:firstLine="420"/>
        <w:rPr>
          <w:rFonts w:ascii="宋体" w:hAnsi="宋体" w:cs="宋体"/>
        </w:rPr>
      </w:pPr>
    </w:p>
    <w:p w:rsidR="00421F05" w:rsidRDefault="00421F05">
      <w:pPr>
        <w:spacing w:line="360" w:lineRule="auto"/>
        <w:ind w:firstLineChars="200" w:firstLine="420"/>
        <w:rPr>
          <w:rFonts w:ascii="宋体" w:hAnsi="宋体" w:cs="宋体"/>
        </w:rPr>
      </w:pPr>
    </w:p>
    <w:p w:rsidR="00421F05" w:rsidRDefault="00421F05">
      <w:pPr>
        <w:spacing w:line="360" w:lineRule="auto"/>
        <w:rPr>
          <w:rFonts w:ascii="宋体" w:hAnsi="宋体" w:cs="宋体"/>
          <w:b/>
          <w:sz w:val="24"/>
        </w:rPr>
      </w:pPr>
    </w:p>
    <w:p w:rsidR="00421F05" w:rsidRDefault="00421F05">
      <w:pPr>
        <w:spacing w:line="360" w:lineRule="auto"/>
        <w:rPr>
          <w:rFonts w:ascii="宋体" w:hAnsi="宋体" w:cs="宋体"/>
          <w:b/>
          <w:sz w:val="24"/>
        </w:rPr>
      </w:pPr>
    </w:p>
    <w:p w:rsidR="00421F05" w:rsidRDefault="00421F05">
      <w:pPr>
        <w:spacing w:line="360" w:lineRule="auto"/>
        <w:rPr>
          <w:rFonts w:ascii="宋体" w:hAnsi="宋体" w:cs="宋体"/>
          <w:b/>
          <w:sz w:val="24"/>
        </w:rPr>
      </w:pPr>
    </w:p>
    <w:p w:rsidR="00421F05" w:rsidRDefault="00421F05">
      <w:pPr>
        <w:spacing w:line="360" w:lineRule="auto"/>
        <w:rPr>
          <w:rFonts w:ascii="宋体" w:hAnsi="宋体" w:cs="宋体"/>
          <w:b/>
          <w:sz w:val="24"/>
        </w:rPr>
      </w:pPr>
    </w:p>
    <w:p w:rsidR="00421F05" w:rsidRDefault="00421F05">
      <w:pPr>
        <w:spacing w:line="360" w:lineRule="auto"/>
        <w:rPr>
          <w:rFonts w:ascii="宋体" w:hAnsi="宋体" w:cs="宋体"/>
          <w:b/>
          <w:sz w:val="24"/>
        </w:rPr>
      </w:pPr>
    </w:p>
    <w:p w:rsidR="00421F05" w:rsidRDefault="00421F05">
      <w:pPr>
        <w:spacing w:line="360" w:lineRule="auto"/>
        <w:rPr>
          <w:rFonts w:ascii="宋体" w:hAnsi="宋体" w:cs="宋体"/>
          <w:b/>
          <w:sz w:val="24"/>
        </w:rPr>
      </w:pPr>
    </w:p>
    <w:p w:rsidR="00421F05" w:rsidRDefault="00421F05">
      <w:pPr>
        <w:spacing w:line="360" w:lineRule="auto"/>
        <w:rPr>
          <w:rFonts w:ascii="宋体" w:hAnsi="宋体" w:cs="宋体"/>
          <w:b/>
          <w:sz w:val="24"/>
        </w:rPr>
      </w:pPr>
    </w:p>
    <w:p w:rsidR="00421F05" w:rsidRDefault="00421F05">
      <w:pPr>
        <w:spacing w:line="360" w:lineRule="auto"/>
        <w:rPr>
          <w:rFonts w:ascii="宋体" w:hAnsi="宋体" w:cs="宋体"/>
          <w:b/>
          <w:sz w:val="24"/>
        </w:rPr>
      </w:pPr>
    </w:p>
    <w:p w:rsidR="00421F05" w:rsidRDefault="00421F05">
      <w:pPr>
        <w:spacing w:line="360" w:lineRule="auto"/>
        <w:rPr>
          <w:rFonts w:ascii="宋体" w:hAnsi="宋体" w:cs="宋体"/>
          <w:b/>
          <w:sz w:val="24"/>
        </w:rPr>
      </w:pPr>
    </w:p>
    <w:p w:rsidR="00421F05" w:rsidRDefault="00CF05E8">
      <w:pPr>
        <w:spacing w:line="360" w:lineRule="auto"/>
        <w:jc w:val="left"/>
        <w:rPr>
          <w:rFonts w:ascii="宋体" w:hAnsi="宋体" w:cs="宋体"/>
          <w:b/>
          <w:spacing w:val="6"/>
          <w:sz w:val="32"/>
          <w:szCs w:val="32"/>
        </w:rPr>
      </w:pPr>
      <w:r>
        <w:rPr>
          <w:rFonts w:ascii="宋体" w:hAnsi="宋体" w:cs="宋体" w:hint="eastAsia"/>
          <w:b/>
          <w:spacing w:val="6"/>
          <w:sz w:val="32"/>
          <w:szCs w:val="32"/>
        </w:rPr>
        <w:t>附件</w:t>
      </w:r>
      <w:r>
        <w:rPr>
          <w:rFonts w:ascii="宋体" w:hAnsi="宋体" w:cs="宋体" w:hint="eastAsia"/>
          <w:b/>
          <w:spacing w:val="6"/>
          <w:sz w:val="32"/>
          <w:szCs w:val="32"/>
        </w:rPr>
        <w:t>2</w:t>
      </w:r>
      <w:r>
        <w:rPr>
          <w:rFonts w:ascii="宋体" w:hAnsi="宋体" w:cs="宋体" w:hint="eastAsia"/>
          <w:b/>
          <w:spacing w:val="6"/>
          <w:sz w:val="32"/>
          <w:szCs w:val="32"/>
        </w:rPr>
        <w:t>：质疑函范本及制作说明</w:t>
      </w:r>
    </w:p>
    <w:p w:rsidR="00421F05" w:rsidRDefault="00CF05E8">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421F05" w:rsidRDefault="00CF05E8">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rsidR="00421F05" w:rsidRDefault="00CF05E8">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421F05" w:rsidRDefault="00CF05E8">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421F05" w:rsidRDefault="00CF05E8">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421F05" w:rsidRDefault="00CF05E8">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421F05" w:rsidRDefault="00CF05E8">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421F05" w:rsidRDefault="00CF05E8">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421F05" w:rsidRDefault="00CF05E8">
      <w:pPr>
        <w:snapToGrid w:val="0"/>
        <w:spacing w:line="360" w:lineRule="auto"/>
        <w:rPr>
          <w:rFonts w:ascii="宋体" w:hAnsi="宋体" w:cs="宋体"/>
          <w:bCs/>
          <w:sz w:val="24"/>
        </w:rPr>
      </w:pPr>
      <w:r>
        <w:rPr>
          <w:rFonts w:ascii="宋体" w:hAnsi="宋体" w:cs="宋体" w:hint="eastAsia"/>
          <w:bCs/>
          <w:sz w:val="24"/>
        </w:rPr>
        <w:t>二、质疑项目基本情况</w:t>
      </w:r>
    </w:p>
    <w:p w:rsidR="00421F05" w:rsidRDefault="00CF05E8">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r>
        <w:rPr>
          <w:rFonts w:ascii="宋体" w:hAnsi="宋体" w:cs="宋体" w:hint="eastAsia"/>
          <w:sz w:val="24"/>
          <w:u w:val="dotted"/>
        </w:rPr>
        <w:t xml:space="preserve">                                     </w:t>
      </w:r>
    </w:p>
    <w:p w:rsidR="00421F05" w:rsidRDefault="00CF05E8">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421F05" w:rsidRDefault="00CF05E8">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rsidR="00421F05" w:rsidRDefault="00CF05E8">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rsidR="00421F05" w:rsidRDefault="00CF05E8">
      <w:pPr>
        <w:snapToGrid w:val="0"/>
        <w:spacing w:line="360" w:lineRule="auto"/>
        <w:rPr>
          <w:rFonts w:ascii="宋体" w:hAnsi="宋体" w:cs="宋体"/>
          <w:bCs/>
          <w:sz w:val="24"/>
        </w:rPr>
      </w:pPr>
      <w:r>
        <w:rPr>
          <w:rFonts w:ascii="宋体" w:hAnsi="宋体" w:cs="宋体" w:hint="eastAsia"/>
          <w:bCs/>
          <w:sz w:val="24"/>
        </w:rPr>
        <w:t>三、质疑事项具体内容</w:t>
      </w:r>
    </w:p>
    <w:p w:rsidR="00421F05" w:rsidRDefault="00CF05E8">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p>
    <w:p w:rsidR="00421F05" w:rsidRDefault="00CF05E8">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r>
        <w:rPr>
          <w:rFonts w:ascii="宋体" w:hAnsi="宋体" w:cs="宋体" w:hint="eastAsia"/>
          <w:sz w:val="24"/>
          <w:u w:val="dotted"/>
        </w:rPr>
        <w:t xml:space="preserve">                                 </w:t>
      </w:r>
    </w:p>
    <w:p w:rsidR="00421F05" w:rsidRDefault="00CF05E8">
      <w:pPr>
        <w:snapToGrid w:val="0"/>
        <w:spacing w:line="360" w:lineRule="auto"/>
        <w:rPr>
          <w:rFonts w:ascii="宋体" w:hAnsi="宋体" w:cs="宋体"/>
          <w:sz w:val="24"/>
        </w:rPr>
      </w:pPr>
      <w:r>
        <w:rPr>
          <w:rFonts w:ascii="宋体" w:hAnsi="宋体" w:cs="宋体" w:hint="eastAsia"/>
          <w:sz w:val="24"/>
          <w:u w:val="dotted"/>
        </w:rPr>
        <w:t xml:space="preserve">                                                       </w:t>
      </w:r>
    </w:p>
    <w:p w:rsidR="00421F05" w:rsidRDefault="00CF05E8">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421F05" w:rsidRDefault="00CF05E8">
      <w:pPr>
        <w:snapToGrid w:val="0"/>
        <w:spacing w:line="360" w:lineRule="auto"/>
        <w:rPr>
          <w:rFonts w:ascii="宋体" w:hAnsi="宋体" w:cs="宋体"/>
          <w:sz w:val="24"/>
          <w:u w:val="dotted"/>
        </w:rPr>
      </w:pPr>
      <w:r>
        <w:rPr>
          <w:rFonts w:ascii="宋体" w:hAnsi="宋体" w:cs="宋体" w:hint="eastAsia"/>
          <w:sz w:val="24"/>
          <w:u w:val="dotted"/>
        </w:rPr>
        <w:t xml:space="preserve">                                                     </w:t>
      </w:r>
    </w:p>
    <w:p w:rsidR="00421F05" w:rsidRDefault="00CF05E8">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2</w:t>
      </w:r>
    </w:p>
    <w:p w:rsidR="00421F05" w:rsidRDefault="00CF05E8">
      <w:pPr>
        <w:snapToGrid w:val="0"/>
        <w:spacing w:line="360" w:lineRule="auto"/>
        <w:rPr>
          <w:rFonts w:ascii="宋体" w:hAnsi="宋体" w:cs="宋体"/>
          <w:sz w:val="24"/>
        </w:rPr>
      </w:pPr>
      <w:r>
        <w:rPr>
          <w:rFonts w:ascii="宋体" w:hAnsi="宋体" w:cs="宋体" w:hint="eastAsia"/>
          <w:sz w:val="24"/>
        </w:rPr>
        <w:t>……</w:t>
      </w:r>
    </w:p>
    <w:p w:rsidR="00421F05" w:rsidRDefault="00CF05E8">
      <w:pPr>
        <w:snapToGrid w:val="0"/>
        <w:spacing w:line="360" w:lineRule="auto"/>
        <w:rPr>
          <w:rFonts w:ascii="宋体" w:hAnsi="宋体" w:cs="宋体"/>
          <w:bCs/>
          <w:sz w:val="24"/>
        </w:rPr>
      </w:pPr>
      <w:r>
        <w:rPr>
          <w:rFonts w:ascii="宋体" w:hAnsi="宋体" w:cs="宋体" w:hint="eastAsia"/>
          <w:bCs/>
          <w:sz w:val="24"/>
        </w:rPr>
        <w:t>四、与质疑事项相关的质疑请求</w:t>
      </w:r>
    </w:p>
    <w:p w:rsidR="00421F05" w:rsidRDefault="00CF05E8">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u w:val="dotted"/>
        </w:rPr>
        <w:t xml:space="preserve">          </w:t>
      </w:r>
    </w:p>
    <w:p w:rsidR="00421F05" w:rsidRDefault="00CF05E8">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rsidR="00421F05" w:rsidRDefault="00CF05E8">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421F05" w:rsidRDefault="00421F05">
      <w:pPr>
        <w:spacing w:line="360" w:lineRule="auto"/>
        <w:jc w:val="center"/>
        <w:rPr>
          <w:rFonts w:ascii="宋体" w:hAnsi="宋体" w:cs="宋体"/>
          <w:b/>
          <w:bCs/>
          <w:sz w:val="24"/>
        </w:rPr>
      </w:pPr>
    </w:p>
    <w:p w:rsidR="00421F05" w:rsidRDefault="00421F05">
      <w:pPr>
        <w:spacing w:line="360" w:lineRule="auto"/>
        <w:rPr>
          <w:rFonts w:ascii="宋体" w:hAnsi="宋体" w:cs="宋体"/>
          <w:b/>
          <w:sz w:val="24"/>
        </w:rPr>
      </w:pPr>
    </w:p>
    <w:p w:rsidR="00421F05" w:rsidRDefault="00421F05">
      <w:pPr>
        <w:spacing w:line="360" w:lineRule="auto"/>
        <w:rPr>
          <w:rFonts w:ascii="宋体" w:hAnsi="宋体" w:cs="宋体"/>
          <w:b/>
          <w:sz w:val="24"/>
        </w:rPr>
      </w:pPr>
    </w:p>
    <w:p w:rsidR="00421F05" w:rsidRDefault="00421F05">
      <w:pPr>
        <w:spacing w:line="360" w:lineRule="auto"/>
        <w:rPr>
          <w:rFonts w:ascii="宋体" w:hAnsi="宋体" w:cs="宋体"/>
          <w:b/>
          <w:sz w:val="24"/>
        </w:rPr>
      </w:pPr>
    </w:p>
    <w:p w:rsidR="00421F05" w:rsidRDefault="00CF05E8">
      <w:pPr>
        <w:spacing w:line="360" w:lineRule="auto"/>
        <w:rPr>
          <w:rFonts w:ascii="宋体" w:hAnsi="宋体" w:cs="宋体"/>
          <w:b/>
          <w:sz w:val="24"/>
        </w:rPr>
      </w:pPr>
      <w:r>
        <w:rPr>
          <w:rFonts w:ascii="宋体" w:hAnsi="宋体" w:cs="宋体" w:hint="eastAsia"/>
          <w:b/>
          <w:sz w:val="24"/>
        </w:rPr>
        <w:t>质疑函制作说明：</w:t>
      </w:r>
    </w:p>
    <w:p w:rsidR="00421F05" w:rsidRDefault="00CF05E8">
      <w:pPr>
        <w:widowControl/>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供应商提出质疑时，应提交质疑函和必要的证明材料。</w:t>
      </w:r>
    </w:p>
    <w:p w:rsidR="00421F05" w:rsidRDefault="00CF05E8">
      <w:pPr>
        <w:widowControl/>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421F05" w:rsidRDefault="00CF05E8">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质疑供应商若对项目的某一分包进行质疑，质疑函中应列明具体分包号。</w:t>
      </w:r>
    </w:p>
    <w:p w:rsidR="00421F05" w:rsidRDefault="00CF05E8">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质疑函的质疑事项应具体、明确，并有必要的事实依据和法律依据。</w:t>
      </w:r>
    </w:p>
    <w:p w:rsidR="00421F05" w:rsidRDefault="00CF05E8">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质疑函的质疑请求应与质疑事项相关。</w:t>
      </w:r>
    </w:p>
    <w:p w:rsidR="00421F05" w:rsidRDefault="00CF05E8">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rsidR="00421F05" w:rsidRDefault="00421F05">
      <w:pPr>
        <w:widowControl/>
        <w:spacing w:line="360" w:lineRule="auto"/>
        <w:ind w:firstLineChars="200" w:firstLine="600"/>
        <w:jc w:val="left"/>
        <w:rPr>
          <w:rFonts w:ascii="宋体" w:hAnsi="宋体" w:cs="宋体"/>
          <w:sz w:val="30"/>
          <w:szCs w:val="30"/>
        </w:rPr>
      </w:pPr>
    </w:p>
    <w:p w:rsidR="00421F05" w:rsidRDefault="00421F05">
      <w:pPr>
        <w:spacing w:line="360" w:lineRule="auto"/>
        <w:jc w:val="center"/>
        <w:rPr>
          <w:rFonts w:ascii="宋体" w:hAnsi="宋体" w:cs="宋体"/>
          <w:b/>
          <w:spacing w:val="6"/>
          <w:sz w:val="32"/>
          <w:szCs w:val="32"/>
        </w:rPr>
      </w:pPr>
    </w:p>
    <w:p w:rsidR="00421F05" w:rsidRDefault="00421F05">
      <w:pPr>
        <w:spacing w:line="360" w:lineRule="auto"/>
        <w:jc w:val="center"/>
        <w:rPr>
          <w:rFonts w:ascii="宋体" w:hAnsi="宋体" w:cs="宋体"/>
          <w:b/>
          <w:spacing w:val="6"/>
          <w:sz w:val="32"/>
          <w:szCs w:val="32"/>
        </w:rPr>
      </w:pPr>
    </w:p>
    <w:p w:rsidR="00421F05" w:rsidRDefault="00421F05">
      <w:pPr>
        <w:spacing w:line="360" w:lineRule="auto"/>
        <w:jc w:val="center"/>
        <w:rPr>
          <w:rFonts w:ascii="宋体" w:hAnsi="宋体" w:cs="宋体"/>
          <w:b/>
          <w:spacing w:val="6"/>
          <w:sz w:val="32"/>
          <w:szCs w:val="32"/>
        </w:rPr>
      </w:pPr>
    </w:p>
    <w:p w:rsidR="00421F05" w:rsidRDefault="00421F05">
      <w:pPr>
        <w:spacing w:line="360" w:lineRule="auto"/>
        <w:jc w:val="center"/>
        <w:rPr>
          <w:rFonts w:ascii="宋体" w:hAnsi="宋体" w:cs="宋体"/>
          <w:b/>
          <w:spacing w:val="6"/>
          <w:sz w:val="32"/>
          <w:szCs w:val="32"/>
        </w:rPr>
      </w:pPr>
    </w:p>
    <w:p w:rsidR="00421F05" w:rsidRDefault="00421F05">
      <w:pPr>
        <w:spacing w:line="360" w:lineRule="auto"/>
        <w:jc w:val="center"/>
        <w:rPr>
          <w:rFonts w:ascii="宋体" w:hAnsi="宋体" w:cs="宋体"/>
          <w:b/>
          <w:spacing w:val="6"/>
          <w:sz w:val="32"/>
          <w:szCs w:val="32"/>
        </w:rPr>
      </w:pPr>
    </w:p>
    <w:p w:rsidR="00421F05" w:rsidRDefault="00421F05">
      <w:pPr>
        <w:spacing w:line="360" w:lineRule="auto"/>
        <w:jc w:val="center"/>
        <w:rPr>
          <w:rFonts w:ascii="宋体" w:hAnsi="宋体" w:cs="宋体"/>
          <w:b/>
          <w:spacing w:val="6"/>
          <w:sz w:val="32"/>
          <w:szCs w:val="32"/>
        </w:rPr>
      </w:pPr>
    </w:p>
    <w:p w:rsidR="00421F05" w:rsidRDefault="00421F05">
      <w:pPr>
        <w:spacing w:line="360" w:lineRule="auto"/>
        <w:jc w:val="center"/>
        <w:rPr>
          <w:rFonts w:ascii="宋体" w:hAnsi="宋体" w:cs="宋体"/>
          <w:b/>
          <w:spacing w:val="6"/>
          <w:sz w:val="32"/>
          <w:szCs w:val="32"/>
        </w:rPr>
      </w:pPr>
    </w:p>
    <w:p w:rsidR="00421F05" w:rsidRDefault="00421F05">
      <w:pPr>
        <w:spacing w:line="360" w:lineRule="auto"/>
        <w:jc w:val="center"/>
        <w:rPr>
          <w:rFonts w:ascii="宋体" w:hAnsi="宋体" w:cs="宋体"/>
          <w:b/>
          <w:spacing w:val="6"/>
          <w:sz w:val="32"/>
          <w:szCs w:val="32"/>
        </w:rPr>
      </w:pPr>
    </w:p>
    <w:p w:rsidR="00421F05" w:rsidRDefault="00421F05">
      <w:pPr>
        <w:spacing w:line="360" w:lineRule="auto"/>
        <w:jc w:val="center"/>
        <w:rPr>
          <w:rFonts w:ascii="宋体" w:hAnsi="宋体" w:cs="宋体"/>
          <w:b/>
          <w:spacing w:val="6"/>
          <w:sz w:val="32"/>
          <w:szCs w:val="32"/>
        </w:rPr>
      </w:pPr>
    </w:p>
    <w:p w:rsidR="00421F05" w:rsidRDefault="00421F05">
      <w:pPr>
        <w:spacing w:line="360" w:lineRule="auto"/>
        <w:jc w:val="center"/>
        <w:rPr>
          <w:rFonts w:ascii="宋体" w:hAnsi="宋体" w:cs="宋体"/>
          <w:b/>
          <w:spacing w:val="6"/>
          <w:sz w:val="32"/>
          <w:szCs w:val="32"/>
        </w:rPr>
      </w:pPr>
    </w:p>
    <w:p w:rsidR="00421F05" w:rsidRDefault="00421F05">
      <w:pPr>
        <w:spacing w:line="360" w:lineRule="auto"/>
        <w:jc w:val="center"/>
        <w:rPr>
          <w:rFonts w:ascii="宋体" w:hAnsi="宋体" w:cs="宋体"/>
          <w:b/>
          <w:spacing w:val="6"/>
          <w:sz w:val="32"/>
          <w:szCs w:val="32"/>
        </w:rPr>
      </w:pPr>
    </w:p>
    <w:p w:rsidR="00421F05" w:rsidRDefault="00421F05">
      <w:pPr>
        <w:spacing w:line="360" w:lineRule="auto"/>
        <w:jc w:val="center"/>
        <w:rPr>
          <w:rFonts w:ascii="宋体" w:hAnsi="宋体" w:cs="宋体"/>
          <w:b/>
          <w:spacing w:val="6"/>
          <w:sz w:val="32"/>
          <w:szCs w:val="32"/>
        </w:rPr>
      </w:pPr>
    </w:p>
    <w:p w:rsidR="00421F05" w:rsidRDefault="00421F05">
      <w:pPr>
        <w:spacing w:line="360" w:lineRule="auto"/>
        <w:jc w:val="left"/>
        <w:rPr>
          <w:rFonts w:ascii="宋体" w:hAnsi="宋体" w:cs="宋体"/>
          <w:b/>
          <w:spacing w:val="6"/>
          <w:sz w:val="32"/>
          <w:szCs w:val="32"/>
        </w:rPr>
      </w:pPr>
    </w:p>
    <w:p w:rsidR="00421F05" w:rsidRDefault="00421F05">
      <w:pPr>
        <w:spacing w:line="360" w:lineRule="auto"/>
        <w:jc w:val="left"/>
        <w:rPr>
          <w:rFonts w:ascii="宋体" w:hAnsi="宋体" w:cs="宋体"/>
          <w:b/>
          <w:spacing w:val="6"/>
          <w:sz w:val="32"/>
          <w:szCs w:val="32"/>
        </w:rPr>
      </w:pPr>
    </w:p>
    <w:p w:rsidR="00421F05" w:rsidRDefault="00CF05E8">
      <w:pPr>
        <w:spacing w:line="360" w:lineRule="auto"/>
        <w:jc w:val="left"/>
        <w:rPr>
          <w:rFonts w:ascii="宋体" w:hAnsi="宋体" w:cs="宋体"/>
          <w:b/>
          <w:spacing w:val="6"/>
          <w:sz w:val="32"/>
          <w:szCs w:val="32"/>
        </w:rPr>
      </w:pPr>
      <w:r>
        <w:rPr>
          <w:rFonts w:ascii="宋体" w:hAnsi="宋体" w:cs="宋体" w:hint="eastAsia"/>
          <w:b/>
          <w:spacing w:val="6"/>
          <w:sz w:val="32"/>
          <w:szCs w:val="32"/>
        </w:rPr>
        <w:t>附件</w:t>
      </w:r>
      <w:r>
        <w:rPr>
          <w:rFonts w:ascii="宋体" w:hAnsi="宋体" w:cs="宋体" w:hint="eastAsia"/>
          <w:b/>
          <w:spacing w:val="6"/>
          <w:sz w:val="32"/>
          <w:szCs w:val="32"/>
        </w:rPr>
        <w:t>3</w:t>
      </w:r>
      <w:r>
        <w:rPr>
          <w:rFonts w:ascii="宋体" w:hAnsi="宋体" w:cs="宋体" w:hint="eastAsia"/>
          <w:b/>
          <w:spacing w:val="6"/>
          <w:sz w:val="32"/>
          <w:szCs w:val="32"/>
        </w:rPr>
        <w:t>：投诉书范本及制作说明</w:t>
      </w:r>
    </w:p>
    <w:p w:rsidR="00421F05" w:rsidRDefault="00421F05">
      <w:pPr>
        <w:spacing w:line="360" w:lineRule="auto"/>
        <w:jc w:val="center"/>
        <w:rPr>
          <w:rFonts w:ascii="宋体" w:hAnsi="宋体" w:cs="宋体"/>
          <w:b/>
          <w:sz w:val="24"/>
        </w:rPr>
      </w:pPr>
    </w:p>
    <w:p w:rsidR="00421F05" w:rsidRDefault="00CF05E8">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421F05" w:rsidRDefault="00CF05E8">
      <w:pPr>
        <w:spacing w:line="360" w:lineRule="auto"/>
        <w:rPr>
          <w:rFonts w:ascii="宋体" w:hAnsi="宋体" w:cs="宋体"/>
          <w:sz w:val="24"/>
        </w:rPr>
      </w:pPr>
      <w:r>
        <w:rPr>
          <w:rFonts w:ascii="宋体" w:hAnsi="宋体" w:cs="宋体" w:hint="eastAsia"/>
          <w:sz w:val="24"/>
        </w:rPr>
        <w:t>一、投诉相关主体基本情况</w:t>
      </w:r>
    </w:p>
    <w:p w:rsidR="00421F05" w:rsidRDefault="00CF05E8">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421F05" w:rsidRDefault="00CF05E8">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421F05" w:rsidRDefault="00CF05E8">
      <w:pPr>
        <w:tabs>
          <w:tab w:val="left" w:pos="6510"/>
        </w:tabs>
        <w:spacing w:line="360" w:lineRule="auto"/>
        <w:jc w:val="left"/>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主要负责人：</w:t>
      </w:r>
      <w:r>
        <w:rPr>
          <w:rFonts w:ascii="宋体" w:hAnsi="宋体" w:cs="宋体" w:hint="eastAsia"/>
          <w:sz w:val="24"/>
          <w:u w:val="dotted"/>
        </w:rPr>
        <w:t xml:space="preserve">                                   </w:t>
      </w:r>
      <w:r>
        <w:rPr>
          <w:rFonts w:ascii="宋体" w:hAnsi="宋体" w:cs="宋体" w:hint="eastAsia"/>
          <w:sz w:val="24"/>
        </w:rPr>
        <w:t xml:space="preserve">  </w:t>
      </w:r>
    </w:p>
    <w:p w:rsidR="00421F05" w:rsidRDefault="00CF05E8">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421F05" w:rsidRDefault="00CF05E8">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w:t>
      </w:r>
      <w:r>
        <w:rPr>
          <w:rFonts w:ascii="宋体" w:hAnsi="宋体" w:cs="宋体" w:hint="eastAsia"/>
          <w:sz w:val="24"/>
          <w:u w:val="dotted"/>
        </w:rPr>
        <w:t xml:space="preserve">                  </w:t>
      </w:r>
    </w:p>
    <w:p w:rsidR="00421F05" w:rsidRDefault="00CF05E8">
      <w:pPr>
        <w:spacing w:line="360" w:lineRule="auto"/>
        <w:rPr>
          <w:rFonts w:ascii="宋体" w:hAnsi="宋体" w:cs="宋体"/>
          <w:sz w:val="24"/>
          <w:u w:val="dotted"/>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421F05" w:rsidRDefault="00CF05E8">
      <w:pPr>
        <w:spacing w:line="360" w:lineRule="auto"/>
        <w:rPr>
          <w:rFonts w:ascii="宋体" w:hAnsi="宋体" w:cs="宋体"/>
          <w:sz w:val="24"/>
          <w:u w:val="single"/>
        </w:rPr>
      </w:pPr>
      <w:r>
        <w:rPr>
          <w:rFonts w:ascii="宋体" w:hAnsi="宋体" w:cs="宋体" w:hint="eastAsia"/>
          <w:sz w:val="24"/>
        </w:rPr>
        <w:t>被投诉人</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r>
        <w:rPr>
          <w:rFonts w:ascii="宋体" w:hAnsi="宋体" w:cs="宋体" w:hint="eastAsia"/>
          <w:sz w:val="24"/>
          <w:u w:val="single"/>
        </w:rPr>
        <w:t xml:space="preserve">  </w:t>
      </w:r>
    </w:p>
    <w:p w:rsidR="00421F05" w:rsidRDefault="00CF05E8">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421F05" w:rsidRDefault="00CF05E8">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421F05" w:rsidRDefault="00CF05E8">
      <w:pPr>
        <w:spacing w:line="360" w:lineRule="auto"/>
        <w:rPr>
          <w:rFonts w:ascii="宋体" w:hAnsi="宋体" w:cs="宋体"/>
          <w:sz w:val="24"/>
        </w:rPr>
      </w:pPr>
      <w:r>
        <w:rPr>
          <w:rFonts w:ascii="宋体" w:hAnsi="宋体" w:cs="宋体" w:hint="eastAsia"/>
          <w:sz w:val="24"/>
        </w:rPr>
        <w:t>被投诉人</w:t>
      </w:r>
      <w:r>
        <w:rPr>
          <w:rFonts w:ascii="宋体" w:hAnsi="宋体" w:cs="宋体" w:hint="eastAsia"/>
          <w:sz w:val="24"/>
        </w:rPr>
        <w:t>2</w:t>
      </w:r>
    </w:p>
    <w:p w:rsidR="00421F05" w:rsidRDefault="00CF05E8">
      <w:pPr>
        <w:spacing w:line="360" w:lineRule="auto"/>
        <w:rPr>
          <w:rFonts w:ascii="宋体" w:hAnsi="宋体" w:cs="宋体"/>
          <w:sz w:val="24"/>
          <w:u w:val="dotted"/>
        </w:rPr>
      </w:pPr>
      <w:r>
        <w:rPr>
          <w:rFonts w:ascii="宋体" w:hAnsi="宋体" w:cs="宋体" w:hint="eastAsia"/>
          <w:sz w:val="24"/>
        </w:rPr>
        <w:t>……</w:t>
      </w:r>
    </w:p>
    <w:p w:rsidR="00421F05" w:rsidRDefault="00CF05E8">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421F05" w:rsidRDefault="00CF05E8">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421F05" w:rsidRDefault="00CF05E8">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421F05" w:rsidRDefault="00CF05E8">
      <w:pPr>
        <w:spacing w:line="360" w:lineRule="auto"/>
        <w:rPr>
          <w:rFonts w:ascii="宋体" w:hAnsi="宋体" w:cs="宋体"/>
          <w:sz w:val="24"/>
        </w:rPr>
      </w:pPr>
      <w:r>
        <w:rPr>
          <w:rFonts w:ascii="宋体" w:hAnsi="宋体" w:cs="宋体" w:hint="eastAsia"/>
          <w:sz w:val="24"/>
        </w:rPr>
        <w:t>二、投诉项目基本情况</w:t>
      </w:r>
    </w:p>
    <w:p w:rsidR="00421F05" w:rsidRDefault="00CF05E8">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rsidR="00421F05" w:rsidRDefault="00CF05E8">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421F05" w:rsidRDefault="00CF05E8">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421F05" w:rsidRDefault="00CF05E8">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421F05" w:rsidRDefault="00CF05E8">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p>
    <w:p w:rsidR="00421F05" w:rsidRDefault="00CF05E8">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p>
    <w:p w:rsidR="00421F05" w:rsidRDefault="00CF05E8">
      <w:pPr>
        <w:spacing w:line="360" w:lineRule="auto"/>
        <w:rPr>
          <w:rFonts w:ascii="宋体" w:hAnsi="宋体" w:cs="宋体"/>
          <w:sz w:val="24"/>
        </w:rPr>
      </w:pPr>
      <w:r>
        <w:rPr>
          <w:rFonts w:ascii="宋体" w:hAnsi="宋体" w:cs="宋体" w:hint="eastAsia"/>
          <w:sz w:val="24"/>
        </w:rPr>
        <w:t>三、质疑基本情况</w:t>
      </w:r>
    </w:p>
    <w:p w:rsidR="00421F05" w:rsidRDefault="00CF05E8">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421F05" w:rsidRDefault="00CF05E8">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rsidR="00421F05" w:rsidRDefault="00CF05E8">
      <w:pPr>
        <w:spacing w:line="360" w:lineRule="auto"/>
        <w:ind w:firstLineChars="150" w:firstLine="360"/>
        <w:rPr>
          <w:rFonts w:ascii="宋体" w:hAnsi="宋体" w:cs="宋体"/>
          <w:sz w:val="24"/>
        </w:rPr>
      </w:pPr>
      <w:r>
        <w:rPr>
          <w:rFonts w:ascii="宋体" w:hAnsi="宋体" w:cs="宋体" w:hint="eastAsia"/>
          <w:sz w:val="24"/>
          <w:u w:val="dotted"/>
        </w:rPr>
        <w:lastRenderedPageBreak/>
        <w:t>采购人</w:t>
      </w:r>
      <w:r>
        <w:rPr>
          <w:rFonts w:ascii="宋体" w:hAnsi="宋体" w:cs="宋体" w:hint="eastAsia"/>
          <w:sz w:val="24"/>
          <w:u w:val="dotted"/>
        </w:rPr>
        <w:t>/</w:t>
      </w:r>
      <w:r>
        <w:rPr>
          <w:rFonts w:ascii="宋体" w:hAnsi="宋体" w:cs="宋体" w:hint="eastAsia"/>
          <w:sz w:val="24"/>
          <w:u w:val="dotted"/>
        </w:rPr>
        <w:t>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就质疑事项</w:t>
      </w:r>
      <w:proofErr w:type="gramStart"/>
      <w:r>
        <w:rPr>
          <w:rFonts w:ascii="宋体" w:hAnsi="宋体" w:cs="宋体" w:hint="eastAsia"/>
          <w:sz w:val="24"/>
        </w:rPr>
        <w:t>作出</w:t>
      </w:r>
      <w:proofErr w:type="gramEnd"/>
      <w:r>
        <w:rPr>
          <w:rFonts w:ascii="宋体" w:hAnsi="宋体" w:cs="宋体" w:hint="eastAsia"/>
          <w:sz w:val="24"/>
        </w:rPr>
        <w:t>了答复</w:t>
      </w:r>
      <w:r>
        <w:rPr>
          <w:rFonts w:ascii="宋体" w:hAnsi="宋体" w:cs="宋体" w:hint="eastAsia"/>
          <w:sz w:val="24"/>
        </w:rPr>
        <w:t>/</w:t>
      </w:r>
      <w:r>
        <w:rPr>
          <w:rFonts w:ascii="宋体" w:hAnsi="宋体" w:cs="宋体" w:hint="eastAsia"/>
          <w:sz w:val="24"/>
        </w:rPr>
        <w:t>没有在法定期限内</w:t>
      </w:r>
      <w:proofErr w:type="gramStart"/>
      <w:r>
        <w:rPr>
          <w:rFonts w:ascii="宋体" w:hAnsi="宋体" w:cs="宋体" w:hint="eastAsia"/>
          <w:sz w:val="24"/>
        </w:rPr>
        <w:t>作出</w:t>
      </w:r>
      <w:proofErr w:type="gramEnd"/>
      <w:r>
        <w:rPr>
          <w:rFonts w:ascii="宋体" w:hAnsi="宋体" w:cs="宋体" w:hint="eastAsia"/>
          <w:sz w:val="24"/>
        </w:rPr>
        <w:t>答复。</w:t>
      </w:r>
    </w:p>
    <w:p w:rsidR="00421F05" w:rsidRDefault="00CF05E8">
      <w:pPr>
        <w:spacing w:line="360" w:lineRule="auto"/>
        <w:rPr>
          <w:rFonts w:ascii="宋体" w:hAnsi="宋体" w:cs="宋体"/>
          <w:sz w:val="24"/>
        </w:rPr>
      </w:pPr>
      <w:r>
        <w:rPr>
          <w:rFonts w:ascii="宋体" w:hAnsi="宋体" w:cs="宋体" w:hint="eastAsia"/>
          <w:sz w:val="24"/>
        </w:rPr>
        <w:t>四、投诉事项具体内容</w:t>
      </w:r>
    </w:p>
    <w:p w:rsidR="00421F05" w:rsidRDefault="00CF05E8">
      <w:pPr>
        <w:spacing w:line="360" w:lineRule="auto"/>
        <w:rPr>
          <w:rFonts w:ascii="宋体" w:hAnsi="宋体" w:cs="宋体"/>
          <w:sz w:val="24"/>
          <w:u w:val="single"/>
        </w:rPr>
      </w:pPr>
      <w:r>
        <w:rPr>
          <w:rFonts w:ascii="宋体" w:hAnsi="宋体" w:cs="宋体" w:hint="eastAsia"/>
          <w:sz w:val="24"/>
        </w:rPr>
        <w:t>投诉事项</w:t>
      </w:r>
      <w:r>
        <w:rPr>
          <w:rFonts w:ascii="宋体" w:hAnsi="宋体" w:cs="宋体" w:hint="eastAsia"/>
          <w:sz w:val="24"/>
        </w:rPr>
        <w:t xml:space="preserve"> 1</w:t>
      </w:r>
      <w:r>
        <w:rPr>
          <w:rFonts w:ascii="宋体" w:hAnsi="宋体" w:cs="宋体" w:hint="eastAsia"/>
          <w:sz w:val="24"/>
        </w:rPr>
        <w:t>：</w:t>
      </w:r>
      <w:r>
        <w:rPr>
          <w:rFonts w:ascii="宋体" w:hAnsi="宋体" w:cs="宋体" w:hint="eastAsia"/>
          <w:sz w:val="24"/>
          <w:u w:val="dotted"/>
        </w:rPr>
        <w:t xml:space="preserve">                                       </w:t>
      </w:r>
    </w:p>
    <w:p w:rsidR="00421F05" w:rsidRDefault="00CF05E8">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421F05" w:rsidRDefault="00CF05E8">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u w:val="dotted"/>
        </w:rPr>
        <w:t xml:space="preserve">      </w:t>
      </w:r>
    </w:p>
    <w:p w:rsidR="00421F05" w:rsidRDefault="00CF05E8">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421F05" w:rsidRDefault="00CF05E8">
      <w:pPr>
        <w:spacing w:line="360" w:lineRule="auto"/>
        <w:rPr>
          <w:rFonts w:ascii="宋体" w:hAnsi="宋体" w:cs="宋体"/>
          <w:sz w:val="24"/>
          <w:u w:val="dotted"/>
        </w:rPr>
      </w:pPr>
      <w:r>
        <w:rPr>
          <w:rFonts w:ascii="宋体" w:hAnsi="宋体" w:cs="宋体" w:hint="eastAsia"/>
          <w:sz w:val="24"/>
          <w:u w:val="dotted"/>
        </w:rPr>
        <w:t xml:space="preserve">                                                      </w:t>
      </w:r>
    </w:p>
    <w:p w:rsidR="00421F05" w:rsidRDefault="00CF05E8">
      <w:pPr>
        <w:spacing w:line="360" w:lineRule="auto"/>
        <w:rPr>
          <w:rFonts w:ascii="宋体" w:hAnsi="宋体" w:cs="宋体"/>
          <w:sz w:val="24"/>
        </w:rPr>
      </w:pPr>
      <w:r>
        <w:rPr>
          <w:rFonts w:ascii="宋体" w:hAnsi="宋体" w:cs="宋体" w:hint="eastAsia"/>
          <w:sz w:val="24"/>
        </w:rPr>
        <w:t>投诉事项</w:t>
      </w:r>
      <w:r>
        <w:rPr>
          <w:rFonts w:ascii="宋体" w:hAnsi="宋体" w:cs="宋体" w:hint="eastAsia"/>
          <w:sz w:val="24"/>
        </w:rPr>
        <w:t>2</w:t>
      </w:r>
    </w:p>
    <w:p w:rsidR="00421F05" w:rsidRDefault="00CF05E8">
      <w:pPr>
        <w:spacing w:line="360" w:lineRule="auto"/>
        <w:rPr>
          <w:rFonts w:ascii="宋体" w:hAnsi="宋体" w:cs="宋体"/>
          <w:sz w:val="24"/>
          <w:u w:val="dotted"/>
        </w:rPr>
      </w:pPr>
      <w:r>
        <w:rPr>
          <w:rFonts w:ascii="宋体" w:hAnsi="宋体" w:cs="宋体" w:hint="eastAsia"/>
          <w:sz w:val="24"/>
        </w:rPr>
        <w:t>……</w:t>
      </w:r>
    </w:p>
    <w:p w:rsidR="00421F05" w:rsidRDefault="00CF05E8">
      <w:pPr>
        <w:spacing w:line="360" w:lineRule="auto"/>
        <w:rPr>
          <w:rFonts w:ascii="宋体" w:hAnsi="宋体" w:cs="宋体"/>
          <w:sz w:val="24"/>
        </w:rPr>
      </w:pPr>
      <w:r>
        <w:rPr>
          <w:rFonts w:ascii="宋体" w:hAnsi="宋体" w:cs="宋体" w:hint="eastAsia"/>
          <w:sz w:val="24"/>
        </w:rPr>
        <w:t>五、与投诉事项相关的投诉请求</w:t>
      </w:r>
    </w:p>
    <w:p w:rsidR="00421F05" w:rsidRDefault="00CF05E8">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421F05" w:rsidRDefault="00CF05E8">
      <w:pPr>
        <w:spacing w:line="360" w:lineRule="auto"/>
        <w:rPr>
          <w:rFonts w:ascii="宋体" w:hAnsi="宋体" w:cs="宋体"/>
          <w:sz w:val="24"/>
          <w:u w:val="single"/>
        </w:rPr>
      </w:pPr>
      <w:r>
        <w:rPr>
          <w:rFonts w:ascii="宋体" w:hAnsi="宋体" w:cs="宋体" w:hint="eastAsia"/>
          <w:sz w:val="24"/>
        </w:rPr>
        <w:t xml:space="preserve">                                                                       </w:t>
      </w:r>
      <w:r>
        <w:rPr>
          <w:rFonts w:ascii="宋体" w:hAnsi="宋体" w:cs="宋体" w:hint="eastAsia"/>
          <w:sz w:val="24"/>
        </w:rPr>
        <w:t xml:space="preserve">                             </w:t>
      </w:r>
    </w:p>
    <w:p w:rsidR="00421F05" w:rsidRDefault="00CF05E8">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rsidR="00421F05" w:rsidRDefault="00CF05E8">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421F05" w:rsidRDefault="00421F05">
      <w:pPr>
        <w:spacing w:line="360" w:lineRule="auto"/>
        <w:rPr>
          <w:rFonts w:ascii="宋体" w:hAnsi="宋体" w:cs="宋体"/>
          <w:b/>
          <w:sz w:val="24"/>
        </w:rPr>
      </w:pPr>
    </w:p>
    <w:p w:rsidR="00421F05" w:rsidRDefault="00421F05">
      <w:pPr>
        <w:spacing w:line="360" w:lineRule="auto"/>
        <w:rPr>
          <w:rFonts w:ascii="宋体" w:hAnsi="宋体" w:cs="宋体"/>
          <w:b/>
          <w:sz w:val="24"/>
        </w:rPr>
      </w:pPr>
    </w:p>
    <w:p w:rsidR="00421F05" w:rsidRDefault="00CF05E8">
      <w:pPr>
        <w:spacing w:line="360" w:lineRule="auto"/>
        <w:rPr>
          <w:rFonts w:ascii="宋体" w:hAnsi="宋体" w:cs="宋体"/>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rsidR="00421F05" w:rsidRDefault="00CF05E8">
      <w:pPr>
        <w:widowControl/>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sz w:val="24"/>
        </w:rPr>
        <w:t>投诉人提起投诉时，应当提交投诉书和必要的证明材料，并按照被投诉人和与投诉事项有关的供应商数量提供投诉书副本。</w:t>
      </w:r>
    </w:p>
    <w:p w:rsidR="00421F05" w:rsidRDefault="00CF05E8">
      <w:pPr>
        <w:widowControl/>
        <w:spacing w:line="360" w:lineRule="auto"/>
        <w:ind w:firstLineChars="200" w:firstLine="480"/>
        <w:jc w:val="left"/>
        <w:rPr>
          <w:rFonts w:ascii="宋体" w:hAnsi="宋体" w:cs="宋体"/>
          <w:kern w:val="0"/>
          <w:sz w:val="24"/>
        </w:rPr>
      </w:pPr>
      <w:r>
        <w:rPr>
          <w:rFonts w:ascii="宋体" w:hAnsi="宋体" w:cs="宋体" w:hint="eastAsia"/>
          <w:sz w:val="24"/>
        </w:rPr>
        <w:t>2.</w:t>
      </w:r>
      <w:r>
        <w:rPr>
          <w:rFonts w:ascii="宋体" w:hAnsi="宋体" w:cs="宋体" w:hint="eastAsia"/>
          <w:sz w:val="24"/>
        </w:rPr>
        <w:t>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421F05" w:rsidRDefault="00CF05E8">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投诉人若对项目的某一分包进行投诉，投诉书应列明具体分包号。</w:t>
      </w:r>
    </w:p>
    <w:p w:rsidR="00421F05" w:rsidRDefault="00CF05E8">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投诉书应简要列明质疑事项，质疑函、质疑答复等作为附件材料提供。</w:t>
      </w:r>
    </w:p>
    <w:p w:rsidR="00421F05" w:rsidRDefault="00CF05E8">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投诉书的投诉事项应具体、明确，并有必要的事实依据和法律依据。</w:t>
      </w:r>
    </w:p>
    <w:p w:rsidR="00421F05" w:rsidRDefault="00CF05E8">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投诉书的投诉请求应与投诉事项相关。</w:t>
      </w:r>
    </w:p>
    <w:p w:rsidR="00421F05" w:rsidRDefault="00CF05E8">
      <w:pPr>
        <w:widowControl/>
        <w:spacing w:line="360" w:lineRule="auto"/>
        <w:ind w:firstLineChars="200" w:firstLine="480"/>
        <w:jc w:val="left"/>
        <w:rPr>
          <w:rFonts w:ascii="宋体" w:hAnsi="宋体" w:cs="宋体"/>
          <w:kern w:val="0"/>
          <w:sz w:val="24"/>
        </w:rPr>
      </w:pPr>
      <w:r>
        <w:rPr>
          <w:rFonts w:ascii="宋体" w:hAnsi="宋体" w:cs="宋体" w:hint="eastAsia"/>
          <w:sz w:val="24"/>
        </w:rPr>
        <w:t>7.</w:t>
      </w:r>
      <w:r>
        <w:rPr>
          <w:rFonts w:ascii="宋体" w:hAnsi="宋体" w:cs="宋体" w:hint="eastAsia"/>
          <w:sz w:val="24"/>
        </w:rPr>
        <w:t>投诉人为自然人的，投诉书应当由本人签字；投诉人为法人或者其他组织的，投诉书应当由法定代表人、主要负责人，或者其授权代表签字或者盖章，并加盖公章。</w:t>
      </w:r>
    </w:p>
    <w:p w:rsidR="00421F05" w:rsidRDefault="00421F05">
      <w:pPr>
        <w:spacing w:line="360" w:lineRule="auto"/>
        <w:rPr>
          <w:rFonts w:ascii="宋体" w:hAnsi="宋体" w:cs="宋体"/>
          <w:b/>
          <w:sz w:val="24"/>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CF05E8">
      <w:pPr>
        <w:autoSpaceDE w:val="0"/>
        <w:autoSpaceDN w:val="0"/>
        <w:jc w:val="center"/>
        <w:rPr>
          <w:rFonts w:ascii="宋体" w:hAnsi="宋体" w:cs="宋体"/>
          <w:b/>
          <w:bCs/>
          <w:sz w:val="32"/>
          <w:szCs w:val="32"/>
        </w:rPr>
      </w:pPr>
      <w:r>
        <w:rPr>
          <w:rFonts w:ascii="宋体" w:hAnsi="宋体" w:cs="宋体" w:hint="eastAsia"/>
          <w:b/>
          <w:spacing w:val="6"/>
          <w:sz w:val="32"/>
          <w:szCs w:val="32"/>
        </w:rPr>
        <w:t>附件</w:t>
      </w:r>
      <w:r>
        <w:rPr>
          <w:rFonts w:ascii="宋体" w:hAnsi="宋体" w:cs="宋体" w:hint="eastAsia"/>
          <w:b/>
          <w:spacing w:val="6"/>
          <w:sz w:val="32"/>
          <w:szCs w:val="32"/>
        </w:rPr>
        <w:t>4</w:t>
      </w:r>
      <w:r>
        <w:rPr>
          <w:rFonts w:ascii="宋体" w:hAnsi="宋体" w:cs="宋体" w:hint="eastAsia"/>
          <w:b/>
          <w:spacing w:val="6"/>
          <w:sz w:val="32"/>
          <w:szCs w:val="32"/>
        </w:rPr>
        <w:t>：</w:t>
      </w:r>
      <w:r>
        <w:rPr>
          <w:rFonts w:ascii="宋体" w:hAnsi="宋体" w:cs="宋体" w:hint="eastAsia"/>
          <w:b/>
          <w:bCs/>
          <w:sz w:val="32"/>
          <w:szCs w:val="32"/>
        </w:rPr>
        <w:t>业务专用章使用说明函</w:t>
      </w:r>
    </w:p>
    <w:p w:rsidR="00421F05" w:rsidRDefault="00421F05">
      <w:pPr>
        <w:spacing w:line="360" w:lineRule="auto"/>
        <w:rPr>
          <w:rFonts w:ascii="宋体" w:hAnsi="宋体" w:cs="宋体"/>
          <w:sz w:val="24"/>
          <w:u w:val="single"/>
        </w:rPr>
      </w:pPr>
    </w:p>
    <w:p w:rsidR="00421F05" w:rsidRDefault="00CF05E8">
      <w:pPr>
        <w:spacing w:line="360" w:lineRule="auto"/>
        <w:rPr>
          <w:rFonts w:ascii="宋体" w:hAnsi="宋体" w:cs="宋体"/>
          <w:sz w:val="24"/>
        </w:rPr>
      </w:pPr>
      <w:r>
        <w:rPr>
          <w:rFonts w:ascii="宋体" w:hAnsi="宋体" w:cs="宋体" w:hint="eastAsia"/>
          <w:sz w:val="24"/>
          <w:u w:val="single"/>
        </w:rPr>
        <w:t>杭州市余杭区人民政府仓前街道办事处、杭州市公共资源交易中心余杭分中心：</w:t>
      </w:r>
    </w:p>
    <w:p w:rsidR="00421F05" w:rsidRDefault="00CF05E8">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kern w:val="0"/>
          <w:sz w:val="24"/>
          <w:u w:val="single"/>
          <w:lang w:val="zh-CN"/>
        </w:rPr>
        <w:t xml:space="preserve">                    </w:t>
      </w:r>
      <w:r>
        <w:rPr>
          <w:rFonts w:ascii="宋体" w:hAnsi="宋体" w:cs="宋体" w:hint="eastAsia"/>
          <w:sz w:val="24"/>
        </w:rPr>
        <w:t>(</w:t>
      </w:r>
      <w:r>
        <w:rPr>
          <w:rFonts w:ascii="宋体" w:hAnsi="宋体" w:cs="宋体" w:hint="eastAsia"/>
          <w:sz w:val="24"/>
        </w:rPr>
        <w:t>投标人全称</w:t>
      </w:r>
      <w:r>
        <w:rPr>
          <w:rFonts w:ascii="宋体" w:hAnsi="宋体" w:cs="宋体" w:hint="eastAsia"/>
          <w:sz w:val="24"/>
        </w:rPr>
        <w:t>)</w:t>
      </w:r>
      <w:r>
        <w:rPr>
          <w:rFonts w:ascii="宋体" w:hAnsi="宋体" w:cs="宋体" w:hint="eastAsia"/>
          <w:sz w:val="24"/>
        </w:rPr>
        <w:t>是中华人民共和国依法登记注册的合法企业，</w:t>
      </w:r>
      <w:r>
        <w:rPr>
          <w:rFonts w:ascii="宋体" w:hAnsi="宋体" w:cs="宋体" w:hint="eastAsia"/>
          <w:bCs/>
          <w:sz w:val="24"/>
        </w:rPr>
        <w:t>在参加</w:t>
      </w:r>
      <w:r>
        <w:rPr>
          <w:rFonts w:ascii="宋体" w:hAnsi="宋体" w:cs="宋体" w:hint="eastAsia"/>
          <w:sz w:val="24"/>
        </w:rPr>
        <w:t>你方组织的仓前***接处警中心</w:t>
      </w:r>
      <w:r>
        <w:rPr>
          <w:rFonts w:ascii="宋体" w:hAnsi="宋体" w:cs="宋体" w:hint="eastAsia"/>
          <w:sz w:val="24"/>
        </w:rPr>
        <w:t>LED</w:t>
      </w:r>
      <w:r>
        <w:rPr>
          <w:rFonts w:ascii="宋体" w:hAnsi="宋体" w:cs="宋体" w:hint="eastAsia"/>
          <w:sz w:val="24"/>
        </w:rPr>
        <w:t>大屏设备采购项目【招标编号：</w:t>
      </w:r>
      <w:r>
        <w:rPr>
          <w:rFonts w:ascii="宋体" w:hAnsi="宋体" w:cs="宋体" w:hint="eastAsia"/>
          <w:sz w:val="24"/>
        </w:rPr>
        <w:t>HZYHZFCG-2023-042</w:t>
      </w:r>
      <w:r>
        <w:rPr>
          <w:rFonts w:ascii="宋体" w:hAnsi="宋体" w:cs="宋体" w:hint="eastAsia"/>
          <w:sz w:val="24"/>
        </w:rPr>
        <w:t>】</w:t>
      </w:r>
      <w:r>
        <w:rPr>
          <w:rFonts w:ascii="宋体" w:hAnsi="宋体" w:cs="宋体" w:hint="eastAsia"/>
          <w:bCs/>
          <w:sz w:val="24"/>
        </w:rPr>
        <w:t>投标活动中作如下说明：</w:t>
      </w:r>
      <w:r>
        <w:rPr>
          <w:rFonts w:ascii="宋体" w:hAnsi="宋体" w:cs="宋体" w:hint="eastAsia"/>
          <w:sz w:val="24"/>
        </w:rPr>
        <w:t>我方所使用的“</w:t>
      </w:r>
      <w:r>
        <w:rPr>
          <w:rFonts w:ascii="宋体" w:hAnsi="宋体" w:cs="宋体" w:hint="eastAsia"/>
          <w:sz w:val="24"/>
        </w:rPr>
        <w:t>XX</w:t>
      </w:r>
      <w:r>
        <w:rPr>
          <w:rFonts w:ascii="宋体" w:hAnsi="宋体" w:cs="宋体" w:hint="eastAsia"/>
          <w:sz w:val="24"/>
        </w:rPr>
        <w:t>专用章”与法定名称</w:t>
      </w:r>
      <w:proofErr w:type="gramStart"/>
      <w:r>
        <w:rPr>
          <w:rFonts w:ascii="宋体" w:hAnsi="宋体" w:cs="宋体" w:hint="eastAsia"/>
          <w:sz w:val="24"/>
        </w:rPr>
        <w:t>章具有</w:t>
      </w:r>
      <w:proofErr w:type="gramEnd"/>
      <w:r>
        <w:rPr>
          <w:rFonts w:ascii="宋体" w:hAnsi="宋体" w:cs="宋体" w:hint="eastAsia"/>
          <w:sz w:val="24"/>
        </w:rPr>
        <w:t>同等的法律效力，对使用“</w:t>
      </w:r>
      <w:r>
        <w:rPr>
          <w:rFonts w:ascii="宋体" w:hAnsi="宋体" w:cs="宋体" w:hint="eastAsia"/>
          <w:sz w:val="24"/>
        </w:rPr>
        <w:t>XX</w:t>
      </w:r>
      <w:r>
        <w:rPr>
          <w:rFonts w:ascii="宋体" w:hAnsi="宋体" w:cs="宋体" w:hint="eastAsia"/>
          <w:sz w:val="24"/>
        </w:rPr>
        <w:t>专用章”的行为予以完全承认，并愿意承担相应责任。</w:t>
      </w:r>
      <w:r>
        <w:rPr>
          <w:rFonts w:ascii="宋体" w:hAnsi="宋体" w:cs="宋体" w:hint="eastAsia"/>
          <w:sz w:val="24"/>
        </w:rPr>
        <w:t xml:space="preserve">   </w:t>
      </w:r>
    </w:p>
    <w:p w:rsidR="00421F05" w:rsidRDefault="00CF05E8">
      <w:pPr>
        <w:spacing w:line="360" w:lineRule="auto"/>
        <w:ind w:firstLineChars="200" w:firstLine="480"/>
        <w:rPr>
          <w:rFonts w:ascii="宋体" w:hAnsi="宋体" w:cs="宋体"/>
          <w:sz w:val="24"/>
        </w:rPr>
      </w:pPr>
      <w:r>
        <w:rPr>
          <w:rFonts w:ascii="宋体" w:hAnsi="宋体" w:cs="宋体" w:hint="eastAsia"/>
          <w:sz w:val="24"/>
        </w:rPr>
        <w:t>特此说明。</w:t>
      </w:r>
    </w:p>
    <w:p w:rsidR="00421F05" w:rsidRDefault="00421F05">
      <w:pPr>
        <w:spacing w:line="360" w:lineRule="auto"/>
        <w:ind w:firstLine="494"/>
        <w:rPr>
          <w:rFonts w:ascii="宋体" w:hAnsi="宋体" w:cs="宋体"/>
          <w:sz w:val="24"/>
        </w:rPr>
      </w:pPr>
    </w:p>
    <w:p w:rsidR="00421F05" w:rsidRDefault="00421F05">
      <w:pPr>
        <w:spacing w:line="360" w:lineRule="auto"/>
        <w:ind w:firstLine="494"/>
        <w:rPr>
          <w:rFonts w:ascii="宋体" w:hAnsi="宋体" w:cs="宋体"/>
          <w:sz w:val="24"/>
        </w:rPr>
      </w:pPr>
    </w:p>
    <w:p w:rsidR="00421F05" w:rsidRDefault="00421F05">
      <w:pPr>
        <w:spacing w:line="360" w:lineRule="auto"/>
        <w:ind w:firstLine="494"/>
        <w:rPr>
          <w:rFonts w:ascii="宋体" w:hAnsi="宋体" w:cs="宋体"/>
          <w:sz w:val="24"/>
        </w:rPr>
      </w:pPr>
    </w:p>
    <w:p w:rsidR="00421F05" w:rsidRDefault="00CF05E8">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421F05" w:rsidRDefault="00CF05E8">
      <w:pPr>
        <w:ind w:right="1440" w:firstLine="494"/>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421F05" w:rsidRDefault="00CF05E8">
      <w:pPr>
        <w:rPr>
          <w:rFonts w:ascii="宋体" w:hAnsi="宋体" w:cs="宋体"/>
          <w:sz w:val="24"/>
        </w:rPr>
      </w:pPr>
      <w:r>
        <w:rPr>
          <w:rFonts w:ascii="宋体" w:hAnsi="宋体" w:cs="宋体" w:hint="eastAsia"/>
          <w:b/>
          <w:bCs/>
          <w:sz w:val="24"/>
        </w:rPr>
        <w:t>附：</w:t>
      </w:r>
    </w:p>
    <w:p w:rsidR="00421F05" w:rsidRDefault="00CF05E8">
      <w:pPr>
        <w:spacing w:line="360" w:lineRule="auto"/>
        <w:rPr>
          <w:rFonts w:ascii="宋体" w:hAnsi="宋体" w:cs="宋体"/>
          <w:bCs/>
          <w:sz w:val="24"/>
        </w:rPr>
      </w:pPr>
      <w:r>
        <w:rPr>
          <w:rFonts w:ascii="宋体" w:hAnsi="宋体" w:cs="宋体"/>
          <w:b/>
          <w:bCs/>
          <w:sz w:val="24"/>
        </w:rPr>
        <w:pict>
          <v:rect id="Rectangle 17" o:spid="_x0000_s1026" style="position:absolute;left:0;text-align:left;margin-left:238.9pt;margin-top:28.05pt;width:212.95pt;height:177.45pt;z-index:-251657216;mso-width-relative:page;mso-height-relative:page" o:preferrelative="t">
            <v:stroke miterlimit="2"/>
          </v:rect>
        </w:pict>
      </w:r>
      <w:r>
        <w:rPr>
          <w:rFonts w:ascii="宋体" w:hAnsi="宋体" w:cs="宋体"/>
          <w:b/>
          <w:bCs/>
          <w:sz w:val="24"/>
        </w:rPr>
        <w:pict>
          <v:rect id="Rectangle 16" o:spid="_x0000_s1027" style="position:absolute;left:0;text-align:left;margin-left:-7.2pt;margin-top:30.3pt;width:208.5pt;height:177.45pt;z-index:-251656192;mso-width-relative:page;mso-height-relative:page" o:preferrelative="t">
            <v:stroke miterlimit="2"/>
          </v:rect>
        </w:pict>
      </w:r>
      <w:r>
        <w:rPr>
          <w:rFonts w:ascii="宋体" w:hAnsi="宋体" w:cs="宋体" w:hint="eastAsia"/>
          <w:sz w:val="24"/>
        </w:rPr>
        <w:t>投标单位法定名称章（印模）</w:t>
      </w:r>
      <w:r>
        <w:rPr>
          <w:rFonts w:ascii="宋体" w:hAnsi="宋体" w:cs="宋体" w:hint="eastAsia"/>
          <w:sz w:val="24"/>
        </w:rPr>
        <w:t xml:space="preserve">                </w:t>
      </w:r>
      <w:r>
        <w:rPr>
          <w:rFonts w:ascii="宋体" w:hAnsi="宋体" w:cs="宋体" w:hint="eastAsia"/>
          <w:sz w:val="24"/>
        </w:rPr>
        <w:t>投标单位“</w:t>
      </w:r>
      <w:r>
        <w:rPr>
          <w:rFonts w:ascii="宋体" w:hAnsi="宋体" w:cs="宋体" w:hint="eastAsia"/>
          <w:sz w:val="24"/>
        </w:rPr>
        <w:t>XX</w:t>
      </w:r>
      <w:r>
        <w:rPr>
          <w:rFonts w:ascii="宋体" w:hAnsi="宋体" w:cs="宋体" w:hint="eastAsia"/>
          <w:sz w:val="24"/>
        </w:rPr>
        <w:t>专用章”（印模）</w:t>
      </w: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CF05E8">
      <w:pPr>
        <w:snapToGrid w:val="0"/>
        <w:spacing w:line="360" w:lineRule="auto"/>
        <w:jc w:val="center"/>
        <w:outlineLvl w:val="0"/>
        <w:rPr>
          <w:rFonts w:ascii="宋体" w:hAnsi="宋体" w:cs="宋体"/>
          <w:b/>
          <w:kern w:val="0"/>
          <w:sz w:val="32"/>
          <w:szCs w:val="32"/>
        </w:rPr>
      </w:pPr>
      <w:r>
        <w:rPr>
          <w:rFonts w:ascii="宋体" w:hAnsi="宋体" w:cs="宋体" w:hint="eastAsia"/>
          <w:b/>
          <w:kern w:val="0"/>
          <w:sz w:val="32"/>
          <w:szCs w:val="32"/>
        </w:rPr>
        <w:t>附件</w:t>
      </w:r>
      <w:r>
        <w:rPr>
          <w:rFonts w:ascii="宋体" w:hAnsi="宋体" w:cs="宋体"/>
          <w:b/>
          <w:kern w:val="0"/>
          <w:sz w:val="32"/>
          <w:szCs w:val="32"/>
        </w:rPr>
        <w:t>5</w:t>
      </w:r>
      <w:r>
        <w:rPr>
          <w:rFonts w:ascii="宋体" w:hAnsi="宋体" w:cs="宋体" w:hint="eastAsia"/>
          <w:b/>
          <w:kern w:val="0"/>
          <w:sz w:val="32"/>
          <w:szCs w:val="32"/>
        </w:rPr>
        <w:t>：联合协议</w:t>
      </w:r>
    </w:p>
    <w:p w:rsidR="00421F05" w:rsidRDefault="00CF05E8">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rsidR="00421F05" w:rsidRDefault="00CF05E8">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仓前***接处警中心</w:t>
      </w:r>
      <w:r>
        <w:rPr>
          <w:rFonts w:ascii="宋体" w:hAnsi="宋体" w:cs="宋体" w:hint="eastAsia"/>
          <w:sz w:val="24"/>
        </w:rPr>
        <w:t>LED</w:t>
      </w:r>
      <w:r>
        <w:rPr>
          <w:rFonts w:ascii="宋体" w:hAnsi="宋体" w:cs="宋体" w:hint="eastAsia"/>
          <w:sz w:val="24"/>
        </w:rPr>
        <w:t>大屏设备采购项目【招标编号：</w:t>
      </w:r>
      <w:r>
        <w:rPr>
          <w:rFonts w:ascii="宋体" w:hAnsi="宋体" w:cs="宋体" w:hint="eastAsia"/>
          <w:sz w:val="24"/>
        </w:rPr>
        <w:t>HZYHZFCG-2023-042</w:t>
      </w:r>
      <w:r>
        <w:rPr>
          <w:rFonts w:ascii="宋体" w:hAnsi="宋体" w:cs="宋体" w:hint="eastAsia"/>
          <w:sz w:val="24"/>
        </w:rPr>
        <w:t>】</w:t>
      </w:r>
      <w:r>
        <w:rPr>
          <w:rFonts w:ascii="宋体" w:hAnsi="宋体" w:cs="宋体" w:hint="eastAsia"/>
          <w:kern w:val="0"/>
          <w:sz w:val="24"/>
          <w:lang w:val="zh-CN"/>
        </w:rPr>
        <w:t>投标。</w:t>
      </w:r>
      <w:r>
        <w:rPr>
          <w:rFonts w:ascii="宋体" w:hAnsi="宋体" w:cs="宋体" w:hint="eastAsia"/>
          <w:kern w:val="0"/>
          <w:sz w:val="24"/>
          <w:lang w:val="zh-CN"/>
        </w:rPr>
        <w:t xml:space="preserve"> </w:t>
      </w:r>
    </w:p>
    <w:p w:rsidR="00421F05" w:rsidRDefault="00CF05E8">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421F05" w:rsidRDefault="00CF05E8">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rsidR="00421F05" w:rsidRDefault="00CF05E8">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421F05" w:rsidRDefault="00CF05E8">
      <w:pPr>
        <w:snapToGrid w:val="0"/>
        <w:spacing w:line="360" w:lineRule="auto"/>
        <w:ind w:firstLine="576"/>
        <w:rPr>
          <w:rFonts w:ascii="宋体" w:hAnsi="宋体" w:cs="宋体"/>
          <w:kern w:val="0"/>
          <w:sz w:val="24"/>
          <w:lang w:val="zh-CN"/>
        </w:rPr>
      </w:pPr>
      <w:bookmarkStart w:id="553" w:name="_Hlk101134295"/>
      <w:r>
        <w:rPr>
          <w:rFonts w:ascii="宋体" w:hAnsi="宋体" w:cs="宋体" w:hint="eastAsia"/>
          <w:kern w:val="0"/>
          <w:sz w:val="24"/>
          <w:u w:val="single"/>
        </w:rPr>
        <w:t>（联合体成员</w:t>
      </w:r>
      <w:r>
        <w:rPr>
          <w:rFonts w:ascii="宋体" w:hAnsi="宋体" w:cs="宋体" w:hint="eastAsia"/>
          <w:kern w:val="0"/>
          <w:sz w:val="24"/>
          <w:u w:val="single"/>
        </w:rPr>
        <w:t>1</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421F05" w:rsidRDefault="00CF05E8">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421F05" w:rsidRDefault="00CF05E8">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bookmarkEnd w:id="553"/>
    <w:p w:rsidR="00421F05" w:rsidRDefault="00CF05E8">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421F05" w:rsidRDefault="00CF05E8">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lang w:val="zh-CN"/>
        </w:rPr>
        <w:t>、</w:t>
      </w:r>
      <w:r>
        <w:rPr>
          <w:rFonts w:ascii="宋体" w:hAnsi="宋体" w:cs="宋体" w:hint="eastAsia"/>
          <w:kern w:val="0"/>
          <w:sz w:val="24"/>
          <w:u w:val="single"/>
        </w:rPr>
        <w:t>（联合体成员</w:t>
      </w:r>
      <w:r>
        <w:rPr>
          <w:rFonts w:ascii="宋体" w:hAnsi="宋体" w:cs="宋体"/>
          <w:kern w:val="0"/>
          <w:sz w:val="24"/>
          <w:u w:val="single"/>
        </w:rPr>
        <w:t>X,</w:t>
      </w:r>
      <w:r>
        <w:rPr>
          <w:rFonts w:ascii="宋体" w:hAnsi="宋体" w:cs="宋体" w:hint="eastAsia"/>
          <w:kern w:val="0"/>
          <w:sz w:val="24"/>
          <w:u w:val="single"/>
        </w:rPr>
        <w:t>……）</w:t>
      </w:r>
      <w:r>
        <w:rPr>
          <w:rFonts w:ascii="宋体" w:hAnsi="宋体" w:cs="宋体" w:hint="eastAsia"/>
          <w:kern w:val="0"/>
          <w:sz w:val="24"/>
        </w:rPr>
        <w:t>提供的全部货物由小</w:t>
      </w:r>
      <w:proofErr w:type="gramStart"/>
      <w:r>
        <w:rPr>
          <w:rFonts w:ascii="宋体" w:hAnsi="宋体" w:cs="宋体" w:hint="eastAsia"/>
          <w:kern w:val="0"/>
          <w:sz w:val="24"/>
        </w:rPr>
        <w:t>微企业</w:t>
      </w:r>
      <w:proofErr w:type="gramEnd"/>
      <w:r>
        <w:rPr>
          <w:rFonts w:ascii="宋体" w:hAnsi="宋体" w:cs="宋体" w:hint="eastAsia"/>
          <w:kern w:val="0"/>
          <w:sz w:val="24"/>
        </w:rPr>
        <w:t>制造，其合同份额占到合同总金额</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（未预留份额专门面向中小企业采购的采购项目，以及预留份额中的非预留部分采购包，接受联合体投标的，联合协议约定小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w:t>
      </w:r>
      <w:r>
        <w:rPr>
          <w:rFonts w:ascii="宋体" w:hAnsi="宋体" w:cs="宋体" w:hint="eastAsia"/>
          <w:b/>
          <w:kern w:val="0"/>
          <w:sz w:val="24"/>
          <w:lang w:val="zh-CN"/>
        </w:rPr>
        <w:t>30%</w:t>
      </w:r>
      <w:r>
        <w:rPr>
          <w:rFonts w:ascii="宋体" w:hAnsi="宋体" w:cs="宋体" w:hint="eastAsia"/>
          <w:b/>
          <w:kern w:val="0"/>
          <w:sz w:val="24"/>
          <w:lang w:val="zh-CN"/>
        </w:rPr>
        <w:t>以上的，对联合体报价按评标标准确定的比例给予扣除。供应商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421F05" w:rsidRDefault="00CF05E8">
      <w:pPr>
        <w:snapToGrid w:val="0"/>
        <w:spacing w:line="360" w:lineRule="auto"/>
        <w:ind w:firstLine="576"/>
        <w:rPr>
          <w:rFonts w:ascii="宋体" w:hAnsi="宋体" w:cs="宋体"/>
          <w:kern w:val="0"/>
          <w:sz w:val="24"/>
          <w:lang w:val="zh-CN"/>
        </w:rPr>
      </w:pPr>
      <w:r>
        <w:rPr>
          <w:rFonts w:ascii="宋体" w:hAnsi="宋体" w:cs="宋体" w:hint="eastAsia"/>
          <w:sz w:val="24"/>
        </w:rPr>
        <w:t>2</w:t>
      </w: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的项目或采购包，供应商按招标文件第一部分招标公告申请人的资格要求中规定的联合协议中中小企业、小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rsidR="00421F05" w:rsidRDefault="00CF05E8">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421F05" w:rsidRDefault="00CF05E8">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421F05" w:rsidRDefault="00CF05E8">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w:t>
      </w:r>
      <w:r>
        <w:rPr>
          <w:rFonts w:ascii="宋体" w:hAnsi="宋体" w:cs="宋体" w:hint="eastAsia"/>
          <w:kern w:val="0"/>
          <w:sz w:val="24"/>
          <w:lang w:val="zh-CN"/>
        </w:rPr>
        <w:lastRenderedPageBreak/>
        <w:t>的政府采购活动。</w:t>
      </w:r>
    </w:p>
    <w:p w:rsidR="00421F05" w:rsidRDefault="00CF05E8">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、联合体中有同类资质的各方按照联合体分工承担相同工作的，按照资质等级较低的供应商确定资质等级。</w:t>
      </w:r>
    </w:p>
    <w:p w:rsidR="00421F05" w:rsidRDefault="00CF05E8">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、本协议提交采购人、采购代理机构后，</w:t>
      </w:r>
      <w:r>
        <w:rPr>
          <w:rFonts w:ascii="宋体" w:hAnsi="宋体" w:cs="宋体" w:hint="eastAsia"/>
          <w:kern w:val="0"/>
          <w:sz w:val="24"/>
          <w:lang w:val="zh-CN"/>
        </w:rPr>
        <w:t>联合体各方不得以任何形式对上述内容进行修改或撤销。</w:t>
      </w:r>
    </w:p>
    <w:p w:rsidR="00421F05" w:rsidRDefault="00CF05E8">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421F05" w:rsidRDefault="00CF05E8">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421F05" w:rsidRDefault="00CF05E8">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w:t>
      </w:r>
    </w:p>
    <w:p w:rsidR="00421F05" w:rsidRDefault="00CF05E8">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421F05" w:rsidRDefault="00CF05E8">
      <w:pPr>
        <w:spacing w:line="360" w:lineRule="auto"/>
        <w:ind w:right="420"/>
        <w:rPr>
          <w:rFonts w:ascii="宋体" w:hAnsi="宋体" w:cs="宋体"/>
          <w:sz w:val="24"/>
        </w:rPr>
      </w:pPr>
      <w:r>
        <w:rPr>
          <w:rFonts w:ascii="宋体" w:hAnsi="宋体" w:cs="宋体" w:hint="eastAsia"/>
          <w:sz w:val="24"/>
        </w:rPr>
        <w:t>注：按本格式和要求提供。</w:t>
      </w: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CF05E8">
      <w:pPr>
        <w:snapToGrid w:val="0"/>
        <w:spacing w:line="360" w:lineRule="auto"/>
        <w:jc w:val="center"/>
        <w:outlineLvl w:val="0"/>
        <w:rPr>
          <w:rFonts w:ascii="宋体" w:hAnsi="宋体" w:cs="宋体"/>
          <w:b/>
          <w:kern w:val="0"/>
          <w:sz w:val="32"/>
          <w:szCs w:val="32"/>
        </w:rPr>
      </w:pPr>
      <w:r>
        <w:rPr>
          <w:rFonts w:ascii="宋体" w:hAnsi="宋体" w:cs="宋体" w:hint="eastAsia"/>
          <w:b/>
          <w:kern w:val="0"/>
          <w:sz w:val="32"/>
          <w:szCs w:val="32"/>
        </w:rPr>
        <w:t>附件</w:t>
      </w:r>
      <w:r>
        <w:rPr>
          <w:rFonts w:ascii="宋体" w:hAnsi="宋体" w:cs="宋体"/>
          <w:b/>
          <w:kern w:val="0"/>
          <w:sz w:val="32"/>
          <w:szCs w:val="32"/>
        </w:rPr>
        <w:t>6</w:t>
      </w:r>
      <w:r>
        <w:rPr>
          <w:rFonts w:ascii="宋体" w:hAnsi="宋体" w:cs="宋体" w:hint="eastAsia"/>
          <w:b/>
          <w:kern w:val="0"/>
          <w:sz w:val="32"/>
          <w:szCs w:val="32"/>
        </w:rPr>
        <w:t>：分包意向协议</w:t>
      </w:r>
    </w:p>
    <w:p w:rsidR="00421F05" w:rsidRDefault="00CF05E8">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421F05" w:rsidRDefault="00CF05E8">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仓前***接处警中心</w:t>
      </w:r>
      <w:r>
        <w:rPr>
          <w:rFonts w:ascii="宋体" w:hAnsi="宋体" w:cs="宋体" w:hint="eastAsia"/>
          <w:sz w:val="24"/>
        </w:rPr>
        <w:t>LED</w:t>
      </w:r>
      <w:r>
        <w:rPr>
          <w:rFonts w:ascii="宋体" w:hAnsi="宋体" w:cs="宋体" w:hint="eastAsia"/>
          <w:sz w:val="24"/>
        </w:rPr>
        <w:t>大屏设备采购项目【招标编号：</w:t>
      </w:r>
      <w:r>
        <w:rPr>
          <w:rFonts w:ascii="宋体" w:hAnsi="宋体" w:cs="宋体" w:hint="eastAsia"/>
          <w:sz w:val="24"/>
        </w:rPr>
        <w:t>HZYHZFCG-2023-042</w:t>
      </w:r>
      <w:r>
        <w:rPr>
          <w:rFonts w:ascii="宋体" w:hAnsi="宋体" w:cs="宋体" w:hint="eastAsia"/>
          <w:sz w:val="24"/>
        </w:rPr>
        <w:t>】</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w:t>
      </w:r>
      <w:r>
        <w:rPr>
          <w:rFonts w:ascii="宋体" w:hAnsi="宋体" w:cs="宋体" w:hint="eastAsia"/>
          <w:kern w:val="0"/>
          <w:sz w:val="24"/>
          <w:lang w:val="zh-CN"/>
        </w:rPr>
        <w:t xml:space="preserve"> </w:t>
      </w:r>
    </w:p>
    <w:p w:rsidR="00421F05" w:rsidRDefault="00CF05E8">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421F05" w:rsidRDefault="00CF05E8">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w:t>
      </w:r>
      <w:r>
        <w:rPr>
          <w:rFonts w:ascii="宋体" w:hAnsi="宋体" w:cs="宋体"/>
          <w:kern w:val="0"/>
          <w:sz w:val="24"/>
          <w:u w:val="single"/>
        </w:rPr>
        <w:t>工作内容</w:t>
      </w:r>
      <w:r>
        <w:rPr>
          <w:rFonts w:ascii="宋体" w:hAnsi="宋体" w:cs="宋体"/>
          <w:kern w:val="0"/>
          <w:sz w:val="24"/>
          <w:u w:val="single"/>
        </w:rPr>
        <w:t xml:space="preserve">   </w:t>
      </w:r>
      <w:r>
        <w:rPr>
          <w:rFonts w:ascii="宋体" w:hAnsi="宋体" w:cs="宋体" w:hint="eastAsia"/>
          <w:sz w:val="24"/>
        </w:rPr>
        <w:t>分包给</w:t>
      </w:r>
      <w:r>
        <w:rPr>
          <w:rFonts w:ascii="宋体" w:hAnsi="宋体" w:cs="宋体" w:hint="eastAsia"/>
          <w:kern w:val="0"/>
          <w:sz w:val="24"/>
          <w:u w:val="single"/>
        </w:rPr>
        <w:t>（分包供应商</w:t>
      </w:r>
      <w:r>
        <w:rPr>
          <w:rFonts w:ascii="宋体" w:hAnsi="宋体" w:cs="宋体" w:hint="eastAsia"/>
          <w:kern w:val="0"/>
          <w:sz w:val="24"/>
          <w:u w:val="single"/>
        </w:rPr>
        <w:t>1</w:t>
      </w:r>
      <w:r>
        <w:rPr>
          <w:rFonts w:ascii="宋体" w:hAnsi="宋体" w:cs="宋体" w:hint="eastAsia"/>
          <w:kern w:val="0"/>
          <w:sz w:val="24"/>
          <w:u w:val="single"/>
        </w:rPr>
        <w:t>名称）</w:t>
      </w:r>
      <w:r>
        <w:rPr>
          <w:rFonts w:ascii="宋体" w:hAnsi="宋体" w:cs="宋体" w:hint="eastAsia"/>
          <w:kern w:val="0"/>
          <w:sz w:val="24"/>
          <w:lang w:val="zh-CN"/>
        </w:rPr>
        <w:t>，</w:t>
      </w:r>
      <w:r>
        <w:rPr>
          <w:rFonts w:ascii="宋体" w:hAnsi="宋体" w:cs="宋体" w:hint="eastAsia"/>
          <w:kern w:val="0"/>
          <w:sz w:val="24"/>
          <w:u w:val="single"/>
        </w:rPr>
        <w:t>（分包供应商</w:t>
      </w:r>
      <w:r>
        <w:rPr>
          <w:rFonts w:ascii="宋体" w:hAnsi="宋体" w:cs="宋体" w:hint="eastAsia"/>
          <w:kern w:val="0"/>
          <w:sz w:val="24"/>
          <w:u w:val="single"/>
        </w:rPr>
        <w:t>1</w:t>
      </w:r>
      <w:r>
        <w:rPr>
          <w:rFonts w:ascii="宋体" w:hAnsi="宋体" w:cs="宋体" w:hint="eastAsia"/>
          <w:kern w:val="0"/>
          <w:sz w:val="24"/>
          <w:u w:val="single"/>
        </w:rPr>
        <w:t>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w:t>
      </w:r>
      <w:r>
        <w:rPr>
          <w:rFonts w:ascii="宋体" w:hAnsi="宋体" w:cs="宋体" w:hint="eastAsia"/>
          <w:kern w:val="0"/>
          <w:sz w:val="24"/>
          <w:u w:val="single"/>
          <w:lang w:val="zh-CN"/>
        </w:rPr>
        <w:t>工作内容</w:t>
      </w:r>
      <w:r>
        <w:rPr>
          <w:rFonts w:ascii="宋体" w:hAnsi="宋体" w:cs="宋体" w:hint="eastAsia"/>
          <w:kern w:val="0"/>
          <w:sz w:val="24"/>
          <w:lang w:val="zh-CN"/>
        </w:rPr>
        <w:t>相应资质条件且不得再次分包；</w:t>
      </w:r>
    </w:p>
    <w:p w:rsidR="00421F05" w:rsidRDefault="00CF05E8">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rsidR="00421F05" w:rsidRDefault="00CF05E8">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rsidR="00421F05" w:rsidRDefault="00CF05E8">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kern w:val="0"/>
          <w:sz w:val="24"/>
        </w:rPr>
        <w:t>、</w:t>
      </w:r>
      <w:r>
        <w:rPr>
          <w:rFonts w:ascii="宋体" w:hAnsi="宋体" w:cs="宋体" w:hint="eastAsia"/>
          <w:kern w:val="0"/>
          <w:sz w:val="24"/>
          <w:u w:val="single"/>
        </w:rPr>
        <w:t>（分包供应商</w:t>
      </w:r>
      <w:r>
        <w:rPr>
          <w:rFonts w:ascii="宋体" w:hAnsi="宋体" w:cs="宋体" w:hint="eastAsia"/>
          <w:kern w:val="0"/>
          <w:sz w:val="24"/>
          <w:u w:val="single"/>
        </w:rPr>
        <w:t>X</w:t>
      </w:r>
      <w:r>
        <w:rPr>
          <w:rFonts w:ascii="宋体" w:hAnsi="宋体" w:cs="宋体"/>
          <w:kern w:val="0"/>
          <w:sz w:val="24"/>
          <w:u w:val="single"/>
        </w:rPr>
        <w:t>,</w:t>
      </w:r>
      <w:r>
        <w:rPr>
          <w:rFonts w:ascii="宋体" w:hAnsi="宋体" w:cs="宋体" w:hint="eastAsia"/>
          <w:kern w:val="0"/>
          <w:sz w:val="24"/>
          <w:u w:val="single"/>
        </w:rPr>
        <w:t>……）提供的货物全部由小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制造，</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w:t>
      </w:r>
      <w:r>
        <w:rPr>
          <w:rFonts w:ascii="宋体" w:hAnsi="宋体" w:cs="宋体" w:hint="eastAsia"/>
          <w:b/>
          <w:kern w:val="0"/>
          <w:sz w:val="24"/>
          <w:lang w:val="zh-CN"/>
        </w:rPr>
        <w:t>30%</w:t>
      </w:r>
      <w:r>
        <w:rPr>
          <w:rFonts w:ascii="宋体" w:hAnsi="宋体" w:cs="宋体" w:hint="eastAsia"/>
          <w:b/>
          <w:kern w:val="0"/>
          <w:sz w:val="24"/>
          <w:lang w:val="zh-CN"/>
        </w:rPr>
        <w:t>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421F05" w:rsidRDefault="00CF05E8">
      <w:pPr>
        <w:spacing w:line="360" w:lineRule="auto"/>
        <w:ind w:firstLineChars="200" w:firstLine="480"/>
        <w:rPr>
          <w:rFonts w:ascii="宋体" w:hAnsi="宋体" w:cs="宋体"/>
          <w:b/>
          <w:bCs/>
          <w:kern w:val="0"/>
          <w:sz w:val="24"/>
          <w:lang w:val="zh-CN"/>
        </w:rPr>
      </w:pPr>
      <w:r>
        <w:rPr>
          <w:rFonts w:ascii="宋体" w:hAnsi="宋体" w:cs="宋体" w:hint="eastAsia"/>
          <w:sz w:val="24"/>
        </w:rPr>
        <w:t>2</w:t>
      </w:r>
      <w:r>
        <w:rPr>
          <w:rFonts w:ascii="宋体" w:hAnsi="宋体" w:cs="宋体" w:hint="eastAsia"/>
          <w:sz w:val="24"/>
        </w:rPr>
        <w:t>、</w:t>
      </w:r>
      <w:bookmarkStart w:id="554"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554"/>
    </w:p>
    <w:p w:rsidR="00421F05" w:rsidRDefault="00CF05E8">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rsidR="00421F05" w:rsidRDefault="00CF05E8">
      <w:pPr>
        <w:snapToGrid w:val="0"/>
        <w:spacing w:line="360" w:lineRule="auto"/>
        <w:ind w:firstLine="576"/>
        <w:rPr>
          <w:rFonts w:ascii="宋体" w:hAnsi="宋体" w:cs="宋体"/>
          <w:u w:val="single"/>
        </w:rPr>
      </w:pPr>
      <w:r>
        <w:rPr>
          <w:rFonts w:ascii="宋体" w:hAnsi="宋体" w:cs="宋体" w:hint="eastAsia"/>
          <w:u w:val="single"/>
        </w:rPr>
        <w:t xml:space="preserve">                                                                                  </w:t>
      </w:r>
    </w:p>
    <w:p w:rsidR="00421F05" w:rsidRDefault="00CF05E8">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rsidR="00421F05" w:rsidRDefault="00CF05E8">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421F05" w:rsidRDefault="00CF05E8">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rsidR="00421F05" w:rsidRDefault="00CF05E8">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r>
        <w:rPr>
          <w:rFonts w:ascii="宋体" w:hAnsi="宋体" w:cs="宋体" w:hint="eastAsia"/>
          <w:u w:val="single"/>
        </w:rPr>
        <w:t xml:space="preserve">              </w:t>
      </w:r>
    </w:p>
    <w:p w:rsidR="00421F05" w:rsidRDefault="00CF05E8">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rsidR="00421F05" w:rsidRDefault="00CF05E8">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421F05" w:rsidRDefault="00CF05E8">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rsidR="00421F05" w:rsidRDefault="00CF05E8">
      <w:pPr>
        <w:snapToGrid w:val="0"/>
        <w:spacing w:line="360" w:lineRule="auto"/>
        <w:ind w:firstLine="576"/>
        <w:rPr>
          <w:rFonts w:ascii="宋体" w:hAnsi="宋体" w:cs="宋体"/>
          <w:kern w:val="0"/>
          <w:sz w:val="24"/>
          <w:lang w:val="zh-CN"/>
        </w:rPr>
      </w:pPr>
      <w:r>
        <w:rPr>
          <w:rFonts w:ascii="宋体" w:hAnsi="宋体" w:cs="宋体" w:hint="eastAsia"/>
          <w:u w:val="single"/>
        </w:rPr>
        <w:lastRenderedPageBreak/>
        <w:t xml:space="preserve">                                                                                  </w:t>
      </w:r>
    </w:p>
    <w:p w:rsidR="00421F05" w:rsidRDefault="00CF05E8">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421F05" w:rsidRDefault="00CF05E8">
      <w:pPr>
        <w:snapToGrid w:val="0"/>
        <w:spacing w:line="360" w:lineRule="auto"/>
        <w:jc w:val="right"/>
        <w:rPr>
          <w:rFonts w:ascii="宋体" w:hAnsi="宋体" w:cs="宋体"/>
          <w:kern w:val="0"/>
          <w:sz w:val="24"/>
          <w:lang w:val="zh-CN"/>
        </w:rPr>
      </w:pPr>
      <w:r>
        <w:rPr>
          <w:rFonts w:ascii="宋体" w:hAnsi="宋体" w:cs="宋体" w:hint="eastAsia"/>
          <w:kern w:val="0"/>
          <w:sz w:val="24"/>
          <w:lang w:val="zh-CN"/>
        </w:rPr>
        <w:t>分包供应商名称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421F05" w:rsidRDefault="00CF05E8">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421F05" w:rsidRDefault="00CF05E8">
      <w:pPr>
        <w:spacing w:line="360" w:lineRule="auto"/>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421F05" w:rsidRDefault="00CF05E8">
      <w:pPr>
        <w:spacing w:line="360" w:lineRule="auto"/>
        <w:ind w:right="420"/>
        <w:rPr>
          <w:rFonts w:ascii="宋体" w:hAnsi="宋体" w:cs="宋体"/>
          <w:sz w:val="24"/>
        </w:rPr>
      </w:pPr>
      <w:r>
        <w:rPr>
          <w:rFonts w:ascii="宋体" w:hAnsi="宋体" w:cs="宋体" w:hint="eastAsia"/>
          <w:sz w:val="24"/>
        </w:rPr>
        <w:t>注：按本格式和要求提供。</w:t>
      </w: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autoSpaceDE w:val="0"/>
        <w:autoSpaceDN w:val="0"/>
        <w:jc w:val="center"/>
        <w:rPr>
          <w:rFonts w:ascii="宋体" w:hAnsi="宋体" w:cs="宋体"/>
          <w:b/>
          <w:spacing w:val="6"/>
          <w:sz w:val="32"/>
          <w:szCs w:val="32"/>
        </w:rPr>
      </w:pPr>
    </w:p>
    <w:p w:rsidR="00421F05" w:rsidRDefault="00421F05">
      <w:pPr>
        <w:widowControl/>
        <w:adjustRightInd/>
        <w:jc w:val="left"/>
        <w:rPr>
          <w:rFonts w:ascii="宋体" w:hAnsi="宋体" w:cs="宋体"/>
          <w:b/>
          <w:kern w:val="0"/>
          <w:sz w:val="32"/>
          <w:szCs w:val="32"/>
        </w:rPr>
      </w:pPr>
    </w:p>
    <w:p w:rsidR="00421F05" w:rsidRDefault="00CF05E8">
      <w:pPr>
        <w:snapToGrid w:val="0"/>
        <w:spacing w:line="360" w:lineRule="auto"/>
        <w:outlineLvl w:val="0"/>
        <w:rPr>
          <w:rFonts w:ascii="宋体" w:hAnsi="宋体" w:cs="宋体"/>
          <w:b/>
          <w:kern w:val="0"/>
          <w:sz w:val="44"/>
          <w:szCs w:val="44"/>
        </w:rPr>
      </w:pPr>
      <w:r>
        <w:rPr>
          <w:rFonts w:ascii="宋体" w:hAnsi="宋体" w:cs="宋体" w:hint="eastAsia"/>
          <w:b/>
          <w:kern w:val="0"/>
          <w:sz w:val="44"/>
          <w:szCs w:val="44"/>
        </w:rPr>
        <w:t>附件</w:t>
      </w:r>
      <w:r>
        <w:rPr>
          <w:rFonts w:ascii="宋体" w:hAnsi="宋体" w:cs="宋体"/>
          <w:b/>
          <w:kern w:val="0"/>
          <w:sz w:val="44"/>
          <w:szCs w:val="44"/>
        </w:rPr>
        <w:t>7</w:t>
      </w:r>
      <w:r>
        <w:rPr>
          <w:rFonts w:ascii="宋体" w:hAnsi="宋体" w:cs="宋体" w:hint="eastAsia"/>
          <w:b/>
          <w:kern w:val="0"/>
          <w:sz w:val="44"/>
          <w:szCs w:val="44"/>
        </w:rPr>
        <w:t>：中小企业声明函</w:t>
      </w:r>
    </w:p>
    <w:p w:rsidR="00421F05" w:rsidRDefault="00421F05">
      <w:pPr>
        <w:spacing w:line="360" w:lineRule="auto"/>
        <w:jc w:val="center"/>
        <w:rPr>
          <w:rFonts w:ascii="宋体" w:hAnsi="宋体" w:cs="宋体"/>
          <w:sz w:val="24"/>
          <w:u w:val="single"/>
        </w:rPr>
      </w:pPr>
    </w:p>
    <w:p w:rsidR="00421F05" w:rsidRDefault="00CF05E8">
      <w:pPr>
        <w:spacing w:line="360" w:lineRule="auto"/>
        <w:jc w:val="center"/>
        <w:rPr>
          <w:rFonts w:ascii="宋体" w:hAnsi="宋体" w:cs="宋体"/>
          <w:b/>
          <w:sz w:val="32"/>
          <w:szCs w:val="32"/>
        </w:rPr>
      </w:pPr>
      <w:r>
        <w:rPr>
          <w:rFonts w:ascii="宋体" w:hAnsi="宋体" w:cs="宋体" w:hint="eastAsia"/>
          <w:b/>
          <w:sz w:val="32"/>
          <w:szCs w:val="32"/>
        </w:rPr>
        <w:t>中小企业声明函（货物）</w:t>
      </w:r>
    </w:p>
    <w:p w:rsidR="00421F05" w:rsidRDefault="00CF05E8">
      <w:pPr>
        <w:spacing w:line="360" w:lineRule="auto"/>
        <w:ind w:firstLineChars="200" w:firstLine="480"/>
        <w:rPr>
          <w:rFonts w:ascii="宋体" w:hAnsi="宋体" w:cs="宋体"/>
          <w:sz w:val="24"/>
        </w:rPr>
      </w:pPr>
      <w:r>
        <w:rPr>
          <w:rFonts w:ascii="宋体" w:hAnsi="宋体" w:cs="宋体" w:hint="eastAsia"/>
          <w:sz w:val="24"/>
        </w:rPr>
        <w:t>本公司（联合体）郑重声明，根据《政府采购促进中小企业发展管理办法》（财库﹝</w:t>
      </w:r>
      <w:r>
        <w:rPr>
          <w:rFonts w:ascii="宋体" w:hAnsi="宋体" w:cs="宋体" w:hint="eastAsia"/>
          <w:sz w:val="24"/>
        </w:rPr>
        <w:t>2020</w:t>
      </w:r>
      <w:r>
        <w:rPr>
          <w:rFonts w:ascii="宋体" w:hAnsi="宋体" w:cs="宋体" w:hint="eastAsia"/>
          <w:sz w:val="24"/>
        </w:rPr>
        <w:t>﹞</w:t>
      </w:r>
      <w:r>
        <w:rPr>
          <w:rFonts w:ascii="宋体" w:hAnsi="宋体" w:cs="宋体" w:hint="eastAsia"/>
          <w:sz w:val="24"/>
        </w:rPr>
        <w:t xml:space="preserve">46 </w:t>
      </w:r>
      <w:r>
        <w:rPr>
          <w:rFonts w:ascii="宋体" w:hAnsi="宋体" w:cs="宋体" w:hint="eastAsia"/>
          <w:sz w:val="24"/>
        </w:rPr>
        <w:t>号）的规定，本公司（联合体）参加</w:t>
      </w:r>
      <w:r>
        <w:rPr>
          <w:rFonts w:ascii="宋体" w:hAnsi="宋体" w:cs="宋体" w:hint="eastAsia"/>
          <w:sz w:val="24"/>
        </w:rPr>
        <w:t xml:space="preserve"> </w:t>
      </w:r>
      <w:r>
        <w:rPr>
          <w:rFonts w:ascii="宋体" w:hAnsi="宋体" w:cs="宋体" w:hint="eastAsia"/>
          <w:sz w:val="24"/>
          <w:u w:val="single"/>
        </w:rPr>
        <w:t>杭州市余杭区人民政府仓前街道办事处</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sz w:val="24"/>
        </w:rPr>
        <w:t xml:space="preserve"> </w:t>
      </w:r>
      <w:r>
        <w:rPr>
          <w:rFonts w:ascii="宋体" w:hAnsi="宋体" w:cs="宋体" w:hint="eastAsia"/>
          <w:sz w:val="24"/>
          <w:u w:val="single"/>
        </w:rPr>
        <w:t>仓前***接处警中心</w:t>
      </w:r>
      <w:r>
        <w:rPr>
          <w:rFonts w:ascii="宋体" w:hAnsi="宋体" w:cs="宋体" w:hint="eastAsia"/>
          <w:sz w:val="24"/>
          <w:u w:val="single"/>
        </w:rPr>
        <w:t>LED</w:t>
      </w:r>
      <w:r>
        <w:rPr>
          <w:rFonts w:ascii="宋体" w:hAnsi="宋体" w:cs="宋体" w:hint="eastAsia"/>
          <w:sz w:val="24"/>
          <w:u w:val="single"/>
        </w:rPr>
        <w:t>大屏设备采购项目</w:t>
      </w:r>
      <w:r>
        <w:rPr>
          <w:rFonts w:ascii="宋体" w:hAnsi="宋体" w:cs="宋体" w:hint="eastAsia"/>
          <w:sz w:val="24"/>
        </w:rPr>
        <w:t xml:space="preserve"> </w:t>
      </w:r>
      <w:r>
        <w:rPr>
          <w:rFonts w:ascii="宋体" w:hAnsi="宋体" w:cs="宋体" w:hint="eastAsia"/>
          <w:sz w:val="24"/>
        </w:rPr>
        <w:t>采购活动，提供的货物全部由符合政策要求的中小企业制造。相关企业（含联合体中的中小企业、签订分包意向协议的中小企业）的具体情况如下：</w:t>
      </w:r>
    </w:p>
    <w:p w:rsidR="00421F05" w:rsidRDefault="00CF05E8">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室内小间距</w:t>
      </w:r>
      <w:r>
        <w:rPr>
          <w:rFonts w:ascii="宋体" w:hAnsi="宋体" w:cs="宋体" w:hint="eastAsia"/>
          <w:sz w:val="24"/>
          <w:u w:val="single"/>
        </w:rPr>
        <w:t>LED</w:t>
      </w:r>
      <w:r>
        <w:rPr>
          <w:rFonts w:ascii="宋体" w:hAnsi="宋体" w:cs="宋体" w:hint="eastAsia"/>
          <w:sz w:val="24"/>
          <w:u w:val="single"/>
        </w:rPr>
        <w:t>显示屏</w:t>
      </w:r>
      <w:r>
        <w:rPr>
          <w:rFonts w:ascii="宋体" w:hAnsi="宋体" w:cs="宋体" w:hint="eastAsia"/>
          <w:sz w:val="24"/>
        </w:rPr>
        <w:t>，属于</w:t>
      </w:r>
      <w:r>
        <w:rPr>
          <w:rFonts w:ascii="宋体" w:hAnsi="宋体" w:cs="宋体" w:hint="eastAsia"/>
          <w:sz w:val="24"/>
          <w:u w:val="single"/>
        </w:rPr>
        <w:t>工业</w:t>
      </w:r>
      <w:r>
        <w:rPr>
          <w:rFonts w:ascii="宋体" w:hAnsi="宋体" w:cs="宋体" w:hint="eastAsia"/>
          <w:sz w:val="24"/>
        </w:rPr>
        <w:t>行业</w:t>
      </w:r>
      <w:r>
        <w:rPr>
          <w:rFonts w:ascii="宋体" w:hAnsi="宋体" w:cs="宋体" w:hint="eastAsia"/>
          <w:sz w:val="24"/>
        </w:rPr>
        <w:t xml:space="preserve"> </w:t>
      </w:r>
      <w:r>
        <w:rPr>
          <w:rFonts w:ascii="宋体" w:hAnsi="宋体" w:cs="宋体" w:hint="eastAsia"/>
          <w:sz w:val="24"/>
        </w:rPr>
        <w:t>；制造商为</w:t>
      </w:r>
      <w:r>
        <w:rPr>
          <w:rFonts w:ascii="宋体" w:hAnsi="宋体" w:cs="宋体" w:hint="eastAsia"/>
          <w:sz w:val="24"/>
          <w:u w:val="single"/>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rPr>
        <w:t xml:space="preserve"> </w:t>
      </w:r>
      <w:r>
        <w:rPr>
          <w:rFonts w:ascii="宋体" w:hAnsi="宋体" w:cs="宋体" w:hint="eastAsia"/>
          <w:sz w:val="24"/>
        </w:rPr>
        <w:t>；</w:t>
      </w:r>
    </w:p>
    <w:p w:rsidR="00421F05" w:rsidRDefault="00CF05E8">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rPr>
        <w:t xml:space="preserve"> </w:t>
      </w:r>
      <w:r>
        <w:rPr>
          <w:rFonts w:ascii="宋体" w:hAnsi="宋体" w:cs="宋体" w:hint="eastAsia"/>
          <w:sz w:val="24"/>
          <w:u w:val="single"/>
        </w:rPr>
        <w:t>显示屏独立主控</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，属于</w:t>
      </w:r>
      <w:r>
        <w:rPr>
          <w:rFonts w:ascii="宋体" w:hAnsi="宋体" w:cs="宋体" w:hint="eastAsia"/>
          <w:sz w:val="24"/>
          <w:u w:val="single"/>
        </w:rPr>
        <w:t>工业</w:t>
      </w:r>
      <w:r>
        <w:rPr>
          <w:rFonts w:ascii="宋体" w:hAnsi="宋体" w:cs="宋体" w:hint="eastAsia"/>
          <w:sz w:val="24"/>
        </w:rPr>
        <w:t>行业</w:t>
      </w:r>
      <w:r>
        <w:rPr>
          <w:rFonts w:ascii="宋体" w:hAnsi="宋体" w:cs="宋体" w:hint="eastAsia"/>
          <w:sz w:val="24"/>
        </w:rPr>
        <w:t xml:space="preserve"> </w:t>
      </w:r>
      <w:r>
        <w:rPr>
          <w:rFonts w:ascii="宋体" w:hAnsi="宋体" w:cs="宋体" w:hint="eastAsia"/>
          <w:sz w:val="24"/>
        </w:rPr>
        <w:t>；制造商为</w:t>
      </w:r>
      <w:r>
        <w:rPr>
          <w:rFonts w:ascii="宋体" w:hAnsi="宋体" w:cs="宋体" w:hint="eastAsia"/>
          <w:sz w:val="24"/>
          <w:u w:val="single"/>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rPr>
        <w:t xml:space="preserve"> </w:t>
      </w:r>
      <w:r>
        <w:rPr>
          <w:rFonts w:ascii="宋体" w:hAnsi="宋体" w:cs="宋体" w:hint="eastAsia"/>
          <w:sz w:val="24"/>
        </w:rPr>
        <w:t>；</w:t>
      </w:r>
    </w:p>
    <w:p w:rsidR="00421F05" w:rsidRDefault="00CF05E8">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rPr>
        <w:t xml:space="preserve"> </w:t>
      </w:r>
      <w:r>
        <w:rPr>
          <w:rFonts w:ascii="宋体" w:hAnsi="宋体" w:cs="宋体" w:hint="eastAsia"/>
          <w:sz w:val="24"/>
          <w:u w:val="single"/>
        </w:rPr>
        <w:t>视频综合平台</w:t>
      </w:r>
      <w:r>
        <w:rPr>
          <w:rFonts w:ascii="宋体" w:hAnsi="宋体" w:cs="宋体" w:hint="eastAsia"/>
          <w:sz w:val="24"/>
        </w:rPr>
        <w:t>，属于</w:t>
      </w:r>
      <w:r>
        <w:rPr>
          <w:rFonts w:ascii="宋体" w:hAnsi="宋体" w:cs="宋体" w:hint="eastAsia"/>
          <w:sz w:val="24"/>
          <w:u w:val="single"/>
        </w:rPr>
        <w:t>工业</w:t>
      </w:r>
      <w:r>
        <w:rPr>
          <w:rFonts w:ascii="宋体" w:hAnsi="宋体" w:cs="宋体" w:hint="eastAsia"/>
          <w:sz w:val="24"/>
        </w:rPr>
        <w:t>行业</w:t>
      </w:r>
      <w:r>
        <w:rPr>
          <w:rFonts w:ascii="宋体" w:hAnsi="宋体" w:cs="宋体" w:hint="eastAsia"/>
          <w:sz w:val="24"/>
        </w:rPr>
        <w:t xml:space="preserve"> </w:t>
      </w:r>
      <w:r>
        <w:rPr>
          <w:rFonts w:ascii="宋体" w:hAnsi="宋体" w:cs="宋体" w:hint="eastAsia"/>
          <w:sz w:val="24"/>
        </w:rPr>
        <w:t>；制造商为</w:t>
      </w:r>
      <w:r>
        <w:rPr>
          <w:rFonts w:ascii="宋体" w:hAnsi="宋体" w:cs="宋体" w:hint="eastAsia"/>
          <w:sz w:val="24"/>
          <w:u w:val="single"/>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rPr>
        <w:t xml:space="preserve"> </w:t>
      </w:r>
      <w:r>
        <w:rPr>
          <w:rFonts w:ascii="宋体" w:hAnsi="宋体" w:cs="宋体" w:hint="eastAsia"/>
          <w:sz w:val="24"/>
        </w:rPr>
        <w:t>；</w:t>
      </w:r>
    </w:p>
    <w:p w:rsidR="00421F05" w:rsidRDefault="00CF05E8">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rPr>
        <w:t xml:space="preserve"> </w:t>
      </w:r>
      <w:r>
        <w:rPr>
          <w:rFonts w:ascii="宋体" w:hAnsi="宋体" w:cs="宋体" w:hint="eastAsia"/>
          <w:sz w:val="24"/>
          <w:u w:val="single"/>
        </w:rPr>
        <w:t>多屏控制软件</w:t>
      </w:r>
      <w:r>
        <w:rPr>
          <w:rFonts w:ascii="宋体" w:hAnsi="宋体" w:cs="宋体" w:hint="eastAsia"/>
          <w:sz w:val="24"/>
        </w:rPr>
        <w:t>，属于</w:t>
      </w:r>
      <w:r>
        <w:rPr>
          <w:rFonts w:ascii="宋体" w:hAnsi="宋体" w:cs="宋体" w:hint="eastAsia"/>
          <w:sz w:val="24"/>
        </w:rPr>
        <w:t xml:space="preserve"> </w:t>
      </w:r>
      <w:r>
        <w:rPr>
          <w:rFonts w:ascii="宋体" w:hAnsi="宋体" w:cs="宋体" w:hint="eastAsia"/>
          <w:sz w:val="24"/>
          <w:u w:val="single"/>
        </w:rPr>
        <w:t>软件和信息技术服务业</w:t>
      </w:r>
      <w:r>
        <w:rPr>
          <w:rFonts w:ascii="宋体" w:hAnsi="宋体" w:cs="宋体" w:hint="eastAsia"/>
          <w:sz w:val="24"/>
        </w:rPr>
        <w:t>行业</w:t>
      </w:r>
      <w:r>
        <w:rPr>
          <w:rFonts w:ascii="宋体" w:hAnsi="宋体" w:cs="宋体" w:hint="eastAsia"/>
          <w:sz w:val="24"/>
        </w:rPr>
        <w:t xml:space="preserve"> </w:t>
      </w:r>
      <w:r>
        <w:rPr>
          <w:rFonts w:ascii="宋体" w:hAnsi="宋体" w:cs="宋体" w:hint="eastAsia"/>
          <w:sz w:val="24"/>
        </w:rPr>
        <w:t>；制造商为</w:t>
      </w:r>
      <w:r>
        <w:rPr>
          <w:rFonts w:ascii="宋体" w:hAnsi="宋体" w:cs="宋体" w:hint="eastAsia"/>
          <w:sz w:val="24"/>
          <w:u w:val="single"/>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rPr>
        <w:t xml:space="preserve"> </w:t>
      </w:r>
      <w:r>
        <w:rPr>
          <w:rFonts w:ascii="宋体" w:hAnsi="宋体" w:cs="宋体" w:hint="eastAsia"/>
          <w:sz w:val="24"/>
        </w:rPr>
        <w:t>；</w:t>
      </w:r>
    </w:p>
    <w:p w:rsidR="00421F05" w:rsidRDefault="00CF05E8">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rPr>
        <w:t xml:space="preserve"> </w:t>
      </w:r>
      <w:r>
        <w:rPr>
          <w:rFonts w:ascii="宋体" w:hAnsi="宋体" w:cs="宋体" w:hint="eastAsia"/>
          <w:sz w:val="24"/>
          <w:u w:val="single"/>
        </w:rPr>
        <w:t>主控服务器</w:t>
      </w:r>
      <w:r>
        <w:rPr>
          <w:rFonts w:ascii="宋体" w:hAnsi="宋体" w:cs="宋体" w:hint="eastAsia"/>
          <w:sz w:val="24"/>
        </w:rPr>
        <w:t>，属于</w:t>
      </w:r>
      <w:r>
        <w:rPr>
          <w:rFonts w:ascii="宋体" w:hAnsi="宋体" w:cs="宋体" w:hint="eastAsia"/>
          <w:sz w:val="24"/>
          <w:u w:val="single"/>
        </w:rPr>
        <w:t>工业</w:t>
      </w:r>
      <w:r>
        <w:rPr>
          <w:rFonts w:ascii="宋体" w:hAnsi="宋体" w:cs="宋体" w:hint="eastAsia"/>
          <w:sz w:val="24"/>
        </w:rPr>
        <w:t>行业</w:t>
      </w:r>
      <w:r>
        <w:rPr>
          <w:rFonts w:ascii="宋体" w:hAnsi="宋体" w:cs="宋体" w:hint="eastAsia"/>
          <w:sz w:val="24"/>
        </w:rPr>
        <w:t xml:space="preserve"> </w:t>
      </w:r>
      <w:r>
        <w:rPr>
          <w:rFonts w:ascii="宋体" w:hAnsi="宋体" w:cs="宋体" w:hint="eastAsia"/>
          <w:sz w:val="24"/>
        </w:rPr>
        <w:t>；制造商为</w:t>
      </w:r>
      <w:r>
        <w:rPr>
          <w:rFonts w:ascii="宋体" w:hAnsi="宋体" w:cs="宋体" w:hint="eastAsia"/>
          <w:sz w:val="24"/>
          <w:u w:val="single"/>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rPr>
        <w:t xml:space="preserve"> </w:t>
      </w:r>
      <w:r>
        <w:rPr>
          <w:rFonts w:ascii="宋体" w:hAnsi="宋体" w:cs="宋体" w:hint="eastAsia"/>
          <w:sz w:val="24"/>
        </w:rPr>
        <w:t>；</w:t>
      </w:r>
    </w:p>
    <w:p w:rsidR="00421F05" w:rsidRDefault="00CF05E8">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rPr>
        <w:t xml:space="preserve"> </w:t>
      </w:r>
      <w:proofErr w:type="gramStart"/>
      <w:r>
        <w:rPr>
          <w:rFonts w:ascii="宋体" w:hAnsi="宋体" w:cs="宋体" w:hint="eastAsia"/>
          <w:sz w:val="24"/>
          <w:u w:val="single"/>
        </w:rPr>
        <w:t>嵌入式云</w:t>
      </w:r>
      <w:proofErr w:type="gramEnd"/>
      <w:r>
        <w:rPr>
          <w:rFonts w:ascii="宋体" w:hAnsi="宋体" w:cs="宋体" w:hint="eastAsia"/>
          <w:sz w:val="24"/>
          <w:u w:val="single"/>
        </w:rPr>
        <w:t>控制软件</w:t>
      </w:r>
      <w:r>
        <w:rPr>
          <w:rFonts w:ascii="宋体" w:hAnsi="宋体" w:cs="宋体" w:hint="eastAsia"/>
          <w:sz w:val="24"/>
        </w:rPr>
        <w:t>，属于</w:t>
      </w:r>
      <w:r>
        <w:rPr>
          <w:rFonts w:ascii="宋体" w:hAnsi="宋体" w:cs="宋体" w:hint="eastAsia"/>
          <w:sz w:val="24"/>
        </w:rPr>
        <w:t xml:space="preserve"> </w:t>
      </w:r>
      <w:r>
        <w:rPr>
          <w:rFonts w:ascii="宋体" w:hAnsi="宋体" w:cs="宋体" w:hint="eastAsia"/>
          <w:sz w:val="24"/>
          <w:u w:val="single"/>
        </w:rPr>
        <w:t>软件和信</w:t>
      </w:r>
      <w:r>
        <w:rPr>
          <w:rFonts w:ascii="宋体" w:hAnsi="宋体" w:cs="宋体" w:hint="eastAsia"/>
          <w:sz w:val="24"/>
          <w:u w:val="single"/>
        </w:rPr>
        <w:t>息技术服务业</w:t>
      </w:r>
      <w:r>
        <w:rPr>
          <w:rFonts w:ascii="宋体" w:hAnsi="宋体" w:cs="宋体" w:hint="eastAsia"/>
          <w:sz w:val="24"/>
        </w:rPr>
        <w:t>行业</w:t>
      </w:r>
      <w:r>
        <w:rPr>
          <w:rFonts w:ascii="宋体" w:hAnsi="宋体" w:cs="宋体" w:hint="eastAsia"/>
          <w:sz w:val="24"/>
        </w:rPr>
        <w:t xml:space="preserve"> </w:t>
      </w:r>
      <w:r>
        <w:rPr>
          <w:rFonts w:ascii="宋体" w:hAnsi="宋体" w:cs="宋体" w:hint="eastAsia"/>
          <w:sz w:val="24"/>
        </w:rPr>
        <w:t>；制造商为</w:t>
      </w:r>
      <w:r>
        <w:rPr>
          <w:rFonts w:ascii="宋体" w:hAnsi="宋体" w:cs="宋体" w:hint="eastAsia"/>
          <w:sz w:val="24"/>
          <w:u w:val="single"/>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rPr>
        <w:t xml:space="preserve"> </w:t>
      </w:r>
      <w:r>
        <w:rPr>
          <w:rFonts w:ascii="宋体" w:hAnsi="宋体" w:cs="宋体" w:hint="eastAsia"/>
          <w:sz w:val="24"/>
        </w:rPr>
        <w:t>；</w:t>
      </w:r>
    </w:p>
    <w:p w:rsidR="00421F05" w:rsidRDefault="00CF05E8">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rPr>
        <w:t xml:space="preserve"> </w:t>
      </w:r>
      <w:r>
        <w:rPr>
          <w:rFonts w:ascii="宋体" w:hAnsi="宋体" w:cs="宋体" w:hint="eastAsia"/>
          <w:sz w:val="24"/>
          <w:u w:val="single"/>
        </w:rPr>
        <w:t>安全网关</w:t>
      </w:r>
      <w:r>
        <w:rPr>
          <w:rFonts w:ascii="宋体" w:hAnsi="宋体" w:cs="宋体" w:hint="eastAsia"/>
          <w:sz w:val="24"/>
        </w:rPr>
        <w:t>，属于</w:t>
      </w:r>
      <w:r>
        <w:rPr>
          <w:rFonts w:ascii="宋体" w:hAnsi="宋体" w:cs="宋体" w:hint="eastAsia"/>
          <w:sz w:val="24"/>
          <w:u w:val="single"/>
        </w:rPr>
        <w:t>工业</w:t>
      </w:r>
      <w:r>
        <w:rPr>
          <w:rFonts w:ascii="宋体" w:hAnsi="宋体" w:cs="宋体" w:hint="eastAsia"/>
          <w:sz w:val="24"/>
        </w:rPr>
        <w:t>行业</w:t>
      </w:r>
      <w:r>
        <w:rPr>
          <w:rFonts w:ascii="宋体" w:hAnsi="宋体" w:cs="宋体" w:hint="eastAsia"/>
          <w:sz w:val="24"/>
        </w:rPr>
        <w:t xml:space="preserve"> </w:t>
      </w:r>
      <w:r>
        <w:rPr>
          <w:rFonts w:ascii="宋体" w:hAnsi="宋体" w:cs="宋体" w:hint="eastAsia"/>
          <w:sz w:val="24"/>
        </w:rPr>
        <w:t>；制造商为</w:t>
      </w:r>
      <w:r>
        <w:rPr>
          <w:rFonts w:ascii="宋体" w:hAnsi="宋体" w:cs="宋体" w:hint="eastAsia"/>
          <w:sz w:val="24"/>
          <w:u w:val="single"/>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rPr>
        <w:t xml:space="preserve"> </w:t>
      </w:r>
      <w:r>
        <w:rPr>
          <w:rFonts w:ascii="宋体" w:hAnsi="宋体" w:cs="宋体" w:hint="eastAsia"/>
          <w:sz w:val="24"/>
        </w:rPr>
        <w:t>；</w:t>
      </w:r>
    </w:p>
    <w:p w:rsidR="00421F05" w:rsidRDefault="00CF05E8">
      <w:pPr>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w:t>
      </w:r>
      <w:r>
        <w:rPr>
          <w:rFonts w:ascii="宋体" w:hAnsi="宋体" w:cs="宋体" w:hint="eastAsia"/>
          <w:sz w:val="24"/>
          <w:u w:val="single"/>
        </w:rPr>
        <w:t>智能分析机</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，属于</w:t>
      </w:r>
      <w:r>
        <w:rPr>
          <w:rFonts w:ascii="宋体" w:hAnsi="宋体" w:cs="宋体" w:hint="eastAsia"/>
          <w:sz w:val="24"/>
          <w:u w:val="single"/>
        </w:rPr>
        <w:t>工业</w:t>
      </w:r>
      <w:r>
        <w:rPr>
          <w:rFonts w:ascii="宋体" w:hAnsi="宋体" w:cs="宋体" w:hint="eastAsia"/>
          <w:sz w:val="24"/>
        </w:rPr>
        <w:t>行业</w:t>
      </w:r>
      <w:r>
        <w:rPr>
          <w:rFonts w:ascii="宋体" w:hAnsi="宋体" w:cs="宋体" w:hint="eastAsia"/>
          <w:sz w:val="24"/>
        </w:rPr>
        <w:t xml:space="preserve"> </w:t>
      </w:r>
      <w:r>
        <w:rPr>
          <w:rFonts w:ascii="宋体" w:hAnsi="宋体" w:cs="宋体" w:hint="eastAsia"/>
          <w:sz w:val="24"/>
        </w:rPr>
        <w:t>；制造商为</w:t>
      </w:r>
      <w:r>
        <w:rPr>
          <w:rFonts w:ascii="宋体" w:hAnsi="宋体" w:cs="宋体" w:hint="eastAsia"/>
          <w:sz w:val="24"/>
          <w:u w:val="single"/>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rPr>
        <w:t xml:space="preserve"> </w:t>
      </w:r>
      <w:r>
        <w:rPr>
          <w:rFonts w:ascii="宋体" w:hAnsi="宋体" w:cs="宋体" w:hint="eastAsia"/>
          <w:sz w:val="24"/>
        </w:rPr>
        <w:t>；</w:t>
      </w:r>
    </w:p>
    <w:p w:rsidR="00421F05" w:rsidRDefault="00CF05E8">
      <w:pPr>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rPr>
        <w:t xml:space="preserve"> </w:t>
      </w:r>
      <w:r>
        <w:rPr>
          <w:rFonts w:ascii="宋体" w:hAnsi="宋体" w:cs="宋体" w:hint="eastAsia"/>
          <w:sz w:val="24"/>
          <w:u w:val="single"/>
        </w:rPr>
        <w:t>安装结构</w:t>
      </w:r>
      <w:r>
        <w:rPr>
          <w:rFonts w:ascii="宋体" w:hAnsi="宋体" w:cs="宋体" w:hint="eastAsia"/>
          <w:sz w:val="24"/>
        </w:rPr>
        <w:t>，属于</w:t>
      </w:r>
      <w:r>
        <w:rPr>
          <w:rFonts w:ascii="宋体" w:hAnsi="宋体" w:cs="宋体" w:hint="eastAsia"/>
          <w:sz w:val="24"/>
          <w:u w:val="single"/>
        </w:rPr>
        <w:t>工业</w:t>
      </w:r>
      <w:r>
        <w:rPr>
          <w:rFonts w:ascii="宋体" w:hAnsi="宋体" w:cs="宋体" w:hint="eastAsia"/>
          <w:sz w:val="24"/>
        </w:rPr>
        <w:t>行业</w:t>
      </w:r>
      <w:r>
        <w:rPr>
          <w:rFonts w:ascii="宋体" w:hAnsi="宋体" w:cs="宋体" w:hint="eastAsia"/>
          <w:sz w:val="24"/>
        </w:rPr>
        <w:t xml:space="preserve"> </w:t>
      </w:r>
      <w:r>
        <w:rPr>
          <w:rFonts w:ascii="宋体" w:hAnsi="宋体" w:cs="宋体" w:hint="eastAsia"/>
          <w:sz w:val="24"/>
        </w:rPr>
        <w:t>；制造商为</w:t>
      </w:r>
      <w:r>
        <w:rPr>
          <w:rFonts w:ascii="宋体" w:hAnsi="宋体" w:cs="宋体" w:hint="eastAsia"/>
          <w:sz w:val="24"/>
          <w:u w:val="single"/>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rPr>
        <w:t xml:space="preserve"> </w:t>
      </w:r>
      <w:r>
        <w:rPr>
          <w:rFonts w:ascii="宋体" w:hAnsi="宋体" w:cs="宋体" w:hint="eastAsia"/>
          <w:sz w:val="24"/>
        </w:rPr>
        <w:t>；</w:t>
      </w:r>
    </w:p>
    <w:p w:rsidR="00421F05" w:rsidRDefault="00CF05E8">
      <w:pPr>
        <w:spacing w:line="360" w:lineRule="auto"/>
        <w:ind w:firstLineChars="200" w:firstLine="480"/>
        <w:rPr>
          <w:rFonts w:ascii="宋体" w:hAnsi="宋体" w:cs="宋体"/>
          <w:sz w:val="24"/>
        </w:rPr>
      </w:pPr>
      <w:r>
        <w:rPr>
          <w:rFonts w:ascii="宋体" w:hAnsi="宋体" w:cs="宋体" w:hint="eastAsia"/>
          <w:sz w:val="24"/>
        </w:rPr>
        <w:lastRenderedPageBreak/>
        <w:t>10.</w:t>
      </w:r>
      <w:r>
        <w:rPr>
          <w:rFonts w:ascii="宋体" w:hAnsi="宋体" w:cs="宋体" w:hint="eastAsia"/>
        </w:rPr>
        <w:t xml:space="preserve"> </w:t>
      </w:r>
      <w:r>
        <w:rPr>
          <w:rFonts w:ascii="宋体" w:hAnsi="宋体" w:cs="宋体" w:hint="eastAsia"/>
          <w:sz w:val="24"/>
          <w:u w:val="single"/>
        </w:rPr>
        <w:t>配电柜</w:t>
      </w:r>
      <w:r>
        <w:rPr>
          <w:rFonts w:ascii="宋体" w:hAnsi="宋体" w:cs="宋体" w:hint="eastAsia"/>
          <w:sz w:val="24"/>
        </w:rPr>
        <w:t>，属于</w:t>
      </w:r>
      <w:r>
        <w:rPr>
          <w:rFonts w:ascii="宋体" w:hAnsi="宋体" w:cs="宋体" w:hint="eastAsia"/>
          <w:sz w:val="24"/>
          <w:u w:val="single"/>
        </w:rPr>
        <w:t>工业</w:t>
      </w:r>
      <w:r>
        <w:rPr>
          <w:rFonts w:ascii="宋体" w:hAnsi="宋体" w:cs="宋体" w:hint="eastAsia"/>
          <w:sz w:val="24"/>
        </w:rPr>
        <w:t>行业</w:t>
      </w:r>
      <w:r>
        <w:rPr>
          <w:rFonts w:ascii="宋体" w:hAnsi="宋体" w:cs="宋体" w:hint="eastAsia"/>
          <w:sz w:val="24"/>
        </w:rPr>
        <w:t xml:space="preserve"> </w:t>
      </w:r>
      <w:r>
        <w:rPr>
          <w:rFonts w:ascii="宋体" w:hAnsi="宋体" w:cs="宋体" w:hint="eastAsia"/>
          <w:sz w:val="24"/>
        </w:rPr>
        <w:t>；制造商为</w:t>
      </w:r>
      <w:r>
        <w:rPr>
          <w:rFonts w:ascii="宋体" w:hAnsi="宋体" w:cs="宋体" w:hint="eastAsia"/>
          <w:sz w:val="24"/>
          <w:u w:val="single"/>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rPr>
        <w:t xml:space="preserve"> </w:t>
      </w:r>
      <w:r>
        <w:rPr>
          <w:rFonts w:ascii="宋体" w:hAnsi="宋体" w:cs="宋体" w:hint="eastAsia"/>
          <w:sz w:val="24"/>
        </w:rPr>
        <w:t>；</w:t>
      </w:r>
    </w:p>
    <w:p w:rsidR="00421F05" w:rsidRDefault="00CF05E8">
      <w:pPr>
        <w:spacing w:line="360" w:lineRule="auto"/>
        <w:rPr>
          <w:rFonts w:ascii="宋体" w:hAnsi="宋体" w:cs="宋体"/>
          <w:sz w:val="24"/>
        </w:rPr>
      </w:pPr>
      <w:r>
        <w:rPr>
          <w:rFonts w:ascii="宋体" w:hAnsi="宋体" w:cs="宋体" w:hint="eastAsia"/>
          <w:sz w:val="24"/>
        </w:rPr>
        <w:t xml:space="preserve">    11.</w:t>
      </w:r>
      <w:r>
        <w:rPr>
          <w:rFonts w:hint="eastAsia"/>
        </w:rPr>
        <w:t xml:space="preserve"> </w:t>
      </w:r>
      <w:r>
        <w:rPr>
          <w:rFonts w:ascii="宋体" w:hAnsi="宋体" w:cs="宋体" w:hint="eastAsia"/>
          <w:sz w:val="24"/>
          <w:u w:val="single"/>
        </w:rPr>
        <w:t>连接线</w:t>
      </w:r>
      <w:proofErr w:type="gramStart"/>
      <w:r>
        <w:rPr>
          <w:rFonts w:ascii="宋体" w:hAnsi="宋体" w:cs="宋体" w:hint="eastAsia"/>
          <w:sz w:val="24"/>
          <w:u w:val="single"/>
        </w:rPr>
        <w:t>缆</w:t>
      </w:r>
      <w:proofErr w:type="gramEnd"/>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，属于</w:t>
      </w:r>
      <w:r>
        <w:rPr>
          <w:rFonts w:ascii="宋体" w:hAnsi="宋体" w:cs="宋体" w:hint="eastAsia"/>
          <w:sz w:val="24"/>
          <w:u w:val="single"/>
        </w:rPr>
        <w:t>工业</w:t>
      </w:r>
      <w:r>
        <w:rPr>
          <w:rFonts w:ascii="宋体" w:hAnsi="宋体" w:cs="宋体" w:hint="eastAsia"/>
          <w:sz w:val="24"/>
        </w:rPr>
        <w:t>行业</w:t>
      </w:r>
      <w:r>
        <w:rPr>
          <w:rFonts w:ascii="宋体" w:hAnsi="宋体" w:cs="宋体" w:hint="eastAsia"/>
          <w:sz w:val="24"/>
        </w:rPr>
        <w:t xml:space="preserve"> </w:t>
      </w:r>
      <w:r>
        <w:rPr>
          <w:rFonts w:ascii="宋体" w:hAnsi="宋体" w:cs="宋体" w:hint="eastAsia"/>
          <w:sz w:val="24"/>
        </w:rPr>
        <w:t>；制造商为</w:t>
      </w:r>
      <w:r>
        <w:rPr>
          <w:rFonts w:ascii="宋体" w:hAnsi="宋体" w:cs="宋体" w:hint="eastAsia"/>
          <w:sz w:val="24"/>
          <w:u w:val="single"/>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rPr>
        <w:t xml:space="preserve"> </w:t>
      </w:r>
      <w:r>
        <w:rPr>
          <w:rFonts w:ascii="宋体" w:hAnsi="宋体" w:cs="宋体" w:hint="eastAsia"/>
          <w:sz w:val="24"/>
        </w:rPr>
        <w:t>；</w:t>
      </w:r>
    </w:p>
    <w:p w:rsidR="00421F05" w:rsidRDefault="00CF05E8">
      <w:pPr>
        <w:spacing w:line="360" w:lineRule="auto"/>
        <w:ind w:firstLineChars="200" w:firstLine="480"/>
        <w:rPr>
          <w:rFonts w:ascii="宋体" w:hAnsi="宋体" w:cs="宋体"/>
          <w:sz w:val="24"/>
        </w:rPr>
      </w:pPr>
      <w:r>
        <w:rPr>
          <w:rFonts w:ascii="宋体" w:hAnsi="宋体" w:cs="宋体" w:hint="eastAsia"/>
          <w:sz w:val="24"/>
        </w:rPr>
        <w:t>12.</w:t>
      </w:r>
      <w:r>
        <w:rPr>
          <w:rFonts w:ascii="宋体" w:hAnsi="宋体" w:cs="宋体" w:hint="eastAsia"/>
        </w:rPr>
        <w:t xml:space="preserve"> </w:t>
      </w:r>
      <w:r>
        <w:rPr>
          <w:rFonts w:ascii="宋体" w:hAnsi="宋体" w:cs="宋体" w:hint="eastAsia"/>
          <w:sz w:val="24"/>
          <w:u w:val="single"/>
        </w:rPr>
        <w:t>台式电脑</w:t>
      </w:r>
      <w:r>
        <w:rPr>
          <w:rFonts w:ascii="宋体" w:hAnsi="宋体" w:cs="宋体" w:hint="eastAsia"/>
          <w:sz w:val="24"/>
          <w:u w:val="single"/>
        </w:rPr>
        <w:t>1</w:t>
      </w:r>
      <w:r>
        <w:rPr>
          <w:rFonts w:ascii="宋体" w:hAnsi="宋体" w:cs="宋体" w:hint="eastAsia"/>
          <w:sz w:val="24"/>
        </w:rPr>
        <w:t xml:space="preserve"> </w:t>
      </w:r>
      <w:r>
        <w:rPr>
          <w:rFonts w:ascii="宋体" w:hAnsi="宋体" w:cs="宋体" w:hint="eastAsia"/>
          <w:sz w:val="24"/>
        </w:rPr>
        <w:t>，属于</w:t>
      </w:r>
      <w:r>
        <w:rPr>
          <w:rFonts w:ascii="宋体" w:hAnsi="宋体" w:cs="宋体" w:hint="eastAsia"/>
          <w:sz w:val="24"/>
          <w:u w:val="single"/>
        </w:rPr>
        <w:t>工业</w:t>
      </w:r>
      <w:r>
        <w:rPr>
          <w:rFonts w:ascii="宋体" w:hAnsi="宋体" w:cs="宋体" w:hint="eastAsia"/>
          <w:sz w:val="24"/>
        </w:rPr>
        <w:t>行业</w:t>
      </w:r>
      <w:r>
        <w:rPr>
          <w:rFonts w:ascii="宋体" w:hAnsi="宋体" w:cs="宋体" w:hint="eastAsia"/>
          <w:sz w:val="24"/>
        </w:rPr>
        <w:t xml:space="preserve"> </w:t>
      </w:r>
      <w:r>
        <w:rPr>
          <w:rFonts w:ascii="宋体" w:hAnsi="宋体" w:cs="宋体" w:hint="eastAsia"/>
          <w:sz w:val="24"/>
        </w:rPr>
        <w:t>；制造商为</w:t>
      </w:r>
      <w:r>
        <w:rPr>
          <w:rFonts w:ascii="宋体" w:hAnsi="宋体" w:cs="宋体" w:hint="eastAsia"/>
          <w:sz w:val="24"/>
          <w:u w:val="single"/>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rPr>
        <w:t xml:space="preserve"> </w:t>
      </w:r>
      <w:r>
        <w:rPr>
          <w:rFonts w:ascii="宋体" w:hAnsi="宋体" w:cs="宋体" w:hint="eastAsia"/>
          <w:sz w:val="24"/>
        </w:rPr>
        <w:t>；</w:t>
      </w:r>
    </w:p>
    <w:p w:rsidR="00421F05" w:rsidRDefault="00CF05E8">
      <w:pPr>
        <w:spacing w:line="360" w:lineRule="auto"/>
        <w:ind w:firstLineChars="200" w:firstLine="480"/>
        <w:rPr>
          <w:rFonts w:ascii="宋体" w:hAnsi="宋体" w:cs="宋体"/>
          <w:sz w:val="24"/>
        </w:rPr>
      </w:pPr>
      <w:r>
        <w:rPr>
          <w:rFonts w:ascii="宋体" w:hAnsi="宋体" w:cs="宋体" w:hint="eastAsia"/>
          <w:sz w:val="24"/>
        </w:rPr>
        <w:t>13.</w:t>
      </w:r>
      <w:r>
        <w:rPr>
          <w:rFonts w:ascii="宋体" w:hAnsi="宋体" w:cs="宋体" w:hint="eastAsia"/>
        </w:rPr>
        <w:t xml:space="preserve"> </w:t>
      </w:r>
      <w:r>
        <w:rPr>
          <w:rFonts w:ascii="宋体" w:hAnsi="宋体" w:cs="宋体" w:hint="eastAsia"/>
          <w:sz w:val="24"/>
          <w:u w:val="single"/>
        </w:rPr>
        <w:t>86</w:t>
      </w:r>
      <w:r>
        <w:rPr>
          <w:rFonts w:ascii="宋体" w:hAnsi="宋体" w:cs="宋体" w:hint="eastAsia"/>
          <w:sz w:val="24"/>
          <w:u w:val="single"/>
        </w:rPr>
        <w:t>寸触控一体机</w:t>
      </w:r>
      <w:r>
        <w:rPr>
          <w:rFonts w:ascii="宋体" w:hAnsi="宋体" w:cs="宋体" w:hint="eastAsia"/>
          <w:sz w:val="24"/>
        </w:rPr>
        <w:t>，属于</w:t>
      </w:r>
      <w:r>
        <w:rPr>
          <w:rFonts w:ascii="宋体" w:hAnsi="宋体" w:cs="宋体" w:hint="eastAsia"/>
          <w:sz w:val="24"/>
          <w:u w:val="single"/>
        </w:rPr>
        <w:t>工业</w:t>
      </w:r>
      <w:r>
        <w:rPr>
          <w:rFonts w:ascii="宋体" w:hAnsi="宋体" w:cs="宋体" w:hint="eastAsia"/>
          <w:sz w:val="24"/>
        </w:rPr>
        <w:t>行业</w:t>
      </w:r>
      <w:r>
        <w:rPr>
          <w:rFonts w:ascii="宋体" w:hAnsi="宋体" w:cs="宋体" w:hint="eastAsia"/>
          <w:sz w:val="24"/>
        </w:rPr>
        <w:t xml:space="preserve"> </w:t>
      </w:r>
      <w:r>
        <w:rPr>
          <w:rFonts w:ascii="宋体" w:hAnsi="宋体" w:cs="宋体" w:hint="eastAsia"/>
          <w:sz w:val="24"/>
        </w:rPr>
        <w:t>；制造商为</w:t>
      </w:r>
      <w:r>
        <w:rPr>
          <w:rFonts w:ascii="宋体" w:hAnsi="宋体" w:cs="宋体" w:hint="eastAsia"/>
          <w:sz w:val="24"/>
          <w:u w:val="single"/>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rPr>
        <w:t xml:space="preserve"> </w:t>
      </w:r>
      <w:r>
        <w:rPr>
          <w:rFonts w:ascii="宋体" w:hAnsi="宋体" w:cs="宋体" w:hint="eastAsia"/>
          <w:sz w:val="24"/>
        </w:rPr>
        <w:t>；</w:t>
      </w:r>
    </w:p>
    <w:p w:rsidR="00421F05" w:rsidRDefault="00CF05E8">
      <w:pPr>
        <w:spacing w:line="360" w:lineRule="auto"/>
        <w:ind w:firstLineChars="200" w:firstLine="480"/>
        <w:rPr>
          <w:rFonts w:ascii="宋体" w:hAnsi="宋体" w:cs="宋体"/>
          <w:sz w:val="24"/>
        </w:rPr>
      </w:pPr>
      <w:r>
        <w:rPr>
          <w:rFonts w:ascii="宋体" w:hAnsi="宋体" w:cs="宋体" w:hint="eastAsia"/>
          <w:sz w:val="24"/>
        </w:rPr>
        <w:t>14.</w:t>
      </w:r>
      <w:r>
        <w:rPr>
          <w:rFonts w:ascii="宋体" w:hAnsi="宋体" w:cs="宋体" w:hint="eastAsia"/>
        </w:rPr>
        <w:t xml:space="preserve"> </w:t>
      </w:r>
      <w:r>
        <w:rPr>
          <w:rFonts w:ascii="宋体" w:hAnsi="宋体" w:cs="宋体" w:hint="eastAsia"/>
          <w:sz w:val="24"/>
          <w:u w:val="single"/>
        </w:rPr>
        <w:t>55</w:t>
      </w:r>
      <w:r>
        <w:rPr>
          <w:rFonts w:ascii="宋体" w:hAnsi="宋体" w:cs="宋体" w:hint="eastAsia"/>
          <w:sz w:val="24"/>
          <w:u w:val="single"/>
        </w:rPr>
        <w:t>寸竖屏显示一体机</w:t>
      </w:r>
      <w:r>
        <w:rPr>
          <w:rFonts w:ascii="宋体" w:hAnsi="宋体" w:cs="宋体" w:hint="eastAsia"/>
          <w:sz w:val="24"/>
        </w:rPr>
        <w:t>，属于</w:t>
      </w:r>
      <w:r>
        <w:rPr>
          <w:rFonts w:ascii="宋体" w:hAnsi="宋体" w:cs="宋体" w:hint="eastAsia"/>
          <w:sz w:val="24"/>
          <w:u w:val="single"/>
        </w:rPr>
        <w:t>工业</w:t>
      </w:r>
      <w:r>
        <w:rPr>
          <w:rFonts w:ascii="宋体" w:hAnsi="宋体" w:cs="宋体" w:hint="eastAsia"/>
          <w:sz w:val="24"/>
        </w:rPr>
        <w:t>行业</w:t>
      </w:r>
      <w:r>
        <w:rPr>
          <w:rFonts w:ascii="宋体" w:hAnsi="宋体" w:cs="宋体" w:hint="eastAsia"/>
          <w:sz w:val="24"/>
        </w:rPr>
        <w:t xml:space="preserve"> </w:t>
      </w:r>
      <w:r>
        <w:rPr>
          <w:rFonts w:ascii="宋体" w:hAnsi="宋体" w:cs="宋体" w:hint="eastAsia"/>
          <w:sz w:val="24"/>
        </w:rPr>
        <w:t>；制造商为</w:t>
      </w:r>
      <w:r>
        <w:rPr>
          <w:rFonts w:ascii="宋体" w:hAnsi="宋体" w:cs="宋体" w:hint="eastAsia"/>
          <w:sz w:val="24"/>
          <w:u w:val="single"/>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rPr>
        <w:t xml:space="preserve"> </w:t>
      </w:r>
      <w:r>
        <w:rPr>
          <w:rFonts w:ascii="宋体" w:hAnsi="宋体" w:cs="宋体" w:hint="eastAsia"/>
          <w:sz w:val="24"/>
        </w:rPr>
        <w:t>；</w:t>
      </w:r>
    </w:p>
    <w:p w:rsidR="00421F05" w:rsidRDefault="00CF05E8">
      <w:pPr>
        <w:spacing w:line="360" w:lineRule="auto"/>
        <w:ind w:firstLineChars="200" w:firstLine="480"/>
        <w:rPr>
          <w:rFonts w:ascii="宋体" w:hAnsi="宋体" w:cs="宋体"/>
          <w:sz w:val="24"/>
        </w:rPr>
      </w:pPr>
      <w:r>
        <w:rPr>
          <w:rFonts w:ascii="宋体" w:hAnsi="宋体" w:cs="宋体" w:hint="eastAsia"/>
          <w:sz w:val="24"/>
        </w:rPr>
        <w:t>15.</w:t>
      </w:r>
      <w:r>
        <w:rPr>
          <w:rFonts w:ascii="宋体" w:hAnsi="宋体" w:cs="宋体" w:hint="eastAsia"/>
          <w:kern w:val="0"/>
          <w:sz w:val="24"/>
          <w:u w:val="single"/>
        </w:rPr>
        <w:t xml:space="preserve"> </w:t>
      </w:r>
      <w:r>
        <w:rPr>
          <w:rFonts w:ascii="宋体" w:hAnsi="宋体" w:cs="宋体" w:hint="eastAsia"/>
          <w:kern w:val="0"/>
          <w:sz w:val="24"/>
          <w:u w:val="single"/>
        </w:rPr>
        <w:t>台式电脑</w:t>
      </w:r>
      <w:r>
        <w:rPr>
          <w:rFonts w:ascii="宋体" w:hAnsi="宋体" w:cs="宋体" w:hint="eastAsia"/>
          <w:kern w:val="0"/>
          <w:sz w:val="24"/>
          <w:u w:val="single"/>
        </w:rPr>
        <w:t>2</w:t>
      </w:r>
      <w:r>
        <w:rPr>
          <w:rFonts w:ascii="宋体" w:hAnsi="宋体" w:cs="宋体" w:hint="eastAsia"/>
          <w:sz w:val="24"/>
        </w:rPr>
        <w:t>，属于</w:t>
      </w:r>
      <w:r>
        <w:rPr>
          <w:rFonts w:hint="eastAsia"/>
          <w:sz w:val="24"/>
          <w:u w:val="single"/>
        </w:rPr>
        <w:t>工业</w:t>
      </w:r>
      <w:r>
        <w:rPr>
          <w:rFonts w:ascii="宋体" w:hAnsi="宋体" w:cs="宋体" w:hint="eastAsia"/>
          <w:sz w:val="24"/>
        </w:rPr>
        <w:t>行业</w:t>
      </w:r>
      <w:r>
        <w:rPr>
          <w:rFonts w:ascii="宋体" w:hAnsi="宋体" w:cs="宋体" w:hint="eastAsia"/>
          <w:sz w:val="24"/>
        </w:rPr>
        <w:t xml:space="preserve"> </w:t>
      </w:r>
      <w:r>
        <w:rPr>
          <w:rFonts w:ascii="宋体" w:hAnsi="宋体" w:cs="宋体" w:hint="eastAsia"/>
          <w:sz w:val="24"/>
        </w:rPr>
        <w:t>；制造商为</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rPr>
        <w:t xml:space="preserve"> </w:t>
      </w:r>
      <w:r>
        <w:rPr>
          <w:rFonts w:ascii="宋体" w:hAnsi="宋体" w:cs="宋体" w:hint="eastAsia"/>
          <w:sz w:val="24"/>
        </w:rPr>
        <w:t>；</w:t>
      </w:r>
    </w:p>
    <w:p w:rsidR="00421F05" w:rsidRDefault="00CF05E8">
      <w:pPr>
        <w:spacing w:line="360" w:lineRule="auto"/>
        <w:ind w:firstLineChars="200" w:firstLine="480"/>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421F05" w:rsidRDefault="00CF05E8">
      <w:pPr>
        <w:spacing w:line="360" w:lineRule="auto"/>
        <w:ind w:firstLineChars="200" w:firstLine="480"/>
        <w:rPr>
          <w:rFonts w:ascii="宋体" w:hAnsi="宋体" w:cs="宋体"/>
          <w:sz w:val="24"/>
        </w:rPr>
      </w:pPr>
      <w:r>
        <w:rPr>
          <w:rFonts w:ascii="宋体" w:hAnsi="宋体" w:cs="宋体" w:hint="eastAsia"/>
          <w:sz w:val="24"/>
        </w:rPr>
        <w:t>本企业对上述声明内容的真实性负责。如有虚假，将依法承担相应责任。</w:t>
      </w:r>
    </w:p>
    <w:p w:rsidR="00421F05" w:rsidRDefault="00CF05E8">
      <w:pPr>
        <w:snapToGrid w:val="0"/>
        <w:spacing w:line="360" w:lineRule="auto"/>
        <w:ind w:firstLineChars="2150" w:firstLine="5160"/>
        <w:rPr>
          <w:rFonts w:ascii="宋体" w:hAnsi="宋体" w:cs="宋体"/>
          <w:kern w:val="0"/>
          <w:sz w:val="24"/>
        </w:rPr>
      </w:pP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421F05" w:rsidRDefault="00CF05E8">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421F05" w:rsidRDefault="00CF05E8">
      <w:pPr>
        <w:spacing w:line="360" w:lineRule="auto"/>
        <w:jc w:val="left"/>
        <w:rPr>
          <w:rFonts w:ascii="宋体" w:hAnsi="宋体" w:cs="宋体"/>
          <w:sz w:val="18"/>
          <w:szCs w:val="18"/>
        </w:rPr>
      </w:pPr>
      <w:r>
        <w:rPr>
          <w:rFonts w:ascii="宋体" w:hAnsi="宋体" w:cs="宋体" w:hint="eastAsia"/>
          <w:sz w:val="18"/>
          <w:szCs w:val="18"/>
        </w:rPr>
        <w:t>从业人员、营业收入、资产总额填报上一年度数据，无上</w:t>
      </w:r>
      <w:proofErr w:type="gramStart"/>
      <w:r>
        <w:rPr>
          <w:rFonts w:ascii="宋体" w:hAnsi="宋体" w:cs="宋体" w:hint="eastAsia"/>
          <w:sz w:val="18"/>
          <w:szCs w:val="18"/>
        </w:rPr>
        <w:t>一</w:t>
      </w:r>
      <w:proofErr w:type="gramEnd"/>
      <w:r>
        <w:rPr>
          <w:rFonts w:ascii="宋体" w:hAnsi="宋体" w:cs="宋体" w:hint="eastAsia"/>
          <w:sz w:val="18"/>
          <w:szCs w:val="18"/>
        </w:rPr>
        <w:t>年度数据的新成立企业可不填报。</w:t>
      </w:r>
    </w:p>
    <w:p w:rsidR="00421F05" w:rsidRDefault="00CF05E8">
      <w:pPr>
        <w:spacing w:line="360" w:lineRule="auto"/>
        <w:ind w:right="420" w:firstLineChars="200" w:firstLine="480"/>
        <w:rPr>
          <w:rFonts w:ascii="宋体" w:hAnsi="宋体" w:cs="宋体"/>
          <w:sz w:val="24"/>
        </w:rPr>
      </w:pPr>
      <w:r>
        <w:rPr>
          <w:rFonts w:ascii="宋体" w:hAnsi="宋体" w:cs="宋体" w:hint="eastAsia"/>
          <w:sz w:val="24"/>
        </w:rPr>
        <w:t>注：</w:t>
      </w:r>
    </w:p>
    <w:p w:rsidR="00421F05" w:rsidRDefault="00CF05E8">
      <w:pPr>
        <w:spacing w:line="360" w:lineRule="auto"/>
        <w:ind w:right="420"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w:t>
      </w:r>
      <w:r>
        <w:rPr>
          <w:rFonts w:ascii="宋体" w:hAnsi="宋体" w:cs="宋体" w:hint="eastAsia"/>
          <w:sz w:val="24"/>
        </w:rPr>
        <w:t>3</w:t>
      </w:r>
      <w:r>
        <w:rPr>
          <w:rFonts w:ascii="宋体" w:hAnsi="宋体" w:cs="宋体" w:hint="eastAsia"/>
          <w:sz w:val="24"/>
        </w:rPr>
        <w:t>种企业类型，结合以上数据，依据《中小企业划型标准规定》（工信部联企业〔</w:t>
      </w:r>
      <w:r>
        <w:rPr>
          <w:rFonts w:ascii="宋体" w:hAnsi="宋体" w:cs="宋体" w:hint="eastAsia"/>
          <w:sz w:val="24"/>
        </w:rPr>
        <w:t>2011</w:t>
      </w:r>
      <w:r>
        <w:rPr>
          <w:rFonts w:ascii="宋体" w:hAnsi="宋体" w:cs="宋体" w:hint="eastAsia"/>
          <w:sz w:val="24"/>
        </w:rPr>
        <w:t>〕</w:t>
      </w:r>
      <w:r>
        <w:rPr>
          <w:rFonts w:ascii="宋体" w:hAnsi="宋体" w:cs="宋体" w:hint="eastAsia"/>
          <w:sz w:val="24"/>
        </w:rPr>
        <w:t>300</w:t>
      </w:r>
      <w:r>
        <w:rPr>
          <w:rFonts w:ascii="宋体" w:hAnsi="宋体" w:cs="宋体" w:hint="eastAsia"/>
          <w:sz w:val="24"/>
        </w:rPr>
        <w:t>号）确定；④投标人提供的《中小企业声明函》与实际情况不符的或者未按以上要求填写的，中小企业声明函无效，不享受中小企业扶持政策。声明内</w:t>
      </w:r>
      <w:r>
        <w:rPr>
          <w:rFonts w:ascii="宋体" w:hAnsi="宋体" w:cs="宋体" w:hint="eastAsia"/>
          <w:sz w:val="24"/>
        </w:rPr>
        <w:t>容不实的，属于提供虚假材料谋取中标、成交的，依法承担法律责任。</w:t>
      </w:r>
    </w:p>
    <w:p w:rsidR="00421F05" w:rsidRDefault="00CF05E8">
      <w:pPr>
        <w:spacing w:line="360" w:lineRule="auto"/>
        <w:ind w:right="420" w:firstLineChars="200" w:firstLine="480"/>
        <w:rPr>
          <w:rFonts w:ascii="宋体" w:hAnsi="宋体" w:cs="宋体"/>
          <w:sz w:val="24"/>
        </w:rPr>
      </w:pPr>
      <w:r>
        <w:rPr>
          <w:rFonts w:ascii="宋体" w:hAnsi="宋体" w:cs="宋体" w:hint="eastAsia"/>
          <w:sz w:val="24"/>
        </w:rPr>
        <w:t>2</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1</w:t>
      </w:r>
      <w:r>
        <w:rPr>
          <w:rFonts w:ascii="宋体" w:hAnsi="宋体" w:cs="宋体" w:hint="eastAsia"/>
          <w:sz w:val="24"/>
        </w:rPr>
        <w:t>）的残疾人福利性单位视同小型、微型企业；根据《关于政府采购支持监狱企业发展有关问题的通知》（财库</w:t>
      </w:r>
      <w:r>
        <w:rPr>
          <w:rFonts w:ascii="宋体" w:hAnsi="宋体" w:cs="宋体" w:hint="eastAsia"/>
          <w:sz w:val="24"/>
        </w:rPr>
        <w:t>[2014]68</w:t>
      </w:r>
      <w:r>
        <w:rPr>
          <w:rFonts w:ascii="宋体" w:hAnsi="宋体" w:cs="宋体" w:hint="eastAsia"/>
          <w:sz w:val="24"/>
        </w:rPr>
        <w:t>号）的规定，投标人提供由省级以上监狱管理局、戒毒管理局（含新疆</w:t>
      </w:r>
      <w:r>
        <w:rPr>
          <w:rFonts w:ascii="宋体" w:hAnsi="宋体" w:cs="宋体" w:hint="eastAsia"/>
          <w:sz w:val="24"/>
        </w:rPr>
        <w:lastRenderedPageBreak/>
        <w:t>生产建设兵团）出具的属于监狱企业证明文件的，视同为小型和微型企业。</w:t>
      </w:r>
    </w:p>
    <w:p w:rsidR="00421F05" w:rsidRDefault="00421F05">
      <w:pPr>
        <w:spacing w:line="360" w:lineRule="auto"/>
        <w:jc w:val="center"/>
        <w:rPr>
          <w:rFonts w:ascii="宋体" w:hAnsi="宋体" w:cs="宋体"/>
          <w:b/>
          <w:sz w:val="32"/>
          <w:szCs w:val="32"/>
        </w:rPr>
      </w:pPr>
    </w:p>
    <w:p w:rsidR="00421F05" w:rsidRDefault="00421F05">
      <w:pPr>
        <w:spacing w:line="360" w:lineRule="auto"/>
        <w:jc w:val="center"/>
        <w:rPr>
          <w:rFonts w:ascii="宋体" w:hAnsi="宋体" w:cs="宋体"/>
          <w:b/>
          <w:sz w:val="32"/>
          <w:szCs w:val="32"/>
        </w:rPr>
      </w:pPr>
    </w:p>
    <w:p w:rsidR="00421F05" w:rsidRDefault="00421F05">
      <w:pPr>
        <w:spacing w:line="360" w:lineRule="auto"/>
        <w:jc w:val="center"/>
        <w:rPr>
          <w:rFonts w:ascii="宋体" w:hAnsi="宋体" w:cs="宋体"/>
          <w:b/>
          <w:sz w:val="32"/>
          <w:szCs w:val="32"/>
        </w:rPr>
      </w:pPr>
    </w:p>
    <w:p w:rsidR="00421F05" w:rsidRDefault="00421F05">
      <w:pPr>
        <w:spacing w:line="360" w:lineRule="auto"/>
        <w:jc w:val="center"/>
        <w:rPr>
          <w:rFonts w:ascii="宋体" w:hAnsi="宋体" w:cs="宋体"/>
          <w:b/>
          <w:sz w:val="32"/>
          <w:szCs w:val="32"/>
        </w:rPr>
      </w:pPr>
    </w:p>
    <w:p w:rsidR="00421F05" w:rsidRDefault="00421F05">
      <w:pPr>
        <w:spacing w:line="360" w:lineRule="auto"/>
        <w:jc w:val="center"/>
        <w:rPr>
          <w:rFonts w:ascii="宋体" w:hAnsi="宋体" w:cs="宋体"/>
          <w:b/>
          <w:sz w:val="32"/>
          <w:szCs w:val="32"/>
        </w:rPr>
      </w:pPr>
    </w:p>
    <w:p w:rsidR="00421F05" w:rsidRDefault="00421F05">
      <w:pPr>
        <w:spacing w:line="360" w:lineRule="auto"/>
        <w:jc w:val="center"/>
        <w:rPr>
          <w:rFonts w:ascii="宋体" w:hAnsi="宋体" w:cs="宋体"/>
          <w:b/>
          <w:sz w:val="32"/>
          <w:szCs w:val="32"/>
        </w:rPr>
      </w:pPr>
    </w:p>
    <w:p w:rsidR="00421F05" w:rsidRDefault="00421F05">
      <w:pPr>
        <w:spacing w:line="360" w:lineRule="auto"/>
        <w:jc w:val="center"/>
        <w:rPr>
          <w:rFonts w:ascii="宋体" w:hAnsi="宋体" w:cs="宋体"/>
          <w:b/>
          <w:sz w:val="32"/>
          <w:szCs w:val="32"/>
        </w:rPr>
      </w:pPr>
    </w:p>
    <w:p w:rsidR="00421F05" w:rsidRDefault="00421F05">
      <w:pPr>
        <w:spacing w:line="360" w:lineRule="auto"/>
        <w:jc w:val="center"/>
        <w:rPr>
          <w:rFonts w:ascii="宋体" w:hAnsi="宋体" w:cs="宋体"/>
          <w:b/>
          <w:sz w:val="32"/>
          <w:szCs w:val="32"/>
        </w:rPr>
      </w:pPr>
    </w:p>
    <w:p w:rsidR="00421F05" w:rsidRDefault="00421F05">
      <w:pPr>
        <w:spacing w:line="360" w:lineRule="auto"/>
        <w:jc w:val="center"/>
        <w:rPr>
          <w:rFonts w:ascii="宋体" w:hAnsi="宋体" w:cs="宋体"/>
          <w:b/>
          <w:sz w:val="32"/>
          <w:szCs w:val="32"/>
        </w:rPr>
      </w:pPr>
    </w:p>
    <w:p w:rsidR="00421F05" w:rsidRDefault="00421F05">
      <w:pPr>
        <w:spacing w:line="360" w:lineRule="auto"/>
        <w:jc w:val="center"/>
        <w:rPr>
          <w:rFonts w:ascii="宋体" w:hAnsi="宋体" w:cs="宋体"/>
          <w:b/>
          <w:sz w:val="32"/>
          <w:szCs w:val="32"/>
        </w:rPr>
      </w:pPr>
    </w:p>
    <w:p w:rsidR="00421F05" w:rsidRDefault="00421F05">
      <w:pPr>
        <w:spacing w:line="360" w:lineRule="auto"/>
        <w:jc w:val="center"/>
        <w:rPr>
          <w:rFonts w:ascii="宋体" w:hAnsi="宋体" w:cs="宋体"/>
          <w:b/>
          <w:sz w:val="32"/>
          <w:szCs w:val="32"/>
        </w:rPr>
      </w:pPr>
    </w:p>
    <w:p w:rsidR="00421F05" w:rsidRDefault="00421F05">
      <w:pPr>
        <w:spacing w:line="360" w:lineRule="auto"/>
        <w:jc w:val="center"/>
        <w:rPr>
          <w:rFonts w:ascii="宋体" w:hAnsi="宋体" w:cs="宋体"/>
          <w:b/>
          <w:sz w:val="32"/>
          <w:szCs w:val="32"/>
        </w:rPr>
      </w:pPr>
    </w:p>
    <w:p w:rsidR="00421F05" w:rsidRDefault="00421F05">
      <w:pPr>
        <w:spacing w:line="360" w:lineRule="auto"/>
        <w:jc w:val="center"/>
        <w:rPr>
          <w:rFonts w:ascii="宋体" w:hAnsi="宋体" w:cs="宋体"/>
          <w:b/>
          <w:sz w:val="32"/>
          <w:szCs w:val="32"/>
        </w:rPr>
      </w:pPr>
    </w:p>
    <w:p w:rsidR="00421F05" w:rsidRDefault="00421F05">
      <w:pPr>
        <w:spacing w:line="360" w:lineRule="auto"/>
        <w:jc w:val="center"/>
        <w:rPr>
          <w:rFonts w:ascii="宋体" w:hAnsi="宋体" w:cs="宋体"/>
          <w:b/>
          <w:sz w:val="32"/>
          <w:szCs w:val="32"/>
        </w:rPr>
      </w:pPr>
    </w:p>
    <w:p w:rsidR="00421F05" w:rsidRDefault="00421F05">
      <w:pPr>
        <w:spacing w:line="360" w:lineRule="auto"/>
        <w:jc w:val="center"/>
        <w:rPr>
          <w:rFonts w:ascii="宋体" w:hAnsi="宋体" w:cs="宋体"/>
          <w:b/>
          <w:sz w:val="32"/>
          <w:szCs w:val="32"/>
        </w:rPr>
      </w:pPr>
    </w:p>
    <w:p w:rsidR="00421F05" w:rsidRDefault="00421F05">
      <w:pPr>
        <w:spacing w:line="360" w:lineRule="auto"/>
        <w:jc w:val="center"/>
        <w:rPr>
          <w:rFonts w:ascii="宋体" w:hAnsi="宋体" w:cs="宋体"/>
          <w:b/>
          <w:sz w:val="32"/>
          <w:szCs w:val="32"/>
        </w:rPr>
      </w:pPr>
    </w:p>
    <w:p w:rsidR="00421F05" w:rsidRDefault="00421F05">
      <w:pPr>
        <w:spacing w:line="360" w:lineRule="auto"/>
        <w:jc w:val="center"/>
        <w:rPr>
          <w:rFonts w:ascii="宋体" w:hAnsi="宋体" w:cs="宋体"/>
          <w:b/>
          <w:sz w:val="32"/>
          <w:szCs w:val="32"/>
        </w:rPr>
      </w:pPr>
    </w:p>
    <w:p w:rsidR="00421F05" w:rsidRDefault="00421F05">
      <w:pPr>
        <w:spacing w:line="360" w:lineRule="auto"/>
        <w:rPr>
          <w:rFonts w:ascii="宋体" w:hAnsi="宋体" w:cs="宋体"/>
          <w:bCs/>
          <w:sz w:val="24"/>
        </w:rPr>
      </w:pPr>
    </w:p>
    <w:sectPr w:rsidR="00421F05">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04028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5E8" w:rsidRDefault="00CF05E8">
      <w:r>
        <w:separator/>
      </w:r>
    </w:p>
  </w:endnote>
  <w:endnote w:type="continuationSeparator" w:id="0">
    <w:p w:rsidR="00CF05E8" w:rsidRDefault="00CF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charset w:val="86"/>
    <w:family w:val="auto"/>
    <w:pitch w:val="default"/>
    <w:sig w:usb0="00000001" w:usb1="080E0000" w:usb2="00000000" w:usb3="00000000" w:csb0="00040000" w:csb1="00000000"/>
  </w:font>
  <w:font w:name="Futura Bk">
    <w:altName w:val="Segoe Print"/>
    <w:charset w:val="00"/>
    <w:family w:val="auto"/>
    <w:pitch w:val="default"/>
    <w:sig w:usb0="00000000"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auto"/>
    <w:pitch w:val="default"/>
    <w:sig w:usb0="00000000" w:usb1="00000000" w:usb2="00000000" w:usb3="00000000" w:csb0="00000011" w:csb1="00000000"/>
  </w:font>
  <w:font w:name=".PingFang SC">
    <w:altName w:val="微软雅黑"/>
    <w:charset w:val="00"/>
    <w:family w:val="auto"/>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variable"/>
    <w:sig w:usb0="A00002BF" w:usb1="38CF7CFA" w:usb2="00000016" w:usb3="00000000" w:csb0="0004000F" w:csb1="00000000"/>
  </w:font>
  <w:font w:name="ˎ̥">
    <w:altName w:val="微软雅黑"/>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F05" w:rsidRDefault="00CF05E8">
    <w:pPr>
      <w:pStyle w:val="af0"/>
      <w:framePr w:wrap="around" w:vAnchor="text" w:hAnchor="margin" w:xAlign="right" w:y="1"/>
      <w:rPr>
        <w:rStyle w:val="aff1"/>
      </w:rPr>
    </w:pPr>
    <w:r>
      <w:fldChar w:fldCharType="begin"/>
    </w:r>
    <w:r>
      <w:rPr>
        <w:rStyle w:val="aff1"/>
      </w:rPr>
      <w:instrText xml:space="preserve">PAGE  </w:instrText>
    </w:r>
    <w:r>
      <w:fldChar w:fldCharType="end"/>
    </w:r>
  </w:p>
  <w:p w:rsidR="00421F05" w:rsidRDefault="00421F05">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F05" w:rsidRDefault="00CF05E8">
    <w:pPr>
      <w:pStyle w:val="af0"/>
      <w:framePr w:wrap="around" w:vAnchor="text" w:hAnchor="margin" w:xAlign="right" w:y="1"/>
      <w:rPr>
        <w:rStyle w:val="aff1"/>
      </w:rPr>
    </w:pPr>
    <w:r>
      <w:fldChar w:fldCharType="begin"/>
    </w:r>
    <w:r>
      <w:rPr>
        <w:rStyle w:val="aff1"/>
      </w:rPr>
      <w:instrText xml:space="preserve">PAGE  </w:instrText>
    </w:r>
    <w:r>
      <w:fldChar w:fldCharType="end"/>
    </w:r>
  </w:p>
  <w:p w:rsidR="00421F05" w:rsidRDefault="00421F05">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F05" w:rsidRDefault="00CF05E8">
    <w:pPr>
      <w:pStyle w:val="af0"/>
      <w:jc w:val="center"/>
      <w:rPr>
        <w:rFonts w:ascii="仿宋_GB2312" w:eastAsia="仿宋_GB2312"/>
        <w:szCs w:val="24"/>
      </w:rPr>
    </w:pPr>
    <w:r>
      <w:rPr>
        <w:rFonts w:ascii="仿宋_GB2312" w:eastAsia="仿宋_GB2312" w:hint="eastAsia"/>
        <w:kern w:val="0"/>
        <w:szCs w:val="21"/>
      </w:rPr>
      <w:t>第</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454DE7">
      <w:rPr>
        <w:rFonts w:ascii="仿宋_GB2312" w:eastAsia="仿宋_GB2312"/>
        <w:noProof/>
        <w:kern w:val="0"/>
        <w:szCs w:val="21"/>
      </w:rPr>
      <w:t>74</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454DE7">
      <w:rPr>
        <w:rFonts w:ascii="仿宋_GB2312" w:eastAsia="仿宋_GB2312"/>
        <w:noProof/>
        <w:kern w:val="0"/>
        <w:szCs w:val="21"/>
      </w:rPr>
      <w:t>84</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F05" w:rsidRDefault="00CF05E8">
    <w:pPr>
      <w:pStyle w:val="af0"/>
      <w:jc w:val="center"/>
      <w:rPr>
        <w:rFonts w:ascii="仿宋_GB2312" w:eastAsia="仿宋_GB2312"/>
      </w:rPr>
    </w:pPr>
    <w:r>
      <w:rPr>
        <w:rFonts w:ascii="仿宋_GB2312" w:eastAsia="仿宋_GB2312" w:hint="eastAsia"/>
        <w:kern w:val="0"/>
        <w:szCs w:val="21"/>
      </w:rPr>
      <w:t>第</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454DE7">
      <w:rPr>
        <w:rFonts w:ascii="仿宋_GB2312" w:eastAsia="仿宋_GB2312"/>
        <w:noProof/>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454DE7">
      <w:rPr>
        <w:rFonts w:ascii="仿宋_GB2312" w:eastAsia="仿宋_GB2312"/>
        <w:noProof/>
        <w:kern w:val="0"/>
        <w:szCs w:val="21"/>
      </w:rPr>
      <w:t>84</w:t>
    </w:r>
    <w:r>
      <w:rPr>
        <w:rFonts w:ascii="仿宋_GB2312" w:eastAsia="仿宋_GB2312" w:hint="eastAsia"/>
        <w:kern w:val="0"/>
        <w:szCs w:val="21"/>
      </w:rPr>
      <w:fldChar w:fldCharType="end"/>
    </w:r>
    <w:bookmarkStart w:id="555" w:name="_Toc36110187"/>
    <w:bookmarkStart w:id="556" w:name="_Toc131845147"/>
    <w:bookmarkStart w:id="557" w:name="_Toc91899912"/>
    <w:bookmarkStart w:id="558" w:name="_Toc164085800"/>
    <w:r>
      <w:rPr>
        <w:rFonts w:ascii="仿宋_GB2312" w:eastAsia="仿宋_GB2312" w:hint="eastAsia"/>
        <w:kern w:val="0"/>
        <w:szCs w:val="21"/>
      </w:rPr>
      <w:t xml:space="preserve"> </w:t>
    </w:r>
    <w:r>
      <w:rPr>
        <w:rFonts w:ascii="仿宋_GB2312" w:eastAsia="仿宋_GB2312" w:hint="eastAsia"/>
        <w:kern w:val="0"/>
        <w:szCs w:val="21"/>
      </w:rPr>
      <w:t>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F05" w:rsidRDefault="00CF05E8">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54DE7">
      <w:rPr>
        <w:rFonts w:ascii="仿宋_GB2312" w:eastAsia="仿宋_GB2312"/>
        <w:noProof/>
        <w:kern w:val="0"/>
      </w:rPr>
      <w:t>26</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54DE7">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F05" w:rsidRDefault="00CF05E8">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54DE7">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54DE7">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F05" w:rsidRDefault="00CF05E8">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54DE7">
      <w:rPr>
        <w:rFonts w:ascii="仿宋_GB2312" w:eastAsia="仿宋_GB2312"/>
        <w:noProof/>
        <w:kern w:val="0"/>
      </w:rPr>
      <w:t>50</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54DE7">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421F05" w:rsidRDefault="00421F0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F05" w:rsidRDefault="00CF05E8">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54DE7">
      <w:rPr>
        <w:rFonts w:ascii="仿宋_GB2312" w:eastAsia="仿宋_GB2312"/>
        <w:noProof/>
        <w:kern w:val="0"/>
      </w:rPr>
      <w:t>45</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54DE7">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421F05" w:rsidRDefault="00421F0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F05" w:rsidRDefault="00CF05E8">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54DE7">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54DE7">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421F05" w:rsidRDefault="00421F0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F05" w:rsidRDefault="00CF05E8">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54DE7">
      <w:rPr>
        <w:rFonts w:ascii="仿宋_GB2312" w:eastAsia="仿宋_GB2312"/>
        <w:noProof/>
        <w:kern w:val="0"/>
      </w:rPr>
      <w:t>65</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54DE7">
      <w:rPr>
        <w:rFonts w:ascii="仿宋_GB2312" w:eastAsia="仿宋_GB2312"/>
        <w:noProof/>
        <w:kern w:val="0"/>
      </w:rPr>
      <w:t>65</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421F05" w:rsidRDefault="00421F0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F05" w:rsidRDefault="00CF05E8">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54DE7">
      <w:rPr>
        <w:rFonts w:ascii="仿宋_GB2312" w:eastAsia="仿宋_GB2312"/>
        <w:noProof/>
        <w:kern w:val="0"/>
      </w:rPr>
      <w:t>70</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54DE7">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421F05" w:rsidRDefault="00421F0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F05" w:rsidRDefault="00CF05E8">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54DE7">
      <w:rPr>
        <w:rFonts w:ascii="仿宋_GB2312" w:eastAsia="仿宋_GB2312"/>
        <w:noProof/>
        <w:kern w:val="0"/>
      </w:rPr>
      <w:t>69</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54DE7">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421F05" w:rsidRDefault="00421F05">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5E8" w:rsidRDefault="00CF05E8">
      <w:r>
        <w:separator/>
      </w:r>
    </w:p>
  </w:footnote>
  <w:footnote w:type="continuationSeparator" w:id="0">
    <w:p w:rsidR="00CF05E8" w:rsidRDefault="00CF0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F05" w:rsidRDefault="00CF05E8">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余杭区政府采购公开招标文件</w:t>
    </w:r>
  </w:p>
  <w:p w:rsidR="00421F05" w:rsidRDefault="00421F05">
    <w:pPr>
      <w:pStyle w:val="af8"/>
      <w:tabs>
        <w:tab w:val="center" w:pos="4535"/>
        <w:tab w:val="right" w:pos="9070"/>
      </w:tabs>
      <w:ind w:firstLineChars="100" w:firstLine="18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F05" w:rsidRDefault="00CF05E8">
    <w:pPr>
      <w:pStyle w:val="af1"/>
    </w:pPr>
    <w:r>
      <w:t></w:t>
    </w:r>
    <w:r>
      <w:t></w:t>
    </w:r>
    <w:r>
      <w:t></w:t>
    </w:r>
    <w:r>
      <w:t></w:t>
    </w:r>
    <w:r>
      <w:t></w:t>
    </w:r>
    <w:r>
      <w:t></w:t>
    </w:r>
    <w:r>
      <w:t></w:t>
    </w:r>
    <w:r>
      <w:t></w:t>
    </w:r>
    <w:r>
      <w:t></w:t>
    </w:r>
    <w:r>
      <w:t></w:t>
    </w:r>
    <w:r>
      <w:t></w:t>
    </w:r>
    <w:r>
      <w:t></w:t>
    </w:r>
    <w:r>
      <w:t></w:t>
    </w:r>
    <w:r>
      <w:rPr>
        <w:rFonts w:hint="eastAsia"/>
      </w:rPr>
      <w:t xml:space="preserve">                                             </w:t>
    </w:r>
    <w:r>
      <w:rPr>
        <w:rFonts w:hint="eastAsia"/>
      </w:rPr>
      <w:t>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F05" w:rsidRDefault="00CF05E8">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F05" w:rsidRDefault="00CF05E8">
    <w:pPr>
      <w:pStyle w:val="af1"/>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rPr>
      <w:t>余杭区政府采购公开</w:t>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F05" w:rsidRDefault="00CF05E8">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421F05" w:rsidRDefault="00CF05E8">
    <w:pPr>
      <w:pStyle w:val="af1"/>
    </w:pPr>
    <w:r>
      <w:rPr>
        <w:rFonts w:hint="eastAsia"/>
      </w:rPr>
      <w:t xml:space="preserve">                                                                  </w:t>
    </w:r>
    <w:r>
      <w:rPr>
        <w:rFonts w:hint="eastAsia"/>
      </w:rPr>
      <w:t>余杭区政府采购公开招标文件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F05" w:rsidRDefault="00CF05E8">
    <w:pPr>
      <w:pStyle w:val="af1"/>
      <w:rPr>
        <w:rFonts w:ascii="仿宋_GB2312" w:eastAsia="仿宋_GB2312"/>
        <w:b/>
        <w:i/>
        <w:u w:val="single"/>
      </w:rPr>
    </w:pPr>
    <w:r>
      <w:t></w:t>
    </w:r>
    <w:r>
      <w:t></w:t>
    </w:r>
    <w:r>
      <w:t></w:t>
    </w:r>
    <w:r>
      <w:t></w:t>
    </w:r>
    <w:r>
      <w:t></w:t>
    </w:r>
    <w:r>
      <w:t></w:t>
    </w:r>
    <w:r>
      <w:t></w:t>
    </w:r>
    <w:r>
      <w:rPr>
        <w:rFonts w:hint="eastAsia"/>
      </w:rPr>
      <w:t xml:space="preserve">                                                </w:t>
    </w:r>
    <w:r>
      <w:t xml:space="preserve"> </w:t>
    </w:r>
    <w:r>
      <w:rPr>
        <w:rFonts w:hint="eastAsia"/>
      </w:rPr>
      <w:t>余杭区政府采购公开招标文件</w:t>
    </w:r>
  </w:p>
  <w:p w:rsidR="00421F05" w:rsidRDefault="00421F0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F05" w:rsidRDefault="00CF05E8">
    <w:pPr>
      <w:pStyle w:val="af1"/>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 xml:space="preserve">   </w:t>
    </w:r>
    <w:r>
      <w:rPr>
        <w:rFonts w:hint="eastAsia"/>
      </w:rPr>
      <w:t>余杭区政府采购公开招标文件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F05" w:rsidRDefault="00CF05E8">
    <w:pPr>
      <w:pStyle w:val="af1"/>
      <w:jc w:val="right"/>
      <w:rPr>
        <w:rFonts w:ascii="仿宋_GB2312" w:eastAsia="仿宋_GB2312"/>
        <w:b/>
        <w:i/>
        <w:u w:val="single"/>
      </w:rPr>
    </w:pPr>
    <w:r>
      <w:rPr>
        <w:rFonts w:hint="eastAsia"/>
      </w:rPr>
      <w:t xml:space="preserve">                                  </w:t>
    </w:r>
    <w:r>
      <w:rPr>
        <w:rFonts w:hint="eastAsia"/>
      </w:rPr>
      <w:t>余杭区政府采购公开招标文件</w:t>
    </w:r>
  </w:p>
  <w:p w:rsidR="00421F05" w:rsidRDefault="00421F0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F05" w:rsidRDefault="00CF05E8">
    <w:pPr>
      <w:pStyle w:val="af1"/>
      <w:jc w:val="right"/>
    </w:pPr>
    <w:r>
      <w:rPr>
        <w:rFonts w:hint="eastAsia"/>
      </w:rPr>
      <w:t xml:space="preserve">                                                                                                        </w:t>
    </w:r>
    <w:r>
      <w:rPr>
        <w:rFonts w:hint="eastAsia"/>
      </w:rPr>
      <w:t>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F05" w:rsidRDefault="00CF05E8">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rPr>
        <w:rFonts w:hint="eastAsia"/>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18E293"/>
    <w:multiLevelType w:val="singleLevel"/>
    <w:tmpl w:val="A318E293"/>
    <w:lvl w:ilvl="0">
      <w:start w:val="1"/>
      <w:numFmt w:val="decimal"/>
      <w:suff w:val="nothing"/>
      <w:lvlText w:val="%1、"/>
      <w:lvlJc w:val="left"/>
    </w:lvl>
  </w:abstractNum>
  <w:abstractNum w:abstractNumId="1">
    <w:nsid w:val="1E2D5F82"/>
    <w:multiLevelType w:val="singleLevel"/>
    <w:tmpl w:val="1E2D5F82"/>
    <w:lvl w:ilvl="0">
      <w:start w:val="1"/>
      <w:numFmt w:val="decimal"/>
      <w:suff w:val="nothing"/>
      <w:lvlText w:val="%1、"/>
      <w:lvlJc w:val="left"/>
    </w:lvl>
  </w:abstractNum>
  <w:abstractNum w:abstractNumId="2">
    <w:nsid w:val="2ED5BB23"/>
    <w:multiLevelType w:val="singleLevel"/>
    <w:tmpl w:val="2ED5BB23"/>
    <w:lvl w:ilvl="0">
      <w:start w:val="1"/>
      <w:numFmt w:val="decimal"/>
      <w:suff w:val="nothing"/>
      <w:lvlText w:val="%1、"/>
      <w:lvlJc w:val="left"/>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
    <w15:presenceInfo w15:providerId="WPS Office" w15:userId="29581345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WIyMzhkNThjN2E1YmFhNjA4NzFmOWY1NjNjOTgxYzk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3D4"/>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1F56"/>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2D5"/>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035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BDD"/>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81D"/>
    <w:rsid w:val="002F4BA9"/>
    <w:rsid w:val="002F541B"/>
    <w:rsid w:val="002F5BFE"/>
    <w:rsid w:val="002F5DA5"/>
    <w:rsid w:val="002F5E17"/>
    <w:rsid w:val="002F647C"/>
    <w:rsid w:val="002F6C6B"/>
    <w:rsid w:val="002F6CB0"/>
    <w:rsid w:val="002F6EFF"/>
    <w:rsid w:val="002F7DF0"/>
    <w:rsid w:val="002F7E0B"/>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EBF"/>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6E4"/>
    <w:rsid w:val="003A7E2B"/>
    <w:rsid w:val="003A7E40"/>
    <w:rsid w:val="003B0336"/>
    <w:rsid w:val="003B03D6"/>
    <w:rsid w:val="003B0A3A"/>
    <w:rsid w:val="003B0A6B"/>
    <w:rsid w:val="003B0D79"/>
    <w:rsid w:val="003B2930"/>
    <w:rsid w:val="003B31A7"/>
    <w:rsid w:val="003B4587"/>
    <w:rsid w:val="003B4B51"/>
    <w:rsid w:val="003B4FE1"/>
    <w:rsid w:val="003B514E"/>
    <w:rsid w:val="003B5286"/>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745"/>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1F05"/>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DE7"/>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2973"/>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49A"/>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203"/>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B1F"/>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5E31"/>
    <w:rsid w:val="006C627E"/>
    <w:rsid w:val="006C6303"/>
    <w:rsid w:val="006C6A51"/>
    <w:rsid w:val="006C6EBD"/>
    <w:rsid w:val="006C7E04"/>
    <w:rsid w:val="006C7F79"/>
    <w:rsid w:val="006D0004"/>
    <w:rsid w:val="006D015F"/>
    <w:rsid w:val="006D060E"/>
    <w:rsid w:val="006D0681"/>
    <w:rsid w:val="006D0A80"/>
    <w:rsid w:val="006D0AE8"/>
    <w:rsid w:val="006D135C"/>
    <w:rsid w:val="006D1F35"/>
    <w:rsid w:val="006D2F72"/>
    <w:rsid w:val="006D43C1"/>
    <w:rsid w:val="006D5442"/>
    <w:rsid w:val="006D55BB"/>
    <w:rsid w:val="006D6E4E"/>
    <w:rsid w:val="006D7A7B"/>
    <w:rsid w:val="006D7A8E"/>
    <w:rsid w:val="006D7C59"/>
    <w:rsid w:val="006E00E3"/>
    <w:rsid w:val="006E045C"/>
    <w:rsid w:val="006E0569"/>
    <w:rsid w:val="006E065E"/>
    <w:rsid w:val="006E0849"/>
    <w:rsid w:val="006E0E17"/>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0F62"/>
    <w:rsid w:val="008320D2"/>
    <w:rsid w:val="008321CE"/>
    <w:rsid w:val="0083257C"/>
    <w:rsid w:val="0083261B"/>
    <w:rsid w:val="00832B44"/>
    <w:rsid w:val="00832E5B"/>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237"/>
    <w:rsid w:val="0086598A"/>
    <w:rsid w:val="00865C3D"/>
    <w:rsid w:val="00865F4C"/>
    <w:rsid w:val="00866453"/>
    <w:rsid w:val="0086707F"/>
    <w:rsid w:val="00867501"/>
    <w:rsid w:val="008677D1"/>
    <w:rsid w:val="00867D8E"/>
    <w:rsid w:val="008700C0"/>
    <w:rsid w:val="0087058B"/>
    <w:rsid w:val="0087099A"/>
    <w:rsid w:val="00870D79"/>
    <w:rsid w:val="00871333"/>
    <w:rsid w:val="0087163D"/>
    <w:rsid w:val="00871952"/>
    <w:rsid w:val="00872006"/>
    <w:rsid w:val="00872386"/>
    <w:rsid w:val="008726D7"/>
    <w:rsid w:val="00873128"/>
    <w:rsid w:val="008735BC"/>
    <w:rsid w:val="008736B2"/>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7F0"/>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5502"/>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63B"/>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098B"/>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AF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659"/>
    <w:rsid w:val="00B53623"/>
    <w:rsid w:val="00B53D1D"/>
    <w:rsid w:val="00B53E98"/>
    <w:rsid w:val="00B53F9B"/>
    <w:rsid w:val="00B54B19"/>
    <w:rsid w:val="00B559A8"/>
    <w:rsid w:val="00B55F64"/>
    <w:rsid w:val="00B56ECA"/>
    <w:rsid w:val="00B57093"/>
    <w:rsid w:val="00B57B5D"/>
    <w:rsid w:val="00B604B3"/>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248D"/>
    <w:rsid w:val="00B828F8"/>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0B3"/>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4F1"/>
    <w:rsid w:val="00C0661C"/>
    <w:rsid w:val="00C0675F"/>
    <w:rsid w:val="00C06ECC"/>
    <w:rsid w:val="00C0702A"/>
    <w:rsid w:val="00C0724C"/>
    <w:rsid w:val="00C07C11"/>
    <w:rsid w:val="00C07E10"/>
    <w:rsid w:val="00C10015"/>
    <w:rsid w:val="00C1110A"/>
    <w:rsid w:val="00C11689"/>
    <w:rsid w:val="00C12414"/>
    <w:rsid w:val="00C12D83"/>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9DA"/>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5E8"/>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61D"/>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5F76"/>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5E"/>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41"/>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3F8E"/>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0DAD"/>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1BD7"/>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79F"/>
    <w:rsid w:val="00ED18B1"/>
    <w:rsid w:val="00ED1ADE"/>
    <w:rsid w:val="00ED2C57"/>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E71"/>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C74"/>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941"/>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462"/>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1755C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B472B"/>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DD0481"/>
    <w:rsid w:val="13072A44"/>
    <w:rsid w:val="135F4BE2"/>
    <w:rsid w:val="139B1A0A"/>
    <w:rsid w:val="139D25C7"/>
    <w:rsid w:val="13BF3CE4"/>
    <w:rsid w:val="141008D8"/>
    <w:rsid w:val="14125FE6"/>
    <w:rsid w:val="14620B4B"/>
    <w:rsid w:val="146D271E"/>
    <w:rsid w:val="14982588"/>
    <w:rsid w:val="149A5AD9"/>
    <w:rsid w:val="14A7619D"/>
    <w:rsid w:val="150536C3"/>
    <w:rsid w:val="150C1963"/>
    <w:rsid w:val="151447A0"/>
    <w:rsid w:val="154A6454"/>
    <w:rsid w:val="15762120"/>
    <w:rsid w:val="16A8729C"/>
    <w:rsid w:val="16B33777"/>
    <w:rsid w:val="16BC70A7"/>
    <w:rsid w:val="16C6339E"/>
    <w:rsid w:val="171306A2"/>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2938DA"/>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396E36"/>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06431B"/>
    <w:rsid w:val="28333E1D"/>
    <w:rsid w:val="28454BD6"/>
    <w:rsid w:val="28455253"/>
    <w:rsid w:val="28551971"/>
    <w:rsid w:val="285B1C53"/>
    <w:rsid w:val="289F7086"/>
    <w:rsid w:val="28C32028"/>
    <w:rsid w:val="28CC490F"/>
    <w:rsid w:val="28DE40AA"/>
    <w:rsid w:val="29345E77"/>
    <w:rsid w:val="294C65AD"/>
    <w:rsid w:val="29806583"/>
    <w:rsid w:val="298B3C4C"/>
    <w:rsid w:val="29F26D24"/>
    <w:rsid w:val="2A0C0440"/>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9930F3"/>
    <w:rsid w:val="2CE82D6F"/>
    <w:rsid w:val="2D343236"/>
    <w:rsid w:val="2D575011"/>
    <w:rsid w:val="2D7B2C21"/>
    <w:rsid w:val="2DD15014"/>
    <w:rsid w:val="2DF72DE4"/>
    <w:rsid w:val="2E0220AF"/>
    <w:rsid w:val="2E4B082A"/>
    <w:rsid w:val="2E5478F5"/>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409C4"/>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7A6305"/>
    <w:rsid w:val="4D905305"/>
    <w:rsid w:val="4D964A72"/>
    <w:rsid w:val="4D9C1254"/>
    <w:rsid w:val="4E1970E8"/>
    <w:rsid w:val="4E793892"/>
    <w:rsid w:val="4E800872"/>
    <w:rsid w:val="4EC569ED"/>
    <w:rsid w:val="4ED50EA1"/>
    <w:rsid w:val="4EEC050C"/>
    <w:rsid w:val="4F104EC3"/>
    <w:rsid w:val="4F47354A"/>
    <w:rsid w:val="4F911C54"/>
    <w:rsid w:val="4FE625E0"/>
    <w:rsid w:val="5021480F"/>
    <w:rsid w:val="502B6873"/>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734ED"/>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E47FF0"/>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9761AC"/>
    <w:rsid w:val="5FA45AB0"/>
    <w:rsid w:val="5FCC5339"/>
    <w:rsid w:val="5FE34A5B"/>
    <w:rsid w:val="5FFE1E36"/>
    <w:rsid w:val="60232584"/>
    <w:rsid w:val="607330CE"/>
    <w:rsid w:val="60825176"/>
    <w:rsid w:val="609F2AC4"/>
    <w:rsid w:val="60BD39C0"/>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7366D"/>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139F7"/>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B33FE0"/>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8A3A57"/>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B96D66"/>
    <w:rsid w:val="73C0646E"/>
    <w:rsid w:val="742222F5"/>
    <w:rsid w:val="74476126"/>
    <w:rsid w:val="74706664"/>
    <w:rsid w:val="747F3682"/>
    <w:rsid w:val="748A2D54"/>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0BCE"/>
    <w:rsid w:val="7CE27788"/>
    <w:rsid w:val="7D015090"/>
    <w:rsid w:val="7D0C32F1"/>
    <w:rsid w:val="7D0F408D"/>
    <w:rsid w:val="7D491C6C"/>
    <w:rsid w:val="7D5429C0"/>
    <w:rsid w:val="7D6E6D43"/>
    <w:rsid w:val="7DB57A34"/>
    <w:rsid w:val="7DE60973"/>
    <w:rsid w:val="7DEF0916"/>
    <w:rsid w:val="7E1E5218"/>
    <w:rsid w:val="7E9A4E1F"/>
    <w:rsid w:val="7EA7723A"/>
    <w:rsid w:val="7EF56FBB"/>
    <w:rsid w:val="7F0768EB"/>
    <w:rsid w:val="7F143BEC"/>
    <w:rsid w:val="7F3E2D39"/>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paragraph" w:customStyle="1" w:styleId="Char13">
    <w:name w:val="Char1"/>
    <w:basedOn w:val="a"/>
    <w:qFormat/>
    <w:rPr>
      <w:rFonts w:ascii="仿宋_GB2312" w:eastAsia="仿宋_GB2312"/>
      <w:b/>
      <w:sz w:val="32"/>
      <w:szCs w:val="32"/>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paragraph" w:customStyle="1" w:styleId="aff9">
    <w:name w:val="哈哈正文"/>
    <w:basedOn w:val="a"/>
    <w:link w:val="Chare"/>
    <w:qFormat/>
    <w:pPr>
      <w:adjustRightInd/>
      <w:spacing w:line="360" w:lineRule="auto"/>
      <w:ind w:firstLineChars="200" w:firstLine="200"/>
    </w:pPr>
    <w:rPr>
      <w:rFonts w:ascii="宋体" w:hAnsi="宋体"/>
      <w:sz w:val="24"/>
      <w:szCs w:val="20"/>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paragraph" w:customStyle="1" w:styleId="27">
    <w:name w:val="正文2"/>
    <w:basedOn w:val="a"/>
    <w:link w:val="2CharChar"/>
    <w:qFormat/>
    <w:pPr>
      <w:spacing w:before="156" w:line="360" w:lineRule="auto"/>
      <w:ind w:firstLineChars="200" w:firstLine="510"/>
    </w:pPr>
    <w:rPr>
      <w:sz w:val="24"/>
      <w:szCs w:val="20"/>
    </w:rPr>
  </w:style>
  <w:style w:type="paragraph" w:customStyle="1" w:styleId="12">
    <w:name w:val="无间隔1"/>
    <w:link w:val="NoSpacingChar"/>
    <w:uiPriority w:val="1"/>
    <w:qFormat/>
    <w:rPr>
      <w:sz w:val="22"/>
      <w:szCs w:val="22"/>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paragraph" w:customStyle="1" w:styleId="affa">
    <w:name w:val="正文（绿盟科技）"/>
    <w:link w:val="Charf"/>
    <w:qFormat/>
    <w:pPr>
      <w:spacing w:line="300" w:lineRule="auto"/>
    </w:pPr>
    <w:rPr>
      <w:rFonts w:ascii="Arial" w:hAnsi="Arial"/>
      <w:sz w:val="21"/>
      <w:szCs w:val="21"/>
    </w:rPr>
  </w:style>
  <w:style w:type="paragraph" w:customStyle="1" w:styleId="affb">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paragraph" w:customStyle="1" w:styleId="35">
    <w:name w:val="3级"/>
    <w:basedOn w:val="3h33rdlevel3BOD0H3l3CTHeading3-oldLevel3He"/>
    <w:link w:val="3Char1"/>
    <w:qFormat/>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pPr>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affc">
    <w:name w:val="冯"/>
    <w:basedOn w:val="a"/>
    <w:link w:val="Charf0"/>
    <w:qFormat/>
    <w:pPr>
      <w:widowControl/>
      <w:adjustRightInd/>
      <w:spacing w:line="360" w:lineRule="auto"/>
      <w:ind w:firstLineChars="200" w:firstLine="480"/>
    </w:pPr>
    <w:rPr>
      <w:rFonts w:ascii="宋体" w:hAnsi="宋体"/>
      <w:color w:val="000000"/>
      <w:kern w:val="0"/>
      <w:sz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affd">
    <w:name w:val="正文样式"/>
    <w:basedOn w:val="a"/>
    <w:link w:val="Charf1"/>
    <w:qFormat/>
    <w:pPr>
      <w:adjustRightInd/>
      <w:spacing w:line="360" w:lineRule="auto"/>
      <w:ind w:firstLineChars="200" w:firstLine="480"/>
    </w:pPr>
    <w:rPr>
      <w:kern w:val="0"/>
      <w:sz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paragraph" w:customStyle="1" w:styleId="13">
    <w:name w:val="列表1"/>
    <w:basedOn w:val="a"/>
    <w:next w:val="14"/>
    <w:link w:val="Char14"/>
    <w:qFormat/>
    <w:pPr>
      <w:widowControl/>
      <w:adjustRightInd/>
      <w:spacing w:after="200" w:line="360" w:lineRule="auto"/>
      <w:ind w:left="720" w:firstLineChars="200" w:firstLine="200"/>
      <w:jc w:val="left"/>
    </w:pPr>
    <w:rPr>
      <w:kern w:val="0"/>
      <w:sz w:val="24"/>
      <w:szCs w:val="20"/>
      <w:lang w:eastAsia="en-US"/>
    </w:rPr>
  </w:style>
  <w:style w:type="paragraph" w:customStyle="1" w:styleId="14">
    <w:name w:val="列出段落1"/>
    <w:basedOn w:val="a"/>
    <w:uiPriority w:val="34"/>
    <w:qFormat/>
    <w:pPr>
      <w:spacing w:line="360" w:lineRule="auto"/>
      <w:ind w:firstLineChars="200" w:firstLine="200"/>
    </w:pPr>
    <w:rPr>
      <w:rFonts w:eastAsia="楷体_GB2312" w:cs="Lucida Sans"/>
      <w:sz w:val="24"/>
    </w:rPr>
  </w:style>
  <w:style w:type="paragraph" w:customStyle="1" w:styleId="affe">
    <w:name w:val="此正文"/>
    <w:basedOn w:val="a"/>
    <w:link w:val="Charf2"/>
    <w:qFormat/>
    <w:pPr>
      <w:adjustRightInd/>
      <w:spacing w:line="360" w:lineRule="auto"/>
      <w:ind w:firstLineChars="200" w:firstLine="200"/>
    </w:pPr>
    <w:rPr>
      <w:sz w:val="24"/>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15">
    <w:name w:val="纯文本1"/>
    <w:basedOn w:val="a"/>
    <w:link w:val="Char15"/>
    <w:qFormat/>
    <w:pPr>
      <w:adjustRightInd/>
    </w:pPr>
    <w:rPr>
      <w:rFonts w:ascii="宋体" w:hAnsi="Courier New"/>
      <w:kern w:val="0"/>
      <w:sz w:val="20"/>
      <w:szCs w:val="20"/>
    </w:rPr>
  </w:style>
  <w:style w:type="paragraph" w:customStyle="1" w:styleId="afff">
    <w:name w:val="正文说明"/>
    <w:basedOn w:val="a"/>
    <w:link w:val="Charf3"/>
    <w:qFormat/>
    <w:pPr>
      <w:adjustRightInd/>
      <w:spacing w:line="360" w:lineRule="auto"/>
    </w:pPr>
    <w:rPr>
      <w:kern w:val="0"/>
      <w:sz w:val="24"/>
    </w:rPr>
  </w:style>
  <w:style w:type="paragraph" w:customStyle="1" w:styleId="TableText">
    <w:name w:val="Table Text"/>
    <w:basedOn w:val="a"/>
    <w:link w:val="TableTextChar"/>
    <w:qFormat/>
    <w:pPr>
      <w:widowControl/>
      <w:spacing w:before="60" w:after="60"/>
      <w:jc w:val="left"/>
    </w:pPr>
    <w:rPr>
      <w:kern w:val="0"/>
      <w:sz w:val="24"/>
    </w:rPr>
  </w:style>
  <w:style w:type="paragraph" w:customStyle="1" w:styleId="afff0">
    <w:name w:val="公文正文"/>
    <w:basedOn w:val="a"/>
    <w:link w:val="CharChar"/>
    <w:qFormat/>
    <w:pPr>
      <w:adjustRightInd/>
      <w:spacing w:before="156" w:line="360" w:lineRule="auto"/>
      <w:ind w:firstLineChars="200" w:firstLine="360"/>
    </w:pPr>
    <w:rPr>
      <w:rFonts w:ascii="仿宋_GB2312" w:eastAsia="仿宋_GB2312"/>
      <w:sz w:val="24"/>
    </w:rPr>
  </w:style>
  <w:style w:type="paragraph" w:customStyle="1" w:styleId="28">
    <w:name w:val="正文（缩进2汉字）"/>
    <w:basedOn w:val="a"/>
    <w:link w:val="2Char2"/>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afff1">
    <w:name w:val="段落"/>
    <w:basedOn w:val="a"/>
    <w:link w:val="CharChar0"/>
    <w:qFormat/>
    <w:pPr>
      <w:adjustRightInd/>
      <w:spacing w:line="360" w:lineRule="auto"/>
      <w:ind w:firstLineChars="200" w:firstLine="480"/>
    </w:pPr>
    <w:rPr>
      <w:rFonts w:ascii="宋体" w:hAnsi="宋体"/>
      <w:kern w:val="0"/>
      <w:sz w:val="24"/>
      <w:szCs w:val="20"/>
    </w:rPr>
  </w:style>
  <w:style w:type="paragraph" w:customStyle="1" w:styleId="afff2">
    <w:name w:val="正文段"/>
    <w:basedOn w:val="a"/>
    <w:link w:val="Charf4"/>
    <w:qFormat/>
    <w:pPr>
      <w:widowControl/>
      <w:snapToGrid w:val="0"/>
      <w:spacing w:afterLines="50" w:after="156"/>
      <w:ind w:firstLineChars="200" w:firstLine="200"/>
    </w:pPr>
    <w:rPr>
      <w:kern w:val="0"/>
      <w:sz w:val="24"/>
      <w:szCs w:val="20"/>
    </w:rPr>
  </w:style>
  <w:style w:type="paragraph" w:customStyle="1" w:styleId="afff3">
    <w:name w:val="冯广丽"/>
    <w:basedOn w:val="a"/>
    <w:link w:val="Charf5"/>
    <w:qFormat/>
    <w:pPr>
      <w:adjustRightInd/>
      <w:spacing w:line="360" w:lineRule="auto"/>
      <w:ind w:firstLineChars="200" w:firstLine="480"/>
    </w:pPr>
    <w:rPr>
      <w:rFonts w:ascii="宋体" w:hAnsi="宋体"/>
      <w:sz w:val="24"/>
      <w:szCs w:val="22"/>
    </w:rPr>
  </w:style>
  <w:style w:type="paragraph" w:customStyle="1" w:styleId="afff4">
    <w:name w:val="编号，小四"/>
    <w:basedOn w:val="a"/>
    <w:link w:val="Charf6"/>
    <w:qFormat/>
    <w:pPr>
      <w:tabs>
        <w:tab w:val="left" w:pos="432"/>
      </w:tabs>
      <w:adjustRightInd/>
      <w:spacing w:line="360" w:lineRule="auto"/>
      <w:ind w:left="432" w:hanging="432"/>
    </w:pPr>
    <w:rPr>
      <w:rFonts w:ascii="Arial" w:hAnsi="Arial"/>
      <w:kern w:val="0"/>
      <w:sz w:val="24"/>
      <w:szCs w:val="20"/>
    </w:rPr>
  </w:style>
  <w:style w:type="paragraph" w:customStyle="1" w:styleId="afff5">
    <w:name w:val="仿宋正文"/>
    <w:basedOn w:val="a"/>
    <w:link w:val="Charf7"/>
    <w:qFormat/>
    <w:pPr>
      <w:adjustRightInd/>
      <w:spacing w:line="360" w:lineRule="auto"/>
      <w:ind w:firstLineChars="200" w:firstLine="480"/>
    </w:pPr>
    <w:rPr>
      <w:rFonts w:ascii="仿宋_GB2312" w:eastAsia="仿宋_GB2312"/>
      <w:sz w:val="24"/>
      <w:szCs w:val="20"/>
    </w:rPr>
  </w:style>
  <w:style w:type="paragraph" w:customStyle="1" w:styleId="29">
    <w:name w:val="样式 正文缩进 + 首行缩进:  2 字符"/>
    <w:basedOn w:val="a0"/>
    <w:link w:val="2CharChar0"/>
    <w:qFormat/>
    <w:pPr>
      <w:widowControl w:val="0"/>
      <w:adjustRightInd/>
      <w:snapToGrid/>
      <w:spacing w:line="360" w:lineRule="auto"/>
      <w:ind w:firstLineChars="200" w:firstLine="200"/>
    </w:pPr>
    <w:rPr>
      <w:rFonts w:ascii="Calibri"/>
      <w:color w:val="auto"/>
      <w:kern w:val="2"/>
      <w:sz w:val="24"/>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6">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rPr>
  </w:style>
  <w:style w:type="paragraph" w:customStyle="1" w:styleId="16">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7">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8">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3">
    <w:name w:val="标题4_自定义"/>
    <w:basedOn w:val="4"/>
    <w:qFormat/>
    <w:pPr>
      <w:adjustRightInd/>
      <w:spacing w:before="0" w:after="0" w:line="360" w:lineRule="auto"/>
    </w:pPr>
    <w:rPr>
      <w:rFonts w:ascii="Verdana" w:eastAsia="Verdana"/>
      <w:sz w:val="21"/>
      <w:lang w:val="en-US"/>
    </w:rPr>
  </w:style>
  <w:style w:type="paragraph" w:customStyle="1" w:styleId="afff9">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a">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a">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b">
    <w:name w:val="文章标题"/>
    <w:next w:val="afffc"/>
    <w:qFormat/>
    <w:pPr>
      <w:spacing w:beforeLines="800" w:before="2496" w:afterLines="100" w:after="312"/>
      <w:jc w:val="center"/>
    </w:pPr>
    <w:rPr>
      <w:rFonts w:ascii="Arial" w:eastAsia="黑体" w:hAnsi="Arial" w:cs="宋体"/>
      <w:bCs/>
      <w:kern w:val="2"/>
      <w:sz w:val="52"/>
    </w:rPr>
  </w:style>
  <w:style w:type="paragraph" w:customStyle="1" w:styleId="afffc">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d">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e">
    <w:name w:val="金宏发行正文"/>
    <w:basedOn w:val="a"/>
    <w:qFormat/>
    <w:pPr>
      <w:adjustRightInd/>
      <w:spacing w:line="500" w:lineRule="exact"/>
      <w:ind w:firstLineChars="200" w:firstLine="560"/>
    </w:pPr>
    <w:rPr>
      <w:rFonts w:eastAsia="仿宋_GB2312"/>
      <w:sz w:val="28"/>
      <w:szCs w:val="20"/>
    </w:rPr>
  </w:style>
  <w:style w:type="paragraph" w:customStyle="1" w:styleId="36">
    <w:name w:val="样式3"/>
    <w:basedOn w:val="2b"/>
    <w:qFormat/>
    <w:pPr>
      <w:spacing w:beforeLines="100" w:before="312"/>
      <w:jc w:val="left"/>
    </w:pPr>
  </w:style>
  <w:style w:type="paragraph" w:customStyle="1" w:styleId="2b">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c">
    <w:name w:val="标书标题2"/>
    <w:basedOn w:val="2"/>
    <w:qFormat/>
    <w:pPr>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4"/>
    <w:qFormat/>
    <w:pPr>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4">
    <w:name w:val="4级标题"/>
    <w:basedOn w:val="14"/>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d">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
    <w:name w:val="Char Char Char"/>
    <w:basedOn w:val="a"/>
    <w:qFormat/>
    <w:rPr>
      <w:rFonts w:ascii="Tahoma" w:hAnsi="Tahoma"/>
      <w:sz w:val="24"/>
      <w:szCs w:val="20"/>
    </w:rPr>
  </w:style>
  <w:style w:type="paragraph" w:customStyle="1" w:styleId="62">
    <w:name w:val="数字标题6"/>
    <w:basedOn w:val="6"/>
    <w:next w:val="a"/>
    <w:qFormat/>
    <w:pPr>
      <w:tabs>
        <w:tab w:val="clear" w:pos="1152"/>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e">
    <w:name w:val="无间隔2"/>
    <w:basedOn w:val="a"/>
    <w:link w:val="Charf8"/>
    <w:uiPriority w:val="99"/>
    <w:qFormat/>
    <w:rPr>
      <w:szCs w:val="22"/>
    </w:rPr>
  </w:style>
  <w:style w:type="paragraph" w:customStyle="1" w:styleId="affff">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7">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clear" w:pos="432"/>
        <w:tab w:val="left" w:pos="1260"/>
      </w:tabs>
      <w:ind w:left="1260" w:hanging="420"/>
    </w:pPr>
    <w:rPr>
      <w:rFonts w:ascii="Arial" w:eastAsia="黑体" w:hAnsi="Arial"/>
      <w:lang w:val="en-US"/>
    </w:rPr>
  </w:style>
  <w:style w:type="paragraph" w:customStyle="1" w:styleId="affff0">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3">
    <w:name w:val="Char2"/>
    <w:basedOn w:val="a"/>
    <w:qFormat/>
    <w:rPr>
      <w:rFonts w:ascii="仿宋_GB2312" w:eastAsia="仿宋_GB2312"/>
      <w:b/>
      <w:sz w:val="32"/>
      <w:szCs w:val="32"/>
    </w:rPr>
  </w:style>
  <w:style w:type="paragraph" w:customStyle="1" w:styleId="37">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clear" w:pos="1008"/>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8">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1">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2">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clear" w:pos="900"/>
        <w:tab w:val="left" w:pos="1680"/>
      </w:tabs>
      <w:adjustRightInd/>
      <w:ind w:left="1680" w:hanging="420"/>
    </w:pPr>
  </w:style>
  <w:style w:type="paragraph" w:customStyle="1" w:styleId="affff3">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4">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5">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affff6">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9">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7">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8">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9">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9">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a">
    <w:name w:val="正文标准"/>
    <w:basedOn w:val="a"/>
    <w:qFormat/>
    <w:pPr>
      <w:adjustRightInd/>
      <w:spacing w:line="360" w:lineRule="auto"/>
      <w:ind w:firstLineChars="200" w:firstLine="200"/>
    </w:pPr>
    <w:rPr>
      <w:rFonts w:ascii="宋体" w:hAnsi="Calibri"/>
      <w:sz w:val="24"/>
    </w:rPr>
  </w:style>
  <w:style w:type="paragraph" w:customStyle="1" w:styleId="affffb">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c">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5">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d">
    <w:name w:val="_正文段落"/>
    <w:basedOn w:val="a"/>
    <w:qFormat/>
    <w:pPr>
      <w:adjustRightInd/>
      <w:ind w:firstLine="560"/>
    </w:pPr>
    <w:rPr>
      <w:rFonts w:ascii="仿宋_GB2312" w:eastAsia="仿宋_GB2312" w:hAnsi="仿宋"/>
      <w:kern w:val="0"/>
      <w:sz w:val="28"/>
      <w:szCs w:val="28"/>
    </w:rPr>
  </w:style>
  <w:style w:type="paragraph" w:customStyle="1" w:styleId="46">
    <w:name w:val="列出段落4"/>
    <w:basedOn w:val="a"/>
    <w:qFormat/>
    <w:pPr>
      <w:adjustRightInd/>
      <w:spacing w:line="360" w:lineRule="auto"/>
      <w:ind w:firstLineChars="200" w:firstLine="420"/>
    </w:pPr>
    <w:rPr>
      <w:rFonts w:ascii="Calibri" w:hAnsi="Calibri"/>
      <w:sz w:val="24"/>
      <w:szCs w:val="22"/>
    </w:rPr>
  </w:style>
  <w:style w:type="paragraph" w:customStyle="1" w:styleId="affffe">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0">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1">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0">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2">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1">
    <w:name w:val="批注框文本 Char Char"/>
    <w:basedOn w:val="a"/>
    <w:qFormat/>
    <w:pPr>
      <w:adjustRightInd/>
    </w:pPr>
    <w:rPr>
      <w:sz w:val="18"/>
      <w:szCs w:val="20"/>
    </w:rPr>
  </w:style>
  <w:style w:type="paragraph" w:customStyle="1" w:styleId="afffff3">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4">
    <w:name w:val="样式"/>
    <w:basedOn w:val="a"/>
    <w:qFormat/>
    <w:pPr>
      <w:autoSpaceDE w:val="0"/>
      <w:autoSpaceDN w:val="0"/>
      <w:snapToGrid w:val="0"/>
      <w:spacing w:before="120" w:after="120" w:line="360" w:lineRule="auto"/>
    </w:pPr>
    <w:rPr>
      <w:rFonts w:ascii="宋体"/>
      <w:sz w:val="24"/>
      <w:szCs w:val="20"/>
    </w:rPr>
  </w:style>
  <w:style w:type="paragraph" w:customStyle="1" w:styleId="afffff5">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6">
    <w:name w:val="文档正文"/>
    <w:basedOn w:val="a"/>
    <w:qFormat/>
    <w:pPr>
      <w:spacing w:line="480" w:lineRule="atLeast"/>
      <w:ind w:firstLine="567"/>
      <w:textAlignment w:val="baseline"/>
    </w:pPr>
    <w:rPr>
      <w:kern w:val="0"/>
      <w:sz w:val="24"/>
      <w:szCs w:val="20"/>
    </w:rPr>
  </w:style>
  <w:style w:type="paragraph" w:customStyle="1" w:styleId="afffff7">
    <w:name w:val="正文文字表格居中"/>
    <w:basedOn w:val="a"/>
    <w:next w:val="25"/>
    <w:qFormat/>
    <w:pPr>
      <w:snapToGrid w:val="0"/>
      <w:spacing w:line="360" w:lineRule="auto"/>
    </w:pPr>
    <w:rPr>
      <w:rFonts w:ascii="宋体"/>
      <w:b/>
      <w:sz w:val="24"/>
      <w:szCs w:val="20"/>
    </w:rPr>
  </w:style>
  <w:style w:type="paragraph" w:customStyle="1" w:styleId="afffff8">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9">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0">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a">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clear" w:pos="432"/>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b"/>
    <w:qFormat/>
    <w:rPr>
      <w:b/>
    </w:rPr>
  </w:style>
  <w:style w:type="paragraph" w:customStyle="1" w:styleId="afffffb">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c">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clear" w:pos="432"/>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a">
    <w:name w:val="文本正文 Char"/>
    <w:basedOn w:val="a"/>
    <w:qFormat/>
    <w:pPr>
      <w:spacing w:line="360" w:lineRule="auto"/>
      <w:ind w:firstLineChars="200" w:firstLine="200"/>
    </w:pPr>
    <w:rPr>
      <w:kern w:val="0"/>
      <w:sz w:val="24"/>
      <w:szCs w:val="20"/>
    </w:rPr>
  </w:style>
  <w:style w:type="paragraph" w:customStyle="1" w:styleId="afffffd">
    <w:name w:val="表格"/>
    <w:basedOn w:val="a"/>
    <w:qFormat/>
    <w:pPr>
      <w:snapToGrid w:val="0"/>
      <w:ind w:firstLineChars="21" w:firstLine="42"/>
    </w:pPr>
    <w:rPr>
      <w:rFonts w:ascii="宋体" w:hAnsi="宋体"/>
      <w:kern w:val="0"/>
      <w:sz w:val="20"/>
      <w:szCs w:val="20"/>
    </w:rPr>
  </w:style>
  <w:style w:type="paragraph" w:customStyle="1" w:styleId="47">
    <w:name w:val="标书标题4"/>
    <w:basedOn w:val="4"/>
    <w:qFormat/>
    <w:pPr>
      <w:snapToGrid w:val="0"/>
      <w:spacing w:before="0" w:after="0" w:line="300" w:lineRule="auto"/>
    </w:pPr>
    <w:rPr>
      <w:rFonts w:ascii="Arial Narrow" w:eastAsia="仿宋_GB2312" w:hAnsi="Arial Narrow"/>
      <w:bCs w:val="0"/>
      <w:color w:val="000000"/>
      <w:kern w:val="0"/>
      <w:szCs w:val="32"/>
      <w:lang w:val="en-US"/>
    </w:rPr>
  </w:style>
  <w:style w:type="paragraph" w:customStyle="1" w:styleId="afffffe">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rPr>
  </w:style>
  <w:style w:type="paragraph" w:customStyle="1" w:styleId="affffff0">
    <w:name w:val="正文表标题"/>
    <w:next w:val="affffff1"/>
    <w:qFormat/>
    <w:pPr>
      <w:tabs>
        <w:tab w:val="left" w:pos="840"/>
      </w:tabs>
      <w:ind w:left="840" w:hanging="420"/>
      <w:jc w:val="center"/>
    </w:pPr>
    <w:rPr>
      <w:rFonts w:ascii="黑体" w:eastAsia="黑体"/>
      <w:sz w:val="21"/>
    </w:rPr>
  </w:style>
  <w:style w:type="paragraph" w:customStyle="1" w:styleId="affffff1">
    <w:name w:val="段"/>
    <w:qFormat/>
    <w:pPr>
      <w:autoSpaceDE w:val="0"/>
      <w:autoSpaceDN w:val="0"/>
      <w:ind w:firstLineChars="200" w:firstLine="200"/>
      <w:jc w:val="both"/>
    </w:pPr>
    <w:rPr>
      <w:rFonts w:ascii="宋体"/>
      <w:sz w:val="21"/>
    </w:rPr>
  </w:style>
  <w:style w:type="paragraph" w:customStyle="1" w:styleId="CharCharCharCharCharChar">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2">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8"/>
    <w:next w:val="a"/>
    <w:qFormat/>
    <w:pPr>
      <w:spacing w:afterLines="50" w:after="156"/>
      <w:jc w:val="left"/>
      <w:outlineLvl w:val="3"/>
    </w:pPr>
    <w:rPr>
      <w:sz w:val="24"/>
      <w:szCs w:val="24"/>
    </w:rPr>
  </w:style>
  <w:style w:type="paragraph" w:customStyle="1" w:styleId="48">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b"/>
    <w:qFormat/>
    <w:pPr>
      <w:tabs>
        <w:tab w:val="clear" w:pos="2790"/>
        <w:tab w:val="clear" w:pos="4230"/>
      </w:tabs>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3">
    <w:name w:val="三级条标题"/>
    <w:basedOn w:val="affffff4"/>
    <w:next w:val="affffff1"/>
    <w:qFormat/>
    <w:pPr>
      <w:tabs>
        <w:tab w:val="left" w:pos="2520"/>
      </w:tabs>
      <w:ind w:left="2520"/>
      <w:outlineLvl w:val="4"/>
    </w:pPr>
  </w:style>
  <w:style w:type="paragraph" w:customStyle="1" w:styleId="affffff4">
    <w:name w:val="二级条标题"/>
    <w:basedOn w:val="affffff5"/>
    <w:next w:val="affffff1"/>
    <w:qFormat/>
    <w:pPr>
      <w:tabs>
        <w:tab w:val="left" w:pos="2100"/>
      </w:tabs>
      <w:ind w:left="0"/>
      <w:outlineLvl w:val="3"/>
    </w:pPr>
  </w:style>
  <w:style w:type="paragraph" w:customStyle="1" w:styleId="affffff5">
    <w:name w:val="一级条标题"/>
    <w:basedOn w:val="affffff6"/>
    <w:next w:val="affffff1"/>
    <w:qFormat/>
    <w:pPr>
      <w:tabs>
        <w:tab w:val="left" w:pos="1680"/>
      </w:tabs>
      <w:spacing w:beforeLines="0" w:before="0" w:afterLines="0" w:after="0"/>
      <w:ind w:left="1680"/>
      <w:outlineLvl w:val="2"/>
    </w:pPr>
  </w:style>
  <w:style w:type="paragraph" w:customStyle="1" w:styleId="affffff6">
    <w:name w:val="章标题"/>
    <w:next w:val="affffff1"/>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clear" w:pos="432"/>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7"/>
    <w:qFormat/>
    <w:pPr>
      <w:spacing w:after="0"/>
      <w:ind w:left="900"/>
    </w:pPr>
  </w:style>
  <w:style w:type="paragraph" w:customStyle="1" w:styleId="affffff7">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rPr>
  </w:style>
  <w:style w:type="paragraph" w:customStyle="1" w:styleId="1a">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8">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b"/>
    <w:qFormat/>
    <w:pPr>
      <w:jc w:val="left"/>
      <w:outlineLvl w:val="1"/>
    </w:pPr>
    <w:rPr>
      <w:rFonts w:ascii="Times New Roman" w:eastAsia="仿宋" w:hAnsi="Times New Roman"/>
      <w:sz w:val="30"/>
    </w:rPr>
  </w:style>
  <w:style w:type="paragraph" w:customStyle="1" w:styleId="1b">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9">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a">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clear" w:pos="864"/>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b">
    <w:name w:val="金宏发行正文 Char"/>
    <w:basedOn w:val="a"/>
    <w:qFormat/>
    <w:pPr>
      <w:adjustRightInd/>
      <w:spacing w:line="500" w:lineRule="exact"/>
      <w:ind w:firstLineChars="200" w:firstLine="560"/>
    </w:pPr>
    <w:rPr>
      <w:rFonts w:eastAsia="仿宋_GB2312"/>
      <w:sz w:val="28"/>
      <w:szCs w:val="20"/>
    </w:rPr>
  </w:style>
  <w:style w:type="paragraph" w:customStyle="1" w:styleId="1c">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djustRightInd/>
      <w:spacing w:line="240" w:lineRule="auto"/>
      <w:ind w:firstLineChars="200" w:firstLine="200"/>
      <w:jc w:val="left"/>
    </w:pPr>
    <w:rPr>
      <w:rFonts w:ascii="Futura Hv" w:hAnsi="Futura Hv"/>
      <w:kern w:val="0"/>
      <w:sz w:val="18"/>
      <w:szCs w:val="20"/>
      <w:lang w:val="en-US" w:eastAsia="en-US"/>
    </w:rPr>
  </w:style>
  <w:style w:type="paragraph" w:customStyle="1" w:styleId="1d">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b">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c">
    <w:name w:val="单元格居中"/>
    <w:basedOn w:val="a"/>
    <w:qFormat/>
    <w:pPr>
      <w:adjustRightInd/>
      <w:spacing w:line="360" w:lineRule="auto"/>
      <w:jc w:val="center"/>
    </w:pPr>
    <w:rPr>
      <w:sz w:val="24"/>
    </w:rPr>
  </w:style>
  <w:style w:type="paragraph" w:customStyle="1" w:styleId="38">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e">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d">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e">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
    <w:name w:val="带编号样式"/>
    <w:basedOn w:val="Charfa"/>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0">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1">
    <w:name w:val="封面"/>
    <w:basedOn w:val="a"/>
    <w:qFormat/>
    <w:pPr>
      <w:spacing w:line="360" w:lineRule="atLeast"/>
      <w:jc w:val="right"/>
      <w:textAlignment w:val="baseline"/>
    </w:pPr>
    <w:rPr>
      <w:rFonts w:ascii="Symbol" w:hAnsi="Symbol"/>
      <w:kern w:val="0"/>
      <w:szCs w:val="20"/>
    </w:rPr>
  </w:style>
  <w:style w:type="paragraph" w:customStyle="1" w:styleId="afffffff2">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3">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9">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4">
    <w:name w:val="小标题"/>
    <w:basedOn w:val="a"/>
    <w:qFormat/>
    <w:pPr>
      <w:spacing w:before="120" w:line="360" w:lineRule="atLeast"/>
      <w:ind w:left="1134"/>
      <w:jc w:val="left"/>
      <w:textAlignment w:val="baseline"/>
    </w:pPr>
    <w:rPr>
      <w:rFonts w:eastAsia="黑体"/>
      <w:kern w:val="0"/>
      <w:szCs w:val="20"/>
    </w:rPr>
  </w:style>
  <w:style w:type="paragraph" w:customStyle="1" w:styleId="afffffff5">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6">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7">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8">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9">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2"/>
    <w:next w:val="afffffff2"/>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0">
    <w:name w:val="样式1 + (中宋体"/>
    <w:basedOn w:val="1f"/>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a">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b">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c">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1">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
    <w:name w:val="Char19"/>
    <w:basedOn w:val="a"/>
    <w:qFormat/>
    <w:pPr>
      <w:adjustRightInd/>
    </w:pPr>
    <w:rPr>
      <w:szCs w:val="20"/>
    </w:rPr>
  </w:style>
  <w:style w:type="paragraph" w:customStyle="1" w:styleId="afffffffd">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e">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0">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1">
    <w:name w:val="标书表格字体格式"/>
    <w:next w:val="afffffffd"/>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9">
    <w:name w:val="修订3"/>
    <w:qFormat/>
    <w:rPr>
      <w:kern w:val="2"/>
      <w:sz w:val="21"/>
    </w:rPr>
  </w:style>
  <w:style w:type="paragraph" w:customStyle="1" w:styleId="CSS1Char">
    <w:name w:val="CSS1级正文 Char"/>
    <w:basedOn w:val="a9"/>
    <w:qFormat/>
    <w:pPr>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2">
    <w:name w:val="表文字"/>
    <w:qFormat/>
    <w:rPr>
      <w:rFonts w:ascii="宋体"/>
      <w:kern w:val="2"/>
    </w:rPr>
  </w:style>
  <w:style w:type="paragraph" w:customStyle="1" w:styleId="MMTitle">
    <w:name w:val="MM Title"/>
    <w:basedOn w:val="af8"/>
    <w:qFormat/>
    <w:pPr>
      <w:widowControl w:val="0"/>
      <w:adjustRightInd/>
      <w:spacing w:before="240" w:after="60"/>
      <w:textAlignment w:val="auto"/>
      <w:outlineLvl w:val="0"/>
    </w:pPr>
    <w:rPr>
      <w:rFonts w:ascii="Arial" w:hAnsi="Arial" w:cs="Arial"/>
      <w:bCs/>
      <w:kern w:val="2"/>
      <w:sz w:val="32"/>
      <w:szCs w:val="32"/>
    </w:rPr>
  </w:style>
  <w:style w:type="paragraph" w:customStyle="1" w:styleId="affffffff3">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4">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rPr>
  </w:style>
  <w:style w:type="paragraph" w:customStyle="1" w:styleId="3a">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5">
    <w:name w:val="标准书眉_奇数页"/>
    <w:next w:val="a"/>
    <w:qFormat/>
    <w:pPr>
      <w:tabs>
        <w:tab w:val="center" w:pos="4154"/>
        <w:tab w:val="right" w:pos="8306"/>
      </w:tabs>
      <w:spacing w:after="120"/>
      <w:jc w:val="right"/>
    </w:pPr>
    <w:rPr>
      <w:sz w:val="21"/>
    </w:rPr>
  </w:style>
  <w:style w:type="paragraph" w:customStyle="1" w:styleId="affffffff6">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b">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11">
    <w:name w:val="列出段落1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7">
    <w:name w:val="五级条标题"/>
    <w:basedOn w:val="affffffff8"/>
    <w:next w:val="affffff1"/>
    <w:qFormat/>
    <w:pPr>
      <w:tabs>
        <w:tab w:val="left" w:pos="1260"/>
        <w:tab w:val="left" w:pos="1680"/>
        <w:tab w:val="left" w:pos="2100"/>
        <w:tab w:val="left" w:pos="3360"/>
      </w:tabs>
      <w:ind w:left="3360"/>
      <w:outlineLvl w:val="6"/>
    </w:pPr>
  </w:style>
  <w:style w:type="paragraph" w:customStyle="1" w:styleId="affffffff8">
    <w:name w:val="四级条标题"/>
    <w:basedOn w:val="affffff3"/>
    <w:next w:val="affffff1"/>
    <w:qFormat/>
    <w:pPr>
      <w:tabs>
        <w:tab w:val="clear" w:pos="1260"/>
        <w:tab w:val="clear" w:pos="1680"/>
        <w:tab w:val="clear" w:pos="2100"/>
        <w:tab w:val="clear" w:pos="2520"/>
        <w:tab w:val="left" w:pos="2940"/>
      </w:tabs>
      <w:ind w:left="2940"/>
      <w:outlineLvl w:val="5"/>
    </w:pPr>
  </w:style>
  <w:style w:type="paragraph" w:customStyle="1" w:styleId="3c">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d">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9">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a">
    <w:name w:val="单元格左对齐"/>
    <w:basedOn w:val="a"/>
    <w:qFormat/>
    <w:pPr>
      <w:adjustRightInd/>
      <w:spacing w:line="360" w:lineRule="auto"/>
    </w:pPr>
    <w:rPr>
      <w:sz w:val="24"/>
    </w:rPr>
  </w:style>
  <w:style w:type="paragraph" w:customStyle="1" w:styleId="affffffffb">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b">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c">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c">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d">
    <w:name w:val="正文文字缩进2字"/>
    <w:basedOn w:val="a9"/>
    <w:qFormat/>
    <w:pPr>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a">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3">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e">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b">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d">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e">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
    <w:name w:val="正文 内标"/>
    <w:basedOn w:val="afffffffa"/>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2">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0">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0">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3">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1">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4"/>
    <w:uiPriority w:val="34"/>
    <w:qFormat/>
    <w:pPr>
      <w:adjustRightInd/>
      <w:spacing w:line="360" w:lineRule="auto"/>
      <w:ind w:firstLineChars="200" w:firstLine="200"/>
    </w:pPr>
    <w:rPr>
      <w:rFonts w:ascii="Calibri" w:hAnsi="Calibri"/>
      <w:sz w:val="28"/>
      <w:szCs w:val="20"/>
    </w:rPr>
  </w:style>
  <w:style w:type="paragraph" w:customStyle="1" w:styleId="afffffffff2">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3">
    <w:name w:val="正文 A"/>
    <w:qFormat/>
    <w:pPr>
      <w:widowControl w:val="0"/>
      <w:jc w:val="both"/>
    </w:pPr>
    <w:rPr>
      <w:rFonts w:eastAsia="Arial Unicode MS" w:cs="Arial Unicode MS"/>
      <w:color w:val="000000"/>
      <w:kern w:val="2"/>
      <w:sz w:val="21"/>
      <w:szCs w:val="21"/>
      <w:u w:color="000000"/>
    </w:rPr>
  </w:style>
  <w:style w:type="paragraph" w:customStyle="1" w:styleId="Afffffffff4">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e">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
    <w:name w:val="Char24"/>
    <w:basedOn w:val="a"/>
    <w:qFormat/>
    <w:rPr>
      <w:rFonts w:ascii="仿宋_GB2312" w:eastAsia="仿宋_GB2312"/>
      <w:b/>
      <w:sz w:val="32"/>
      <w:szCs w:val="32"/>
    </w:rPr>
  </w:style>
  <w:style w:type="paragraph" w:customStyle="1" w:styleId="afffffffff5">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
    <w:name w:val="标书标题3"/>
    <w:basedOn w:val="3"/>
    <w:qFormat/>
    <w:pPr>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6">
    <w:name w:val="表格 内容"/>
    <w:basedOn w:val="afffffff6"/>
    <w:qFormat/>
    <w:rPr>
      <w:b w:val="0"/>
      <w:sz w:val="20"/>
    </w:rPr>
  </w:style>
  <w:style w:type="paragraph" w:customStyle="1" w:styleId="1f4">
    <w:name w:val="正文首行缩进1"/>
    <w:basedOn w:val="a9"/>
    <w:qFormat/>
    <w:pPr>
      <w:suppressAutoHyphens/>
      <w:adjustRightInd/>
      <w:spacing w:after="120" w:line="240" w:lineRule="auto"/>
      <w:ind w:firstLine="420"/>
      <w:jc w:val="left"/>
    </w:pPr>
    <w:rPr>
      <w:rFonts w:ascii="Times New Roman"/>
      <w:kern w:val="1"/>
      <w:sz w:val="28"/>
      <w:szCs w:val="24"/>
      <w:lang w:val="en-US" w:eastAsia="ar-SA"/>
    </w:rPr>
  </w:style>
  <w:style w:type="paragraph" w:customStyle="1" w:styleId="afffffffff7">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clear" w:pos="1008"/>
        <w:tab w:val="left" w:pos="1080"/>
      </w:tabs>
      <w:ind w:left="1080" w:hanging="1080"/>
    </w:pPr>
  </w:style>
  <w:style w:type="paragraph" w:customStyle="1" w:styleId="1f5">
    <w:name w:val="数字标题1"/>
    <w:basedOn w:val="1"/>
    <w:next w:val="a"/>
    <w:qFormat/>
    <w:pPr>
      <w:tabs>
        <w:tab w:val="clear" w:pos="432"/>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eastAsia="en-US"/>
    </w:rPr>
  </w:style>
  <w:style w:type="paragraph" w:customStyle="1" w:styleId="afffffffff8">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9">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a">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b">
    <w:name w:val="注释"/>
    <w:basedOn w:val="a"/>
    <w:qFormat/>
    <w:pPr>
      <w:adjustRightInd/>
      <w:spacing w:line="360" w:lineRule="auto"/>
      <w:ind w:firstLine="480"/>
    </w:pPr>
    <w:rPr>
      <w:sz w:val="24"/>
    </w:rPr>
  </w:style>
  <w:style w:type="paragraph" w:customStyle="1" w:styleId="1110">
    <w:name w:val="列出段落111"/>
    <w:basedOn w:val="a"/>
    <w:uiPriority w:val="34"/>
    <w:qFormat/>
    <w:pPr>
      <w:ind w:firstLineChars="200" w:firstLine="420"/>
    </w:pPr>
  </w:style>
  <w:style w:type="paragraph" w:customStyle="1" w:styleId="afffffffffc">
    <w:name w:val="标准文本"/>
    <w:basedOn w:val="a"/>
    <w:link w:val="CharChar2"/>
    <w:qFormat/>
    <w:pPr>
      <w:adjustRightInd/>
      <w:spacing w:line="360" w:lineRule="auto"/>
      <w:ind w:firstLineChars="200" w:firstLine="480"/>
    </w:pPr>
    <w:rPr>
      <w:rFonts w:cs="宋体"/>
      <w:sz w:val="24"/>
      <w:szCs w:val="20"/>
    </w:rPr>
  </w:style>
  <w:style w:type="paragraph" w:customStyle="1" w:styleId="Style947">
    <w:name w:val="_Style 947"/>
    <w:basedOn w:val="a"/>
    <w:next w:val="14"/>
    <w:uiPriority w:val="34"/>
    <w:qFormat/>
    <w:pPr>
      <w:adjustRightInd/>
      <w:ind w:firstLineChars="200" w:firstLine="420"/>
    </w:pPr>
  </w:style>
  <w:style w:type="paragraph" w:customStyle="1" w:styleId="5a">
    <w:name w:val="正文5"/>
    <w:qFormat/>
    <w:pPr>
      <w:jc w:val="both"/>
    </w:pPr>
    <w:rPr>
      <w:rFonts w:cs="宋体"/>
      <w:kern w:val="2"/>
      <w:sz w:val="21"/>
      <w:szCs w:val="21"/>
    </w:rPr>
  </w:style>
  <w:style w:type="paragraph" w:customStyle="1" w:styleId="2ff">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d">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paragraph" w:customStyle="1" w:styleId="4c">
    <w:name w:val="修订4"/>
    <w:hidden/>
    <w:uiPriority w:val="99"/>
    <w:semiHidden/>
    <w:qFormat/>
    <w:rPr>
      <w:kern w:val="2"/>
      <w:sz w:val="21"/>
      <w:szCs w:val="24"/>
    </w:rPr>
  </w:style>
  <w:style w:type="character" w:customStyle="1" w:styleId="Charc">
    <w:name w:val="表格非标题文字 Char"/>
    <w:link w:val="aff7"/>
    <w:qFormat/>
    <w:rPr>
      <w:rFonts w:ascii="Futura Bk" w:hAnsi="Futura Bk"/>
      <w:kern w:val="2"/>
      <w:sz w:val="18"/>
      <w:szCs w:val="21"/>
      <w:lang w:val="en-US" w:eastAsia="zh-CN" w:bidi="ar-SA"/>
    </w:rPr>
  </w:style>
  <w:style w:type="character" w:customStyle="1" w:styleId="Chard">
    <w:name w:val="*正文 Char"/>
    <w:link w:val="aff8"/>
    <w:qFormat/>
    <w:locked/>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fc">
    <w:name w:val="正文缩进 Char"/>
    <w:qFormat/>
    <w:rPr>
      <w:rFonts w:eastAsia="宋体"/>
      <w:kern w:val="2"/>
      <w:sz w:val="21"/>
      <w:lang w:val="en-US" w:eastAsia="zh-CN"/>
    </w:rPr>
  </w:style>
  <w:style w:type="character" w:customStyle="1" w:styleId="Char16">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d">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e">
    <w:name w:val="哈哈正文 Char"/>
    <w:link w:val="aff9"/>
    <w:qFormat/>
    <w:rPr>
      <w:rFonts w:ascii="宋体" w:eastAsia="宋体" w:hAnsi="宋体"/>
      <w:kern w:val="2"/>
      <w:sz w:val="24"/>
      <w:lang w:bidi="ar-SA"/>
    </w:rPr>
  </w:style>
  <w:style w:type="character" w:customStyle="1" w:styleId="1f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3">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ffffffe">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character" w:customStyle="1" w:styleId="3f0">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7">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e">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8">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a">
    <w:name w:val="正文文本缩进 Char1"/>
    <w:qFormat/>
    <w:rPr>
      <w:rFonts w:ascii="Calibri" w:hAnsi="Calibri"/>
      <w:sz w:val="28"/>
    </w:rPr>
  </w:style>
  <w:style w:type="character" w:customStyle="1" w:styleId="NoSpacingChar">
    <w:name w:val="No Spacing Char"/>
    <w:link w:val="12"/>
    <w:uiPriority w:val="1"/>
    <w:qFormat/>
    <w:rPr>
      <w:sz w:val="22"/>
      <w:szCs w:val="22"/>
      <w:lang w:val="en-US" w:eastAsia="zh-CN" w:bidi="ar-SA"/>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f">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4">
    <w:name w:val="正文 项目2 Char"/>
    <w:basedOn w:val="Charff0"/>
    <w:qFormat/>
    <w:rPr>
      <w:rFonts w:ascii="仿宋_GB2312" w:eastAsia="仿宋_GB2312" w:hAnsi="仿宋_GB2312"/>
      <w:kern w:val="2"/>
      <w:sz w:val="24"/>
      <w:lang w:bidi="ar-SA"/>
    </w:rPr>
  </w:style>
  <w:style w:type="character" w:customStyle="1" w:styleId="Charff0">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b">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
    <w:name w:val="正文（绿盟科技） Char"/>
    <w:link w:val="affa"/>
    <w:qFormat/>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f1">
    <w:name w:val="页脚 Char"/>
    <w:qFormat/>
    <w:rPr>
      <w:rFonts w:eastAsia="仿宋_GB2312"/>
      <w:kern w:val="2"/>
      <w:sz w:val="18"/>
      <w:lang w:val="en-US" w:eastAsia="zh-CN"/>
    </w:rPr>
  </w:style>
  <w:style w:type="character" w:customStyle="1" w:styleId="Charff2">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ff0">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5">
    <w:name w:val="正文文本缩进 Char2"/>
    <w:qFormat/>
    <w:rPr>
      <w:rFonts w:ascii="Times New Roman" w:eastAsia="宋体" w:hAnsi="Times New Roman" w:cs="Times New Roman"/>
      <w:snapToGrid w:val="0"/>
      <w:kern w:val="0"/>
      <w:szCs w:val="24"/>
    </w:rPr>
  </w:style>
  <w:style w:type="character" w:customStyle="1" w:styleId="2Char5">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b"/>
    <w:qFormat/>
    <w:rPr>
      <w:sz w:val="32"/>
    </w:rPr>
  </w:style>
  <w:style w:type="character" w:customStyle="1" w:styleId="CharChar4">
    <w:name w:val="Char Char4"/>
    <w:qFormat/>
    <w:rPr>
      <w:rFonts w:eastAsia="宋体"/>
      <w:b/>
      <w:sz w:val="24"/>
      <w:lang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2">
    <w:name w:val="正文非缩进 Char3"/>
    <w:qFormat/>
    <w:rPr>
      <w:rFonts w:ascii="宋体" w:eastAsia="宋体"/>
      <w:snapToGrid w:val="0"/>
      <w:color w:val="000000"/>
      <w:kern w:val="28"/>
      <w:sz w:val="28"/>
      <w:lang w:val="en-US" w:eastAsia="zh-CN" w:bidi="ar-SA"/>
    </w:rPr>
  </w:style>
  <w:style w:type="character" w:customStyle="1" w:styleId="CharChar5">
    <w:name w:val="Char Char"/>
    <w:qFormat/>
    <w:rPr>
      <w:rFonts w:ascii="宋体" w:eastAsia="宋体" w:hAnsi="Courier New"/>
      <w:kern w:val="2"/>
      <w:sz w:val="21"/>
      <w:lang w:val="en-US" w:eastAsia="zh-CN" w:bidi="ar-SA"/>
    </w:rPr>
  </w:style>
  <w:style w:type="character" w:customStyle="1" w:styleId="Char1c">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f3">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f4">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fffffff">
    <w:name w:val="纯文本 字符"/>
    <w:qFormat/>
    <w:rPr>
      <w:rFonts w:ascii="宋体" w:eastAsia="宋体" w:hAnsi="Courier New" w:cs="Arial"/>
      <w:snapToGrid w:val="0"/>
      <w:kern w:val="2"/>
      <w:sz w:val="21"/>
      <w:szCs w:val="21"/>
      <w:lang w:val="en-US" w:eastAsia="zh-CN" w:bidi="ar-SA"/>
    </w:rPr>
  </w:style>
  <w:style w:type="character" w:customStyle="1" w:styleId="3Char1">
    <w:name w:val="3级 Char"/>
    <w:link w:val="35"/>
    <w:qFormat/>
    <w:rPr>
      <w:rFonts w:ascii="宋体" w:hAnsi="宋体"/>
      <w:b/>
      <w:bCs/>
      <w:sz w:val="28"/>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d">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6">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f5">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e">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eastAsia="zh-CN"/>
    </w:rPr>
  </w:style>
  <w:style w:type="character" w:customStyle="1" w:styleId="3Char2">
    <w:name w:val="样式3 Char"/>
    <w:basedOn w:val="2Char5"/>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6">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0">
    <w:name w:val="冯 Char"/>
    <w:link w:val="affc"/>
    <w:qFormat/>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3">
    <w:name w:val="普通文字 Char3"/>
    <w:qFormat/>
    <w:rPr>
      <w:rFonts w:ascii="宋体" w:eastAsia="宋体" w:hAnsi="Courier New"/>
      <w:kern w:val="2"/>
      <w:sz w:val="21"/>
      <w:lang w:val="en-US" w:eastAsia="zh-CN" w:bidi="ar-SA"/>
    </w:rPr>
  </w:style>
  <w:style w:type="character" w:customStyle="1" w:styleId="Charff6">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character" w:customStyle="1" w:styleId="style91">
    <w:name w:val="style91"/>
    <w:qFormat/>
    <w:rPr>
      <w:color w:val="333333"/>
    </w:rPr>
  </w:style>
  <w:style w:type="character" w:customStyle="1" w:styleId="Char27">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8">
    <w:name w:val="正文文本 Char2"/>
    <w:uiPriority w:val="99"/>
    <w:semiHidden/>
    <w:qFormat/>
    <w:rPr>
      <w:rFonts w:ascii="Times New Roman" w:eastAsia="宋体" w:hAnsi="Times New Roman" w:cs="Times New Roman"/>
      <w:snapToGrid w:val="0"/>
      <w:kern w:val="0"/>
      <w:szCs w:val="24"/>
    </w:rPr>
  </w:style>
  <w:style w:type="character" w:customStyle="1" w:styleId="Charff7">
    <w:name w:val="标书正文格式 Char"/>
    <w:qFormat/>
    <w:rPr>
      <w:rFonts w:eastAsia="楷体_GB2312"/>
      <w:kern w:val="2"/>
      <w:sz w:val="24"/>
      <w:szCs w:val="24"/>
      <w:lang w:bidi="ar-SA"/>
    </w:rPr>
  </w:style>
  <w:style w:type="character" w:customStyle="1" w:styleId="CharChar114">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1">
    <w:name w:val="正文样式 Char"/>
    <w:link w:val="affd"/>
    <w:qFormat/>
    <w:rPr>
      <w:rFonts w:ascii="Calibri" w:hAnsi="Calibri"/>
      <w:sz w:val="24"/>
      <w:szCs w:val="24"/>
    </w:rPr>
  </w:style>
  <w:style w:type="character" w:customStyle="1" w:styleId="Char34">
    <w:name w:val="表正文 Char3"/>
    <w:qFormat/>
    <w:rPr>
      <w:rFonts w:eastAsia="宋体"/>
    </w:rPr>
  </w:style>
  <w:style w:type="character" w:customStyle="1" w:styleId="H5Char">
    <w:name w:val="H5 Char"/>
    <w:qFormat/>
    <w:rPr>
      <w:b/>
      <w:bCs/>
      <w:kern w:val="2"/>
      <w:sz w:val="28"/>
      <w:szCs w:val="28"/>
    </w:rPr>
  </w:style>
  <w:style w:type="character" w:customStyle="1" w:styleId="CharChar30">
    <w:name w:val="Char Char3"/>
    <w:qFormat/>
    <w:rPr>
      <w:rFonts w:eastAsia="宋体"/>
      <w:kern w:val="2"/>
      <w:sz w:val="21"/>
      <w:szCs w:val="24"/>
      <w:lang w:val="en-US" w:eastAsia="zh-CN" w:bidi="ar-SA"/>
    </w:rPr>
  </w:style>
  <w:style w:type="character" w:customStyle="1" w:styleId="Charff8">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character" w:customStyle="1" w:styleId="CharChar15">
    <w:name w:val="Char Char15"/>
    <w:uiPriority w:val="6"/>
    <w:qFormat/>
    <w:rPr>
      <w:rFonts w:ascii="宋体" w:hAnsi="宋体"/>
      <w:kern w:val="1"/>
      <w:sz w:val="21"/>
    </w:rPr>
  </w:style>
  <w:style w:type="character" w:customStyle="1" w:styleId="Char35">
    <w:name w:val="正文缩进 Char3"/>
    <w:qFormat/>
    <w:rPr>
      <w:rFonts w:ascii="宋体" w:eastAsia="宋体"/>
      <w:snapToGrid w:val="0"/>
      <w:color w:val="000000"/>
      <w:kern w:val="28"/>
      <w:sz w:val="28"/>
      <w:lang w:val="en-US" w:eastAsia="zh-CN" w:bidi="ar-SA"/>
    </w:rPr>
  </w:style>
  <w:style w:type="character" w:customStyle="1" w:styleId="Char14">
    <w:name w:val="列出段落 Char1"/>
    <w:link w:val="13"/>
    <w:qFormat/>
    <w:rPr>
      <w:rFonts w:ascii="Calibri" w:hAnsi="Calibri"/>
      <w:sz w:val="24"/>
      <w:lang w:eastAsia="en-US"/>
    </w:rPr>
  </w:style>
  <w:style w:type="character" w:customStyle="1" w:styleId="CharChar8">
    <w:name w:val="Char Char8"/>
    <w:qFormat/>
    <w:rPr>
      <w:rFonts w:eastAsia="宋体"/>
      <w:b/>
      <w:sz w:val="24"/>
      <w:lang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ffffff0">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9">
    <w:name w:val="方案正文 Char"/>
    <w:qFormat/>
    <w:rPr>
      <w:rFonts w:ascii="仿宋_GB2312" w:eastAsia="仿宋_GB2312"/>
      <w:b/>
      <w:color w:val="000000"/>
      <w:kern w:val="2"/>
      <w:sz w:val="24"/>
      <w:lang w:val="en-US" w:eastAsia="zh-CN" w:bidi="ar-SA"/>
    </w:rPr>
  </w:style>
  <w:style w:type="character" w:customStyle="1" w:styleId="CharChar30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9">
    <w:name w:val="批注文字 Char2"/>
    <w:uiPriority w:val="99"/>
    <w:qFormat/>
    <w:rPr>
      <w:rFonts w:ascii="Times New Roman" w:eastAsia="宋体" w:hAnsi="Times New Roman" w:cs="Times New Roman"/>
      <w:snapToGrid w:val="0"/>
      <w:kern w:val="0"/>
      <w:szCs w:val="24"/>
    </w:rPr>
  </w:style>
  <w:style w:type="character" w:customStyle="1" w:styleId="2Char7">
    <w:name w:val="正文文本 2 Char"/>
    <w:qFormat/>
    <w:rPr>
      <w:rFonts w:eastAsia="宋体"/>
      <w:kern w:val="2"/>
      <w:sz w:val="21"/>
      <w:szCs w:val="24"/>
      <w:lang w:val="en-US" w:eastAsia="zh-CN" w:bidi="ar-SA"/>
    </w:rPr>
  </w:style>
  <w:style w:type="character" w:customStyle="1" w:styleId="CharChar9">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ffffff1">
    <w:name w:val="批注框文本 字符"/>
    <w:qFormat/>
    <w:rPr>
      <w:rFonts w:ascii="Arial" w:eastAsia="黑体" w:hAnsi="Arial" w:cs="Arial"/>
      <w:snapToGrid w:val="0"/>
      <w:kern w:val="0"/>
      <w:sz w:val="18"/>
      <w:szCs w:val="18"/>
    </w:rPr>
  </w:style>
  <w:style w:type="character" w:customStyle="1" w:styleId="Char2a">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2">
    <w:name w:val="此正文 Char"/>
    <w:link w:val="affe"/>
    <w:qFormat/>
    <w:rPr>
      <w:kern w:val="2"/>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a">
    <w:name w:val="表格 Char Char"/>
    <w:qFormat/>
    <w:rPr>
      <w:rFonts w:ascii="宋体" w:eastAsia="宋体" w:hAnsi="宋体"/>
      <w:lang w:bidi="ar-SA"/>
    </w:rPr>
  </w:style>
  <w:style w:type="character" w:customStyle="1" w:styleId="1f7">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a">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0">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b">
    <w:name w:val="文本正文 Char Char"/>
    <w:qFormat/>
    <w:locked/>
    <w:rPr>
      <w:sz w:val="24"/>
      <w:lang w:bidi="ar-SA"/>
    </w:rPr>
  </w:style>
  <w:style w:type="character" w:customStyle="1" w:styleId="affffffffff2">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Charffb">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f">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f0">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character" w:customStyle="1" w:styleId="Char1f1">
    <w:name w:val="批注框文本 Char1"/>
    <w:qFormat/>
    <w:rPr>
      <w:rFonts w:ascii="Times New Roman" w:eastAsia="宋体" w:hAnsi="Times New Roman" w:cs="Times New Roman"/>
      <w:sz w:val="18"/>
      <w:szCs w:val="18"/>
    </w:rPr>
  </w:style>
  <w:style w:type="character" w:customStyle="1" w:styleId="Char15">
    <w:name w:val="纯文本 Char1"/>
    <w:link w:val="15"/>
    <w:qFormat/>
    <w:rPr>
      <w:rFonts w:ascii="宋体" w:hAnsi="Courier New"/>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c">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3">
    <w:name w:val="正文说明 Char"/>
    <w:link w:val="afff"/>
    <w:qFormat/>
    <w:rPr>
      <w:sz w:val="24"/>
      <w:szCs w:val="24"/>
    </w:rPr>
  </w:style>
  <w:style w:type="character" w:customStyle="1" w:styleId="Char1f2">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d">
    <w:name w:val="标题 Char"/>
    <w:qFormat/>
    <w:rPr>
      <w:rFonts w:eastAsia="宋体"/>
      <w:b/>
      <w:sz w:val="24"/>
      <w:lang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2">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3">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d">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e">
    <w:name w:val="列出段落 Char"/>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
    <w:name w:val="公文正文 Char Char"/>
    <w:link w:val="afff0"/>
    <w:qFormat/>
    <w:rPr>
      <w:rFonts w:ascii="仿宋_GB2312" w:eastAsia="仿宋_GB2312"/>
      <w:kern w:val="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2">
    <w:name w:val="正文（缩进2汉字） Char"/>
    <w:link w:val="28"/>
    <w:qFormat/>
    <w:rPr>
      <w:rFonts w:ascii="宋体"/>
    </w:rPr>
  </w:style>
  <w:style w:type="character" w:customStyle="1" w:styleId="8Char">
    <w:name w:val="标题 8 Char"/>
    <w:link w:val="8"/>
    <w:qFormat/>
    <w:rPr>
      <w:rFonts w:ascii="Arial" w:eastAsia="黑体" w:hAnsi="Arial"/>
      <w:kern w:val="2"/>
      <w:sz w:val="24"/>
      <w:szCs w:val="24"/>
    </w:rPr>
  </w:style>
  <w:style w:type="character" w:customStyle="1" w:styleId="Charfff">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f0">
    <w:name w:val="正文首行缩进两字 Char"/>
    <w:qFormat/>
    <w:rPr>
      <w:sz w:val="24"/>
      <w:szCs w:val="24"/>
      <w:lang w:val="en-US" w:eastAsia="zh-CN" w:bidi="ar-SA"/>
    </w:rPr>
  </w:style>
  <w:style w:type="character" w:customStyle="1" w:styleId="Charfff1">
    <w:name w:val="正文文本 Char"/>
    <w:qFormat/>
    <w:rPr>
      <w:rFonts w:eastAsia="宋体"/>
      <w:kern w:val="2"/>
      <w:sz w:val="24"/>
      <w:szCs w:val="24"/>
      <w:lang w:val="en-US" w:eastAsia="zh-CN" w:bidi="ar-SA"/>
    </w:rPr>
  </w:style>
  <w:style w:type="character" w:customStyle="1" w:styleId="1f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f2">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f3">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eastAsia="zh-CN"/>
    </w:rPr>
  </w:style>
  <w:style w:type="character" w:customStyle="1" w:styleId="3Char0">
    <w:name w:val="正文文本缩进 3 Char"/>
    <w:link w:val="34"/>
    <w:qFormat/>
    <w:rPr>
      <w:kern w:val="2"/>
      <w:sz w:val="24"/>
    </w:rPr>
  </w:style>
  <w:style w:type="character" w:customStyle="1" w:styleId="Char1f4">
    <w:name w:val="日期 Char1"/>
    <w:uiPriority w:val="99"/>
    <w:semiHidden/>
    <w:qFormat/>
    <w:rPr>
      <w:rFonts w:ascii="Times New Roman" w:eastAsia="宋体" w:hAnsi="Times New Roman" w:cs="Times New Roman"/>
      <w:szCs w:val="24"/>
    </w:rPr>
  </w:style>
  <w:style w:type="character" w:customStyle="1" w:styleId="affffff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1">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0">
    <w:name w:val="段落 Char Char"/>
    <w:link w:val="afff1"/>
    <w:qFormat/>
    <w:rPr>
      <w:rFonts w:ascii="宋体" w:hAnsi="宋体"/>
      <w:sz w:val="24"/>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eastAsia="zh-CN" w:bidi="ar-SA"/>
    </w:rPr>
  </w:style>
  <w:style w:type="character" w:customStyle="1" w:styleId="large1">
    <w:name w:val="large1"/>
    <w:qFormat/>
    <w:rPr>
      <w:rFonts w:ascii="宋体" w:eastAsia="宋体" w:hAnsi="宋体" w:hint="eastAsia"/>
      <w:sz w:val="21"/>
      <w:szCs w:val="21"/>
    </w:rPr>
  </w:style>
  <w:style w:type="character" w:customStyle="1" w:styleId="Charf4">
    <w:name w:val="正文段 Char"/>
    <w:link w:val="afff2"/>
    <w:qFormat/>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5">
    <w:name w:val="冯广丽 Char"/>
    <w:link w:val="afff3"/>
    <w:qFormat/>
    <w:rPr>
      <w:rFonts w:ascii="宋体" w:hAnsi="宋体"/>
      <w:kern w:val="2"/>
      <w:sz w:val="24"/>
      <w:szCs w:val="22"/>
    </w:rPr>
  </w:style>
  <w:style w:type="character" w:customStyle="1" w:styleId="affffffffff4">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f4">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6">
    <w:name w:val="编号，小四 Char"/>
    <w:link w:val="afff4"/>
    <w:qFormat/>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2">
    <w:name w:val="标题 2 Char Char"/>
    <w:qFormat/>
    <w:rPr>
      <w:rFonts w:ascii="楷体_GB2312" w:eastAsia="楷体_GB2312" w:hAnsi="Arial"/>
      <w:b/>
      <w:bCs/>
      <w:kern w:val="2"/>
      <w:sz w:val="24"/>
      <w:szCs w:val="32"/>
      <w:lang w:val="en-US" w:eastAsia="zh-CN" w:bidi="ar-SA"/>
    </w:rPr>
  </w:style>
  <w:style w:type="character" w:customStyle="1" w:styleId="Charfff5">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7">
    <w:name w:val="仿宋正文 Char"/>
    <w:link w:val="afff5"/>
    <w:qFormat/>
    <w:rPr>
      <w:rFonts w:ascii="仿宋_GB2312" w:eastAsia="仿宋_GB2312"/>
      <w:kern w:val="2"/>
      <w:sz w:val="24"/>
      <w:lang w:val="en-US" w:eastAsia="zh-CN" w:bidi="ar-SA"/>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affffffffff5">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f9">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ffffff6">
    <w:name w:val="页脚 字符"/>
    <w:uiPriority w:val="99"/>
    <w:qFormat/>
    <w:rPr>
      <w:kern w:val="2"/>
      <w:sz w:val="18"/>
      <w:szCs w:val="18"/>
    </w:rPr>
  </w:style>
  <w:style w:type="character" w:customStyle="1" w:styleId="2Char8">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0">
    <w:name w:val="样式 正文缩进 + 首行缩进:  2 字符 Char Char"/>
    <w:link w:val="29"/>
    <w:qFormat/>
    <w:rPr>
      <w:rFonts w:cs="宋体"/>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a">
    <w:name w:val="正文缩进 字符1"/>
    <w:qFormat/>
    <w:rPr>
      <w:rFonts w:ascii="宋体" w:eastAsia="宋体"/>
      <w:snapToGrid w:val="0"/>
      <w:color w:val="000000"/>
      <w:kern w:val="28"/>
      <w:sz w:val="28"/>
      <w:lang w:val="en-US" w:eastAsia="zh-CN" w:bidi="ar-SA"/>
    </w:rPr>
  </w:style>
  <w:style w:type="character" w:customStyle="1" w:styleId="1fb">
    <w:name w:val="页脚 字符1"/>
    <w:uiPriority w:val="99"/>
    <w:qFormat/>
    <w:locked/>
    <w:rPr>
      <w:kern w:val="2"/>
      <w:sz w:val="18"/>
      <w:szCs w:val="18"/>
    </w:rPr>
  </w:style>
  <w:style w:type="character" w:customStyle="1" w:styleId="1fc">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8">
    <w:name w:val="无间隔 Char"/>
    <w:link w:val="2e"/>
    <w:uiPriority w:val="99"/>
    <w:qFormat/>
    <w:rPr>
      <w:kern w:val="2"/>
      <w:sz w:val="21"/>
      <w:szCs w:val="22"/>
    </w:rPr>
  </w:style>
  <w:style w:type="character" w:customStyle="1" w:styleId="CharChar2">
    <w:name w:val="标准文本 Char Char"/>
    <w:link w:val="afffffffffc"/>
    <w:qFormat/>
    <w:rPr>
      <w:rFonts w:cs="宋体"/>
      <w:kern w:val="2"/>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8">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table" w:customStyle="1" w:styleId="2ff2">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正文首行缩进 21"/>
    <w:basedOn w:val="a"/>
    <w:qFormat/>
    <w:pPr>
      <w:spacing w:after="120"/>
      <w:ind w:leftChars="200" w:left="420" w:firstLine="420"/>
    </w:pPr>
    <w:rPr>
      <w:color w:val="00000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2.xml" Type="http://schemas.openxmlformats.org/officeDocument/2006/relationships/header"/><Relationship Id="rId14" Target="footer3.xml" Type="http://schemas.openxmlformats.org/officeDocument/2006/relationships/footer"/><Relationship Id="rId15" Target="header3.xml" Type="http://schemas.openxmlformats.org/officeDocument/2006/relationships/header"/><Relationship Id="rId16" Target="footer4.xml" Type="http://schemas.openxmlformats.org/officeDocument/2006/relationships/footer"/><Relationship Id="rId17" Target="header4.xml" Type="http://schemas.openxmlformats.org/officeDocument/2006/relationships/header"/><Relationship Id="rId18" Target="footer5.xml" Type="http://schemas.openxmlformats.org/officeDocument/2006/relationships/footer"/><Relationship Id="rId19" Target="header5.xml" Type="http://schemas.openxmlformats.org/officeDocument/2006/relationships/header"/><Relationship Id="rId2" Target="numbering.xml" Type="http://schemas.openxmlformats.org/officeDocument/2006/relationships/numbering"/><Relationship Id="rId20" Target="footer6.xml" Type="http://schemas.openxmlformats.org/officeDocument/2006/relationships/footer"/><Relationship Id="rId21" Target="header6.xml" Type="http://schemas.openxmlformats.org/officeDocument/2006/relationships/header"/><Relationship Id="rId22" Target="footer7.xml" Type="http://schemas.openxmlformats.org/officeDocument/2006/relationships/footer"/><Relationship Id="rId23" Target="header7.xml" Type="http://schemas.openxmlformats.org/officeDocument/2006/relationships/header"/><Relationship Id="rId24" Target="footer8.xml" Type="http://schemas.openxmlformats.org/officeDocument/2006/relationships/footer"/><Relationship Id="rId25" Target="header8.xml" Type="http://schemas.openxmlformats.org/officeDocument/2006/relationships/header"/><Relationship Id="rId26" Target="footer9.xml" Type="http://schemas.openxmlformats.org/officeDocument/2006/relationships/footer"/><Relationship Id="rId27" Target="header9.xml" Type="http://schemas.openxmlformats.org/officeDocument/2006/relationships/header"/><Relationship Id="rId28" Target="footer10.xml" Type="http://schemas.openxmlformats.org/officeDocument/2006/relationships/footer"/><Relationship Id="rId29" Target="footer11.xml" Type="http://schemas.openxmlformats.org/officeDocument/2006/relationships/footer"/><Relationship Id="rId3" Target="styles.xml" Type="http://schemas.openxmlformats.org/officeDocument/2006/relationships/styles"/><Relationship Id="rId30" Target="header10.xml" Type="http://schemas.openxmlformats.org/officeDocument/2006/relationships/header"/><Relationship Id="rId31" Target="footer12.xml" Type="http://schemas.openxmlformats.org/officeDocument/2006/relationships/footer"/><Relationship Id="rId32" Target="fontTable.xml" Type="http://schemas.openxmlformats.org/officeDocument/2006/relationships/fontTable"/><Relationship Id="rId33" Target="theme/theme1.xml" Type="http://schemas.openxmlformats.org/officeDocument/2006/relationships/theme"/><Relationship Id="rId34" Target="people.xml" Type="http://schemas.microsoft.com/office/2011/relationships/people"/><Relationship Id="rId35" Target="commentsExtended.xml" Type="http://schemas.microsoft.com/office/2011/relationships/commentsExtended"/><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s://www.zcygov.cn/&#65289;&#33719;&#21462;&#65288;&#19979;&#36733;&#65289;&#25307;&#26631;&#25991;&#20214;&#65292;&#24182;&#20110;2023&#24180;9&#26376;19&#26085;14&#28857;00&#20998;00&#31186;"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84</Pages>
  <Words>7689</Words>
  <Characters>43830</Characters>
  <Application>Microsoft Office Word</Application>
  <DocSecurity>0</DocSecurity>
  <Lines>365</Lines>
  <Paragraphs>102</Paragraphs>
  <ScaleCrop>false</ScaleCrop>
  <Company>杭州市国内经济合作办公室</Company>
  <LinksUpToDate>false</LinksUpToDate>
  <CharactersWithSpaces>51417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Lenovo</cp:lastModifiedBy>
  <cp:lastPrinted>2021-12-27T03:06:00Z</cp:lastPrinted>
  <dcterms:modified xsi:type="dcterms:W3CDTF">2023-09-20T05:37:00Z</dcterms:modified>
  <cp:revision>37</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