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C01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D31C276">
      <w:pPr>
        <w:rPr>
          <w:rFonts w:hint="eastAsia"/>
        </w:rPr>
      </w:pPr>
    </w:p>
    <w:p w14:paraId="7DE0E9F9">
      <w:pPr>
        <w:rPr>
          <w:b/>
        </w:rPr>
      </w:pPr>
      <w:r>
        <w:rPr>
          <w:rFonts w:hint="eastAsia"/>
          <w:b/>
        </w:rPr>
        <w:t>标段编号：HZZR-F250415N</w:t>
      </w:r>
    </w:p>
    <w:p w14:paraId="756FA46F">
      <w:pPr>
        <w:rPr>
          <w:rFonts w:hint="eastAsia"/>
          <w:b/>
        </w:rPr>
      </w:pPr>
      <w:r>
        <w:rPr>
          <w:rFonts w:hint="eastAsia"/>
          <w:b/>
        </w:rPr>
        <w:t>标段名称：西湖区应急广播体系运维保障项目</w:t>
      </w:r>
    </w:p>
    <w:p w14:paraId="55699E2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0946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4CAB30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1F9627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13354D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902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1A6F694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674DAD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杭州赛青科技有限</w:t>
            </w:r>
          </w:p>
          <w:p w14:paraId="1F40F3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</w:t>
            </w:r>
          </w:p>
        </w:tc>
        <w:tc>
          <w:tcPr>
            <w:tcW w:w="4410" w:type="dxa"/>
            <w:vAlign w:val="center"/>
          </w:tcPr>
          <w:p w14:paraId="42C4C66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48.6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002B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65873E5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6CDD88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江山方勤网络科技</w:t>
            </w:r>
          </w:p>
          <w:p w14:paraId="6205AF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4410" w:type="dxa"/>
            <w:vAlign w:val="center"/>
          </w:tcPr>
          <w:p w14:paraId="328C4C80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48.41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 w14:paraId="5873B3C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7450385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1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2025-06-25T03:01:11Z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