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8E0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9F69BE5">
      <w:pPr>
        <w:rPr>
          <w:rFonts w:hint="eastAsia"/>
        </w:rPr>
      </w:pPr>
    </w:p>
    <w:p w14:paraId="23399846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7302281103649013805&amp;newUrl=https://www.zcygov.cn/micro-app-back-index/blank?_flow_type_=agency&amp;_flow_projectId_=7302281103649013805&amp;_jump_page_type_=project_procurement_management_flow&amp;_app_=zcy.procurement&amp;oldUrl=https://www.zcygov.cn/project-center/_procurement_/project-result-detail/7302281103649013805&amp;_app_=zcy.procurement&amp;utm=web-bidding-center-front.ec04235.bid-open-agency_list_popver.1.ed2b83104cec11f09b27ada258ae348c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ZJMSGL-2025-00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fldChar w:fldCharType="end"/>
      </w:r>
    </w:p>
    <w:p w14:paraId="6BD646E5">
      <w:pPr>
        <w:rPr>
          <w:rFonts w:hint="eastAsia"/>
          <w:b/>
        </w:rPr>
      </w:pPr>
      <w:r>
        <w:rPr>
          <w:rFonts w:hint="eastAsia"/>
          <w:b/>
        </w:rPr>
        <w:t>标段名称：仓前街道仓安阁骨灰存放室运营服务项目</w:t>
      </w:r>
    </w:p>
    <w:p w14:paraId="573403F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918"/>
        <w:gridCol w:w="2672"/>
      </w:tblGrid>
      <w:tr w14:paraId="1AB7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6B0AE52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918" w:type="dxa"/>
          </w:tcPr>
          <w:p w14:paraId="7DAC08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72" w:type="dxa"/>
          </w:tcPr>
          <w:p w14:paraId="588141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53C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2415FB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18" w:type="dxa"/>
          </w:tcPr>
          <w:p w14:paraId="5F40B6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浙江绿郡生命礼仪服务有限公司</w:t>
            </w:r>
          </w:p>
        </w:tc>
        <w:tc>
          <w:tcPr>
            <w:tcW w:w="2672" w:type="dxa"/>
          </w:tcPr>
          <w:p w14:paraId="2B3D415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3305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414C7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18" w:type="dxa"/>
          </w:tcPr>
          <w:p w14:paraId="6F6F78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浙江锦睿物业管理有限公司</w:t>
            </w:r>
          </w:p>
        </w:tc>
        <w:tc>
          <w:tcPr>
            <w:tcW w:w="2672" w:type="dxa"/>
          </w:tcPr>
          <w:p w14:paraId="5AEFE99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042C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6A47D32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918" w:type="dxa"/>
          </w:tcPr>
          <w:p w14:paraId="22E5A0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浙江铭杰物业管理服务有限公司</w:t>
            </w:r>
          </w:p>
        </w:tc>
        <w:tc>
          <w:tcPr>
            <w:tcW w:w="2672" w:type="dxa"/>
          </w:tcPr>
          <w:p w14:paraId="047AE35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 w14:paraId="1A831234"/>
    <w:p w14:paraId="1DE51615">
      <w:pPr>
        <w:rPr>
          <w:rFonts w:hint="eastAsia"/>
        </w:rPr>
      </w:pPr>
    </w:p>
    <w:p w14:paraId="49DB59D6"/>
    <w:p w14:paraId="24DAC59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65837A3"/>
    <w:rsid w:val="5C2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127</Characters>
  <Lines>1</Lines>
  <Paragraphs>1</Paragraphs>
  <TotalTime>1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小伙伴</cp:lastModifiedBy>
  <dcterms:modified xsi:type="dcterms:W3CDTF">2025-06-26T04:59:53Z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eyJoZGlkIjoiOWU2MDVlZmI4NjczMzRmYmE2NmY4MGM0NmMyM2FmZGEiLCJ1c2VySWQiOiI2MjIxNTk3OTkifQ==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FC29BF5E6A994D2C8D95A0DC16C5546D_12</vt:lpwstr>
  </property>
</Properties>
</file>