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标段编号：HCCG2025-001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标段名称：良渚街道地铁站周边综合环境整治服务外包项目</w:t>
      </w:r>
    </w:p>
    <w:p/>
    <w:tbl>
      <w:tblPr>
        <w:tblStyle w:val="5"/>
        <w:tblW w:w="8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3774"/>
        <w:gridCol w:w="3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74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51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7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浙江战虎安全护卫服务有限公司</w:t>
            </w:r>
          </w:p>
        </w:tc>
        <w:tc>
          <w:tcPr>
            <w:tcW w:w="3851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综合评审排序第二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7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杭州临平安保科技有限公司</w:t>
            </w:r>
          </w:p>
        </w:tc>
        <w:tc>
          <w:tcPr>
            <w:tcW w:w="385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综合评审排序第三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7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浙江聚源安保科技有限公司</w:t>
            </w:r>
          </w:p>
        </w:tc>
        <w:tc>
          <w:tcPr>
            <w:tcW w:w="385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综合评审排序第四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7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杭州市武林安保服务集团有限公司</w:t>
            </w:r>
          </w:p>
        </w:tc>
        <w:tc>
          <w:tcPr>
            <w:tcW w:w="385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综合评审排序第五</w:t>
            </w:r>
            <w:bookmarkStart w:id="0" w:name="_GoBack"/>
            <w:bookmarkEnd w:id="0"/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d Numb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B4DE2"/>
    <w:rsid w:val="002D7097"/>
    <w:rsid w:val="00507446"/>
    <w:rsid w:val="00A3330A"/>
    <w:rsid w:val="00B3445D"/>
    <w:rsid w:val="00BB4DE2"/>
    <w:rsid w:val="00C90B6B"/>
    <w:rsid w:val="47B0678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39"/>
    <w:pPr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2025-06-10T10:16:11Z</dcterms:modified>
  <dc:title>供应商未中标情况说明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