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cs="宋体"/>
          <w:sz w:val="28"/>
          <w:szCs w:val="28"/>
        </w:rPr>
      </w:pPr>
      <w:r>
        <w:rPr>
          <w:rFonts w:hint="eastAsia" w:ascii="宋体" w:hAnsi="宋体" w:cs="宋体"/>
          <w:sz w:val="28"/>
          <w:szCs w:val="28"/>
        </w:rPr>
        <w:t>采购需求</w:t>
      </w:r>
    </w:p>
    <w:p>
      <w:pPr>
        <w:spacing w:line="600" w:lineRule="exact"/>
        <w:ind w:firstLine="472" w:firstLineChars="196"/>
        <w:rPr>
          <w:rFonts w:hint="eastAsia" w:ascii="宋体" w:hAnsi="宋体" w:cs="宋体"/>
          <w:b/>
          <w:sz w:val="24"/>
        </w:rPr>
      </w:pPr>
      <w:r>
        <w:rPr>
          <w:rFonts w:hint="eastAsia" w:ascii="宋体" w:hAnsi="宋体" w:cs="宋体"/>
          <w:b/>
          <w:sz w:val="24"/>
        </w:rPr>
        <w:t>采购需求中带“●”条款为实质性内容，投标人须在投标文件中提供《采购需求实质性内容响应表》（格式见第五部分 投标文件），如有任意一条未响应或不满足，将被视为无效。</w:t>
      </w:r>
    </w:p>
    <w:p>
      <w:pPr>
        <w:spacing w:line="600" w:lineRule="exact"/>
        <w:rPr>
          <w:rFonts w:hint="eastAsia" w:ascii="宋体" w:hAnsi="宋体" w:cs="宋体"/>
          <w:b/>
          <w:sz w:val="24"/>
        </w:rPr>
      </w:pPr>
      <w:r>
        <w:rPr>
          <w:rFonts w:hint="eastAsia" w:ascii="宋体" w:hAnsi="宋体" w:cs="宋体"/>
          <w:b/>
          <w:sz w:val="24"/>
        </w:rPr>
        <w:t>一、采购项目概述</w:t>
      </w:r>
    </w:p>
    <w:p>
      <w:pPr>
        <w:spacing w:line="600" w:lineRule="exact"/>
        <w:ind w:firstLine="470" w:firstLineChars="196"/>
        <w:rPr>
          <w:rFonts w:hint="eastAsia" w:ascii="宋体" w:hAnsi="宋体" w:cs="宋体"/>
          <w:bCs/>
          <w:sz w:val="24"/>
        </w:rPr>
      </w:pPr>
      <w:r>
        <w:rPr>
          <w:rFonts w:hint="eastAsia" w:ascii="宋体" w:hAnsi="宋体" w:cs="宋体"/>
          <w:bCs/>
          <w:sz w:val="24"/>
        </w:rPr>
        <w:t>本项目为“交钥匙”项目，采购内容包括</w:t>
      </w:r>
      <w:r>
        <w:rPr>
          <w:rFonts w:hint="eastAsia" w:ascii="宋体" w:hAnsi="宋体" w:cs="宋体"/>
          <w:sz w:val="24"/>
        </w:rPr>
        <w:t>物资的采购、运输、装卸和相关维护等</w:t>
      </w:r>
      <w:r>
        <w:rPr>
          <w:rFonts w:hint="eastAsia" w:ascii="宋体" w:hAnsi="宋体" w:cs="宋体"/>
          <w:bCs/>
          <w:sz w:val="24"/>
        </w:rPr>
        <w:t>。投标报价应包括物资配送过程中需要配置的各种设备运输、装卸搬运、人工等费用及售后服务费、有关部门的验收费、政策性文件规定及合同包含的所有费用、责任等各项全部费用。</w:t>
      </w:r>
    </w:p>
    <w:p>
      <w:pPr>
        <w:spacing w:line="600" w:lineRule="exact"/>
        <w:rPr>
          <w:rFonts w:hint="eastAsia" w:ascii="宋体" w:hAnsi="宋体" w:cs="宋体"/>
          <w:b/>
          <w:sz w:val="24"/>
        </w:rPr>
      </w:pPr>
      <w:r>
        <w:rPr>
          <w:rFonts w:hint="eastAsia" w:ascii="宋体" w:hAnsi="宋体" w:cs="宋体"/>
          <w:b/>
          <w:sz w:val="24"/>
        </w:rPr>
        <w:t>二、采购清单（数量仅供参考）：</w:t>
      </w:r>
    </w:p>
    <w:p>
      <w:pPr>
        <w:spacing w:line="600" w:lineRule="exact"/>
        <w:ind w:firstLine="480" w:firstLineChars="200"/>
        <w:rPr>
          <w:rFonts w:hint="eastAsia" w:ascii="宋体" w:hAnsi="宋体" w:cs="宋体"/>
          <w:bCs/>
          <w:sz w:val="24"/>
          <w:highlight w:val="none"/>
        </w:rPr>
      </w:pPr>
      <w:bookmarkStart w:id="0" w:name="_GoBack"/>
      <w:r>
        <w:rPr>
          <w:rFonts w:hint="eastAsia" w:ascii="宋体" w:hAnsi="宋体" w:cs="宋体"/>
          <w:bCs/>
          <w:sz w:val="24"/>
          <w:highlight w:val="none"/>
        </w:rPr>
        <w:t>1、粮油类：国标一级杂交米、江苏大米，色拉油、菜油，面粉等。</w:t>
      </w:r>
    </w:p>
    <w:p>
      <w:pPr>
        <w:spacing w:line="600" w:lineRule="exact"/>
        <w:ind w:firstLine="480" w:firstLineChars="200"/>
        <w:rPr>
          <w:rFonts w:hint="eastAsia" w:ascii="宋体" w:hAnsi="宋体" w:cs="宋体"/>
          <w:bCs/>
          <w:sz w:val="24"/>
          <w:highlight w:val="none"/>
        </w:rPr>
      </w:pPr>
      <w:r>
        <w:rPr>
          <w:rFonts w:hint="eastAsia" w:ascii="宋体" w:hAnsi="宋体" w:cs="宋体"/>
          <w:bCs/>
          <w:sz w:val="24"/>
          <w:highlight w:val="none"/>
        </w:rPr>
        <w:t>2、猪肉类：国标二级，鲜肉、冷冻肉、膘肉、猪油等，需加工。</w:t>
      </w:r>
    </w:p>
    <w:p>
      <w:pPr>
        <w:spacing w:line="600" w:lineRule="exact"/>
        <w:ind w:firstLine="480" w:firstLineChars="200"/>
        <w:rPr>
          <w:rFonts w:hint="eastAsia" w:ascii="宋体" w:hAnsi="宋体" w:cs="宋体"/>
          <w:bCs/>
          <w:sz w:val="24"/>
          <w:highlight w:val="none"/>
        </w:rPr>
      </w:pPr>
      <w:r>
        <w:rPr>
          <w:rFonts w:hint="eastAsia" w:ascii="宋体" w:hAnsi="宋体" w:cs="宋体"/>
          <w:bCs/>
          <w:sz w:val="24"/>
          <w:highlight w:val="none"/>
        </w:rPr>
        <w:t>3、蔬菜类：大白菜、青菜、萝卜、冬瓜、花菜、蘑菇、土豆、西红柿、豆芽、茄子、菠菜、芹菜、茭白、包心菜、海带、莴苣笋等。</w:t>
      </w:r>
    </w:p>
    <w:p>
      <w:pPr>
        <w:spacing w:line="600" w:lineRule="exact"/>
        <w:ind w:firstLine="480" w:firstLineChars="200"/>
        <w:rPr>
          <w:rFonts w:hint="eastAsia" w:ascii="宋体" w:hAnsi="宋体" w:cs="宋体"/>
          <w:bCs/>
          <w:sz w:val="24"/>
          <w:highlight w:val="none"/>
        </w:rPr>
      </w:pPr>
      <w:r>
        <w:rPr>
          <w:rFonts w:hint="eastAsia" w:ascii="宋体" w:hAnsi="宋体" w:cs="宋体"/>
          <w:bCs/>
          <w:sz w:val="24"/>
          <w:highlight w:val="none"/>
        </w:rPr>
        <w:t>4、酱菜类：腌冬菜、腌萝卜条、榨菜、酱黄瓜、咸鸭蛋、什锦菜等。</w:t>
      </w:r>
    </w:p>
    <w:p>
      <w:pPr>
        <w:spacing w:line="600" w:lineRule="exact"/>
        <w:ind w:firstLine="480" w:firstLineChars="200"/>
        <w:rPr>
          <w:rFonts w:hint="eastAsia" w:ascii="宋体" w:hAnsi="宋体" w:cs="宋体"/>
          <w:bCs/>
          <w:sz w:val="24"/>
          <w:highlight w:val="none"/>
        </w:rPr>
      </w:pPr>
      <w:r>
        <w:rPr>
          <w:rFonts w:hint="eastAsia" w:ascii="宋体" w:hAnsi="宋体" w:cs="宋体"/>
          <w:bCs/>
          <w:sz w:val="24"/>
          <w:highlight w:val="none"/>
        </w:rPr>
        <w:t>5、豆制品类：豆腐、油豆腐、千张结、油干、豆腐干等。</w:t>
      </w:r>
    </w:p>
    <w:p>
      <w:pPr>
        <w:spacing w:line="600" w:lineRule="exact"/>
        <w:ind w:firstLine="480" w:firstLineChars="200"/>
        <w:rPr>
          <w:rFonts w:hint="eastAsia" w:ascii="宋体" w:hAnsi="宋体" w:cs="宋体"/>
          <w:bCs/>
          <w:sz w:val="24"/>
          <w:highlight w:val="none"/>
        </w:rPr>
      </w:pPr>
      <w:r>
        <w:rPr>
          <w:rFonts w:hint="eastAsia" w:ascii="宋体" w:hAnsi="宋体" w:cs="宋体"/>
          <w:bCs/>
          <w:sz w:val="24"/>
          <w:highlight w:val="none"/>
        </w:rPr>
        <w:t>6、干货、调味品类：酱油、味精、食盐、豆瓣酱、料酒、白糖等。</w:t>
      </w:r>
    </w:p>
    <w:p>
      <w:pPr>
        <w:spacing w:line="600" w:lineRule="exact"/>
        <w:ind w:firstLine="480" w:firstLineChars="200"/>
        <w:rPr>
          <w:rFonts w:hint="eastAsia" w:ascii="宋体" w:hAnsi="宋体" w:cs="宋体"/>
          <w:bCs/>
          <w:sz w:val="24"/>
          <w:highlight w:val="none"/>
        </w:rPr>
      </w:pPr>
      <w:r>
        <w:rPr>
          <w:rFonts w:hint="eastAsia" w:ascii="宋体" w:hAnsi="宋体" w:cs="宋体"/>
          <w:bCs/>
          <w:sz w:val="24"/>
          <w:highlight w:val="none"/>
        </w:rPr>
        <w:t>7、水产类：包头鱼、草鱼、鲢鱼、鲫鱼等(需加工)。</w:t>
      </w:r>
    </w:p>
    <w:p>
      <w:pPr>
        <w:spacing w:line="600" w:lineRule="exact"/>
        <w:ind w:firstLine="480" w:firstLineChars="200"/>
        <w:rPr>
          <w:rFonts w:hint="eastAsia" w:ascii="宋体" w:hAnsi="宋体" w:cs="宋体"/>
          <w:bCs/>
          <w:sz w:val="24"/>
          <w:highlight w:val="none"/>
        </w:rPr>
      </w:pPr>
      <w:r>
        <w:rPr>
          <w:rFonts w:hint="eastAsia" w:ascii="宋体" w:hAnsi="宋体" w:cs="宋体"/>
          <w:bCs/>
          <w:sz w:val="24"/>
          <w:highlight w:val="none"/>
        </w:rPr>
        <w:t>8、速冻类：鸡腿、鸡翅、鸡尖、酱鸭、鸭舌等。</w:t>
      </w:r>
    </w:p>
    <w:p>
      <w:pPr>
        <w:spacing w:line="600" w:lineRule="exact"/>
        <w:ind w:firstLine="480" w:firstLineChars="200"/>
        <w:rPr>
          <w:rFonts w:hint="eastAsia" w:ascii="宋体" w:hAnsi="宋体" w:cs="宋体"/>
          <w:bCs/>
          <w:sz w:val="24"/>
          <w:highlight w:val="none"/>
        </w:rPr>
      </w:pPr>
      <w:r>
        <w:rPr>
          <w:rFonts w:hint="eastAsia" w:ascii="宋体" w:hAnsi="宋体" w:cs="宋体"/>
          <w:bCs/>
          <w:sz w:val="24"/>
          <w:highlight w:val="none"/>
        </w:rPr>
        <w:t>9、禽类：三黄鸡、本鸡、木头鸭、杂交鸭、老鸭(需加工)。</w:t>
      </w:r>
    </w:p>
    <w:p>
      <w:pPr>
        <w:spacing w:line="600" w:lineRule="exact"/>
        <w:ind w:firstLine="480" w:firstLineChars="200"/>
        <w:rPr>
          <w:rFonts w:hint="eastAsia" w:ascii="宋体" w:hAnsi="宋体" w:cs="宋体"/>
          <w:bCs/>
          <w:sz w:val="24"/>
          <w:highlight w:val="none"/>
        </w:rPr>
      </w:pPr>
      <w:r>
        <w:rPr>
          <w:rFonts w:hint="eastAsia" w:ascii="宋体" w:hAnsi="宋体" w:cs="宋体"/>
          <w:bCs/>
          <w:sz w:val="24"/>
          <w:highlight w:val="none"/>
        </w:rPr>
        <w:t>10、禽蛋类。</w:t>
      </w:r>
    </w:p>
    <w:p>
      <w:pPr>
        <w:spacing w:line="600" w:lineRule="exact"/>
        <w:ind w:firstLine="480" w:firstLineChars="200"/>
        <w:rPr>
          <w:rFonts w:hint="eastAsia" w:ascii="宋体" w:hAnsi="宋体" w:cs="宋体"/>
          <w:bCs/>
          <w:sz w:val="24"/>
          <w:highlight w:val="none"/>
        </w:rPr>
      </w:pPr>
      <w:r>
        <w:rPr>
          <w:rFonts w:hint="eastAsia" w:ascii="宋体" w:hAnsi="宋体" w:cs="宋体"/>
          <w:bCs/>
          <w:sz w:val="24"/>
          <w:highlight w:val="none"/>
        </w:rPr>
        <w:t>11、食堂水果</w:t>
      </w:r>
    </w:p>
    <w:bookmarkEnd w:id="0"/>
    <w:p>
      <w:pPr>
        <w:spacing w:line="600" w:lineRule="exact"/>
        <w:rPr>
          <w:rFonts w:hint="eastAsia" w:ascii="宋体" w:hAnsi="宋体" w:cs="宋体"/>
          <w:b/>
          <w:sz w:val="24"/>
        </w:rPr>
      </w:pPr>
      <w:r>
        <w:rPr>
          <w:rFonts w:hint="eastAsia" w:ascii="宋体" w:hAnsi="宋体" w:cs="宋体"/>
          <w:b/>
          <w:sz w:val="24"/>
        </w:rPr>
        <w:t>三、配送要求：</w:t>
      </w:r>
    </w:p>
    <w:p>
      <w:pPr>
        <w:spacing w:line="600" w:lineRule="exact"/>
        <w:ind w:firstLine="480" w:firstLineChars="200"/>
        <w:rPr>
          <w:rFonts w:hint="eastAsia" w:ascii="宋体" w:hAnsi="宋体" w:cs="宋体"/>
          <w:bCs/>
          <w:sz w:val="24"/>
        </w:rPr>
      </w:pPr>
      <w:r>
        <w:rPr>
          <w:rFonts w:hint="eastAsia" w:ascii="宋体" w:hAnsi="宋体" w:cs="宋体"/>
          <w:bCs/>
          <w:sz w:val="24"/>
        </w:rPr>
        <w:t>1）定价方法</w:t>
      </w:r>
    </w:p>
    <w:p>
      <w:pPr>
        <w:spacing w:line="600" w:lineRule="exact"/>
        <w:ind w:firstLine="480" w:firstLineChars="200"/>
        <w:rPr>
          <w:rFonts w:hint="eastAsia" w:ascii="宋体" w:hAnsi="宋体" w:cs="宋体"/>
          <w:bCs/>
          <w:sz w:val="24"/>
        </w:rPr>
      </w:pPr>
      <w:r>
        <w:rPr>
          <w:rFonts w:hint="eastAsia" w:ascii="宋体" w:hAnsi="宋体" w:cs="宋体"/>
          <w:bCs/>
          <w:sz w:val="24"/>
        </w:rPr>
        <w:t>1、所有配送</w:t>
      </w:r>
      <w:r>
        <w:rPr>
          <w:rFonts w:hint="eastAsia" w:ascii="宋体" w:hAnsi="宋体" w:cs="宋体"/>
          <w:bCs/>
          <w:sz w:val="24"/>
          <w:lang w:eastAsia="zh-CN"/>
        </w:rPr>
        <w:t>食堂</w:t>
      </w:r>
      <w:r>
        <w:rPr>
          <w:rFonts w:hint="eastAsia" w:ascii="宋体" w:hAnsi="宋体" w:cs="宋体"/>
          <w:bCs/>
          <w:sz w:val="24"/>
        </w:rPr>
        <w:t>物资的价格按每</w:t>
      </w:r>
      <w:r>
        <w:rPr>
          <w:rFonts w:hint="eastAsia" w:ascii="宋体" w:hAnsi="宋体" w:cs="宋体"/>
          <w:bCs/>
          <w:sz w:val="24"/>
          <w:lang w:eastAsia="zh-CN"/>
        </w:rPr>
        <w:t>月</w:t>
      </w:r>
      <w:r>
        <w:rPr>
          <w:rFonts w:hint="eastAsia" w:ascii="宋体" w:hAnsi="宋体" w:cs="宋体"/>
          <w:bCs/>
          <w:sz w:val="24"/>
        </w:rPr>
        <w:t>定价一次。</w:t>
      </w:r>
    </w:p>
    <w:p>
      <w:pPr>
        <w:spacing w:line="600" w:lineRule="exact"/>
        <w:ind w:firstLine="482" w:firstLineChars="200"/>
        <w:rPr>
          <w:rFonts w:hint="eastAsia" w:ascii="宋体" w:hAnsi="宋体" w:cs="宋体"/>
          <w:b/>
          <w:sz w:val="24"/>
          <w:highlight w:val="none"/>
        </w:rPr>
      </w:pPr>
      <w:r>
        <w:rPr>
          <w:rFonts w:hint="eastAsia" w:ascii="宋体" w:hAnsi="宋体" w:cs="宋体"/>
          <w:b/>
          <w:sz w:val="24"/>
        </w:rPr>
        <w:t>●2、</w:t>
      </w:r>
      <w:r>
        <w:rPr>
          <w:rFonts w:hint="eastAsia" w:ascii="宋体" w:hAnsi="宋体" w:cs="宋体"/>
          <w:b/>
          <w:bCs/>
          <w:color w:val="auto"/>
          <w:sz w:val="24"/>
          <w:highlight w:val="none"/>
          <w:lang w:val="en-US" w:eastAsia="zh-CN"/>
        </w:rPr>
        <w:t>所有配送物资的预算价均为</w:t>
      </w:r>
      <w:r>
        <w:rPr>
          <w:rFonts w:hint="eastAsia" w:ascii="宋体" w:hAnsi="宋体" w:cs="宋体"/>
          <w:b/>
          <w:bCs/>
          <w:color w:val="auto"/>
          <w:sz w:val="24"/>
          <w:highlight w:val="none"/>
          <w:lang w:eastAsia="zh-CN"/>
        </w:rPr>
        <w:t>“杭州市物价局官方网站”发布的当月整期杭州市城区部分民生商品价格公示的同类货物的平均价格（未在官网公布的以周边大型农贸市场的价格）</w:t>
      </w:r>
      <w:r>
        <w:rPr>
          <w:rFonts w:hint="eastAsia" w:ascii="宋体" w:hAnsi="宋体" w:cs="宋体"/>
          <w:b/>
          <w:sz w:val="24"/>
          <w:highlight w:val="none"/>
        </w:rPr>
        <w:t>。</w:t>
      </w:r>
    </w:p>
    <w:p>
      <w:pPr>
        <w:spacing w:line="600" w:lineRule="exact"/>
        <w:ind w:firstLine="482" w:firstLineChars="200"/>
        <w:rPr>
          <w:rFonts w:hint="eastAsia" w:ascii="宋体" w:hAnsi="宋体" w:eastAsia="宋体" w:cs="宋体"/>
          <w:b/>
          <w:sz w:val="24"/>
          <w:lang w:val="en-US" w:eastAsia="zh-CN"/>
        </w:rPr>
      </w:pPr>
      <w:r>
        <w:rPr>
          <w:rFonts w:hint="eastAsia" w:ascii="宋体" w:hAnsi="宋体" w:cs="宋体"/>
          <w:b/>
          <w:sz w:val="24"/>
          <w:highlight w:val="none"/>
        </w:rPr>
        <w:t>3、</w:t>
      </w:r>
      <w:r>
        <w:rPr>
          <w:rFonts w:hint="eastAsia" w:ascii="宋体" w:hAnsi="宋体" w:cs="宋体"/>
          <w:b/>
          <w:sz w:val="24"/>
          <w:highlight w:val="none"/>
          <w:lang w:eastAsia="zh-CN"/>
        </w:rPr>
        <w:t>在每个结算周期供货完成（每月</w:t>
      </w:r>
      <w:r>
        <w:rPr>
          <w:rFonts w:hint="eastAsia" w:ascii="宋体" w:hAnsi="宋体" w:cs="宋体"/>
          <w:b/>
          <w:sz w:val="24"/>
          <w:highlight w:val="none"/>
          <w:lang w:val="en-US" w:eastAsia="zh-CN"/>
        </w:rPr>
        <w:t>25日</w:t>
      </w:r>
      <w:r>
        <w:rPr>
          <w:rFonts w:hint="eastAsia" w:ascii="宋体" w:hAnsi="宋体" w:cs="宋体"/>
          <w:b/>
          <w:sz w:val="24"/>
          <w:highlight w:val="none"/>
          <w:lang w:eastAsia="zh-CN"/>
        </w:rPr>
        <w:t>），经双方账目核对无误，成交供应商向采购人提交结算金额的全额增值税发票后，采购人在下个月</w:t>
      </w:r>
      <w:r>
        <w:rPr>
          <w:rFonts w:hint="eastAsia" w:ascii="宋体" w:hAnsi="宋体" w:cs="宋体"/>
          <w:b/>
          <w:sz w:val="24"/>
          <w:highlight w:val="none"/>
          <w:lang w:val="en-US" w:eastAsia="zh-CN"/>
        </w:rPr>
        <w:t>10日前向供货方付款。（如遇节假日顺延）</w:t>
      </w:r>
    </w:p>
    <w:p>
      <w:pPr>
        <w:spacing w:line="600" w:lineRule="exact"/>
        <w:ind w:firstLine="482" w:firstLineChars="200"/>
        <w:rPr>
          <w:rFonts w:hint="eastAsia" w:ascii="宋体" w:hAnsi="宋体" w:cs="宋体"/>
          <w:b/>
          <w:sz w:val="24"/>
        </w:rPr>
      </w:pPr>
      <w:r>
        <w:rPr>
          <w:rFonts w:hint="eastAsia" w:ascii="宋体" w:hAnsi="宋体" w:cs="宋体"/>
          <w:b/>
          <w:sz w:val="24"/>
        </w:rPr>
        <w:t>4、配送价格应包含乙方所有税费、成本、利润、运输、装卸、人工费及各类劳保、保险等一切费用。</w:t>
      </w:r>
    </w:p>
    <w:p>
      <w:pPr>
        <w:spacing w:line="600" w:lineRule="exact"/>
        <w:ind w:firstLine="482" w:firstLineChars="200"/>
        <w:rPr>
          <w:rFonts w:hint="eastAsia" w:ascii="宋体" w:hAnsi="宋体" w:cs="宋体"/>
          <w:b/>
          <w:sz w:val="24"/>
        </w:rPr>
      </w:pPr>
      <w:r>
        <w:rPr>
          <w:rFonts w:hint="eastAsia" w:ascii="宋体" w:hAnsi="宋体" w:cs="宋体"/>
          <w:b/>
          <w:sz w:val="24"/>
        </w:rPr>
        <w:t>2）采购人下订单订货</w:t>
      </w:r>
    </w:p>
    <w:p>
      <w:pPr>
        <w:spacing w:line="600" w:lineRule="exact"/>
        <w:ind w:firstLine="480" w:firstLineChars="200"/>
        <w:rPr>
          <w:rFonts w:hint="eastAsia" w:ascii="宋体" w:hAnsi="宋体" w:cs="宋体"/>
          <w:bCs/>
          <w:sz w:val="24"/>
        </w:rPr>
      </w:pPr>
      <w:r>
        <w:rPr>
          <w:rFonts w:hint="eastAsia" w:ascii="宋体" w:hAnsi="宋体" w:cs="宋体"/>
          <w:bCs/>
          <w:sz w:val="24"/>
        </w:rPr>
        <w:t>1、采购人每天下午5：00前向供应商下达第二天的订单，采购人以传真或电话方式直接通知供应商，订单内容包括名称、种类、规格、数量、运送时间、送达地点、订单联系人等具体要求。</w:t>
      </w:r>
    </w:p>
    <w:p>
      <w:pPr>
        <w:spacing w:line="600" w:lineRule="exact"/>
        <w:ind w:firstLine="480" w:firstLineChars="200"/>
        <w:rPr>
          <w:rFonts w:hint="eastAsia" w:ascii="宋体" w:hAnsi="宋体" w:cs="宋体"/>
          <w:bCs/>
          <w:sz w:val="24"/>
        </w:rPr>
      </w:pPr>
      <w:r>
        <w:rPr>
          <w:rFonts w:hint="eastAsia" w:ascii="宋体" w:hAnsi="宋体" w:cs="宋体"/>
          <w:bCs/>
          <w:sz w:val="24"/>
        </w:rPr>
        <w:t>2、供应商接到采购人订单后，个别品种因缺货而无法提供的，供应商应在接到订单当天内及时知会采购人并协商好解决方法。</w:t>
      </w:r>
    </w:p>
    <w:p>
      <w:pPr>
        <w:spacing w:line="600" w:lineRule="exact"/>
        <w:ind w:firstLine="482" w:firstLineChars="200"/>
        <w:rPr>
          <w:rFonts w:hint="eastAsia" w:ascii="宋体" w:hAnsi="宋体" w:cs="宋体"/>
          <w:b/>
          <w:sz w:val="24"/>
        </w:rPr>
      </w:pPr>
      <w:r>
        <w:rPr>
          <w:rFonts w:hint="eastAsia" w:ascii="宋体" w:hAnsi="宋体" w:cs="宋体"/>
          <w:b/>
          <w:sz w:val="24"/>
        </w:rPr>
        <w:t>3）交货要求</w:t>
      </w:r>
    </w:p>
    <w:p>
      <w:pPr>
        <w:spacing w:line="600" w:lineRule="exact"/>
        <w:ind w:firstLine="480" w:firstLineChars="200"/>
        <w:rPr>
          <w:rFonts w:hint="eastAsia" w:ascii="宋体" w:hAnsi="宋体" w:cs="宋体"/>
          <w:bCs/>
          <w:sz w:val="24"/>
        </w:rPr>
      </w:pPr>
      <w:r>
        <w:rPr>
          <w:rFonts w:hint="eastAsia" w:ascii="宋体" w:hAnsi="宋体" w:cs="宋体"/>
          <w:bCs/>
          <w:sz w:val="24"/>
        </w:rPr>
        <w:t>1、供应商每天早上7：00将订单内所有物资送到采购人指定的地点并配送完毕，供应商提供《送货清单》一式两份，双方现场过秤并验收签名，作结算凭证。</w:t>
      </w:r>
    </w:p>
    <w:p>
      <w:pPr>
        <w:spacing w:line="600" w:lineRule="exact"/>
        <w:ind w:firstLine="480" w:firstLineChars="200"/>
        <w:rPr>
          <w:rFonts w:hint="eastAsia" w:ascii="宋体" w:hAnsi="宋体" w:cs="宋体"/>
          <w:bCs/>
          <w:sz w:val="24"/>
        </w:rPr>
      </w:pPr>
      <w:r>
        <w:rPr>
          <w:rFonts w:hint="eastAsia" w:ascii="宋体" w:hAnsi="宋体" w:cs="宋体"/>
          <w:bCs/>
          <w:sz w:val="24"/>
        </w:rPr>
        <w:t>2、所有品种按除箱净重过磅，最终交易重量以双方确认的过磅数为准。</w:t>
      </w:r>
    </w:p>
    <w:p>
      <w:pPr>
        <w:spacing w:line="600" w:lineRule="exact"/>
        <w:ind w:firstLine="480" w:firstLineChars="200"/>
        <w:rPr>
          <w:rFonts w:hint="eastAsia" w:ascii="宋体" w:hAnsi="宋体" w:cs="宋体"/>
          <w:bCs/>
          <w:sz w:val="24"/>
        </w:rPr>
      </w:pPr>
      <w:r>
        <w:rPr>
          <w:rFonts w:hint="eastAsia" w:ascii="宋体" w:hAnsi="宋体" w:cs="宋体"/>
          <w:bCs/>
          <w:sz w:val="24"/>
        </w:rPr>
        <w:t>4）数量、质量、品质要求</w:t>
      </w:r>
    </w:p>
    <w:p>
      <w:pPr>
        <w:spacing w:line="600" w:lineRule="exact"/>
        <w:ind w:firstLine="480" w:firstLineChars="200"/>
        <w:rPr>
          <w:rFonts w:hint="eastAsia" w:ascii="宋体" w:hAnsi="宋体" w:cs="宋体"/>
          <w:bCs/>
          <w:sz w:val="24"/>
        </w:rPr>
      </w:pPr>
      <w:r>
        <w:rPr>
          <w:rFonts w:hint="eastAsia" w:ascii="宋体" w:hAnsi="宋体" w:cs="宋体"/>
          <w:bCs/>
          <w:sz w:val="24"/>
        </w:rPr>
        <w:t>1、每个品种的重量以双方核准的净重过磅数为准，双方签字确认作为结算凭证。</w:t>
      </w:r>
    </w:p>
    <w:p>
      <w:pPr>
        <w:spacing w:line="600" w:lineRule="exact"/>
        <w:ind w:firstLine="480" w:firstLineChars="200"/>
        <w:rPr>
          <w:rFonts w:hint="eastAsia" w:ascii="宋体" w:hAnsi="宋体" w:cs="宋体"/>
          <w:bCs/>
          <w:sz w:val="24"/>
        </w:rPr>
      </w:pPr>
      <w:r>
        <w:rPr>
          <w:rFonts w:hint="eastAsia" w:ascii="宋体" w:hAnsi="宋体" w:cs="宋体"/>
          <w:bCs/>
          <w:sz w:val="24"/>
        </w:rPr>
        <w:t>2、质量必须符合国家相关食品安全卫生标准，由采购人质量验收员签字为准。</w:t>
      </w:r>
    </w:p>
    <w:p>
      <w:pPr>
        <w:spacing w:line="600" w:lineRule="exact"/>
        <w:rPr>
          <w:rFonts w:hint="eastAsia" w:ascii="宋体" w:hAnsi="宋体" w:cs="宋体"/>
          <w:b/>
          <w:sz w:val="24"/>
        </w:rPr>
      </w:pPr>
      <w:r>
        <w:rPr>
          <w:rFonts w:hint="eastAsia" w:ascii="宋体" w:hAnsi="宋体" w:cs="宋体"/>
          <w:b/>
          <w:sz w:val="24"/>
        </w:rPr>
        <w:t>四、服务期限、地点：</w:t>
      </w:r>
    </w:p>
    <w:p>
      <w:pPr>
        <w:spacing w:line="600" w:lineRule="exact"/>
        <w:ind w:firstLine="482" w:firstLineChars="200"/>
        <w:rPr>
          <w:rFonts w:hint="eastAsia" w:ascii="宋体" w:hAnsi="宋体" w:cs="宋体"/>
          <w:b/>
          <w:sz w:val="24"/>
        </w:rPr>
      </w:pPr>
      <w:r>
        <w:rPr>
          <w:rFonts w:hint="eastAsia" w:ascii="宋体" w:hAnsi="宋体" w:cs="宋体"/>
          <w:b/>
          <w:sz w:val="24"/>
        </w:rPr>
        <w:t>●1、服务期限：自合同生效之日起一年；</w:t>
      </w:r>
    </w:p>
    <w:p>
      <w:pPr>
        <w:spacing w:line="600" w:lineRule="exact"/>
        <w:ind w:firstLine="480" w:firstLineChars="200"/>
        <w:rPr>
          <w:rFonts w:hint="eastAsia" w:ascii="宋体" w:hAnsi="宋体" w:cs="宋体"/>
          <w:bCs/>
          <w:sz w:val="24"/>
        </w:rPr>
      </w:pPr>
      <w:r>
        <w:rPr>
          <w:rFonts w:hint="eastAsia" w:ascii="宋体" w:hAnsi="宋体" w:cs="宋体"/>
          <w:bCs/>
          <w:sz w:val="24"/>
        </w:rPr>
        <w:t>2、在服务期内中标人能严格履行合同，采购单位可与中标供应商在合同期满续签一年。如中标供应商在服务期内违反合同约定，经考核不合格，采购单位有权提前终止合同；</w:t>
      </w:r>
    </w:p>
    <w:p>
      <w:pPr>
        <w:spacing w:line="600" w:lineRule="exact"/>
        <w:ind w:firstLine="480" w:firstLineChars="200"/>
        <w:rPr>
          <w:rFonts w:hint="eastAsia" w:ascii="宋体" w:hAnsi="宋体" w:cs="宋体"/>
          <w:bCs/>
          <w:sz w:val="24"/>
        </w:rPr>
      </w:pPr>
      <w:r>
        <w:rPr>
          <w:rFonts w:hint="eastAsia" w:ascii="宋体" w:hAnsi="宋体" w:cs="宋体"/>
          <w:bCs/>
          <w:sz w:val="24"/>
        </w:rPr>
        <w:t>3、服务地点：采购人指定地点；</w:t>
      </w:r>
    </w:p>
    <w:p>
      <w:pPr>
        <w:spacing w:line="600" w:lineRule="exact"/>
        <w:rPr>
          <w:rFonts w:hint="eastAsia" w:ascii="宋体" w:hAnsi="宋体" w:cs="宋体"/>
          <w:b/>
          <w:sz w:val="24"/>
        </w:rPr>
      </w:pPr>
      <w:r>
        <w:rPr>
          <w:rFonts w:hint="eastAsia" w:ascii="宋体" w:hAnsi="宋体" w:cs="宋体"/>
          <w:b/>
          <w:sz w:val="24"/>
        </w:rPr>
        <w:t>●五、履约保证金的缴纳和退付：</w:t>
      </w:r>
    </w:p>
    <w:p>
      <w:pPr>
        <w:spacing w:line="600" w:lineRule="exact"/>
        <w:ind w:firstLine="480"/>
        <w:rPr>
          <w:rFonts w:hint="eastAsia" w:ascii="宋体" w:hAnsi="宋体" w:cs="宋体"/>
          <w:bCs/>
          <w:sz w:val="24"/>
        </w:rPr>
      </w:pPr>
      <w:r>
        <w:rPr>
          <w:rFonts w:hint="eastAsia" w:ascii="宋体" w:hAnsi="宋体" w:cs="宋体"/>
          <w:bCs/>
          <w:sz w:val="24"/>
        </w:rPr>
        <w:t>在合同签以前中标供应商向采购人缴纳项目计划预算的5%的履约保证金，该保证金用于配送物资的质量安全保证以及必要时进行临时紧急采购，若在合同履行期间有违约行为的，按合同约定扣除相应的履约保证金。服务期结束后，采购人退付履约保证金。</w:t>
      </w:r>
    </w:p>
    <w:p>
      <w:pPr>
        <w:spacing w:line="600" w:lineRule="exact"/>
        <w:rPr>
          <w:rFonts w:hint="eastAsia" w:ascii="宋体" w:hAnsi="宋体" w:cs="宋体"/>
          <w:b/>
          <w:sz w:val="24"/>
        </w:rPr>
      </w:pPr>
      <w:r>
        <w:rPr>
          <w:rFonts w:hint="eastAsia" w:ascii="宋体" w:hAnsi="宋体" w:cs="宋体"/>
          <w:b/>
          <w:sz w:val="24"/>
        </w:rPr>
        <w:t>●六、货款支付方式：</w:t>
      </w:r>
    </w:p>
    <w:p>
      <w:r>
        <w:rPr>
          <w:rFonts w:hint="eastAsia" w:ascii="宋体" w:hAnsi="宋体" w:cs="宋体"/>
          <w:b/>
          <w:sz w:val="24"/>
        </w:rPr>
        <w:t>按月或按季度进行支付；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9C5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Cambria" w:hAnsi="Cambria"/>
      <w:b/>
      <w:bC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天空漫步</cp:lastModifiedBy>
  <dcterms:modified xsi:type="dcterms:W3CDTF">2019-01-17T00:34:04Z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