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20" w:firstLineChars="200"/>
      </w:pPr>
      <w:r>
        <w:rPr>
          <w:rFonts w:hint="eastAsia"/>
          <w:b/>
        </w:rPr>
        <w:t>标段编号：</w:t>
      </w:r>
      <w:r>
        <w:rPr>
          <w:rFonts w:ascii="微软雅黑" w:hAnsi="微软雅黑" w:eastAsia="微软雅黑" w:cs="微软雅黑"/>
          <w:i w:val="0"/>
          <w:iCs w:val="0"/>
          <w:caps w:val="0"/>
          <w:color w:val="666666"/>
          <w:spacing w:val="0"/>
          <w:sz w:val="21"/>
          <w:szCs w:val="21"/>
          <w:shd w:val="clear" w:fill="FFFFFF"/>
        </w:rPr>
        <w:t>GYSW-2022-GK-001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20" w:firstLineChars="200"/>
        <w:rPr>
          <w:rFonts w:hint="eastAsia"/>
          <w:b w:val="0"/>
          <w:bCs/>
        </w:rPr>
      </w:pPr>
      <w:r>
        <w:rPr>
          <w:rFonts w:hint="eastAsia"/>
          <w:b/>
        </w:rPr>
        <w:t>标段名称：</w:t>
      </w:r>
      <w:r>
        <w:rPr>
          <w:rFonts w:hint="eastAsia"/>
          <w:b w:val="0"/>
          <w:bCs/>
        </w:rPr>
        <w:t>杭州市萧山区水务建设管理服务中心萧山区农村生活污水治理设施运维管理第三方监管服务项目</w:t>
      </w:r>
      <w:bookmarkStart w:id="0" w:name="_GoBack"/>
      <w:bookmarkEnd w:id="0"/>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671"/>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jc w:val="center"/>
              <w:rPr>
                <w:rFonts w:hint="eastAsia"/>
                <w:b/>
              </w:rPr>
            </w:pPr>
            <w:r>
              <w:rPr>
                <w:rFonts w:hint="eastAsia"/>
                <w:b/>
              </w:rPr>
              <w:t>序号</w:t>
            </w:r>
          </w:p>
        </w:tc>
        <w:tc>
          <w:tcPr>
            <w:tcW w:w="2671" w:type="dxa"/>
          </w:tcPr>
          <w:p>
            <w:pPr>
              <w:jc w:val="center"/>
              <w:rPr>
                <w:rFonts w:hint="eastAsia"/>
                <w:b/>
              </w:rPr>
            </w:pPr>
            <w:r>
              <w:rPr>
                <w:rFonts w:hint="eastAsia"/>
                <w:b/>
              </w:rPr>
              <w:t>单位名称</w:t>
            </w:r>
          </w:p>
        </w:tc>
        <w:tc>
          <w:tcPr>
            <w:tcW w:w="4893"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rPr>
                <w:rFonts w:hint="eastAsia" w:eastAsiaTheme="minorEastAsia"/>
                <w:lang w:val="en-US" w:eastAsia="zh-CN"/>
              </w:rPr>
            </w:pPr>
            <w:r>
              <w:rPr>
                <w:rFonts w:hint="eastAsia"/>
                <w:lang w:val="en-US" w:eastAsia="zh-CN"/>
              </w:rPr>
              <w:t>1</w:t>
            </w:r>
          </w:p>
        </w:tc>
        <w:tc>
          <w:tcPr>
            <w:tcW w:w="2671" w:type="dxa"/>
          </w:tcPr>
          <w:p>
            <w:pPr>
              <w:rPr>
                <w:rFonts w:hint="default" w:eastAsiaTheme="minorEastAsia"/>
                <w:lang w:val="en-US" w:eastAsia="zh-CN"/>
              </w:rPr>
            </w:pPr>
            <w:r>
              <w:rPr>
                <w:rFonts w:hint="eastAsia"/>
                <w:lang w:val="en-US" w:eastAsia="zh-CN"/>
              </w:rPr>
              <w:t>浙江省环境工程有限公司</w:t>
            </w:r>
          </w:p>
        </w:tc>
        <w:tc>
          <w:tcPr>
            <w:tcW w:w="4893" w:type="dxa"/>
          </w:tcPr>
          <w:p>
            <w:pPr>
              <w:rPr>
                <w:rFonts w:hint="default" w:eastAsiaTheme="minorEastAsia"/>
                <w:lang w:val="en-US" w:eastAsia="zh-CN"/>
              </w:rPr>
            </w:pPr>
            <w:r>
              <w:rPr>
                <w:rFonts w:hint="eastAsia"/>
                <w:lang w:val="en-US" w:eastAsia="zh-CN"/>
              </w:rPr>
              <w:t>总得分排名第二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rPr>
                <w:rFonts w:hint="eastAsia" w:eastAsiaTheme="minorEastAsia"/>
                <w:lang w:val="en-US" w:eastAsia="zh-CN"/>
              </w:rPr>
            </w:pPr>
            <w:r>
              <w:rPr>
                <w:rFonts w:hint="eastAsia"/>
                <w:lang w:val="en-US" w:eastAsia="zh-CN"/>
              </w:rPr>
              <w:t>2</w:t>
            </w:r>
          </w:p>
        </w:tc>
        <w:tc>
          <w:tcPr>
            <w:tcW w:w="2671" w:type="dxa"/>
          </w:tcPr>
          <w:p>
            <w:pPr>
              <w:rPr>
                <w:rFonts w:hint="default" w:eastAsiaTheme="minorEastAsia"/>
                <w:lang w:val="en-US" w:eastAsia="zh-CN"/>
              </w:rPr>
            </w:pPr>
            <w:r>
              <w:rPr>
                <w:rFonts w:hint="eastAsia"/>
                <w:lang w:val="en-US" w:eastAsia="zh-CN"/>
              </w:rPr>
              <w:t>浙江省环境科技有限公司</w:t>
            </w:r>
          </w:p>
        </w:tc>
        <w:tc>
          <w:tcPr>
            <w:tcW w:w="4893" w:type="dxa"/>
          </w:tcPr>
          <w:p>
            <w:pPr>
              <w:rPr>
                <w:rFonts w:hint="default" w:eastAsiaTheme="minorEastAsia"/>
                <w:lang w:val="en-US" w:eastAsia="zh-CN"/>
              </w:rPr>
            </w:pPr>
            <w:r>
              <w:rPr>
                <w:rFonts w:hint="eastAsia"/>
                <w:lang w:val="en-US" w:eastAsia="zh-CN"/>
              </w:rPr>
              <w:t>总得分排名第三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rPr>
                <w:rFonts w:hint="eastAsia"/>
              </w:rPr>
            </w:pPr>
          </w:p>
        </w:tc>
        <w:tc>
          <w:tcPr>
            <w:tcW w:w="2671" w:type="dxa"/>
          </w:tcPr>
          <w:p>
            <w:pPr>
              <w:rPr>
                <w:rFonts w:hint="eastAsia"/>
              </w:rPr>
            </w:pPr>
          </w:p>
        </w:tc>
        <w:tc>
          <w:tcPr>
            <w:tcW w:w="4893" w:type="dxa"/>
          </w:tcPr>
          <w:p>
            <w:pPr>
              <w:rPr>
                <w:rFonts w:hint="eastAsia"/>
              </w:rPr>
            </w:pPr>
          </w:p>
        </w:tc>
      </w:tr>
    </w:tbl>
    <w:p/>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lNTBlNWNjNDQ3ZDIxZGQ4MjNmMzQ5ZmQ2ZDYyMWMifQ=="/>
  </w:docVars>
  <w:rsids>
    <w:rsidRoot w:val="00BB4DE2"/>
    <w:rsid w:val="002D7097"/>
    <w:rsid w:val="00507446"/>
    <w:rsid w:val="00A3330A"/>
    <w:rsid w:val="00B3445D"/>
    <w:rsid w:val="00BB4DE2"/>
    <w:rsid w:val="00C90B6B"/>
    <w:rsid w:val="72C2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55</Characters>
  <Lines>1</Lines>
  <Paragraphs>1</Paragraphs>
  <TotalTime>5</TotalTime>
  <ScaleCrop>false</ScaleCrop>
  <LinksUpToDate>false</LinksUpToDate>
  <CharactersWithSpaces>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玛丽</cp:lastModifiedBy>
  <dcterms:modified xsi:type="dcterms:W3CDTF">2022-10-31T10:05:58Z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2624C477DD8542DC8EB7830DFD96FFCA</vt:lpwstr>
  </property>
</Properties>
</file>