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0715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F17F5D7">
      <w:pPr>
        <w:rPr>
          <w:rFonts w:hint="eastAsia"/>
        </w:rPr>
      </w:pPr>
    </w:p>
    <w:p w14:paraId="24BDE58A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7302157975527358528&amp;newUrl=https://www.zcygov.cn/micro-app-back-index/blank?_flow_type_=agency&amp;_flow_projectId_=7302157975527358528&amp;_jump_page_type_=project_procurement_management_flow&amp;_app_=zcy.procurement&amp;oldUrl=https://www.zcygov.cn/project-center/_procurement_/project-result-detail/7302157975527358528&amp;_app_=zcy.procurement" \t "https://www.zcygov.cn/proj-bidding-center/_procurement_/invite/_blank"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BJZFCG-2025-039</w:t>
      </w:r>
      <w:r>
        <w:rPr>
          <w:rFonts w:hint="eastAsia"/>
          <w:b/>
        </w:rPr>
        <w:fldChar w:fldCharType="end"/>
      </w:r>
    </w:p>
    <w:p w14:paraId="46F8FAFE"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杭州市科创小学2025年度安保服务采购项目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912"/>
        <w:gridCol w:w="4320"/>
      </w:tblGrid>
      <w:tr w14:paraId="380F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1708666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12" w:type="dxa"/>
          </w:tcPr>
          <w:p w14:paraId="4280BE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0" w:type="dxa"/>
          </w:tcPr>
          <w:p w14:paraId="3B14EE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FB5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7F932CD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12" w:type="dxa"/>
          </w:tcPr>
          <w:p w14:paraId="5F1CFBC8">
            <w:pPr>
              <w:rPr>
                <w:rFonts w:hint="eastAsia"/>
              </w:rPr>
            </w:pPr>
            <w:r>
              <w:rPr>
                <w:rFonts w:hint="eastAsia"/>
              </w:rPr>
              <w:t>杭州海涛环境工程有限公司</w:t>
            </w:r>
          </w:p>
        </w:tc>
        <w:tc>
          <w:tcPr>
            <w:tcW w:w="4320" w:type="dxa"/>
          </w:tcPr>
          <w:p w14:paraId="20C929E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得分84.5，排名第二</w:t>
            </w:r>
          </w:p>
        </w:tc>
      </w:tr>
      <w:tr w14:paraId="65D6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6FC77AE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12" w:type="dxa"/>
          </w:tcPr>
          <w:p w14:paraId="0918DC68">
            <w:pPr>
              <w:rPr>
                <w:rFonts w:hint="eastAsia"/>
              </w:rPr>
            </w:pPr>
            <w:r>
              <w:rPr>
                <w:rFonts w:hint="eastAsia"/>
              </w:rPr>
              <w:t>杭州盾邦保安服务有限公司</w:t>
            </w:r>
          </w:p>
        </w:tc>
        <w:tc>
          <w:tcPr>
            <w:tcW w:w="4320" w:type="dxa"/>
          </w:tcPr>
          <w:p w14:paraId="4CB32FC6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</w:t>
            </w:r>
            <w:r>
              <w:rPr>
                <w:rFonts w:hint="eastAsia"/>
                <w:lang w:val="en-US" w:eastAsia="zh-CN"/>
              </w:rPr>
              <w:t>67.15</w:t>
            </w:r>
            <w:r>
              <w:rPr>
                <w:rFonts w:hint="eastAsia"/>
                <w:lang w:eastAsia="zh-CN"/>
              </w:rPr>
              <w:t>，排名第三</w:t>
            </w:r>
          </w:p>
        </w:tc>
      </w:tr>
      <w:tr w14:paraId="6CB5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085FFB7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12" w:type="dxa"/>
          </w:tcPr>
          <w:p w14:paraId="2F937C6B">
            <w:pPr>
              <w:rPr>
                <w:rFonts w:hint="eastAsia"/>
              </w:rPr>
            </w:pPr>
            <w:r>
              <w:rPr>
                <w:rFonts w:hint="eastAsia"/>
              </w:rPr>
              <w:t>浙江合和保安服务有限公司</w:t>
            </w:r>
          </w:p>
        </w:tc>
        <w:tc>
          <w:tcPr>
            <w:tcW w:w="4320" w:type="dxa"/>
          </w:tcPr>
          <w:p w14:paraId="75A32A79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</w:t>
            </w:r>
            <w:r>
              <w:rPr>
                <w:rFonts w:hint="eastAsia"/>
                <w:lang w:val="en-US" w:eastAsia="zh-CN"/>
              </w:rPr>
              <w:t>65</w:t>
            </w:r>
            <w:r>
              <w:rPr>
                <w:rFonts w:hint="eastAsia"/>
                <w:lang w:eastAsia="zh-CN"/>
              </w:rPr>
              <w:t>，排名第四</w:t>
            </w:r>
            <w:bookmarkStart w:id="0" w:name="_GoBack"/>
            <w:bookmarkEnd w:id="0"/>
          </w:p>
        </w:tc>
      </w:tr>
    </w:tbl>
    <w:p w14:paraId="0D3B545E"/>
    <w:p w14:paraId="067AA430">
      <w:pPr>
        <w:rPr>
          <w:rFonts w:hint="eastAsia"/>
        </w:rPr>
      </w:pPr>
    </w:p>
    <w:p w14:paraId="2E543BE6"/>
    <w:p w14:paraId="5A43CB9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2A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15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Andy Zhu 金融猎头</cp:lastModifiedBy>
  <dcterms:modified xsi:type="dcterms:W3CDTF">2025-06-10T05:44:00Z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eyJoZGlkIjoiMDkzOWU5OWY5NTMyMzAwOTlkOGU3MTE1NDdjZWQ2MDIiLCJ1c2VySWQiOiIzNDYyMjgxNDAifQ==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FDE5B8DAD64C4398A1D32442D99161B9_12</vt:lpwstr>
  </property>
</Properties>
</file>