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CD369E" w:rsidRPr="00CD369E">
        <w:rPr>
          <w:rFonts w:hint="eastAsia"/>
          <w:b/>
        </w:rPr>
        <w:t>BJZFCG-2022-020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CD369E" w:rsidRPr="00CD369E">
        <w:rPr>
          <w:rFonts w:hint="eastAsia"/>
          <w:b/>
        </w:rPr>
        <w:t>杭州市滨江区文化中心、海越大厦、矫正中心2023-2025年度后勤综合服务项目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1242"/>
        <w:gridCol w:w="4111"/>
        <w:gridCol w:w="2937"/>
      </w:tblGrid>
      <w:tr w:rsidR="00BB4DE2" w:rsidTr="00CD369E">
        <w:tc>
          <w:tcPr>
            <w:tcW w:w="1242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11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937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CD369E">
        <w:tc>
          <w:tcPr>
            <w:tcW w:w="1242" w:type="dxa"/>
          </w:tcPr>
          <w:p w:rsidR="00BB4DE2" w:rsidRDefault="00CD369E">
            <w:r>
              <w:rPr>
                <w:rFonts w:hint="eastAsia"/>
              </w:rPr>
              <w:t>1</w:t>
            </w:r>
          </w:p>
        </w:tc>
        <w:tc>
          <w:tcPr>
            <w:tcW w:w="4111" w:type="dxa"/>
          </w:tcPr>
          <w:p w:rsidR="00BB4DE2" w:rsidRDefault="00CD369E">
            <w:r w:rsidRPr="00CD369E">
              <w:rPr>
                <w:rFonts w:hint="eastAsia"/>
              </w:rPr>
              <w:t>杭州品尚物业服务集团有限公司</w:t>
            </w:r>
          </w:p>
        </w:tc>
        <w:tc>
          <w:tcPr>
            <w:tcW w:w="2937" w:type="dxa"/>
          </w:tcPr>
          <w:p w:rsidR="00BB4DE2" w:rsidRDefault="00CD369E" w:rsidP="00CD369E">
            <w:r>
              <w:rPr>
                <w:rFonts w:hint="eastAsia"/>
              </w:rPr>
              <w:t>得分</w:t>
            </w:r>
            <w:r w:rsidRPr="00CD369E">
              <w:rPr>
                <w:rFonts w:hint="eastAsia"/>
              </w:rPr>
              <w:t>65.09</w:t>
            </w:r>
            <w:r>
              <w:rPr>
                <w:rFonts w:hint="eastAsia"/>
              </w:rPr>
              <w:t>排名第二</w:t>
            </w:r>
          </w:p>
        </w:tc>
      </w:tr>
      <w:tr w:rsidR="00BB4DE2" w:rsidTr="00CD369E">
        <w:tc>
          <w:tcPr>
            <w:tcW w:w="1242" w:type="dxa"/>
          </w:tcPr>
          <w:p w:rsidR="00BB4DE2" w:rsidRDefault="00CD369E"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:rsidR="00BB4DE2" w:rsidRDefault="00CD369E">
            <w:r w:rsidRPr="00CD369E">
              <w:rPr>
                <w:rFonts w:hint="eastAsia"/>
              </w:rPr>
              <w:t>中海物业管理有限公司</w:t>
            </w:r>
          </w:p>
        </w:tc>
        <w:tc>
          <w:tcPr>
            <w:tcW w:w="2937" w:type="dxa"/>
          </w:tcPr>
          <w:p w:rsidR="00BB4DE2" w:rsidRDefault="00CD369E">
            <w:r>
              <w:rPr>
                <w:rFonts w:hint="eastAsia"/>
              </w:rPr>
              <w:t>得分</w:t>
            </w:r>
            <w:r w:rsidRPr="00CD369E">
              <w:rPr>
                <w:rFonts w:hint="eastAsia"/>
              </w:rPr>
              <w:t>57.11</w:t>
            </w:r>
            <w:r>
              <w:rPr>
                <w:rFonts w:hint="eastAsia"/>
              </w:rPr>
              <w:t>排名第三</w:t>
            </w:r>
          </w:p>
        </w:tc>
      </w:tr>
      <w:tr w:rsidR="00BB4DE2" w:rsidTr="00CD369E">
        <w:tc>
          <w:tcPr>
            <w:tcW w:w="1242" w:type="dxa"/>
          </w:tcPr>
          <w:p w:rsidR="00BB4DE2" w:rsidRDefault="00CD369E">
            <w:r>
              <w:rPr>
                <w:rFonts w:hint="eastAsia"/>
              </w:rPr>
              <w:t>3</w:t>
            </w:r>
          </w:p>
        </w:tc>
        <w:tc>
          <w:tcPr>
            <w:tcW w:w="4111" w:type="dxa"/>
          </w:tcPr>
          <w:p w:rsidR="00BB4DE2" w:rsidRDefault="00CD369E">
            <w:r w:rsidRPr="00CD369E">
              <w:rPr>
                <w:rFonts w:hint="eastAsia"/>
              </w:rPr>
              <w:t>杭州广银物业管理有限公司</w:t>
            </w:r>
          </w:p>
        </w:tc>
        <w:tc>
          <w:tcPr>
            <w:tcW w:w="2937" w:type="dxa"/>
          </w:tcPr>
          <w:p w:rsidR="00BB4DE2" w:rsidRDefault="00CD369E">
            <w:r>
              <w:rPr>
                <w:rFonts w:hint="eastAsia"/>
              </w:rPr>
              <w:t>得分</w:t>
            </w:r>
            <w:r w:rsidRPr="00CD369E">
              <w:rPr>
                <w:rFonts w:hint="eastAsia"/>
              </w:rPr>
              <w:t>36.86</w:t>
            </w:r>
            <w:r>
              <w:rPr>
                <w:rFonts w:hint="eastAsia"/>
              </w:rPr>
              <w:t>排名第四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C0" w:rsidRDefault="006B41C0" w:rsidP="00CD369E">
      <w:r>
        <w:separator/>
      </w:r>
    </w:p>
  </w:endnote>
  <w:endnote w:type="continuationSeparator" w:id="1">
    <w:p w:rsidR="006B41C0" w:rsidRDefault="006B41C0" w:rsidP="00CD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C0" w:rsidRDefault="006B41C0" w:rsidP="00CD369E">
      <w:r>
        <w:separator/>
      </w:r>
    </w:p>
  </w:footnote>
  <w:footnote w:type="continuationSeparator" w:id="1">
    <w:p w:rsidR="006B41C0" w:rsidRDefault="006B41C0" w:rsidP="00CD3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507446"/>
    <w:rsid w:val="006B41C0"/>
    <w:rsid w:val="00A3330A"/>
    <w:rsid w:val="00AB4A70"/>
    <w:rsid w:val="00B3445D"/>
    <w:rsid w:val="00BB4DE2"/>
    <w:rsid w:val="00C90B6B"/>
    <w:rsid w:val="00CD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7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6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交易中心佳迪</cp:lastModifiedBy>
  <cp:revision>2</cp:revision>
  <dcterms:created xsi:type="dcterms:W3CDTF">2022-12-21T08:22:00Z</dcterms:created>
  <dcterms:modified xsi:type="dcterms:W3CDTF">2022-12-21T08:22:00Z</dcterms:modified>
</cp:coreProperties>
</file>