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4FC6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 w14:paraId="24B88BFE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HZY-HF-2025046</w:t>
      </w:r>
    </w:p>
    <w:p w14:paraId="1CC509BA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新能源汽车关键零部件实训室</w:t>
      </w:r>
    </w:p>
    <w:p w14:paraId="6350A0F5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2025年7月9日13:30:00（北京时间）</w:t>
      </w:r>
    </w:p>
    <w:p w14:paraId="0E23BC9E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政采云平台（https://www.zcygov.cn/）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7F5F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AAD721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2F0CBE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0D3A56B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076C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B22592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5FF027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安徽羽音智能科技有限公司</w:t>
            </w:r>
          </w:p>
        </w:tc>
        <w:tc>
          <w:tcPr>
            <w:tcW w:w="3827" w:type="dxa"/>
            <w:vAlign w:val="center"/>
          </w:tcPr>
          <w:p w14:paraId="5C4665D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0194446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1721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9003B7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FEA35C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重庆三极教学仪器有限公司</w:t>
            </w:r>
          </w:p>
        </w:tc>
        <w:tc>
          <w:tcPr>
            <w:tcW w:w="3827" w:type="dxa"/>
            <w:vAlign w:val="center"/>
          </w:tcPr>
          <w:p w14:paraId="336A7F1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04D1AA5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5813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45197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F6F7153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保定左岸花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开商贸有限公司</w:t>
            </w:r>
          </w:p>
        </w:tc>
        <w:tc>
          <w:tcPr>
            <w:tcW w:w="3827" w:type="dxa"/>
            <w:vAlign w:val="center"/>
          </w:tcPr>
          <w:p w14:paraId="7072DD9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投标（响应）无效</w:t>
            </w:r>
          </w:p>
          <w:p w14:paraId="0C992C9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详见“符合性审查记录”</w:t>
            </w:r>
          </w:p>
        </w:tc>
      </w:tr>
      <w:tr w14:paraId="336E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3FC6AF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4B58814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定州市腾野体育用品有限公司</w:t>
            </w:r>
          </w:p>
        </w:tc>
        <w:tc>
          <w:tcPr>
            <w:tcW w:w="3827" w:type="dxa"/>
            <w:vAlign w:val="center"/>
          </w:tcPr>
          <w:p w14:paraId="30E6CBF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投标（响应）无效</w:t>
            </w:r>
          </w:p>
          <w:p w14:paraId="1DD0D62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详见“符合性审查记录”</w:t>
            </w:r>
          </w:p>
        </w:tc>
      </w:tr>
      <w:tr w14:paraId="46A8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FF457EA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78" w:type="dxa"/>
            <w:vAlign w:val="center"/>
          </w:tcPr>
          <w:p w14:paraId="38AEB102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润腾科技发展（内蒙古）有限公司</w:t>
            </w:r>
          </w:p>
        </w:tc>
        <w:tc>
          <w:tcPr>
            <w:tcW w:w="3827" w:type="dxa"/>
            <w:vAlign w:val="center"/>
          </w:tcPr>
          <w:p w14:paraId="124F8375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投标（响应）无效</w:t>
            </w:r>
          </w:p>
          <w:p w14:paraId="0366458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详见“符合性审查记录”</w:t>
            </w:r>
          </w:p>
        </w:tc>
      </w:tr>
    </w:tbl>
    <w:p w14:paraId="44FB6312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zc5ZDA2MzZjMzljN2RlZWU2ZDM3OWRjZjUyZTA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12DD7DD7"/>
    <w:rsid w:val="21494C31"/>
    <w:rsid w:val="3C263DBE"/>
    <w:rsid w:val="3DFE0BE4"/>
    <w:rsid w:val="41D2322A"/>
    <w:rsid w:val="6ACC2DF6"/>
    <w:rsid w:val="745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206</Characters>
  <Lines>1</Lines>
  <Paragraphs>1</Paragraphs>
  <TotalTime>0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小兵</cp:lastModifiedBy>
  <dcterms:modified xsi:type="dcterms:W3CDTF">2025-07-09T10:50:27Z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EC7A782F6C8E4CCCB448DE52A4E76947_12</vt:lpwstr>
  </property>
  <property fmtid="{D5CDD505-2E9C-101B-9397-08002B2CF9AE}" pid="4" name="KSOTemplateDocerSaveRecord">
    <vt:lpwstr>eyJoZGlkIjoiNDBkNzc5ZDA2MzZjMzljN2RlZWU2ZDM3OWRjZjUyZTAiLCJ1c2VySWQiOiI2MTAxNDkyMzYifQ==</vt:lpwstr>
  </property>
</Properties>
</file>