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C487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1AB1D09">
      <w:pPr>
        <w:rPr>
          <w:rFonts w:hint="eastAsia"/>
        </w:rPr>
      </w:pPr>
    </w:p>
    <w:p w14:paraId="6B6CC3DB">
      <w:pPr>
        <w:spacing w:line="360" w:lineRule="auto"/>
        <w:jc w:val="both"/>
        <w:rPr>
          <w:rFonts w:hint="eastAsia"/>
          <w:b/>
        </w:rPr>
      </w:pPr>
      <w:r>
        <w:rPr>
          <w:rFonts w:hint="eastAsia"/>
          <w:b/>
        </w:rPr>
        <w:t>标段编号：ZJZC-2025-0521</w:t>
      </w:r>
    </w:p>
    <w:p w14:paraId="3BEA5700">
      <w:pPr>
        <w:spacing w:line="360" w:lineRule="auto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 w:eastAsiaTheme="minorEastAsia"/>
          <w:lang w:val="en-US" w:eastAsia="zh-CN"/>
        </w:rPr>
        <w:t>转塘街道区域性微型消防救援站长效运行服务项目</w:t>
      </w:r>
    </w:p>
    <w:p w14:paraId="4D7E299E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458"/>
        <w:gridCol w:w="4156"/>
      </w:tblGrid>
      <w:tr w14:paraId="6C17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 w14:paraId="585CCDA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58" w:type="dxa"/>
          </w:tcPr>
          <w:p w14:paraId="3A2FE5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56" w:type="dxa"/>
          </w:tcPr>
          <w:p w14:paraId="4BA395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CF5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 w14:paraId="0F78A59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58" w:type="dxa"/>
          </w:tcPr>
          <w:p w14:paraId="120F618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建德市祥和保安服务有限公司</w:t>
            </w:r>
          </w:p>
        </w:tc>
        <w:tc>
          <w:tcPr>
            <w:tcW w:w="4156" w:type="dxa"/>
          </w:tcPr>
          <w:p w14:paraId="5A74A78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 w14:paraId="12BE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 w14:paraId="662D70E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58" w:type="dxa"/>
          </w:tcPr>
          <w:p w14:paraId="003CBCE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建德市保安服务有限公司</w:t>
            </w:r>
          </w:p>
        </w:tc>
        <w:tc>
          <w:tcPr>
            <w:tcW w:w="4156" w:type="dxa"/>
          </w:tcPr>
          <w:p w14:paraId="24C1997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</w:tbl>
    <w:p w14:paraId="6A2E42FF"/>
    <w:p w14:paraId="05C11FB8">
      <w:pPr>
        <w:rPr>
          <w:rFonts w:hint="eastAsia"/>
        </w:rPr>
      </w:pPr>
    </w:p>
    <w:p w14:paraId="77E7D9E5"/>
    <w:p w14:paraId="1B1A8A3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lZDEzMDJmOTMxZTU4OTFlZjY1NDFiYTI4MmZiNjcifQ=="/>
  </w:docVars>
  <w:rsids>
    <w:rsidRoot w:val="00BB4DE2"/>
    <w:rsid w:val="002D7097"/>
    <w:rsid w:val="00507446"/>
    <w:rsid w:val="00A3330A"/>
    <w:rsid w:val="00B3445D"/>
    <w:rsid w:val="00BB4DE2"/>
    <w:rsid w:val="00C90B6B"/>
    <w:rsid w:val="132E326B"/>
    <w:rsid w:val="13741F66"/>
    <w:rsid w:val="28967628"/>
    <w:rsid w:val="4A52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34"/>
    <w:pPr>
      <w:adjustRightInd/>
      <w:ind w:right="238" w:firstLine="420"/>
    </w:pPr>
    <w:rPr>
      <w:rFonts w:ascii="Calibri" w:hAnsi="Calibri"/>
      <w:sz w:val="24"/>
    </w:rPr>
  </w:style>
  <w:style w:type="paragraph" w:styleId="3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toc 1"/>
    <w:basedOn w:val="1"/>
    <w:next w:val="1"/>
    <w:autoRedefine/>
    <w:qFormat/>
    <w:uiPriority w:val="0"/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298</Characters>
  <Lines>1</Lines>
  <Paragraphs>1</Paragraphs>
  <TotalTime>1</TotalTime>
  <ScaleCrop>false</ScaleCrop>
  <LinksUpToDate>false</LinksUpToDate>
  <CharactersWithSpaces>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'BHN</cp:lastModifiedBy>
  <dcterms:modified xsi:type="dcterms:W3CDTF">2025-06-20T14:44:28Z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2D522C05B3F244E2B9EBE287118D5FB1_13</vt:lpwstr>
  </property>
  <property fmtid="{D5CDD505-2E9C-101B-9397-08002B2CF9AE}" pid="4" name="KSOTemplateDocerSaveRecord">
    <vt:lpwstr>eyJoZGlkIjoiZTVlZDEzMDJmOTMxZTU4OTFlZjY1NDFiYTI4MmZiNjciLCJ1c2VySWQiOiIyNzY3NDIyNzQifQ==</vt:lpwstr>
  </property>
</Properties>
</file>