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40"/>
        </w:rPr>
      </w:pPr>
      <w:r>
        <w:rPr>
          <w:rFonts w:hint="eastAsia" w:ascii="宋体" w:hAnsi="宋体" w:eastAsia="宋体" w:cs="宋体"/>
          <w:b/>
          <w:sz w:val="32"/>
          <w:szCs w:val="40"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default" w:ascii="宋体" w:hAnsi="宋体" w:eastAsia="宋体" w:cs="宋体"/>
          <w:b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标段编号：HX2023003</w:t>
      </w:r>
    </w:p>
    <w:p>
      <w:pPr>
        <w:rPr>
          <w:rFonts w:hint="default" w:ascii="宋体" w:hAnsi="宋体" w:eastAsia="宋体" w:cs="宋体"/>
          <w:b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标段名称：乔司街道北沙港绿道绿化养护项目</w:t>
      </w:r>
    </w:p>
    <w:p>
      <w:pPr>
        <w:rPr>
          <w:rFonts w:hint="eastAsia" w:ascii="宋体" w:hAnsi="宋体" w:eastAsia="宋体" w:cs="宋体"/>
          <w:sz w:val="24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261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序号</w:t>
            </w:r>
          </w:p>
        </w:tc>
        <w:tc>
          <w:tcPr>
            <w:tcW w:w="261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  <w:t>滨和环境建设集团有限公司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综合得分92.48，排名第二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  <w:t>博景生态环境股份有限公司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综合得分90.09，排名第三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  <w:t>3</w:t>
            </w: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  <w:t>杭州和达市政园林建设有限公司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综合得分81.94，排名第四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  <w:t>4</w:t>
            </w: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  <w:t>浙江歆源建设有限公司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综合得分58.36，排名第五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  <w:t>5</w:t>
            </w: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  <w:t>嘉兴市中路建设工程有限公司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综合得分37.4，排名第六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  <w:t>6</w:t>
            </w: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  <w:t>浙江奔腾交通工程有限公司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综合得分28.36，排名第七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5YTFlNmUzMmJlOTEyNzBiMjQ3OTE0NThjMDgyNWIifQ=="/>
  </w:docVars>
  <w:rsids>
    <w:rsidRoot w:val="00BB4DE2"/>
    <w:rsid w:val="002D7097"/>
    <w:rsid w:val="00507446"/>
    <w:rsid w:val="00A3330A"/>
    <w:rsid w:val="00B3445D"/>
    <w:rsid w:val="00BB4DE2"/>
    <w:rsid w:val="00C90B6B"/>
    <w:rsid w:val="04ED01CD"/>
    <w:rsid w:val="053C45E0"/>
    <w:rsid w:val="1EA90C0D"/>
    <w:rsid w:val="2215770E"/>
    <w:rsid w:val="2C807E2C"/>
    <w:rsid w:val="3A9D58A9"/>
    <w:rsid w:val="3E6C0EA8"/>
    <w:rsid w:val="49852C35"/>
    <w:rsid w:val="6B68690D"/>
    <w:rsid w:val="6F02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141</Characters>
  <Lines>1</Lines>
  <Paragraphs>1</Paragraphs>
  <TotalTime>1</TotalTime>
  <ScaleCrop>false</ScaleCrop>
  <LinksUpToDate>false</LinksUpToDate>
  <CharactersWithSpaces>141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WPS_1546044933</cp:lastModifiedBy>
  <dcterms:modified xsi:type="dcterms:W3CDTF">2023-02-28T08:09:20Z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F4E7352D55F54072BC2520CA6100E68B</vt:lpwstr>
  </property>
</Properties>
</file>