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AB7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454612">
      <w:pPr>
        <w:rPr>
          <w:rFonts w:hint="eastAsia"/>
        </w:rPr>
      </w:pPr>
    </w:p>
    <w:p w14:paraId="4D4D8C9F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标段编号：GSZFCG-202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-0</w:t>
      </w:r>
      <w:r>
        <w:rPr>
          <w:rFonts w:hint="eastAsia"/>
          <w:b/>
          <w:lang w:val="en-US" w:eastAsia="zh-CN"/>
        </w:rPr>
        <w:t>29</w:t>
      </w:r>
    </w:p>
    <w:p w14:paraId="428D8149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标段名称：杭州市拱墅区综合行政执法局2025年执法执勤用车采购项目</w:t>
      </w:r>
      <w:r>
        <w:rPr>
          <w:rFonts w:hint="eastAsia"/>
          <w:b/>
          <w:lang w:eastAsia="zh-CN"/>
        </w:rPr>
        <w:t>——</w:t>
      </w:r>
      <w:r>
        <w:rPr>
          <w:rFonts w:hint="eastAsia"/>
          <w:b/>
          <w:lang w:val="en-US" w:eastAsia="zh-CN"/>
        </w:rPr>
        <w:t>标项2</w:t>
      </w:r>
      <w:bookmarkStart w:id="0" w:name="_GoBack"/>
      <w:bookmarkEnd w:id="0"/>
    </w:p>
    <w:p w14:paraId="34CD880D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60"/>
        <w:gridCol w:w="3034"/>
      </w:tblGrid>
      <w:tr w14:paraId="11CC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237C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60" w:type="dxa"/>
          </w:tcPr>
          <w:p w14:paraId="329F9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</w:tcPr>
          <w:p w14:paraId="631AF0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0AC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6A33C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60" w:type="dxa"/>
          </w:tcPr>
          <w:p w14:paraId="2417DFB7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浙江之广汽车有限公司</w:t>
            </w:r>
          </w:p>
        </w:tc>
        <w:tc>
          <w:tcPr>
            <w:tcW w:w="3034" w:type="dxa"/>
          </w:tcPr>
          <w:p w14:paraId="490A546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D61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6BCEC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60" w:type="dxa"/>
          </w:tcPr>
          <w:p w14:paraId="735D5FEA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杭州众祺汽车销售服务有限公司</w:t>
            </w:r>
          </w:p>
        </w:tc>
        <w:tc>
          <w:tcPr>
            <w:tcW w:w="3034" w:type="dxa"/>
          </w:tcPr>
          <w:p w14:paraId="7D88326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99A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A3A1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60" w:type="dxa"/>
          </w:tcPr>
          <w:p w14:paraId="0C9C00ED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浙江意通汽车有限公司</w:t>
            </w:r>
          </w:p>
        </w:tc>
        <w:tc>
          <w:tcPr>
            <w:tcW w:w="3034" w:type="dxa"/>
          </w:tcPr>
          <w:p w14:paraId="3755909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1DC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0BD8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60" w:type="dxa"/>
          </w:tcPr>
          <w:p w14:paraId="330CB343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杭州杭旗汽车有限公司</w:t>
            </w:r>
          </w:p>
        </w:tc>
        <w:tc>
          <w:tcPr>
            <w:tcW w:w="3034" w:type="dxa"/>
          </w:tcPr>
          <w:p w14:paraId="17E0BC7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 w14:paraId="0677BBE7"/>
    <w:p w14:paraId="713E7CC8">
      <w:pPr>
        <w:rPr>
          <w:rFonts w:hint="eastAsia"/>
        </w:rPr>
      </w:pPr>
    </w:p>
    <w:p w14:paraId="5FDFCBCC"/>
    <w:p w14:paraId="52D912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A9569CA"/>
    <w:rsid w:val="41E92B6B"/>
    <w:rsid w:val="476602B2"/>
    <w:rsid w:val="494119D5"/>
    <w:rsid w:val="4F0A6905"/>
    <w:rsid w:val="53B15B79"/>
    <w:rsid w:val="5ABF5192"/>
    <w:rsid w:val="623878E5"/>
    <w:rsid w:val="6D642D7D"/>
    <w:rsid w:val="71173959"/>
    <w:rsid w:val="71242397"/>
    <w:rsid w:val="7364055E"/>
    <w:rsid w:val="7AFC22C7"/>
    <w:rsid w:val="7BC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162</Characters>
  <Lines>1</Lines>
  <Paragraphs>1</Paragraphs>
  <TotalTime>3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俞媛堰</cp:lastModifiedBy>
  <dcterms:modified xsi:type="dcterms:W3CDTF">2025-07-10T07:03:28Z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05D086632DEF4FD38E274A6C8B2104DD_13</vt:lpwstr>
  </property>
  <property fmtid="{D5CDD505-2E9C-101B-9397-08002B2CF9AE}" pid="4" name="KSOTemplateDocerSaveRecord">
    <vt:lpwstr>eyJoZGlkIjoiMmY3YmZlNzYxMGIyYWNlNjAwYjUyYmJhMzU3NmE5ZDkiLCJ1c2VySWQiOiIxNjcxOTU0MjgxIn0=</vt:lpwstr>
  </property>
</Properties>
</file>