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标段编号：TCZX-ZFCG(</w:t>
      </w:r>
      <w:r>
        <w:rPr>
          <w:rFonts w:hint="eastAsia"/>
          <w:b/>
          <w:lang w:val="en-US" w:eastAsia="zh-CN"/>
        </w:rPr>
        <w:t>F</w:t>
      </w:r>
      <w:r>
        <w:rPr>
          <w:rFonts w:hint="eastAsia"/>
          <w:b/>
        </w:rPr>
        <w:t>)-202200</w:t>
      </w:r>
      <w:r>
        <w:rPr>
          <w:rFonts w:hint="eastAsia"/>
          <w:b/>
          <w:lang w:val="en-US" w:eastAsia="zh-CN"/>
        </w:rPr>
        <w:t>8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标段名称：杭州市上城区人民法院职工疗休养项目</w:t>
      </w:r>
      <w:r>
        <w:rPr>
          <w:rFonts w:hint="eastAsia"/>
          <w:b/>
          <w:lang w:val="en-US" w:eastAsia="zh-CN"/>
        </w:rPr>
        <w:t>-标项1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417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浙江中楠国际旅游有限公司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得分93.33，排名第2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4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浙江光大星辰国际旅行社有限公司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得分77.00，排名第3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17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default" w:eastAsia="微软雅黑"/>
                <w:lang w:val="en-US" w:eastAsia="zh-CN"/>
              </w:rPr>
            </w:pPr>
          </w:p>
        </w:tc>
      </w:tr>
    </w:tbl>
    <w:p/>
    <w:p>
      <w:pPr>
        <w:rPr>
          <w:rFonts w:hint="eastAsia"/>
        </w:rPr>
      </w:pPr>
    </w:p>
    <w:p/>
    <w:p>
      <w:r>
        <w:rPr>
          <w:rFonts w:hint="eastAsia"/>
        </w:rPr>
        <w:t>备注：</w:t>
      </w:r>
      <w:r>
        <w:t>若标段废标，可对整个标段废标情况说明即可。</w:t>
      </w:r>
    </w:p>
    <w:p/>
    <w:p/>
    <w:p/>
    <w:p/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标段编号：TCZX-ZFCG(F)-2022008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标段名称：杭州市上城区人民法院职工疗休养项目</w:t>
      </w:r>
      <w:r>
        <w:rPr>
          <w:rFonts w:hint="eastAsia"/>
          <w:b/>
          <w:lang w:val="en-US" w:eastAsia="zh-CN"/>
        </w:rPr>
        <w:t>-标项2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085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中国国旅（浙江）国际旅行社有限公司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得分为93.33，排名第2。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浙江光大星辰国际旅行社有限公司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得分为75.67，排名第3。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rPr>
                <w:rFonts w:hint="eastAsia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OTMyNGMyN2EzYzcxNDNmMDdlYzA4ZmI3ZmEyMmYifQ=="/>
  </w:docVars>
  <w:rsids>
    <w:rsidRoot w:val="00BB4DE2"/>
    <w:rsid w:val="002D7097"/>
    <w:rsid w:val="00507446"/>
    <w:rsid w:val="00A3330A"/>
    <w:rsid w:val="00B3445D"/>
    <w:rsid w:val="00BB4DE2"/>
    <w:rsid w:val="00C90B6B"/>
    <w:rsid w:val="32E71B06"/>
    <w:rsid w:val="3ED81E61"/>
    <w:rsid w:val="46CA1BC7"/>
    <w:rsid w:val="4D716B60"/>
    <w:rsid w:val="5D2B16C2"/>
    <w:rsid w:val="61A4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不惜^_^</cp:lastModifiedBy>
  <dcterms:modified xsi:type="dcterms:W3CDTF">2022-08-10T06:54:41Z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2F5FA17BDCD44620B9E39E0EAB62E646</vt:lpwstr>
  </property>
</Properties>
</file>