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8413F">
      <w:pPr>
        <w:ind w:firstLine="210" w:firstLineChars="100"/>
        <w:rPr>
          <w:sz w:val="28"/>
        </w:rPr>
      </w:pPr>
      <w:r>
        <mc:AlternateContent>
          <mc:Choice Requires="wps">
            <w:drawing>
              <wp:anchor distT="0" distB="0" distL="114300" distR="114300" simplePos="0" relativeHeight="251659264" behindDoc="0" locked="0" layoutInCell="1" allowOverlap="1">
                <wp:simplePos x="0" y="0"/>
                <wp:positionH relativeFrom="column">
                  <wp:posOffset>-438150</wp:posOffset>
                </wp:positionH>
                <wp:positionV relativeFrom="paragraph">
                  <wp:posOffset>22225</wp:posOffset>
                </wp:positionV>
                <wp:extent cx="6153785" cy="9324975"/>
                <wp:effectExtent l="4445" t="5080" r="13970" b="4445"/>
                <wp:wrapNone/>
                <wp:docPr id="1" name="文本框 1"/>
                <wp:cNvGraphicFramePr/>
                <a:graphic xmlns:a="http://schemas.openxmlformats.org/drawingml/2006/main">
                  <a:graphicData uri="http://schemas.microsoft.com/office/word/2010/wordprocessingShape">
                    <wps:wsp>
                      <wps:cNvSpPr txBox="1"/>
                      <wps:spPr>
                        <a:xfrm>
                          <a:off x="0" y="0"/>
                          <a:ext cx="6153785" cy="93249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653DC9">
                            <w:pPr>
                              <w:jc w:val="center"/>
                              <w:rPr>
                                <w:rFonts w:hint="eastAsia"/>
                                <w:b/>
                                <w:bCs/>
                                <w:sz w:val="36"/>
                              </w:rPr>
                            </w:pPr>
                          </w:p>
                          <w:p w14:paraId="662801A9">
                            <w:pPr>
                              <w:jc w:val="center"/>
                              <w:rPr>
                                <w:rFonts w:hint="eastAsia"/>
                                <w:sz w:val="28"/>
                              </w:rPr>
                            </w:pPr>
                          </w:p>
                          <w:p w14:paraId="33CDD307">
                            <w:pPr>
                              <w:jc w:val="center"/>
                              <w:rPr>
                                <w:rFonts w:hint="eastAsia" w:eastAsia="方正大标宋简体"/>
                                <w:sz w:val="72"/>
                              </w:rPr>
                            </w:pPr>
                            <w:r>
                              <w:rPr>
                                <w:rFonts w:hint="eastAsia" w:eastAsia="方正大标宋简体"/>
                                <w:sz w:val="72"/>
                              </w:rPr>
                              <w:t>工程造价咨询报告书</w:t>
                            </w:r>
                          </w:p>
                          <w:p w14:paraId="4EB7DD3C">
                            <w:pPr>
                              <w:pStyle w:val="5"/>
                              <w:spacing w:line="480" w:lineRule="auto"/>
                              <w:ind w:firstLine="1050" w:firstLineChars="500"/>
                              <w:jc w:val="center"/>
                              <w:rPr>
                                <w:rFonts w:hint="eastAsia"/>
                                <w:highlight w:val="red"/>
                              </w:rPr>
                            </w:pPr>
                            <w:r>
                              <w:rPr>
                                <w:rFonts w:hint="eastAsia"/>
                                <w:highlight w:val="none"/>
                                <w:lang w:val="en-US" w:eastAsia="zh-CN"/>
                              </w:rPr>
                              <w:t>预审【2025】28 号</w:t>
                            </w:r>
                          </w:p>
                          <w:p w14:paraId="7FE3C25D">
                            <w:pPr>
                              <w:jc w:val="center"/>
                              <w:rPr>
                                <w:rFonts w:hint="eastAsia" w:eastAsia="方正大标宋简体"/>
                                <w:sz w:val="24"/>
                              </w:rPr>
                            </w:pPr>
                          </w:p>
                          <w:p w14:paraId="090438EC">
                            <w:pPr>
                              <w:jc w:val="both"/>
                              <w:rPr>
                                <w:rFonts w:hint="eastAsia"/>
                                <w:sz w:val="28"/>
                                <w:szCs w:val="28"/>
                              </w:rPr>
                            </w:pPr>
                          </w:p>
                          <w:p w14:paraId="7D5FCBC0">
                            <w:pPr>
                              <w:jc w:val="center"/>
                              <w:rPr>
                                <w:rFonts w:hint="eastAsia"/>
                                <w:sz w:val="28"/>
                              </w:rPr>
                            </w:pPr>
                          </w:p>
                          <w:p w14:paraId="12513810">
                            <w:pPr>
                              <w:jc w:val="center"/>
                              <w:rPr>
                                <w:rFonts w:hint="eastAsia"/>
                                <w:sz w:val="28"/>
                              </w:rPr>
                            </w:pPr>
                          </w:p>
                          <w:p w14:paraId="5770246C">
                            <w:pPr>
                              <w:jc w:val="center"/>
                              <w:rPr>
                                <w:rFonts w:hint="eastAsia"/>
                                <w:sz w:val="28"/>
                              </w:rPr>
                            </w:pPr>
                          </w:p>
                          <w:p w14:paraId="27BBEBCB">
                            <w:pPr>
                              <w:jc w:val="center"/>
                              <w:rPr>
                                <w:rFonts w:hint="eastAsia"/>
                                <w:sz w:val="28"/>
                              </w:rPr>
                            </w:pPr>
                          </w:p>
                          <w:p w14:paraId="104BCA29">
                            <w:pPr>
                              <w:jc w:val="center"/>
                              <w:rPr>
                                <w:rFonts w:hint="eastAsia"/>
                                <w:sz w:val="28"/>
                              </w:rPr>
                            </w:pPr>
                          </w:p>
                          <w:p w14:paraId="71F42400">
                            <w:pPr>
                              <w:widowControl/>
                              <w:ind w:left="1959" w:leftChars="133" w:hanging="1680" w:hangingChars="600"/>
                              <w:jc w:val="left"/>
                              <w:rPr>
                                <w:rFonts w:hint="default"/>
                                <w:sz w:val="28"/>
                                <w:szCs w:val="28"/>
                                <w:u w:val="single"/>
                                <w:lang w:val="en-US"/>
                              </w:rPr>
                            </w:pPr>
                            <w:r>
                              <w:rPr>
                                <w:rFonts w:hint="eastAsia"/>
                                <w:sz w:val="28"/>
                              </w:rPr>
                              <w:t>咨询项目全称</w:t>
                            </w:r>
                            <w:r>
                              <w:rPr>
                                <w:rFonts w:hint="eastAsia"/>
                                <w:sz w:val="28"/>
                                <w:u w:val="single"/>
                                <w:lang w:val="en-US" w:eastAsia="zh-CN"/>
                              </w:rPr>
                              <w:t xml:space="preserve">  仙居县第一小学运动场塑胶面层改造、篮球场硅PU改造等项目工程                                    </w:t>
                            </w:r>
                          </w:p>
                          <w:p w14:paraId="72B980BE">
                            <w:pPr>
                              <w:rPr>
                                <w:rFonts w:hint="eastAsia"/>
                                <w:sz w:val="28"/>
                                <w:szCs w:val="28"/>
                              </w:rPr>
                            </w:pPr>
                            <w:r>
                              <w:rPr>
                                <w:rFonts w:hint="eastAsia"/>
                                <w:sz w:val="28"/>
                              </w:rPr>
                              <w:t xml:space="preserve">  咨询业务类别</w:t>
                            </w:r>
                            <w:r>
                              <w:rPr>
                                <w:rFonts w:hint="eastAsia"/>
                                <w:sz w:val="28"/>
                                <w:u w:val="single"/>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工程</w:t>
                            </w:r>
                            <w:r>
                              <w:rPr>
                                <w:rFonts w:hint="eastAsia"/>
                                <w:sz w:val="28"/>
                                <w:szCs w:val="28"/>
                                <w:u w:val="single"/>
                                <w:lang w:eastAsia="zh-CN"/>
                              </w:rPr>
                              <w:t>预算审核</w:t>
                            </w:r>
                            <w:r>
                              <w:rPr>
                                <w:rFonts w:hint="eastAsia"/>
                                <w:sz w:val="28"/>
                                <w:szCs w:val="28"/>
                                <w:u w:val="single"/>
                              </w:rPr>
                              <w:t xml:space="preserve"> </w:t>
                            </w:r>
                            <w:r>
                              <w:rPr>
                                <w:rFonts w:hint="eastAsia"/>
                                <w:sz w:val="24"/>
                                <w:u w:val="single"/>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p>
                          <w:p w14:paraId="181C4622">
                            <w:pPr>
                              <w:rPr>
                                <w:rFonts w:hint="eastAsia"/>
                                <w:sz w:val="28"/>
                              </w:rPr>
                            </w:pPr>
                            <w:r>
                              <w:rPr>
                                <w:rFonts w:hint="eastAsia"/>
                                <w:sz w:val="28"/>
                                <w:szCs w:val="28"/>
                              </w:rPr>
                              <w:t xml:space="preserve">  咨询报告日期</w:t>
                            </w:r>
                            <w:r>
                              <w:rPr>
                                <w:rFonts w:hint="eastAsia"/>
                                <w:sz w:val="28"/>
                                <w:szCs w:val="28"/>
                                <w:u w:val="single"/>
                              </w:rPr>
                              <w:t xml:space="preserve">    </w:t>
                            </w:r>
                            <w:r>
                              <w:rPr>
                                <w:rFonts w:hint="eastAsia"/>
                                <w:sz w:val="24"/>
                                <w:u w:val="single"/>
                              </w:rPr>
                              <w:t xml:space="preserve">       </w:t>
                            </w:r>
                            <w:r>
                              <w:rPr>
                                <w:rFonts w:hint="eastAsia"/>
                                <w:sz w:val="24"/>
                                <w:u w:val="single"/>
                                <w:lang w:val="en-US" w:eastAsia="zh-CN"/>
                              </w:rPr>
                              <w:t xml:space="preserve">         </w:t>
                            </w:r>
                            <w:r>
                              <w:rPr>
                                <w:rFonts w:hint="eastAsia"/>
                                <w:sz w:val="28"/>
                                <w:szCs w:val="28"/>
                                <w:u w:val="single"/>
                              </w:rPr>
                              <w:t>202</w:t>
                            </w:r>
                            <w:r>
                              <w:rPr>
                                <w:rFonts w:hint="eastAsia"/>
                                <w:sz w:val="28"/>
                                <w:szCs w:val="28"/>
                                <w:u w:val="single"/>
                                <w:lang w:val="en-US" w:eastAsia="zh-CN"/>
                              </w:rPr>
                              <w:t>5</w:t>
                            </w:r>
                            <w:r>
                              <w:rPr>
                                <w:rFonts w:hint="eastAsia"/>
                                <w:sz w:val="28"/>
                                <w:szCs w:val="28"/>
                                <w:u w:val="single"/>
                              </w:rPr>
                              <w:t>年</w:t>
                            </w:r>
                            <w:r>
                              <w:rPr>
                                <w:rFonts w:hint="eastAsia"/>
                                <w:sz w:val="28"/>
                                <w:szCs w:val="28"/>
                                <w:u w:val="single"/>
                                <w:lang w:val="en-US" w:eastAsia="zh-CN"/>
                              </w:rPr>
                              <w:t xml:space="preserve"> 7  </w:t>
                            </w:r>
                            <w:r>
                              <w:rPr>
                                <w:rFonts w:hint="eastAsia"/>
                                <w:sz w:val="28"/>
                                <w:szCs w:val="28"/>
                                <w:u w:val="single"/>
                              </w:rPr>
                              <w:t>月</w:t>
                            </w:r>
                            <w:r>
                              <w:rPr>
                                <w:rFonts w:hint="eastAsia"/>
                                <w:sz w:val="28"/>
                                <w:szCs w:val="28"/>
                                <w:u w:val="single"/>
                                <w:lang w:val="en-US" w:eastAsia="zh-CN"/>
                              </w:rPr>
                              <w:t xml:space="preserve"> 4 </w:t>
                            </w:r>
                            <w:r>
                              <w:rPr>
                                <w:rFonts w:hint="eastAsia"/>
                                <w:sz w:val="28"/>
                                <w:szCs w:val="28"/>
                                <w:u w:val="single"/>
                              </w:rPr>
                              <w:t xml:space="preserve">日   </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p w14:paraId="172EDFBA">
                            <w:pPr>
                              <w:jc w:val="center"/>
                              <w:rPr>
                                <w:rFonts w:hint="eastAsia"/>
                                <w:sz w:val="28"/>
                              </w:rPr>
                            </w:pPr>
                          </w:p>
                          <w:p w14:paraId="5482628C">
                            <w:pPr>
                              <w:jc w:val="center"/>
                              <w:rPr>
                                <w:rFonts w:hint="eastAsia"/>
                                <w:sz w:val="28"/>
                              </w:rPr>
                            </w:pPr>
                          </w:p>
                          <w:p w14:paraId="616690B4">
                            <w:pPr>
                              <w:jc w:val="center"/>
                              <w:rPr>
                                <w:rFonts w:hint="eastAsia"/>
                                <w:sz w:val="28"/>
                              </w:rPr>
                            </w:pPr>
                          </w:p>
                          <w:p w14:paraId="731040EE">
                            <w:pPr>
                              <w:jc w:val="center"/>
                              <w:rPr>
                                <w:rFonts w:hint="eastAsia"/>
                                <w:sz w:val="28"/>
                              </w:rPr>
                            </w:pPr>
                            <w:r>
                              <w:rPr>
                                <w:rFonts w:hint="eastAsia"/>
                                <w:sz w:val="28"/>
                              </w:rPr>
                              <w:t xml:space="preserve"> </w:t>
                            </w:r>
                          </w:p>
                          <w:p w14:paraId="0B070DE1">
                            <w:pPr>
                              <w:jc w:val="center"/>
                              <w:rPr>
                                <w:rFonts w:hint="eastAsia"/>
                                <w:sz w:val="28"/>
                              </w:rPr>
                            </w:pPr>
                          </w:p>
                          <w:p w14:paraId="31BDF1DF">
                            <w:pPr>
                              <w:jc w:val="center"/>
                              <w:rPr>
                                <w:rFonts w:hint="eastAsia" w:eastAsia="宋体"/>
                                <w:sz w:val="28"/>
                                <w:highlight w:val="none"/>
                                <w:lang w:eastAsia="zh-CN"/>
                              </w:rPr>
                            </w:pPr>
                            <w:r>
                              <w:rPr>
                                <w:rFonts w:hint="eastAsia"/>
                                <w:sz w:val="36"/>
                                <w:szCs w:val="36"/>
                                <w:highlight w:val="none"/>
                                <w:lang w:val="en-US" w:eastAsia="zh-CN"/>
                              </w:rPr>
                              <w:t>浙江益诚工程咨询有限公司</w:t>
                            </w:r>
                          </w:p>
                        </w:txbxContent>
                      </wps:txbx>
                      <wps:bodyPr upright="1"/>
                    </wps:wsp>
                  </a:graphicData>
                </a:graphic>
              </wp:anchor>
            </w:drawing>
          </mc:Choice>
          <mc:Fallback>
            <w:pict>
              <v:shape id="_x0000_s1026" o:spid="_x0000_s1026" o:spt="202" type="#_x0000_t202" style="position:absolute;left:0pt;margin-left:-34.5pt;margin-top:1.75pt;height:734.25pt;width:484.55pt;z-index:251659264;mso-width-relative:page;mso-height-relative:page;" fillcolor="#FFFFFF" filled="t" stroked="t" coordsize="21600,21600" o:gfxdata="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z+mdoAAAAKAQAADwAAAAAAAAABACAA&#10;AAAiAAAAZHJzL2Rvd25yZXYueG1sUEsBAhQAFAAAAAgAh07iQGPAA28LAgAANwQAAA4AAAAAAAAA&#10;AQAgAAAAKQEAAGRycy9lMm9Eb2MueG1sUEsFBgAAAAAGAAYAWQEAAKYFAAAAAA==&#10;">
                <v:fill on="t" focussize="0,0"/>
                <v:stroke color="#000000" joinstyle="miter"/>
                <v:imagedata o:title=""/>
                <o:lock v:ext="edit" aspectratio="f"/>
                <v:textbox>
                  <w:txbxContent>
                    <w:p w14:paraId="14653DC9">
                      <w:pPr>
                        <w:jc w:val="center"/>
                        <w:rPr>
                          <w:rFonts w:hint="eastAsia"/>
                          <w:b/>
                          <w:bCs/>
                          <w:sz w:val="36"/>
                        </w:rPr>
                      </w:pPr>
                    </w:p>
                    <w:p w14:paraId="662801A9">
                      <w:pPr>
                        <w:jc w:val="center"/>
                        <w:rPr>
                          <w:rFonts w:hint="eastAsia"/>
                          <w:sz w:val="28"/>
                        </w:rPr>
                      </w:pPr>
                    </w:p>
                    <w:p w14:paraId="33CDD307">
                      <w:pPr>
                        <w:jc w:val="center"/>
                        <w:rPr>
                          <w:rFonts w:hint="eastAsia" w:eastAsia="方正大标宋简体"/>
                          <w:sz w:val="72"/>
                        </w:rPr>
                      </w:pPr>
                      <w:r>
                        <w:rPr>
                          <w:rFonts w:hint="eastAsia" w:eastAsia="方正大标宋简体"/>
                          <w:sz w:val="72"/>
                        </w:rPr>
                        <w:t>工程造价咨询报告书</w:t>
                      </w:r>
                    </w:p>
                    <w:p w14:paraId="4EB7DD3C">
                      <w:pPr>
                        <w:pStyle w:val="5"/>
                        <w:spacing w:line="480" w:lineRule="auto"/>
                        <w:ind w:firstLine="1050" w:firstLineChars="500"/>
                        <w:jc w:val="center"/>
                        <w:rPr>
                          <w:rFonts w:hint="eastAsia"/>
                          <w:highlight w:val="red"/>
                        </w:rPr>
                      </w:pPr>
                      <w:r>
                        <w:rPr>
                          <w:rFonts w:hint="eastAsia"/>
                          <w:highlight w:val="none"/>
                          <w:lang w:val="en-US" w:eastAsia="zh-CN"/>
                        </w:rPr>
                        <w:t>预审【2025】28 号</w:t>
                      </w:r>
                    </w:p>
                    <w:p w14:paraId="7FE3C25D">
                      <w:pPr>
                        <w:jc w:val="center"/>
                        <w:rPr>
                          <w:rFonts w:hint="eastAsia" w:eastAsia="方正大标宋简体"/>
                          <w:sz w:val="24"/>
                        </w:rPr>
                      </w:pPr>
                    </w:p>
                    <w:p w14:paraId="090438EC">
                      <w:pPr>
                        <w:jc w:val="both"/>
                        <w:rPr>
                          <w:rFonts w:hint="eastAsia"/>
                          <w:sz w:val="28"/>
                          <w:szCs w:val="28"/>
                        </w:rPr>
                      </w:pPr>
                    </w:p>
                    <w:p w14:paraId="7D5FCBC0">
                      <w:pPr>
                        <w:jc w:val="center"/>
                        <w:rPr>
                          <w:rFonts w:hint="eastAsia"/>
                          <w:sz w:val="28"/>
                        </w:rPr>
                      </w:pPr>
                    </w:p>
                    <w:p w14:paraId="12513810">
                      <w:pPr>
                        <w:jc w:val="center"/>
                        <w:rPr>
                          <w:rFonts w:hint="eastAsia"/>
                          <w:sz w:val="28"/>
                        </w:rPr>
                      </w:pPr>
                    </w:p>
                    <w:p w14:paraId="5770246C">
                      <w:pPr>
                        <w:jc w:val="center"/>
                        <w:rPr>
                          <w:rFonts w:hint="eastAsia"/>
                          <w:sz w:val="28"/>
                        </w:rPr>
                      </w:pPr>
                    </w:p>
                    <w:p w14:paraId="27BBEBCB">
                      <w:pPr>
                        <w:jc w:val="center"/>
                        <w:rPr>
                          <w:rFonts w:hint="eastAsia"/>
                          <w:sz w:val="28"/>
                        </w:rPr>
                      </w:pPr>
                    </w:p>
                    <w:p w14:paraId="104BCA29">
                      <w:pPr>
                        <w:jc w:val="center"/>
                        <w:rPr>
                          <w:rFonts w:hint="eastAsia"/>
                          <w:sz w:val="28"/>
                        </w:rPr>
                      </w:pPr>
                    </w:p>
                    <w:p w14:paraId="71F42400">
                      <w:pPr>
                        <w:widowControl/>
                        <w:ind w:left="1959" w:leftChars="133" w:hanging="1680" w:hangingChars="600"/>
                        <w:jc w:val="left"/>
                        <w:rPr>
                          <w:rFonts w:hint="default"/>
                          <w:sz w:val="28"/>
                          <w:szCs w:val="28"/>
                          <w:u w:val="single"/>
                          <w:lang w:val="en-US"/>
                        </w:rPr>
                      </w:pPr>
                      <w:r>
                        <w:rPr>
                          <w:rFonts w:hint="eastAsia"/>
                          <w:sz w:val="28"/>
                        </w:rPr>
                        <w:t>咨询项目全称</w:t>
                      </w:r>
                      <w:r>
                        <w:rPr>
                          <w:rFonts w:hint="eastAsia"/>
                          <w:sz w:val="28"/>
                          <w:u w:val="single"/>
                          <w:lang w:val="en-US" w:eastAsia="zh-CN"/>
                        </w:rPr>
                        <w:t xml:space="preserve">  仙居县第一小学运动场塑胶面层改造、篮球场硅PU改造等项目工程                                    </w:t>
                      </w:r>
                    </w:p>
                    <w:p w14:paraId="72B980BE">
                      <w:pPr>
                        <w:rPr>
                          <w:rFonts w:hint="eastAsia"/>
                          <w:sz w:val="28"/>
                          <w:szCs w:val="28"/>
                        </w:rPr>
                      </w:pPr>
                      <w:r>
                        <w:rPr>
                          <w:rFonts w:hint="eastAsia"/>
                          <w:sz w:val="28"/>
                        </w:rPr>
                        <w:t xml:space="preserve">  咨询业务类别</w:t>
                      </w:r>
                      <w:r>
                        <w:rPr>
                          <w:rFonts w:hint="eastAsia"/>
                          <w:sz w:val="28"/>
                          <w:u w:val="single"/>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工程</w:t>
                      </w:r>
                      <w:r>
                        <w:rPr>
                          <w:rFonts w:hint="eastAsia"/>
                          <w:sz w:val="28"/>
                          <w:szCs w:val="28"/>
                          <w:u w:val="single"/>
                          <w:lang w:eastAsia="zh-CN"/>
                        </w:rPr>
                        <w:t>预算审核</w:t>
                      </w:r>
                      <w:r>
                        <w:rPr>
                          <w:rFonts w:hint="eastAsia"/>
                          <w:sz w:val="28"/>
                          <w:szCs w:val="28"/>
                          <w:u w:val="single"/>
                        </w:rPr>
                        <w:t xml:space="preserve"> </w:t>
                      </w:r>
                      <w:r>
                        <w:rPr>
                          <w:rFonts w:hint="eastAsia"/>
                          <w:sz w:val="24"/>
                          <w:u w:val="single"/>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p>
                    <w:p w14:paraId="181C4622">
                      <w:pPr>
                        <w:rPr>
                          <w:rFonts w:hint="eastAsia"/>
                          <w:sz w:val="28"/>
                        </w:rPr>
                      </w:pPr>
                      <w:r>
                        <w:rPr>
                          <w:rFonts w:hint="eastAsia"/>
                          <w:sz w:val="28"/>
                          <w:szCs w:val="28"/>
                        </w:rPr>
                        <w:t xml:space="preserve">  咨询报告日期</w:t>
                      </w:r>
                      <w:r>
                        <w:rPr>
                          <w:rFonts w:hint="eastAsia"/>
                          <w:sz w:val="28"/>
                          <w:szCs w:val="28"/>
                          <w:u w:val="single"/>
                        </w:rPr>
                        <w:t xml:space="preserve">    </w:t>
                      </w:r>
                      <w:r>
                        <w:rPr>
                          <w:rFonts w:hint="eastAsia"/>
                          <w:sz w:val="24"/>
                          <w:u w:val="single"/>
                        </w:rPr>
                        <w:t xml:space="preserve">       </w:t>
                      </w:r>
                      <w:r>
                        <w:rPr>
                          <w:rFonts w:hint="eastAsia"/>
                          <w:sz w:val="24"/>
                          <w:u w:val="single"/>
                          <w:lang w:val="en-US" w:eastAsia="zh-CN"/>
                        </w:rPr>
                        <w:t xml:space="preserve">         </w:t>
                      </w:r>
                      <w:r>
                        <w:rPr>
                          <w:rFonts w:hint="eastAsia"/>
                          <w:sz w:val="28"/>
                          <w:szCs w:val="28"/>
                          <w:u w:val="single"/>
                        </w:rPr>
                        <w:t>202</w:t>
                      </w:r>
                      <w:r>
                        <w:rPr>
                          <w:rFonts w:hint="eastAsia"/>
                          <w:sz w:val="28"/>
                          <w:szCs w:val="28"/>
                          <w:u w:val="single"/>
                          <w:lang w:val="en-US" w:eastAsia="zh-CN"/>
                        </w:rPr>
                        <w:t>5</w:t>
                      </w:r>
                      <w:r>
                        <w:rPr>
                          <w:rFonts w:hint="eastAsia"/>
                          <w:sz w:val="28"/>
                          <w:szCs w:val="28"/>
                          <w:u w:val="single"/>
                        </w:rPr>
                        <w:t>年</w:t>
                      </w:r>
                      <w:r>
                        <w:rPr>
                          <w:rFonts w:hint="eastAsia"/>
                          <w:sz w:val="28"/>
                          <w:szCs w:val="28"/>
                          <w:u w:val="single"/>
                          <w:lang w:val="en-US" w:eastAsia="zh-CN"/>
                        </w:rPr>
                        <w:t xml:space="preserve"> 7  </w:t>
                      </w:r>
                      <w:r>
                        <w:rPr>
                          <w:rFonts w:hint="eastAsia"/>
                          <w:sz w:val="28"/>
                          <w:szCs w:val="28"/>
                          <w:u w:val="single"/>
                        </w:rPr>
                        <w:t>月</w:t>
                      </w:r>
                      <w:r>
                        <w:rPr>
                          <w:rFonts w:hint="eastAsia"/>
                          <w:sz w:val="28"/>
                          <w:szCs w:val="28"/>
                          <w:u w:val="single"/>
                          <w:lang w:val="en-US" w:eastAsia="zh-CN"/>
                        </w:rPr>
                        <w:t xml:space="preserve"> 4 </w:t>
                      </w:r>
                      <w:r>
                        <w:rPr>
                          <w:rFonts w:hint="eastAsia"/>
                          <w:sz w:val="28"/>
                          <w:szCs w:val="28"/>
                          <w:u w:val="single"/>
                        </w:rPr>
                        <w:t xml:space="preserve">日   </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p w14:paraId="172EDFBA">
                      <w:pPr>
                        <w:jc w:val="center"/>
                        <w:rPr>
                          <w:rFonts w:hint="eastAsia"/>
                          <w:sz w:val="28"/>
                        </w:rPr>
                      </w:pPr>
                    </w:p>
                    <w:p w14:paraId="5482628C">
                      <w:pPr>
                        <w:jc w:val="center"/>
                        <w:rPr>
                          <w:rFonts w:hint="eastAsia"/>
                          <w:sz w:val="28"/>
                        </w:rPr>
                      </w:pPr>
                    </w:p>
                    <w:p w14:paraId="616690B4">
                      <w:pPr>
                        <w:jc w:val="center"/>
                        <w:rPr>
                          <w:rFonts w:hint="eastAsia"/>
                          <w:sz w:val="28"/>
                        </w:rPr>
                      </w:pPr>
                    </w:p>
                    <w:p w14:paraId="731040EE">
                      <w:pPr>
                        <w:jc w:val="center"/>
                        <w:rPr>
                          <w:rFonts w:hint="eastAsia"/>
                          <w:sz w:val="28"/>
                        </w:rPr>
                      </w:pPr>
                      <w:r>
                        <w:rPr>
                          <w:rFonts w:hint="eastAsia"/>
                          <w:sz w:val="28"/>
                        </w:rPr>
                        <w:t xml:space="preserve"> </w:t>
                      </w:r>
                    </w:p>
                    <w:p w14:paraId="0B070DE1">
                      <w:pPr>
                        <w:jc w:val="center"/>
                        <w:rPr>
                          <w:rFonts w:hint="eastAsia"/>
                          <w:sz w:val="28"/>
                        </w:rPr>
                      </w:pPr>
                    </w:p>
                    <w:p w14:paraId="31BDF1DF">
                      <w:pPr>
                        <w:jc w:val="center"/>
                        <w:rPr>
                          <w:rFonts w:hint="eastAsia" w:eastAsia="宋体"/>
                          <w:sz w:val="28"/>
                          <w:highlight w:val="none"/>
                          <w:lang w:eastAsia="zh-CN"/>
                        </w:rPr>
                      </w:pPr>
                      <w:r>
                        <w:rPr>
                          <w:rFonts w:hint="eastAsia"/>
                          <w:sz w:val="36"/>
                          <w:szCs w:val="36"/>
                          <w:highlight w:val="none"/>
                          <w:lang w:val="en-US" w:eastAsia="zh-CN"/>
                        </w:rPr>
                        <w:t>浙江益诚工程咨询有限公司</w:t>
                      </w:r>
                    </w:p>
                  </w:txbxContent>
                </v:textbox>
              </v:shape>
            </w:pict>
          </mc:Fallback>
        </mc:AlternateContent>
      </w:r>
    </w:p>
    <w:p w14:paraId="3A5E6A88"/>
    <w:p w14:paraId="5057F0E2">
      <w:pPr>
        <w:ind w:firstLine="280" w:firstLineChars="100"/>
        <w:rPr>
          <w:sz w:val="28"/>
        </w:rPr>
      </w:pPr>
    </w:p>
    <w:p w14:paraId="3420935A">
      <w:pPr>
        <w:jc w:val="center"/>
        <w:rPr>
          <w:rFonts w:hint="eastAsia"/>
          <w:sz w:val="28"/>
        </w:rPr>
      </w:pPr>
    </w:p>
    <w:p w14:paraId="4C8F6B6A">
      <w:pPr>
        <w:jc w:val="center"/>
        <w:rPr>
          <w:rFonts w:hint="eastAsia"/>
          <w:sz w:val="28"/>
        </w:rPr>
      </w:pPr>
    </w:p>
    <w:p w14:paraId="07C4E1F0">
      <w:pPr>
        <w:jc w:val="center"/>
        <w:rPr>
          <w:rFonts w:hint="eastAsia" w:eastAsia="方正大标宋简体"/>
          <w:b/>
          <w:sz w:val="52"/>
          <w:szCs w:val="52"/>
        </w:rPr>
      </w:pPr>
      <w:r>
        <w:rPr>
          <w:rFonts w:hint="eastAsia" w:eastAsia="方正大标宋简体"/>
          <w:b/>
          <w:sz w:val="52"/>
          <w:szCs w:val="52"/>
        </w:rPr>
        <w:t>工程造价咨询报告书</w:t>
      </w:r>
    </w:p>
    <w:p w14:paraId="3D322D6A">
      <w:pPr>
        <w:jc w:val="center"/>
        <w:rPr>
          <w:rFonts w:hint="eastAsia"/>
          <w:sz w:val="28"/>
        </w:rPr>
      </w:pPr>
    </w:p>
    <w:p w14:paraId="5C5C5C17">
      <w:pPr>
        <w:jc w:val="center"/>
        <w:rPr>
          <w:rFonts w:hint="eastAsia"/>
          <w:sz w:val="28"/>
        </w:rPr>
      </w:pPr>
    </w:p>
    <w:p w14:paraId="79D0256F">
      <w:pPr>
        <w:jc w:val="center"/>
        <w:rPr>
          <w:rFonts w:hint="eastAsia"/>
          <w:sz w:val="28"/>
        </w:rPr>
      </w:pPr>
    </w:p>
    <w:p w14:paraId="1A77A84B">
      <w:pPr>
        <w:jc w:val="center"/>
        <w:rPr>
          <w:rFonts w:hint="eastAsia"/>
          <w:sz w:val="28"/>
        </w:rPr>
      </w:pPr>
    </w:p>
    <w:p w14:paraId="03639FE1">
      <w:pPr>
        <w:jc w:val="center"/>
        <w:rPr>
          <w:rFonts w:hint="eastAsia"/>
          <w:sz w:val="28"/>
        </w:rPr>
      </w:pPr>
    </w:p>
    <w:p w14:paraId="7F42ED3F">
      <w:pPr>
        <w:jc w:val="center"/>
        <w:rPr>
          <w:rFonts w:hint="eastAsia"/>
          <w:sz w:val="28"/>
        </w:rPr>
      </w:pPr>
    </w:p>
    <w:p w14:paraId="1FB6D5D9">
      <w:pPr>
        <w:jc w:val="center"/>
        <w:rPr>
          <w:rFonts w:hint="eastAsia"/>
          <w:sz w:val="28"/>
        </w:rPr>
      </w:pPr>
    </w:p>
    <w:p w14:paraId="5B1BFAAE">
      <w:pPr>
        <w:jc w:val="center"/>
        <w:rPr>
          <w:rFonts w:hint="eastAsia"/>
          <w:sz w:val="28"/>
        </w:rPr>
      </w:pPr>
    </w:p>
    <w:p w14:paraId="4EC5E6FC">
      <w:pPr>
        <w:jc w:val="center"/>
        <w:rPr>
          <w:rFonts w:hint="eastAsia"/>
          <w:sz w:val="28"/>
        </w:rPr>
      </w:pPr>
    </w:p>
    <w:p w14:paraId="1C64C453">
      <w:pPr>
        <w:jc w:val="center"/>
        <w:rPr>
          <w:rFonts w:hint="eastAsia"/>
          <w:sz w:val="28"/>
        </w:rPr>
      </w:pPr>
    </w:p>
    <w:p w14:paraId="7CDB78FE">
      <w:pPr>
        <w:spacing w:line="600" w:lineRule="auto"/>
        <w:ind w:firstLine="1400" w:firstLineChars="500"/>
        <w:rPr>
          <w:rFonts w:hint="eastAsia"/>
          <w:sz w:val="28"/>
        </w:rPr>
      </w:pPr>
      <w:r>
        <w:rPr>
          <w:rFonts w:hint="eastAsia"/>
          <w:sz w:val="28"/>
        </w:rPr>
        <w:t>咨询项目全称</w:t>
      </w:r>
      <w:r>
        <w:rPr>
          <w:rFonts w:hint="eastAsia"/>
          <w:sz w:val="24"/>
          <w:u w:val="single"/>
        </w:rPr>
        <w:t xml:space="preserve"> </w:t>
      </w:r>
      <w:r>
        <w:rPr>
          <w:rFonts w:hint="eastAsia"/>
          <w:sz w:val="28"/>
          <w:u w:val="single"/>
        </w:rPr>
        <w:t xml:space="preserve">                                  </w:t>
      </w:r>
    </w:p>
    <w:p w14:paraId="6854F5E8">
      <w:pPr>
        <w:spacing w:line="600" w:lineRule="auto"/>
        <w:ind w:firstLine="1400" w:firstLineChars="500"/>
        <w:rPr>
          <w:rFonts w:hint="eastAsia"/>
          <w:sz w:val="28"/>
        </w:rPr>
      </w:pPr>
      <w:r>
        <w:rPr>
          <w:rFonts w:hint="eastAsia"/>
          <w:sz w:val="28"/>
        </w:rPr>
        <w:t>咨询业务类别</w:t>
      </w:r>
      <w:r>
        <w:rPr>
          <w:rFonts w:hint="eastAsia"/>
          <w:sz w:val="28"/>
          <w:u w:val="single"/>
        </w:rPr>
        <w:t xml:space="preserve">   </w:t>
      </w:r>
      <w:r>
        <w:rPr>
          <w:rFonts w:hint="eastAsia"/>
          <w:sz w:val="24"/>
          <w:u w:val="single"/>
        </w:rPr>
        <w:t xml:space="preserve"> 工程预算(标底)</w:t>
      </w:r>
      <w:r>
        <w:rPr>
          <w:rFonts w:hint="eastAsia"/>
          <w:u w:val="single"/>
        </w:rPr>
        <w:t xml:space="preserve"> 审核</w:t>
      </w:r>
      <w:r>
        <w:rPr>
          <w:rFonts w:hint="eastAsia"/>
          <w:sz w:val="24"/>
          <w:u w:val="single"/>
        </w:rPr>
        <w:t xml:space="preserve">     </w:t>
      </w:r>
      <w:r>
        <w:rPr>
          <w:rFonts w:hint="eastAsia"/>
          <w:sz w:val="28"/>
          <w:u w:val="single"/>
        </w:rPr>
        <w:t xml:space="preserve">           </w:t>
      </w:r>
    </w:p>
    <w:p w14:paraId="19CDBBE3">
      <w:pPr>
        <w:spacing w:line="600" w:lineRule="auto"/>
        <w:ind w:firstLine="1400" w:firstLineChars="500"/>
        <w:rPr>
          <w:rFonts w:hint="eastAsia"/>
          <w:sz w:val="28"/>
        </w:rPr>
      </w:pPr>
      <w:r>
        <w:rPr>
          <w:rFonts w:hint="eastAsia"/>
          <w:sz w:val="28"/>
        </w:rPr>
        <w:t>咨询报告日期</w:t>
      </w:r>
      <w:r>
        <w:rPr>
          <w:rFonts w:hint="eastAsia"/>
          <w:sz w:val="28"/>
          <w:u w:val="single"/>
        </w:rPr>
        <w:t xml:space="preserve">    </w:t>
      </w:r>
      <w:r>
        <w:rPr>
          <w:rFonts w:hint="eastAsia"/>
          <w:sz w:val="24"/>
          <w:u w:val="single"/>
        </w:rPr>
        <w:t xml:space="preserve">2012年 月 日 </w:t>
      </w:r>
      <w:r>
        <w:rPr>
          <w:rFonts w:hint="eastAsia"/>
          <w:sz w:val="28"/>
          <w:u w:val="single"/>
        </w:rPr>
        <w:t xml:space="preserve">                   </w:t>
      </w:r>
    </w:p>
    <w:p w14:paraId="038411AA">
      <w:pPr>
        <w:spacing w:line="360" w:lineRule="auto"/>
        <w:jc w:val="center"/>
        <w:rPr>
          <w:rFonts w:hint="eastAsia"/>
          <w:sz w:val="28"/>
        </w:rPr>
      </w:pPr>
    </w:p>
    <w:p w14:paraId="5B1D3DF4">
      <w:pPr>
        <w:jc w:val="center"/>
        <w:rPr>
          <w:rFonts w:hint="eastAsia"/>
          <w:sz w:val="28"/>
        </w:rPr>
      </w:pPr>
    </w:p>
    <w:p w14:paraId="1C0E834A">
      <w:pPr>
        <w:pStyle w:val="5"/>
        <w:spacing w:line="480" w:lineRule="auto"/>
        <w:rPr>
          <w:rFonts w:hint="eastAsia" w:hAnsi="宋体"/>
        </w:rPr>
      </w:pPr>
    </w:p>
    <w:tbl>
      <w:tblPr>
        <w:tblStyle w:val="10"/>
        <w:tblpPr w:leftFromText="180" w:rightFromText="180" w:vertAnchor="page" w:horzAnchor="page" w:tblpX="1325" w:tblpY="12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14:paraId="229A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5" w:hRule="atLeast"/>
        </w:trPr>
        <w:tc>
          <w:tcPr>
            <w:tcW w:w="9540" w:type="dxa"/>
            <w:tcBorders>
              <w:top w:val="single" w:color="auto" w:sz="8" w:space="0"/>
              <w:left w:val="single" w:color="auto" w:sz="8" w:space="0"/>
              <w:bottom w:val="single" w:color="auto" w:sz="8" w:space="0"/>
              <w:right w:val="single" w:color="auto" w:sz="8" w:space="0"/>
            </w:tcBorders>
            <w:noWrap w:val="0"/>
            <w:vAlign w:val="top"/>
          </w:tcPr>
          <w:p w14:paraId="17BE7C4C">
            <w:pPr>
              <w:pStyle w:val="5"/>
              <w:spacing w:line="480" w:lineRule="auto"/>
              <w:rPr>
                <w:rFonts w:hint="eastAsia" w:hAnsi="宋体"/>
              </w:rPr>
            </w:pPr>
          </w:p>
          <w:p w14:paraId="47CDCFDD">
            <w:pPr>
              <w:pStyle w:val="5"/>
              <w:spacing w:line="480" w:lineRule="auto"/>
              <w:ind w:firstLine="1050" w:firstLineChars="500"/>
              <w:rPr>
                <w:rFonts w:hint="eastAsia"/>
                <w:highlight w:val="red"/>
              </w:rPr>
            </w:pPr>
            <w:r>
              <w:rPr>
                <w:rFonts w:hint="eastAsia" w:hAnsi="宋体"/>
              </w:rPr>
              <w:t>咨询报告书编号：</w:t>
            </w:r>
            <w:r>
              <w:t xml:space="preserve"> </w:t>
            </w:r>
            <w:r>
              <w:rPr>
                <w:rFonts w:hint="eastAsia"/>
                <w:highlight w:val="none"/>
                <w:lang w:val="en-US" w:eastAsia="zh-CN"/>
              </w:rPr>
              <w:t>预审【2025】28 号</w:t>
            </w:r>
          </w:p>
          <w:p w14:paraId="1CD9F145">
            <w:pPr>
              <w:pStyle w:val="5"/>
              <w:spacing w:line="480" w:lineRule="auto"/>
              <w:ind w:firstLine="1050" w:firstLineChars="500"/>
              <w:rPr>
                <w:rFonts w:hint="eastAsia" w:hAnsi="宋体"/>
                <w:color w:val="FF0000"/>
              </w:rPr>
            </w:pPr>
            <w:r>
              <w:rPr>
                <w:rFonts w:hint="eastAsia" w:hAnsi="宋体"/>
              </w:rPr>
              <w:t>咨询项目委托方全称：</w:t>
            </w:r>
            <w:r>
              <w:rPr>
                <w:rFonts w:hint="eastAsia" w:hAnsi="宋体"/>
                <w:highlight w:val="none"/>
                <w:lang w:val="en-US" w:eastAsia="zh-CN"/>
              </w:rPr>
              <w:t>仙居县第一小学</w:t>
            </w:r>
          </w:p>
          <w:p w14:paraId="081B076E">
            <w:pPr>
              <w:pStyle w:val="5"/>
              <w:spacing w:line="480" w:lineRule="auto"/>
              <w:ind w:firstLine="1050" w:firstLineChars="500"/>
              <w:rPr>
                <w:rFonts w:hint="eastAsia" w:hAnsi="宋体"/>
              </w:rPr>
            </w:pPr>
            <w:r>
              <w:rPr>
                <w:rFonts w:hint="eastAsia" w:hAnsi="宋体"/>
              </w:rPr>
              <w:t>咨询企业执业专用章：</w:t>
            </w:r>
          </w:p>
          <w:p w14:paraId="2EC12278">
            <w:pPr>
              <w:pStyle w:val="5"/>
              <w:spacing w:line="480" w:lineRule="auto"/>
              <w:ind w:firstLine="1050" w:firstLineChars="500"/>
              <w:rPr>
                <w:rFonts w:hint="eastAsia" w:hAnsi="宋体"/>
              </w:rPr>
            </w:pPr>
          </w:p>
          <w:p w14:paraId="1F00FCE5">
            <w:pPr>
              <w:pStyle w:val="5"/>
              <w:ind w:firstLine="1050" w:firstLineChars="500"/>
              <w:rPr>
                <w:rFonts w:hint="eastAsia" w:hAnsi="宋体"/>
                <w:lang w:val="en-US" w:eastAsia="zh-CN"/>
              </w:rPr>
            </w:pPr>
            <w:r>
              <w:rPr>
                <w:rFonts w:hint="eastAsia" w:hAnsi="宋体"/>
              </w:rPr>
              <w:t>咨询企业法定住所：</w:t>
            </w:r>
            <w:r>
              <w:rPr>
                <w:rFonts w:hint="eastAsia" w:hAnsi="宋体"/>
                <w:color w:val="FF0000"/>
              </w:rPr>
              <w:t xml:space="preserve"> </w:t>
            </w:r>
            <w:r>
              <w:rPr>
                <w:rFonts w:hint="eastAsia" w:hAnsi="宋体"/>
              </w:rPr>
              <w:t xml:space="preserve"> </w:t>
            </w:r>
            <w:r>
              <w:rPr>
                <w:rFonts w:hint="eastAsia" w:hAnsi="宋体"/>
                <w:lang w:val="en-US" w:eastAsia="zh-CN"/>
              </w:rPr>
              <w:t xml:space="preserve"> </w:t>
            </w:r>
          </w:p>
          <w:p w14:paraId="02C792AA">
            <w:pPr>
              <w:pStyle w:val="5"/>
              <w:ind w:firstLine="1050" w:firstLineChars="500"/>
              <w:rPr>
                <w:rFonts w:hint="eastAsia" w:hAnsi="宋体"/>
              </w:rPr>
            </w:pPr>
            <w:r>
              <w:rPr>
                <w:rFonts w:hint="eastAsia" w:hAnsi="宋体"/>
              </w:rPr>
              <w:t xml:space="preserve">                   </w:t>
            </w:r>
          </w:p>
          <w:p w14:paraId="1C875D29">
            <w:pPr>
              <w:pStyle w:val="5"/>
              <w:spacing w:line="480" w:lineRule="auto"/>
              <w:ind w:firstLine="1050" w:firstLineChars="500"/>
              <w:rPr>
                <w:rFonts w:hint="eastAsia" w:hAnsi="宋体"/>
                <w:lang w:val="en-US" w:eastAsia="zh-CN"/>
              </w:rPr>
            </w:pPr>
            <w:r>
              <w:rPr>
                <w:rFonts w:hint="eastAsia" w:hAnsi="宋体"/>
              </w:rPr>
              <w:t>邮      编：</w:t>
            </w:r>
            <w:r>
              <w:rPr>
                <w:rFonts w:hint="eastAsia" w:hAnsi="宋体"/>
                <w:lang w:val="en-US" w:eastAsia="zh-CN"/>
              </w:rPr>
              <w:t xml:space="preserve">    </w:t>
            </w:r>
            <w:r>
              <w:rPr>
                <w:rFonts w:hint="eastAsia" w:hAnsi="宋体"/>
              </w:rPr>
              <w:t xml:space="preserve">               联系电话：</w:t>
            </w:r>
            <w:r>
              <w:rPr>
                <w:rFonts w:hint="eastAsia" w:hAnsi="宋体"/>
                <w:lang w:val="en-US" w:eastAsia="zh-CN"/>
              </w:rPr>
              <w:t xml:space="preserve"> </w:t>
            </w:r>
          </w:p>
          <w:p w14:paraId="3DC497F3">
            <w:pPr>
              <w:pStyle w:val="5"/>
              <w:spacing w:line="480" w:lineRule="auto"/>
              <w:ind w:firstLine="1050" w:firstLineChars="500"/>
              <w:rPr>
                <w:rFonts w:hint="eastAsia" w:hAnsi="宋体"/>
                <w:lang w:val="en-US" w:eastAsia="zh-CN"/>
              </w:rPr>
            </w:pPr>
          </w:p>
          <w:p w14:paraId="2143308E">
            <w:pPr>
              <w:pStyle w:val="5"/>
              <w:spacing w:line="480" w:lineRule="auto"/>
              <w:ind w:firstLine="1050" w:firstLineChars="500"/>
              <w:rPr>
                <w:rFonts w:hint="eastAsia" w:hAnsi="宋体"/>
              </w:rPr>
            </w:pPr>
            <w:r>
              <w:rPr>
                <w:rFonts w:hint="eastAsia" w:hAnsi="宋体"/>
              </w:rPr>
              <w:t xml:space="preserve">咨询作业期： </w:t>
            </w:r>
          </w:p>
          <w:p w14:paraId="74C29070">
            <w:pPr>
              <w:pStyle w:val="5"/>
              <w:spacing w:line="480" w:lineRule="auto"/>
              <w:ind w:firstLine="1050" w:firstLineChars="500"/>
              <w:rPr>
                <w:rFonts w:hint="eastAsia" w:hAnsi="宋体"/>
              </w:rPr>
            </w:pPr>
          </w:p>
          <w:p w14:paraId="58EE9DBF">
            <w:pPr>
              <w:spacing w:line="480" w:lineRule="auto"/>
              <w:ind w:firstLine="1050" w:firstLineChars="500"/>
              <w:rPr>
                <w:rFonts w:hint="eastAsia" w:ascii="宋体" w:hAnsi="宋体"/>
                <w:color w:val="000000"/>
                <w:szCs w:val="21"/>
              </w:rPr>
            </w:pPr>
            <w:r>
              <w:rPr>
                <w:rFonts w:hint="eastAsia" w:ascii="宋体" w:hAnsi="宋体"/>
                <w:szCs w:val="21"/>
              </w:rPr>
              <w:t>法定代表人：</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color w:val="FF0000"/>
                <w:szCs w:val="21"/>
              </w:rPr>
              <w:t xml:space="preserve">   </w:t>
            </w:r>
            <w:r>
              <w:rPr>
                <w:rFonts w:hint="eastAsia" w:ascii="宋体" w:hAnsi="宋体"/>
                <w:color w:val="000000"/>
                <w:szCs w:val="21"/>
              </w:rPr>
              <w:t>技术负责人：</w:t>
            </w:r>
          </w:p>
          <w:p w14:paraId="77933D1C">
            <w:pPr>
              <w:spacing w:line="480" w:lineRule="auto"/>
              <w:ind w:firstLine="1050" w:firstLineChars="500"/>
              <w:rPr>
                <w:rFonts w:hint="eastAsia" w:ascii="宋体" w:hAnsi="宋体"/>
                <w:color w:val="FF0000"/>
                <w:szCs w:val="21"/>
              </w:rPr>
            </w:pPr>
          </w:p>
          <w:p w14:paraId="14278BCD">
            <w:pPr>
              <w:spacing w:line="480" w:lineRule="auto"/>
              <w:ind w:firstLine="1050" w:firstLineChars="500"/>
              <w:rPr>
                <w:rFonts w:hint="eastAsia" w:ascii="宋体" w:hAnsi="宋体"/>
                <w:szCs w:val="21"/>
              </w:rPr>
            </w:pPr>
            <w:r>
              <w:rPr>
                <w:rFonts w:hint="eastAsia" w:ascii="宋体" w:hAnsi="宋体"/>
                <w:szCs w:val="21"/>
              </w:rPr>
              <w:t xml:space="preserve">项目负责人：       </w:t>
            </w:r>
            <w:r>
              <w:rPr>
                <w:rFonts w:hint="eastAsia" w:ascii="宋体" w:hAnsi="宋体"/>
                <w:szCs w:val="21"/>
                <w:lang w:val="en-US" w:eastAsia="zh-CN"/>
              </w:rPr>
              <w:t xml:space="preserve"> </w:t>
            </w:r>
            <w:r>
              <w:rPr>
                <w:rFonts w:hint="eastAsia" w:ascii="宋体" w:hAnsi="宋体"/>
                <w:szCs w:val="21"/>
              </w:rPr>
              <w:t xml:space="preserve">  执业资格（章）：              </w:t>
            </w:r>
          </w:p>
          <w:p w14:paraId="0FE064D6">
            <w:pPr>
              <w:spacing w:line="480" w:lineRule="auto"/>
              <w:ind w:firstLine="1050" w:firstLineChars="500"/>
              <w:rPr>
                <w:rFonts w:hint="eastAsia" w:ascii="宋体" w:hAnsi="宋体"/>
                <w:szCs w:val="21"/>
              </w:rPr>
            </w:pPr>
          </w:p>
          <w:p w14:paraId="300A4372">
            <w:pPr>
              <w:spacing w:line="480" w:lineRule="auto"/>
              <w:ind w:firstLine="1050" w:firstLineChars="500"/>
              <w:rPr>
                <w:rFonts w:hint="eastAsia" w:ascii="宋体" w:hAnsi="宋体"/>
                <w:szCs w:val="21"/>
              </w:rPr>
            </w:pPr>
            <w:r>
              <w:rPr>
                <w:rFonts w:hint="eastAsia" w:ascii="宋体" w:hAnsi="宋体"/>
                <w:szCs w:val="21"/>
              </w:rPr>
              <w:t xml:space="preserve">专业咨询人员：   </w:t>
            </w:r>
            <w:r>
              <w:rPr>
                <w:rFonts w:hint="eastAsia" w:ascii="宋体" w:hAnsi="宋体"/>
                <w:szCs w:val="21"/>
                <w:lang w:val="en-US" w:eastAsia="zh-CN"/>
              </w:rPr>
              <w:t xml:space="preserve"> </w:t>
            </w:r>
            <w:r>
              <w:rPr>
                <w:rFonts w:hint="eastAsia" w:ascii="宋体" w:hAnsi="宋体"/>
                <w:szCs w:val="21"/>
              </w:rPr>
              <w:t xml:space="preserve">    执（从）业资格（章）：         从事专业：</w:t>
            </w:r>
          </w:p>
          <w:p w14:paraId="5746BFB1">
            <w:pPr>
              <w:spacing w:line="480" w:lineRule="auto"/>
              <w:ind w:firstLine="1050" w:firstLineChars="500"/>
              <w:rPr>
                <w:rFonts w:hint="eastAsia" w:ascii="宋体" w:hAnsi="宋体"/>
                <w:szCs w:val="21"/>
              </w:rPr>
            </w:pPr>
          </w:p>
          <w:p w14:paraId="084EC1C9">
            <w:pPr>
              <w:spacing w:line="480" w:lineRule="auto"/>
              <w:ind w:firstLine="1050" w:firstLineChars="500"/>
              <w:rPr>
                <w:rFonts w:hint="eastAsia" w:ascii="宋体" w:hAnsi="宋体"/>
                <w:szCs w:val="21"/>
              </w:rPr>
            </w:pPr>
            <w:r>
              <w:rPr>
                <w:rFonts w:hint="eastAsia" w:ascii="宋体" w:hAnsi="宋体"/>
                <w:szCs w:val="21"/>
              </w:rPr>
              <w:t xml:space="preserve">专业咨询人员：  </w:t>
            </w:r>
            <w:r>
              <w:rPr>
                <w:rFonts w:hint="eastAsia" w:ascii="宋体" w:hAnsi="宋体"/>
                <w:szCs w:val="21"/>
                <w:lang w:val="en-US" w:eastAsia="zh-CN"/>
              </w:rPr>
              <w:t xml:space="preserve"> </w:t>
            </w:r>
            <w:r>
              <w:rPr>
                <w:rFonts w:hint="eastAsia" w:ascii="宋体" w:hAnsi="宋体"/>
                <w:szCs w:val="21"/>
              </w:rPr>
              <w:t xml:space="preserve">     执（从）业资格（章）：         从事专业：</w:t>
            </w:r>
          </w:p>
          <w:p w14:paraId="1B2F740A">
            <w:pPr>
              <w:spacing w:line="480" w:lineRule="auto"/>
              <w:ind w:firstLine="1050" w:firstLineChars="500"/>
              <w:rPr>
                <w:rFonts w:hint="eastAsia" w:ascii="宋体" w:hAnsi="宋体"/>
                <w:szCs w:val="21"/>
              </w:rPr>
            </w:pPr>
          </w:p>
          <w:p w14:paraId="0B4FBB26">
            <w:pPr>
              <w:spacing w:line="480" w:lineRule="auto"/>
              <w:ind w:firstLine="1050" w:firstLineChars="500"/>
              <w:rPr>
                <w:rFonts w:hint="eastAsia" w:ascii="宋体" w:hAnsi="宋体"/>
                <w:szCs w:val="21"/>
              </w:rPr>
            </w:pPr>
            <w:r>
              <w:rPr>
                <w:rFonts w:hint="eastAsia" w:ascii="宋体" w:hAnsi="宋体"/>
                <w:szCs w:val="21"/>
              </w:rPr>
              <w:t xml:space="preserve">专业咨询人员：   </w:t>
            </w:r>
            <w:r>
              <w:rPr>
                <w:rFonts w:hint="eastAsia" w:ascii="宋体" w:hAnsi="宋体"/>
                <w:szCs w:val="21"/>
                <w:lang w:val="en-US" w:eastAsia="zh-CN"/>
              </w:rPr>
              <w:t xml:space="preserve"> </w:t>
            </w:r>
            <w:r>
              <w:rPr>
                <w:rFonts w:hint="eastAsia" w:ascii="宋体" w:hAnsi="宋体"/>
                <w:szCs w:val="21"/>
              </w:rPr>
              <w:t xml:space="preserve">    执（从）业资格（章）：         从事专业：</w:t>
            </w:r>
          </w:p>
          <w:p w14:paraId="0965C572">
            <w:pPr>
              <w:spacing w:line="480" w:lineRule="auto"/>
              <w:rPr>
                <w:rFonts w:hint="eastAsia" w:ascii="宋体" w:hAnsi="宋体"/>
                <w:szCs w:val="21"/>
              </w:rPr>
            </w:pPr>
          </w:p>
        </w:tc>
      </w:tr>
    </w:tbl>
    <w:p w14:paraId="4B479033"/>
    <w:p w14:paraId="666E61FC">
      <w:pPr>
        <w:spacing w:line="440" w:lineRule="exact"/>
        <w:ind w:firstLine="440" w:firstLineChars="100"/>
        <w:jc w:val="left"/>
        <w:rPr>
          <w:rFonts w:hint="eastAsia" w:ascii="微软雅黑" w:hAnsi="微软雅黑" w:eastAsia="微软雅黑" w:cs="微软雅黑"/>
          <w:b/>
          <w:bCs/>
          <w:sz w:val="44"/>
          <w:szCs w:val="44"/>
          <w:highlight w:val="none"/>
          <w:u w:val="single"/>
          <w:lang w:val="en-US" w:eastAsia="zh-CN"/>
        </w:rPr>
      </w:pPr>
      <w:r>
        <w:rPr>
          <w:rFonts w:hint="eastAsia" w:ascii="微软雅黑" w:hAnsi="微软雅黑" w:eastAsia="微软雅黑" w:cs="微软雅黑"/>
          <w:b/>
          <w:bCs/>
          <w:sz w:val="44"/>
          <w:szCs w:val="44"/>
          <w:highlight w:val="none"/>
          <w:u w:val="single"/>
          <w:lang w:val="en-US" w:eastAsia="zh-CN"/>
        </w:rPr>
        <w:t>浙 江 益 诚 工 程 咨 询 有 限 公 司</w:t>
      </w:r>
    </w:p>
    <w:p w14:paraId="45E00CCD">
      <w:pPr>
        <w:spacing w:line="440" w:lineRule="exact"/>
        <w:jc w:val="both"/>
        <w:rPr>
          <w:rFonts w:hint="default" w:ascii="微软雅黑" w:hAnsi="微软雅黑" w:eastAsia="微软雅黑" w:cs="微软雅黑"/>
          <w:b/>
          <w:bCs/>
          <w:sz w:val="44"/>
          <w:szCs w:val="44"/>
          <w:highlight w:val="none"/>
          <w:u w:val="none"/>
          <w:lang w:val="en-US" w:eastAsia="zh-CN"/>
        </w:rPr>
      </w:pPr>
      <w:r>
        <w:rPr>
          <w:rFonts w:hint="eastAsia" w:ascii="微软雅黑" w:hAnsi="微软雅黑" w:eastAsia="微软雅黑" w:cs="微软雅黑"/>
          <w:b/>
          <w:bCs/>
          <w:sz w:val="44"/>
          <w:szCs w:val="44"/>
          <w:highlight w:val="none"/>
          <w:u w:val="none"/>
          <w:lang w:val="en-US" w:eastAsia="zh-CN"/>
        </w:rPr>
        <w:t xml:space="preserve">                 </w:t>
      </w:r>
      <w:r>
        <w:rPr>
          <w:rFonts w:hint="eastAsia"/>
          <w:b/>
          <w:bCs/>
          <w:sz w:val="24"/>
          <w:highlight w:val="none"/>
          <w:u w:val="single"/>
          <w:lang w:val="en-US" w:eastAsia="zh-CN"/>
        </w:rPr>
        <w:t>预审【2025】28号</w:t>
      </w:r>
    </w:p>
    <w:p w14:paraId="550E627C">
      <w:pPr>
        <w:spacing w:line="440" w:lineRule="exact"/>
        <w:ind w:firstLine="341" w:firstLineChars="100"/>
        <w:jc w:val="center"/>
        <w:rPr>
          <w:rFonts w:ascii="宋体"/>
          <w:spacing w:val="20"/>
          <w:sz w:val="36"/>
          <w:szCs w:val="28"/>
        </w:rPr>
      </w:pPr>
      <w:r>
        <w:rPr>
          <w:rFonts w:hint="eastAsia" w:ascii="黑体" w:hAnsi="宋体" w:eastAsia="黑体"/>
          <w:b/>
          <w:spacing w:val="20"/>
          <w:sz w:val="30"/>
          <w:szCs w:val="30"/>
          <w:lang w:val="en-US" w:eastAsia="zh-CN"/>
        </w:rPr>
        <w:t>仙居县第一小学运动场塑胶面层改造、篮球场硅PU改造等项目工程-预算审核报告</w:t>
      </w:r>
    </w:p>
    <w:p w14:paraId="294B2C32">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pacing w:val="20"/>
          <w:sz w:val="21"/>
          <w:szCs w:val="22"/>
        </w:rPr>
      </w:pPr>
      <w:r>
        <w:rPr>
          <w:rFonts w:hint="eastAsia" w:hAnsi="宋体" w:cstheme="minorBidi"/>
          <w:spacing w:val="20"/>
          <w:kern w:val="2"/>
          <w:sz w:val="24"/>
          <w:szCs w:val="22"/>
          <w:highlight w:val="none"/>
          <w:lang w:val="en-US" w:eastAsia="zh-CN" w:bidi="ar-SA"/>
        </w:rPr>
        <w:t>仙居县第一小学</w:t>
      </w:r>
      <w:r>
        <w:rPr>
          <w:rFonts w:hAnsi="宋体"/>
          <w:spacing w:val="20"/>
          <w:sz w:val="21"/>
          <w:szCs w:val="22"/>
        </w:rPr>
        <w:t>：</w:t>
      </w:r>
    </w:p>
    <w:p w14:paraId="5120B75F">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宋体" w:hAnsi="宋体"/>
          <w:spacing w:val="20"/>
          <w:sz w:val="24"/>
          <w:szCs w:val="22"/>
        </w:rPr>
      </w:pPr>
      <w:r>
        <w:rPr>
          <w:rFonts w:ascii="宋体" w:hAnsi="宋体"/>
          <w:spacing w:val="20"/>
          <w:sz w:val="24"/>
          <w:szCs w:val="22"/>
        </w:rPr>
        <w:t>我们接受贵单位的委托，对</w:t>
      </w:r>
      <w:r>
        <w:rPr>
          <w:rFonts w:hint="eastAsia" w:ascii="宋体" w:hAnsi="宋体"/>
          <w:spacing w:val="20"/>
          <w:sz w:val="24"/>
          <w:szCs w:val="22"/>
          <w:u w:val="single"/>
          <w:lang w:val="en-US" w:eastAsia="zh-CN"/>
        </w:rPr>
        <w:t>仙居县第一小学运动场塑胶面层改造、篮球场硅PU改造等项目工程</w:t>
      </w:r>
      <w:r>
        <w:rPr>
          <w:rFonts w:ascii="宋体" w:hAnsi="宋体"/>
          <w:spacing w:val="20"/>
          <w:sz w:val="24"/>
          <w:szCs w:val="22"/>
        </w:rPr>
        <w:t>的</w:t>
      </w:r>
      <w:r>
        <w:rPr>
          <w:rFonts w:hint="eastAsia" w:ascii="宋体" w:hAnsi="宋体"/>
          <w:spacing w:val="20"/>
          <w:sz w:val="24"/>
          <w:szCs w:val="22"/>
          <w:lang w:eastAsia="zh-CN"/>
        </w:rPr>
        <w:t>预</w:t>
      </w:r>
      <w:r>
        <w:rPr>
          <w:rFonts w:ascii="宋体" w:hAnsi="宋体"/>
          <w:spacing w:val="20"/>
          <w:sz w:val="24"/>
          <w:szCs w:val="22"/>
        </w:rPr>
        <w:t>算书进行了审核。贵单位提供的工程文件及资料应反映工程的实际状况，送审</w:t>
      </w:r>
      <w:r>
        <w:rPr>
          <w:rFonts w:hint="eastAsia" w:ascii="宋体" w:hAnsi="宋体"/>
          <w:spacing w:val="20"/>
          <w:sz w:val="24"/>
          <w:szCs w:val="22"/>
          <w:lang w:eastAsia="zh-CN"/>
        </w:rPr>
        <w:t>预</w:t>
      </w:r>
      <w:r>
        <w:rPr>
          <w:rFonts w:ascii="宋体" w:hAnsi="宋体"/>
          <w:spacing w:val="20"/>
          <w:sz w:val="24"/>
          <w:szCs w:val="22"/>
        </w:rPr>
        <w:t>算资料的真实性、合法性、完整性由贵单位负责。我们的责任是按照工程合同文件及</w:t>
      </w:r>
      <w:r>
        <w:rPr>
          <w:rFonts w:hint="eastAsia" w:ascii="宋体" w:hAnsi="宋体"/>
          <w:spacing w:val="20"/>
          <w:sz w:val="24"/>
          <w:szCs w:val="22"/>
          <w:lang w:eastAsia="zh-CN"/>
        </w:rPr>
        <w:t>相关造价审核文件的规定进</w:t>
      </w:r>
      <w:r>
        <w:rPr>
          <w:rFonts w:ascii="宋体" w:hAnsi="宋体"/>
          <w:spacing w:val="20"/>
          <w:sz w:val="24"/>
          <w:szCs w:val="22"/>
        </w:rPr>
        <w:t>行审核并发表审核意见，出具</w:t>
      </w:r>
      <w:r>
        <w:rPr>
          <w:rFonts w:hint="eastAsia" w:ascii="宋体" w:hAnsi="宋体"/>
          <w:spacing w:val="20"/>
          <w:sz w:val="24"/>
          <w:szCs w:val="22"/>
          <w:lang w:eastAsia="zh-CN"/>
        </w:rPr>
        <w:t>预</w:t>
      </w:r>
      <w:r>
        <w:rPr>
          <w:rFonts w:ascii="宋体" w:hAnsi="宋体"/>
          <w:spacing w:val="20"/>
          <w:sz w:val="24"/>
          <w:szCs w:val="22"/>
        </w:rPr>
        <w:t>算造价的审核报告。</w:t>
      </w:r>
    </w:p>
    <w:p w14:paraId="0EFFDE7C">
      <w:pPr>
        <w:keepNext w:val="0"/>
        <w:keepLines w:val="0"/>
        <w:pageBreakBefore w:val="0"/>
        <w:widowControl w:val="0"/>
        <w:kinsoku/>
        <w:wordWrap/>
        <w:overflowPunct/>
        <w:topLinePunct w:val="0"/>
        <w:autoSpaceDE/>
        <w:autoSpaceDN/>
        <w:bidi w:val="0"/>
        <w:adjustRightInd/>
        <w:snapToGrid/>
        <w:spacing w:line="360" w:lineRule="auto"/>
        <w:ind w:left="1" w:firstLine="551" w:firstLineChars="196"/>
        <w:textAlignment w:val="auto"/>
        <w:rPr>
          <w:rFonts w:ascii="宋体"/>
          <w:color w:val="FF0000"/>
          <w:spacing w:val="20"/>
          <w:sz w:val="24"/>
          <w:szCs w:val="24"/>
        </w:rPr>
      </w:pPr>
      <w:r>
        <w:rPr>
          <w:rFonts w:ascii="宋体" w:hAnsi="宋体"/>
          <w:b/>
          <w:spacing w:val="20"/>
          <w:sz w:val="24"/>
          <w:szCs w:val="24"/>
        </w:rPr>
        <w:t>一、工程概况</w:t>
      </w:r>
    </w:p>
    <w:p w14:paraId="04A9889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宋体" w:hAnsi="宋体"/>
          <w:spacing w:val="20"/>
          <w:sz w:val="24"/>
          <w:szCs w:val="22"/>
        </w:rPr>
      </w:pPr>
      <w:r>
        <w:rPr>
          <w:rFonts w:ascii="宋体" w:hAnsi="宋体"/>
          <w:spacing w:val="20"/>
          <w:sz w:val="24"/>
          <w:szCs w:val="22"/>
        </w:rPr>
        <w:t>本工程位于</w:t>
      </w:r>
      <w:r>
        <w:rPr>
          <w:rFonts w:hint="eastAsia" w:ascii="宋体" w:hAnsi="宋体" w:cstheme="minorBidi"/>
          <w:spacing w:val="20"/>
          <w:kern w:val="2"/>
          <w:sz w:val="24"/>
          <w:szCs w:val="22"/>
          <w:highlight w:val="none"/>
          <w:lang w:val="en-US" w:eastAsia="zh-CN" w:bidi="ar-SA"/>
        </w:rPr>
        <w:t>仙居县第一小学内</w:t>
      </w:r>
      <w:r>
        <w:rPr>
          <w:rFonts w:ascii="宋体" w:hAnsi="宋体"/>
          <w:spacing w:val="20"/>
          <w:sz w:val="24"/>
          <w:szCs w:val="22"/>
        </w:rPr>
        <w:t>。</w:t>
      </w:r>
    </w:p>
    <w:p w14:paraId="404D19F9">
      <w:pPr>
        <w:keepNext w:val="0"/>
        <w:keepLines w:val="0"/>
        <w:pageBreakBefore w:val="0"/>
        <w:widowControl w:val="0"/>
        <w:kinsoku/>
        <w:wordWrap/>
        <w:overflowPunct/>
        <w:topLinePunct w:val="0"/>
        <w:autoSpaceDE/>
        <w:autoSpaceDN/>
        <w:bidi w:val="0"/>
        <w:adjustRightInd/>
        <w:snapToGrid/>
        <w:spacing w:line="360" w:lineRule="auto"/>
        <w:ind w:firstLine="551" w:firstLineChars="196"/>
        <w:textAlignment w:val="auto"/>
        <w:rPr>
          <w:rFonts w:ascii="宋体"/>
          <w:b/>
          <w:spacing w:val="20"/>
          <w:sz w:val="24"/>
          <w:szCs w:val="24"/>
        </w:rPr>
      </w:pPr>
      <w:r>
        <w:rPr>
          <w:rFonts w:ascii="宋体" w:hAnsi="宋体"/>
          <w:b/>
          <w:spacing w:val="20"/>
          <w:sz w:val="24"/>
          <w:szCs w:val="24"/>
        </w:rPr>
        <w:t>二、审核范围</w:t>
      </w:r>
    </w:p>
    <w:p w14:paraId="3D009F7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spacing w:val="20"/>
          <w:sz w:val="24"/>
          <w:szCs w:val="22"/>
        </w:rPr>
      </w:pPr>
      <w:r>
        <w:rPr>
          <w:rFonts w:hint="eastAsia" w:ascii="宋体" w:hAnsi="宋体"/>
          <w:spacing w:val="20"/>
          <w:sz w:val="24"/>
          <w:szCs w:val="22"/>
          <w:lang w:val="en-US" w:eastAsia="zh-CN"/>
        </w:rPr>
        <w:t>仙居县第一小学运动场塑胶面层改造、篮球场硅PU改造等项目工程</w:t>
      </w:r>
      <w:r>
        <w:rPr>
          <w:rFonts w:hint="eastAsia" w:ascii="宋体" w:hAnsi="宋体" w:eastAsia="宋体"/>
          <w:spacing w:val="20"/>
          <w:sz w:val="24"/>
          <w:szCs w:val="22"/>
          <w:lang w:eastAsia="zh-CN"/>
        </w:rPr>
        <w:t>相关</w:t>
      </w:r>
      <w:r>
        <w:rPr>
          <w:rFonts w:ascii="宋体" w:hAnsi="宋体" w:eastAsia="宋体"/>
          <w:spacing w:val="20"/>
          <w:sz w:val="24"/>
          <w:szCs w:val="22"/>
        </w:rPr>
        <w:t>内</w:t>
      </w:r>
      <w:r>
        <w:rPr>
          <w:rFonts w:ascii="宋体" w:hAnsi="宋体"/>
          <w:spacing w:val="20"/>
          <w:sz w:val="24"/>
          <w:szCs w:val="22"/>
        </w:rPr>
        <w:t>容。</w:t>
      </w:r>
    </w:p>
    <w:p w14:paraId="69B67C26">
      <w:pPr>
        <w:keepNext w:val="0"/>
        <w:keepLines w:val="0"/>
        <w:pageBreakBefore w:val="0"/>
        <w:widowControl w:val="0"/>
        <w:kinsoku/>
        <w:wordWrap/>
        <w:overflowPunct/>
        <w:topLinePunct w:val="0"/>
        <w:autoSpaceDE/>
        <w:autoSpaceDN/>
        <w:bidi w:val="0"/>
        <w:adjustRightInd/>
        <w:snapToGrid/>
        <w:spacing w:line="360" w:lineRule="auto"/>
        <w:ind w:left="479"/>
        <w:textAlignment w:val="auto"/>
        <w:rPr>
          <w:rFonts w:ascii="宋体" w:hAnsi="宋体"/>
          <w:b/>
          <w:spacing w:val="20"/>
          <w:sz w:val="24"/>
          <w:szCs w:val="24"/>
        </w:rPr>
      </w:pPr>
      <w:r>
        <w:rPr>
          <w:rFonts w:ascii="宋体" w:hAnsi="宋体"/>
          <w:b/>
          <w:spacing w:val="20"/>
          <w:sz w:val="24"/>
          <w:szCs w:val="24"/>
        </w:rPr>
        <w:t>三、审核原则</w:t>
      </w:r>
    </w:p>
    <w:p w14:paraId="181E717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spacing w:val="20"/>
          <w:sz w:val="24"/>
          <w:szCs w:val="22"/>
          <w:lang w:val="en-US" w:eastAsia="zh-CN"/>
        </w:rPr>
      </w:pPr>
      <w:r>
        <w:rPr>
          <w:rFonts w:hint="eastAsia" w:ascii="宋体" w:hAnsi="宋体"/>
          <w:spacing w:val="20"/>
          <w:sz w:val="24"/>
          <w:szCs w:val="22"/>
          <w:lang w:val="en-US" w:eastAsia="zh-CN"/>
        </w:rPr>
        <w:t>本次审核严格遵循国家相关法律、法规和规章制度，坚持实事求是、诚实信用和客观公正的原则，维护各方的合法权益,独立公正地出具审核报告。</w:t>
      </w:r>
    </w:p>
    <w:p w14:paraId="45957D4E">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b/>
          <w:spacing w:val="20"/>
          <w:sz w:val="24"/>
          <w:szCs w:val="24"/>
        </w:rPr>
      </w:pPr>
      <w:r>
        <w:rPr>
          <w:rFonts w:ascii="宋体" w:hAnsi="宋体"/>
          <w:b/>
          <w:spacing w:val="20"/>
          <w:sz w:val="24"/>
          <w:szCs w:val="24"/>
        </w:rPr>
        <w:t>四、审核依据</w:t>
      </w:r>
    </w:p>
    <w:p w14:paraId="45F7421A">
      <w:pPr>
        <w:keepNext w:val="0"/>
        <w:keepLines w:val="0"/>
        <w:pageBreakBefore w:val="0"/>
        <w:widowControl w:val="0"/>
        <w:numPr>
          <w:ilvl w:val="0"/>
          <w:numId w:val="0"/>
        </w:numPr>
        <w:tabs>
          <w:tab w:val="left" w:pos="-1799"/>
        </w:tabs>
        <w:kinsoku/>
        <w:wordWrap/>
        <w:overflowPunct/>
        <w:topLinePunct w:val="0"/>
        <w:autoSpaceDE/>
        <w:autoSpaceDN/>
        <w:bidi w:val="0"/>
        <w:adjustRightInd/>
        <w:snapToGrid/>
        <w:spacing w:line="360" w:lineRule="auto"/>
        <w:ind w:left="0" w:leftChars="0" w:firstLine="480" w:firstLineChars="200"/>
        <w:textAlignment w:val="auto"/>
        <w:rPr>
          <w:rFonts w:ascii="Arial" w:hAnsi="Arial" w:eastAsia="宋体"/>
          <w:color w:val="000000"/>
          <w:sz w:val="24"/>
          <w:szCs w:val="24"/>
        </w:rPr>
      </w:pPr>
      <w:r>
        <w:rPr>
          <w:rFonts w:hint="eastAsia" w:ascii="Arial" w:hAnsi="Arial"/>
          <w:color w:val="000000"/>
          <w:sz w:val="24"/>
          <w:szCs w:val="24"/>
          <w:lang w:val="en-US" w:eastAsia="zh-CN"/>
        </w:rPr>
        <w:t>1、</w:t>
      </w:r>
      <w:r>
        <w:rPr>
          <w:rFonts w:hint="eastAsia" w:ascii="宋体" w:hAnsi="宋体"/>
          <w:spacing w:val="20"/>
          <w:sz w:val="24"/>
          <w:szCs w:val="22"/>
          <w:lang w:val="en-US" w:eastAsia="zh-CN"/>
        </w:rPr>
        <w:t>仙居县第一小学运动场塑胶面层改造、篮球场硅PU改造等项目工程设计图纸</w:t>
      </w:r>
      <w:r>
        <w:rPr>
          <w:rFonts w:hint="eastAsia" w:ascii="宋体" w:hAnsi="宋体" w:eastAsia="宋体"/>
          <w:spacing w:val="20"/>
          <w:sz w:val="24"/>
          <w:szCs w:val="22"/>
          <w:lang w:val="en-US" w:eastAsia="zh-CN"/>
        </w:rPr>
        <w:t>等现</w:t>
      </w:r>
      <w:r>
        <w:rPr>
          <w:rFonts w:hint="eastAsia" w:ascii="宋体" w:hAnsi="宋体"/>
          <w:spacing w:val="20"/>
          <w:sz w:val="24"/>
          <w:szCs w:val="22"/>
          <w:lang w:val="en-US" w:eastAsia="zh-CN"/>
        </w:rPr>
        <w:t>场实际情况。</w:t>
      </w:r>
    </w:p>
    <w:p w14:paraId="7CAAAD7D">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sz w:val="24"/>
        </w:rPr>
      </w:pPr>
      <w:r>
        <w:rPr>
          <w:rFonts w:hint="eastAsia" w:ascii="Arial" w:hAnsi="Arial"/>
          <w:b w:val="0"/>
          <w:color w:val="000000"/>
          <w:sz w:val="24"/>
          <w:szCs w:val="24"/>
          <w:lang w:val="en-US" w:eastAsia="zh-CN"/>
        </w:rPr>
        <w:t>2、</w:t>
      </w:r>
      <w:r>
        <w:rPr>
          <w:rFonts w:hint="eastAsia" w:ascii="宋体" w:hAnsi="宋体" w:eastAsia="宋体" w:cstheme="minorBidi"/>
          <w:color w:val="auto"/>
          <w:spacing w:val="20"/>
          <w:kern w:val="2"/>
          <w:sz w:val="24"/>
          <w:szCs w:val="22"/>
          <w:lang w:val="en-US" w:eastAsia="zh-CN" w:bidi="ar-SA"/>
        </w:rPr>
        <w:t>《建设工程工程量清单计价规范》GB50500-2013及有关规定、浙江省建筑工程量清单计价指引、《浙江建筑工程预算定额》（2018版）、《浙江建筑工程计价规则》（2018版）、</w:t>
      </w:r>
      <w:r>
        <w:rPr>
          <w:rFonts w:hint="eastAsia" w:ascii="宋体" w:hAnsi="宋体"/>
          <w:sz w:val="24"/>
        </w:rPr>
        <w:t>《浙江省</w:t>
      </w:r>
      <w:r>
        <w:rPr>
          <w:rFonts w:hint="eastAsia"/>
          <w:sz w:val="24"/>
          <w:lang w:val="en-US" w:eastAsia="zh-CN"/>
        </w:rPr>
        <w:t>建筑与装饰工程</w:t>
      </w:r>
      <w:r>
        <w:rPr>
          <w:rFonts w:hint="eastAsia" w:ascii="宋体" w:hAnsi="宋体"/>
          <w:sz w:val="24"/>
        </w:rPr>
        <w:t>预算定额》</w:t>
      </w:r>
      <w:r>
        <w:rPr>
          <w:rFonts w:hint="eastAsia" w:cstheme="minorBidi"/>
          <w:color w:val="auto"/>
          <w:spacing w:val="20"/>
          <w:kern w:val="2"/>
          <w:sz w:val="24"/>
          <w:szCs w:val="22"/>
          <w:lang w:val="en-US" w:eastAsia="zh-CN" w:bidi="ar-SA"/>
        </w:rPr>
        <w:t>（2018版）、</w:t>
      </w:r>
      <w:r>
        <w:rPr>
          <w:rFonts w:hint="eastAsia" w:ascii="宋体" w:hAnsi="宋体" w:eastAsia="宋体" w:cstheme="minorBidi"/>
          <w:color w:val="auto"/>
          <w:spacing w:val="20"/>
          <w:kern w:val="2"/>
          <w:sz w:val="24"/>
          <w:szCs w:val="22"/>
          <w:lang w:val="en-US" w:eastAsia="zh-CN" w:bidi="ar-SA"/>
        </w:rPr>
        <w:t>《浙江建筑工程施工机械台班费用定额》（2018版）</w:t>
      </w:r>
      <w:r>
        <w:rPr>
          <w:rFonts w:hint="eastAsia" w:cstheme="minorBidi"/>
          <w:color w:val="auto"/>
          <w:spacing w:val="20"/>
          <w:kern w:val="2"/>
          <w:sz w:val="24"/>
          <w:szCs w:val="22"/>
          <w:lang w:val="en-US" w:eastAsia="zh-CN" w:bidi="ar-SA"/>
        </w:rPr>
        <w:t>、</w:t>
      </w:r>
      <w:r>
        <w:rPr>
          <w:rFonts w:hint="eastAsia" w:ascii="宋体" w:hAnsi="宋体"/>
          <w:sz w:val="24"/>
        </w:rPr>
        <w:t>《浙江省</w:t>
      </w:r>
      <w:r>
        <w:rPr>
          <w:rFonts w:hint="eastAsia"/>
          <w:sz w:val="24"/>
          <w:lang w:val="en-US" w:eastAsia="zh-CN"/>
        </w:rPr>
        <w:t>通用安装</w:t>
      </w:r>
      <w:r>
        <w:rPr>
          <w:rFonts w:hint="eastAsia" w:ascii="宋体" w:hAnsi="宋体"/>
          <w:sz w:val="24"/>
        </w:rPr>
        <w:t>工程预算定额》（2018版）</w:t>
      </w:r>
      <w:r>
        <w:rPr>
          <w:rFonts w:hint="eastAsia" w:ascii="宋体" w:hAnsi="宋体" w:eastAsia="宋体" w:cstheme="minorBidi"/>
          <w:color w:val="auto"/>
          <w:spacing w:val="20"/>
          <w:kern w:val="2"/>
          <w:sz w:val="24"/>
          <w:szCs w:val="22"/>
          <w:lang w:val="en-US" w:eastAsia="zh-CN" w:bidi="ar-SA"/>
        </w:rPr>
        <w:t>以及其他有关定额解释及国家、省、市工程有关计算规则，《关于增值税调整后我省建设工程计价规则有关增值税率及计算系数调整通知》建发【2018】104号。</w:t>
      </w:r>
    </w:p>
    <w:p w14:paraId="3BDBE7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pacing w:val="20"/>
          <w:sz w:val="24"/>
          <w:szCs w:val="24"/>
          <w:lang w:val="en-US" w:eastAsia="zh-CN"/>
        </w:rPr>
      </w:pPr>
      <w:r>
        <w:rPr>
          <w:rFonts w:hint="eastAsia" w:ascii="Arial" w:hAnsi="Arial" w:cs="Arial"/>
          <w:b w:val="0"/>
          <w:color w:val="000000"/>
          <w:kern w:val="2"/>
          <w:sz w:val="24"/>
          <w:szCs w:val="24"/>
          <w:lang w:val="en-US" w:eastAsia="zh-CN" w:bidi="ar-SA"/>
        </w:rPr>
        <w:t xml:space="preserve"> </w:t>
      </w:r>
      <w:r>
        <w:rPr>
          <w:rFonts w:hint="eastAsia" w:ascii="Arial" w:hAnsi="Arial" w:eastAsia="宋体" w:cs="Arial"/>
          <w:b w:val="0"/>
          <w:color w:val="000000"/>
          <w:kern w:val="2"/>
          <w:sz w:val="24"/>
          <w:szCs w:val="24"/>
          <w:lang w:val="en-US" w:eastAsia="zh-CN" w:bidi="ar-SA"/>
        </w:rPr>
        <w:t>3、</w:t>
      </w:r>
      <w:r>
        <w:rPr>
          <w:rFonts w:hint="eastAsia" w:ascii="Arial" w:hAnsi="Arial" w:cs="Arial"/>
          <w:b w:val="0"/>
          <w:color w:val="000000"/>
          <w:kern w:val="2"/>
          <w:sz w:val="24"/>
          <w:szCs w:val="24"/>
          <w:lang w:val="en-US" w:eastAsia="zh-CN" w:bidi="ar-SA"/>
        </w:rPr>
        <w:t>2025年5月</w:t>
      </w:r>
      <w:r>
        <w:rPr>
          <w:rFonts w:hint="eastAsia" w:ascii="宋体" w:hAnsi="宋体"/>
          <w:spacing w:val="20"/>
          <w:sz w:val="24"/>
          <w:szCs w:val="24"/>
          <w:lang w:val="en-US" w:eastAsia="zh-CN"/>
        </w:rPr>
        <w:t>台州市及仙居县造价信息。</w:t>
      </w:r>
    </w:p>
    <w:p w14:paraId="422A753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宋体" w:cs="Arial"/>
          <w:b w:val="0"/>
          <w:color w:val="000000"/>
          <w:kern w:val="2"/>
          <w:sz w:val="24"/>
          <w:szCs w:val="24"/>
          <w:lang w:val="en-US" w:eastAsia="zh-CN" w:bidi="ar-SA"/>
        </w:rPr>
      </w:pPr>
      <w:r>
        <w:rPr>
          <w:rFonts w:hint="eastAsia" w:ascii="Arial" w:hAnsi="Arial" w:eastAsia="宋体" w:cs="Arial"/>
          <w:b w:val="0"/>
          <w:color w:val="000000"/>
          <w:kern w:val="2"/>
          <w:sz w:val="24"/>
          <w:szCs w:val="24"/>
          <w:lang w:val="en-US" w:eastAsia="zh-CN" w:bidi="ar-SA"/>
        </w:rPr>
        <w:t xml:space="preserve"> 4、</w:t>
      </w:r>
      <w:r>
        <w:rPr>
          <w:rFonts w:hint="eastAsia" w:ascii="Arial" w:hAnsi="Arial" w:cs="Arial"/>
          <w:b w:val="0"/>
          <w:color w:val="000000"/>
          <w:kern w:val="2"/>
          <w:sz w:val="24"/>
          <w:szCs w:val="24"/>
          <w:lang w:val="en-US" w:eastAsia="zh-CN" w:bidi="ar-SA"/>
        </w:rPr>
        <w:t>由</w:t>
      </w:r>
      <w:r>
        <w:rPr>
          <w:rFonts w:hint="eastAsia" w:ascii="楷体_GB2312" w:hAnsi="宋体" w:eastAsia="楷体_GB2312"/>
          <w:sz w:val="28"/>
          <w:szCs w:val="28"/>
        </w:rPr>
        <w:t>浙江广通工程咨询有限公司</w:t>
      </w:r>
      <w:r>
        <w:rPr>
          <w:rFonts w:hint="eastAsia" w:ascii="楷体_GB2312" w:hAnsi="宋体" w:eastAsia="楷体_GB2312"/>
          <w:sz w:val="28"/>
          <w:szCs w:val="28"/>
          <w:lang w:eastAsia="zh-CN"/>
        </w:rPr>
        <w:t>编制的工程预算报告</w:t>
      </w:r>
      <w:r>
        <w:rPr>
          <w:rFonts w:hint="eastAsia" w:ascii="Arial" w:hAnsi="Arial" w:eastAsia="宋体" w:cs="Arial"/>
          <w:b w:val="0"/>
          <w:color w:val="000000"/>
          <w:kern w:val="2"/>
          <w:sz w:val="24"/>
          <w:szCs w:val="24"/>
          <w:lang w:val="en-US" w:eastAsia="zh-CN" w:bidi="ar-SA"/>
        </w:rPr>
        <w:t xml:space="preserve">。 </w:t>
      </w:r>
    </w:p>
    <w:p w14:paraId="17FE1F7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82" w:leftChars="0" w:firstLine="482" w:firstLineChars="0"/>
        <w:jc w:val="both"/>
        <w:textAlignment w:val="auto"/>
        <w:rPr>
          <w:rFonts w:ascii="Arial" w:hAnsi="Arial" w:eastAsia="宋体"/>
          <w:b/>
          <w:bCs/>
          <w:color w:val="000000"/>
          <w:sz w:val="24"/>
          <w:szCs w:val="24"/>
          <w:highlight w:val="none"/>
        </w:rPr>
      </w:pPr>
      <w:r>
        <w:rPr>
          <w:rFonts w:hint="eastAsia" w:ascii="Arial" w:hAnsi="Arial"/>
          <w:b/>
          <w:bCs/>
          <w:color w:val="000000"/>
          <w:sz w:val="24"/>
          <w:szCs w:val="24"/>
          <w:highlight w:val="none"/>
          <w:lang w:eastAsia="zh-CN"/>
        </w:rPr>
        <w:t>造成工程造价核减、核增的主要内容及其分析说明：</w:t>
      </w:r>
    </w:p>
    <w:p w14:paraId="392FD2C3">
      <w:pPr>
        <w:numPr>
          <w:ilvl w:val="0"/>
          <w:numId w:val="2"/>
        </w:numPr>
        <w:spacing w:line="360" w:lineRule="auto"/>
        <w:ind w:firstLine="560" w:firstLineChars="200"/>
        <w:rPr>
          <w:rFonts w:hint="default" w:ascii="宋体" w:hAnsi="宋体" w:cstheme="minorBidi"/>
          <w:color w:val="auto"/>
          <w:spacing w:val="20"/>
          <w:kern w:val="2"/>
          <w:sz w:val="24"/>
          <w:szCs w:val="22"/>
          <w:lang w:val="en-US" w:eastAsia="zh-CN" w:bidi="ar-SA"/>
        </w:rPr>
      </w:pPr>
      <w:r>
        <w:rPr>
          <w:rFonts w:hint="eastAsia" w:ascii="宋体" w:hAnsi="宋体" w:cstheme="minorBidi"/>
          <w:color w:val="auto"/>
          <w:spacing w:val="20"/>
          <w:kern w:val="2"/>
          <w:sz w:val="24"/>
          <w:szCs w:val="22"/>
          <w:lang w:val="en-US" w:eastAsia="zh-CN" w:bidi="ar-SA"/>
        </w:rPr>
        <w:t>拆除塑胶面层及打磨工程量减少:由4027.39-4020=7.39平方米，单价减少2元，工程造价减少8128.68元；</w:t>
      </w:r>
    </w:p>
    <w:p w14:paraId="34792130">
      <w:pPr>
        <w:numPr>
          <w:ilvl w:val="0"/>
          <w:numId w:val="2"/>
        </w:numPr>
        <w:spacing w:line="360" w:lineRule="auto"/>
        <w:ind w:firstLine="560" w:firstLineChars="200"/>
        <w:rPr>
          <w:rFonts w:hint="default" w:ascii="宋体" w:hAnsi="宋体" w:cstheme="minorBidi"/>
          <w:color w:val="auto"/>
          <w:spacing w:val="20"/>
          <w:kern w:val="2"/>
          <w:sz w:val="24"/>
          <w:szCs w:val="22"/>
          <w:lang w:val="en-US" w:eastAsia="zh-CN" w:bidi="ar-SA"/>
        </w:rPr>
      </w:pPr>
      <w:r>
        <w:rPr>
          <w:rFonts w:hint="default" w:ascii="宋体" w:hAnsi="宋体" w:cstheme="minorBidi"/>
          <w:color w:val="auto"/>
          <w:spacing w:val="20"/>
          <w:kern w:val="2"/>
          <w:sz w:val="24"/>
          <w:szCs w:val="22"/>
          <w:lang w:val="en-US" w:eastAsia="zh-CN" w:bidi="ar-SA"/>
        </w:rPr>
        <w:t>弹性面层</w:t>
      </w:r>
      <w:r>
        <w:rPr>
          <w:rFonts w:hint="eastAsia" w:ascii="宋体" w:hAnsi="宋体" w:cstheme="minorBidi"/>
          <w:color w:val="auto"/>
          <w:spacing w:val="20"/>
          <w:kern w:val="2"/>
          <w:sz w:val="24"/>
          <w:szCs w:val="22"/>
          <w:lang w:val="en-US" w:eastAsia="zh-CN" w:bidi="ar-SA"/>
        </w:rPr>
        <w:t>：工程量由1737.4-1736.4减少1平方米，单价由232元每平方减到230元每平方米，工程造价减少3704.8元；</w:t>
      </w:r>
    </w:p>
    <w:p w14:paraId="66AED131">
      <w:pPr>
        <w:numPr>
          <w:ilvl w:val="0"/>
          <w:numId w:val="2"/>
        </w:numPr>
        <w:spacing w:line="360" w:lineRule="auto"/>
        <w:ind w:firstLine="560" w:firstLineChars="200"/>
        <w:rPr>
          <w:rFonts w:hint="default" w:ascii="宋体" w:hAnsi="宋体" w:cstheme="minorBidi"/>
          <w:color w:val="auto"/>
          <w:spacing w:val="20"/>
          <w:kern w:val="2"/>
          <w:sz w:val="24"/>
          <w:szCs w:val="22"/>
          <w:lang w:val="en-US" w:eastAsia="zh-CN" w:bidi="ar-SA"/>
        </w:rPr>
      </w:pPr>
      <w:r>
        <w:rPr>
          <w:rFonts w:hint="eastAsia" w:ascii="宋体" w:hAnsi="宋体" w:cstheme="minorBidi"/>
          <w:color w:val="auto"/>
          <w:spacing w:val="20"/>
          <w:kern w:val="2"/>
          <w:sz w:val="24"/>
          <w:szCs w:val="22"/>
          <w:lang w:val="en-US" w:eastAsia="zh-CN" w:bidi="ar-SA"/>
        </w:rPr>
        <w:t>砂土等开挖并运输由人工开挖改机械开挖并运输：工程造价减少593.2元；</w:t>
      </w:r>
    </w:p>
    <w:p w14:paraId="4E1518DC">
      <w:pPr>
        <w:numPr>
          <w:ilvl w:val="0"/>
          <w:numId w:val="2"/>
        </w:numPr>
        <w:spacing w:line="360" w:lineRule="auto"/>
        <w:ind w:firstLine="560" w:firstLineChars="200"/>
        <w:rPr>
          <w:rFonts w:hint="default" w:ascii="宋体" w:hAnsi="宋体" w:cstheme="minorBidi"/>
          <w:color w:val="auto"/>
          <w:spacing w:val="20"/>
          <w:kern w:val="2"/>
          <w:sz w:val="24"/>
          <w:szCs w:val="22"/>
          <w:lang w:val="en-US" w:eastAsia="zh-CN" w:bidi="ar-SA"/>
        </w:rPr>
      </w:pPr>
      <w:r>
        <w:rPr>
          <w:rFonts w:hint="eastAsia" w:ascii="宋体" w:hAnsi="宋体" w:cstheme="minorBidi"/>
          <w:color w:val="auto"/>
          <w:spacing w:val="20"/>
          <w:kern w:val="2"/>
          <w:sz w:val="24"/>
          <w:szCs w:val="22"/>
          <w:lang w:val="en-US" w:eastAsia="zh-CN" w:bidi="ar-SA"/>
        </w:rPr>
        <w:t>增加措施费：增加机械进出场费1个台班费用4188.76元；</w:t>
      </w:r>
    </w:p>
    <w:p w14:paraId="6142401F">
      <w:pPr>
        <w:numPr>
          <w:ilvl w:val="0"/>
          <w:numId w:val="2"/>
        </w:numPr>
        <w:spacing w:line="360" w:lineRule="auto"/>
        <w:ind w:firstLine="560" w:firstLineChars="200"/>
        <w:rPr>
          <w:rFonts w:hint="default" w:ascii="宋体" w:hAnsi="宋体" w:cstheme="minorBidi"/>
          <w:color w:val="auto"/>
          <w:spacing w:val="20"/>
          <w:kern w:val="2"/>
          <w:sz w:val="24"/>
          <w:szCs w:val="22"/>
          <w:lang w:val="en-US" w:eastAsia="zh-CN" w:bidi="ar-SA"/>
        </w:rPr>
      </w:pPr>
      <w:r>
        <w:rPr>
          <w:rFonts w:hint="eastAsia" w:ascii="宋体" w:hAnsi="宋体" w:cstheme="minorBidi"/>
          <w:color w:val="auto"/>
          <w:spacing w:val="20"/>
          <w:kern w:val="2"/>
          <w:sz w:val="24"/>
          <w:szCs w:val="22"/>
          <w:lang w:val="en-US" w:eastAsia="zh-CN" w:bidi="ar-SA"/>
        </w:rPr>
        <w:t>废渣外运输距离：按5公里考虑；</w:t>
      </w:r>
    </w:p>
    <w:p w14:paraId="38BA8CD9">
      <w:pPr>
        <w:numPr>
          <w:ilvl w:val="0"/>
          <w:numId w:val="2"/>
        </w:numPr>
        <w:spacing w:line="360" w:lineRule="auto"/>
        <w:ind w:firstLine="560" w:firstLineChars="200"/>
        <w:rPr>
          <w:rFonts w:hint="default" w:ascii="宋体" w:hAnsi="宋体" w:cstheme="minorBidi"/>
          <w:color w:val="auto"/>
          <w:spacing w:val="20"/>
          <w:kern w:val="2"/>
          <w:sz w:val="24"/>
          <w:szCs w:val="22"/>
          <w:lang w:val="en-US" w:eastAsia="zh-CN" w:bidi="ar-SA"/>
        </w:rPr>
      </w:pPr>
      <w:r>
        <w:rPr>
          <w:rFonts w:hint="eastAsia" w:ascii="宋体" w:hAnsi="宋体" w:cstheme="minorBidi"/>
          <w:color w:val="auto"/>
          <w:spacing w:val="20"/>
          <w:kern w:val="2"/>
          <w:sz w:val="24"/>
          <w:szCs w:val="22"/>
          <w:lang w:val="en-US" w:eastAsia="zh-CN" w:bidi="ar-SA"/>
        </w:rPr>
        <w:t>其他详细见清单。</w:t>
      </w:r>
    </w:p>
    <w:p w14:paraId="0A6CC67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Arial" w:hAnsi="Arial" w:cstheme="minorBidi"/>
          <w:b/>
          <w:bCs/>
          <w:color w:val="000000"/>
          <w:kern w:val="2"/>
          <w:sz w:val="24"/>
          <w:szCs w:val="24"/>
          <w:lang w:val="en-US" w:eastAsia="zh-CN" w:bidi="ar-SA"/>
        </w:rPr>
      </w:pPr>
    </w:p>
    <w:p w14:paraId="5104980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Arial" w:hAnsi="Arial" w:eastAsia="宋体"/>
          <w:b/>
          <w:bCs/>
          <w:color w:val="000000"/>
          <w:sz w:val="24"/>
          <w:szCs w:val="24"/>
        </w:rPr>
      </w:pPr>
      <w:r>
        <w:rPr>
          <w:rFonts w:hint="eastAsia" w:ascii="Arial" w:hAnsi="Arial" w:cstheme="minorBidi"/>
          <w:b/>
          <w:bCs/>
          <w:color w:val="000000"/>
          <w:kern w:val="2"/>
          <w:sz w:val="24"/>
          <w:szCs w:val="24"/>
          <w:lang w:val="en-US" w:eastAsia="zh-CN" w:bidi="ar-SA"/>
        </w:rPr>
        <w:t>六</w:t>
      </w:r>
      <w:r>
        <w:rPr>
          <w:rFonts w:hint="eastAsia" w:ascii="Arial" w:hAnsi="Arial" w:eastAsia="宋体" w:cstheme="minorBidi"/>
          <w:b/>
          <w:bCs/>
          <w:color w:val="000000"/>
          <w:kern w:val="2"/>
          <w:sz w:val="24"/>
          <w:szCs w:val="24"/>
          <w:lang w:val="en-US" w:eastAsia="zh-CN" w:bidi="ar-SA"/>
        </w:rPr>
        <w:t>、</w:t>
      </w:r>
      <w:r>
        <w:rPr>
          <w:rFonts w:ascii="Arial" w:hAnsi="Arial" w:eastAsia="宋体"/>
          <w:b/>
          <w:bCs/>
          <w:color w:val="000000"/>
          <w:sz w:val="24"/>
          <w:szCs w:val="24"/>
        </w:rPr>
        <w:t>工程</w:t>
      </w:r>
      <w:r>
        <w:rPr>
          <w:rFonts w:hint="eastAsia" w:ascii="Arial" w:hAnsi="Arial"/>
          <w:b/>
          <w:bCs/>
          <w:color w:val="000000"/>
          <w:sz w:val="24"/>
          <w:szCs w:val="24"/>
          <w:lang w:eastAsia="zh-CN"/>
        </w:rPr>
        <w:t>审定</w:t>
      </w:r>
      <w:r>
        <w:rPr>
          <w:rFonts w:ascii="Arial" w:hAnsi="Arial" w:eastAsia="宋体"/>
          <w:b/>
          <w:bCs/>
          <w:color w:val="000000"/>
          <w:sz w:val="24"/>
          <w:szCs w:val="24"/>
        </w:rPr>
        <w:t>造价：</w:t>
      </w:r>
    </w:p>
    <w:p w14:paraId="6D80CB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ascii="宋体"/>
          <w:spacing w:val="20"/>
          <w:sz w:val="24"/>
          <w:szCs w:val="24"/>
        </w:rPr>
      </w:pPr>
      <w:r>
        <w:rPr>
          <w:rFonts w:hint="eastAsia" w:ascii="宋体"/>
          <w:spacing w:val="20"/>
          <w:sz w:val="24"/>
          <w:szCs w:val="24"/>
          <w:lang w:val="en-US" w:eastAsia="zh-CN"/>
        </w:rPr>
        <w:t>本项目送审金额1155640元，净核减金额</w:t>
      </w:r>
      <w:r>
        <w:rPr>
          <w:rFonts w:hint="default" w:ascii="宋体"/>
          <w:spacing w:val="20"/>
          <w:sz w:val="24"/>
          <w:szCs w:val="24"/>
          <w:lang w:val="en-US" w:eastAsia="zh-CN"/>
        </w:rPr>
        <w:t>2826</w:t>
      </w:r>
      <w:r>
        <w:rPr>
          <w:rFonts w:hint="eastAsia" w:ascii="宋体"/>
          <w:spacing w:val="20"/>
          <w:sz w:val="24"/>
          <w:szCs w:val="24"/>
          <w:lang w:val="en-US" w:eastAsia="zh-CN"/>
        </w:rPr>
        <w:t>.00元，审定金额11</w:t>
      </w:r>
      <w:r>
        <w:rPr>
          <w:rFonts w:hint="default" w:ascii="宋体"/>
          <w:spacing w:val="20"/>
          <w:sz w:val="24"/>
          <w:szCs w:val="24"/>
          <w:lang w:val="en-US" w:eastAsia="zh-CN"/>
        </w:rPr>
        <w:t>52814</w:t>
      </w:r>
      <w:r>
        <w:rPr>
          <w:rFonts w:hint="eastAsia" w:ascii="宋体"/>
          <w:spacing w:val="20"/>
          <w:sz w:val="24"/>
          <w:szCs w:val="24"/>
          <w:lang w:val="en-US" w:eastAsia="zh-CN"/>
        </w:rPr>
        <w:t>元。</w:t>
      </w:r>
    </w:p>
    <w:p w14:paraId="4D6703DC">
      <w:pPr>
        <w:pStyle w:val="9"/>
        <w:keepNext w:val="0"/>
        <w:keepLines w:val="0"/>
        <w:pageBreakBefore w:val="0"/>
        <w:widowControl w:val="0"/>
        <w:tabs>
          <w:tab w:val="left" w:pos="0"/>
          <w:tab w:val="clear" w:pos="1620"/>
        </w:tabs>
        <w:kinsoku/>
        <w:wordWrap/>
        <w:overflowPunct/>
        <w:topLinePunct w:val="0"/>
        <w:autoSpaceDE/>
        <w:autoSpaceDN/>
        <w:bidi w:val="0"/>
        <w:adjustRightInd/>
        <w:snapToGrid/>
        <w:spacing w:line="360" w:lineRule="auto"/>
        <w:ind w:left="1" w:leftChars="0" w:firstLine="560" w:firstLineChars="200"/>
        <w:textAlignment w:val="auto"/>
        <w:rPr>
          <w:rFonts w:hint="eastAsia"/>
          <w:spacing w:val="20"/>
          <w:sz w:val="24"/>
          <w:szCs w:val="24"/>
          <w:lang w:val="en-US" w:eastAsia="zh-CN"/>
        </w:rPr>
      </w:pPr>
      <w:r>
        <w:rPr>
          <w:spacing w:val="20"/>
          <w:sz w:val="24"/>
          <w:szCs w:val="24"/>
        </w:rPr>
        <w:t>附件：一、</w:t>
      </w:r>
      <w:r>
        <w:rPr>
          <w:rFonts w:hint="eastAsia"/>
          <w:spacing w:val="20"/>
          <w:sz w:val="24"/>
          <w:szCs w:val="24"/>
          <w:lang w:val="en-US" w:eastAsia="zh-CN"/>
        </w:rPr>
        <w:t>工程预算审定单</w:t>
      </w:r>
    </w:p>
    <w:p w14:paraId="1B457607">
      <w:pPr>
        <w:pStyle w:val="9"/>
        <w:keepNext w:val="0"/>
        <w:keepLines w:val="0"/>
        <w:pageBreakBefore w:val="0"/>
        <w:widowControl w:val="0"/>
        <w:tabs>
          <w:tab w:val="left" w:pos="0"/>
          <w:tab w:val="clear" w:pos="1620"/>
        </w:tabs>
        <w:kinsoku/>
        <w:wordWrap/>
        <w:overflowPunct/>
        <w:topLinePunct w:val="0"/>
        <w:autoSpaceDE/>
        <w:autoSpaceDN/>
        <w:bidi w:val="0"/>
        <w:adjustRightInd/>
        <w:snapToGrid/>
        <w:spacing w:line="360" w:lineRule="auto"/>
        <w:ind w:left="1" w:leftChars="0" w:firstLine="560" w:firstLineChars="200"/>
        <w:textAlignment w:val="auto"/>
        <w:rPr>
          <w:rFonts w:hint="default"/>
          <w:spacing w:val="20"/>
          <w:sz w:val="24"/>
          <w:szCs w:val="24"/>
          <w:lang w:val="en-US" w:eastAsia="zh-CN"/>
        </w:rPr>
      </w:pPr>
      <w:r>
        <w:rPr>
          <w:rFonts w:hint="eastAsia"/>
          <w:spacing w:val="20"/>
          <w:sz w:val="24"/>
          <w:szCs w:val="24"/>
          <w:lang w:val="en-US" w:eastAsia="zh-CN"/>
        </w:rPr>
        <w:t xml:space="preserve">     </w:t>
      </w:r>
    </w:p>
    <w:p w14:paraId="0E4B7667">
      <w:pPr>
        <w:pStyle w:val="6"/>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0"/>
        <w:rPr>
          <w:rFonts w:hint="default" w:ascii="宋体" w:hAnsi="宋体" w:eastAsia="宋体" w:cstheme="minorBidi"/>
          <w:spacing w:val="20"/>
          <w:kern w:val="2"/>
          <w:sz w:val="24"/>
          <w:szCs w:val="24"/>
          <w:lang w:val="en-US" w:eastAsia="zh-CN" w:bidi="ar-SA"/>
        </w:rPr>
      </w:pPr>
      <w:r>
        <w:rPr>
          <w:rFonts w:hint="eastAsia" w:ascii="宋体" w:hAnsi="宋体" w:cstheme="minorBidi"/>
          <w:spacing w:val="20"/>
          <w:kern w:val="2"/>
          <w:sz w:val="24"/>
          <w:szCs w:val="24"/>
          <w:lang w:val="en-US" w:eastAsia="zh-CN" w:bidi="ar-SA"/>
        </w:rPr>
        <w:t>浙江益诚工程咨询有限公司</w:t>
      </w:r>
    </w:p>
    <w:p w14:paraId="4FD83CA0">
      <w:pPr>
        <w:pStyle w:val="6"/>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0"/>
        <w:rPr>
          <w:rFonts w:hint="default" w:ascii="宋体" w:hAnsi="宋体" w:eastAsia="宋体" w:cstheme="minorBidi"/>
          <w:spacing w:val="20"/>
          <w:kern w:val="2"/>
          <w:sz w:val="24"/>
          <w:szCs w:val="24"/>
          <w:lang w:val="en-US" w:eastAsia="zh-CN" w:bidi="ar-SA"/>
        </w:rPr>
      </w:pPr>
      <w:r>
        <w:rPr>
          <w:rFonts w:hint="default" w:ascii="宋体" w:hAnsi="宋体" w:eastAsia="宋体" w:cstheme="minorBidi"/>
          <w:spacing w:val="20"/>
          <w:kern w:val="2"/>
          <w:sz w:val="24"/>
          <w:szCs w:val="24"/>
          <w:lang w:val="en-US" w:eastAsia="zh-CN" w:bidi="ar-SA"/>
        </w:rPr>
        <w:t>二○二</w:t>
      </w:r>
      <w:r>
        <w:rPr>
          <w:rFonts w:hint="eastAsia" w:ascii="宋体" w:hAnsi="宋体" w:cstheme="minorBidi"/>
          <w:spacing w:val="20"/>
          <w:kern w:val="2"/>
          <w:sz w:val="24"/>
          <w:szCs w:val="24"/>
          <w:lang w:val="en-US" w:eastAsia="zh-CN" w:bidi="ar-SA"/>
        </w:rPr>
        <w:t>五</w:t>
      </w:r>
      <w:r>
        <w:rPr>
          <w:rFonts w:hint="default" w:ascii="宋体" w:hAnsi="宋体" w:eastAsia="宋体" w:cstheme="minorBidi"/>
          <w:spacing w:val="20"/>
          <w:kern w:val="2"/>
          <w:sz w:val="24"/>
          <w:szCs w:val="24"/>
          <w:lang w:val="en-US" w:eastAsia="zh-CN" w:bidi="ar-SA"/>
        </w:rPr>
        <w:t>年</w:t>
      </w:r>
      <w:r>
        <w:rPr>
          <w:rFonts w:hint="eastAsia" w:ascii="宋体" w:hAnsi="宋体" w:cstheme="minorBidi"/>
          <w:spacing w:val="20"/>
          <w:kern w:val="2"/>
          <w:sz w:val="24"/>
          <w:szCs w:val="24"/>
          <w:lang w:val="en-US" w:eastAsia="zh-CN" w:bidi="ar-SA"/>
        </w:rPr>
        <w:t xml:space="preserve"> 七 </w:t>
      </w:r>
      <w:r>
        <w:rPr>
          <w:rFonts w:hint="default" w:ascii="宋体" w:hAnsi="宋体" w:eastAsia="宋体" w:cstheme="minorBidi"/>
          <w:spacing w:val="20"/>
          <w:kern w:val="2"/>
          <w:sz w:val="24"/>
          <w:szCs w:val="24"/>
          <w:lang w:val="en-US" w:eastAsia="zh-CN" w:bidi="ar-SA"/>
        </w:rPr>
        <w:t>月</w:t>
      </w:r>
      <w:r>
        <w:rPr>
          <w:rFonts w:hint="eastAsia" w:ascii="宋体" w:hAnsi="宋体" w:cstheme="minorBidi"/>
          <w:spacing w:val="20"/>
          <w:kern w:val="2"/>
          <w:sz w:val="24"/>
          <w:szCs w:val="24"/>
          <w:lang w:val="en-US" w:eastAsia="zh-CN" w:bidi="ar-SA"/>
        </w:rPr>
        <w:t xml:space="preserve"> 四 </w:t>
      </w:r>
      <w:r>
        <w:rPr>
          <w:rFonts w:hint="default" w:ascii="宋体" w:hAnsi="宋体" w:eastAsia="宋体" w:cstheme="minorBidi"/>
          <w:spacing w:val="20"/>
          <w:kern w:val="2"/>
          <w:sz w:val="24"/>
          <w:szCs w:val="24"/>
          <w:lang w:val="en-US" w:eastAsia="zh-CN" w:bidi="ar-SA"/>
        </w:rPr>
        <w:t>日</w:t>
      </w:r>
    </w:p>
    <w:p w14:paraId="17C47EC6">
      <w:pPr>
        <w:rPr>
          <w:rFonts w:hint="default" w:ascii="宋体" w:hAnsi="宋体" w:eastAsia="宋体" w:cstheme="minorBidi"/>
          <w:spacing w:val="20"/>
          <w:kern w:val="2"/>
          <w:sz w:val="24"/>
          <w:szCs w:val="24"/>
          <w:lang w:val="en-US" w:eastAsia="zh-CN" w:bidi="ar-SA"/>
        </w:rPr>
      </w:pPr>
    </w:p>
    <w:p w14:paraId="12B6C78B">
      <w:pPr>
        <w:rPr>
          <w:rFonts w:hint="default" w:ascii="宋体" w:hAnsi="宋体" w:eastAsia="宋体" w:cstheme="minorBidi"/>
          <w:spacing w:val="20"/>
          <w:kern w:val="2"/>
          <w:sz w:val="24"/>
          <w:szCs w:val="24"/>
          <w:lang w:val="en-US" w:eastAsia="zh-CN" w:bidi="ar-SA"/>
        </w:rPr>
      </w:pPr>
    </w:p>
    <w:p w14:paraId="263F14E8">
      <w:pPr>
        <w:rPr>
          <w:rFonts w:hint="default" w:ascii="宋体" w:hAnsi="宋体" w:eastAsia="宋体" w:cstheme="minorBidi"/>
          <w:spacing w:val="20"/>
          <w:kern w:val="2"/>
          <w:sz w:val="24"/>
          <w:szCs w:val="24"/>
          <w:lang w:val="en-US" w:eastAsia="zh-CN" w:bidi="ar-SA"/>
        </w:rPr>
      </w:pPr>
    </w:p>
    <w:p w14:paraId="7F642287">
      <w:pPr>
        <w:rPr>
          <w:rFonts w:hint="default" w:ascii="宋体" w:hAnsi="宋体" w:eastAsia="宋体" w:cstheme="minorBidi"/>
          <w:spacing w:val="20"/>
          <w:kern w:val="2"/>
          <w:sz w:val="24"/>
          <w:szCs w:val="24"/>
          <w:lang w:val="en-US" w:eastAsia="zh-CN" w:bidi="ar-SA"/>
        </w:rPr>
      </w:pPr>
    </w:p>
    <w:p w14:paraId="49A1CB5C">
      <w:pPr>
        <w:rPr>
          <w:rFonts w:hint="default" w:ascii="宋体" w:hAnsi="宋体" w:eastAsia="宋体" w:cstheme="minorBidi"/>
          <w:spacing w:val="20"/>
          <w:kern w:val="2"/>
          <w:sz w:val="24"/>
          <w:szCs w:val="24"/>
          <w:lang w:val="en-US" w:eastAsia="zh-CN" w:bidi="ar-SA"/>
        </w:rPr>
      </w:pPr>
    </w:p>
    <w:p w14:paraId="7B7F24DA">
      <w:pPr>
        <w:rPr>
          <w:rFonts w:hint="default" w:ascii="宋体" w:hAnsi="宋体" w:eastAsia="宋体" w:cstheme="minorBidi"/>
          <w:spacing w:val="20"/>
          <w:kern w:val="2"/>
          <w:sz w:val="24"/>
          <w:szCs w:val="24"/>
          <w:lang w:val="en-US" w:eastAsia="zh-CN" w:bidi="ar-SA"/>
        </w:rPr>
      </w:pPr>
    </w:p>
    <w:p w14:paraId="6117FAE1">
      <w:pPr>
        <w:rPr>
          <w:rFonts w:hint="default" w:ascii="宋体" w:hAnsi="宋体" w:eastAsia="宋体" w:cstheme="minorBidi"/>
          <w:spacing w:val="20"/>
          <w:kern w:val="2"/>
          <w:sz w:val="24"/>
          <w:szCs w:val="24"/>
          <w:lang w:val="en-US" w:eastAsia="zh-CN" w:bidi="ar-SA"/>
        </w:rPr>
      </w:pPr>
    </w:p>
    <w:p w14:paraId="0D04AD37">
      <w:pPr>
        <w:rPr>
          <w:rFonts w:hint="default" w:ascii="宋体" w:hAnsi="宋体" w:eastAsia="宋体" w:cstheme="minorBidi"/>
          <w:spacing w:val="20"/>
          <w:kern w:val="2"/>
          <w:sz w:val="24"/>
          <w:szCs w:val="24"/>
          <w:lang w:val="en-US" w:eastAsia="zh-CN" w:bidi="ar-SA"/>
        </w:rPr>
      </w:pPr>
    </w:p>
    <w:p w14:paraId="35013AE9">
      <w:pPr>
        <w:rPr>
          <w:rFonts w:hint="default" w:ascii="宋体" w:hAnsi="宋体" w:eastAsia="宋体" w:cstheme="minorBidi"/>
          <w:spacing w:val="20"/>
          <w:kern w:val="2"/>
          <w:sz w:val="24"/>
          <w:szCs w:val="24"/>
          <w:lang w:val="en-US" w:eastAsia="zh-CN" w:bidi="ar-SA"/>
        </w:rPr>
      </w:pPr>
    </w:p>
    <w:p w14:paraId="611995DC">
      <w:pPr>
        <w:rPr>
          <w:rFonts w:hint="default" w:ascii="宋体" w:hAnsi="宋体" w:eastAsia="宋体" w:cstheme="minorBidi"/>
          <w:spacing w:val="20"/>
          <w:kern w:val="2"/>
          <w:sz w:val="24"/>
          <w:szCs w:val="24"/>
          <w:lang w:val="en-US" w:eastAsia="zh-CN" w:bidi="ar-SA"/>
        </w:rPr>
      </w:pPr>
    </w:p>
    <w:p w14:paraId="35AFB170">
      <w:pPr>
        <w:rPr>
          <w:rFonts w:hint="default" w:ascii="宋体" w:hAnsi="宋体" w:eastAsia="宋体" w:cstheme="minorBidi"/>
          <w:spacing w:val="20"/>
          <w:kern w:val="2"/>
          <w:sz w:val="24"/>
          <w:szCs w:val="24"/>
          <w:lang w:val="en-US" w:eastAsia="zh-CN" w:bidi="ar-SA"/>
        </w:rPr>
      </w:pPr>
    </w:p>
    <w:p w14:paraId="4C09BC0B">
      <w:pPr>
        <w:rPr>
          <w:rFonts w:hint="default" w:ascii="宋体" w:hAnsi="宋体" w:eastAsia="宋体" w:cstheme="minorBidi"/>
          <w:spacing w:val="20"/>
          <w:kern w:val="2"/>
          <w:sz w:val="24"/>
          <w:szCs w:val="24"/>
          <w:lang w:val="en-US" w:eastAsia="zh-CN" w:bidi="ar-SA"/>
        </w:rPr>
      </w:pPr>
    </w:p>
    <w:p w14:paraId="40D23E36">
      <w:pPr>
        <w:rPr>
          <w:rFonts w:hint="default" w:ascii="宋体" w:hAnsi="宋体" w:eastAsia="宋体" w:cstheme="minorBidi"/>
          <w:spacing w:val="20"/>
          <w:kern w:val="2"/>
          <w:sz w:val="24"/>
          <w:szCs w:val="24"/>
          <w:lang w:val="en-US" w:eastAsia="zh-CN" w:bidi="ar-SA"/>
        </w:rPr>
      </w:pPr>
    </w:p>
    <w:p w14:paraId="0B4A625B">
      <w:pPr>
        <w:rPr>
          <w:rFonts w:hint="default" w:ascii="宋体" w:hAnsi="宋体" w:eastAsia="宋体" w:cstheme="minorBidi"/>
          <w:spacing w:val="20"/>
          <w:kern w:val="2"/>
          <w:sz w:val="24"/>
          <w:szCs w:val="24"/>
          <w:lang w:val="en-US" w:eastAsia="zh-CN" w:bidi="ar-SA"/>
        </w:rPr>
      </w:pPr>
    </w:p>
    <w:p w14:paraId="4C94F3FB">
      <w:pPr>
        <w:rPr>
          <w:rFonts w:hint="default" w:ascii="宋体" w:hAnsi="宋体" w:eastAsia="宋体" w:cstheme="minorBidi"/>
          <w:spacing w:val="20"/>
          <w:kern w:val="2"/>
          <w:sz w:val="24"/>
          <w:szCs w:val="24"/>
          <w:lang w:val="en-US" w:eastAsia="zh-CN" w:bidi="ar-SA"/>
        </w:rPr>
      </w:pPr>
      <w:bookmarkStart w:id="0" w:name="_GoBack"/>
      <w:bookmarkEnd w:id="0"/>
    </w:p>
    <w:tbl>
      <w:tblPr>
        <w:tblStyle w:val="10"/>
        <w:tblW w:w="9000" w:type="dxa"/>
        <w:tblInd w:w="93" w:type="dxa"/>
        <w:tblLayout w:type="fixed"/>
        <w:tblCellMar>
          <w:top w:w="0" w:type="dxa"/>
          <w:left w:w="108" w:type="dxa"/>
          <w:bottom w:w="0" w:type="dxa"/>
          <w:right w:w="108" w:type="dxa"/>
        </w:tblCellMar>
      </w:tblPr>
      <w:tblGrid>
        <w:gridCol w:w="746"/>
        <w:gridCol w:w="1077"/>
        <w:gridCol w:w="1483"/>
        <w:gridCol w:w="1463"/>
        <w:gridCol w:w="1465"/>
        <w:gridCol w:w="1097"/>
        <w:gridCol w:w="1669"/>
      </w:tblGrid>
      <w:tr w14:paraId="010BA59D">
        <w:tblPrEx>
          <w:tblCellMar>
            <w:top w:w="0" w:type="dxa"/>
            <w:left w:w="108" w:type="dxa"/>
            <w:bottom w:w="0" w:type="dxa"/>
            <w:right w:w="108" w:type="dxa"/>
          </w:tblCellMar>
        </w:tblPrEx>
        <w:trPr>
          <w:trHeight w:val="700" w:hRule="atLeast"/>
        </w:trPr>
        <w:tc>
          <w:tcPr>
            <w:tcW w:w="9000" w:type="dxa"/>
            <w:gridSpan w:val="7"/>
            <w:tcBorders>
              <w:top w:val="nil"/>
              <w:left w:val="nil"/>
              <w:bottom w:val="nil"/>
              <w:right w:val="nil"/>
            </w:tcBorders>
            <w:noWrap w:val="0"/>
            <w:vAlign w:val="center"/>
          </w:tcPr>
          <w:p w14:paraId="3ED119A5">
            <w:pPr>
              <w:widowControl/>
              <w:spacing w:line="480" w:lineRule="auto"/>
              <w:jc w:val="center"/>
              <w:rPr>
                <w:rFonts w:hint="eastAsia" w:ascii="宋体" w:hAnsi="宋体" w:cs="宋体"/>
                <w:b/>
                <w:bCs/>
                <w:kern w:val="0"/>
                <w:sz w:val="40"/>
                <w:szCs w:val="40"/>
              </w:rPr>
            </w:pPr>
            <w:r>
              <w:rPr>
                <w:rFonts w:hint="eastAsia" w:ascii="宋体" w:hAnsi="宋体" w:cs="宋体"/>
                <w:b/>
                <w:bCs/>
                <w:kern w:val="0"/>
                <w:sz w:val="40"/>
                <w:szCs w:val="40"/>
              </w:rPr>
              <w:t xml:space="preserve">工 程 造 价 </w:t>
            </w:r>
            <w:r>
              <w:rPr>
                <w:rFonts w:hint="eastAsia" w:ascii="宋体" w:hAnsi="宋体" w:cs="宋体"/>
                <w:b/>
                <w:bCs/>
                <w:kern w:val="0"/>
                <w:sz w:val="40"/>
                <w:szCs w:val="40"/>
                <w:lang w:eastAsia="zh-CN"/>
              </w:rPr>
              <w:t>预</w:t>
            </w:r>
            <w:r>
              <w:rPr>
                <w:rFonts w:hint="eastAsia" w:ascii="宋体" w:hAnsi="宋体" w:cs="宋体"/>
                <w:b/>
                <w:bCs/>
                <w:kern w:val="0"/>
                <w:sz w:val="40"/>
                <w:szCs w:val="40"/>
                <w:lang w:val="en-US" w:eastAsia="zh-CN"/>
              </w:rPr>
              <w:t xml:space="preserve"> </w:t>
            </w:r>
            <w:r>
              <w:rPr>
                <w:rFonts w:hint="eastAsia" w:ascii="宋体" w:hAnsi="宋体" w:cs="宋体"/>
                <w:b/>
                <w:bCs/>
                <w:kern w:val="0"/>
                <w:sz w:val="40"/>
                <w:szCs w:val="40"/>
                <w:lang w:eastAsia="zh-CN"/>
              </w:rPr>
              <w:t>算</w:t>
            </w:r>
            <w:r>
              <w:rPr>
                <w:rFonts w:hint="eastAsia" w:ascii="宋体" w:hAnsi="宋体" w:cs="宋体"/>
                <w:b/>
                <w:bCs/>
                <w:kern w:val="0"/>
                <w:sz w:val="40"/>
                <w:szCs w:val="40"/>
                <w:lang w:val="en-US" w:eastAsia="zh-CN"/>
              </w:rPr>
              <w:t xml:space="preserve"> </w:t>
            </w:r>
            <w:r>
              <w:rPr>
                <w:rFonts w:hint="eastAsia" w:ascii="宋体" w:hAnsi="宋体" w:cs="宋体"/>
                <w:b/>
                <w:bCs/>
                <w:kern w:val="0"/>
                <w:sz w:val="40"/>
                <w:szCs w:val="40"/>
              </w:rPr>
              <w:t>审 定 单</w:t>
            </w:r>
          </w:p>
        </w:tc>
      </w:tr>
      <w:tr w14:paraId="6C2FD30B">
        <w:tblPrEx>
          <w:tblCellMar>
            <w:top w:w="0" w:type="dxa"/>
            <w:left w:w="108" w:type="dxa"/>
            <w:bottom w:w="0" w:type="dxa"/>
            <w:right w:w="108" w:type="dxa"/>
          </w:tblCellMar>
        </w:tblPrEx>
        <w:trPr>
          <w:trHeight w:val="658" w:hRule="exact"/>
        </w:trPr>
        <w:tc>
          <w:tcPr>
            <w:tcW w:w="1823" w:type="dxa"/>
            <w:gridSpan w:val="2"/>
            <w:tcBorders>
              <w:top w:val="single" w:color="auto" w:sz="4" w:space="0"/>
              <w:left w:val="single" w:color="auto" w:sz="4" w:space="0"/>
              <w:bottom w:val="single" w:color="auto" w:sz="4" w:space="0"/>
              <w:right w:val="single" w:color="auto" w:sz="4" w:space="0"/>
            </w:tcBorders>
            <w:noWrap w:val="0"/>
            <w:vAlign w:val="center"/>
          </w:tcPr>
          <w:p w14:paraId="689559D1">
            <w:pPr>
              <w:widowControl/>
              <w:snapToGrid w:val="0"/>
              <w:jc w:val="center"/>
              <w:rPr>
                <w:rFonts w:hint="eastAsia" w:ascii="宋体" w:hAnsi="宋体" w:cs="宋体"/>
                <w:kern w:val="0"/>
                <w:szCs w:val="21"/>
              </w:rPr>
            </w:pPr>
            <w:r>
              <w:rPr>
                <w:rFonts w:hint="eastAsia" w:ascii="宋体" w:hAnsi="宋体" w:cs="宋体"/>
                <w:kern w:val="0"/>
                <w:szCs w:val="21"/>
              </w:rPr>
              <w:t>工程名称</w:t>
            </w:r>
          </w:p>
        </w:tc>
        <w:tc>
          <w:tcPr>
            <w:tcW w:w="7177" w:type="dxa"/>
            <w:gridSpan w:val="5"/>
            <w:tcBorders>
              <w:top w:val="single" w:color="auto" w:sz="4" w:space="0"/>
              <w:left w:val="nil"/>
              <w:bottom w:val="single" w:color="auto" w:sz="4" w:space="0"/>
              <w:right w:val="single" w:color="auto" w:sz="4" w:space="0"/>
            </w:tcBorders>
            <w:noWrap w:val="0"/>
            <w:vAlign w:val="center"/>
          </w:tcPr>
          <w:p w14:paraId="6DCB997F">
            <w:pPr>
              <w:widowControl/>
              <w:snapToGrid w:val="0"/>
              <w:jc w:val="center"/>
              <w:rPr>
                <w:rFonts w:hint="eastAsia" w:ascii="宋体" w:hAnsi="宋体" w:eastAsia="宋体"/>
                <w:bCs/>
                <w:color w:val="000000"/>
                <w:szCs w:val="21"/>
                <w:lang w:eastAsia="zh-CN"/>
              </w:rPr>
            </w:pPr>
            <w:r>
              <w:rPr>
                <w:rFonts w:hint="eastAsia" w:ascii="Times New Roman" w:hAnsi="Times New Roman" w:cs="Times New Roman"/>
                <w:bCs/>
                <w:kern w:val="2"/>
                <w:sz w:val="21"/>
                <w:szCs w:val="21"/>
                <w:lang w:val="en-US" w:eastAsia="zh-CN" w:bidi="ar-SA"/>
              </w:rPr>
              <w:t>仙居县第一小学运动场塑胶面层改造、篮球场硅PU改造等项目工程</w:t>
            </w:r>
          </w:p>
        </w:tc>
      </w:tr>
      <w:tr w14:paraId="5E8AC1CB">
        <w:tblPrEx>
          <w:tblCellMar>
            <w:top w:w="0" w:type="dxa"/>
            <w:left w:w="108" w:type="dxa"/>
            <w:bottom w:w="0" w:type="dxa"/>
            <w:right w:w="108" w:type="dxa"/>
          </w:tblCellMar>
        </w:tblPrEx>
        <w:trPr>
          <w:trHeight w:val="535" w:hRule="exact"/>
        </w:trPr>
        <w:tc>
          <w:tcPr>
            <w:tcW w:w="1823" w:type="dxa"/>
            <w:gridSpan w:val="2"/>
            <w:tcBorders>
              <w:top w:val="single" w:color="auto" w:sz="4" w:space="0"/>
              <w:left w:val="single" w:color="auto" w:sz="4" w:space="0"/>
              <w:bottom w:val="single" w:color="auto" w:sz="4" w:space="0"/>
              <w:right w:val="single" w:color="auto" w:sz="4" w:space="0"/>
            </w:tcBorders>
            <w:noWrap w:val="0"/>
            <w:vAlign w:val="center"/>
          </w:tcPr>
          <w:p w14:paraId="18CC2123">
            <w:pPr>
              <w:widowControl/>
              <w:snapToGrid w:val="0"/>
              <w:jc w:val="center"/>
              <w:rPr>
                <w:rFonts w:hint="eastAsia" w:ascii="宋体" w:hAnsi="宋体" w:cs="宋体"/>
                <w:kern w:val="0"/>
                <w:szCs w:val="21"/>
              </w:rPr>
            </w:pPr>
            <w:r>
              <w:rPr>
                <w:rFonts w:hint="eastAsia" w:ascii="宋体" w:hAnsi="宋体" w:cs="宋体"/>
                <w:kern w:val="0"/>
                <w:szCs w:val="21"/>
              </w:rPr>
              <w:t>建设单位</w:t>
            </w:r>
          </w:p>
        </w:tc>
        <w:tc>
          <w:tcPr>
            <w:tcW w:w="4411" w:type="dxa"/>
            <w:gridSpan w:val="3"/>
            <w:tcBorders>
              <w:top w:val="single" w:color="auto" w:sz="4" w:space="0"/>
              <w:left w:val="nil"/>
              <w:bottom w:val="single" w:color="auto" w:sz="4" w:space="0"/>
              <w:right w:val="single" w:color="000000" w:sz="4" w:space="0"/>
            </w:tcBorders>
            <w:noWrap w:val="0"/>
            <w:vAlign w:val="center"/>
          </w:tcPr>
          <w:p w14:paraId="4FD9F104">
            <w:pPr>
              <w:pStyle w:val="5"/>
              <w:spacing w:line="480" w:lineRule="auto"/>
              <w:ind w:firstLine="1050" w:firstLineChars="500"/>
              <w:jc w:val="both"/>
              <w:rPr>
                <w:rFonts w:hint="eastAsia"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仙居县</w:t>
            </w:r>
            <w:r>
              <w:rPr>
                <w:rFonts w:hint="eastAsia" w:ascii="Times New Roman" w:hAnsi="Times New Roman" w:cs="Times New Roman"/>
                <w:bCs/>
                <w:kern w:val="2"/>
                <w:sz w:val="21"/>
                <w:szCs w:val="21"/>
                <w:lang w:val="en-US" w:eastAsia="zh-CN" w:bidi="ar-SA"/>
              </w:rPr>
              <w:t>第一小学</w:t>
            </w:r>
          </w:p>
          <w:p w14:paraId="1C55F668">
            <w:pPr>
              <w:widowControl/>
              <w:snapToGrid w:val="0"/>
              <w:jc w:val="center"/>
              <w:rPr>
                <w:rFonts w:hint="eastAsia" w:ascii="宋体" w:hAnsi="宋体" w:cs="宋体"/>
                <w:color w:val="000000"/>
                <w:kern w:val="0"/>
                <w:szCs w:val="21"/>
              </w:rPr>
            </w:pPr>
          </w:p>
        </w:tc>
        <w:tc>
          <w:tcPr>
            <w:tcW w:w="1097" w:type="dxa"/>
            <w:tcBorders>
              <w:top w:val="nil"/>
              <w:left w:val="nil"/>
              <w:bottom w:val="single" w:color="auto" w:sz="4" w:space="0"/>
              <w:right w:val="single" w:color="auto" w:sz="4" w:space="0"/>
            </w:tcBorders>
            <w:noWrap w:val="0"/>
            <w:vAlign w:val="center"/>
          </w:tcPr>
          <w:p w14:paraId="3735B6ED">
            <w:pPr>
              <w:widowControl/>
              <w:snapToGrid w:val="0"/>
              <w:jc w:val="center"/>
              <w:rPr>
                <w:rFonts w:hint="eastAsia" w:ascii="宋体" w:hAnsi="宋体"/>
                <w:color w:val="000000"/>
              </w:rPr>
            </w:pPr>
            <w:r>
              <w:rPr>
                <w:rFonts w:hint="eastAsia" w:ascii="宋体" w:hAnsi="宋体"/>
                <w:color w:val="000000"/>
              </w:rPr>
              <w:t>专业</w:t>
            </w:r>
          </w:p>
        </w:tc>
        <w:tc>
          <w:tcPr>
            <w:tcW w:w="1669" w:type="dxa"/>
            <w:tcBorders>
              <w:top w:val="single" w:color="auto" w:sz="4" w:space="0"/>
              <w:left w:val="nil"/>
              <w:bottom w:val="single" w:color="auto" w:sz="4" w:space="0"/>
              <w:right w:val="single" w:color="auto" w:sz="4" w:space="0"/>
            </w:tcBorders>
            <w:noWrap w:val="0"/>
            <w:vAlign w:val="center"/>
          </w:tcPr>
          <w:p w14:paraId="4974B4CD">
            <w:pPr>
              <w:widowControl/>
              <w:snapToGrid w:val="0"/>
              <w:jc w:val="center"/>
              <w:rPr>
                <w:rFonts w:hint="eastAsia" w:ascii="宋体" w:hAnsi="宋体" w:eastAsia="宋体"/>
                <w:color w:val="000000"/>
                <w:lang w:val="en-US" w:eastAsia="zh-CN"/>
              </w:rPr>
            </w:pPr>
            <w:r>
              <w:rPr>
                <w:rFonts w:hint="eastAsia" w:ascii="宋体" w:hAnsi="宋体"/>
                <w:color w:val="000000"/>
                <w:lang w:val="en-US" w:eastAsia="zh-CN"/>
              </w:rPr>
              <w:t>市政</w:t>
            </w:r>
          </w:p>
        </w:tc>
      </w:tr>
      <w:tr w14:paraId="53414641">
        <w:tblPrEx>
          <w:tblCellMar>
            <w:top w:w="0" w:type="dxa"/>
            <w:left w:w="108" w:type="dxa"/>
            <w:bottom w:w="0" w:type="dxa"/>
            <w:right w:w="108" w:type="dxa"/>
          </w:tblCellMar>
        </w:tblPrEx>
        <w:trPr>
          <w:trHeight w:val="518" w:hRule="exact"/>
        </w:trPr>
        <w:tc>
          <w:tcPr>
            <w:tcW w:w="1823" w:type="dxa"/>
            <w:gridSpan w:val="2"/>
            <w:tcBorders>
              <w:top w:val="single" w:color="auto" w:sz="4" w:space="0"/>
              <w:left w:val="single" w:color="auto" w:sz="4" w:space="0"/>
              <w:bottom w:val="single" w:color="auto" w:sz="4" w:space="0"/>
              <w:right w:val="single" w:color="auto" w:sz="4" w:space="0"/>
            </w:tcBorders>
            <w:noWrap w:val="0"/>
            <w:vAlign w:val="center"/>
          </w:tcPr>
          <w:p w14:paraId="162AAD24">
            <w:pPr>
              <w:widowControl/>
              <w:snapToGrid w:val="0"/>
              <w:jc w:val="center"/>
              <w:rPr>
                <w:rFonts w:hint="eastAsia" w:ascii="宋体" w:hAnsi="宋体" w:cs="宋体"/>
                <w:kern w:val="0"/>
                <w:szCs w:val="21"/>
              </w:rPr>
            </w:pPr>
            <w:r>
              <w:rPr>
                <w:rFonts w:hint="eastAsia" w:ascii="宋体" w:hAnsi="宋体" w:cs="宋体"/>
                <w:kern w:val="0"/>
                <w:szCs w:val="21"/>
              </w:rPr>
              <w:t>委托方</w:t>
            </w:r>
          </w:p>
        </w:tc>
        <w:tc>
          <w:tcPr>
            <w:tcW w:w="4411" w:type="dxa"/>
            <w:gridSpan w:val="3"/>
            <w:tcBorders>
              <w:top w:val="single" w:color="auto" w:sz="4" w:space="0"/>
              <w:left w:val="nil"/>
              <w:bottom w:val="single" w:color="auto" w:sz="4" w:space="0"/>
              <w:right w:val="single" w:color="000000" w:sz="4" w:space="0"/>
            </w:tcBorders>
            <w:noWrap w:val="0"/>
            <w:vAlign w:val="center"/>
          </w:tcPr>
          <w:p w14:paraId="2C63FE24">
            <w:pPr>
              <w:pStyle w:val="5"/>
              <w:spacing w:line="480" w:lineRule="auto"/>
              <w:ind w:firstLine="1050" w:firstLineChars="500"/>
              <w:jc w:val="both"/>
              <w:rPr>
                <w:rFonts w:hint="eastAsia"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仙居县</w:t>
            </w:r>
            <w:r>
              <w:rPr>
                <w:rFonts w:hint="eastAsia" w:ascii="Times New Roman" w:hAnsi="Times New Roman" w:cs="Times New Roman"/>
                <w:bCs/>
                <w:kern w:val="2"/>
                <w:sz w:val="21"/>
                <w:szCs w:val="21"/>
                <w:lang w:val="en-US" w:eastAsia="zh-CN" w:bidi="ar-SA"/>
              </w:rPr>
              <w:t>第一小学</w:t>
            </w:r>
          </w:p>
          <w:p w14:paraId="4694116A">
            <w:pPr>
              <w:pStyle w:val="5"/>
              <w:spacing w:line="480" w:lineRule="auto"/>
              <w:jc w:val="center"/>
              <w:rPr>
                <w:rFonts w:hint="eastAsia" w:hAnsi="宋体" w:eastAsia="宋体"/>
                <w:lang w:eastAsia="zh-CN"/>
              </w:rPr>
            </w:pPr>
            <w:r>
              <w:rPr>
                <w:rFonts w:hint="eastAsia" w:hAnsi="宋体"/>
                <w:highlight w:val="none"/>
                <w:lang w:val="en-US" w:eastAsia="zh-CN"/>
              </w:rPr>
              <w:t xml:space="preserve">      </w:t>
            </w:r>
          </w:p>
          <w:p w14:paraId="74BCFDAD">
            <w:pPr>
              <w:widowControl/>
              <w:snapToGrid w:val="0"/>
              <w:jc w:val="center"/>
              <w:rPr>
                <w:rFonts w:hint="eastAsia" w:ascii="宋体" w:hAnsi="宋体" w:cs="宋体"/>
                <w:kern w:val="0"/>
                <w:szCs w:val="21"/>
              </w:rPr>
            </w:pPr>
          </w:p>
        </w:tc>
        <w:tc>
          <w:tcPr>
            <w:tcW w:w="1097" w:type="dxa"/>
            <w:tcBorders>
              <w:top w:val="nil"/>
              <w:left w:val="nil"/>
              <w:bottom w:val="single" w:color="auto" w:sz="4" w:space="0"/>
              <w:right w:val="single" w:color="auto" w:sz="4" w:space="0"/>
            </w:tcBorders>
            <w:noWrap w:val="0"/>
            <w:vAlign w:val="center"/>
          </w:tcPr>
          <w:p w14:paraId="3260E319">
            <w:pPr>
              <w:widowControl/>
              <w:snapToGrid w:val="0"/>
              <w:jc w:val="center"/>
              <w:rPr>
                <w:rFonts w:hint="eastAsia" w:ascii="宋体" w:hAnsi="宋体" w:cs="宋体"/>
                <w:kern w:val="0"/>
                <w:szCs w:val="21"/>
              </w:rPr>
            </w:pPr>
            <w:r>
              <w:rPr>
                <w:rFonts w:hint="eastAsia" w:ascii="宋体" w:hAnsi="宋体" w:cs="宋体"/>
                <w:kern w:val="0"/>
                <w:szCs w:val="21"/>
              </w:rPr>
              <w:t>咨询类型　</w:t>
            </w:r>
          </w:p>
        </w:tc>
        <w:tc>
          <w:tcPr>
            <w:tcW w:w="1669" w:type="dxa"/>
            <w:tcBorders>
              <w:top w:val="single" w:color="auto" w:sz="4" w:space="0"/>
              <w:left w:val="nil"/>
              <w:bottom w:val="single" w:color="auto" w:sz="4" w:space="0"/>
              <w:right w:val="single" w:color="auto" w:sz="4" w:space="0"/>
            </w:tcBorders>
            <w:noWrap w:val="0"/>
            <w:vAlign w:val="center"/>
          </w:tcPr>
          <w:p w14:paraId="6DC1026A">
            <w:pPr>
              <w:widowControl/>
              <w:snapToGrid w:val="0"/>
              <w:jc w:val="center"/>
              <w:rPr>
                <w:rFonts w:hint="eastAsia" w:ascii="宋体" w:hAnsi="宋体" w:cs="宋体"/>
                <w:kern w:val="0"/>
                <w:szCs w:val="21"/>
              </w:rPr>
            </w:pPr>
            <w:r>
              <w:rPr>
                <w:rFonts w:hint="eastAsia" w:ascii="宋体" w:hAnsi="宋体" w:cs="宋体"/>
                <w:kern w:val="0"/>
                <w:szCs w:val="21"/>
                <w:lang w:eastAsia="zh-CN"/>
              </w:rPr>
              <w:t>预</w:t>
            </w:r>
            <w:r>
              <w:rPr>
                <w:rFonts w:hint="eastAsia" w:ascii="宋体" w:hAnsi="宋体" w:cs="宋体"/>
                <w:kern w:val="0"/>
                <w:szCs w:val="21"/>
              </w:rPr>
              <w:t>算审核　</w:t>
            </w:r>
          </w:p>
        </w:tc>
      </w:tr>
      <w:tr w14:paraId="60366B50">
        <w:tblPrEx>
          <w:tblCellMar>
            <w:top w:w="0" w:type="dxa"/>
            <w:left w:w="108" w:type="dxa"/>
            <w:bottom w:w="0" w:type="dxa"/>
            <w:right w:w="108" w:type="dxa"/>
          </w:tblCellMar>
        </w:tblPrEx>
        <w:trPr>
          <w:trHeight w:val="585" w:hRule="exact"/>
        </w:trPr>
        <w:tc>
          <w:tcPr>
            <w:tcW w:w="746" w:type="dxa"/>
            <w:tcBorders>
              <w:top w:val="nil"/>
              <w:left w:val="single" w:color="auto" w:sz="4" w:space="0"/>
              <w:bottom w:val="single" w:color="auto" w:sz="4" w:space="0"/>
              <w:right w:val="single" w:color="auto" w:sz="4" w:space="0"/>
            </w:tcBorders>
            <w:noWrap w:val="0"/>
            <w:vAlign w:val="center"/>
          </w:tcPr>
          <w:p w14:paraId="066473FC">
            <w:pPr>
              <w:widowControl/>
              <w:snapToGrid w:val="0"/>
              <w:jc w:val="center"/>
              <w:rPr>
                <w:rFonts w:hint="eastAsia" w:ascii="宋体" w:hAnsi="宋体" w:cs="宋体"/>
                <w:kern w:val="0"/>
                <w:szCs w:val="21"/>
              </w:rPr>
            </w:pPr>
            <w:r>
              <w:rPr>
                <w:rFonts w:hint="eastAsia" w:ascii="宋体" w:hAnsi="宋体" w:cs="宋体"/>
                <w:kern w:val="0"/>
                <w:szCs w:val="21"/>
              </w:rPr>
              <w:t>序号</w:t>
            </w:r>
          </w:p>
        </w:tc>
        <w:tc>
          <w:tcPr>
            <w:tcW w:w="2560" w:type="dxa"/>
            <w:gridSpan w:val="2"/>
            <w:tcBorders>
              <w:top w:val="single" w:color="auto" w:sz="4" w:space="0"/>
              <w:left w:val="nil"/>
              <w:bottom w:val="single" w:color="auto" w:sz="4" w:space="0"/>
              <w:right w:val="single" w:color="auto" w:sz="4" w:space="0"/>
            </w:tcBorders>
            <w:noWrap w:val="0"/>
            <w:vAlign w:val="center"/>
          </w:tcPr>
          <w:p w14:paraId="2F8953D7">
            <w:pPr>
              <w:widowControl/>
              <w:snapToGrid w:val="0"/>
              <w:jc w:val="center"/>
              <w:rPr>
                <w:rFonts w:hint="eastAsia" w:ascii="宋体" w:hAnsi="宋体" w:cs="宋体"/>
                <w:color w:val="000000"/>
                <w:kern w:val="0"/>
                <w:szCs w:val="21"/>
              </w:rPr>
            </w:pPr>
            <w:r>
              <w:rPr>
                <w:rFonts w:hint="eastAsia" w:ascii="宋体" w:hAnsi="宋体"/>
                <w:bCs/>
                <w:color w:val="000000"/>
                <w:szCs w:val="21"/>
              </w:rPr>
              <w:t>项目名称</w:t>
            </w:r>
          </w:p>
        </w:tc>
        <w:tc>
          <w:tcPr>
            <w:tcW w:w="1463" w:type="dxa"/>
            <w:tcBorders>
              <w:top w:val="nil"/>
              <w:left w:val="nil"/>
              <w:bottom w:val="single" w:color="auto" w:sz="4" w:space="0"/>
              <w:right w:val="single" w:color="auto" w:sz="4" w:space="0"/>
            </w:tcBorders>
            <w:noWrap w:val="0"/>
            <w:vAlign w:val="center"/>
          </w:tcPr>
          <w:p w14:paraId="68D8302A">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送审价（元）</w:t>
            </w:r>
          </w:p>
        </w:tc>
        <w:tc>
          <w:tcPr>
            <w:tcW w:w="1465" w:type="dxa"/>
            <w:tcBorders>
              <w:top w:val="nil"/>
              <w:left w:val="nil"/>
              <w:bottom w:val="single" w:color="auto" w:sz="4" w:space="0"/>
              <w:right w:val="single" w:color="auto" w:sz="4" w:space="0"/>
            </w:tcBorders>
            <w:noWrap w:val="0"/>
            <w:vAlign w:val="center"/>
          </w:tcPr>
          <w:p w14:paraId="56A4D64A">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审定价（元）</w:t>
            </w:r>
          </w:p>
        </w:tc>
        <w:tc>
          <w:tcPr>
            <w:tcW w:w="1097" w:type="dxa"/>
            <w:tcBorders>
              <w:top w:val="single" w:color="auto" w:sz="4" w:space="0"/>
              <w:left w:val="nil"/>
              <w:bottom w:val="single" w:color="auto" w:sz="4" w:space="0"/>
              <w:right w:val="single" w:color="auto" w:sz="4" w:space="0"/>
            </w:tcBorders>
            <w:noWrap w:val="0"/>
            <w:vAlign w:val="center"/>
          </w:tcPr>
          <w:p w14:paraId="07BA929C">
            <w:pPr>
              <w:widowControl/>
              <w:snapToGrid w:val="0"/>
              <w:jc w:val="center"/>
              <w:rPr>
                <w:rFonts w:hint="eastAsia" w:ascii="宋体" w:hAnsi="宋体" w:cs="宋体"/>
                <w:kern w:val="0"/>
                <w:szCs w:val="21"/>
              </w:rPr>
            </w:pPr>
            <w:r>
              <w:rPr>
                <w:rFonts w:hint="eastAsia" w:ascii="宋体" w:hAnsi="宋体" w:cs="宋体"/>
                <w:kern w:val="0"/>
                <w:szCs w:val="21"/>
              </w:rPr>
              <w:t>核减（元）</w:t>
            </w:r>
          </w:p>
        </w:tc>
        <w:tc>
          <w:tcPr>
            <w:tcW w:w="1669" w:type="dxa"/>
            <w:tcBorders>
              <w:top w:val="nil"/>
              <w:left w:val="nil"/>
              <w:bottom w:val="single" w:color="auto" w:sz="4" w:space="0"/>
              <w:right w:val="single" w:color="auto" w:sz="4" w:space="0"/>
            </w:tcBorders>
            <w:noWrap w:val="0"/>
            <w:vAlign w:val="center"/>
          </w:tcPr>
          <w:p w14:paraId="41C4F7F9">
            <w:pPr>
              <w:widowControl/>
              <w:snapToGrid w:val="0"/>
              <w:jc w:val="center"/>
              <w:rPr>
                <w:rFonts w:hint="eastAsia" w:ascii="宋体" w:hAnsi="宋体" w:cs="宋体"/>
                <w:kern w:val="0"/>
                <w:szCs w:val="21"/>
              </w:rPr>
            </w:pPr>
            <w:r>
              <w:rPr>
                <w:rFonts w:hint="eastAsia" w:ascii="宋体" w:hAnsi="宋体" w:cs="宋体"/>
                <w:kern w:val="0"/>
                <w:szCs w:val="21"/>
              </w:rPr>
              <w:t>核增（元）</w:t>
            </w:r>
          </w:p>
        </w:tc>
      </w:tr>
      <w:tr w14:paraId="7B4BCB08">
        <w:tblPrEx>
          <w:tblCellMar>
            <w:top w:w="0" w:type="dxa"/>
            <w:left w:w="108" w:type="dxa"/>
            <w:bottom w:w="0" w:type="dxa"/>
            <w:right w:w="108" w:type="dxa"/>
          </w:tblCellMar>
        </w:tblPrEx>
        <w:trPr>
          <w:trHeight w:val="1265" w:hRule="exact"/>
        </w:trPr>
        <w:tc>
          <w:tcPr>
            <w:tcW w:w="746" w:type="dxa"/>
            <w:tcBorders>
              <w:top w:val="nil"/>
              <w:left w:val="single" w:color="auto" w:sz="4" w:space="0"/>
              <w:bottom w:val="single" w:color="auto" w:sz="4" w:space="0"/>
              <w:right w:val="single" w:color="auto" w:sz="4" w:space="0"/>
            </w:tcBorders>
            <w:noWrap w:val="0"/>
            <w:vAlign w:val="center"/>
          </w:tcPr>
          <w:p w14:paraId="77B68354">
            <w:pPr>
              <w:widowControl/>
              <w:snapToGrid w:val="0"/>
              <w:jc w:val="center"/>
              <w:rPr>
                <w:rFonts w:hint="eastAsia" w:ascii="宋体" w:hAnsi="宋体" w:cs="宋体"/>
                <w:kern w:val="0"/>
                <w:szCs w:val="21"/>
              </w:rPr>
            </w:pPr>
            <w:r>
              <w:rPr>
                <w:rFonts w:hint="eastAsia" w:ascii="宋体" w:hAnsi="宋体" w:cs="宋体"/>
                <w:kern w:val="0"/>
                <w:szCs w:val="21"/>
              </w:rPr>
              <w:t>1</w:t>
            </w:r>
          </w:p>
        </w:tc>
        <w:tc>
          <w:tcPr>
            <w:tcW w:w="2560" w:type="dxa"/>
            <w:gridSpan w:val="2"/>
            <w:tcBorders>
              <w:top w:val="single" w:color="auto" w:sz="4" w:space="0"/>
              <w:left w:val="nil"/>
              <w:bottom w:val="single" w:color="auto" w:sz="4" w:space="0"/>
              <w:right w:val="single" w:color="auto" w:sz="4" w:space="0"/>
            </w:tcBorders>
            <w:noWrap w:val="0"/>
            <w:vAlign w:val="center"/>
          </w:tcPr>
          <w:p w14:paraId="37A36F05">
            <w:pPr>
              <w:widowControl/>
              <w:snapToGrid w:val="0"/>
              <w:jc w:val="center"/>
              <w:rPr>
                <w:rFonts w:hint="eastAsia" w:ascii="宋体" w:hAnsi="宋体"/>
                <w:bCs/>
                <w:color w:val="000000"/>
                <w:szCs w:val="21"/>
              </w:rPr>
            </w:pPr>
            <w:r>
              <w:rPr>
                <w:rFonts w:hint="eastAsia" w:ascii="Times New Roman" w:hAnsi="Times New Roman" w:cs="Times New Roman"/>
                <w:bCs/>
                <w:kern w:val="2"/>
                <w:sz w:val="21"/>
                <w:szCs w:val="21"/>
                <w:lang w:val="en-US" w:eastAsia="zh-CN" w:bidi="ar-SA"/>
              </w:rPr>
              <w:t>仙居县第一小学运动场塑胶面层改造、篮球场硅PU改造等项目工程</w:t>
            </w:r>
          </w:p>
        </w:tc>
        <w:tc>
          <w:tcPr>
            <w:tcW w:w="1463" w:type="dxa"/>
            <w:tcBorders>
              <w:top w:val="nil"/>
              <w:left w:val="nil"/>
              <w:bottom w:val="single" w:color="auto" w:sz="4" w:space="0"/>
              <w:right w:val="single" w:color="auto" w:sz="4" w:space="0"/>
            </w:tcBorders>
            <w:noWrap w:val="0"/>
            <w:vAlign w:val="center"/>
          </w:tcPr>
          <w:p w14:paraId="20BC5EFE">
            <w:pPr>
              <w:pStyle w:val="4"/>
              <w:snapToGrid w:val="0"/>
              <w:ind w:left="148" w:leftChars="23" w:hanging="100" w:firstLineChars="0"/>
              <w:jc w:val="center"/>
              <w:rPr>
                <w:rFonts w:hint="default" w:ascii="宋体" w:hAnsi="宋体" w:eastAsia="宋体"/>
                <w:bCs/>
                <w:color w:val="000000"/>
                <w:lang w:val="en-US" w:eastAsia="zh-CN"/>
              </w:rPr>
            </w:pPr>
            <w:r>
              <w:rPr>
                <w:rFonts w:hint="eastAsia" w:ascii="宋体" w:hAnsi="宋体"/>
                <w:bCs/>
                <w:color w:val="000000"/>
                <w:lang w:val="en-US" w:eastAsia="zh-CN"/>
              </w:rPr>
              <w:t>1155640</w:t>
            </w:r>
          </w:p>
        </w:tc>
        <w:tc>
          <w:tcPr>
            <w:tcW w:w="1465" w:type="dxa"/>
            <w:tcBorders>
              <w:top w:val="nil"/>
              <w:left w:val="nil"/>
              <w:bottom w:val="single" w:color="auto" w:sz="4" w:space="0"/>
              <w:right w:val="single" w:color="auto" w:sz="4" w:space="0"/>
            </w:tcBorders>
            <w:noWrap w:val="0"/>
            <w:vAlign w:val="center"/>
          </w:tcPr>
          <w:p w14:paraId="2EF8C890">
            <w:pPr>
              <w:pStyle w:val="4"/>
              <w:snapToGrid w:val="0"/>
              <w:ind w:left="148" w:leftChars="23" w:hanging="100" w:firstLineChars="0"/>
              <w:jc w:val="center"/>
              <w:rPr>
                <w:rFonts w:hint="default" w:ascii="宋体" w:hAnsi="宋体" w:eastAsia="宋体"/>
                <w:bCs/>
                <w:lang w:val="en-US" w:eastAsia="zh-CN"/>
              </w:rPr>
            </w:pPr>
            <w:r>
              <w:rPr>
                <w:rFonts w:hint="default" w:ascii="宋体" w:hAnsi="宋体"/>
                <w:bCs/>
                <w:lang w:val="en-US" w:eastAsia="zh-CN"/>
              </w:rPr>
              <w:t>1152814</w:t>
            </w:r>
          </w:p>
        </w:tc>
        <w:tc>
          <w:tcPr>
            <w:tcW w:w="1097" w:type="dxa"/>
            <w:tcBorders>
              <w:top w:val="single" w:color="auto" w:sz="4" w:space="0"/>
              <w:left w:val="nil"/>
              <w:bottom w:val="single" w:color="auto" w:sz="4" w:space="0"/>
              <w:right w:val="single" w:color="000000" w:sz="4" w:space="0"/>
            </w:tcBorders>
            <w:noWrap w:val="0"/>
            <w:vAlign w:val="center"/>
          </w:tcPr>
          <w:p w14:paraId="44E1CBCB">
            <w:pPr>
              <w:widowControl/>
              <w:snapToGrid w:val="0"/>
              <w:jc w:val="center"/>
              <w:rPr>
                <w:rFonts w:hint="default" w:ascii="宋体" w:hAnsi="宋体" w:eastAsia="宋体" w:cs="宋体"/>
                <w:szCs w:val="21"/>
                <w:lang w:val="en-US" w:eastAsia="zh-CN"/>
              </w:rPr>
            </w:pPr>
            <w:r>
              <w:rPr>
                <w:rFonts w:hint="default" w:ascii="宋体" w:hAnsi="宋体" w:cs="宋体"/>
                <w:szCs w:val="21"/>
                <w:lang w:val="en-US" w:eastAsia="zh-CN"/>
              </w:rPr>
              <w:t>2826</w:t>
            </w:r>
          </w:p>
        </w:tc>
        <w:tc>
          <w:tcPr>
            <w:tcW w:w="1669" w:type="dxa"/>
            <w:tcBorders>
              <w:top w:val="nil"/>
              <w:left w:val="nil"/>
              <w:bottom w:val="single" w:color="auto" w:sz="4" w:space="0"/>
              <w:right w:val="single" w:color="auto" w:sz="4" w:space="0"/>
            </w:tcBorders>
            <w:noWrap w:val="0"/>
            <w:vAlign w:val="center"/>
          </w:tcPr>
          <w:p w14:paraId="70A8A721">
            <w:pPr>
              <w:widowControl/>
              <w:snapToGrid w:val="0"/>
              <w:jc w:val="center"/>
              <w:rPr>
                <w:rFonts w:hint="default" w:ascii="宋体" w:hAnsi="宋体" w:eastAsia="宋体" w:cs="宋体"/>
                <w:kern w:val="0"/>
                <w:szCs w:val="21"/>
                <w:lang w:val="en-US" w:eastAsia="zh-CN"/>
              </w:rPr>
            </w:pPr>
          </w:p>
        </w:tc>
      </w:tr>
      <w:tr w14:paraId="3B4B91FE">
        <w:tblPrEx>
          <w:tblCellMar>
            <w:top w:w="0" w:type="dxa"/>
            <w:left w:w="108" w:type="dxa"/>
            <w:bottom w:w="0" w:type="dxa"/>
            <w:right w:w="108" w:type="dxa"/>
          </w:tblCellMar>
        </w:tblPrEx>
        <w:trPr>
          <w:trHeight w:val="691" w:hRule="exact"/>
        </w:trPr>
        <w:tc>
          <w:tcPr>
            <w:tcW w:w="746" w:type="dxa"/>
            <w:tcBorders>
              <w:top w:val="nil"/>
              <w:left w:val="single" w:color="auto" w:sz="4" w:space="0"/>
              <w:bottom w:val="single" w:color="auto" w:sz="4" w:space="0"/>
              <w:right w:val="single" w:color="auto" w:sz="4" w:space="0"/>
            </w:tcBorders>
            <w:noWrap w:val="0"/>
            <w:vAlign w:val="center"/>
          </w:tcPr>
          <w:p w14:paraId="1981C38F">
            <w:pPr>
              <w:widowControl/>
              <w:snapToGrid w:val="0"/>
              <w:jc w:val="center"/>
              <w:rPr>
                <w:rFonts w:hint="eastAsia" w:ascii="宋体" w:hAnsi="宋体" w:cs="宋体"/>
                <w:kern w:val="0"/>
                <w:szCs w:val="21"/>
              </w:rPr>
            </w:pPr>
          </w:p>
        </w:tc>
        <w:tc>
          <w:tcPr>
            <w:tcW w:w="2560" w:type="dxa"/>
            <w:gridSpan w:val="2"/>
            <w:tcBorders>
              <w:top w:val="single" w:color="auto" w:sz="4" w:space="0"/>
              <w:left w:val="nil"/>
              <w:bottom w:val="single" w:color="auto" w:sz="4" w:space="0"/>
              <w:right w:val="single" w:color="auto" w:sz="4" w:space="0"/>
            </w:tcBorders>
            <w:noWrap w:val="0"/>
            <w:vAlign w:val="center"/>
          </w:tcPr>
          <w:p w14:paraId="6D28F310">
            <w:pPr>
              <w:pStyle w:val="4"/>
              <w:snapToGrid w:val="0"/>
              <w:ind w:left="199" w:leftChars="47" w:hanging="100" w:firstLineChars="0"/>
              <w:jc w:val="center"/>
              <w:rPr>
                <w:rFonts w:hint="eastAsia" w:ascii="宋体" w:hAnsi="宋体"/>
                <w:color w:val="000000"/>
                <w:szCs w:val="21"/>
              </w:rPr>
            </w:pPr>
          </w:p>
        </w:tc>
        <w:tc>
          <w:tcPr>
            <w:tcW w:w="1463" w:type="dxa"/>
            <w:tcBorders>
              <w:top w:val="nil"/>
              <w:left w:val="nil"/>
              <w:bottom w:val="single" w:color="auto" w:sz="4" w:space="0"/>
              <w:right w:val="single" w:color="auto" w:sz="4" w:space="0"/>
            </w:tcBorders>
            <w:noWrap w:val="0"/>
            <w:vAlign w:val="center"/>
          </w:tcPr>
          <w:p w14:paraId="1B24DB69">
            <w:pPr>
              <w:pStyle w:val="4"/>
              <w:snapToGrid w:val="0"/>
              <w:ind w:left="148" w:leftChars="23" w:hanging="100" w:firstLineChars="0"/>
              <w:jc w:val="center"/>
              <w:rPr>
                <w:rFonts w:hint="eastAsia" w:ascii="宋体" w:hAnsi="宋体"/>
                <w:bCs/>
                <w:color w:val="000000"/>
              </w:rPr>
            </w:pPr>
          </w:p>
        </w:tc>
        <w:tc>
          <w:tcPr>
            <w:tcW w:w="1465" w:type="dxa"/>
            <w:tcBorders>
              <w:top w:val="nil"/>
              <w:left w:val="nil"/>
              <w:bottom w:val="single" w:color="auto" w:sz="4" w:space="0"/>
              <w:right w:val="single" w:color="auto" w:sz="4" w:space="0"/>
            </w:tcBorders>
            <w:noWrap w:val="0"/>
            <w:vAlign w:val="center"/>
          </w:tcPr>
          <w:p w14:paraId="188D7C7A">
            <w:pPr>
              <w:pStyle w:val="4"/>
              <w:snapToGrid w:val="0"/>
              <w:ind w:left="146" w:leftChars="23" w:hanging="98" w:hangingChars="47"/>
              <w:jc w:val="center"/>
              <w:rPr>
                <w:rFonts w:hint="default" w:ascii="宋体" w:hAnsi="宋体" w:eastAsia="宋体"/>
                <w:bCs/>
                <w:color w:val="FF0000"/>
                <w:lang w:val="en-US" w:eastAsia="zh-CN"/>
              </w:rPr>
            </w:pPr>
          </w:p>
        </w:tc>
        <w:tc>
          <w:tcPr>
            <w:tcW w:w="1097" w:type="dxa"/>
            <w:tcBorders>
              <w:top w:val="single" w:color="auto" w:sz="4" w:space="0"/>
              <w:left w:val="nil"/>
              <w:bottom w:val="single" w:color="auto" w:sz="4" w:space="0"/>
              <w:right w:val="single" w:color="000000" w:sz="4" w:space="0"/>
            </w:tcBorders>
            <w:noWrap w:val="0"/>
            <w:vAlign w:val="center"/>
          </w:tcPr>
          <w:p w14:paraId="254F305F">
            <w:pPr>
              <w:widowControl/>
              <w:snapToGrid w:val="0"/>
              <w:jc w:val="center"/>
              <w:rPr>
                <w:rFonts w:hint="eastAsia" w:ascii="宋体" w:hAnsi="宋体" w:cs="宋体"/>
                <w:szCs w:val="21"/>
              </w:rPr>
            </w:pPr>
          </w:p>
        </w:tc>
        <w:tc>
          <w:tcPr>
            <w:tcW w:w="1669" w:type="dxa"/>
            <w:tcBorders>
              <w:top w:val="nil"/>
              <w:left w:val="nil"/>
              <w:bottom w:val="single" w:color="auto" w:sz="4" w:space="0"/>
              <w:right w:val="single" w:color="auto" w:sz="4" w:space="0"/>
            </w:tcBorders>
            <w:noWrap w:val="0"/>
            <w:vAlign w:val="center"/>
          </w:tcPr>
          <w:p w14:paraId="73EA189D">
            <w:pPr>
              <w:widowControl/>
              <w:snapToGrid w:val="0"/>
              <w:jc w:val="center"/>
              <w:rPr>
                <w:rFonts w:hint="eastAsia" w:ascii="宋体" w:hAnsi="宋体" w:cs="宋体"/>
                <w:kern w:val="0"/>
                <w:szCs w:val="21"/>
              </w:rPr>
            </w:pPr>
          </w:p>
        </w:tc>
      </w:tr>
      <w:tr w14:paraId="4E829216">
        <w:tblPrEx>
          <w:tblCellMar>
            <w:top w:w="0" w:type="dxa"/>
            <w:left w:w="108" w:type="dxa"/>
            <w:bottom w:w="0" w:type="dxa"/>
            <w:right w:w="108" w:type="dxa"/>
          </w:tblCellMar>
        </w:tblPrEx>
        <w:trPr>
          <w:trHeight w:val="619" w:hRule="atLeast"/>
        </w:trPr>
        <w:tc>
          <w:tcPr>
            <w:tcW w:w="3306" w:type="dxa"/>
            <w:gridSpan w:val="3"/>
            <w:tcBorders>
              <w:top w:val="single" w:color="auto" w:sz="4" w:space="0"/>
              <w:left w:val="single" w:color="auto" w:sz="4" w:space="0"/>
              <w:bottom w:val="single" w:color="auto" w:sz="4" w:space="0"/>
              <w:right w:val="single" w:color="auto" w:sz="4" w:space="0"/>
            </w:tcBorders>
            <w:noWrap w:val="0"/>
            <w:vAlign w:val="center"/>
          </w:tcPr>
          <w:p w14:paraId="39B43624">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合   计</w:t>
            </w:r>
          </w:p>
        </w:tc>
        <w:tc>
          <w:tcPr>
            <w:tcW w:w="1463" w:type="dxa"/>
            <w:tcBorders>
              <w:top w:val="nil"/>
              <w:left w:val="nil"/>
              <w:bottom w:val="single" w:color="auto" w:sz="4" w:space="0"/>
              <w:right w:val="single" w:color="auto" w:sz="4" w:space="0"/>
            </w:tcBorders>
            <w:shd w:val="clear" w:color="auto" w:fill="auto"/>
            <w:noWrap w:val="0"/>
            <w:vAlign w:val="center"/>
          </w:tcPr>
          <w:p w14:paraId="6F62AE1A">
            <w:pPr>
              <w:pStyle w:val="4"/>
              <w:snapToGrid w:val="0"/>
              <w:ind w:left="148" w:leftChars="23" w:hanging="100" w:firstLineChars="0"/>
              <w:jc w:val="center"/>
              <w:rPr>
                <w:rFonts w:hint="default" w:ascii="宋体" w:hAnsi="宋体" w:eastAsia="宋体" w:cstheme="minorBidi"/>
                <w:bCs/>
                <w:color w:val="000000"/>
                <w:kern w:val="2"/>
                <w:sz w:val="21"/>
                <w:szCs w:val="24"/>
                <w:lang w:val="en-US" w:eastAsia="zh-CN" w:bidi="ar-SA"/>
              </w:rPr>
            </w:pPr>
            <w:r>
              <w:rPr>
                <w:rFonts w:hint="eastAsia" w:ascii="宋体" w:hAnsi="宋体"/>
                <w:bCs/>
                <w:color w:val="000000"/>
                <w:lang w:val="en-US" w:eastAsia="zh-CN"/>
              </w:rPr>
              <w:t>1155640</w:t>
            </w:r>
          </w:p>
        </w:tc>
        <w:tc>
          <w:tcPr>
            <w:tcW w:w="1465" w:type="dxa"/>
            <w:tcBorders>
              <w:top w:val="nil"/>
              <w:left w:val="nil"/>
              <w:bottom w:val="single" w:color="auto" w:sz="4" w:space="0"/>
              <w:right w:val="single" w:color="auto" w:sz="4" w:space="0"/>
            </w:tcBorders>
            <w:shd w:val="clear" w:color="auto" w:fill="auto"/>
            <w:noWrap w:val="0"/>
            <w:vAlign w:val="center"/>
          </w:tcPr>
          <w:p w14:paraId="21F27870">
            <w:pPr>
              <w:pStyle w:val="4"/>
              <w:snapToGrid w:val="0"/>
              <w:ind w:left="148" w:leftChars="23" w:hanging="100" w:firstLineChars="0"/>
              <w:jc w:val="center"/>
              <w:rPr>
                <w:rFonts w:hint="default" w:ascii="宋体" w:hAnsi="宋体" w:eastAsia="宋体" w:cstheme="minorBidi"/>
                <w:bCs/>
                <w:kern w:val="2"/>
                <w:sz w:val="21"/>
                <w:szCs w:val="24"/>
                <w:lang w:val="en-US" w:eastAsia="zh-CN" w:bidi="ar-SA"/>
              </w:rPr>
            </w:pPr>
            <w:r>
              <w:rPr>
                <w:rFonts w:hint="default" w:ascii="宋体" w:hAnsi="宋体"/>
                <w:bCs/>
                <w:lang w:val="en-US" w:eastAsia="zh-CN"/>
              </w:rPr>
              <w:t>1152814</w:t>
            </w:r>
          </w:p>
        </w:tc>
        <w:tc>
          <w:tcPr>
            <w:tcW w:w="1097" w:type="dxa"/>
            <w:tcBorders>
              <w:top w:val="single" w:color="auto" w:sz="4" w:space="0"/>
              <w:left w:val="nil"/>
              <w:bottom w:val="single" w:color="auto" w:sz="4" w:space="0"/>
              <w:right w:val="single" w:color="000000" w:sz="4" w:space="0"/>
            </w:tcBorders>
            <w:shd w:val="clear" w:color="auto" w:fill="auto"/>
            <w:noWrap w:val="0"/>
            <w:vAlign w:val="center"/>
          </w:tcPr>
          <w:p w14:paraId="3F2A22F6">
            <w:pPr>
              <w:widowControl/>
              <w:snapToGrid w:val="0"/>
              <w:jc w:val="center"/>
              <w:rPr>
                <w:rFonts w:hint="default" w:ascii="宋体" w:hAnsi="宋体" w:eastAsia="宋体" w:cs="宋体"/>
                <w:kern w:val="2"/>
                <w:sz w:val="21"/>
                <w:szCs w:val="21"/>
                <w:lang w:val="en-US" w:eastAsia="zh-CN" w:bidi="ar-SA"/>
              </w:rPr>
            </w:pPr>
            <w:r>
              <w:rPr>
                <w:rFonts w:hint="default" w:ascii="宋体" w:hAnsi="宋体" w:cs="宋体"/>
                <w:kern w:val="2"/>
                <w:sz w:val="21"/>
                <w:szCs w:val="21"/>
                <w:lang w:val="en-US" w:eastAsia="zh-CN" w:bidi="ar-SA"/>
              </w:rPr>
              <w:t>2826</w:t>
            </w:r>
          </w:p>
        </w:tc>
        <w:tc>
          <w:tcPr>
            <w:tcW w:w="1669" w:type="dxa"/>
            <w:tcBorders>
              <w:top w:val="nil"/>
              <w:left w:val="nil"/>
              <w:bottom w:val="single" w:color="auto" w:sz="4" w:space="0"/>
              <w:right w:val="single" w:color="auto" w:sz="4" w:space="0"/>
            </w:tcBorders>
            <w:noWrap w:val="0"/>
            <w:vAlign w:val="center"/>
          </w:tcPr>
          <w:p w14:paraId="5D0BCBBC">
            <w:pPr>
              <w:widowControl/>
              <w:snapToGrid w:val="0"/>
              <w:jc w:val="center"/>
              <w:rPr>
                <w:rFonts w:hint="default" w:ascii="宋体" w:hAnsi="宋体" w:cs="宋体"/>
                <w:kern w:val="0"/>
                <w:szCs w:val="21"/>
                <w:lang w:val="en-US"/>
              </w:rPr>
            </w:pPr>
          </w:p>
        </w:tc>
      </w:tr>
      <w:tr w14:paraId="12AD71A6">
        <w:tblPrEx>
          <w:tblCellMar>
            <w:top w:w="0" w:type="dxa"/>
            <w:left w:w="108" w:type="dxa"/>
            <w:bottom w:w="0" w:type="dxa"/>
            <w:right w:w="108" w:type="dxa"/>
          </w:tblCellMar>
        </w:tblPrEx>
        <w:trPr>
          <w:trHeight w:val="600" w:hRule="exact"/>
        </w:trPr>
        <w:tc>
          <w:tcPr>
            <w:tcW w:w="3306" w:type="dxa"/>
            <w:gridSpan w:val="3"/>
            <w:tcBorders>
              <w:top w:val="single" w:color="auto" w:sz="4" w:space="0"/>
              <w:left w:val="single" w:color="auto" w:sz="4" w:space="0"/>
              <w:bottom w:val="single" w:color="auto" w:sz="4" w:space="0"/>
              <w:right w:val="single" w:color="auto" w:sz="4" w:space="0"/>
            </w:tcBorders>
            <w:noWrap w:val="0"/>
            <w:vAlign w:val="center"/>
          </w:tcPr>
          <w:p w14:paraId="2293FEC7">
            <w:pPr>
              <w:widowControl/>
              <w:jc w:val="center"/>
              <w:rPr>
                <w:rFonts w:hint="eastAsia" w:ascii="宋体" w:hAnsi="宋体" w:cs="宋体"/>
                <w:color w:val="000000"/>
                <w:kern w:val="0"/>
                <w:szCs w:val="21"/>
              </w:rPr>
            </w:pPr>
            <w:r>
              <w:rPr>
                <w:rFonts w:hint="eastAsia" w:ascii="宋体" w:hAnsi="宋体" w:cs="宋体"/>
                <w:color w:val="000000"/>
                <w:kern w:val="0"/>
                <w:szCs w:val="21"/>
              </w:rPr>
              <w:t>审定金额（大写）</w:t>
            </w:r>
          </w:p>
        </w:tc>
        <w:tc>
          <w:tcPr>
            <w:tcW w:w="5694" w:type="dxa"/>
            <w:gridSpan w:val="4"/>
            <w:tcBorders>
              <w:top w:val="nil"/>
              <w:left w:val="nil"/>
              <w:bottom w:val="single" w:color="auto" w:sz="4" w:space="0"/>
              <w:right w:val="single" w:color="auto" w:sz="4" w:space="0"/>
            </w:tcBorders>
            <w:noWrap w:val="0"/>
            <w:vAlign w:val="center"/>
          </w:tcPr>
          <w:p w14:paraId="30BA08EA">
            <w:pPr>
              <w:widowControl/>
              <w:jc w:val="center"/>
              <w:rPr>
                <w:rFonts w:hint="eastAsia" w:ascii="宋体" w:hAnsi="宋体" w:cs="宋体"/>
                <w:b/>
                <w:bCs/>
                <w:color w:val="000000"/>
                <w:kern w:val="0"/>
                <w:sz w:val="24"/>
              </w:rPr>
            </w:pPr>
            <w:r>
              <w:rPr>
                <w:rFonts w:hint="default" w:ascii="宋体" w:hAnsi="宋体" w:cs="宋体"/>
                <w:b/>
                <w:bCs/>
                <w:color w:val="000000"/>
                <w:kern w:val="0"/>
                <w:szCs w:val="21"/>
                <w:lang w:val="en-US" w:eastAsia="zh-CN"/>
              </w:rPr>
              <w:fldChar w:fldCharType="begin"/>
            </w:r>
            <w:r>
              <w:rPr>
                <w:rFonts w:hint="default" w:ascii="宋体" w:hAnsi="宋体" w:cs="宋体"/>
                <w:b/>
                <w:bCs/>
                <w:color w:val="000000"/>
                <w:kern w:val="0"/>
                <w:szCs w:val="21"/>
                <w:lang w:val="en-US" w:eastAsia="zh-CN"/>
              </w:rPr>
              <w:instrText xml:space="preserve"> = 1152814 \* CHINESENUM2 \* MERGEFORMAT </w:instrText>
            </w:r>
            <w:r>
              <w:rPr>
                <w:rFonts w:hint="default" w:ascii="宋体" w:hAnsi="宋体" w:cs="宋体"/>
                <w:b/>
                <w:bCs/>
                <w:color w:val="000000"/>
                <w:kern w:val="0"/>
                <w:szCs w:val="21"/>
                <w:lang w:val="en-US" w:eastAsia="zh-CN"/>
              </w:rPr>
              <w:fldChar w:fldCharType="separate"/>
            </w:r>
            <w:r>
              <w:t>壹佰壹拾伍万贰仟捌佰壹拾肆</w:t>
            </w:r>
            <w:r>
              <w:rPr>
                <w:rFonts w:hint="default" w:ascii="宋体" w:hAnsi="宋体" w:cs="宋体"/>
                <w:b/>
                <w:bCs/>
                <w:color w:val="000000"/>
                <w:kern w:val="0"/>
                <w:szCs w:val="21"/>
                <w:lang w:val="en-US" w:eastAsia="zh-CN"/>
              </w:rPr>
              <w:fldChar w:fldCharType="end"/>
            </w:r>
            <w:r>
              <w:rPr>
                <w:rFonts w:hint="eastAsia" w:ascii="宋体" w:hAnsi="宋体"/>
                <w:b/>
                <w:bCs/>
                <w:kern w:val="28"/>
                <w:szCs w:val="21"/>
              </w:rPr>
              <w:t>元</w:t>
            </w:r>
          </w:p>
        </w:tc>
      </w:tr>
      <w:tr w14:paraId="127A1BE3">
        <w:tblPrEx>
          <w:tblCellMar>
            <w:top w:w="0" w:type="dxa"/>
            <w:left w:w="108" w:type="dxa"/>
            <w:bottom w:w="0" w:type="dxa"/>
            <w:right w:w="108" w:type="dxa"/>
          </w:tblCellMar>
        </w:tblPrEx>
        <w:trPr>
          <w:trHeight w:val="531" w:hRule="exact"/>
        </w:trPr>
        <w:tc>
          <w:tcPr>
            <w:tcW w:w="3306" w:type="dxa"/>
            <w:gridSpan w:val="3"/>
            <w:tcBorders>
              <w:top w:val="single" w:color="auto" w:sz="4" w:space="0"/>
              <w:left w:val="single" w:color="auto" w:sz="4" w:space="0"/>
              <w:bottom w:val="single" w:color="auto" w:sz="4" w:space="0"/>
              <w:right w:val="single" w:color="auto" w:sz="4" w:space="0"/>
            </w:tcBorders>
            <w:noWrap w:val="0"/>
            <w:vAlign w:val="center"/>
          </w:tcPr>
          <w:p w14:paraId="05A913A5">
            <w:pPr>
              <w:widowControl/>
              <w:jc w:val="center"/>
              <w:rPr>
                <w:rFonts w:hint="eastAsia" w:ascii="宋体" w:hAnsi="宋体" w:cs="宋体"/>
                <w:color w:val="000000"/>
                <w:spacing w:val="-10"/>
                <w:kern w:val="0"/>
                <w:szCs w:val="21"/>
              </w:rPr>
            </w:pPr>
            <w:r>
              <w:rPr>
                <w:rFonts w:hint="eastAsia" w:ascii="宋体" w:hAnsi="宋体" w:cs="宋体"/>
                <w:color w:val="000000"/>
                <w:spacing w:val="-10"/>
                <w:kern w:val="0"/>
                <w:szCs w:val="21"/>
              </w:rPr>
              <w:t>净核</w:t>
            </w:r>
            <w:r>
              <w:rPr>
                <w:rFonts w:hint="eastAsia" w:ascii="宋体" w:hAnsi="宋体" w:cs="宋体"/>
                <w:color w:val="000000"/>
                <w:spacing w:val="-10"/>
                <w:kern w:val="0"/>
                <w:szCs w:val="21"/>
                <w:lang w:eastAsia="zh-CN"/>
              </w:rPr>
              <w:t>减</w:t>
            </w:r>
            <w:r>
              <w:rPr>
                <w:rFonts w:hint="eastAsia" w:ascii="宋体" w:hAnsi="宋体" w:cs="宋体"/>
                <w:color w:val="000000"/>
                <w:spacing w:val="-10"/>
                <w:kern w:val="0"/>
                <w:szCs w:val="21"/>
              </w:rPr>
              <w:t>额（大写）</w:t>
            </w:r>
          </w:p>
        </w:tc>
        <w:tc>
          <w:tcPr>
            <w:tcW w:w="5694" w:type="dxa"/>
            <w:gridSpan w:val="4"/>
            <w:tcBorders>
              <w:top w:val="nil"/>
              <w:left w:val="nil"/>
              <w:bottom w:val="single" w:color="auto" w:sz="4" w:space="0"/>
              <w:right w:val="single" w:color="auto" w:sz="4" w:space="0"/>
            </w:tcBorders>
            <w:noWrap w:val="0"/>
            <w:vAlign w:val="center"/>
          </w:tcPr>
          <w:p w14:paraId="29C2F492">
            <w:pPr>
              <w:widowControl/>
              <w:ind w:firstLine="1653" w:firstLineChars="784"/>
              <w:rPr>
                <w:rFonts w:hint="eastAsia" w:ascii="宋体" w:hAnsi="宋体" w:cs="宋体"/>
                <w:b/>
                <w:bCs/>
                <w:color w:val="000000"/>
                <w:kern w:val="0"/>
                <w:szCs w:val="21"/>
              </w:rPr>
            </w:pPr>
            <w:r>
              <w:rPr>
                <w:rFonts w:hint="default" w:ascii="宋体" w:hAnsi="宋体" w:cs="宋体"/>
                <w:b/>
                <w:bCs/>
                <w:color w:val="000000"/>
                <w:kern w:val="0"/>
                <w:szCs w:val="21"/>
                <w:lang w:val="en-US" w:eastAsia="zh-CN"/>
              </w:rPr>
              <w:fldChar w:fldCharType="begin"/>
            </w:r>
            <w:r>
              <w:rPr>
                <w:rFonts w:hint="default" w:ascii="宋体" w:hAnsi="宋体" w:cs="宋体"/>
                <w:b/>
                <w:bCs/>
                <w:color w:val="000000"/>
                <w:kern w:val="0"/>
                <w:szCs w:val="21"/>
                <w:lang w:val="en-US" w:eastAsia="zh-CN"/>
              </w:rPr>
              <w:instrText xml:space="preserve"> = 2826 \* CHINESENUM2 \* MERGEFORMAT </w:instrText>
            </w:r>
            <w:r>
              <w:rPr>
                <w:rFonts w:hint="default" w:ascii="宋体" w:hAnsi="宋体" w:cs="宋体"/>
                <w:b/>
                <w:bCs/>
                <w:color w:val="000000"/>
                <w:kern w:val="0"/>
                <w:szCs w:val="21"/>
                <w:lang w:val="en-US" w:eastAsia="zh-CN"/>
              </w:rPr>
              <w:fldChar w:fldCharType="separate"/>
            </w:r>
            <w:r>
              <w:t>贰仟捌佰贰拾陆</w:t>
            </w:r>
            <w:r>
              <w:rPr>
                <w:rFonts w:hint="default" w:ascii="宋体" w:hAnsi="宋体" w:cs="宋体"/>
                <w:b/>
                <w:bCs/>
                <w:color w:val="000000"/>
                <w:kern w:val="0"/>
                <w:szCs w:val="21"/>
                <w:lang w:val="en-US" w:eastAsia="zh-CN"/>
              </w:rPr>
              <w:fldChar w:fldCharType="end"/>
            </w:r>
            <w:r>
              <w:rPr>
                <w:rFonts w:hint="eastAsia" w:ascii="宋体" w:hAnsi="宋体" w:eastAsia="宋体" w:cs="宋体"/>
                <w:b/>
                <w:bCs/>
                <w:color w:val="000000"/>
                <w:kern w:val="0"/>
                <w:szCs w:val="21"/>
              </w:rPr>
              <w:t>元</w:t>
            </w:r>
          </w:p>
        </w:tc>
      </w:tr>
      <w:tr w14:paraId="1D0E2BF0">
        <w:tblPrEx>
          <w:tblCellMar>
            <w:top w:w="0" w:type="dxa"/>
            <w:left w:w="108" w:type="dxa"/>
            <w:bottom w:w="0" w:type="dxa"/>
            <w:right w:w="108" w:type="dxa"/>
          </w:tblCellMar>
        </w:tblPrEx>
        <w:trPr>
          <w:trHeight w:val="2839" w:hRule="atLeast"/>
        </w:trPr>
        <w:tc>
          <w:tcPr>
            <w:tcW w:w="9000" w:type="dxa"/>
            <w:gridSpan w:val="7"/>
            <w:tcBorders>
              <w:top w:val="single" w:color="auto" w:sz="4" w:space="0"/>
              <w:left w:val="single" w:color="auto" w:sz="4" w:space="0"/>
              <w:bottom w:val="single" w:color="auto" w:sz="4" w:space="0"/>
              <w:right w:val="single" w:color="auto" w:sz="4" w:space="0"/>
            </w:tcBorders>
            <w:noWrap w:val="0"/>
            <w:vAlign w:val="center"/>
          </w:tcPr>
          <w:p w14:paraId="32CC21E8">
            <w:pPr>
              <w:widowControl/>
              <w:spacing w:line="360" w:lineRule="exact"/>
              <w:rPr>
                <w:rFonts w:ascii="宋体" w:hAnsi="宋体" w:cs="宋体"/>
                <w:color w:val="000000"/>
                <w:kern w:val="0"/>
                <w:szCs w:val="21"/>
              </w:rPr>
            </w:pPr>
            <w:r>
              <w:rPr>
                <w:rFonts w:hint="eastAsia" w:ascii="宋体" w:hAnsi="宋体" w:cs="宋体"/>
                <w:color w:val="000000"/>
                <w:kern w:val="0"/>
                <w:szCs w:val="21"/>
                <w:lang w:eastAsia="zh-CN"/>
              </w:rPr>
              <w:t>咨询单位</w:t>
            </w:r>
            <w:r>
              <w:rPr>
                <w:rFonts w:hint="eastAsia" w:ascii="宋体" w:hAnsi="宋体" w:cs="宋体"/>
                <w:color w:val="000000"/>
                <w:kern w:val="0"/>
                <w:szCs w:val="21"/>
              </w:rPr>
              <w:t>（盖章）：</w:t>
            </w:r>
          </w:p>
          <w:p w14:paraId="50B817FD">
            <w:pPr>
              <w:widowControl/>
              <w:spacing w:line="360" w:lineRule="exact"/>
              <w:ind w:firstLine="6090" w:firstLineChars="2900"/>
              <w:rPr>
                <w:rFonts w:hint="eastAsia" w:ascii="宋体" w:hAnsi="宋体" w:cs="宋体"/>
                <w:kern w:val="0"/>
                <w:szCs w:val="21"/>
              </w:rPr>
            </w:pPr>
          </w:p>
          <w:p w14:paraId="3E8B8E1D">
            <w:pPr>
              <w:widowControl/>
              <w:spacing w:line="360" w:lineRule="exact"/>
              <w:ind w:firstLine="6090" w:firstLineChars="2900"/>
              <w:rPr>
                <w:rFonts w:hint="eastAsia" w:ascii="宋体" w:hAnsi="宋体" w:cs="宋体"/>
                <w:kern w:val="0"/>
                <w:szCs w:val="21"/>
              </w:rPr>
            </w:pPr>
          </w:p>
          <w:p w14:paraId="11571174">
            <w:pPr>
              <w:widowControl/>
              <w:spacing w:line="360" w:lineRule="exact"/>
              <w:ind w:firstLine="6090" w:firstLineChars="2900"/>
              <w:rPr>
                <w:rFonts w:hint="eastAsia" w:ascii="宋体" w:hAnsi="宋体" w:cs="宋体"/>
                <w:kern w:val="0"/>
                <w:szCs w:val="21"/>
              </w:rPr>
            </w:pPr>
          </w:p>
          <w:p w14:paraId="51CAAA4B">
            <w:pPr>
              <w:widowControl/>
              <w:spacing w:line="360" w:lineRule="exact"/>
              <w:ind w:firstLine="6090" w:firstLineChars="2900"/>
              <w:rPr>
                <w:rFonts w:hint="eastAsia" w:ascii="宋体" w:hAnsi="宋体" w:eastAsia="宋体" w:cs="宋体"/>
                <w:kern w:val="0"/>
                <w:szCs w:val="21"/>
                <w:lang w:eastAsia="zh-CN"/>
              </w:rPr>
            </w:pPr>
          </w:p>
          <w:p w14:paraId="725C3975">
            <w:pPr>
              <w:widowControl/>
              <w:spacing w:line="360" w:lineRule="exact"/>
              <w:ind w:firstLine="6090" w:firstLineChars="2900"/>
              <w:rPr>
                <w:rFonts w:hint="eastAsia" w:ascii="宋体" w:hAnsi="宋体" w:cs="宋体"/>
                <w:kern w:val="0"/>
                <w:szCs w:val="21"/>
              </w:rPr>
            </w:pPr>
          </w:p>
          <w:p w14:paraId="72C6555B">
            <w:pPr>
              <w:widowControl/>
              <w:spacing w:line="360" w:lineRule="exact"/>
              <w:ind w:firstLine="6090" w:firstLineChars="2900"/>
              <w:rPr>
                <w:rFonts w:hint="eastAsia" w:ascii="宋体" w:hAnsi="宋体" w:cs="宋体"/>
                <w:kern w:val="0"/>
                <w:szCs w:val="21"/>
              </w:rPr>
            </w:pPr>
            <w:r>
              <w:rPr>
                <w:rFonts w:hint="eastAsia" w:ascii="宋体" w:hAnsi="宋体" w:cs="宋体"/>
                <w:kern w:val="0"/>
                <w:szCs w:val="21"/>
              </w:rPr>
              <w:t>日  期：   年  月   日</w:t>
            </w:r>
          </w:p>
        </w:tc>
      </w:tr>
      <w:tr w14:paraId="2F3EDB43">
        <w:tblPrEx>
          <w:tblCellMar>
            <w:top w:w="0" w:type="dxa"/>
            <w:left w:w="108" w:type="dxa"/>
            <w:bottom w:w="0" w:type="dxa"/>
            <w:right w:w="108" w:type="dxa"/>
          </w:tblCellMar>
        </w:tblPrEx>
        <w:trPr>
          <w:trHeight w:val="3254" w:hRule="atLeast"/>
        </w:trPr>
        <w:tc>
          <w:tcPr>
            <w:tcW w:w="9000" w:type="dxa"/>
            <w:gridSpan w:val="7"/>
            <w:tcBorders>
              <w:top w:val="single" w:color="auto" w:sz="4" w:space="0"/>
              <w:left w:val="single" w:color="auto" w:sz="4" w:space="0"/>
              <w:bottom w:val="single" w:color="auto" w:sz="4" w:space="0"/>
              <w:right w:val="single" w:color="auto" w:sz="4" w:space="0"/>
            </w:tcBorders>
            <w:noWrap w:val="0"/>
            <w:vAlign w:val="center"/>
          </w:tcPr>
          <w:p w14:paraId="64739216">
            <w:pPr>
              <w:widowControl/>
              <w:spacing w:line="360" w:lineRule="exact"/>
              <w:jc w:val="both"/>
              <w:rPr>
                <w:rFonts w:ascii="宋体" w:hAnsi="宋体" w:cs="宋体"/>
                <w:kern w:val="0"/>
                <w:szCs w:val="21"/>
              </w:rPr>
            </w:pPr>
            <w:r>
              <w:rPr>
                <w:rFonts w:hint="eastAsia" w:ascii="宋体" w:hAnsi="宋体" w:cs="宋体"/>
                <w:kern w:val="0"/>
                <w:szCs w:val="21"/>
                <w:lang w:eastAsia="zh-CN"/>
              </w:rPr>
              <w:t>建设单位（盖章）：</w:t>
            </w:r>
            <w:r>
              <w:rPr>
                <w:rFonts w:hint="eastAsia" w:ascii="宋体" w:hAnsi="宋体" w:cs="宋体"/>
                <w:kern w:val="0"/>
                <w:szCs w:val="21"/>
              </w:rPr>
              <w:t>　</w:t>
            </w:r>
          </w:p>
          <w:p w14:paraId="294862C0">
            <w:pPr>
              <w:widowControl/>
              <w:spacing w:line="360" w:lineRule="exact"/>
              <w:jc w:val="center"/>
              <w:rPr>
                <w:rFonts w:ascii="宋体" w:hAnsi="宋体" w:cs="宋体"/>
                <w:kern w:val="0"/>
                <w:szCs w:val="21"/>
              </w:rPr>
            </w:pPr>
          </w:p>
          <w:p w14:paraId="7E9EB87D">
            <w:pPr>
              <w:spacing w:line="360" w:lineRule="exact"/>
              <w:jc w:val="center"/>
              <w:rPr>
                <w:rFonts w:hint="eastAsia" w:ascii="宋体" w:hAnsi="宋体" w:cs="宋体"/>
                <w:kern w:val="0"/>
                <w:szCs w:val="21"/>
              </w:rPr>
            </w:pPr>
            <w:r>
              <w:rPr>
                <w:rFonts w:hint="eastAsia" w:ascii="宋体" w:hAnsi="宋体" w:cs="宋体"/>
                <w:kern w:val="0"/>
                <w:szCs w:val="21"/>
              </w:rPr>
              <w:t xml:space="preserve">                                                   </w:t>
            </w:r>
          </w:p>
          <w:p w14:paraId="4992CCB6">
            <w:pPr>
              <w:spacing w:line="360" w:lineRule="exact"/>
              <w:jc w:val="center"/>
              <w:rPr>
                <w:rFonts w:hint="eastAsia" w:ascii="宋体" w:hAnsi="宋体" w:cs="宋体"/>
                <w:kern w:val="0"/>
                <w:szCs w:val="21"/>
              </w:rPr>
            </w:pPr>
          </w:p>
          <w:p w14:paraId="48274B44">
            <w:pPr>
              <w:spacing w:line="360" w:lineRule="exact"/>
              <w:jc w:val="center"/>
              <w:rPr>
                <w:rFonts w:hint="eastAsia" w:ascii="宋体" w:hAnsi="宋体" w:cs="宋体"/>
                <w:kern w:val="0"/>
                <w:szCs w:val="21"/>
              </w:rPr>
            </w:pPr>
          </w:p>
          <w:p w14:paraId="5F89BCFC">
            <w:pPr>
              <w:spacing w:line="360" w:lineRule="exact"/>
              <w:jc w:val="center"/>
              <w:rPr>
                <w:rFonts w:hint="eastAsia" w:ascii="宋体" w:hAnsi="宋体" w:cs="宋体"/>
                <w:kern w:val="0"/>
                <w:szCs w:val="21"/>
              </w:rPr>
            </w:pPr>
          </w:p>
          <w:p w14:paraId="70A79EAD">
            <w:pPr>
              <w:spacing w:line="360" w:lineRule="exact"/>
              <w:jc w:val="center"/>
              <w:rPr>
                <w:rFonts w:hint="eastAsia" w:ascii="宋体" w:hAnsi="宋体" w:cs="宋体"/>
                <w:kern w:val="0"/>
                <w:szCs w:val="21"/>
              </w:rPr>
            </w:pPr>
          </w:p>
          <w:p w14:paraId="68BE1A22">
            <w:pPr>
              <w:spacing w:line="360" w:lineRule="exact"/>
              <w:jc w:val="center"/>
              <w:rPr>
                <w:rFonts w:hint="eastAsia" w:ascii="宋体" w:hAnsi="宋体" w:cs="宋体"/>
                <w:kern w:val="0"/>
                <w:szCs w:val="21"/>
              </w:rPr>
            </w:pPr>
            <w:r>
              <w:rPr>
                <w:rFonts w:hint="eastAsia" w:ascii="宋体" w:hAnsi="宋体" w:cs="宋体"/>
                <w:kern w:val="0"/>
                <w:szCs w:val="21"/>
                <w:lang w:val="en-US" w:eastAsia="zh-CN"/>
              </w:rPr>
              <w:t xml:space="preserve">                                                        </w:t>
            </w:r>
            <w:r>
              <w:rPr>
                <w:rFonts w:hint="eastAsia" w:ascii="宋体" w:hAnsi="宋体" w:cs="宋体"/>
                <w:kern w:val="0"/>
                <w:szCs w:val="21"/>
              </w:rPr>
              <w:t xml:space="preserve"> 日  期：   年  月   日</w:t>
            </w:r>
          </w:p>
        </w:tc>
      </w:tr>
    </w:tbl>
    <w:p w14:paraId="3D023EBF">
      <w:pPr>
        <w:rPr>
          <w:rFonts w:hint="eastAsia" w:ascii="宋体" w:hAnsi="宋体" w:eastAsia="宋体" w:cstheme="minorBidi"/>
          <w:spacing w:val="20"/>
          <w:kern w:val="2"/>
          <w:sz w:val="24"/>
          <w:szCs w:val="24"/>
          <w:lang w:val="en-US" w:eastAsia="zh-CN" w:bidi="ar-SA"/>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algun Gothic">
    <w:panose1 w:val="020B0503020000020004"/>
    <w:charset w:val="81"/>
    <w:family w:val="auto"/>
    <w:pitch w:val="default"/>
    <w:sig w:usb0="900002AF" w:usb1="01D77CFB" w:usb2="00000012" w:usb3="00000000" w:csb0="00080001" w:csb1="00000000"/>
  </w:font>
  <w:font w:name="方正大标宋简体">
    <w:altName w:val="宋体"/>
    <w:panose1 w:val="03000509000000000000"/>
    <w:charset w:val="86"/>
    <w:family w:val="script"/>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9B09F"/>
    <w:multiLevelType w:val="singleLevel"/>
    <w:tmpl w:val="E309B09F"/>
    <w:lvl w:ilvl="0" w:tentative="0">
      <w:start w:val="1"/>
      <w:numFmt w:val="decimal"/>
      <w:suff w:val="nothing"/>
      <w:lvlText w:val="%1、"/>
      <w:lvlJc w:val="left"/>
    </w:lvl>
  </w:abstractNum>
  <w:abstractNum w:abstractNumId="1">
    <w:nsid w:val="4B320369"/>
    <w:multiLevelType w:val="singleLevel"/>
    <w:tmpl w:val="4B320369"/>
    <w:lvl w:ilvl="0" w:tentative="0">
      <w:start w:val="5"/>
      <w:numFmt w:val="chineseCounting"/>
      <w:suff w:val="nothing"/>
      <w:lvlText w:val="%1、"/>
      <w:lvlJc w:val="left"/>
      <w:pPr>
        <w:ind w:left="-48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YzIxN2E1MzUxNjQ0ZTVmYTk3NWU3M2UwMjRkYWQifQ=="/>
  </w:docVars>
  <w:rsids>
    <w:rsidRoot w:val="41EA1B05"/>
    <w:rsid w:val="005D058D"/>
    <w:rsid w:val="01AF5955"/>
    <w:rsid w:val="029476E7"/>
    <w:rsid w:val="041F5D86"/>
    <w:rsid w:val="06C32C57"/>
    <w:rsid w:val="072D4DA0"/>
    <w:rsid w:val="081C419F"/>
    <w:rsid w:val="085610B1"/>
    <w:rsid w:val="086B74AB"/>
    <w:rsid w:val="0C32443C"/>
    <w:rsid w:val="0C867645"/>
    <w:rsid w:val="0CEE0CC4"/>
    <w:rsid w:val="0D042301"/>
    <w:rsid w:val="0DAA4E52"/>
    <w:rsid w:val="0E483126"/>
    <w:rsid w:val="0E816EEE"/>
    <w:rsid w:val="0ECF338C"/>
    <w:rsid w:val="1030621C"/>
    <w:rsid w:val="10D86A27"/>
    <w:rsid w:val="11623B91"/>
    <w:rsid w:val="119E46BF"/>
    <w:rsid w:val="12D53957"/>
    <w:rsid w:val="13DA7046"/>
    <w:rsid w:val="13F34625"/>
    <w:rsid w:val="148D3CF2"/>
    <w:rsid w:val="15185659"/>
    <w:rsid w:val="1570010C"/>
    <w:rsid w:val="166417F2"/>
    <w:rsid w:val="1B046915"/>
    <w:rsid w:val="1B6A6BD3"/>
    <w:rsid w:val="1CFB4E5D"/>
    <w:rsid w:val="1E02306D"/>
    <w:rsid w:val="1E686F81"/>
    <w:rsid w:val="20480851"/>
    <w:rsid w:val="20893194"/>
    <w:rsid w:val="21520242"/>
    <w:rsid w:val="23645B24"/>
    <w:rsid w:val="24A54475"/>
    <w:rsid w:val="253620E2"/>
    <w:rsid w:val="29445ABB"/>
    <w:rsid w:val="294C608C"/>
    <w:rsid w:val="29D44A62"/>
    <w:rsid w:val="2A387A35"/>
    <w:rsid w:val="2A67425A"/>
    <w:rsid w:val="2AB05160"/>
    <w:rsid w:val="2C252936"/>
    <w:rsid w:val="2C802E20"/>
    <w:rsid w:val="2D6470F4"/>
    <w:rsid w:val="2FA74759"/>
    <w:rsid w:val="2FE073B3"/>
    <w:rsid w:val="33717F51"/>
    <w:rsid w:val="33B53790"/>
    <w:rsid w:val="34E0073F"/>
    <w:rsid w:val="350B198A"/>
    <w:rsid w:val="358236FF"/>
    <w:rsid w:val="35B45A9F"/>
    <w:rsid w:val="396D12E9"/>
    <w:rsid w:val="3A0B0FE9"/>
    <w:rsid w:val="3C392373"/>
    <w:rsid w:val="3EC57BA4"/>
    <w:rsid w:val="3F2C4A8B"/>
    <w:rsid w:val="3F5229CA"/>
    <w:rsid w:val="41221C48"/>
    <w:rsid w:val="414A7F9F"/>
    <w:rsid w:val="41EA1B05"/>
    <w:rsid w:val="43055919"/>
    <w:rsid w:val="43056818"/>
    <w:rsid w:val="436835BF"/>
    <w:rsid w:val="43D075BC"/>
    <w:rsid w:val="43DE10C2"/>
    <w:rsid w:val="45714C33"/>
    <w:rsid w:val="458B1132"/>
    <w:rsid w:val="46971E84"/>
    <w:rsid w:val="4722623D"/>
    <w:rsid w:val="47EA69FA"/>
    <w:rsid w:val="48F0479C"/>
    <w:rsid w:val="4A4B357B"/>
    <w:rsid w:val="4B1D5B0F"/>
    <w:rsid w:val="4B20798C"/>
    <w:rsid w:val="4BEE7787"/>
    <w:rsid w:val="4C6E1699"/>
    <w:rsid w:val="4C703EB3"/>
    <w:rsid w:val="4D2B6809"/>
    <w:rsid w:val="4D4A356D"/>
    <w:rsid w:val="4DC07D9F"/>
    <w:rsid w:val="4EB6268A"/>
    <w:rsid w:val="4F4A31B4"/>
    <w:rsid w:val="5125750B"/>
    <w:rsid w:val="528952AE"/>
    <w:rsid w:val="52C06AAF"/>
    <w:rsid w:val="53CB1C5E"/>
    <w:rsid w:val="543F5A79"/>
    <w:rsid w:val="5487661C"/>
    <w:rsid w:val="553B7B7D"/>
    <w:rsid w:val="56816CA1"/>
    <w:rsid w:val="57125D5D"/>
    <w:rsid w:val="5728344D"/>
    <w:rsid w:val="57D5074E"/>
    <w:rsid w:val="58D916CD"/>
    <w:rsid w:val="594225A7"/>
    <w:rsid w:val="5AC85FD1"/>
    <w:rsid w:val="5C372381"/>
    <w:rsid w:val="5CB95AD7"/>
    <w:rsid w:val="5E955526"/>
    <w:rsid w:val="5EE4766D"/>
    <w:rsid w:val="5F8F279F"/>
    <w:rsid w:val="60713EC1"/>
    <w:rsid w:val="60F95972"/>
    <w:rsid w:val="613F4D19"/>
    <w:rsid w:val="61E80D84"/>
    <w:rsid w:val="62497273"/>
    <w:rsid w:val="62EE322D"/>
    <w:rsid w:val="63007813"/>
    <w:rsid w:val="63345C47"/>
    <w:rsid w:val="675F73D5"/>
    <w:rsid w:val="67CA2B99"/>
    <w:rsid w:val="6A2F72B5"/>
    <w:rsid w:val="6B0C030D"/>
    <w:rsid w:val="6C67460A"/>
    <w:rsid w:val="6C690714"/>
    <w:rsid w:val="6CDF5C03"/>
    <w:rsid w:val="6E306111"/>
    <w:rsid w:val="6E731F1F"/>
    <w:rsid w:val="6FB40856"/>
    <w:rsid w:val="72E9224E"/>
    <w:rsid w:val="73522755"/>
    <w:rsid w:val="736564E2"/>
    <w:rsid w:val="73B5380A"/>
    <w:rsid w:val="73D213E2"/>
    <w:rsid w:val="74106A4E"/>
    <w:rsid w:val="75190706"/>
    <w:rsid w:val="78CE4340"/>
    <w:rsid w:val="7A71248B"/>
    <w:rsid w:val="7AB337DB"/>
    <w:rsid w:val="7B7B73F2"/>
    <w:rsid w:val="7C562246"/>
    <w:rsid w:val="7C6A7045"/>
    <w:rsid w:val="7C985F7B"/>
    <w:rsid w:val="7CD727F4"/>
    <w:rsid w:val="7D211699"/>
    <w:rsid w:val="7DC57A14"/>
    <w:rsid w:val="7E223065"/>
    <w:rsid w:val="7EA52C25"/>
    <w:rsid w:val="7FA437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next w:val="1"/>
    <w:autoRedefine/>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jc w:val="left"/>
      <w:textAlignment w:val="auto"/>
      <w:outlineLvl w:val="0"/>
    </w:pPr>
    <w:rPr>
      <w:rFonts w:ascii="宋体" w:hAnsi="Times New Roman" w:eastAsia="宋体" w:cs="Times New Roman"/>
      <w:b/>
      <w:snapToGrid/>
      <w:color w:val="auto"/>
      <w:spacing w:val="0"/>
      <w:w w:val="100"/>
      <w:kern w:val="36"/>
      <w:position w:val="0"/>
      <w:sz w:val="48"/>
      <w:szCs w:val="21"/>
      <w:u w:val="none" w:color="auto"/>
      <w:vertAlign w:val="baseline"/>
      <w:lang w:val="en-US" w:eastAsia="zh-CN" w:bidi="ar-SA"/>
    </w:rPr>
  </w:style>
  <w:style w:type="character" w:default="1" w:styleId="11">
    <w:name w:val="Default Paragraph Font"/>
    <w:autoRedefine/>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Indent"/>
    <w:basedOn w:val="1"/>
    <w:autoRedefine/>
    <w:qFormat/>
    <w:uiPriority w:val="0"/>
    <w:pPr>
      <w:spacing w:line="640" w:lineRule="exact"/>
      <w:ind w:firstLine="560" w:firstLineChars="200"/>
    </w:pPr>
    <w:rPr>
      <w:rFonts w:ascii="宋体" w:hAnsi="宋体" w:cs="Arial"/>
      <w:color w:val="000000"/>
      <w:sz w:val="28"/>
    </w:rPr>
  </w:style>
  <w:style w:type="paragraph" w:styleId="4">
    <w:name w:val="List 2"/>
    <w:basedOn w:val="1"/>
    <w:qFormat/>
    <w:uiPriority w:val="0"/>
    <w:pPr>
      <w:ind w:left="100" w:leftChars="200" w:hanging="200" w:hangingChars="200"/>
    </w:pPr>
  </w:style>
  <w:style w:type="paragraph" w:styleId="5">
    <w:name w:val="Plain Text"/>
    <w:basedOn w:val="1"/>
    <w:autoRedefine/>
    <w:qFormat/>
    <w:uiPriority w:val="0"/>
    <w:rPr>
      <w:rFonts w:ascii="宋体" w:hAnsi="Courier New" w:cs="Courier New"/>
      <w:szCs w:val="21"/>
    </w:rPr>
  </w:style>
  <w:style w:type="paragraph" w:styleId="6">
    <w:name w:val="Date"/>
    <w:basedOn w:val="1"/>
    <w:next w:val="1"/>
    <w:unhideWhenUsed/>
    <w:qFormat/>
    <w:uiPriority w:val="99"/>
    <w:rPr>
      <w:rFonts w:hint="default" w:ascii="Times New Roman" w:hAnsi="Times New Roman"/>
      <w:kern w:val="0"/>
      <w:sz w:val="20"/>
    </w:rPr>
  </w:style>
  <w:style w:type="paragraph" w:styleId="7">
    <w:name w:val="footer"/>
    <w:basedOn w:val="1"/>
    <w:unhideWhenUsed/>
    <w:qFormat/>
    <w:uiPriority w:val="99"/>
    <w:pPr>
      <w:tabs>
        <w:tab w:val="center" w:pos="4153"/>
        <w:tab w:val="right" w:pos="8306"/>
      </w:tabs>
      <w:snapToGrid w:val="0"/>
      <w:jc w:val="left"/>
    </w:pPr>
    <w:rPr>
      <w:rFonts w:hint="default" w:ascii="Times New Roman" w:hAnsi="Times New Roman"/>
      <w:sz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rFonts w:hint="default" w:ascii="Times New Roman" w:hAnsi="Times New Roman"/>
      <w:sz w:val="18"/>
    </w:rPr>
  </w:style>
  <w:style w:type="paragraph" w:styleId="9">
    <w:name w:val="Body Text Indent 3"/>
    <w:basedOn w:val="1"/>
    <w:autoRedefine/>
    <w:unhideWhenUsed/>
    <w:qFormat/>
    <w:uiPriority w:val="99"/>
    <w:pPr>
      <w:tabs>
        <w:tab w:val="left" w:pos="1620"/>
      </w:tabs>
      <w:spacing w:line="540" w:lineRule="exact"/>
      <w:ind w:left="1799" w:leftChars="258" w:hanging="1257" w:hangingChars="449"/>
    </w:pPr>
    <w:rPr>
      <w:rFonts w:ascii="宋体" w:hAnsi="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123</Company>
  <Pages>5</Pages>
  <Words>1298</Words>
  <Characters>1450</Characters>
  <Lines>0</Lines>
  <Paragraphs>0</Paragraphs>
  <TotalTime>26</TotalTime>
  <ScaleCrop>false</ScaleCrop>
  <LinksUpToDate>false</LinksUpToDate>
  <CharactersWithSpaces>1864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2018-11-02T03:15:00Z</dcterms:created>
  <dc:creator>Administrator</dc:creator>
  <cp:lastModifiedBy>天空一鹰</cp:lastModifiedBy>
  <cp:lastPrinted>2025-07-06T14:23:00Z</cp:lastPrinted>
  <dcterms:modified xsi:type="dcterms:W3CDTF">2025-07-07T09:20:16Z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A91FF01C87724E4CB0364278CC4F4A7E</vt:lpwstr>
  </property>
  <property fmtid="{D5CDD505-2E9C-101B-9397-08002B2CF9AE}" pid="4" name="KSOTemplateDocerSaveRecord">
    <vt:lpwstr>eyJoZGlkIjoiYWQxYzIxN2E1MzUxNjQ0ZTVmYTk3NWU3M2UwMjRkYWQiLCJ1c2VySWQiOiI0NDU2ODIxODMifQ==</vt:lpwstr>
  </property>
</Properties>
</file>