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标段编号：HZHC-2022-0</w:t>
      </w:r>
      <w:r>
        <w:rPr>
          <w:rFonts w:hint="eastAsia"/>
          <w:b/>
          <w:lang w:val="en-US" w:eastAsia="zh-CN"/>
        </w:rPr>
        <w:t>13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标段名称：2022年度潘板小学运动场地改造项目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"/>
        <w:gridCol w:w="2506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9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50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1</w:t>
            </w:r>
          </w:p>
        </w:tc>
        <w:tc>
          <w:tcPr>
            <w:tcW w:w="250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安徽万鼎建设工程有限公司</w:t>
            </w:r>
          </w:p>
        </w:tc>
        <w:tc>
          <w:tcPr>
            <w:tcW w:w="4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综合排名第二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2</w:t>
            </w:r>
          </w:p>
        </w:tc>
        <w:tc>
          <w:tcPr>
            <w:tcW w:w="250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重庆永兴体育设施工程有限公司</w:t>
            </w:r>
            <w:bookmarkStart w:id="0" w:name="_GoBack"/>
            <w:bookmarkEnd w:id="0"/>
          </w:p>
        </w:tc>
        <w:tc>
          <w:tcPr>
            <w:tcW w:w="4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综合排名第三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3</w:t>
            </w:r>
          </w:p>
        </w:tc>
        <w:tc>
          <w:tcPr>
            <w:tcW w:w="250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杭州四佳建设工程有限公司</w:t>
            </w:r>
          </w:p>
        </w:tc>
        <w:tc>
          <w:tcPr>
            <w:tcW w:w="4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综合排名第四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hhNjJhYzEwNGIxZGQwMjFkZTM1MjM4MDczNjgyOGMifQ=="/>
  </w:docVars>
  <w:rsids>
    <w:rsidRoot w:val="00BB4DE2"/>
    <w:rsid w:val="002D7097"/>
    <w:rsid w:val="00507446"/>
    <w:rsid w:val="00A3330A"/>
    <w:rsid w:val="00B3445D"/>
    <w:rsid w:val="00BB4DE2"/>
    <w:rsid w:val="00C90B6B"/>
    <w:rsid w:val="057F3D79"/>
    <w:rsid w:val="12CD0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</Words>
  <Characters>122</Characters>
  <Lines>1</Lines>
  <Paragraphs>1</Paragraphs>
  <TotalTime>1</TotalTime>
  <ScaleCrop>false</ScaleCrop>
  <LinksUpToDate>false</LinksUpToDate>
  <CharactersWithSpaces>122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叶问</cp:lastModifiedBy>
  <dcterms:modified xsi:type="dcterms:W3CDTF">2022-07-12T06:46:03Z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07B7E4C134564A9089F4AE91723D015C</vt:lpwstr>
  </property>
</Properties>
</file>