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7DF7F"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 w14:paraId="7C7E0184">
      <w:pPr>
        <w:rPr>
          <w:rFonts w:hint="eastAsia" w:ascii="宋体" w:hAnsi="宋体" w:eastAsia="宋体" w:cs="宋体"/>
          <w:sz w:val="24"/>
          <w:szCs w:val="24"/>
        </w:rPr>
      </w:pPr>
    </w:p>
    <w:p w14:paraId="05B911CE">
      <w:pPr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标段编号：THZB-25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KW35075</w:t>
      </w:r>
    </w:p>
    <w:p w14:paraId="0FF1A5CB"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标段名称：三校区音频系统、户外显示终端集成项目</w:t>
      </w:r>
    </w:p>
    <w:p w14:paraId="717B0F34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4290"/>
        <w:gridCol w:w="2737"/>
      </w:tblGrid>
      <w:tr w14:paraId="01941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42141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290" w:type="dxa"/>
            <w:vAlign w:val="center"/>
          </w:tcPr>
          <w:p w14:paraId="281B3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737" w:type="dxa"/>
            <w:vAlign w:val="center"/>
          </w:tcPr>
          <w:p w14:paraId="66243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2898F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357A9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90" w:type="dxa"/>
            <w:vAlign w:val="center"/>
          </w:tcPr>
          <w:p w14:paraId="3483A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杭州众喻科技有限公司</w:t>
            </w:r>
          </w:p>
        </w:tc>
        <w:tc>
          <w:tcPr>
            <w:tcW w:w="2737" w:type="dxa"/>
            <w:vAlign w:val="top"/>
          </w:tcPr>
          <w:p w14:paraId="1A6BC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3838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50871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90" w:type="dxa"/>
            <w:vAlign w:val="center"/>
          </w:tcPr>
          <w:p w14:paraId="0B2C4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杭州易木宏达网络工程有限公司</w:t>
            </w:r>
          </w:p>
        </w:tc>
        <w:tc>
          <w:tcPr>
            <w:tcW w:w="2737" w:type="dxa"/>
            <w:vAlign w:val="top"/>
          </w:tcPr>
          <w:p w14:paraId="5DA05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综合排名排序非第一名</w:t>
            </w:r>
          </w:p>
        </w:tc>
      </w:tr>
      <w:tr w14:paraId="0C432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51038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90" w:type="dxa"/>
            <w:vAlign w:val="center"/>
          </w:tcPr>
          <w:p w14:paraId="31C1C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兰州陇河科技有限公司</w:t>
            </w:r>
          </w:p>
        </w:tc>
        <w:tc>
          <w:tcPr>
            <w:tcW w:w="2737" w:type="dxa"/>
            <w:vAlign w:val="top"/>
          </w:tcPr>
          <w:p w14:paraId="53F0F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符合性审查未通过</w:t>
            </w:r>
          </w:p>
        </w:tc>
      </w:tr>
      <w:tr w14:paraId="3D2B7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5A635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90" w:type="dxa"/>
            <w:vAlign w:val="center"/>
          </w:tcPr>
          <w:p w14:paraId="178CB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润腾科技发展（内蒙古）有限公司</w:t>
            </w:r>
          </w:p>
        </w:tc>
        <w:tc>
          <w:tcPr>
            <w:tcW w:w="2737" w:type="dxa"/>
            <w:vAlign w:val="top"/>
          </w:tcPr>
          <w:p w14:paraId="319BC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符合性审查未通过</w:t>
            </w:r>
          </w:p>
        </w:tc>
      </w:tr>
      <w:tr w14:paraId="21C8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3" w:type="dxa"/>
            <w:vAlign w:val="center"/>
          </w:tcPr>
          <w:p w14:paraId="32277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90" w:type="dxa"/>
            <w:vAlign w:val="center"/>
          </w:tcPr>
          <w:p w14:paraId="1C0BD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定州市腾野体育用品有限公司</w:t>
            </w:r>
          </w:p>
        </w:tc>
        <w:tc>
          <w:tcPr>
            <w:tcW w:w="2737" w:type="dxa"/>
            <w:vAlign w:val="top"/>
          </w:tcPr>
          <w:p w14:paraId="2736F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符合性审查未通过</w:t>
            </w:r>
          </w:p>
        </w:tc>
      </w:tr>
      <w:bookmarkEnd w:id="0"/>
    </w:tbl>
    <w:p w14:paraId="7C28BAF6">
      <w:pPr>
        <w:rPr>
          <w:rFonts w:hint="eastAsia" w:ascii="宋体" w:hAnsi="宋体" w:eastAsia="宋体" w:cs="宋体"/>
          <w:sz w:val="24"/>
          <w:szCs w:val="24"/>
        </w:rPr>
      </w:pPr>
    </w:p>
    <w:p w14:paraId="08042DBA">
      <w:pPr>
        <w:pStyle w:val="2"/>
        <w:rPr>
          <w:rFonts w:hint="eastAsia"/>
        </w:rPr>
      </w:pPr>
    </w:p>
    <w:p w14:paraId="13AB3E8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hN2QzZmQ3OTk1OGQyMTlmMmVhZjliZjllMzBmZmQifQ=="/>
  </w:docVars>
  <w:rsids>
    <w:rsidRoot w:val="00BB4DE2"/>
    <w:rsid w:val="002D7097"/>
    <w:rsid w:val="00507446"/>
    <w:rsid w:val="00A3330A"/>
    <w:rsid w:val="00B3445D"/>
    <w:rsid w:val="00BB4DE2"/>
    <w:rsid w:val="00C90B6B"/>
    <w:rsid w:val="06381862"/>
    <w:rsid w:val="09E976E4"/>
    <w:rsid w:val="0B9C4E32"/>
    <w:rsid w:val="0D815D62"/>
    <w:rsid w:val="11856383"/>
    <w:rsid w:val="16564B0B"/>
    <w:rsid w:val="23B06512"/>
    <w:rsid w:val="250C16A2"/>
    <w:rsid w:val="2642161A"/>
    <w:rsid w:val="27392501"/>
    <w:rsid w:val="28491583"/>
    <w:rsid w:val="28C92650"/>
    <w:rsid w:val="28CA21B6"/>
    <w:rsid w:val="35351737"/>
    <w:rsid w:val="3AE029FB"/>
    <w:rsid w:val="47D76988"/>
    <w:rsid w:val="480B4E87"/>
    <w:rsid w:val="49F30EDD"/>
    <w:rsid w:val="4B355D88"/>
    <w:rsid w:val="539F6C83"/>
    <w:rsid w:val="54CC09A7"/>
    <w:rsid w:val="55724232"/>
    <w:rsid w:val="5D485EA4"/>
    <w:rsid w:val="5DDB4350"/>
    <w:rsid w:val="67F27CCC"/>
    <w:rsid w:val="681E0572"/>
    <w:rsid w:val="708E30CC"/>
    <w:rsid w:val="7718792D"/>
    <w:rsid w:val="7A8B720D"/>
    <w:rsid w:val="7B1E74AC"/>
    <w:rsid w:val="7BB76969"/>
    <w:rsid w:val="7CA2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120</Characters>
  <Lines>1</Lines>
  <Paragraphs>1</Paragraphs>
  <TotalTime>1</TotalTime>
  <ScaleCrop>false</ScaleCrop>
  <LinksUpToDate>false</LinksUpToDate>
  <CharactersWithSpaces>120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srj</cp:lastModifiedBy>
  <dcterms:modified xsi:type="dcterms:W3CDTF">2025-07-08T08:40:10Z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5407193C5CAE4999B353B00C02012732</vt:lpwstr>
  </property>
  <property fmtid="{D5CDD505-2E9C-101B-9397-08002B2CF9AE}" pid="4" name="KSOTemplateDocerSaveRecord">
    <vt:lpwstr>eyJoZGlkIjoiZWFhN2QzZmQ3OTk1OGQyMTlmMmVhZjliZjllMzBmZmQiLCJ1c2VySWQiOiI0NTU3ODQ4OTkifQ==</vt:lpwstr>
  </property>
</Properties>
</file>