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784D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B4AC3B">
      <w:pPr>
        <w:rPr>
          <w:rFonts w:hint="eastAsia"/>
        </w:rPr>
      </w:pPr>
    </w:p>
    <w:p w14:paraId="751F34D6">
      <w:pPr>
        <w:rPr>
          <w:b/>
        </w:rPr>
      </w:pPr>
      <w:r>
        <w:rPr>
          <w:rFonts w:hint="eastAsia"/>
          <w:b/>
        </w:rPr>
        <w:t>标段编号：ZJZCFY202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0</w:t>
      </w:r>
      <w:r>
        <w:rPr>
          <w:rFonts w:hint="eastAsia"/>
          <w:b/>
          <w:lang w:val="en-US" w:eastAsia="zh-CN"/>
        </w:rPr>
        <w:t>521</w:t>
      </w:r>
    </w:p>
    <w:p w14:paraId="250AA73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标段名称：杭州市富阳区中医院2025年职工疗休养服务采购项目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标项1</w:t>
      </w:r>
      <w:r>
        <w:rPr>
          <w:rFonts w:hint="eastAsia"/>
          <w:b/>
          <w:lang w:eastAsia="zh-CN"/>
        </w:rPr>
        <w:t>）</w:t>
      </w:r>
    </w:p>
    <w:p w14:paraId="2324CE9A"/>
    <w:tbl>
      <w:tblPr>
        <w:tblStyle w:val="4"/>
        <w:tblW w:w="10419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231"/>
        <w:gridCol w:w="6392"/>
      </w:tblGrid>
      <w:tr w14:paraId="77CF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C4E35EC">
            <w:pPr>
              <w:jc w:val="center"/>
              <w:rPr>
                <w:rFonts w:hint="eastAsia"/>
                <w:b/>
              </w:rPr>
            </w:pPr>
          </w:p>
          <w:p w14:paraId="09F898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31" w:type="dxa"/>
          </w:tcPr>
          <w:p w14:paraId="4992D4D7">
            <w:pPr>
              <w:jc w:val="center"/>
              <w:rPr>
                <w:rFonts w:hint="eastAsia"/>
                <w:b/>
              </w:rPr>
            </w:pPr>
          </w:p>
          <w:p w14:paraId="401BF9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6392" w:type="dxa"/>
          </w:tcPr>
          <w:p w14:paraId="7D086B6C">
            <w:pPr>
              <w:jc w:val="center"/>
              <w:rPr>
                <w:rFonts w:hint="eastAsia"/>
                <w:b/>
              </w:rPr>
            </w:pPr>
          </w:p>
          <w:p w14:paraId="21308C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C13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BC18348">
            <w:pPr>
              <w:jc w:val="center"/>
              <w:rPr>
                <w:rFonts w:hint="eastAsia"/>
                <w:lang w:val="en-US" w:eastAsia="zh-CN"/>
              </w:rPr>
            </w:pPr>
          </w:p>
          <w:p w14:paraId="007B768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31" w:type="dxa"/>
          </w:tcPr>
          <w:p w14:paraId="1044D8F2">
            <w:pPr>
              <w:jc w:val="center"/>
              <w:rPr>
                <w:rFonts w:hint="eastAsia"/>
              </w:rPr>
            </w:pPr>
          </w:p>
          <w:p w14:paraId="2B03E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杭州海外旅游有限公司</w:t>
            </w:r>
          </w:p>
        </w:tc>
        <w:tc>
          <w:tcPr>
            <w:tcW w:w="6392" w:type="dxa"/>
            <w:vAlign w:val="top"/>
          </w:tcPr>
          <w:p w14:paraId="10DBAB86">
            <w:pPr>
              <w:jc w:val="center"/>
              <w:rPr>
                <w:rFonts w:hint="eastAsia"/>
                <w:lang w:val="en-US" w:eastAsia="zh-CN"/>
              </w:rPr>
            </w:pPr>
          </w:p>
          <w:p w14:paraId="123FB0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本项目采用综合评分法，总得分为91.84分，排名第二</w:t>
            </w:r>
          </w:p>
        </w:tc>
      </w:tr>
      <w:tr w14:paraId="4896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96" w:type="dxa"/>
          </w:tcPr>
          <w:p w14:paraId="327B5AE9">
            <w:pPr>
              <w:jc w:val="center"/>
              <w:rPr>
                <w:rFonts w:hint="eastAsia"/>
                <w:lang w:val="en-US" w:eastAsia="zh-CN"/>
              </w:rPr>
            </w:pPr>
          </w:p>
          <w:p w14:paraId="7566343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31" w:type="dxa"/>
          </w:tcPr>
          <w:p w14:paraId="4E2F3450">
            <w:pPr>
              <w:jc w:val="center"/>
              <w:rPr>
                <w:rFonts w:hint="eastAsia"/>
                <w:lang w:val="en-US" w:eastAsia="zh-CN"/>
              </w:rPr>
            </w:pPr>
          </w:p>
          <w:p w14:paraId="14696F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杭州市中国旅行社集团有限公司</w:t>
            </w:r>
          </w:p>
        </w:tc>
        <w:tc>
          <w:tcPr>
            <w:tcW w:w="6392" w:type="dxa"/>
            <w:vAlign w:val="top"/>
          </w:tcPr>
          <w:p w14:paraId="0466499A">
            <w:pPr>
              <w:jc w:val="center"/>
              <w:rPr>
                <w:rFonts w:hint="eastAsia"/>
                <w:lang w:val="en-US" w:eastAsia="zh-CN"/>
              </w:rPr>
            </w:pPr>
          </w:p>
          <w:p w14:paraId="18B6B351">
            <w:pPr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本项目采用综合评分法，总得分为88.25分，排名第三</w:t>
            </w:r>
          </w:p>
        </w:tc>
      </w:tr>
      <w:tr w14:paraId="06D1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6" w:type="dxa"/>
          </w:tcPr>
          <w:p w14:paraId="240430B7">
            <w:pPr>
              <w:jc w:val="center"/>
              <w:rPr>
                <w:rFonts w:hint="eastAsia"/>
                <w:lang w:val="en-US" w:eastAsia="zh-CN"/>
              </w:rPr>
            </w:pPr>
          </w:p>
          <w:p w14:paraId="42083D4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31" w:type="dxa"/>
          </w:tcPr>
          <w:p w14:paraId="10285F21">
            <w:pPr>
              <w:jc w:val="center"/>
              <w:rPr>
                <w:rFonts w:hint="eastAsia"/>
                <w:lang w:val="en-US" w:eastAsia="zh-CN"/>
              </w:rPr>
            </w:pPr>
          </w:p>
          <w:p w14:paraId="6B1583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杭州众联国际旅行社有限公司</w:t>
            </w:r>
          </w:p>
        </w:tc>
        <w:tc>
          <w:tcPr>
            <w:tcW w:w="6392" w:type="dxa"/>
            <w:vAlign w:val="top"/>
          </w:tcPr>
          <w:p w14:paraId="3A2638CE">
            <w:pPr>
              <w:jc w:val="center"/>
              <w:rPr>
                <w:rFonts w:hint="eastAsia"/>
                <w:lang w:val="en-US" w:eastAsia="zh-CN"/>
              </w:rPr>
            </w:pPr>
          </w:p>
          <w:p w14:paraId="574BECB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本项目采用综合评分法，总得分为85.92分，排名第四</w:t>
            </w:r>
          </w:p>
        </w:tc>
      </w:tr>
      <w:tr w14:paraId="4E35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6" w:type="dxa"/>
          </w:tcPr>
          <w:p w14:paraId="6C52323B">
            <w:pPr>
              <w:jc w:val="center"/>
              <w:rPr>
                <w:rFonts w:hint="eastAsia"/>
                <w:lang w:val="en-US" w:eastAsia="zh-CN"/>
              </w:rPr>
            </w:pPr>
          </w:p>
          <w:p w14:paraId="6C12E3F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3797940E">
            <w:pPr>
              <w:jc w:val="center"/>
              <w:rPr>
                <w:rFonts w:hint="eastAsia"/>
                <w:lang w:val="en-US" w:eastAsia="zh-CN"/>
              </w:rPr>
            </w:pPr>
          </w:p>
          <w:p w14:paraId="3A2EED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杭州富阳中天运动休闲旅行社有限公司</w:t>
            </w:r>
          </w:p>
        </w:tc>
        <w:tc>
          <w:tcPr>
            <w:tcW w:w="6392" w:type="dxa"/>
            <w:vAlign w:val="top"/>
          </w:tcPr>
          <w:p w14:paraId="541B5244">
            <w:pPr>
              <w:jc w:val="center"/>
              <w:rPr>
                <w:rFonts w:hint="eastAsia"/>
                <w:lang w:val="en-US" w:eastAsia="zh-CN"/>
              </w:rPr>
            </w:pPr>
          </w:p>
          <w:p w14:paraId="10C619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本项目采用综合评分法，总得分为85.9分，排名第五</w:t>
            </w:r>
          </w:p>
        </w:tc>
      </w:tr>
      <w:tr w14:paraId="514E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6" w:type="dxa"/>
          </w:tcPr>
          <w:p w14:paraId="6E9AD8B0">
            <w:pPr>
              <w:jc w:val="center"/>
              <w:rPr>
                <w:rFonts w:hint="eastAsia"/>
                <w:lang w:val="en-US" w:eastAsia="zh-CN"/>
              </w:rPr>
            </w:pPr>
          </w:p>
          <w:p w14:paraId="67437FC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4D757AC2">
            <w:pPr>
              <w:jc w:val="center"/>
              <w:rPr>
                <w:rFonts w:hint="eastAsia"/>
                <w:lang w:val="en-US" w:eastAsia="zh-CN"/>
              </w:rPr>
            </w:pPr>
          </w:p>
          <w:p w14:paraId="773CE1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杭州富阳三国圆旅游发展有限公司</w:t>
            </w:r>
          </w:p>
        </w:tc>
        <w:tc>
          <w:tcPr>
            <w:tcW w:w="6392" w:type="dxa"/>
            <w:vAlign w:val="top"/>
          </w:tcPr>
          <w:p w14:paraId="7FCEBA1C">
            <w:pPr>
              <w:jc w:val="center"/>
              <w:rPr>
                <w:rFonts w:hint="eastAsia"/>
                <w:lang w:val="en-US" w:eastAsia="zh-CN"/>
              </w:rPr>
            </w:pPr>
          </w:p>
          <w:p w14:paraId="4ACD81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本项目采用综合评分法，总得分为81.6分，排名第六</w:t>
            </w:r>
          </w:p>
        </w:tc>
      </w:tr>
      <w:tr w14:paraId="7CCF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6" w:type="dxa"/>
          </w:tcPr>
          <w:p w14:paraId="58FEC0F4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31" w:type="dxa"/>
          </w:tcPr>
          <w:p w14:paraId="1EC8CEF9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392" w:type="dxa"/>
            <w:vAlign w:val="top"/>
          </w:tcPr>
          <w:p w14:paraId="2D084236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634B1459"/>
    <w:p w14:paraId="271B6B3B">
      <w:pPr>
        <w:rPr>
          <w:rFonts w:hint="eastAsia"/>
        </w:rPr>
      </w:pPr>
    </w:p>
    <w:p w14:paraId="5CBCB4DB"/>
    <w:p w14:paraId="205FBE17">
      <w:r>
        <w:rPr>
          <w:rFonts w:hint="eastAsia"/>
        </w:rPr>
        <w:t>备注：</w:t>
      </w:r>
      <w:r>
        <w:t>若标段废标，可对整个标段废标情况说明即可。</w:t>
      </w:r>
    </w:p>
    <w:p w14:paraId="0B453569">
      <w:pPr>
        <w:pStyle w:val="2"/>
      </w:pPr>
    </w:p>
    <w:p w14:paraId="39E72BCD"/>
    <w:p w14:paraId="1B7757D7">
      <w:pPr>
        <w:pStyle w:val="2"/>
      </w:pPr>
    </w:p>
    <w:p w14:paraId="0B4DD30C"/>
    <w:p w14:paraId="54553F78">
      <w:pPr>
        <w:pStyle w:val="2"/>
      </w:pPr>
    </w:p>
    <w:p w14:paraId="3BC37305"/>
    <w:p w14:paraId="62D85731">
      <w:pPr>
        <w:pStyle w:val="2"/>
      </w:pPr>
    </w:p>
    <w:p w14:paraId="69540B89"/>
    <w:p w14:paraId="2A82F5A1">
      <w:pPr>
        <w:pStyle w:val="2"/>
      </w:pPr>
    </w:p>
    <w:p w14:paraId="648274A1"/>
    <w:p w14:paraId="161A430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6F04845">
      <w:pPr>
        <w:rPr>
          <w:rFonts w:hint="eastAsia"/>
        </w:rPr>
      </w:pPr>
    </w:p>
    <w:p w14:paraId="260852A5">
      <w:pPr>
        <w:rPr>
          <w:b/>
        </w:rPr>
      </w:pPr>
      <w:r>
        <w:rPr>
          <w:rFonts w:hint="eastAsia"/>
          <w:b/>
        </w:rPr>
        <w:t>标段编号：ZJZCFY202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0</w:t>
      </w:r>
      <w:r>
        <w:rPr>
          <w:rFonts w:hint="eastAsia"/>
          <w:b/>
          <w:lang w:val="en-US" w:eastAsia="zh-CN"/>
        </w:rPr>
        <w:t>521</w:t>
      </w:r>
    </w:p>
    <w:p w14:paraId="5CD78EBC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标段名称：杭州市富阳区中医院2025年职工疗休养服务采购项目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标项2</w:t>
      </w:r>
      <w:r>
        <w:rPr>
          <w:rFonts w:hint="eastAsia"/>
          <w:b/>
          <w:lang w:eastAsia="zh-CN"/>
        </w:rPr>
        <w:t>）</w:t>
      </w:r>
    </w:p>
    <w:p w14:paraId="374EF99C"/>
    <w:tbl>
      <w:tblPr>
        <w:tblStyle w:val="4"/>
        <w:tblW w:w="10419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231"/>
        <w:gridCol w:w="6392"/>
      </w:tblGrid>
      <w:tr w14:paraId="28DB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71F92DAC">
            <w:pPr>
              <w:jc w:val="center"/>
              <w:rPr>
                <w:rFonts w:hint="eastAsia"/>
                <w:b/>
              </w:rPr>
            </w:pPr>
          </w:p>
          <w:p w14:paraId="2541EBA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31" w:type="dxa"/>
          </w:tcPr>
          <w:p w14:paraId="75681364">
            <w:pPr>
              <w:jc w:val="center"/>
              <w:rPr>
                <w:rFonts w:hint="eastAsia"/>
                <w:b/>
              </w:rPr>
            </w:pPr>
          </w:p>
          <w:p w14:paraId="76031E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6392" w:type="dxa"/>
          </w:tcPr>
          <w:p w14:paraId="6A6EE08F">
            <w:pPr>
              <w:jc w:val="center"/>
              <w:rPr>
                <w:rFonts w:hint="eastAsia"/>
                <w:b/>
              </w:rPr>
            </w:pPr>
          </w:p>
          <w:p w14:paraId="59E9B74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EE9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 w14:paraId="3D2606D8">
            <w:pPr>
              <w:jc w:val="center"/>
              <w:rPr>
                <w:rFonts w:hint="eastAsia"/>
                <w:lang w:val="en-US" w:eastAsia="zh-CN"/>
              </w:rPr>
            </w:pPr>
          </w:p>
          <w:p w14:paraId="20956F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31" w:type="dxa"/>
            <w:vAlign w:val="top"/>
          </w:tcPr>
          <w:p w14:paraId="183101B0">
            <w:pPr>
              <w:jc w:val="center"/>
              <w:rPr>
                <w:rFonts w:hint="eastAsia"/>
                <w:lang w:val="en-US" w:eastAsia="zh-CN"/>
              </w:rPr>
            </w:pPr>
          </w:p>
          <w:p w14:paraId="315185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杭州市中国旅行社集团有限公司</w:t>
            </w:r>
          </w:p>
        </w:tc>
        <w:tc>
          <w:tcPr>
            <w:tcW w:w="6392" w:type="dxa"/>
            <w:vAlign w:val="top"/>
          </w:tcPr>
          <w:p w14:paraId="28AA34AC">
            <w:pPr>
              <w:jc w:val="center"/>
              <w:rPr>
                <w:rFonts w:hint="eastAsia"/>
                <w:lang w:val="en-US" w:eastAsia="zh-CN"/>
              </w:rPr>
            </w:pPr>
          </w:p>
          <w:p w14:paraId="547AD4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本项目采用综合评分法，总得分为91.33分，排名第二</w:t>
            </w:r>
          </w:p>
        </w:tc>
      </w:tr>
      <w:tr w14:paraId="05E7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96" w:type="dxa"/>
          </w:tcPr>
          <w:p w14:paraId="4812196E">
            <w:pPr>
              <w:jc w:val="center"/>
              <w:rPr>
                <w:rFonts w:hint="eastAsia"/>
                <w:lang w:val="en-US" w:eastAsia="zh-CN"/>
              </w:rPr>
            </w:pPr>
          </w:p>
          <w:p w14:paraId="7A483F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31" w:type="dxa"/>
            <w:vAlign w:val="top"/>
          </w:tcPr>
          <w:p w14:paraId="2557F70B">
            <w:pPr>
              <w:jc w:val="center"/>
              <w:rPr>
                <w:rFonts w:hint="eastAsia"/>
                <w:lang w:val="en-US" w:eastAsia="zh-CN"/>
              </w:rPr>
            </w:pPr>
          </w:p>
          <w:p w14:paraId="3D5FAB1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杭州众联国际旅行社有限公司</w:t>
            </w:r>
          </w:p>
        </w:tc>
        <w:tc>
          <w:tcPr>
            <w:tcW w:w="6392" w:type="dxa"/>
            <w:vAlign w:val="top"/>
          </w:tcPr>
          <w:p w14:paraId="56617F56">
            <w:pPr>
              <w:jc w:val="center"/>
              <w:rPr>
                <w:rFonts w:hint="eastAsia"/>
                <w:lang w:val="en-US" w:eastAsia="zh-CN"/>
              </w:rPr>
            </w:pPr>
          </w:p>
          <w:p w14:paraId="5F798D88">
            <w:pPr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本项目采用综合评分法，总得分为90.93分，排名第三</w:t>
            </w:r>
          </w:p>
        </w:tc>
      </w:tr>
      <w:tr w14:paraId="04F4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6" w:type="dxa"/>
          </w:tcPr>
          <w:p w14:paraId="31B31444">
            <w:pPr>
              <w:jc w:val="center"/>
              <w:rPr>
                <w:rFonts w:hint="eastAsia"/>
                <w:lang w:val="en-US" w:eastAsia="zh-CN"/>
              </w:rPr>
            </w:pPr>
          </w:p>
          <w:p w14:paraId="0A8529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31" w:type="dxa"/>
            <w:vAlign w:val="top"/>
          </w:tcPr>
          <w:p w14:paraId="5165D5A5">
            <w:pPr>
              <w:jc w:val="center"/>
              <w:rPr>
                <w:rFonts w:hint="eastAsia"/>
                <w:lang w:val="en-US" w:eastAsia="zh-CN"/>
              </w:rPr>
            </w:pPr>
          </w:p>
          <w:p w14:paraId="3967251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杭州富阳中天运动休闲旅行社有限公司</w:t>
            </w:r>
          </w:p>
        </w:tc>
        <w:tc>
          <w:tcPr>
            <w:tcW w:w="6392" w:type="dxa"/>
            <w:vAlign w:val="top"/>
          </w:tcPr>
          <w:p w14:paraId="06F7DB6B">
            <w:pPr>
              <w:jc w:val="center"/>
              <w:rPr>
                <w:rFonts w:hint="eastAsia"/>
                <w:lang w:val="en-US" w:eastAsia="zh-CN"/>
              </w:rPr>
            </w:pPr>
          </w:p>
          <w:p w14:paraId="01DC17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本项目采用综合评分法，总得分为89分，排名第四</w:t>
            </w:r>
          </w:p>
        </w:tc>
      </w:tr>
      <w:tr w14:paraId="6624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6" w:type="dxa"/>
          </w:tcPr>
          <w:p w14:paraId="0832BE9C">
            <w:pPr>
              <w:jc w:val="center"/>
              <w:rPr>
                <w:rFonts w:hint="eastAsia"/>
                <w:lang w:val="en-US" w:eastAsia="zh-CN"/>
              </w:rPr>
            </w:pPr>
          </w:p>
          <w:p w14:paraId="712FC1E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231" w:type="dxa"/>
            <w:vAlign w:val="top"/>
          </w:tcPr>
          <w:p w14:paraId="54CBAB49">
            <w:pPr>
              <w:jc w:val="center"/>
              <w:rPr>
                <w:rFonts w:hint="eastAsia"/>
                <w:lang w:val="en-US" w:eastAsia="zh-CN"/>
              </w:rPr>
            </w:pPr>
          </w:p>
          <w:p w14:paraId="46A667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杭州富阳三国圆旅游发展有限公司</w:t>
            </w:r>
          </w:p>
        </w:tc>
        <w:tc>
          <w:tcPr>
            <w:tcW w:w="6392" w:type="dxa"/>
            <w:vAlign w:val="top"/>
          </w:tcPr>
          <w:p w14:paraId="16D74DFB">
            <w:pPr>
              <w:jc w:val="center"/>
              <w:rPr>
                <w:rFonts w:hint="eastAsia"/>
                <w:lang w:val="en-US" w:eastAsia="zh-CN"/>
              </w:rPr>
            </w:pPr>
          </w:p>
          <w:p w14:paraId="76F942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本项目采用综合评分法，总得分为83分，排名第五</w:t>
            </w:r>
          </w:p>
        </w:tc>
      </w:tr>
      <w:tr w14:paraId="5044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6" w:type="dxa"/>
          </w:tcPr>
          <w:p w14:paraId="2BD33E2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31" w:type="dxa"/>
          </w:tcPr>
          <w:p w14:paraId="5064629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392" w:type="dxa"/>
            <w:vAlign w:val="top"/>
          </w:tcPr>
          <w:p w14:paraId="489E9B3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FEE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96" w:type="dxa"/>
          </w:tcPr>
          <w:p w14:paraId="3C452195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231" w:type="dxa"/>
          </w:tcPr>
          <w:p w14:paraId="1556B37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392" w:type="dxa"/>
            <w:vAlign w:val="top"/>
          </w:tcPr>
          <w:p w14:paraId="47097127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1D9C74B5"/>
    <w:p w14:paraId="53FE03B8">
      <w:pPr>
        <w:rPr>
          <w:rFonts w:hint="eastAsia"/>
        </w:rPr>
      </w:pPr>
    </w:p>
    <w:p w14:paraId="38C7CA2D"/>
    <w:p w14:paraId="379A78B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 w14:paraId="77FCDB8E">
      <w:pPr>
        <w:pStyle w:val="2"/>
      </w:pPr>
      <w:bookmarkStart w:id="0" w:name="_GoBack"/>
      <w:bookmarkEnd w:id="0"/>
    </w:p>
    <w:p w14:paraId="5227B80B"/>
    <w:p w14:paraId="61161400">
      <w:pPr>
        <w:pStyle w:val="2"/>
      </w:pPr>
    </w:p>
    <w:p w14:paraId="0D2F7D11"/>
    <w:p w14:paraId="14981D83">
      <w:pPr>
        <w:pStyle w:val="2"/>
      </w:pPr>
    </w:p>
    <w:p w14:paraId="42D587CB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yMDg1YzM2ZWQ4M2VkMTMzN2RlOGFjZDIxMmE3YzEifQ=="/>
  </w:docVars>
  <w:rsids>
    <w:rsidRoot w:val="00BB4DE2"/>
    <w:rsid w:val="002D7097"/>
    <w:rsid w:val="00507446"/>
    <w:rsid w:val="00A3330A"/>
    <w:rsid w:val="00B3445D"/>
    <w:rsid w:val="00BB4DE2"/>
    <w:rsid w:val="00C90B6B"/>
    <w:rsid w:val="02304AA4"/>
    <w:rsid w:val="2A187E1F"/>
    <w:rsid w:val="3A9E69D0"/>
    <w:rsid w:val="48004C2D"/>
    <w:rsid w:val="53EE6B5D"/>
    <w:rsid w:val="55284E74"/>
    <w:rsid w:val="5A5178DB"/>
    <w:rsid w:val="71A1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416" w:lineRule="auto"/>
      <w:outlineLvl w:val="1"/>
    </w:pPr>
    <w:rPr>
      <w:rFonts w:ascii="Arial" w:hAnsi="Arial"/>
      <w:b/>
      <w:bCs/>
      <w:kern w:val="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301</Characters>
  <Lines>1</Lines>
  <Paragraphs>1</Paragraphs>
  <TotalTime>0</TotalTime>
  <ScaleCrop>false</ScaleCrop>
  <LinksUpToDate>false</LinksUpToDate>
  <CharactersWithSpaces>302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秋萍</cp:lastModifiedBy>
  <dcterms:modified xsi:type="dcterms:W3CDTF">2025-06-24T08:11:55Z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E467361C8E9C444AB00F5016C89C6AB9_13</vt:lpwstr>
  </property>
  <property fmtid="{D5CDD505-2E9C-101B-9397-08002B2CF9AE}" pid="4" name="KSOTemplateDocerSaveRecord">
    <vt:lpwstr>eyJoZGlkIjoiZGIyMDg1YzM2ZWQ4M2VkMTMzN2RlOGFjZDIxMmE3YzEiLCJ1c2VySWQiOiI1MzA5NzYzNzUifQ==</vt:lpwstr>
  </property>
</Properties>
</file>