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标段编号：ZFCG-NW20250605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标段名称：宁围街道开发区区块流动摊贩管理保安服务采购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83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51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杭州银剑保安服务有限公司</w:t>
            </w:r>
          </w:p>
        </w:tc>
        <w:tc>
          <w:tcPr>
            <w:tcW w:w="351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综合评分排名第二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杭州赛福保安服务有限公司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杭州三威保安服务有限公司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883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AFF"/>
              </w:rPr>
              <w:t>浙江军麟安保服务有限公司</w:t>
            </w:r>
          </w:p>
        </w:tc>
        <w:tc>
          <w:tcPr>
            <w:tcW w:w="35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综合评分排名第五</w:t>
            </w:r>
          </w:p>
        </w:tc>
      </w:tr>
    </w:tbl>
    <w:p/>
    <w:p>
      <w:pPr>
        <w:rPr>
          <w:rFonts w:hint="eastAsia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zEwM2ZmMWUyZjYwYTExZWQ0ZjU3MDY1NDZlZGEifQ=="/>
  </w:docVars>
  <w:rsids>
    <w:rsidRoot w:val="00BB4DE2"/>
    <w:rsid w:val="002D7097"/>
    <w:rsid w:val="00507446"/>
    <w:rsid w:val="00A3330A"/>
    <w:rsid w:val="00B3445D"/>
    <w:rsid w:val="00BB4DE2"/>
    <w:rsid w:val="00C90B6B"/>
    <w:rsid w:val="0A7D3785"/>
    <w:rsid w:val="104F5164"/>
    <w:rsid w:val="518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1</Lines>
  <Paragraphs>1</Paragraphs>
  <TotalTime>1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mary</cp:lastModifiedBy>
  <dcterms:modified xsi:type="dcterms:W3CDTF">2025-07-14T01:50:26Z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6A064A226E5141EC9ABA37AEAF50F5ED_13</vt:lpwstr>
  </property>
</Properties>
</file>