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78" w:rsidRPr="00171ACC" w:rsidRDefault="004B7478" w:rsidP="004B7478">
      <w:pPr>
        <w:widowControl/>
        <w:shd w:val="clear" w:color="FFFFFF" w:fill="FFFFFF"/>
        <w:spacing w:after="360"/>
        <w:jc w:val="center"/>
        <w:outlineLvl w:val="0"/>
        <w:rPr>
          <w:rFonts w:ascii="黑体" w:eastAsia="黑体"/>
          <w:kern w:val="0"/>
          <w:sz w:val="32"/>
          <w:szCs w:val="20"/>
        </w:rPr>
      </w:pPr>
      <w:r w:rsidRPr="00171ACC">
        <w:rPr>
          <w:rFonts w:ascii="黑体" w:eastAsia="黑体"/>
          <w:kern w:val="0"/>
          <w:sz w:val="32"/>
          <w:szCs w:val="20"/>
        </w:rPr>
        <w:t>救灾</w:t>
      </w:r>
      <w:r w:rsidRPr="00171ACC">
        <w:rPr>
          <w:rFonts w:ascii="黑体" w:eastAsia="黑体" w:hint="eastAsia"/>
          <w:kern w:val="0"/>
          <w:sz w:val="32"/>
          <w:szCs w:val="20"/>
        </w:rPr>
        <w:t xml:space="preserve">专用 </w:t>
      </w:r>
      <w:r w:rsidR="00F80FA0" w:rsidRPr="00171ACC">
        <w:rPr>
          <w:rFonts w:ascii="黑体" w:eastAsia="黑体" w:hint="eastAsia"/>
          <w:kern w:val="0"/>
          <w:sz w:val="32"/>
          <w:szCs w:val="20"/>
        </w:rPr>
        <w:t>棉</w:t>
      </w:r>
      <w:r w:rsidR="000250F2" w:rsidRPr="00171ACC">
        <w:rPr>
          <w:rFonts w:ascii="黑体" w:eastAsia="黑体"/>
          <w:kern w:val="0"/>
          <w:sz w:val="32"/>
          <w:szCs w:val="20"/>
        </w:rPr>
        <w:t>被</w:t>
      </w:r>
      <w:r w:rsidR="009B50CD" w:rsidRPr="00171ACC">
        <w:rPr>
          <w:rFonts w:ascii="黑体" w:eastAsia="黑体" w:hint="eastAsia"/>
          <w:kern w:val="0"/>
          <w:sz w:val="32"/>
          <w:szCs w:val="20"/>
        </w:rPr>
        <w:t>技术文件</w:t>
      </w:r>
    </w:p>
    <w:p w:rsidR="004B7478" w:rsidRPr="00171ACC" w:rsidRDefault="004B7478" w:rsidP="00EF3927">
      <w:pPr>
        <w:widowControl/>
        <w:numPr>
          <w:ilvl w:val="0"/>
          <w:numId w:val="1"/>
        </w:numPr>
        <w:spacing w:beforeLines="100" w:before="312" w:afterLines="100" w:after="312" w:line="240" w:lineRule="auto"/>
        <w:ind w:left="424" w:hangingChars="202" w:hanging="424"/>
        <w:outlineLvl w:val="1"/>
        <w:rPr>
          <w:rFonts w:eastAsia="黑体"/>
          <w:kern w:val="0"/>
          <w:szCs w:val="21"/>
        </w:rPr>
      </w:pPr>
      <w:r w:rsidRPr="00171ACC">
        <w:rPr>
          <w:rFonts w:eastAsia="黑体" w:hAnsi="黑体"/>
          <w:kern w:val="0"/>
          <w:szCs w:val="21"/>
        </w:rPr>
        <w:t>范围</w:t>
      </w:r>
    </w:p>
    <w:p w:rsidR="004B7478" w:rsidRPr="00171ACC" w:rsidRDefault="004B7478" w:rsidP="00FF5654">
      <w:pPr>
        <w:spacing w:line="240" w:lineRule="auto"/>
        <w:ind w:firstLineChars="200" w:firstLine="420"/>
        <w:rPr>
          <w:kern w:val="21"/>
          <w:szCs w:val="21"/>
        </w:rPr>
      </w:pPr>
      <w:r w:rsidRPr="00171ACC">
        <w:rPr>
          <w:rFonts w:hAnsi="宋体"/>
          <w:kern w:val="21"/>
          <w:szCs w:val="21"/>
        </w:rPr>
        <w:t>本文件规定了</w:t>
      </w:r>
      <w:r w:rsidR="0096303E" w:rsidRPr="00171ACC">
        <w:rPr>
          <w:rFonts w:hAnsi="宋体"/>
          <w:kern w:val="21"/>
          <w:szCs w:val="21"/>
        </w:rPr>
        <w:t>用于高寒区</w:t>
      </w:r>
      <w:r w:rsidRPr="00171ACC">
        <w:rPr>
          <w:rFonts w:hAnsi="宋体"/>
          <w:kern w:val="21"/>
          <w:szCs w:val="21"/>
        </w:rPr>
        <w:t>救灾</w:t>
      </w:r>
      <w:r w:rsidR="000250F2" w:rsidRPr="00171ACC">
        <w:rPr>
          <w:rFonts w:hAnsi="宋体"/>
          <w:kern w:val="21"/>
          <w:szCs w:val="21"/>
        </w:rPr>
        <w:t>专用</w:t>
      </w:r>
      <w:r w:rsidR="00F80FA0" w:rsidRPr="00171ACC">
        <w:rPr>
          <w:rFonts w:hAnsi="宋体"/>
          <w:kern w:val="21"/>
          <w:szCs w:val="21"/>
        </w:rPr>
        <w:t>棉</w:t>
      </w:r>
      <w:r w:rsidR="000250F2" w:rsidRPr="00171ACC">
        <w:rPr>
          <w:rFonts w:hAnsi="宋体"/>
          <w:kern w:val="21"/>
          <w:szCs w:val="21"/>
        </w:rPr>
        <w:t>被的</w:t>
      </w:r>
      <w:r w:rsidRPr="00171ACC">
        <w:rPr>
          <w:rFonts w:hAnsi="宋体"/>
          <w:kern w:val="21"/>
          <w:szCs w:val="21"/>
        </w:rPr>
        <w:t>生产要求、测试方法、标志、包装、运输与贮存、验收规则等。</w:t>
      </w:r>
    </w:p>
    <w:p w:rsidR="004B7478" w:rsidRPr="00171ACC" w:rsidRDefault="004B7478" w:rsidP="00FF5654">
      <w:pPr>
        <w:spacing w:line="240" w:lineRule="auto"/>
        <w:ind w:firstLineChars="200" w:firstLine="420"/>
        <w:rPr>
          <w:rFonts w:hAnsi="宋体"/>
          <w:kern w:val="21"/>
          <w:szCs w:val="21"/>
        </w:rPr>
      </w:pPr>
      <w:r w:rsidRPr="00171ACC">
        <w:rPr>
          <w:rFonts w:hAnsi="宋体"/>
          <w:kern w:val="21"/>
          <w:szCs w:val="21"/>
        </w:rPr>
        <w:t>本文件适用于以棉印染布为</w:t>
      </w:r>
      <w:r w:rsidR="002F0B44" w:rsidRPr="00171ACC">
        <w:rPr>
          <w:rFonts w:hAnsi="宋体" w:hint="eastAsia"/>
          <w:kern w:val="21"/>
          <w:szCs w:val="21"/>
        </w:rPr>
        <w:t>被套</w:t>
      </w:r>
      <w:r w:rsidRPr="00171ACC">
        <w:rPr>
          <w:rFonts w:hAnsi="宋体"/>
          <w:kern w:val="21"/>
          <w:szCs w:val="21"/>
        </w:rPr>
        <w:t>，</w:t>
      </w:r>
      <w:r w:rsidR="000250F2" w:rsidRPr="00171ACC">
        <w:rPr>
          <w:rFonts w:hAnsi="宋体"/>
        </w:rPr>
        <w:t>以具有一定压缩回弹性</w:t>
      </w:r>
      <w:r w:rsidR="0089429E" w:rsidRPr="00171ACC">
        <w:rPr>
          <w:rFonts w:hAnsi="宋体" w:hint="eastAsia"/>
        </w:rPr>
        <w:t>的</w:t>
      </w:r>
      <w:r w:rsidR="0089429E" w:rsidRPr="00171ACC">
        <w:rPr>
          <w:rFonts w:hAnsi="宋体"/>
        </w:rPr>
        <w:t>化纤</w:t>
      </w:r>
      <w:r w:rsidR="000250F2" w:rsidRPr="00171ACC">
        <w:rPr>
          <w:rFonts w:hAnsi="宋体"/>
        </w:rPr>
        <w:t>絮</w:t>
      </w:r>
      <w:r w:rsidR="0089429E" w:rsidRPr="00171ACC">
        <w:rPr>
          <w:rFonts w:hAnsi="宋体" w:hint="eastAsia"/>
        </w:rPr>
        <w:t>片</w:t>
      </w:r>
      <w:r w:rsidR="000250F2" w:rsidRPr="00171ACC">
        <w:rPr>
          <w:rFonts w:hAnsi="宋体"/>
        </w:rPr>
        <w:t>为填充物，并与</w:t>
      </w:r>
      <w:r w:rsidR="002F0B44" w:rsidRPr="00171ACC">
        <w:rPr>
          <w:rFonts w:hAnsi="宋体" w:hint="eastAsia"/>
        </w:rPr>
        <w:t>被芯</w:t>
      </w:r>
      <w:proofErr w:type="gramStart"/>
      <w:r w:rsidR="000250F2" w:rsidRPr="00171ACC">
        <w:rPr>
          <w:rFonts w:hAnsi="宋体"/>
        </w:rPr>
        <w:t>胆布经绗</w:t>
      </w:r>
      <w:proofErr w:type="gramEnd"/>
      <w:r w:rsidR="000250F2" w:rsidRPr="00171ACC">
        <w:rPr>
          <w:rFonts w:hAnsi="宋体"/>
        </w:rPr>
        <w:t>缝工艺加工生产的救灾</w:t>
      </w:r>
      <w:r w:rsidR="00F80FA0" w:rsidRPr="00171ACC">
        <w:rPr>
          <w:rFonts w:hAnsi="宋体"/>
        </w:rPr>
        <w:t>棉</w:t>
      </w:r>
      <w:r w:rsidR="000250F2" w:rsidRPr="00171ACC">
        <w:rPr>
          <w:rFonts w:hAnsi="宋体"/>
        </w:rPr>
        <w:t>被的</w:t>
      </w:r>
      <w:r w:rsidRPr="00171ACC">
        <w:rPr>
          <w:rFonts w:hAnsi="宋体" w:hint="eastAsia"/>
          <w:kern w:val="21"/>
          <w:szCs w:val="21"/>
        </w:rPr>
        <w:t>订购、</w:t>
      </w:r>
      <w:r w:rsidRPr="00171ACC">
        <w:rPr>
          <w:rFonts w:hAnsi="宋体"/>
          <w:kern w:val="21"/>
          <w:szCs w:val="21"/>
        </w:rPr>
        <w:t>生产和验收。</w:t>
      </w:r>
    </w:p>
    <w:p w:rsidR="004B7478" w:rsidRPr="00171ACC" w:rsidRDefault="004B7478" w:rsidP="00EF3927">
      <w:pPr>
        <w:widowControl/>
        <w:numPr>
          <w:ilvl w:val="0"/>
          <w:numId w:val="1"/>
        </w:numPr>
        <w:spacing w:beforeLines="100" w:before="312" w:afterLines="100" w:after="312" w:line="240" w:lineRule="auto"/>
        <w:outlineLvl w:val="1"/>
        <w:rPr>
          <w:rFonts w:eastAsia="黑体" w:hAnsi="黑体"/>
          <w:kern w:val="0"/>
          <w:szCs w:val="21"/>
        </w:rPr>
      </w:pPr>
      <w:r w:rsidRPr="00171ACC">
        <w:rPr>
          <w:rFonts w:eastAsia="黑体" w:hAnsi="黑体"/>
          <w:kern w:val="0"/>
          <w:szCs w:val="21"/>
        </w:rPr>
        <w:t>规范性引用文件</w:t>
      </w:r>
      <w:bookmarkStart w:id="0" w:name="_GoBack"/>
      <w:bookmarkEnd w:id="0"/>
    </w:p>
    <w:p w:rsidR="004B7478" w:rsidRPr="00171ACC" w:rsidRDefault="004B7478" w:rsidP="00FF5654">
      <w:pPr>
        <w:spacing w:line="240" w:lineRule="auto"/>
        <w:ind w:firstLineChars="200" w:firstLine="420"/>
        <w:rPr>
          <w:kern w:val="21"/>
          <w:szCs w:val="21"/>
        </w:rPr>
      </w:pPr>
      <w:r w:rsidRPr="00171ACC">
        <w:rPr>
          <w:rFonts w:hAnsi="宋体"/>
          <w:kern w:val="21"/>
          <w:szCs w:val="21"/>
        </w:rPr>
        <w:t>下列文件对于本文件的应用是必不可少的。凡是注日期的引用文件，仅注入日期的版本适用于本文件。凡是不注入日期的引用文件，其最新版本（包括所有的修改单）适用于本文件。</w:t>
      </w:r>
    </w:p>
    <w:p w:rsidR="004B7478" w:rsidRPr="00171ACC" w:rsidRDefault="004B7478" w:rsidP="00F80FA0">
      <w:pPr>
        <w:spacing w:line="300" w:lineRule="auto"/>
        <w:ind w:firstLineChars="200" w:firstLine="420"/>
        <w:rPr>
          <w:rFonts w:hAnsi="宋体"/>
          <w:kern w:val="21"/>
          <w:szCs w:val="21"/>
        </w:rPr>
      </w:pPr>
      <w:r w:rsidRPr="00171ACC">
        <w:rPr>
          <w:kern w:val="21"/>
          <w:szCs w:val="21"/>
        </w:rPr>
        <w:t>GB/T 250</w:t>
      </w:r>
      <w:r w:rsidR="000250F2" w:rsidRPr="00171ACC">
        <w:rPr>
          <w:rFonts w:hint="eastAsia"/>
          <w:kern w:val="21"/>
          <w:szCs w:val="21"/>
        </w:rPr>
        <w:t xml:space="preserve">  </w:t>
      </w:r>
      <w:r w:rsidRPr="00171ACC">
        <w:rPr>
          <w:rFonts w:hAnsi="宋体"/>
          <w:kern w:val="21"/>
          <w:szCs w:val="21"/>
        </w:rPr>
        <w:t>纺织品</w:t>
      </w:r>
      <w:r w:rsidR="0039164E" w:rsidRPr="00171ACC">
        <w:rPr>
          <w:rFonts w:hAnsi="宋体" w:hint="eastAsia"/>
          <w:kern w:val="21"/>
          <w:szCs w:val="21"/>
        </w:rPr>
        <w:t xml:space="preserve"> </w:t>
      </w:r>
      <w:r w:rsidRPr="00171ACC">
        <w:rPr>
          <w:rFonts w:hAnsi="宋体"/>
          <w:kern w:val="21"/>
          <w:szCs w:val="21"/>
        </w:rPr>
        <w:t>色牢度试验</w:t>
      </w:r>
      <w:r w:rsidR="0039164E" w:rsidRPr="00171ACC">
        <w:rPr>
          <w:rFonts w:hAnsi="宋体" w:hint="eastAsia"/>
          <w:kern w:val="21"/>
          <w:szCs w:val="21"/>
        </w:rPr>
        <w:t xml:space="preserve"> </w:t>
      </w:r>
      <w:r w:rsidRPr="00171ACC">
        <w:rPr>
          <w:rFonts w:hAnsi="宋体"/>
          <w:kern w:val="21"/>
          <w:szCs w:val="21"/>
        </w:rPr>
        <w:t>评定变色用灰色样卡</w:t>
      </w:r>
    </w:p>
    <w:p w:rsidR="004B7478" w:rsidRPr="00171ACC" w:rsidRDefault="004B7478" w:rsidP="00F80FA0">
      <w:pPr>
        <w:widowControl/>
        <w:autoSpaceDE w:val="0"/>
        <w:autoSpaceDN w:val="0"/>
        <w:spacing w:line="300" w:lineRule="auto"/>
        <w:ind w:firstLineChars="200" w:firstLine="420"/>
        <w:rPr>
          <w:kern w:val="0"/>
          <w:szCs w:val="21"/>
        </w:rPr>
      </w:pPr>
      <w:r w:rsidRPr="00171ACC">
        <w:rPr>
          <w:kern w:val="0"/>
          <w:szCs w:val="21"/>
        </w:rPr>
        <w:t>GB/T 2910</w:t>
      </w:r>
      <w:r w:rsidR="000250F2" w:rsidRPr="00171ACC">
        <w:rPr>
          <w:rFonts w:hint="eastAsia"/>
          <w:kern w:val="0"/>
          <w:szCs w:val="21"/>
        </w:rPr>
        <w:t xml:space="preserve">  </w:t>
      </w:r>
      <w:r w:rsidRPr="00171ACC">
        <w:rPr>
          <w:kern w:val="0"/>
          <w:szCs w:val="21"/>
        </w:rPr>
        <w:t>纺织品</w:t>
      </w:r>
      <w:r w:rsidR="0039164E" w:rsidRPr="00171ACC">
        <w:rPr>
          <w:rFonts w:hint="eastAsia"/>
          <w:kern w:val="0"/>
          <w:szCs w:val="21"/>
        </w:rPr>
        <w:t xml:space="preserve"> </w:t>
      </w:r>
      <w:r w:rsidRPr="00171ACC">
        <w:rPr>
          <w:kern w:val="0"/>
          <w:szCs w:val="21"/>
        </w:rPr>
        <w:t>定量化学分析</w:t>
      </w:r>
      <w:r w:rsidRPr="00171ACC">
        <w:rPr>
          <w:kern w:val="0"/>
          <w:szCs w:val="21"/>
        </w:rPr>
        <w:t> </w:t>
      </w:r>
    </w:p>
    <w:p w:rsidR="004B7478" w:rsidRPr="00171ACC" w:rsidRDefault="004B7478" w:rsidP="00F80FA0">
      <w:pPr>
        <w:widowControl/>
        <w:autoSpaceDE w:val="0"/>
        <w:autoSpaceDN w:val="0"/>
        <w:spacing w:line="300" w:lineRule="auto"/>
        <w:ind w:firstLineChars="200" w:firstLine="420"/>
        <w:rPr>
          <w:kern w:val="0"/>
          <w:szCs w:val="21"/>
        </w:rPr>
      </w:pPr>
      <w:r w:rsidRPr="00171ACC">
        <w:rPr>
          <w:kern w:val="0"/>
          <w:szCs w:val="21"/>
        </w:rPr>
        <w:t>GB/T 3920</w:t>
      </w:r>
      <w:r w:rsidR="000250F2" w:rsidRPr="00171ACC">
        <w:rPr>
          <w:rFonts w:hint="eastAsia"/>
          <w:kern w:val="0"/>
          <w:szCs w:val="21"/>
        </w:rPr>
        <w:t xml:space="preserve">  </w:t>
      </w:r>
      <w:r w:rsidRPr="00171ACC">
        <w:rPr>
          <w:kern w:val="0"/>
          <w:szCs w:val="21"/>
        </w:rPr>
        <w:t>纺织品</w:t>
      </w:r>
      <w:r w:rsidR="0039164E" w:rsidRPr="00171ACC">
        <w:rPr>
          <w:rFonts w:hint="eastAsia"/>
          <w:kern w:val="0"/>
          <w:szCs w:val="21"/>
        </w:rPr>
        <w:t xml:space="preserve"> </w:t>
      </w:r>
      <w:r w:rsidRPr="00171ACC">
        <w:rPr>
          <w:kern w:val="0"/>
          <w:szCs w:val="21"/>
        </w:rPr>
        <w:t>色牢度试验</w:t>
      </w:r>
      <w:r w:rsidR="0039164E" w:rsidRPr="00171ACC">
        <w:rPr>
          <w:rFonts w:hint="eastAsia"/>
          <w:kern w:val="0"/>
          <w:szCs w:val="21"/>
        </w:rPr>
        <w:t xml:space="preserve"> </w:t>
      </w:r>
      <w:r w:rsidRPr="00171ACC">
        <w:rPr>
          <w:kern w:val="0"/>
          <w:szCs w:val="21"/>
        </w:rPr>
        <w:t>耐摩擦色牢度</w:t>
      </w:r>
    </w:p>
    <w:p w:rsidR="004B7478" w:rsidRPr="00171ACC" w:rsidRDefault="004B7478" w:rsidP="00F80FA0">
      <w:pPr>
        <w:widowControl/>
        <w:autoSpaceDE w:val="0"/>
        <w:autoSpaceDN w:val="0"/>
        <w:spacing w:line="300" w:lineRule="auto"/>
        <w:ind w:firstLineChars="200" w:firstLine="420"/>
        <w:rPr>
          <w:kern w:val="0"/>
          <w:szCs w:val="21"/>
        </w:rPr>
      </w:pPr>
      <w:r w:rsidRPr="00171ACC">
        <w:rPr>
          <w:kern w:val="0"/>
          <w:szCs w:val="21"/>
        </w:rPr>
        <w:t>GB/T 3921</w:t>
      </w:r>
      <w:r w:rsidR="000250F2" w:rsidRPr="00171ACC">
        <w:rPr>
          <w:rFonts w:hint="eastAsia"/>
          <w:kern w:val="0"/>
          <w:szCs w:val="21"/>
        </w:rPr>
        <w:t xml:space="preserve">  </w:t>
      </w:r>
      <w:r w:rsidRPr="00171ACC">
        <w:rPr>
          <w:kern w:val="0"/>
          <w:szCs w:val="21"/>
        </w:rPr>
        <w:t>纺织品</w:t>
      </w:r>
      <w:r w:rsidR="0039164E" w:rsidRPr="00171ACC">
        <w:rPr>
          <w:rFonts w:hint="eastAsia"/>
          <w:kern w:val="0"/>
          <w:szCs w:val="21"/>
        </w:rPr>
        <w:t xml:space="preserve"> </w:t>
      </w:r>
      <w:r w:rsidRPr="00171ACC">
        <w:rPr>
          <w:kern w:val="0"/>
          <w:szCs w:val="21"/>
        </w:rPr>
        <w:t>色牢度试验</w:t>
      </w:r>
      <w:r w:rsidR="0039164E" w:rsidRPr="00171ACC">
        <w:rPr>
          <w:rFonts w:hint="eastAsia"/>
          <w:kern w:val="0"/>
          <w:szCs w:val="21"/>
        </w:rPr>
        <w:t xml:space="preserve"> </w:t>
      </w:r>
      <w:r w:rsidRPr="00171ACC">
        <w:rPr>
          <w:kern w:val="0"/>
          <w:szCs w:val="21"/>
        </w:rPr>
        <w:t>耐皂洗色牢度</w:t>
      </w:r>
    </w:p>
    <w:p w:rsidR="004B7478" w:rsidRPr="00171ACC" w:rsidRDefault="004B7478" w:rsidP="00F80FA0">
      <w:pPr>
        <w:widowControl/>
        <w:autoSpaceDE w:val="0"/>
        <w:autoSpaceDN w:val="0"/>
        <w:spacing w:line="300" w:lineRule="auto"/>
        <w:ind w:firstLineChars="200" w:firstLine="420"/>
        <w:rPr>
          <w:kern w:val="0"/>
          <w:szCs w:val="21"/>
        </w:rPr>
      </w:pPr>
      <w:r w:rsidRPr="00171ACC">
        <w:rPr>
          <w:kern w:val="0"/>
          <w:szCs w:val="21"/>
        </w:rPr>
        <w:t>GB/T 3922</w:t>
      </w:r>
      <w:r w:rsidR="000250F2" w:rsidRPr="00171ACC">
        <w:rPr>
          <w:rFonts w:hint="eastAsia"/>
          <w:kern w:val="0"/>
          <w:szCs w:val="21"/>
        </w:rPr>
        <w:t xml:space="preserve">  </w:t>
      </w:r>
      <w:r w:rsidRPr="00171ACC">
        <w:rPr>
          <w:kern w:val="0"/>
          <w:szCs w:val="21"/>
        </w:rPr>
        <w:t>纺织品</w:t>
      </w:r>
      <w:r w:rsidR="0039164E" w:rsidRPr="00171ACC">
        <w:rPr>
          <w:rFonts w:hint="eastAsia"/>
          <w:kern w:val="0"/>
          <w:szCs w:val="21"/>
        </w:rPr>
        <w:t xml:space="preserve"> </w:t>
      </w:r>
      <w:r w:rsidRPr="00171ACC">
        <w:rPr>
          <w:kern w:val="0"/>
          <w:szCs w:val="21"/>
        </w:rPr>
        <w:t>色牢度试验</w:t>
      </w:r>
      <w:r w:rsidR="0039164E" w:rsidRPr="00171ACC">
        <w:rPr>
          <w:rFonts w:hint="eastAsia"/>
          <w:kern w:val="0"/>
          <w:szCs w:val="21"/>
        </w:rPr>
        <w:t xml:space="preserve"> </w:t>
      </w:r>
      <w:r w:rsidRPr="00171ACC">
        <w:rPr>
          <w:kern w:val="0"/>
          <w:szCs w:val="21"/>
        </w:rPr>
        <w:t>耐汗渍色牢度</w:t>
      </w:r>
    </w:p>
    <w:p w:rsidR="004B7478" w:rsidRPr="00171ACC" w:rsidRDefault="004B7478" w:rsidP="00F80FA0">
      <w:pPr>
        <w:widowControl/>
        <w:autoSpaceDE w:val="0"/>
        <w:autoSpaceDN w:val="0"/>
        <w:spacing w:line="300" w:lineRule="auto"/>
        <w:ind w:firstLineChars="200" w:firstLine="420"/>
        <w:rPr>
          <w:kern w:val="0"/>
          <w:szCs w:val="21"/>
        </w:rPr>
      </w:pPr>
      <w:r w:rsidRPr="00171ACC">
        <w:rPr>
          <w:kern w:val="0"/>
          <w:szCs w:val="21"/>
        </w:rPr>
        <w:t>GB/T 3923.1</w:t>
      </w:r>
      <w:r w:rsidR="000250F2" w:rsidRPr="00171ACC">
        <w:rPr>
          <w:rFonts w:hint="eastAsia"/>
          <w:kern w:val="0"/>
          <w:szCs w:val="21"/>
        </w:rPr>
        <w:t xml:space="preserve">  </w:t>
      </w:r>
      <w:r w:rsidR="0039164E" w:rsidRPr="00171ACC">
        <w:rPr>
          <w:rFonts w:hint="eastAsia"/>
          <w:kern w:val="0"/>
          <w:szCs w:val="21"/>
        </w:rPr>
        <w:t>纺织品</w:t>
      </w:r>
      <w:r w:rsidR="0039164E" w:rsidRPr="00171ACC">
        <w:rPr>
          <w:rFonts w:hint="eastAsia"/>
          <w:kern w:val="0"/>
          <w:szCs w:val="21"/>
        </w:rPr>
        <w:t xml:space="preserve"> </w:t>
      </w:r>
      <w:r w:rsidR="0039164E" w:rsidRPr="00171ACC">
        <w:rPr>
          <w:rFonts w:hint="eastAsia"/>
          <w:kern w:val="0"/>
          <w:szCs w:val="21"/>
        </w:rPr>
        <w:t>织物拉伸性能</w:t>
      </w:r>
      <w:r w:rsidR="0039164E" w:rsidRPr="00171ACC">
        <w:rPr>
          <w:rFonts w:hint="eastAsia"/>
          <w:kern w:val="0"/>
          <w:szCs w:val="21"/>
        </w:rPr>
        <w:t xml:space="preserve"> </w:t>
      </w:r>
      <w:r w:rsidR="0039164E" w:rsidRPr="00171ACC">
        <w:rPr>
          <w:rFonts w:hint="eastAsia"/>
          <w:kern w:val="0"/>
          <w:szCs w:val="21"/>
        </w:rPr>
        <w:t>第</w:t>
      </w:r>
      <w:r w:rsidR="0039164E" w:rsidRPr="00171ACC">
        <w:rPr>
          <w:rFonts w:hint="eastAsia"/>
          <w:kern w:val="0"/>
          <w:szCs w:val="21"/>
        </w:rPr>
        <w:t>1</w:t>
      </w:r>
      <w:r w:rsidR="0039164E" w:rsidRPr="00171ACC">
        <w:rPr>
          <w:rFonts w:hint="eastAsia"/>
          <w:kern w:val="0"/>
          <w:szCs w:val="21"/>
        </w:rPr>
        <w:t>部分：断裂强力和断裂伸长率的测定（</w:t>
      </w:r>
      <w:proofErr w:type="gramStart"/>
      <w:r w:rsidR="0039164E" w:rsidRPr="00171ACC">
        <w:rPr>
          <w:rFonts w:hint="eastAsia"/>
          <w:kern w:val="0"/>
          <w:szCs w:val="21"/>
        </w:rPr>
        <w:t>条样法</w:t>
      </w:r>
      <w:proofErr w:type="gramEnd"/>
      <w:r w:rsidR="0039164E" w:rsidRPr="00171ACC">
        <w:rPr>
          <w:rFonts w:hint="eastAsia"/>
          <w:kern w:val="0"/>
          <w:szCs w:val="21"/>
        </w:rPr>
        <w:t>）</w:t>
      </w:r>
    </w:p>
    <w:p w:rsidR="004B7478" w:rsidRPr="00171ACC" w:rsidRDefault="004B7478" w:rsidP="00F80FA0">
      <w:pPr>
        <w:widowControl/>
        <w:autoSpaceDE w:val="0"/>
        <w:autoSpaceDN w:val="0"/>
        <w:spacing w:line="300" w:lineRule="auto"/>
        <w:ind w:firstLineChars="200" w:firstLine="420"/>
        <w:rPr>
          <w:kern w:val="0"/>
          <w:szCs w:val="21"/>
        </w:rPr>
      </w:pPr>
      <w:r w:rsidRPr="00171ACC">
        <w:rPr>
          <w:kern w:val="0"/>
          <w:szCs w:val="21"/>
        </w:rPr>
        <w:t>GB/T</w:t>
      </w:r>
      <w:r w:rsidR="000250F2" w:rsidRPr="00171ACC">
        <w:rPr>
          <w:rFonts w:hint="eastAsia"/>
          <w:kern w:val="0"/>
          <w:szCs w:val="21"/>
        </w:rPr>
        <w:t xml:space="preserve"> </w:t>
      </w:r>
      <w:r w:rsidRPr="00171ACC">
        <w:rPr>
          <w:kern w:val="0"/>
          <w:szCs w:val="21"/>
        </w:rPr>
        <w:t>5713</w:t>
      </w:r>
      <w:r w:rsidR="000250F2" w:rsidRPr="00171ACC">
        <w:rPr>
          <w:rFonts w:hint="eastAsia"/>
          <w:kern w:val="0"/>
          <w:szCs w:val="21"/>
        </w:rPr>
        <w:t xml:space="preserve">  </w:t>
      </w:r>
      <w:r w:rsidRPr="00171ACC">
        <w:rPr>
          <w:kern w:val="0"/>
          <w:szCs w:val="21"/>
        </w:rPr>
        <w:t>纺织品</w:t>
      </w:r>
      <w:r w:rsidR="0039164E" w:rsidRPr="00171ACC">
        <w:rPr>
          <w:rFonts w:hint="eastAsia"/>
          <w:kern w:val="0"/>
          <w:szCs w:val="21"/>
        </w:rPr>
        <w:t xml:space="preserve"> </w:t>
      </w:r>
      <w:r w:rsidRPr="00171ACC">
        <w:rPr>
          <w:kern w:val="0"/>
          <w:szCs w:val="21"/>
        </w:rPr>
        <w:t>色牢度试验</w:t>
      </w:r>
      <w:r w:rsidR="0039164E" w:rsidRPr="00171ACC">
        <w:rPr>
          <w:rFonts w:hint="eastAsia"/>
          <w:kern w:val="0"/>
          <w:szCs w:val="21"/>
        </w:rPr>
        <w:t xml:space="preserve"> </w:t>
      </w:r>
      <w:r w:rsidRPr="00171ACC">
        <w:rPr>
          <w:kern w:val="0"/>
          <w:szCs w:val="21"/>
        </w:rPr>
        <w:t>耐水色牢度</w:t>
      </w:r>
    </w:p>
    <w:p w:rsidR="004B7478" w:rsidRPr="00171ACC" w:rsidRDefault="004B7478" w:rsidP="00F80FA0">
      <w:pPr>
        <w:widowControl/>
        <w:autoSpaceDE w:val="0"/>
        <w:autoSpaceDN w:val="0"/>
        <w:spacing w:line="300" w:lineRule="auto"/>
        <w:ind w:firstLineChars="200" w:firstLine="420"/>
        <w:rPr>
          <w:kern w:val="0"/>
          <w:szCs w:val="21"/>
        </w:rPr>
      </w:pPr>
      <w:r w:rsidRPr="00171ACC">
        <w:rPr>
          <w:kern w:val="0"/>
          <w:szCs w:val="21"/>
        </w:rPr>
        <w:t>GB</w:t>
      </w:r>
      <w:r w:rsidRPr="00171ACC">
        <w:rPr>
          <w:rFonts w:hint="eastAsia"/>
          <w:kern w:val="0"/>
          <w:szCs w:val="21"/>
        </w:rPr>
        <w:t>/</w:t>
      </w:r>
      <w:r w:rsidRPr="00171ACC">
        <w:rPr>
          <w:kern w:val="0"/>
          <w:szCs w:val="21"/>
        </w:rPr>
        <w:t>T 8628</w:t>
      </w:r>
      <w:r w:rsidR="000250F2" w:rsidRPr="00171ACC">
        <w:rPr>
          <w:rFonts w:hint="eastAsia"/>
          <w:kern w:val="0"/>
          <w:szCs w:val="21"/>
        </w:rPr>
        <w:t xml:space="preserve">  </w:t>
      </w:r>
      <w:r w:rsidR="0039164E" w:rsidRPr="00171ACC">
        <w:rPr>
          <w:rFonts w:hint="eastAsia"/>
          <w:kern w:val="0"/>
          <w:szCs w:val="21"/>
        </w:rPr>
        <w:t>纺织品</w:t>
      </w:r>
      <w:r w:rsidR="0039164E" w:rsidRPr="00171ACC">
        <w:rPr>
          <w:rFonts w:hint="eastAsia"/>
          <w:kern w:val="0"/>
          <w:szCs w:val="21"/>
        </w:rPr>
        <w:t xml:space="preserve"> </w:t>
      </w:r>
      <w:r w:rsidR="0039164E" w:rsidRPr="00171ACC">
        <w:rPr>
          <w:rFonts w:hint="eastAsia"/>
          <w:kern w:val="0"/>
          <w:szCs w:val="21"/>
        </w:rPr>
        <w:t>测定尺寸变化的试验中织物试样和服装试样的准备、标记及测量</w:t>
      </w:r>
    </w:p>
    <w:p w:rsidR="004B7478" w:rsidRPr="00171ACC" w:rsidRDefault="004B7478" w:rsidP="00F80FA0">
      <w:pPr>
        <w:widowControl/>
        <w:autoSpaceDE w:val="0"/>
        <w:autoSpaceDN w:val="0"/>
        <w:spacing w:line="300" w:lineRule="auto"/>
        <w:ind w:firstLineChars="200" w:firstLine="420"/>
        <w:rPr>
          <w:kern w:val="0"/>
          <w:szCs w:val="21"/>
        </w:rPr>
      </w:pPr>
      <w:r w:rsidRPr="00171ACC">
        <w:rPr>
          <w:kern w:val="0"/>
          <w:szCs w:val="21"/>
        </w:rPr>
        <w:t>GB/T 8629</w:t>
      </w:r>
      <w:r w:rsidR="000250F2" w:rsidRPr="00171ACC">
        <w:rPr>
          <w:rFonts w:hint="eastAsia"/>
          <w:kern w:val="0"/>
          <w:szCs w:val="21"/>
        </w:rPr>
        <w:t xml:space="preserve">  </w:t>
      </w:r>
      <w:r w:rsidR="0039164E" w:rsidRPr="00171ACC">
        <w:rPr>
          <w:rFonts w:hint="eastAsia"/>
          <w:kern w:val="0"/>
          <w:szCs w:val="21"/>
        </w:rPr>
        <w:t>纺织品</w:t>
      </w:r>
      <w:r w:rsidR="0039164E" w:rsidRPr="00171ACC">
        <w:rPr>
          <w:rFonts w:hint="eastAsia"/>
          <w:kern w:val="0"/>
          <w:szCs w:val="21"/>
        </w:rPr>
        <w:t xml:space="preserve"> </w:t>
      </w:r>
      <w:r w:rsidR="0039164E" w:rsidRPr="00171ACC">
        <w:rPr>
          <w:rFonts w:hint="eastAsia"/>
          <w:kern w:val="0"/>
          <w:szCs w:val="21"/>
        </w:rPr>
        <w:t>试验用家庭洗涤和干燥程序</w:t>
      </w:r>
    </w:p>
    <w:p w:rsidR="004B7478" w:rsidRPr="00171ACC" w:rsidRDefault="004B7478" w:rsidP="00F80FA0">
      <w:pPr>
        <w:widowControl/>
        <w:autoSpaceDE w:val="0"/>
        <w:autoSpaceDN w:val="0"/>
        <w:spacing w:line="300" w:lineRule="auto"/>
        <w:ind w:firstLineChars="200" w:firstLine="420"/>
        <w:rPr>
          <w:kern w:val="0"/>
          <w:szCs w:val="21"/>
        </w:rPr>
      </w:pPr>
      <w:r w:rsidRPr="00171ACC">
        <w:rPr>
          <w:kern w:val="0"/>
          <w:szCs w:val="21"/>
        </w:rPr>
        <w:t>GB/T 8630</w:t>
      </w:r>
      <w:r w:rsidR="000250F2" w:rsidRPr="00171ACC">
        <w:rPr>
          <w:rFonts w:hint="eastAsia"/>
          <w:kern w:val="0"/>
          <w:szCs w:val="21"/>
        </w:rPr>
        <w:t xml:space="preserve">  </w:t>
      </w:r>
      <w:r w:rsidR="0039164E" w:rsidRPr="00171ACC">
        <w:rPr>
          <w:rFonts w:hint="eastAsia"/>
          <w:kern w:val="0"/>
          <w:szCs w:val="21"/>
        </w:rPr>
        <w:t>纺织品</w:t>
      </w:r>
      <w:r w:rsidR="0039164E" w:rsidRPr="00171ACC">
        <w:rPr>
          <w:rFonts w:hint="eastAsia"/>
          <w:kern w:val="0"/>
          <w:szCs w:val="21"/>
        </w:rPr>
        <w:t xml:space="preserve"> </w:t>
      </w:r>
      <w:r w:rsidR="0039164E" w:rsidRPr="00171ACC">
        <w:rPr>
          <w:rFonts w:hint="eastAsia"/>
          <w:kern w:val="0"/>
          <w:szCs w:val="21"/>
        </w:rPr>
        <w:t>洗涤和干燥后尺寸变化的测定</w:t>
      </w:r>
    </w:p>
    <w:p w:rsidR="004B7478" w:rsidRPr="00171ACC" w:rsidRDefault="004B7478" w:rsidP="00F80FA0">
      <w:pPr>
        <w:spacing w:line="300" w:lineRule="auto"/>
        <w:ind w:firstLineChars="200" w:firstLine="420"/>
        <w:rPr>
          <w:kern w:val="21"/>
          <w:szCs w:val="21"/>
        </w:rPr>
      </w:pPr>
      <w:r w:rsidRPr="00171ACC">
        <w:rPr>
          <w:kern w:val="21"/>
          <w:szCs w:val="21"/>
        </w:rPr>
        <w:t>GB/T 13773.1</w:t>
      </w:r>
      <w:r w:rsidR="000250F2" w:rsidRPr="00171ACC">
        <w:rPr>
          <w:rFonts w:hint="eastAsia"/>
          <w:kern w:val="21"/>
          <w:szCs w:val="21"/>
        </w:rPr>
        <w:t xml:space="preserve">  </w:t>
      </w:r>
      <w:r w:rsidR="0039164E" w:rsidRPr="00171ACC">
        <w:rPr>
          <w:rFonts w:hAnsi="宋体" w:hint="eastAsia"/>
          <w:kern w:val="21"/>
          <w:szCs w:val="21"/>
        </w:rPr>
        <w:t>纺织品</w:t>
      </w:r>
      <w:r w:rsidR="0039164E" w:rsidRPr="00171ACC">
        <w:rPr>
          <w:rFonts w:hAnsi="宋体" w:hint="eastAsia"/>
          <w:kern w:val="21"/>
          <w:szCs w:val="21"/>
        </w:rPr>
        <w:t xml:space="preserve"> </w:t>
      </w:r>
      <w:r w:rsidR="0039164E" w:rsidRPr="00171ACC">
        <w:rPr>
          <w:rFonts w:hAnsi="宋体" w:hint="eastAsia"/>
          <w:kern w:val="21"/>
          <w:szCs w:val="21"/>
        </w:rPr>
        <w:t>织物及其制品的接缝拉伸性能</w:t>
      </w:r>
      <w:r w:rsidR="0039164E" w:rsidRPr="00171ACC">
        <w:rPr>
          <w:rFonts w:hAnsi="宋体" w:hint="eastAsia"/>
          <w:kern w:val="21"/>
          <w:szCs w:val="21"/>
        </w:rPr>
        <w:t xml:space="preserve"> </w:t>
      </w:r>
      <w:r w:rsidR="0039164E" w:rsidRPr="00171ACC">
        <w:rPr>
          <w:rFonts w:hAnsi="宋体" w:hint="eastAsia"/>
          <w:kern w:val="21"/>
          <w:szCs w:val="21"/>
        </w:rPr>
        <w:t>第</w:t>
      </w:r>
      <w:r w:rsidR="0039164E" w:rsidRPr="00171ACC">
        <w:rPr>
          <w:rFonts w:hAnsi="宋体" w:hint="eastAsia"/>
          <w:kern w:val="21"/>
          <w:szCs w:val="21"/>
        </w:rPr>
        <w:t>1</w:t>
      </w:r>
      <w:r w:rsidR="0039164E" w:rsidRPr="00171ACC">
        <w:rPr>
          <w:rFonts w:hAnsi="宋体" w:hint="eastAsia"/>
          <w:kern w:val="21"/>
          <w:szCs w:val="21"/>
        </w:rPr>
        <w:t>部分：</w:t>
      </w:r>
      <w:proofErr w:type="gramStart"/>
      <w:r w:rsidR="0039164E" w:rsidRPr="00171ACC">
        <w:rPr>
          <w:rFonts w:hAnsi="宋体" w:hint="eastAsia"/>
          <w:kern w:val="21"/>
          <w:szCs w:val="21"/>
        </w:rPr>
        <w:t>条样法</w:t>
      </w:r>
      <w:proofErr w:type="gramEnd"/>
      <w:r w:rsidR="0039164E" w:rsidRPr="00171ACC">
        <w:rPr>
          <w:rFonts w:hAnsi="宋体" w:hint="eastAsia"/>
          <w:kern w:val="21"/>
          <w:szCs w:val="21"/>
        </w:rPr>
        <w:t>接缝强力的测定</w:t>
      </w:r>
    </w:p>
    <w:p w:rsidR="00C233C6" w:rsidRPr="00171ACC" w:rsidRDefault="00C233C6" w:rsidP="00F80FA0">
      <w:pPr>
        <w:widowControl/>
        <w:autoSpaceDE w:val="0"/>
        <w:autoSpaceDN w:val="0"/>
        <w:spacing w:line="300" w:lineRule="auto"/>
        <w:ind w:firstLineChars="200" w:firstLine="420"/>
        <w:rPr>
          <w:kern w:val="0"/>
          <w:szCs w:val="21"/>
        </w:rPr>
      </w:pPr>
      <w:r w:rsidRPr="00171ACC">
        <w:rPr>
          <w:kern w:val="0"/>
          <w:szCs w:val="21"/>
        </w:rPr>
        <w:t>GB/T 16988</w:t>
      </w:r>
      <w:r w:rsidRPr="00171ACC">
        <w:rPr>
          <w:rFonts w:hint="eastAsia"/>
          <w:kern w:val="0"/>
          <w:szCs w:val="21"/>
        </w:rPr>
        <w:t xml:space="preserve">  </w:t>
      </w:r>
      <w:r w:rsidRPr="00171ACC">
        <w:rPr>
          <w:rFonts w:hint="eastAsia"/>
          <w:kern w:val="0"/>
          <w:szCs w:val="21"/>
        </w:rPr>
        <w:t>特种动物纤维与绵羊毛混合物含量的测定</w:t>
      </w:r>
    </w:p>
    <w:p w:rsidR="004B7478" w:rsidRPr="00171ACC" w:rsidRDefault="004B7478" w:rsidP="00F80FA0">
      <w:pPr>
        <w:widowControl/>
        <w:autoSpaceDE w:val="0"/>
        <w:autoSpaceDN w:val="0"/>
        <w:spacing w:line="300" w:lineRule="auto"/>
        <w:ind w:firstLineChars="200" w:firstLine="420"/>
        <w:rPr>
          <w:kern w:val="0"/>
          <w:szCs w:val="21"/>
        </w:rPr>
      </w:pPr>
      <w:r w:rsidRPr="00171ACC">
        <w:rPr>
          <w:kern w:val="0"/>
          <w:szCs w:val="21"/>
        </w:rPr>
        <w:t>GB 18383</w:t>
      </w:r>
      <w:r w:rsidR="000250F2" w:rsidRPr="00171ACC">
        <w:rPr>
          <w:rFonts w:hint="eastAsia"/>
          <w:kern w:val="0"/>
          <w:szCs w:val="21"/>
        </w:rPr>
        <w:t xml:space="preserve">  </w:t>
      </w:r>
      <w:proofErr w:type="gramStart"/>
      <w:r w:rsidR="0039164E" w:rsidRPr="00171ACC">
        <w:rPr>
          <w:rFonts w:hint="eastAsia"/>
          <w:kern w:val="0"/>
          <w:szCs w:val="21"/>
        </w:rPr>
        <w:t>絮用纤维</w:t>
      </w:r>
      <w:proofErr w:type="gramEnd"/>
      <w:r w:rsidR="0039164E" w:rsidRPr="00171ACC">
        <w:rPr>
          <w:rFonts w:hint="eastAsia"/>
          <w:kern w:val="0"/>
          <w:szCs w:val="21"/>
        </w:rPr>
        <w:t>制品通用技术要求</w:t>
      </w:r>
    </w:p>
    <w:p w:rsidR="00825D79" w:rsidRPr="00171ACC" w:rsidRDefault="004B7478" w:rsidP="00F80FA0">
      <w:pPr>
        <w:spacing w:line="300" w:lineRule="auto"/>
        <w:ind w:firstLineChars="200" w:firstLine="420"/>
        <w:rPr>
          <w:kern w:val="21"/>
          <w:szCs w:val="21"/>
        </w:rPr>
      </w:pPr>
      <w:r w:rsidRPr="00171ACC">
        <w:rPr>
          <w:kern w:val="21"/>
          <w:szCs w:val="21"/>
        </w:rPr>
        <w:t>GB 18401</w:t>
      </w:r>
      <w:r w:rsidR="000250F2" w:rsidRPr="00171ACC">
        <w:rPr>
          <w:rFonts w:hint="eastAsia"/>
          <w:kern w:val="21"/>
          <w:szCs w:val="21"/>
        </w:rPr>
        <w:t xml:space="preserve">  </w:t>
      </w:r>
      <w:r w:rsidR="0039164E" w:rsidRPr="00171ACC">
        <w:rPr>
          <w:rFonts w:hint="eastAsia"/>
          <w:kern w:val="21"/>
          <w:szCs w:val="21"/>
        </w:rPr>
        <w:t>国家纺织产品基本安全技术规范</w:t>
      </w:r>
    </w:p>
    <w:p w:rsidR="004B7478" w:rsidRPr="00171ACC" w:rsidRDefault="004B7478" w:rsidP="00F80FA0">
      <w:pPr>
        <w:spacing w:line="300" w:lineRule="auto"/>
        <w:ind w:firstLineChars="200" w:firstLine="420"/>
        <w:rPr>
          <w:rFonts w:hAnsi="宋体"/>
          <w:kern w:val="21"/>
          <w:szCs w:val="21"/>
        </w:rPr>
      </w:pPr>
      <w:r w:rsidRPr="00171ACC">
        <w:rPr>
          <w:kern w:val="21"/>
          <w:szCs w:val="21"/>
        </w:rPr>
        <w:t xml:space="preserve">GB/T 22796  </w:t>
      </w:r>
      <w:r w:rsidRPr="00171ACC">
        <w:rPr>
          <w:rFonts w:hAnsi="宋体"/>
          <w:kern w:val="21"/>
          <w:szCs w:val="21"/>
        </w:rPr>
        <w:t>被、被套</w:t>
      </w:r>
    </w:p>
    <w:p w:rsidR="00C233C6" w:rsidRPr="00171ACC" w:rsidRDefault="00C233C6" w:rsidP="00F80FA0">
      <w:pPr>
        <w:spacing w:line="300" w:lineRule="auto"/>
        <w:ind w:firstLineChars="200" w:firstLine="420"/>
        <w:rPr>
          <w:kern w:val="21"/>
          <w:szCs w:val="21"/>
        </w:rPr>
      </w:pPr>
      <w:r w:rsidRPr="00171ACC">
        <w:rPr>
          <w:kern w:val="21"/>
          <w:szCs w:val="21"/>
        </w:rPr>
        <w:t>GB/T 24442.1</w:t>
      </w:r>
      <w:r w:rsidRPr="00171ACC">
        <w:rPr>
          <w:rFonts w:hint="eastAsia"/>
          <w:kern w:val="21"/>
          <w:szCs w:val="21"/>
        </w:rPr>
        <w:t xml:space="preserve">  </w:t>
      </w:r>
      <w:r w:rsidRPr="00171ACC">
        <w:rPr>
          <w:rFonts w:hint="eastAsia"/>
          <w:kern w:val="21"/>
          <w:szCs w:val="21"/>
        </w:rPr>
        <w:t>纺织品</w:t>
      </w:r>
      <w:r w:rsidRPr="00171ACC">
        <w:rPr>
          <w:rFonts w:hint="eastAsia"/>
          <w:kern w:val="21"/>
          <w:szCs w:val="21"/>
        </w:rPr>
        <w:t xml:space="preserve"> </w:t>
      </w:r>
      <w:r w:rsidRPr="00171ACC">
        <w:rPr>
          <w:rFonts w:hint="eastAsia"/>
          <w:kern w:val="21"/>
          <w:szCs w:val="21"/>
        </w:rPr>
        <w:t>压缩性能的测定</w:t>
      </w:r>
      <w:r w:rsidRPr="00171ACC">
        <w:rPr>
          <w:rFonts w:hint="eastAsia"/>
          <w:kern w:val="21"/>
          <w:szCs w:val="21"/>
        </w:rPr>
        <w:t xml:space="preserve"> </w:t>
      </w:r>
      <w:r w:rsidRPr="00171ACC">
        <w:rPr>
          <w:rFonts w:hint="eastAsia"/>
          <w:kern w:val="21"/>
          <w:szCs w:val="21"/>
        </w:rPr>
        <w:t>第</w:t>
      </w:r>
      <w:r w:rsidRPr="00171ACC">
        <w:rPr>
          <w:rFonts w:hint="eastAsia"/>
          <w:kern w:val="21"/>
          <w:szCs w:val="21"/>
        </w:rPr>
        <w:t>1</w:t>
      </w:r>
      <w:r w:rsidRPr="00171ACC">
        <w:rPr>
          <w:rFonts w:hint="eastAsia"/>
          <w:kern w:val="21"/>
          <w:szCs w:val="21"/>
        </w:rPr>
        <w:t>部分：恒定法</w:t>
      </w:r>
    </w:p>
    <w:p w:rsidR="004B7478" w:rsidRPr="00171ACC" w:rsidRDefault="004B7478" w:rsidP="00F80FA0">
      <w:pPr>
        <w:widowControl/>
        <w:autoSpaceDE w:val="0"/>
        <w:autoSpaceDN w:val="0"/>
        <w:spacing w:line="300" w:lineRule="auto"/>
        <w:ind w:firstLineChars="200" w:firstLine="420"/>
        <w:rPr>
          <w:kern w:val="0"/>
          <w:szCs w:val="21"/>
        </w:rPr>
      </w:pPr>
      <w:r w:rsidRPr="00171ACC">
        <w:rPr>
          <w:kern w:val="0"/>
          <w:szCs w:val="21"/>
        </w:rPr>
        <w:t>GB</w:t>
      </w:r>
      <w:r w:rsidRPr="00171ACC">
        <w:rPr>
          <w:rFonts w:hint="eastAsia"/>
          <w:kern w:val="0"/>
          <w:szCs w:val="21"/>
        </w:rPr>
        <w:t>/</w:t>
      </w:r>
      <w:r w:rsidRPr="00171ACC">
        <w:rPr>
          <w:kern w:val="0"/>
          <w:szCs w:val="21"/>
        </w:rPr>
        <w:t>T 29862</w:t>
      </w:r>
      <w:r w:rsidR="000250F2" w:rsidRPr="00171ACC">
        <w:rPr>
          <w:rFonts w:hint="eastAsia"/>
          <w:kern w:val="0"/>
          <w:szCs w:val="21"/>
        </w:rPr>
        <w:t xml:space="preserve">  </w:t>
      </w:r>
      <w:r w:rsidRPr="00171ACC">
        <w:rPr>
          <w:kern w:val="0"/>
          <w:szCs w:val="21"/>
        </w:rPr>
        <w:t>纺织品</w:t>
      </w:r>
      <w:r w:rsidR="000A3BFF" w:rsidRPr="00171ACC">
        <w:rPr>
          <w:rFonts w:hint="eastAsia"/>
          <w:kern w:val="0"/>
          <w:szCs w:val="21"/>
        </w:rPr>
        <w:t xml:space="preserve"> </w:t>
      </w:r>
      <w:r w:rsidRPr="00171ACC">
        <w:rPr>
          <w:kern w:val="0"/>
          <w:szCs w:val="21"/>
        </w:rPr>
        <w:t>纤维含量的标识</w:t>
      </w:r>
    </w:p>
    <w:p w:rsidR="00C233C6" w:rsidRPr="00171ACC" w:rsidRDefault="00C233C6" w:rsidP="00F80FA0">
      <w:pPr>
        <w:widowControl/>
        <w:autoSpaceDE w:val="0"/>
        <w:autoSpaceDN w:val="0"/>
        <w:spacing w:line="300" w:lineRule="auto"/>
        <w:ind w:firstLineChars="200" w:firstLine="420"/>
        <w:rPr>
          <w:kern w:val="0"/>
          <w:szCs w:val="21"/>
        </w:rPr>
      </w:pPr>
      <w:r w:rsidRPr="00171ACC">
        <w:rPr>
          <w:kern w:val="0"/>
          <w:szCs w:val="21"/>
        </w:rPr>
        <w:t>GB/T 35762</w:t>
      </w:r>
      <w:r w:rsidRPr="00171ACC">
        <w:rPr>
          <w:rFonts w:hint="eastAsia"/>
          <w:kern w:val="0"/>
          <w:szCs w:val="21"/>
        </w:rPr>
        <w:t xml:space="preserve">  </w:t>
      </w:r>
      <w:r w:rsidRPr="00171ACC">
        <w:rPr>
          <w:rFonts w:hint="eastAsia"/>
          <w:kern w:val="0"/>
          <w:szCs w:val="21"/>
        </w:rPr>
        <w:t>纺织品</w:t>
      </w:r>
      <w:r w:rsidRPr="00171ACC">
        <w:rPr>
          <w:rFonts w:hint="eastAsia"/>
          <w:kern w:val="0"/>
          <w:szCs w:val="21"/>
        </w:rPr>
        <w:t xml:space="preserve"> </w:t>
      </w:r>
      <w:r w:rsidRPr="00171ACC">
        <w:rPr>
          <w:rFonts w:hint="eastAsia"/>
          <w:kern w:val="0"/>
          <w:szCs w:val="21"/>
        </w:rPr>
        <w:t>热传递性能试验方法</w:t>
      </w:r>
      <w:r w:rsidRPr="00171ACC">
        <w:rPr>
          <w:rFonts w:hint="eastAsia"/>
          <w:kern w:val="0"/>
          <w:szCs w:val="21"/>
        </w:rPr>
        <w:t xml:space="preserve"> </w:t>
      </w:r>
      <w:r w:rsidRPr="00171ACC">
        <w:rPr>
          <w:rFonts w:hint="eastAsia"/>
          <w:kern w:val="0"/>
          <w:szCs w:val="21"/>
        </w:rPr>
        <w:t>平板法</w:t>
      </w:r>
    </w:p>
    <w:p w:rsidR="004B7478" w:rsidRPr="00171ACC" w:rsidRDefault="004B7478" w:rsidP="00F80FA0">
      <w:pPr>
        <w:widowControl/>
        <w:autoSpaceDE w:val="0"/>
        <w:autoSpaceDN w:val="0"/>
        <w:spacing w:line="300" w:lineRule="auto"/>
        <w:ind w:firstLineChars="200" w:firstLine="420"/>
        <w:rPr>
          <w:kern w:val="0"/>
          <w:szCs w:val="21"/>
        </w:rPr>
      </w:pPr>
      <w:r w:rsidRPr="00171ACC">
        <w:rPr>
          <w:kern w:val="0"/>
          <w:szCs w:val="21"/>
        </w:rPr>
        <w:t>FZ/T 01057</w:t>
      </w:r>
      <w:r w:rsidR="000250F2" w:rsidRPr="00171ACC">
        <w:rPr>
          <w:rFonts w:hint="eastAsia"/>
          <w:kern w:val="0"/>
          <w:szCs w:val="21"/>
        </w:rPr>
        <w:t xml:space="preserve">  </w:t>
      </w:r>
      <w:r w:rsidRPr="00171ACC">
        <w:rPr>
          <w:kern w:val="0"/>
          <w:szCs w:val="21"/>
        </w:rPr>
        <w:t>纺织纤维鉴别试验方法</w:t>
      </w:r>
    </w:p>
    <w:p w:rsidR="004B7478" w:rsidRPr="00171ACC" w:rsidRDefault="004B7478" w:rsidP="00EF3927">
      <w:pPr>
        <w:widowControl/>
        <w:numPr>
          <w:ilvl w:val="0"/>
          <w:numId w:val="1"/>
        </w:numPr>
        <w:spacing w:beforeLines="100" w:before="312" w:afterLines="100" w:after="312" w:line="240" w:lineRule="auto"/>
        <w:outlineLvl w:val="1"/>
        <w:rPr>
          <w:rFonts w:eastAsia="黑体" w:hAnsi="黑体"/>
          <w:kern w:val="0"/>
          <w:szCs w:val="21"/>
        </w:rPr>
      </w:pPr>
      <w:r w:rsidRPr="00171ACC">
        <w:rPr>
          <w:rFonts w:eastAsia="黑体" w:hAnsi="黑体"/>
          <w:kern w:val="0"/>
          <w:szCs w:val="21"/>
        </w:rPr>
        <w:t>要求</w:t>
      </w:r>
    </w:p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/>
          <w:kern w:val="21"/>
          <w:szCs w:val="21"/>
        </w:rPr>
      </w:pPr>
      <w:r w:rsidRPr="00171ACC">
        <w:rPr>
          <w:rFonts w:eastAsia="黑体" w:hAnsi="黑体"/>
          <w:kern w:val="21"/>
          <w:szCs w:val="21"/>
        </w:rPr>
        <w:t>样式</w:t>
      </w:r>
    </w:p>
    <w:p w:rsidR="004B7478" w:rsidRPr="00171ACC" w:rsidRDefault="000250F2" w:rsidP="00FF5654">
      <w:pPr>
        <w:tabs>
          <w:tab w:val="left" w:pos="3112"/>
        </w:tabs>
        <w:spacing w:line="240" w:lineRule="auto"/>
        <w:ind w:firstLineChars="200" w:firstLine="420"/>
        <w:rPr>
          <w:kern w:val="21"/>
          <w:szCs w:val="21"/>
        </w:rPr>
      </w:pPr>
      <w:r w:rsidRPr="00171ACC">
        <w:rPr>
          <w:rFonts w:hAnsi="宋体"/>
          <w:kern w:val="21"/>
          <w:szCs w:val="21"/>
        </w:rPr>
        <w:lastRenderedPageBreak/>
        <w:t>救灾</w:t>
      </w:r>
      <w:r w:rsidR="00F80FA0" w:rsidRPr="00171ACC">
        <w:rPr>
          <w:rFonts w:hAnsi="宋体"/>
          <w:kern w:val="21"/>
          <w:szCs w:val="21"/>
        </w:rPr>
        <w:t>棉</w:t>
      </w:r>
      <w:r w:rsidRPr="00171ACC">
        <w:rPr>
          <w:rFonts w:hAnsi="宋体"/>
          <w:kern w:val="21"/>
          <w:szCs w:val="21"/>
        </w:rPr>
        <w:t>被</w:t>
      </w:r>
      <w:r w:rsidR="004B7478" w:rsidRPr="00171ACC">
        <w:rPr>
          <w:rFonts w:hAnsi="宋体"/>
          <w:kern w:val="21"/>
          <w:szCs w:val="21"/>
        </w:rPr>
        <w:t>的样式为矩形，采用被套、</w:t>
      </w:r>
      <w:proofErr w:type="gramStart"/>
      <w:r w:rsidRPr="00171ACC">
        <w:rPr>
          <w:rFonts w:hAnsi="宋体"/>
          <w:kern w:val="21"/>
          <w:szCs w:val="21"/>
        </w:rPr>
        <w:t>被芯</w:t>
      </w:r>
      <w:r w:rsidR="004B7478" w:rsidRPr="00171ACC">
        <w:rPr>
          <w:rFonts w:hAnsi="宋体"/>
          <w:kern w:val="21"/>
          <w:szCs w:val="21"/>
        </w:rPr>
        <w:t>可拆卸</w:t>
      </w:r>
      <w:proofErr w:type="gramEnd"/>
      <w:r w:rsidR="004B7478" w:rsidRPr="00171ACC">
        <w:rPr>
          <w:rFonts w:hAnsi="宋体"/>
          <w:kern w:val="21"/>
          <w:szCs w:val="21"/>
        </w:rPr>
        <w:t>方式，</w:t>
      </w:r>
      <w:r w:rsidRPr="00171ACC">
        <w:rPr>
          <w:rFonts w:hAnsi="宋体"/>
        </w:rPr>
        <w:t>被</w:t>
      </w:r>
      <w:proofErr w:type="gramStart"/>
      <w:r w:rsidRPr="00171ACC">
        <w:rPr>
          <w:rFonts w:hAnsi="宋体"/>
        </w:rPr>
        <w:t>芯具有</w:t>
      </w:r>
      <w:proofErr w:type="gramEnd"/>
      <w:r w:rsidRPr="00171ACC">
        <w:rPr>
          <w:rFonts w:hAnsi="宋体"/>
        </w:rPr>
        <w:t>成型性，被芯采用</w:t>
      </w:r>
      <w:proofErr w:type="gramStart"/>
      <w:r w:rsidRPr="00171ACC">
        <w:rPr>
          <w:rFonts w:hAnsi="宋体"/>
        </w:rPr>
        <w:t>绗</w:t>
      </w:r>
      <w:proofErr w:type="gramEnd"/>
      <w:r w:rsidRPr="00171ACC">
        <w:rPr>
          <w:rFonts w:hAnsi="宋体"/>
        </w:rPr>
        <w:t>缝工艺制作（化纤絮片）</w:t>
      </w:r>
      <w:r w:rsidR="004B7478" w:rsidRPr="00171ACC">
        <w:rPr>
          <w:rFonts w:hAnsi="宋体"/>
          <w:kern w:val="21"/>
          <w:szCs w:val="21"/>
        </w:rPr>
        <w:t>。</w:t>
      </w:r>
    </w:p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400" w:lineRule="exact"/>
        <w:outlineLvl w:val="2"/>
        <w:rPr>
          <w:rFonts w:eastAsia="黑体" w:hAnsi="黑体"/>
          <w:kern w:val="21"/>
          <w:szCs w:val="21"/>
        </w:rPr>
      </w:pPr>
      <w:r w:rsidRPr="00171ACC">
        <w:rPr>
          <w:rFonts w:eastAsia="黑体" w:hAnsi="黑体"/>
          <w:kern w:val="21"/>
          <w:szCs w:val="21"/>
        </w:rPr>
        <w:t>规格尺寸</w:t>
      </w:r>
    </w:p>
    <w:p w:rsidR="004B7478" w:rsidRPr="00171ACC" w:rsidRDefault="004B7478" w:rsidP="00FF5654">
      <w:pPr>
        <w:spacing w:line="240" w:lineRule="auto"/>
        <w:ind w:firstLineChars="200" w:firstLine="420"/>
        <w:rPr>
          <w:rFonts w:hAnsi="宋体"/>
          <w:kern w:val="21"/>
          <w:szCs w:val="21"/>
        </w:rPr>
      </w:pPr>
      <w:r w:rsidRPr="00171ACC">
        <w:rPr>
          <w:rFonts w:hAnsi="宋体"/>
          <w:kern w:val="21"/>
          <w:szCs w:val="21"/>
        </w:rPr>
        <w:t>救灾专用</w:t>
      </w:r>
      <w:r w:rsidR="00F80FA0" w:rsidRPr="00171ACC">
        <w:rPr>
          <w:rFonts w:hAnsi="宋体"/>
          <w:kern w:val="21"/>
          <w:szCs w:val="21"/>
        </w:rPr>
        <w:t>棉</w:t>
      </w:r>
      <w:r w:rsidR="00AD7246" w:rsidRPr="00171ACC">
        <w:rPr>
          <w:rFonts w:hAnsi="宋体"/>
          <w:kern w:val="21"/>
          <w:szCs w:val="21"/>
        </w:rPr>
        <w:t>被</w:t>
      </w:r>
      <w:r w:rsidRPr="00171ACC">
        <w:rPr>
          <w:rFonts w:hAnsi="宋体"/>
          <w:kern w:val="21"/>
          <w:szCs w:val="21"/>
        </w:rPr>
        <w:t>的规格及允许偏差见表</w:t>
      </w:r>
      <w:r w:rsidRPr="00171ACC">
        <w:rPr>
          <w:kern w:val="21"/>
          <w:szCs w:val="21"/>
        </w:rPr>
        <w:t>1</w:t>
      </w:r>
      <w:r w:rsidRPr="00171ACC">
        <w:rPr>
          <w:rFonts w:hAnsi="宋体"/>
          <w:kern w:val="21"/>
          <w:szCs w:val="21"/>
        </w:rPr>
        <w:t>。</w:t>
      </w:r>
    </w:p>
    <w:p w:rsidR="004B7478" w:rsidRPr="00171ACC" w:rsidRDefault="004B7478" w:rsidP="00FF5654">
      <w:pPr>
        <w:widowControl/>
        <w:spacing w:line="240" w:lineRule="auto"/>
        <w:jc w:val="center"/>
        <w:rPr>
          <w:rFonts w:eastAsia="黑体"/>
          <w:kern w:val="0"/>
          <w:szCs w:val="21"/>
        </w:rPr>
      </w:pPr>
      <w:r w:rsidRPr="00171ACC">
        <w:rPr>
          <w:rFonts w:eastAsia="黑体" w:hAnsi="黑体"/>
          <w:kern w:val="0"/>
          <w:szCs w:val="21"/>
        </w:rPr>
        <w:t>表</w:t>
      </w:r>
      <w:r w:rsidRPr="00171ACC">
        <w:rPr>
          <w:rFonts w:eastAsia="黑体"/>
          <w:kern w:val="0"/>
          <w:szCs w:val="21"/>
        </w:rPr>
        <w:t xml:space="preserve">1  </w:t>
      </w:r>
      <w:r w:rsidRPr="00171ACC">
        <w:rPr>
          <w:rFonts w:eastAsia="黑体" w:hAnsi="黑体"/>
          <w:kern w:val="0"/>
          <w:szCs w:val="21"/>
        </w:rPr>
        <w:t>规格及允许偏差</w:t>
      </w:r>
    </w:p>
    <w:tbl>
      <w:tblPr>
        <w:tblW w:w="796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1631"/>
        <w:gridCol w:w="2474"/>
        <w:gridCol w:w="2976"/>
      </w:tblGrid>
      <w:tr w:rsidR="00171ACC" w:rsidRPr="00171ACC" w:rsidTr="00FF5654">
        <w:trPr>
          <w:trHeight w:val="231"/>
          <w:jc w:val="center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序号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部位名称</w:t>
            </w:r>
          </w:p>
        </w:tc>
        <w:tc>
          <w:tcPr>
            <w:tcW w:w="2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0250F2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标准</w:t>
            </w:r>
            <w:r w:rsidR="0096303E" w:rsidRPr="00171ACC">
              <w:rPr>
                <w:rFonts w:hAnsi="宋体"/>
                <w:kern w:val="21"/>
                <w:sz w:val="18"/>
                <w:szCs w:val="18"/>
              </w:rPr>
              <w:t>值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允许偏差</w:t>
            </w:r>
            <w:r w:rsidRPr="00171ACC">
              <w:rPr>
                <w:rFonts w:hAnsi="宋体" w:hint="eastAsia"/>
                <w:kern w:val="21"/>
                <w:sz w:val="18"/>
                <w:szCs w:val="18"/>
              </w:rPr>
              <w:t>，</w:t>
            </w:r>
            <w:r w:rsidRPr="00171ACC">
              <w:rPr>
                <w:rFonts w:hAnsi="宋体" w:hint="eastAsia"/>
                <w:kern w:val="21"/>
                <w:sz w:val="18"/>
                <w:szCs w:val="18"/>
              </w:rPr>
              <w:t>%</w:t>
            </w:r>
          </w:p>
        </w:tc>
      </w:tr>
      <w:tr w:rsidR="00171ACC" w:rsidRPr="00171ACC" w:rsidTr="00FF5654">
        <w:trPr>
          <w:trHeight w:val="284"/>
          <w:jc w:val="center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被套长</w:t>
            </w:r>
          </w:p>
        </w:tc>
        <w:tc>
          <w:tcPr>
            <w:tcW w:w="2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220.0</w:t>
            </w:r>
            <w:r w:rsidR="000250F2" w:rsidRPr="00171ACC">
              <w:rPr>
                <w:rFonts w:hint="eastAsia"/>
                <w:kern w:val="21"/>
                <w:sz w:val="18"/>
                <w:szCs w:val="18"/>
              </w:rPr>
              <w:t xml:space="preserve"> cm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7478" w:rsidRPr="00171ACC" w:rsidRDefault="000250F2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sz w:val="18"/>
                <w:szCs w:val="18"/>
              </w:rPr>
              <w:t>-1.5</w:t>
            </w:r>
          </w:p>
        </w:tc>
      </w:tr>
      <w:tr w:rsidR="00171ACC" w:rsidRPr="00171ACC" w:rsidTr="00FF5654">
        <w:trPr>
          <w:trHeight w:val="284"/>
          <w:jc w:val="center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被套宽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150.0</w:t>
            </w:r>
            <w:r w:rsidRPr="00171ACC">
              <w:rPr>
                <w:rFonts w:hint="eastAsia"/>
                <w:kern w:val="21"/>
                <w:sz w:val="18"/>
                <w:szCs w:val="18"/>
              </w:rPr>
              <w:t xml:space="preserve"> cm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0F2" w:rsidRPr="00171ACC" w:rsidRDefault="000250F2" w:rsidP="002920EB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171ACC">
              <w:rPr>
                <w:sz w:val="18"/>
                <w:szCs w:val="18"/>
              </w:rPr>
              <w:t>-1.0</w:t>
            </w:r>
          </w:p>
        </w:tc>
      </w:tr>
      <w:tr w:rsidR="00171ACC" w:rsidRPr="00171ACC" w:rsidTr="00FF5654">
        <w:trPr>
          <w:trHeight w:val="284"/>
          <w:jc w:val="center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被芯长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210.0</w:t>
            </w:r>
            <w:r w:rsidRPr="00171ACC">
              <w:rPr>
                <w:rFonts w:hint="eastAsia"/>
                <w:kern w:val="21"/>
                <w:sz w:val="18"/>
                <w:szCs w:val="18"/>
              </w:rPr>
              <w:t xml:space="preserve"> cm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0F2" w:rsidRPr="00171ACC" w:rsidRDefault="000250F2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sz w:val="18"/>
                <w:szCs w:val="18"/>
              </w:rPr>
              <w:t>-3.0</w:t>
            </w:r>
            <w:r w:rsidRPr="00171ACC">
              <w:rPr>
                <w:sz w:val="18"/>
                <w:szCs w:val="18"/>
              </w:rPr>
              <w:t>，</w:t>
            </w:r>
            <w:r w:rsidRPr="00171ACC">
              <w:rPr>
                <w:sz w:val="18"/>
                <w:szCs w:val="18"/>
              </w:rPr>
              <w:t>+2.0</w:t>
            </w:r>
          </w:p>
        </w:tc>
      </w:tr>
      <w:tr w:rsidR="00171ACC" w:rsidRPr="00171ACC" w:rsidTr="00FF5654">
        <w:trPr>
          <w:trHeight w:val="284"/>
          <w:jc w:val="center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proofErr w:type="gramStart"/>
            <w:r w:rsidRPr="00171ACC">
              <w:rPr>
                <w:rFonts w:hAnsi="宋体"/>
                <w:kern w:val="21"/>
                <w:sz w:val="18"/>
                <w:szCs w:val="18"/>
              </w:rPr>
              <w:t>被芯宽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145.0</w:t>
            </w:r>
            <w:r w:rsidRPr="00171ACC">
              <w:rPr>
                <w:rFonts w:hint="eastAsia"/>
                <w:kern w:val="21"/>
                <w:sz w:val="18"/>
                <w:szCs w:val="18"/>
              </w:rPr>
              <w:t xml:space="preserve"> cm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0F2" w:rsidRPr="00171ACC" w:rsidRDefault="000250F2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sz w:val="18"/>
                <w:szCs w:val="18"/>
              </w:rPr>
              <w:t>-2.5</w:t>
            </w:r>
            <w:r w:rsidRPr="00171ACC">
              <w:rPr>
                <w:sz w:val="18"/>
                <w:szCs w:val="18"/>
              </w:rPr>
              <w:t>，</w:t>
            </w:r>
            <w:r w:rsidRPr="00171ACC">
              <w:rPr>
                <w:sz w:val="18"/>
                <w:szCs w:val="18"/>
              </w:rPr>
              <w:t>+1.5</w:t>
            </w:r>
          </w:p>
        </w:tc>
      </w:tr>
      <w:tr w:rsidR="00171ACC" w:rsidRPr="00171ACC" w:rsidTr="00FF5654">
        <w:trPr>
          <w:trHeight w:val="284"/>
          <w:jc w:val="center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pacing w:line="300" w:lineRule="auto"/>
              <w:jc w:val="center"/>
              <w:rPr>
                <w:rFonts w:hAnsi="宋体"/>
                <w:kern w:val="21"/>
                <w:sz w:val="18"/>
                <w:szCs w:val="18"/>
              </w:rPr>
            </w:pPr>
            <w:proofErr w:type="gramStart"/>
            <w:r w:rsidRPr="00171ACC">
              <w:rPr>
                <w:rFonts w:hAnsi="宋体" w:hint="eastAsia"/>
                <w:sz w:val="18"/>
                <w:szCs w:val="18"/>
              </w:rPr>
              <w:t>总条重</w:t>
            </w:r>
            <w:proofErr w:type="gramEnd"/>
            <w:r w:rsidRPr="00171ACC">
              <w:rPr>
                <w:rFonts w:hAnsi="宋体" w:hint="eastAsia"/>
                <w:sz w:val="18"/>
                <w:szCs w:val="18"/>
              </w:rPr>
              <w:t>*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sz w:val="18"/>
                <w:szCs w:val="18"/>
              </w:rPr>
              <w:t>2</w:t>
            </w:r>
            <w:r w:rsidR="00921659" w:rsidRPr="00171ACC">
              <w:rPr>
                <w:rFonts w:hint="eastAsia"/>
                <w:sz w:val="18"/>
                <w:szCs w:val="18"/>
              </w:rPr>
              <w:t>5</w:t>
            </w:r>
            <w:r w:rsidRPr="00171ACC">
              <w:rPr>
                <w:rFonts w:hint="eastAsia"/>
                <w:sz w:val="18"/>
                <w:szCs w:val="18"/>
              </w:rPr>
              <w:t>00 g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0F2" w:rsidRPr="00171ACC" w:rsidRDefault="000250F2" w:rsidP="002920EB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171ACC">
              <w:rPr>
                <w:rFonts w:hint="eastAsia"/>
                <w:snapToGrid w:val="0"/>
                <w:sz w:val="18"/>
                <w:szCs w:val="18"/>
              </w:rPr>
              <w:t>≥</w:t>
            </w:r>
            <w:r w:rsidRPr="00171ACC">
              <w:rPr>
                <w:snapToGrid w:val="0"/>
                <w:sz w:val="18"/>
                <w:szCs w:val="18"/>
              </w:rPr>
              <w:t>- 5</w:t>
            </w:r>
            <w:r w:rsidRPr="00171ACC">
              <w:rPr>
                <w:rFonts w:hint="eastAsia"/>
                <w:snapToGrid w:val="0"/>
                <w:sz w:val="18"/>
                <w:szCs w:val="18"/>
              </w:rPr>
              <w:t>.0</w:t>
            </w:r>
          </w:p>
        </w:tc>
      </w:tr>
      <w:tr w:rsidR="00171ACC" w:rsidRPr="00171ACC" w:rsidTr="00FF5654">
        <w:trPr>
          <w:trHeight w:val="284"/>
          <w:jc w:val="center"/>
        </w:trPr>
        <w:tc>
          <w:tcPr>
            <w:tcW w:w="79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0F2" w:rsidRPr="00171ACC" w:rsidRDefault="00FF5654" w:rsidP="002920EB">
            <w:pPr>
              <w:spacing w:line="300" w:lineRule="auto"/>
              <w:ind w:firstLine="360"/>
              <w:rPr>
                <w:sz w:val="18"/>
                <w:szCs w:val="18"/>
              </w:rPr>
            </w:pPr>
            <w:r w:rsidRPr="00171ACC">
              <w:rPr>
                <w:rFonts w:hAnsi="宋体" w:hint="eastAsia"/>
                <w:sz w:val="18"/>
                <w:szCs w:val="18"/>
              </w:rPr>
              <w:t xml:space="preserve">* </w:t>
            </w:r>
            <w:proofErr w:type="gramStart"/>
            <w:r w:rsidR="000250F2" w:rsidRPr="00171ACC">
              <w:rPr>
                <w:rFonts w:hAnsi="宋体" w:hint="eastAsia"/>
                <w:sz w:val="18"/>
                <w:szCs w:val="18"/>
              </w:rPr>
              <w:t>总条重</w:t>
            </w:r>
            <w:proofErr w:type="gramEnd"/>
            <w:r w:rsidR="000250F2" w:rsidRPr="00171ACC">
              <w:rPr>
                <w:rFonts w:hAnsi="宋体" w:hint="eastAsia"/>
                <w:sz w:val="18"/>
                <w:szCs w:val="18"/>
              </w:rPr>
              <w:t>包含</w:t>
            </w:r>
            <w:r w:rsidR="00BB2CEB" w:rsidRPr="00171ACC">
              <w:rPr>
                <w:rFonts w:hAnsi="宋体" w:hint="eastAsia"/>
                <w:sz w:val="18"/>
                <w:szCs w:val="18"/>
              </w:rPr>
              <w:t>被芯</w:t>
            </w:r>
            <w:r w:rsidR="00EF3927" w:rsidRPr="00171ACC">
              <w:rPr>
                <w:rFonts w:hAnsi="宋体" w:hint="eastAsia"/>
                <w:sz w:val="18"/>
                <w:szCs w:val="18"/>
              </w:rPr>
              <w:t>胆</w:t>
            </w:r>
            <w:r w:rsidR="000250F2" w:rsidRPr="00171ACC">
              <w:rPr>
                <w:rFonts w:hAnsi="宋体" w:hint="eastAsia"/>
                <w:sz w:val="18"/>
                <w:szCs w:val="18"/>
              </w:rPr>
              <w:t>布，但不含被套</w:t>
            </w:r>
          </w:p>
        </w:tc>
      </w:tr>
    </w:tbl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r w:rsidRPr="00171ACC">
        <w:rPr>
          <w:rFonts w:eastAsia="黑体" w:hAnsi="黑体"/>
          <w:kern w:val="21"/>
          <w:szCs w:val="21"/>
        </w:rPr>
        <w:t>材料</w:t>
      </w:r>
    </w:p>
    <w:p w:rsidR="004B7478" w:rsidRPr="00171ACC" w:rsidRDefault="004B7478" w:rsidP="00FF5654">
      <w:pPr>
        <w:spacing w:line="240" w:lineRule="auto"/>
        <w:ind w:firstLineChars="200" w:firstLine="420"/>
        <w:rPr>
          <w:kern w:val="21"/>
          <w:szCs w:val="21"/>
        </w:rPr>
      </w:pPr>
      <w:r w:rsidRPr="00171ACC">
        <w:rPr>
          <w:rFonts w:hAnsi="宋体"/>
          <w:kern w:val="21"/>
          <w:szCs w:val="21"/>
        </w:rPr>
        <w:t>材料规格、质量要求及用途按表</w:t>
      </w:r>
      <w:r w:rsidRPr="00171ACC">
        <w:rPr>
          <w:kern w:val="21"/>
          <w:szCs w:val="21"/>
        </w:rPr>
        <w:t>2</w:t>
      </w:r>
      <w:r w:rsidRPr="00171ACC">
        <w:rPr>
          <w:rFonts w:hAnsi="宋体"/>
          <w:kern w:val="21"/>
          <w:szCs w:val="21"/>
        </w:rPr>
        <w:t>规定。</w:t>
      </w:r>
    </w:p>
    <w:p w:rsidR="004B7478" w:rsidRPr="00171ACC" w:rsidRDefault="004B7478" w:rsidP="00FF5654">
      <w:pPr>
        <w:widowControl/>
        <w:spacing w:line="240" w:lineRule="auto"/>
        <w:jc w:val="center"/>
        <w:rPr>
          <w:rFonts w:eastAsia="黑体"/>
          <w:kern w:val="0"/>
          <w:szCs w:val="21"/>
        </w:rPr>
      </w:pPr>
      <w:r w:rsidRPr="00171ACC">
        <w:rPr>
          <w:rFonts w:eastAsia="黑体" w:hAnsi="黑体"/>
          <w:kern w:val="0"/>
          <w:szCs w:val="21"/>
        </w:rPr>
        <w:t>表</w:t>
      </w:r>
      <w:r w:rsidRPr="00171ACC">
        <w:rPr>
          <w:rFonts w:eastAsia="黑体"/>
          <w:kern w:val="0"/>
          <w:szCs w:val="21"/>
        </w:rPr>
        <w:t xml:space="preserve">2  </w:t>
      </w:r>
      <w:r w:rsidRPr="00171ACC">
        <w:rPr>
          <w:rFonts w:eastAsia="黑体" w:hAnsi="黑体"/>
          <w:kern w:val="0"/>
          <w:szCs w:val="21"/>
        </w:rPr>
        <w:t>材料规格、质量要求及用途</w:t>
      </w:r>
    </w:p>
    <w:tbl>
      <w:tblPr>
        <w:tblW w:w="86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3607"/>
        <w:gridCol w:w="2126"/>
        <w:gridCol w:w="1701"/>
      </w:tblGrid>
      <w:tr w:rsidR="00171ACC" w:rsidRPr="00171ACC" w:rsidTr="002920EB">
        <w:trPr>
          <w:trHeight w:val="284"/>
          <w:jc w:val="center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2920EB">
            <w:pPr>
              <w:snapToGrid w:val="0"/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材料名称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2920EB">
            <w:pPr>
              <w:snapToGrid w:val="0"/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规格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2920EB">
            <w:pPr>
              <w:snapToGrid w:val="0"/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质量要求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2920EB">
            <w:pPr>
              <w:snapToGrid w:val="0"/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用途</w:t>
            </w:r>
          </w:p>
        </w:tc>
      </w:tr>
      <w:tr w:rsidR="00171ACC" w:rsidRPr="00171ACC" w:rsidTr="002920EB">
        <w:trPr>
          <w:trHeight w:val="284"/>
          <w:jc w:val="center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2920EB">
            <w:pPr>
              <w:snapToGrid w:val="0"/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棉印花布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478" w:rsidRPr="00171ACC" w:rsidRDefault="000250F2" w:rsidP="002920EB">
            <w:pPr>
              <w:snapToGrid w:val="0"/>
              <w:spacing w:line="300" w:lineRule="auto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sz w:val="18"/>
                <w:szCs w:val="18"/>
              </w:rPr>
              <w:t>纯棉印花</w:t>
            </w:r>
            <w:r w:rsidRPr="00171ACC">
              <w:rPr>
                <w:rFonts w:hAnsi="宋体" w:hint="eastAsia"/>
                <w:sz w:val="18"/>
                <w:szCs w:val="18"/>
              </w:rPr>
              <w:t>斜纹</w:t>
            </w:r>
            <w:r w:rsidRPr="00171ACC">
              <w:rPr>
                <w:rFonts w:hAnsi="宋体"/>
                <w:sz w:val="18"/>
                <w:szCs w:val="18"/>
              </w:rPr>
              <w:t>布，线密度</w:t>
            </w:r>
            <w:r w:rsidRPr="00171ACC">
              <w:rPr>
                <w:sz w:val="18"/>
                <w:szCs w:val="18"/>
              </w:rPr>
              <w:t>14.5tex/14.5tex</w:t>
            </w:r>
            <w:r w:rsidRPr="00171ACC">
              <w:rPr>
                <w:rFonts w:hAnsi="宋体"/>
                <w:sz w:val="18"/>
                <w:szCs w:val="18"/>
              </w:rPr>
              <w:t>，密度</w:t>
            </w:r>
            <w:r w:rsidR="00745CE6" w:rsidRPr="00171ACC">
              <w:rPr>
                <w:rFonts w:hAnsi="宋体" w:hint="eastAsia"/>
                <w:sz w:val="18"/>
                <w:szCs w:val="18"/>
              </w:rPr>
              <w:t>宜不低于</w:t>
            </w:r>
            <w:r w:rsidRPr="00171ACC">
              <w:rPr>
                <w:rFonts w:hint="eastAsia"/>
                <w:kern w:val="21"/>
                <w:sz w:val="18"/>
                <w:szCs w:val="18"/>
              </w:rPr>
              <w:t>560</w:t>
            </w:r>
            <w:r w:rsidRPr="00171ACC">
              <w:rPr>
                <w:rFonts w:hint="eastAsia"/>
                <w:kern w:val="21"/>
                <w:sz w:val="18"/>
                <w:szCs w:val="18"/>
              </w:rPr>
              <w:t>根</w:t>
            </w:r>
            <w:r w:rsidRPr="00171ACC">
              <w:rPr>
                <w:rFonts w:hint="eastAsia"/>
                <w:kern w:val="21"/>
                <w:sz w:val="18"/>
                <w:szCs w:val="18"/>
              </w:rPr>
              <w:t>/10cm/260</w:t>
            </w:r>
            <w:r w:rsidRPr="00171ACC">
              <w:rPr>
                <w:rFonts w:hint="eastAsia"/>
                <w:kern w:val="21"/>
                <w:sz w:val="18"/>
                <w:szCs w:val="18"/>
              </w:rPr>
              <w:t>根</w:t>
            </w:r>
            <w:r w:rsidRPr="00171ACC">
              <w:rPr>
                <w:rFonts w:hint="eastAsia"/>
                <w:kern w:val="21"/>
                <w:sz w:val="18"/>
                <w:szCs w:val="18"/>
              </w:rPr>
              <w:t>/10cm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2920EB">
            <w:pPr>
              <w:snapToGrid w:val="0"/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应符合</w:t>
            </w:r>
            <w:r w:rsidRPr="00171ACC">
              <w:rPr>
                <w:rFonts w:hAnsi="宋体" w:hint="eastAsia"/>
                <w:kern w:val="21"/>
                <w:sz w:val="18"/>
                <w:szCs w:val="18"/>
              </w:rPr>
              <w:t>本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标准要求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7478" w:rsidRPr="00171ACC" w:rsidRDefault="00BB2CEB" w:rsidP="00BB2CEB">
            <w:pPr>
              <w:snapToGrid w:val="0"/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 w:hint="eastAsia"/>
                <w:kern w:val="21"/>
                <w:sz w:val="18"/>
                <w:szCs w:val="18"/>
              </w:rPr>
              <w:t>被套</w:t>
            </w:r>
            <w:r w:rsidR="004B7478" w:rsidRPr="00171ACC">
              <w:rPr>
                <w:rFonts w:hAnsi="宋体"/>
                <w:kern w:val="21"/>
                <w:sz w:val="18"/>
                <w:szCs w:val="18"/>
              </w:rPr>
              <w:t>面料</w:t>
            </w:r>
          </w:p>
        </w:tc>
      </w:tr>
      <w:tr w:rsidR="00171ACC" w:rsidRPr="00171ACC" w:rsidTr="002920EB">
        <w:trPr>
          <w:trHeight w:val="560"/>
          <w:jc w:val="center"/>
        </w:trPr>
        <w:tc>
          <w:tcPr>
            <w:tcW w:w="123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napToGrid w:val="0"/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涤纶布</w:t>
            </w:r>
          </w:p>
        </w:tc>
        <w:tc>
          <w:tcPr>
            <w:tcW w:w="3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napToGrid w:val="0"/>
              <w:spacing w:line="300" w:lineRule="auto"/>
              <w:rPr>
                <w:rFonts w:hAnsi="宋体"/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sz w:val="18"/>
                <w:szCs w:val="18"/>
              </w:rPr>
              <w:t>涤纶细布，线密度</w:t>
            </w:r>
            <w:r w:rsidRPr="00171ACC">
              <w:rPr>
                <w:rFonts w:hint="eastAsia"/>
                <w:sz w:val="18"/>
                <w:szCs w:val="18"/>
              </w:rPr>
              <w:t>8.3</w:t>
            </w:r>
            <w:r w:rsidRPr="00171ACC">
              <w:rPr>
                <w:sz w:val="18"/>
                <w:szCs w:val="18"/>
              </w:rPr>
              <w:t>tex /</w:t>
            </w:r>
            <w:r w:rsidR="009817FC" w:rsidRPr="00171ACC">
              <w:rPr>
                <w:rFonts w:hint="eastAsia"/>
                <w:sz w:val="18"/>
                <w:szCs w:val="18"/>
              </w:rPr>
              <w:t>16.7</w:t>
            </w:r>
            <w:r w:rsidRPr="00171ACC">
              <w:rPr>
                <w:sz w:val="18"/>
                <w:szCs w:val="18"/>
              </w:rPr>
              <w:t>tex</w:t>
            </w:r>
            <w:r w:rsidRPr="00171ACC">
              <w:rPr>
                <w:rFonts w:hint="eastAsia"/>
                <w:sz w:val="18"/>
                <w:szCs w:val="18"/>
              </w:rPr>
              <w:t>，</w:t>
            </w:r>
            <w:r w:rsidRPr="00171ACC">
              <w:rPr>
                <w:sz w:val="18"/>
                <w:szCs w:val="18"/>
              </w:rPr>
              <w:t>密度</w:t>
            </w:r>
            <w:r w:rsidR="00745CE6" w:rsidRPr="00171ACC">
              <w:rPr>
                <w:rFonts w:hint="eastAsia"/>
                <w:sz w:val="18"/>
                <w:szCs w:val="18"/>
              </w:rPr>
              <w:t>宜不低于</w:t>
            </w:r>
            <w:r w:rsidRPr="00171ACC">
              <w:rPr>
                <w:sz w:val="18"/>
                <w:szCs w:val="18"/>
              </w:rPr>
              <w:t>320</w:t>
            </w:r>
            <w:r w:rsidRPr="00171ACC">
              <w:rPr>
                <w:sz w:val="18"/>
                <w:szCs w:val="18"/>
              </w:rPr>
              <w:t>根</w:t>
            </w:r>
            <w:r w:rsidRPr="00171ACC">
              <w:rPr>
                <w:rFonts w:hint="eastAsia"/>
                <w:sz w:val="18"/>
                <w:szCs w:val="18"/>
              </w:rPr>
              <w:t>/10cm</w:t>
            </w:r>
            <w:r w:rsidRPr="00171ACC">
              <w:rPr>
                <w:sz w:val="18"/>
                <w:szCs w:val="18"/>
              </w:rPr>
              <w:t>/280</w:t>
            </w:r>
            <w:r w:rsidRPr="00171ACC">
              <w:rPr>
                <w:sz w:val="18"/>
                <w:szCs w:val="18"/>
              </w:rPr>
              <w:t>根</w:t>
            </w:r>
            <w:r w:rsidRPr="00171ACC">
              <w:rPr>
                <w:rFonts w:hint="eastAsia"/>
                <w:sz w:val="18"/>
                <w:szCs w:val="18"/>
              </w:rPr>
              <w:t>/10cm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171ACC">
              <w:rPr>
                <w:rFonts w:hAnsi="宋体"/>
                <w:sz w:val="18"/>
                <w:szCs w:val="18"/>
              </w:rPr>
              <w:t>应符合</w:t>
            </w:r>
            <w:r w:rsidRPr="00171ACC">
              <w:rPr>
                <w:rFonts w:hAnsi="宋体" w:hint="eastAsia"/>
                <w:sz w:val="18"/>
                <w:szCs w:val="18"/>
              </w:rPr>
              <w:t>本</w:t>
            </w:r>
            <w:r w:rsidRPr="00171ACC">
              <w:rPr>
                <w:rFonts w:hAnsi="宋体"/>
                <w:sz w:val="18"/>
                <w:szCs w:val="18"/>
              </w:rPr>
              <w:t>标准要求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0F2" w:rsidRPr="00171ACC" w:rsidRDefault="000250F2" w:rsidP="002920EB">
            <w:pPr>
              <w:snapToGrid w:val="0"/>
              <w:spacing w:line="300" w:lineRule="auto"/>
              <w:jc w:val="center"/>
              <w:rPr>
                <w:rFonts w:hAnsi="宋体"/>
                <w:sz w:val="18"/>
                <w:szCs w:val="18"/>
              </w:rPr>
            </w:pPr>
            <w:r w:rsidRPr="00171ACC">
              <w:rPr>
                <w:sz w:val="18"/>
                <w:szCs w:val="18"/>
              </w:rPr>
              <w:t>被芯包布</w:t>
            </w:r>
          </w:p>
        </w:tc>
      </w:tr>
      <w:tr w:rsidR="00171ACC" w:rsidRPr="00171ACC" w:rsidTr="002920EB">
        <w:trPr>
          <w:trHeight w:val="560"/>
          <w:jc w:val="center"/>
        </w:trPr>
        <w:tc>
          <w:tcPr>
            <w:tcW w:w="123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napToGrid w:val="0"/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絮片</w:t>
            </w:r>
          </w:p>
        </w:tc>
        <w:tc>
          <w:tcPr>
            <w:tcW w:w="3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napToGrid w:val="0"/>
              <w:spacing w:line="300" w:lineRule="auto"/>
              <w:rPr>
                <w:rFonts w:hAnsi="宋体"/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sz w:val="18"/>
                <w:szCs w:val="18"/>
              </w:rPr>
              <w:t>3.33dtex</w:t>
            </w:r>
            <w:r w:rsidRPr="00171ACC">
              <w:rPr>
                <w:rFonts w:hint="eastAsia"/>
                <w:sz w:val="18"/>
                <w:szCs w:val="18"/>
              </w:rPr>
              <w:t>三维卷曲中空涤纶纤维</w:t>
            </w:r>
            <w:r w:rsidR="00FB0910" w:rsidRPr="00171ACC">
              <w:rPr>
                <w:rFonts w:hint="eastAsia"/>
                <w:sz w:val="18"/>
                <w:szCs w:val="18"/>
              </w:rPr>
              <w:t>50</w:t>
            </w:r>
            <w:r w:rsidRPr="00171ACC">
              <w:rPr>
                <w:rFonts w:hint="eastAsia"/>
                <w:sz w:val="18"/>
                <w:szCs w:val="18"/>
              </w:rPr>
              <w:t>%</w:t>
            </w:r>
            <w:r w:rsidRPr="00171ACC">
              <w:rPr>
                <w:rFonts w:hint="eastAsia"/>
                <w:sz w:val="18"/>
                <w:szCs w:val="18"/>
              </w:rPr>
              <w:t>以上，</w:t>
            </w:r>
            <w:r w:rsidRPr="00171ACC">
              <w:rPr>
                <w:rFonts w:hint="eastAsia"/>
                <w:sz w:val="18"/>
                <w:szCs w:val="18"/>
              </w:rPr>
              <w:t>1.33dtex</w:t>
            </w:r>
            <w:r w:rsidRPr="00171ACC">
              <w:rPr>
                <w:rFonts w:hint="eastAsia"/>
                <w:sz w:val="18"/>
                <w:szCs w:val="18"/>
              </w:rPr>
              <w:t>细</w:t>
            </w:r>
            <w:proofErr w:type="gramStart"/>
            <w:r w:rsidRPr="00171ACC">
              <w:rPr>
                <w:rFonts w:hint="eastAsia"/>
                <w:sz w:val="18"/>
                <w:szCs w:val="18"/>
              </w:rPr>
              <w:t>旦</w:t>
            </w:r>
            <w:proofErr w:type="gramEnd"/>
            <w:r w:rsidRPr="00171ACC">
              <w:rPr>
                <w:rFonts w:hint="eastAsia"/>
                <w:sz w:val="18"/>
                <w:szCs w:val="18"/>
              </w:rPr>
              <w:t>涤纶（加硅油）</w:t>
            </w:r>
            <w:r w:rsidR="00FB0910" w:rsidRPr="00171ACC">
              <w:rPr>
                <w:rFonts w:hint="eastAsia"/>
                <w:sz w:val="18"/>
                <w:szCs w:val="18"/>
              </w:rPr>
              <w:t>35</w:t>
            </w:r>
            <w:r w:rsidRPr="00171ACC">
              <w:rPr>
                <w:rFonts w:hint="eastAsia"/>
                <w:sz w:val="18"/>
                <w:szCs w:val="18"/>
              </w:rPr>
              <w:t>%</w:t>
            </w:r>
            <w:r w:rsidRPr="00171ACC">
              <w:rPr>
                <w:rFonts w:hint="eastAsia"/>
                <w:sz w:val="18"/>
                <w:szCs w:val="18"/>
              </w:rPr>
              <w:t>以上，其余</w:t>
            </w:r>
            <w:r w:rsidR="00AD3930" w:rsidRPr="00171ACC">
              <w:rPr>
                <w:rFonts w:hint="eastAsia"/>
                <w:sz w:val="18"/>
                <w:szCs w:val="18"/>
              </w:rPr>
              <w:t>为</w:t>
            </w:r>
            <w:r w:rsidRPr="00171ACC">
              <w:rPr>
                <w:rFonts w:hint="eastAsia"/>
                <w:sz w:val="18"/>
                <w:szCs w:val="18"/>
              </w:rPr>
              <w:t>低熔点涤纶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171ACC">
              <w:rPr>
                <w:rFonts w:hAnsi="宋体"/>
                <w:sz w:val="18"/>
                <w:szCs w:val="18"/>
              </w:rPr>
              <w:t>应符合</w:t>
            </w:r>
            <w:r w:rsidRPr="00171ACC">
              <w:rPr>
                <w:sz w:val="18"/>
                <w:szCs w:val="18"/>
              </w:rPr>
              <w:t>GB 18383</w:t>
            </w:r>
            <w:r w:rsidR="008F471C" w:rsidRPr="00171ACC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171ACC">
              <w:rPr>
                <w:rFonts w:hAnsi="宋体"/>
                <w:sz w:val="18"/>
                <w:szCs w:val="18"/>
              </w:rPr>
              <w:t>要求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0F2" w:rsidRPr="00171ACC" w:rsidRDefault="000250F2" w:rsidP="002920EB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171ACC">
              <w:rPr>
                <w:rFonts w:hAnsi="宋体"/>
                <w:kern w:val="18"/>
                <w:sz w:val="18"/>
                <w:szCs w:val="18"/>
              </w:rPr>
              <w:t>被芯填充物</w:t>
            </w:r>
          </w:p>
        </w:tc>
      </w:tr>
      <w:tr w:rsidR="00171ACC" w:rsidRPr="00171ACC" w:rsidTr="002920EB">
        <w:trPr>
          <w:trHeight w:val="284"/>
          <w:jc w:val="center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napToGrid w:val="0"/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涤纶缝纫线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napToGrid w:val="0"/>
              <w:spacing w:line="300" w:lineRule="auto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11.8tex×3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0F2" w:rsidRPr="00171ACC" w:rsidRDefault="000250F2" w:rsidP="002920EB">
            <w:pPr>
              <w:snapToGrid w:val="0"/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断裂强力≥</w:t>
            </w:r>
            <w:r w:rsidRPr="00171ACC">
              <w:rPr>
                <w:rFonts w:hint="eastAsia"/>
                <w:sz w:val="18"/>
                <w:szCs w:val="18"/>
              </w:rPr>
              <w:t>1040</w:t>
            </w:r>
            <w:r w:rsidRPr="00171ACC">
              <w:rPr>
                <w:sz w:val="18"/>
                <w:szCs w:val="18"/>
              </w:rPr>
              <w:t>cN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0F2" w:rsidRPr="00171ACC" w:rsidRDefault="000250F2" w:rsidP="002920EB">
            <w:pPr>
              <w:snapToGrid w:val="0"/>
              <w:spacing w:line="30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缝纫</w:t>
            </w:r>
          </w:p>
        </w:tc>
      </w:tr>
    </w:tbl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r w:rsidRPr="00171ACC">
        <w:rPr>
          <w:rFonts w:eastAsia="黑体" w:hAnsi="黑体"/>
          <w:kern w:val="21"/>
          <w:szCs w:val="21"/>
        </w:rPr>
        <w:t>颜色及色差</w:t>
      </w:r>
    </w:p>
    <w:p w:rsidR="004B7478" w:rsidRPr="00171ACC" w:rsidRDefault="004B7478" w:rsidP="008F471C">
      <w:pPr>
        <w:widowControl/>
        <w:numPr>
          <w:ilvl w:val="2"/>
          <w:numId w:val="1"/>
        </w:numPr>
        <w:spacing w:line="240" w:lineRule="auto"/>
        <w:outlineLvl w:val="3"/>
        <w:rPr>
          <w:kern w:val="0"/>
          <w:szCs w:val="21"/>
        </w:rPr>
      </w:pPr>
      <w:r w:rsidRPr="00171ACC">
        <w:rPr>
          <w:rFonts w:hAnsi="宋体"/>
          <w:kern w:val="0"/>
          <w:szCs w:val="21"/>
        </w:rPr>
        <w:t>被面颜色</w:t>
      </w:r>
      <w:r w:rsidRPr="00171ACC">
        <w:rPr>
          <w:rFonts w:hAnsi="宋体" w:hint="eastAsia"/>
          <w:kern w:val="0"/>
          <w:szCs w:val="21"/>
        </w:rPr>
        <w:t>：</w:t>
      </w:r>
      <w:r w:rsidR="00D23219" w:rsidRPr="00171ACC">
        <w:rPr>
          <w:rFonts w:hAnsi="宋体" w:hint="eastAsia"/>
          <w:kern w:val="0"/>
          <w:szCs w:val="21"/>
        </w:rPr>
        <w:t>浅蓝为主体色的淡雅印花或按需求方要求</w:t>
      </w:r>
      <w:r w:rsidRPr="00171ACC">
        <w:rPr>
          <w:rFonts w:hAnsi="宋体"/>
          <w:kern w:val="0"/>
          <w:szCs w:val="21"/>
        </w:rPr>
        <w:t>。</w:t>
      </w:r>
    </w:p>
    <w:p w:rsidR="00D23219" w:rsidRPr="00171ACC" w:rsidRDefault="00D23219" w:rsidP="008F471C">
      <w:pPr>
        <w:widowControl/>
        <w:numPr>
          <w:ilvl w:val="2"/>
          <w:numId w:val="1"/>
        </w:numPr>
        <w:spacing w:line="240" w:lineRule="auto"/>
        <w:outlineLvl w:val="3"/>
        <w:rPr>
          <w:kern w:val="0"/>
          <w:szCs w:val="21"/>
        </w:rPr>
      </w:pPr>
      <w:r w:rsidRPr="00171ACC">
        <w:rPr>
          <w:kern w:val="0"/>
          <w:szCs w:val="21"/>
        </w:rPr>
        <w:t>被芯包布：</w:t>
      </w:r>
      <w:r w:rsidR="00C409CF" w:rsidRPr="00171ACC">
        <w:rPr>
          <w:kern w:val="0"/>
          <w:szCs w:val="21"/>
        </w:rPr>
        <w:t>浅素色</w:t>
      </w:r>
      <w:r w:rsidRPr="00171ACC">
        <w:rPr>
          <w:kern w:val="0"/>
          <w:szCs w:val="21"/>
        </w:rPr>
        <w:t>。</w:t>
      </w:r>
    </w:p>
    <w:p w:rsidR="00D23219" w:rsidRPr="00171ACC" w:rsidRDefault="00D23219" w:rsidP="008F471C">
      <w:pPr>
        <w:widowControl/>
        <w:numPr>
          <w:ilvl w:val="2"/>
          <w:numId w:val="1"/>
        </w:numPr>
        <w:spacing w:line="240" w:lineRule="auto"/>
        <w:outlineLvl w:val="3"/>
        <w:rPr>
          <w:kern w:val="0"/>
          <w:szCs w:val="21"/>
        </w:rPr>
      </w:pPr>
      <w:r w:rsidRPr="00171ACC">
        <w:rPr>
          <w:rFonts w:hint="eastAsia"/>
          <w:kern w:val="0"/>
          <w:szCs w:val="21"/>
        </w:rPr>
        <w:t>填充用絮片：白色。</w:t>
      </w:r>
    </w:p>
    <w:p w:rsidR="004B7478" w:rsidRPr="00171ACC" w:rsidRDefault="004B7478" w:rsidP="008F471C">
      <w:pPr>
        <w:widowControl/>
        <w:numPr>
          <w:ilvl w:val="2"/>
          <w:numId w:val="1"/>
        </w:numPr>
        <w:spacing w:line="240" w:lineRule="auto"/>
        <w:outlineLvl w:val="3"/>
        <w:rPr>
          <w:rFonts w:hAnsi="宋体"/>
          <w:kern w:val="0"/>
          <w:szCs w:val="21"/>
        </w:rPr>
      </w:pPr>
      <w:r w:rsidRPr="00171ACC">
        <w:rPr>
          <w:rFonts w:hAnsi="宋体"/>
          <w:kern w:val="0"/>
          <w:szCs w:val="21"/>
        </w:rPr>
        <w:t>缝纫线</w:t>
      </w:r>
      <w:r w:rsidRPr="00171ACC">
        <w:rPr>
          <w:rFonts w:hAnsi="宋体" w:hint="eastAsia"/>
          <w:kern w:val="0"/>
          <w:szCs w:val="21"/>
        </w:rPr>
        <w:t>：</w:t>
      </w:r>
      <w:r w:rsidRPr="00171ACC">
        <w:rPr>
          <w:rFonts w:hAnsi="宋体"/>
          <w:kern w:val="0"/>
          <w:szCs w:val="21"/>
        </w:rPr>
        <w:t>应分别与被面、包布相适应。</w:t>
      </w:r>
    </w:p>
    <w:p w:rsidR="004B7478" w:rsidRPr="00171ACC" w:rsidRDefault="004B7478" w:rsidP="008F471C">
      <w:pPr>
        <w:widowControl/>
        <w:numPr>
          <w:ilvl w:val="2"/>
          <w:numId w:val="1"/>
        </w:numPr>
        <w:spacing w:line="240" w:lineRule="auto"/>
        <w:outlineLvl w:val="3"/>
        <w:rPr>
          <w:rFonts w:hAnsi="宋体"/>
          <w:kern w:val="0"/>
          <w:szCs w:val="21"/>
        </w:rPr>
      </w:pPr>
      <w:r w:rsidRPr="00171ACC">
        <w:rPr>
          <w:rFonts w:hAnsi="宋体"/>
          <w:kern w:val="0"/>
          <w:szCs w:val="21"/>
        </w:rPr>
        <w:t>被面各部位色差不低于</w:t>
      </w:r>
      <w:r w:rsidRPr="00171ACC">
        <w:rPr>
          <w:rFonts w:hAnsi="宋体"/>
          <w:kern w:val="0"/>
          <w:szCs w:val="21"/>
        </w:rPr>
        <w:t>3-4</w:t>
      </w:r>
      <w:r w:rsidRPr="00171ACC">
        <w:rPr>
          <w:rFonts w:hAnsi="宋体"/>
          <w:kern w:val="0"/>
          <w:szCs w:val="21"/>
        </w:rPr>
        <w:t>级。</w:t>
      </w:r>
    </w:p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bookmarkStart w:id="1" w:name="_Toc236717424"/>
      <w:bookmarkStart w:id="2" w:name="_Toc236732778"/>
      <w:bookmarkStart w:id="3" w:name="_Toc237327393"/>
      <w:bookmarkStart w:id="4" w:name="_Toc367025577"/>
      <w:r w:rsidRPr="00171ACC">
        <w:rPr>
          <w:rFonts w:eastAsia="黑体" w:hAnsi="黑体"/>
          <w:kern w:val="21"/>
          <w:szCs w:val="21"/>
        </w:rPr>
        <w:t>下料</w:t>
      </w:r>
      <w:bookmarkEnd w:id="1"/>
      <w:bookmarkEnd w:id="2"/>
      <w:bookmarkEnd w:id="3"/>
      <w:bookmarkEnd w:id="4"/>
    </w:p>
    <w:p w:rsidR="004B7478" w:rsidRPr="00171ACC" w:rsidRDefault="004B7478" w:rsidP="008F471C">
      <w:pPr>
        <w:widowControl/>
        <w:numPr>
          <w:ilvl w:val="2"/>
          <w:numId w:val="1"/>
        </w:numPr>
        <w:spacing w:line="240" w:lineRule="auto"/>
        <w:outlineLvl w:val="3"/>
        <w:rPr>
          <w:rFonts w:hAnsi="宋体"/>
          <w:kern w:val="0"/>
          <w:szCs w:val="21"/>
        </w:rPr>
      </w:pPr>
      <w:r w:rsidRPr="00171ACC">
        <w:rPr>
          <w:rFonts w:hAnsi="宋体"/>
          <w:kern w:val="0"/>
          <w:szCs w:val="21"/>
        </w:rPr>
        <w:t>被套、被</w:t>
      </w:r>
      <w:r w:rsidRPr="00171ACC">
        <w:rPr>
          <w:rFonts w:hAnsi="宋体" w:hint="eastAsia"/>
          <w:kern w:val="0"/>
          <w:szCs w:val="21"/>
        </w:rPr>
        <w:t>胎</w:t>
      </w:r>
      <w:r w:rsidRPr="00171ACC">
        <w:rPr>
          <w:rFonts w:hAnsi="宋体"/>
          <w:kern w:val="0"/>
          <w:szCs w:val="21"/>
        </w:rPr>
        <w:t>包布下料方向为经向，被套应为整幅材料，即长度方向不允许拼接</w:t>
      </w:r>
      <w:r w:rsidRPr="00171ACC">
        <w:rPr>
          <w:rFonts w:hAnsi="宋体" w:hint="eastAsia"/>
          <w:kern w:val="0"/>
          <w:szCs w:val="21"/>
        </w:rPr>
        <w:t>。</w:t>
      </w:r>
    </w:p>
    <w:p w:rsidR="004B7478" w:rsidRPr="00171ACC" w:rsidRDefault="004B7478" w:rsidP="008F471C">
      <w:pPr>
        <w:widowControl/>
        <w:numPr>
          <w:ilvl w:val="2"/>
          <w:numId w:val="1"/>
        </w:numPr>
        <w:spacing w:line="240" w:lineRule="auto"/>
        <w:outlineLvl w:val="3"/>
        <w:rPr>
          <w:rFonts w:hAnsi="宋体"/>
          <w:kern w:val="0"/>
          <w:szCs w:val="21"/>
        </w:rPr>
      </w:pPr>
      <w:r w:rsidRPr="00171ACC">
        <w:rPr>
          <w:rFonts w:hAnsi="宋体"/>
          <w:kern w:val="0"/>
          <w:szCs w:val="21"/>
        </w:rPr>
        <w:t>下料尺寸应充分考虑</w:t>
      </w:r>
      <w:proofErr w:type="gramStart"/>
      <w:r w:rsidRPr="00171ACC">
        <w:rPr>
          <w:rFonts w:hAnsi="宋体"/>
          <w:kern w:val="0"/>
          <w:szCs w:val="21"/>
        </w:rPr>
        <w:t>绗缝引起</w:t>
      </w:r>
      <w:proofErr w:type="gramEnd"/>
      <w:r w:rsidRPr="00171ACC">
        <w:rPr>
          <w:rFonts w:hAnsi="宋体"/>
          <w:kern w:val="0"/>
          <w:szCs w:val="21"/>
        </w:rPr>
        <w:t>的收缩，确保被</w:t>
      </w:r>
      <w:r w:rsidRPr="00171ACC">
        <w:rPr>
          <w:rFonts w:hAnsi="宋体" w:hint="eastAsia"/>
          <w:kern w:val="0"/>
          <w:szCs w:val="21"/>
        </w:rPr>
        <w:t>胎</w:t>
      </w:r>
      <w:r w:rsidRPr="00171ACC">
        <w:rPr>
          <w:rFonts w:hAnsi="宋体"/>
          <w:kern w:val="0"/>
          <w:szCs w:val="21"/>
        </w:rPr>
        <w:t>成品符合表</w:t>
      </w:r>
      <w:r w:rsidRPr="00171ACC">
        <w:rPr>
          <w:rFonts w:hAnsi="宋体"/>
          <w:kern w:val="0"/>
          <w:szCs w:val="21"/>
        </w:rPr>
        <w:t>1</w:t>
      </w:r>
      <w:r w:rsidRPr="00171ACC">
        <w:rPr>
          <w:rFonts w:hAnsi="宋体"/>
          <w:kern w:val="0"/>
          <w:szCs w:val="21"/>
        </w:rPr>
        <w:t>要求。</w:t>
      </w:r>
    </w:p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r w:rsidRPr="00171ACC">
        <w:rPr>
          <w:rFonts w:eastAsia="黑体" w:hAnsi="黑体"/>
          <w:kern w:val="21"/>
          <w:szCs w:val="21"/>
        </w:rPr>
        <w:t>被胎</w:t>
      </w:r>
    </w:p>
    <w:p w:rsidR="004B7478" w:rsidRPr="00171ACC" w:rsidRDefault="004B7478" w:rsidP="008F471C">
      <w:pPr>
        <w:widowControl/>
        <w:numPr>
          <w:ilvl w:val="2"/>
          <w:numId w:val="1"/>
        </w:numPr>
        <w:spacing w:line="240" w:lineRule="auto"/>
        <w:outlineLvl w:val="3"/>
        <w:rPr>
          <w:rFonts w:hAnsi="宋体"/>
          <w:kern w:val="0"/>
          <w:szCs w:val="21"/>
        </w:rPr>
      </w:pPr>
      <w:proofErr w:type="gramStart"/>
      <w:r w:rsidRPr="00171ACC">
        <w:rPr>
          <w:rFonts w:hAnsi="宋体"/>
          <w:kern w:val="0"/>
          <w:szCs w:val="21"/>
        </w:rPr>
        <w:t>绗</w:t>
      </w:r>
      <w:proofErr w:type="gramEnd"/>
      <w:r w:rsidRPr="00171ACC">
        <w:rPr>
          <w:rFonts w:hAnsi="宋体"/>
          <w:kern w:val="0"/>
          <w:szCs w:val="21"/>
        </w:rPr>
        <w:t>缝被</w:t>
      </w:r>
      <w:r w:rsidRPr="00171ACC">
        <w:rPr>
          <w:rFonts w:hAnsi="宋体" w:hint="eastAsia"/>
          <w:kern w:val="0"/>
          <w:szCs w:val="21"/>
        </w:rPr>
        <w:t>胎</w:t>
      </w:r>
      <w:r w:rsidRPr="00171ACC">
        <w:rPr>
          <w:rFonts w:hAnsi="宋体"/>
          <w:kern w:val="0"/>
          <w:szCs w:val="21"/>
        </w:rPr>
        <w:t>外观平展均匀、手感柔软蓬松、不得有杂物、板结、深色油污等。</w:t>
      </w:r>
    </w:p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bookmarkStart w:id="5" w:name="_Toc236717426"/>
      <w:bookmarkStart w:id="6" w:name="_Toc236732780"/>
      <w:bookmarkStart w:id="7" w:name="_Toc237327395"/>
      <w:bookmarkStart w:id="8" w:name="_Toc367025579"/>
      <w:r w:rsidRPr="00171ACC">
        <w:rPr>
          <w:rFonts w:eastAsia="黑体" w:hAnsi="黑体"/>
          <w:kern w:val="21"/>
          <w:szCs w:val="21"/>
        </w:rPr>
        <w:t>缝制</w:t>
      </w:r>
      <w:bookmarkEnd w:id="5"/>
      <w:bookmarkEnd w:id="6"/>
      <w:bookmarkEnd w:id="7"/>
      <w:bookmarkEnd w:id="8"/>
    </w:p>
    <w:p w:rsidR="004B7478" w:rsidRPr="00171ACC" w:rsidRDefault="00985600" w:rsidP="008F471C">
      <w:pPr>
        <w:spacing w:line="240" w:lineRule="auto"/>
        <w:jc w:val="left"/>
        <w:rPr>
          <w:rFonts w:hAnsi="宋体"/>
          <w:kern w:val="21"/>
          <w:szCs w:val="21"/>
        </w:rPr>
      </w:pPr>
      <w:r w:rsidRPr="00171ACC">
        <w:rPr>
          <w:rFonts w:ascii="黑体" w:eastAsia="黑体" w:hAnsi="黑体" w:hint="eastAsia"/>
          <w:kern w:val="21"/>
          <w:szCs w:val="21"/>
        </w:rPr>
        <w:lastRenderedPageBreak/>
        <w:t xml:space="preserve">3.7.1  </w:t>
      </w:r>
      <w:r w:rsidR="00AD7246" w:rsidRPr="00171ACC">
        <w:rPr>
          <w:rFonts w:hAnsi="宋体"/>
          <w:kern w:val="21"/>
          <w:szCs w:val="21"/>
        </w:rPr>
        <w:t>缝纫针距密度：</w:t>
      </w:r>
      <w:r w:rsidR="00F80FA0" w:rsidRPr="00171ACC">
        <w:rPr>
          <w:rFonts w:hAnsi="宋体"/>
          <w:kern w:val="21"/>
          <w:szCs w:val="21"/>
        </w:rPr>
        <w:t>棉</w:t>
      </w:r>
      <w:r w:rsidR="00AD7246" w:rsidRPr="00171ACC">
        <w:rPr>
          <w:rFonts w:hAnsi="宋体"/>
          <w:kern w:val="21"/>
          <w:szCs w:val="21"/>
        </w:rPr>
        <w:t>被</w:t>
      </w:r>
      <w:r w:rsidR="004B7478" w:rsidRPr="00171ACC">
        <w:rPr>
          <w:rFonts w:hAnsi="宋体"/>
          <w:kern w:val="21"/>
          <w:szCs w:val="21"/>
        </w:rPr>
        <w:t>面、里接合缝纫及被里拼接</w:t>
      </w:r>
      <w:r w:rsidR="004B7478" w:rsidRPr="00171ACC">
        <w:rPr>
          <w:kern w:val="21"/>
          <w:szCs w:val="21"/>
        </w:rPr>
        <w:t>11</w:t>
      </w:r>
      <w:r w:rsidR="004B7478" w:rsidRPr="00171ACC">
        <w:rPr>
          <w:rFonts w:hAnsi="宋体"/>
          <w:kern w:val="21"/>
          <w:szCs w:val="21"/>
        </w:rPr>
        <w:t>针</w:t>
      </w:r>
      <w:r w:rsidR="004B7478" w:rsidRPr="00171ACC">
        <w:rPr>
          <w:kern w:val="21"/>
          <w:szCs w:val="21"/>
        </w:rPr>
        <w:t>/3cm</w:t>
      </w:r>
      <w:r w:rsidR="004B7478" w:rsidRPr="00171ACC">
        <w:rPr>
          <w:rFonts w:hAnsi="宋体"/>
          <w:kern w:val="21"/>
          <w:szCs w:val="21"/>
        </w:rPr>
        <w:t>～</w:t>
      </w:r>
      <w:r w:rsidR="004B7478" w:rsidRPr="00171ACC">
        <w:rPr>
          <w:kern w:val="21"/>
          <w:szCs w:val="21"/>
        </w:rPr>
        <w:t>13</w:t>
      </w:r>
      <w:r w:rsidR="004B7478" w:rsidRPr="00171ACC">
        <w:rPr>
          <w:rFonts w:hAnsi="宋体"/>
          <w:kern w:val="21"/>
          <w:szCs w:val="21"/>
        </w:rPr>
        <w:t>针</w:t>
      </w:r>
      <w:r w:rsidR="004B7478" w:rsidRPr="00171ACC">
        <w:rPr>
          <w:kern w:val="21"/>
          <w:szCs w:val="21"/>
        </w:rPr>
        <w:t>/3cm</w:t>
      </w:r>
      <w:r w:rsidR="004B7478" w:rsidRPr="00171ACC">
        <w:rPr>
          <w:rFonts w:hAnsi="宋体"/>
          <w:kern w:val="21"/>
          <w:szCs w:val="21"/>
        </w:rPr>
        <w:t>。被套短边封口端为</w:t>
      </w:r>
      <w:r w:rsidR="004B7478" w:rsidRPr="00171ACC">
        <w:rPr>
          <w:kern w:val="21"/>
          <w:szCs w:val="21"/>
        </w:rPr>
        <w:t>3#</w:t>
      </w:r>
      <w:r w:rsidR="004B7478" w:rsidRPr="00171ACC">
        <w:rPr>
          <w:rFonts w:hAnsi="宋体"/>
          <w:kern w:val="21"/>
          <w:szCs w:val="21"/>
        </w:rPr>
        <w:t>尼龙拉链方式或系带方式。拉链方式封口要居中</w:t>
      </w:r>
      <w:proofErr w:type="gramStart"/>
      <w:r w:rsidR="004B7478" w:rsidRPr="00171ACC">
        <w:rPr>
          <w:rFonts w:hAnsi="宋体"/>
          <w:kern w:val="21"/>
          <w:szCs w:val="21"/>
        </w:rPr>
        <w:t>绱</w:t>
      </w:r>
      <w:proofErr w:type="gramEnd"/>
      <w:r w:rsidR="004B7478" w:rsidRPr="00171ACC">
        <w:rPr>
          <w:rFonts w:hAnsi="宋体"/>
          <w:kern w:val="21"/>
          <w:szCs w:val="21"/>
        </w:rPr>
        <w:t>长度不低于</w:t>
      </w:r>
      <w:r w:rsidR="004B7478" w:rsidRPr="00171ACC">
        <w:rPr>
          <w:kern w:val="21"/>
          <w:szCs w:val="21"/>
        </w:rPr>
        <w:t>100cm</w:t>
      </w:r>
      <w:r w:rsidR="004B7478" w:rsidRPr="00171ACC">
        <w:rPr>
          <w:rFonts w:hAnsi="宋体"/>
          <w:kern w:val="21"/>
          <w:szCs w:val="21"/>
        </w:rPr>
        <w:t>尼龙拉链；系带方式开口不低于</w:t>
      </w:r>
      <w:r w:rsidR="004B7478" w:rsidRPr="00171ACC">
        <w:rPr>
          <w:kern w:val="21"/>
          <w:szCs w:val="21"/>
        </w:rPr>
        <w:t>100cm</w:t>
      </w:r>
      <w:r w:rsidR="004B7478" w:rsidRPr="00171ACC">
        <w:rPr>
          <w:rFonts w:hAnsi="宋体"/>
          <w:kern w:val="21"/>
          <w:szCs w:val="21"/>
        </w:rPr>
        <w:t>，至少</w:t>
      </w:r>
      <w:r w:rsidR="004451EF" w:rsidRPr="00171ACC">
        <w:rPr>
          <w:rFonts w:hAnsi="宋体" w:hint="eastAsia"/>
          <w:kern w:val="21"/>
          <w:szCs w:val="21"/>
        </w:rPr>
        <w:t>3</w:t>
      </w:r>
      <w:r w:rsidR="004B7478" w:rsidRPr="00171ACC">
        <w:rPr>
          <w:rFonts w:hAnsi="宋体"/>
          <w:kern w:val="21"/>
          <w:szCs w:val="21"/>
        </w:rPr>
        <w:t>组系带，带长</w:t>
      </w:r>
      <w:r w:rsidR="004B7478" w:rsidRPr="00171ACC">
        <w:rPr>
          <w:kern w:val="21"/>
          <w:szCs w:val="21"/>
        </w:rPr>
        <w:t>15cm</w:t>
      </w:r>
      <w:r w:rsidR="004B7478" w:rsidRPr="00171ACC">
        <w:rPr>
          <w:rFonts w:hAnsi="宋体"/>
          <w:kern w:val="21"/>
          <w:szCs w:val="21"/>
        </w:rPr>
        <w:t>。</w:t>
      </w:r>
    </w:p>
    <w:p w:rsidR="00985600" w:rsidRPr="00171ACC" w:rsidRDefault="00985600" w:rsidP="008F471C">
      <w:pPr>
        <w:spacing w:line="240" w:lineRule="auto"/>
        <w:jc w:val="left"/>
        <w:rPr>
          <w:szCs w:val="21"/>
        </w:rPr>
      </w:pPr>
      <w:r w:rsidRPr="00171ACC">
        <w:rPr>
          <w:rFonts w:ascii="黑体" w:eastAsia="黑体" w:hAnsi="黑体" w:hint="eastAsia"/>
          <w:kern w:val="21"/>
          <w:szCs w:val="21"/>
        </w:rPr>
        <w:t xml:space="preserve">3.7.2  </w:t>
      </w:r>
      <w:r w:rsidRPr="00171ACC">
        <w:rPr>
          <w:rFonts w:asciiTheme="minorEastAsia" w:eastAsiaTheme="minorEastAsia" w:hAnsiTheme="minorEastAsia" w:hint="eastAsia"/>
          <w:snapToGrid w:val="0"/>
          <w:kern w:val="21"/>
          <w:szCs w:val="21"/>
        </w:rPr>
        <w:t>标识缝制，在</w:t>
      </w:r>
      <w:r w:rsidR="00F80FA0" w:rsidRPr="00171ACC">
        <w:rPr>
          <w:rFonts w:asciiTheme="minorEastAsia" w:eastAsiaTheme="minorEastAsia" w:hAnsiTheme="minorEastAsia" w:hint="eastAsia"/>
          <w:snapToGrid w:val="0"/>
          <w:kern w:val="21"/>
          <w:szCs w:val="21"/>
        </w:rPr>
        <w:t>棉</w:t>
      </w:r>
      <w:r w:rsidRPr="00171ACC">
        <w:rPr>
          <w:rFonts w:asciiTheme="minorEastAsia" w:eastAsiaTheme="minorEastAsia" w:hAnsiTheme="minorEastAsia" w:hint="eastAsia"/>
          <w:snapToGrid w:val="0"/>
          <w:kern w:val="21"/>
          <w:szCs w:val="21"/>
        </w:rPr>
        <w:t>被里面距边角8cm侧边</w:t>
      </w:r>
      <w:proofErr w:type="gramStart"/>
      <w:r w:rsidRPr="00171ACC">
        <w:rPr>
          <w:rFonts w:asciiTheme="minorEastAsia" w:eastAsiaTheme="minorEastAsia" w:hAnsiTheme="minorEastAsia" w:hint="eastAsia"/>
          <w:snapToGrid w:val="0"/>
          <w:kern w:val="21"/>
          <w:szCs w:val="21"/>
        </w:rPr>
        <w:t>处夹扎标志布</w:t>
      </w:r>
      <w:proofErr w:type="gramEnd"/>
      <w:r w:rsidRPr="00171ACC">
        <w:rPr>
          <w:rFonts w:asciiTheme="minorEastAsia" w:eastAsiaTheme="minorEastAsia" w:hAnsiTheme="minorEastAsia" w:hint="eastAsia"/>
          <w:snapToGrid w:val="0"/>
          <w:kern w:val="21"/>
          <w:szCs w:val="21"/>
        </w:rPr>
        <w:t>，见示例1所示，</w:t>
      </w:r>
      <w:proofErr w:type="gramStart"/>
      <w:r w:rsidRPr="00171ACC">
        <w:rPr>
          <w:rFonts w:asciiTheme="minorEastAsia" w:eastAsiaTheme="minorEastAsia" w:hAnsiTheme="minorEastAsia" w:hint="eastAsia"/>
          <w:snapToGrid w:val="0"/>
          <w:kern w:val="21"/>
          <w:szCs w:val="21"/>
        </w:rPr>
        <w:t>标志布缝头</w:t>
      </w:r>
      <w:proofErr w:type="gramEnd"/>
      <w:r w:rsidRPr="00171ACC">
        <w:rPr>
          <w:rFonts w:asciiTheme="minorEastAsia" w:eastAsiaTheme="minorEastAsia" w:hAnsiTheme="minorEastAsia" w:hint="eastAsia"/>
          <w:snapToGrid w:val="0"/>
          <w:kern w:val="21"/>
          <w:szCs w:val="21"/>
        </w:rPr>
        <w:t>为0.5cm，缝纫线</w:t>
      </w:r>
      <w:proofErr w:type="gramStart"/>
      <w:r w:rsidRPr="00171ACC">
        <w:rPr>
          <w:rFonts w:asciiTheme="minorEastAsia" w:eastAsiaTheme="minorEastAsia" w:hAnsiTheme="minorEastAsia" w:hint="eastAsia"/>
          <w:snapToGrid w:val="0"/>
          <w:kern w:val="21"/>
          <w:szCs w:val="21"/>
        </w:rPr>
        <w:t>齐标志布</w:t>
      </w:r>
      <w:proofErr w:type="gramEnd"/>
      <w:r w:rsidRPr="00171ACC">
        <w:rPr>
          <w:rFonts w:asciiTheme="minorEastAsia" w:eastAsiaTheme="minorEastAsia" w:hAnsiTheme="minorEastAsia" w:hint="eastAsia"/>
          <w:snapToGrid w:val="0"/>
          <w:kern w:val="21"/>
          <w:szCs w:val="21"/>
        </w:rPr>
        <w:t>的标示线要</w:t>
      </w:r>
      <w:proofErr w:type="gramStart"/>
      <w:r w:rsidRPr="00171ACC">
        <w:rPr>
          <w:rFonts w:asciiTheme="minorEastAsia" w:eastAsiaTheme="minorEastAsia" w:hAnsiTheme="minorEastAsia" w:hint="eastAsia"/>
          <w:snapToGrid w:val="0"/>
          <w:kern w:val="21"/>
          <w:szCs w:val="21"/>
        </w:rPr>
        <w:t>距边宽窄</w:t>
      </w:r>
      <w:proofErr w:type="gramEnd"/>
      <w:r w:rsidRPr="00171ACC">
        <w:rPr>
          <w:rFonts w:asciiTheme="minorEastAsia" w:eastAsiaTheme="minorEastAsia" w:hAnsiTheme="minorEastAsia" w:hint="eastAsia"/>
          <w:snapToGrid w:val="0"/>
          <w:kern w:val="21"/>
          <w:szCs w:val="21"/>
        </w:rPr>
        <w:t>一</w:t>
      </w:r>
      <w:r w:rsidRPr="00171ACC">
        <w:rPr>
          <w:rFonts w:hint="eastAsia"/>
          <w:szCs w:val="21"/>
        </w:rPr>
        <w:t>致，结合牢固位置准确。单位</w:t>
      </w:r>
      <w:r w:rsidRPr="00171ACC">
        <w:rPr>
          <w:szCs w:val="21"/>
        </w:rPr>
        <w:t>cm</w:t>
      </w:r>
      <w:r w:rsidRPr="00171ACC">
        <w:rPr>
          <w:rFonts w:hint="eastAsia"/>
          <w:szCs w:val="21"/>
        </w:rPr>
        <w:t>。</w:t>
      </w:r>
    </w:p>
    <w:p w:rsidR="00985600" w:rsidRPr="00171ACC" w:rsidRDefault="00DD3723" w:rsidP="00985600">
      <w:pPr>
        <w:spacing w:line="400" w:lineRule="exact"/>
        <w:jc w:val="left"/>
        <w:rPr>
          <w:szCs w:val="21"/>
        </w:rPr>
      </w:pPr>
      <w:r w:rsidRPr="00171ACC">
        <w:rPr>
          <w:noProof/>
        </w:rPr>
        <w:drawing>
          <wp:anchor distT="0" distB="0" distL="114300" distR="114300" simplePos="0" relativeHeight="251666432" behindDoc="0" locked="0" layoutInCell="1" allowOverlap="1" wp14:anchorId="66C75DCF" wp14:editId="0966C1AB">
            <wp:simplePos x="0" y="0"/>
            <wp:positionH relativeFrom="column">
              <wp:posOffset>797118</wp:posOffset>
            </wp:positionH>
            <wp:positionV relativeFrom="paragraph">
              <wp:posOffset>154389</wp:posOffset>
            </wp:positionV>
            <wp:extent cx="3423070" cy="4110824"/>
            <wp:effectExtent l="19050" t="0" r="593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" t="902" r="1027" b="1053"/>
                    <a:stretch/>
                  </pic:blipFill>
                  <pic:spPr bwMode="auto">
                    <a:xfrm>
                      <a:off x="0" y="0"/>
                      <a:ext cx="3421323" cy="4108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85600" w:rsidRPr="00171ACC" w:rsidRDefault="00985600" w:rsidP="00985600">
      <w:pPr>
        <w:spacing w:line="400" w:lineRule="exact"/>
        <w:jc w:val="left"/>
        <w:rPr>
          <w:szCs w:val="21"/>
        </w:rPr>
      </w:pPr>
    </w:p>
    <w:p w:rsidR="00985600" w:rsidRPr="00171ACC" w:rsidRDefault="00985600" w:rsidP="00985600">
      <w:pPr>
        <w:spacing w:line="400" w:lineRule="exact"/>
        <w:jc w:val="left"/>
        <w:rPr>
          <w:szCs w:val="21"/>
        </w:rPr>
      </w:pPr>
    </w:p>
    <w:p w:rsidR="00985600" w:rsidRPr="00171ACC" w:rsidRDefault="00985600" w:rsidP="00985600">
      <w:pPr>
        <w:spacing w:line="400" w:lineRule="exact"/>
        <w:jc w:val="left"/>
        <w:rPr>
          <w:szCs w:val="21"/>
        </w:rPr>
      </w:pPr>
    </w:p>
    <w:p w:rsidR="00985600" w:rsidRPr="00171ACC" w:rsidRDefault="00985600" w:rsidP="00985600">
      <w:pPr>
        <w:spacing w:line="400" w:lineRule="exact"/>
        <w:jc w:val="left"/>
        <w:rPr>
          <w:szCs w:val="21"/>
        </w:rPr>
      </w:pPr>
    </w:p>
    <w:p w:rsidR="00985600" w:rsidRPr="00171ACC" w:rsidRDefault="00985600" w:rsidP="00985600">
      <w:pPr>
        <w:spacing w:line="400" w:lineRule="exact"/>
        <w:jc w:val="left"/>
        <w:rPr>
          <w:szCs w:val="21"/>
        </w:rPr>
      </w:pPr>
    </w:p>
    <w:p w:rsidR="00985600" w:rsidRPr="00171ACC" w:rsidRDefault="00985600" w:rsidP="00985600">
      <w:pPr>
        <w:spacing w:line="400" w:lineRule="exact"/>
        <w:jc w:val="left"/>
        <w:rPr>
          <w:szCs w:val="21"/>
        </w:rPr>
      </w:pPr>
    </w:p>
    <w:p w:rsidR="00985600" w:rsidRPr="00171ACC" w:rsidRDefault="00985600" w:rsidP="00985600">
      <w:pPr>
        <w:spacing w:line="400" w:lineRule="exact"/>
        <w:jc w:val="left"/>
        <w:rPr>
          <w:szCs w:val="21"/>
        </w:rPr>
      </w:pPr>
    </w:p>
    <w:p w:rsidR="00985600" w:rsidRPr="00171ACC" w:rsidRDefault="00985600" w:rsidP="00985600">
      <w:pPr>
        <w:spacing w:line="400" w:lineRule="exact"/>
        <w:jc w:val="left"/>
        <w:rPr>
          <w:szCs w:val="21"/>
        </w:rPr>
      </w:pPr>
    </w:p>
    <w:p w:rsidR="00985600" w:rsidRPr="00171ACC" w:rsidRDefault="00985600" w:rsidP="00985600">
      <w:pPr>
        <w:spacing w:line="400" w:lineRule="exact"/>
        <w:jc w:val="left"/>
        <w:rPr>
          <w:szCs w:val="21"/>
        </w:rPr>
      </w:pPr>
    </w:p>
    <w:p w:rsidR="00985600" w:rsidRPr="00171ACC" w:rsidRDefault="00985600" w:rsidP="00985600">
      <w:pPr>
        <w:spacing w:line="400" w:lineRule="exact"/>
        <w:jc w:val="left"/>
        <w:rPr>
          <w:szCs w:val="21"/>
        </w:rPr>
      </w:pPr>
    </w:p>
    <w:p w:rsidR="00985600" w:rsidRPr="00171ACC" w:rsidRDefault="00985600" w:rsidP="00985600">
      <w:pPr>
        <w:spacing w:line="400" w:lineRule="exact"/>
        <w:jc w:val="left"/>
        <w:rPr>
          <w:szCs w:val="21"/>
        </w:rPr>
      </w:pPr>
    </w:p>
    <w:p w:rsidR="00985600" w:rsidRPr="00171ACC" w:rsidRDefault="00985600" w:rsidP="00985600">
      <w:pPr>
        <w:spacing w:line="400" w:lineRule="exact"/>
        <w:jc w:val="left"/>
        <w:rPr>
          <w:szCs w:val="21"/>
        </w:rPr>
      </w:pPr>
    </w:p>
    <w:p w:rsidR="00985600" w:rsidRPr="00171ACC" w:rsidRDefault="00985600" w:rsidP="00985600">
      <w:pPr>
        <w:spacing w:line="400" w:lineRule="exact"/>
        <w:jc w:val="left"/>
        <w:rPr>
          <w:szCs w:val="21"/>
        </w:rPr>
      </w:pPr>
    </w:p>
    <w:p w:rsidR="00985600" w:rsidRPr="00171ACC" w:rsidRDefault="00985600" w:rsidP="00985600">
      <w:pPr>
        <w:spacing w:line="400" w:lineRule="exact"/>
        <w:jc w:val="left"/>
        <w:rPr>
          <w:szCs w:val="21"/>
        </w:rPr>
      </w:pPr>
    </w:p>
    <w:p w:rsidR="00985600" w:rsidRPr="00171ACC" w:rsidRDefault="00985600" w:rsidP="00985600">
      <w:pPr>
        <w:spacing w:line="400" w:lineRule="exact"/>
        <w:jc w:val="left"/>
        <w:rPr>
          <w:szCs w:val="21"/>
        </w:rPr>
      </w:pPr>
    </w:p>
    <w:p w:rsidR="00985600" w:rsidRPr="00171ACC" w:rsidRDefault="00985600" w:rsidP="00985600">
      <w:pPr>
        <w:spacing w:line="400" w:lineRule="exact"/>
        <w:jc w:val="left"/>
        <w:rPr>
          <w:szCs w:val="21"/>
        </w:rPr>
      </w:pPr>
    </w:p>
    <w:p w:rsidR="00985600" w:rsidRPr="00171ACC" w:rsidRDefault="00985600" w:rsidP="00985600">
      <w:pPr>
        <w:spacing w:line="400" w:lineRule="exact"/>
        <w:jc w:val="center"/>
        <w:rPr>
          <w:rFonts w:ascii="黑体" w:eastAsia="黑体" w:hAnsi="黑体"/>
          <w:szCs w:val="21"/>
        </w:rPr>
      </w:pPr>
      <w:r w:rsidRPr="00171ACC">
        <w:rPr>
          <w:rFonts w:ascii="黑体" w:eastAsia="黑体" w:hAnsi="黑体" w:hint="eastAsia"/>
          <w:snapToGrid w:val="0"/>
          <w:kern w:val="21"/>
          <w:szCs w:val="21"/>
        </w:rPr>
        <w:t xml:space="preserve">示例1 </w:t>
      </w:r>
      <w:r w:rsidRPr="00171ACC">
        <w:rPr>
          <w:rFonts w:ascii="黑体" w:eastAsia="黑体" w:hAnsi="黑体" w:hint="eastAsia"/>
          <w:szCs w:val="21"/>
        </w:rPr>
        <w:t>标识缝制位置</w:t>
      </w:r>
    </w:p>
    <w:p w:rsidR="002F0B44" w:rsidRPr="00171ACC" w:rsidRDefault="002F0B44" w:rsidP="00A92177">
      <w:pPr>
        <w:spacing w:line="240" w:lineRule="auto"/>
        <w:jc w:val="left"/>
        <w:rPr>
          <w:rFonts w:ascii="黑体" w:eastAsia="黑体" w:hAnsi="黑体"/>
          <w:kern w:val="21"/>
          <w:szCs w:val="21"/>
        </w:rPr>
      </w:pPr>
    </w:p>
    <w:p w:rsidR="004B7478" w:rsidRPr="00171ACC" w:rsidRDefault="00985600" w:rsidP="00A92177">
      <w:pPr>
        <w:spacing w:line="240" w:lineRule="auto"/>
        <w:jc w:val="left"/>
        <w:rPr>
          <w:kern w:val="21"/>
          <w:szCs w:val="21"/>
        </w:rPr>
      </w:pPr>
      <w:r w:rsidRPr="00171ACC">
        <w:rPr>
          <w:rFonts w:ascii="黑体" w:eastAsia="黑体" w:hAnsi="黑体" w:hint="eastAsia"/>
          <w:kern w:val="21"/>
          <w:szCs w:val="21"/>
        </w:rPr>
        <w:t>3.7.</w:t>
      </w:r>
      <w:r w:rsidR="00AD7246" w:rsidRPr="00171ACC">
        <w:rPr>
          <w:rFonts w:ascii="黑体" w:eastAsia="黑体" w:hAnsi="黑体" w:hint="eastAsia"/>
          <w:kern w:val="21"/>
          <w:szCs w:val="21"/>
        </w:rPr>
        <w:t>3</w:t>
      </w:r>
      <w:r w:rsidRPr="00171ACC">
        <w:rPr>
          <w:rFonts w:ascii="黑体" w:eastAsia="黑体" w:hAnsi="黑体" w:hint="eastAsia"/>
          <w:kern w:val="21"/>
          <w:szCs w:val="21"/>
        </w:rPr>
        <w:t xml:space="preserve">  </w:t>
      </w:r>
      <w:r w:rsidR="004B7478" w:rsidRPr="00171ACC">
        <w:rPr>
          <w:rFonts w:hAnsi="宋体"/>
          <w:kern w:val="21"/>
          <w:szCs w:val="21"/>
        </w:rPr>
        <w:t>被套和被胎成品的</w:t>
      </w:r>
      <w:proofErr w:type="gramStart"/>
      <w:r w:rsidR="004B7478" w:rsidRPr="00171ACC">
        <w:rPr>
          <w:rFonts w:hAnsi="宋体"/>
          <w:kern w:val="21"/>
          <w:szCs w:val="21"/>
        </w:rPr>
        <w:t>绗缝质量</w:t>
      </w:r>
      <w:proofErr w:type="gramEnd"/>
      <w:r w:rsidR="004B7478" w:rsidRPr="00171ACC">
        <w:rPr>
          <w:rFonts w:hAnsi="宋体"/>
          <w:kern w:val="21"/>
          <w:szCs w:val="21"/>
        </w:rPr>
        <w:t>按照</w:t>
      </w:r>
      <w:r w:rsidR="004B7478" w:rsidRPr="00171ACC">
        <w:rPr>
          <w:kern w:val="21"/>
          <w:szCs w:val="21"/>
        </w:rPr>
        <w:t>GB/T</w:t>
      </w:r>
      <w:r w:rsidR="00D23219" w:rsidRPr="00171ACC">
        <w:rPr>
          <w:rFonts w:hint="eastAsia"/>
          <w:kern w:val="21"/>
          <w:szCs w:val="21"/>
        </w:rPr>
        <w:t xml:space="preserve"> </w:t>
      </w:r>
      <w:r w:rsidR="004B7478" w:rsidRPr="00171ACC">
        <w:rPr>
          <w:kern w:val="21"/>
          <w:szCs w:val="21"/>
        </w:rPr>
        <w:t>22796</w:t>
      </w:r>
      <w:r w:rsidR="004B7478" w:rsidRPr="00171ACC">
        <w:rPr>
          <w:rFonts w:hAnsi="宋体"/>
          <w:kern w:val="21"/>
          <w:szCs w:val="21"/>
        </w:rPr>
        <w:t>成品的工艺质量要求，</w:t>
      </w:r>
      <w:proofErr w:type="gramStart"/>
      <w:r w:rsidR="004B7478" w:rsidRPr="00171ACC">
        <w:rPr>
          <w:rFonts w:hAnsi="宋体"/>
          <w:kern w:val="21"/>
          <w:szCs w:val="21"/>
        </w:rPr>
        <w:t>绗缝花</w:t>
      </w:r>
      <w:proofErr w:type="gramEnd"/>
      <w:r w:rsidR="004B7478" w:rsidRPr="00171ACC">
        <w:rPr>
          <w:rFonts w:hAnsi="宋体"/>
          <w:kern w:val="21"/>
          <w:szCs w:val="21"/>
        </w:rPr>
        <w:t>型适宜。</w:t>
      </w:r>
    </w:p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bookmarkStart w:id="9" w:name="_Toc236717427"/>
      <w:bookmarkStart w:id="10" w:name="_Toc237327396"/>
      <w:bookmarkStart w:id="11" w:name="_Toc367025580"/>
      <w:bookmarkStart w:id="12" w:name="_Toc236732781"/>
      <w:r w:rsidRPr="00171ACC">
        <w:rPr>
          <w:rFonts w:eastAsia="黑体" w:hAnsi="黑体"/>
          <w:kern w:val="21"/>
          <w:szCs w:val="21"/>
        </w:rPr>
        <w:t>外观质量</w:t>
      </w:r>
      <w:bookmarkEnd w:id="9"/>
      <w:bookmarkEnd w:id="10"/>
      <w:bookmarkEnd w:id="11"/>
      <w:bookmarkEnd w:id="12"/>
    </w:p>
    <w:p w:rsidR="004B7478" w:rsidRPr="00171ACC" w:rsidRDefault="004B7478" w:rsidP="00A92177">
      <w:pPr>
        <w:spacing w:line="240" w:lineRule="auto"/>
        <w:ind w:firstLineChars="200" w:firstLine="420"/>
        <w:jc w:val="left"/>
        <w:rPr>
          <w:kern w:val="21"/>
          <w:szCs w:val="21"/>
        </w:rPr>
      </w:pPr>
      <w:r w:rsidRPr="00171ACC">
        <w:rPr>
          <w:rFonts w:hAnsi="宋体"/>
          <w:kern w:val="21"/>
          <w:szCs w:val="21"/>
        </w:rPr>
        <w:t>产品整洁美观，面、胎吻合，四边平直，四角方正，线路顺直，缝合牢固。不得有开线、断线、</w:t>
      </w:r>
      <w:proofErr w:type="gramStart"/>
      <w:r w:rsidRPr="00171ACC">
        <w:rPr>
          <w:rFonts w:hAnsi="宋体"/>
          <w:kern w:val="21"/>
          <w:szCs w:val="21"/>
        </w:rPr>
        <w:t>出套等</w:t>
      </w:r>
      <w:proofErr w:type="gramEnd"/>
      <w:r w:rsidRPr="00171ACC">
        <w:rPr>
          <w:rFonts w:hAnsi="宋体"/>
          <w:kern w:val="21"/>
          <w:szCs w:val="21"/>
        </w:rPr>
        <w:t>缺陷。</w:t>
      </w:r>
    </w:p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r w:rsidRPr="00171ACC">
        <w:rPr>
          <w:rFonts w:eastAsia="黑体" w:hAnsi="黑体"/>
          <w:kern w:val="21"/>
          <w:szCs w:val="21"/>
        </w:rPr>
        <w:t>内在质量规定</w:t>
      </w:r>
    </w:p>
    <w:p w:rsidR="004B7478" w:rsidRPr="00171ACC" w:rsidRDefault="004B7478" w:rsidP="00A92177">
      <w:pPr>
        <w:spacing w:line="240" w:lineRule="auto"/>
        <w:ind w:firstLineChars="200" w:firstLine="420"/>
        <w:jc w:val="left"/>
        <w:rPr>
          <w:kern w:val="21"/>
          <w:szCs w:val="21"/>
        </w:rPr>
      </w:pPr>
      <w:r w:rsidRPr="00171ACC">
        <w:rPr>
          <w:kern w:val="21"/>
          <w:szCs w:val="21"/>
        </w:rPr>
        <w:t>成品以及主要材料应符合</w:t>
      </w:r>
      <w:r w:rsidRPr="00171ACC">
        <w:rPr>
          <w:kern w:val="21"/>
          <w:szCs w:val="21"/>
        </w:rPr>
        <w:t>GB</w:t>
      </w:r>
      <w:r w:rsidR="00D23219" w:rsidRPr="00171ACC">
        <w:rPr>
          <w:rFonts w:hint="eastAsia"/>
          <w:kern w:val="21"/>
          <w:szCs w:val="21"/>
        </w:rPr>
        <w:t xml:space="preserve"> </w:t>
      </w:r>
      <w:r w:rsidRPr="00171ACC">
        <w:rPr>
          <w:kern w:val="21"/>
          <w:szCs w:val="21"/>
        </w:rPr>
        <w:t>18401</w:t>
      </w:r>
      <w:r w:rsidRPr="00171ACC">
        <w:rPr>
          <w:rFonts w:hint="eastAsia"/>
          <w:kern w:val="21"/>
          <w:szCs w:val="21"/>
        </w:rPr>
        <w:t xml:space="preserve"> B</w:t>
      </w:r>
      <w:r w:rsidRPr="00171ACC">
        <w:rPr>
          <w:rFonts w:hint="eastAsia"/>
          <w:kern w:val="21"/>
          <w:szCs w:val="21"/>
        </w:rPr>
        <w:t>类</w:t>
      </w:r>
      <w:r w:rsidRPr="00171ACC">
        <w:rPr>
          <w:kern w:val="21"/>
          <w:szCs w:val="21"/>
        </w:rPr>
        <w:t>、</w:t>
      </w:r>
      <w:r w:rsidRPr="00171ACC">
        <w:rPr>
          <w:kern w:val="21"/>
          <w:szCs w:val="21"/>
        </w:rPr>
        <w:t>GB</w:t>
      </w:r>
      <w:r w:rsidR="00D23219" w:rsidRPr="00171ACC">
        <w:rPr>
          <w:rFonts w:hint="eastAsia"/>
          <w:kern w:val="21"/>
          <w:szCs w:val="21"/>
        </w:rPr>
        <w:t xml:space="preserve"> </w:t>
      </w:r>
      <w:r w:rsidRPr="00171ACC">
        <w:rPr>
          <w:kern w:val="21"/>
          <w:szCs w:val="21"/>
        </w:rPr>
        <w:t>18383</w:t>
      </w:r>
      <w:r w:rsidRPr="00171ACC">
        <w:rPr>
          <w:kern w:val="21"/>
          <w:szCs w:val="21"/>
        </w:rPr>
        <w:t>等国家强制性标准的规定，同时应符合表</w:t>
      </w:r>
      <w:r w:rsidR="00D23219" w:rsidRPr="00171ACC">
        <w:rPr>
          <w:rFonts w:hint="eastAsia"/>
          <w:kern w:val="21"/>
          <w:szCs w:val="21"/>
        </w:rPr>
        <w:t>3</w:t>
      </w:r>
      <w:r w:rsidRPr="00171ACC">
        <w:rPr>
          <w:kern w:val="21"/>
          <w:szCs w:val="21"/>
        </w:rPr>
        <w:t>的要求</w:t>
      </w:r>
      <w:r w:rsidRPr="00171ACC">
        <w:rPr>
          <w:rFonts w:hint="eastAsia"/>
          <w:kern w:val="21"/>
          <w:szCs w:val="21"/>
        </w:rPr>
        <w:t>。</w:t>
      </w:r>
    </w:p>
    <w:p w:rsidR="004B7478" w:rsidRPr="00171ACC" w:rsidRDefault="004B7478" w:rsidP="00EF3927">
      <w:pPr>
        <w:widowControl/>
        <w:numPr>
          <w:ilvl w:val="0"/>
          <w:numId w:val="1"/>
        </w:numPr>
        <w:spacing w:beforeLines="100" w:before="312" w:afterLines="100" w:after="312" w:line="240" w:lineRule="auto"/>
        <w:outlineLvl w:val="1"/>
        <w:rPr>
          <w:rFonts w:eastAsia="黑体" w:hAnsi="黑体"/>
          <w:kern w:val="0"/>
          <w:szCs w:val="21"/>
        </w:rPr>
      </w:pPr>
      <w:bookmarkStart w:id="13" w:name="_Toc236717428"/>
      <w:bookmarkStart w:id="14" w:name="_Toc236732782"/>
      <w:bookmarkStart w:id="15" w:name="_Toc237327397"/>
      <w:bookmarkStart w:id="16" w:name="_Toc367025581"/>
      <w:r w:rsidRPr="00171ACC">
        <w:rPr>
          <w:rFonts w:eastAsia="黑体" w:hAnsi="黑体"/>
          <w:kern w:val="0"/>
          <w:szCs w:val="21"/>
        </w:rPr>
        <w:t>试验方法</w:t>
      </w:r>
      <w:bookmarkEnd w:id="13"/>
      <w:bookmarkEnd w:id="14"/>
      <w:bookmarkEnd w:id="15"/>
      <w:bookmarkEnd w:id="16"/>
    </w:p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bookmarkStart w:id="17" w:name="_Toc236717429"/>
      <w:bookmarkStart w:id="18" w:name="_Toc236732783"/>
      <w:bookmarkStart w:id="19" w:name="_Toc237327398"/>
      <w:bookmarkStart w:id="20" w:name="_Toc367025582"/>
      <w:r w:rsidRPr="00171ACC">
        <w:rPr>
          <w:rFonts w:eastAsia="黑体" w:hAnsi="黑体"/>
          <w:kern w:val="21"/>
          <w:szCs w:val="21"/>
        </w:rPr>
        <w:t>外观和缝制质量检验</w:t>
      </w:r>
      <w:bookmarkEnd w:id="17"/>
      <w:bookmarkEnd w:id="18"/>
      <w:bookmarkEnd w:id="19"/>
      <w:bookmarkEnd w:id="20"/>
    </w:p>
    <w:p w:rsidR="004B7478" w:rsidRPr="00171ACC" w:rsidRDefault="004B7478" w:rsidP="00A92177">
      <w:pPr>
        <w:spacing w:line="240" w:lineRule="auto"/>
        <w:ind w:firstLineChars="200" w:firstLine="420"/>
        <w:rPr>
          <w:kern w:val="21"/>
          <w:szCs w:val="21"/>
        </w:rPr>
      </w:pPr>
      <w:r w:rsidRPr="00171ACC">
        <w:rPr>
          <w:rFonts w:hAnsi="宋体"/>
          <w:kern w:val="21"/>
          <w:szCs w:val="21"/>
        </w:rPr>
        <w:t>外观质量检验应在检验台面照度均匀，且不低于</w:t>
      </w:r>
      <w:r w:rsidRPr="00171ACC">
        <w:rPr>
          <w:kern w:val="21"/>
          <w:szCs w:val="21"/>
        </w:rPr>
        <w:t>600 lx</w:t>
      </w:r>
      <w:r w:rsidRPr="00171ACC">
        <w:rPr>
          <w:rFonts w:hAnsi="宋体"/>
          <w:kern w:val="21"/>
          <w:szCs w:val="21"/>
        </w:rPr>
        <w:t>的条件下，以目测和手感方法进行。</w:t>
      </w:r>
    </w:p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bookmarkStart w:id="21" w:name="_Toc237327399"/>
      <w:bookmarkStart w:id="22" w:name="_Toc367025583"/>
      <w:bookmarkStart w:id="23" w:name="_Toc236717430"/>
      <w:bookmarkStart w:id="24" w:name="_Toc236732784"/>
      <w:r w:rsidRPr="00171ACC">
        <w:rPr>
          <w:rFonts w:eastAsia="黑体" w:hAnsi="黑体"/>
          <w:kern w:val="21"/>
          <w:szCs w:val="21"/>
        </w:rPr>
        <w:lastRenderedPageBreak/>
        <w:t>成品尺寸检验</w:t>
      </w:r>
      <w:bookmarkEnd w:id="21"/>
      <w:bookmarkEnd w:id="22"/>
      <w:bookmarkEnd w:id="23"/>
      <w:bookmarkEnd w:id="24"/>
    </w:p>
    <w:p w:rsidR="004B7478" w:rsidRPr="00171ACC" w:rsidRDefault="004B7478" w:rsidP="00A92177">
      <w:pPr>
        <w:spacing w:line="240" w:lineRule="auto"/>
        <w:ind w:firstLineChars="200" w:firstLine="420"/>
        <w:rPr>
          <w:kern w:val="21"/>
          <w:szCs w:val="21"/>
        </w:rPr>
      </w:pPr>
      <w:r w:rsidRPr="00171ACC">
        <w:rPr>
          <w:rFonts w:hAnsi="宋体"/>
          <w:kern w:val="21"/>
          <w:szCs w:val="21"/>
        </w:rPr>
        <w:t>将产品平摊在水平检验台上，轻轻</w:t>
      </w:r>
      <w:proofErr w:type="gramStart"/>
      <w:r w:rsidRPr="00171ACC">
        <w:rPr>
          <w:rFonts w:hAnsi="宋体"/>
          <w:kern w:val="21"/>
          <w:szCs w:val="21"/>
        </w:rPr>
        <w:t>理平呈</w:t>
      </w:r>
      <w:proofErr w:type="gramEnd"/>
      <w:r w:rsidRPr="00171ACC">
        <w:rPr>
          <w:rFonts w:hAnsi="宋体"/>
          <w:kern w:val="21"/>
          <w:szCs w:val="21"/>
        </w:rPr>
        <w:t>自然伸直状态，各部位的成品尺寸按</w:t>
      </w:r>
      <w:r w:rsidRPr="00171ACC">
        <w:rPr>
          <w:kern w:val="21"/>
          <w:szCs w:val="21"/>
        </w:rPr>
        <w:t>3.2</w:t>
      </w:r>
      <w:r w:rsidRPr="00171ACC">
        <w:rPr>
          <w:rFonts w:hAnsi="宋体"/>
          <w:kern w:val="21"/>
          <w:szCs w:val="21"/>
        </w:rPr>
        <w:t>的规定，用精度为</w:t>
      </w:r>
      <w:r w:rsidRPr="00171ACC">
        <w:rPr>
          <w:kern w:val="21"/>
          <w:szCs w:val="21"/>
        </w:rPr>
        <w:t>1mm</w:t>
      </w:r>
      <w:r w:rsidRPr="00171ACC">
        <w:rPr>
          <w:rFonts w:hAnsi="宋体"/>
          <w:kern w:val="21"/>
          <w:szCs w:val="21"/>
        </w:rPr>
        <w:t>的钢尺在产品长、</w:t>
      </w:r>
      <w:proofErr w:type="gramStart"/>
      <w:r w:rsidRPr="00171ACC">
        <w:rPr>
          <w:rFonts w:hAnsi="宋体"/>
          <w:kern w:val="21"/>
          <w:szCs w:val="21"/>
        </w:rPr>
        <w:t>宽方向</w:t>
      </w:r>
      <w:proofErr w:type="gramEnd"/>
      <w:r w:rsidRPr="00171ACC">
        <w:rPr>
          <w:rFonts w:hAnsi="宋体"/>
          <w:kern w:val="21"/>
          <w:szCs w:val="21"/>
        </w:rPr>
        <w:t>各</w:t>
      </w:r>
      <w:r w:rsidRPr="00171ACC">
        <w:rPr>
          <w:kern w:val="21"/>
          <w:szCs w:val="21"/>
        </w:rPr>
        <w:t>1/4</w:t>
      </w:r>
      <w:r w:rsidRPr="00171ACC">
        <w:rPr>
          <w:rFonts w:hAnsi="宋体"/>
          <w:kern w:val="21"/>
          <w:szCs w:val="21"/>
        </w:rPr>
        <w:t>、</w:t>
      </w:r>
      <w:r w:rsidRPr="00171ACC">
        <w:rPr>
          <w:kern w:val="21"/>
          <w:szCs w:val="21"/>
        </w:rPr>
        <w:t>3/4</w:t>
      </w:r>
      <w:r w:rsidRPr="00171ACC">
        <w:rPr>
          <w:rFonts w:hAnsi="宋体"/>
          <w:kern w:val="21"/>
          <w:szCs w:val="21"/>
        </w:rPr>
        <w:t>处测定，精确至</w:t>
      </w:r>
      <w:r w:rsidRPr="00171ACC">
        <w:rPr>
          <w:kern w:val="21"/>
          <w:szCs w:val="21"/>
        </w:rPr>
        <w:t>1mm</w:t>
      </w:r>
      <w:r w:rsidRPr="00171ACC">
        <w:rPr>
          <w:rFonts w:hAnsi="宋体"/>
          <w:kern w:val="21"/>
          <w:szCs w:val="21"/>
        </w:rPr>
        <w:t>。</w:t>
      </w:r>
    </w:p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bookmarkStart w:id="25" w:name="_Toc236732785"/>
      <w:bookmarkStart w:id="26" w:name="_Toc237327400"/>
      <w:bookmarkStart w:id="27" w:name="_Toc367025584"/>
      <w:bookmarkStart w:id="28" w:name="_Toc236717431"/>
      <w:r w:rsidRPr="00171ACC">
        <w:rPr>
          <w:rFonts w:eastAsia="黑体" w:hAnsi="黑体"/>
          <w:kern w:val="21"/>
          <w:szCs w:val="21"/>
        </w:rPr>
        <w:t>颜色和色差检验</w:t>
      </w:r>
      <w:bookmarkEnd w:id="25"/>
      <w:bookmarkEnd w:id="26"/>
      <w:bookmarkEnd w:id="27"/>
      <w:bookmarkEnd w:id="28"/>
    </w:p>
    <w:p w:rsidR="004B7478" w:rsidRPr="00171ACC" w:rsidRDefault="00C27259" w:rsidP="00A92177">
      <w:pPr>
        <w:spacing w:line="240" w:lineRule="auto"/>
        <w:ind w:firstLineChars="200" w:firstLine="420"/>
        <w:rPr>
          <w:kern w:val="21"/>
          <w:szCs w:val="21"/>
        </w:rPr>
      </w:pPr>
      <w:r w:rsidRPr="00171ACC">
        <w:rPr>
          <w:rFonts w:hAnsi="宋体"/>
          <w:kern w:val="21"/>
          <w:szCs w:val="21"/>
        </w:rPr>
        <w:t>棉</w:t>
      </w:r>
      <w:r w:rsidR="00F33EF3" w:rsidRPr="00171ACC">
        <w:rPr>
          <w:rFonts w:hAnsi="宋体"/>
          <w:kern w:val="21"/>
          <w:szCs w:val="21"/>
        </w:rPr>
        <w:t>被</w:t>
      </w:r>
      <w:r w:rsidR="004B7478" w:rsidRPr="00171ACC">
        <w:rPr>
          <w:rFonts w:hAnsi="宋体"/>
          <w:kern w:val="21"/>
          <w:szCs w:val="21"/>
        </w:rPr>
        <w:t>颜色检验应目测方法进行，色差应按</w:t>
      </w:r>
      <w:r w:rsidR="004B7478" w:rsidRPr="00171ACC">
        <w:rPr>
          <w:kern w:val="21"/>
          <w:szCs w:val="21"/>
        </w:rPr>
        <w:t>GB/T 250</w:t>
      </w:r>
      <w:r w:rsidR="004B7478" w:rsidRPr="00171ACC">
        <w:rPr>
          <w:rFonts w:hAnsi="宋体"/>
          <w:kern w:val="21"/>
          <w:szCs w:val="21"/>
        </w:rPr>
        <w:t>的规定进行评定。</w:t>
      </w:r>
    </w:p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r w:rsidRPr="00171ACC">
        <w:rPr>
          <w:rFonts w:eastAsia="黑体" w:hAnsi="黑体"/>
          <w:kern w:val="21"/>
          <w:szCs w:val="21"/>
        </w:rPr>
        <w:t>被胎重量检验</w:t>
      </w:r>
    </w:p>
    <w:p w:rsidR="004B7478" w:rsidRPr="00171ACC" w:rsidRDefault="004B7478" w:rsidP="00A92177">
      <w:pPr>
        <w:spacing w:line="240" w:lineRule="auto"/>
        <w:ind w:firstLineChars="200" w:firstLine="420"/>
        <w:rPr>
          <w:rFonts w:ascii="宋体" w:cs="宋体"/>
          <w:kern w:val="21"/>
          <w:szCs w:val="21"/>
        </w:rPr>
      </w:pPr>
      <w:r w:rsidRPr="00171ACC">
        <w:rPr>
          <w:rFonts w:ascii="宋体" w:cs="宋体"/>
          <w:kern w:val="21"/>
          <w:szCs w:val="21"/>
        </w:rPr>
        <w:t>被胎重量检验应采用量程合适的天平进行称重检测。</w:t>
      </w:r>
    </w:p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bookmarkStart w:id="29" w:name="_Toc237327401"/>
      <w:bookmarkStart w:id="30" w:name="_Toc236732786"/>
      <w:bookmarkStart w:id="31" w:name="_Toc236717432"/>
      <w:bookmarkStart w:id="32" w:name="_Toc367025585"/>
      <w:r w:rsidRPr="00171ACC">
        <w:rPr>
          <w:rFonts w:eastAsia="黑体" w:hAnsi="黑体"/>
          <w:kern w:val="21"/>
          <w:szCs w:val="21"/>
        </w:rPr>
        <w:t>成品理化性能检验</w:t>
      </w:r>
      <w:bookmarkEnd w:id="29"/>
      <w:bookmarkEnd w:id="30"/>
      <w:bookmarkEnd w:id="31"/>
      <w:bookmarkEnd w:id="32"/>
    </w:p>
    <w:p w:rsidR="004B7478" w:rsidRPr="00171ACC" w:rsidRDefault="004B7478" w:rsidP="00A92177">
      <w:pPr>
        <w:spacing w:line="240" w:lineRule="auto"/>
        <w:ind w:firstLineChars="200" w:firstLine="420"/>
        <w:rPr>
          <w:rFonts w:ascii="宋体" w:cs="宋体"/>
          <w:kern w:val="21"/>
          <w:szCs w:val="21"/>
        </w:rPr>
      </w:pPr>
      <w:r w:rsidRPr="00171ACC">
        <w:rPr>
          <w:rFonts w:ascii="宋体" w:cs="宋体"/>
          <w:kern w:val="21"/>
          <w:szCs w:val="21"/>
        </w:rPr>
        <w:t>按表</w:t>
      </w:r>
      <w:r w:rsidR="00D23219" w:rsidRPr="00171ACC">
        <w:rPr>
          <w:rFonts w:ascii="宋体" w:cs="宋体" w:hint="eastAsia"/>
          <w:kern w:val="21"/>
          <w:szCs w:val="21"/>
        </w:rPr>
        <w:t>3</w:t>
      </w:r>
      <w:r w:rsidRPr="00171ACC">
        <w:rPr>
          <w:rFonts w:ascii="宋体" w:cs="宋体"/>
          <w:kern w:val="21"/>
          <w:szCs w:val="21"/>
        </w:rPr>
        <w:t>中列出的检测方法。</w:t>
      </w:r>
    </w:p>
    <w:p w:rsidR="004B7478" w:rsidRPr="00171ACC" w:rsidRDefault="004B7478" w:rsidP="0039551C">
      <w:pPr>
        <w:widowControl/>
        <w:spacing w:beforeLines="50" w:before="156" w:line="240" w:lineRule="auto"/>
        <w:jc w:val="center"/>
        <w:rPr>
          <w:rFonts w:eastAsia="黑体"/>
          <w:kern w:val="0"/>
          <w:szCs w:val="21"/>
        </w:rPr>
      </w:pPr>
      <w:r w:rsidRPr="00171ACC">
        <w:rPr>
          <w:rFonts w:eastAsia="黑体" w:hAnsi="黑体"/>
          <w:kern w:val="0"/>
          <w:szCs w:val="21"/>
        </w:rPr>
        <w:t>表</w:t>
      </w:r>
      <w:r w:rsidR="00D23219" w:rsidRPr="00171ACC">
        <w:rPr>
          <w:rFonts w:eastAsia="黑体" w:hint="eastAsia"/>
          <w:kern w:val="0"/>
          <w:szCs w:val="21"/>
        </w:rPr>
        <w:t>3</w:t>
      </w:r>
      <w:r w:rsidRPr="00171ACC">
        <w:rPr>
          <w:rFonts w:eastAsia="黑体"/>
          <w:kern w:val="0"/>
          <w:szCs w:val="21"/>
        </w:rPr>
        <w:t xml:space="preserve">  </w:t>
      </w:r>
      <w:r w:rsidRPr="00171ACC">
        <w:rPr>
          <w:rFonts w:eastAsia="黑体" w:hAnsi="黑体"/>
          <w:kern w:val="0"/>
          <w:szCs w:val="21"/>
        </w:rPr>
        <w:t>成品和材料性能检验</w:t>
      </w:r>
    </w:p>
    <w:tbl>
      <w:tblPr>
        <w:tblW w:w="818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831"/>
        <w:gridCol w:w="2085"/>
        <w:gridCol w:w="993"/>
        <w:gridCol w:w="1275"/>
        <w:gridCol w:w="2410"/>
      </w:tblGrid>
      <w:tr w:rsidR="00171ACC" w:rsidRPr="00171ACC" w:rsidTr="00A92177">
        <w:trPr>
          <w:trHeight w:hRule="exact" w:val="478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napToGrid w:val="0"/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序号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7478" w:rsidRPr="00171ACC" w:rsidRDefault="004B7478" w:rsidP="00A92177">
            <w:pPr>
              <w:snapToGrid w:val="0"/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部件</w:t>
            </w:r>
          </w:p>
        </w:tc>
        <w:tc>
          <w:tcPr>
            <w:tcW w:w="307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7478" w:rsidRPr="00171ACC" w:rsidRDefault="004B7478" w:rsidP="00A92177">
            <w:pPr>
              <w:snapToGrid w:val="0"/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项目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7478" w:rsidRPr="00171ACC" w:rsidRDefault="004B7478" w:rsidP="00A92177">
            <w:pPr>
              <w:snapToGrid w:val="0"/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标准要求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A92177">
            <w:pPr>
              <w:snapToGrid w:val="0"/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检测方法</w:t>
            </w:r>
          </w:p>
        </w:tc>
      </w:tr>
      <w:tr w:rsidR="00171ACC" w:rsidRPr="00171ACC" w:rsidTr="00A92177">
        <w:trPr>
          <w:trHeight w:hRule="exact" w:val="440"/>
          <w:jc w:val="center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1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成品</w:t>
            </w:r>
          </w:p>
        </w:tc>
        <w:tc>
          <w:tcPr>
            <w:tcW w:w="30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被胎重量，</w:t>
            </w:r>
            <w:r w:rsidRPr="00171ACC">
              <w:rPr>
                <w:kern w:val="21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表</w:t>
            </w:r>
            <w:r w:rsidR="00D23219" w:rsidRPr="00171ACC">
              <w:rPr>
                <w:rFonts w:hint="eastAsia"/>
                <w:kern w:val="21"/>
                <w:sz w:val="18"/>
                <w:szCs w:val="18"/>
              </w:rPr>
              <w:t>1</w:t>
            </w:r>
            <w:r w:rsidRPr="00171ACC">
              <w:rPr>
                <w:kern w:val="21"/>
                <w:sz w:val="18"/>
                <w:szCs w:val="18"/>
              </w:rPr>
              <w:t>规定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left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GB/T 22796</w:t>
            </w:r>
          </w:p>
        </w:tc>
      </w:tr>
      <w:tr w:rsidR="00171ACC" w:rsidRPr="00171ACC" w:rsidTr="00A92177">
        <w:trPr>
          <w:trHeight w:hRule="exact" w:val="440"/>
          <w:jc w:val="center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2</w:t>
            </w:r>
          </w:p>
        </w:tc>
        <w:tc>
          <w:tcPr>
            <w:tcW w:w="831" w:type="dxa"/>
            <w:vMerge/>
            <w:tcBorders>
              <w:left w:val="single" w:sz="4" w:space="0" w:color="auto"/>
            </w:tcBorders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成品规格，</w:t>
            </w:r>
            <w:r w:rsidRPr="00171ACC">
              <w:rPr>
                <w:kern w:val="21"/>
                <w:sz w:val="18"/>
                <w:szCs w:val="18"/>
              </w:rPr>
              <w:t>cm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表</w:t>
            </w:r>
            <w:r w:rsidRPr="00171ACC">
              <w:rPr>
                <w:kern w:val="21"/>
                <w:sz w:val="18"/>
                <w:szCs w:val="18"/>
              </w:rPr>
              <w:t>1</w:t>
            </w:r>
            <w:r w:rsidRPr="00171ACC">
              <w:rPr>
                <w:kern w:val="21"/>
                <w:sz w:val="18"/>
                <w:szCs w:val="18"/>
              </w:rPr>
              <w:t>规定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left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GB/T 22796</w:t>
            </w:r>
          </w:p>
        </w:tc>
      </w:tr>
      <w:tr w:rsidR="00171ACC" w:rsidRPr="00171ACC" w:rsidTr="00A92177">
        <w:trPr>
          <w:trHeight w:hRule="exact" w:val="440"/>
          <w:jc w:val="center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3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接缝</w:t>
            </w:r>
            <w:r w:rsidRPr="00171ACC">
              <w:rPr>
                <w:kern w:val="21"/>
                <w:sz w:val="18"/>
                <w:szCs w:val="18"/>
              </w:rPr>
              <w:t>强</w:t>
            </w:r>
            <w:r w:rsidRPr="00171ACC">
              <w:rPr>
                <w:rFonts w:hint="eastAsia"/>
                <w:kern w:val="21"/>
                <w:sz w:val="18"/>
                <w:szCs w:val="18"/>
              </w:rPr>
              <w:t>力</w:t>
            </w:r>
            <w:r w:rsidRPr="00171ACC">
              <w:rPr>
                <w:kern w:val="21"/>
                <w:sz w:val="18"/>
                <w:szCs w:val="18"/>
              </w:rPr>
              <w:t>，</w:t>
            </w:r>
            <w:r w:rsidRPr="00171ACC">
              <w:rPr>
                <w:kern w:val="21"/>
                <w:sz w:val="18"/>
                <w:szCs w:val="18"/>
              </w:rPr>
              <w:t>N</w:t>
            </w:r>
            <w:r w:rsidRPr="00171ACC">
              <w:rPr>
                <w:kern w:val="21"/>
                <w:sz w:val="18"/>
                <w:szCs w:val="18"/>
              </w:rPr>
              <w:t>，</w:t>
            </w:r>
            <w:r w:rsidRPr="00171ACC">
              <w:rPr>
                <w:kern w:val="21"/>
                <w:sz w:val="18"/>
                <w:szCs w:val="18"/>
              </w:rPr>
              <w:t>≥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120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GB/T 13773.1</w:t>
            </w:r>
          </w:p>
        </w:tc>
      </w:tr>
      <w:tr w:rsidR="00171ACC" w:rsidRPr="00171ACC" w:rsidTr="00A92177">
        <w:trPr>
          <w:trHeight w:hRule="exact" w:val="675"/>
          <w:jc w:val="center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ind w:firstLineChars="50" w:firstLine="90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面料</w:t>
            </w:r>
          </w:p>
        </w:tc>
        <w:tc>
          <w:tcPr>
            <w:tcW w:w="307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B7478" w:rsidRPr="00171ACC" w:rsidRDefault="004B7478" w:rsidP="00A92177">
            <w:pPr>
              <w:snapToGrid w:val="0"/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纤维含量</w:t>
            </w:r>
            <w:r w:rsidRPr="00171ACC">
              <w:rPr>
                <w:rFonts w:hint="eastAsia"/>
                <w:kern w:val="21"/>
                <w:sz w:val="18"/>
                <w:szCs w:val="18"/>
              </w:rPr>
              <w:t>，</w:t>
            </w:r>
            <w:r w:rsidRPr="00171ACC">
              <w:rPr>
                <w:rFonts w:hint="eastAsia"/>
                <w:kern w:val="21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棉</w:t>
            </w:r>
            <w:r w:rsidRPr="00171ACC">
              <w:rPr>
                <w:rFonts w:hint="eastAsia"/>
                <w:kern w:val="21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FZ/T 01057</w:t>
            </w:r>
            <w:r w:rsidRPr="00171ACC">
              <w:rPr>
                <w:kern w:val="21"/>
                <w:sz w:val="18"/>
                <w:szCs w:val="18"/>
              </w:rPr>
              <w:t>、</w:t>
            </w:r>
            <w:r w:rsidRPr="00171ACC">
              <w:rPr>
                <w:kern w:val="21"/>
                <w:sz w:val="18"/>
                <w:szCs w:val="18"/>
              </w:rPr>
              <w:t>GB/T 2910</w:t>
            </w:r>
            <w:r w:rsidR="001742FB" w:rsidRPr="00171ACC">
              <w:rPr>
                <w:kern w:val="21"/>
                <w:sz w:val="18"/>
                <w:szCs w:val="18"/>
              </w:rPr>
              <w:t>、</w:t>
            </w:r>
            <w:r w:rsidR="001742FB" w:rsidRPr="00171ACC">
              <w:rPr>
                <w:kern w:val="21"/>
                <w:sz w:val="18"/>
                <w:szCs w:val="18"/>
              </w:rPr>
              <w:t>GB</w:t>
            </w:r>
            <w:r w:rsidR="001742FB" w:rsidRPr="00171ACC">
              <w:rPr>
                <w:rFonts w:hint="eastAsia"/>
                <w:kern w:val="21"/>
                <w:sz w:val="18"/>
                <w:szCs w:val="18"/>
              </w:rPr>
              <w:t>/</w:t>
            </w:r>
            <w:r w:rsidR="001742FB" w:rsidRPr="00171ACC">
              <w:rPr>
                <w:kern w:val="21"/>
                <w:sz w:val="18"/>
                <w:szCs w:val="18"/>
              </w:rPr>
              <w:t>T 29862</w:t>
            </w:r>
          </w:p>
        </w:tc>
      </w:tr>
      <w:tr w:rsidR="00171ACC" w:rsidRPr="00171ACC" w:rsidTr="00A92177">
        <w:trPr>
          <w:trHeight w:hRule="exact" w:val="39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5</w:t>
            </w:r>
          </w:p>
        </w:tc>
        <w:tc>
          <w:tcPr>
            <w:tcW w:w="831" w:type="dxa"/>
            <w:vMerge/>
            <w:tcBorders>
              <w:lef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断裂强力，</w:t>
            </w:r>
            <w:r w:rsidRPr="00171ACC">
              <w:rPr>
                <w:kern w:val="21"/>
                <w:sz w:val="18"/>
                <w:szCs w:val="18"/>
              </w:rPr>
              <w:t>N</w:t>
            </w:r>
            <w:r w:rsidRPr="00171ACC">
              <w:rPr>
                <w:kern w:val="21"/>
                <w:sz w:val="18"/>
                <w:szCs w:val="18"/>
              </w:rPr>
              <w:t>，</w:t>
            </w:r>
            <w:r w:rsidRPr="00171ACC">
              <w:rPr>
                <w:kern w:val="21"/>
                <w:sz w:val="18"/>
                <w:szCs w:val="18"/>
              </w:rPr>
              <w:t>≥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478" w:rsidRPr="00171ACC" w:rsidRDefault="004B7478" w:rsidP="00A92177">
            <w:pPr>
              <w:widowControl/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经向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250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A92177">
            <w:pPr>
              <w:widowControl/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GB/T 3923.1</w:t>
            </w:r>
          </w:p>
        </w:tc>
      </w:tr>
      <w:tr w:rsidR="00171ACC" w:rsidRPr="00171ACC" w:rsidTr="00A92177">
        <w:trPr>
          <w:trHeight w:hRule="exact" w:val="397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2085" w:type="dxa"/>
            <w:vMerge/>
            <w:vAlign w:val="center"/>
          </w:tcPr>
          <w:p w:rsidR="004B7478" w:rsidRPr="00171ACC" w:rsidRDefault="004B7478" w:rsidP="00A92177">
            <w:pPr>
              <w:widowControl/>
              <w:spacing w:line="240" w:lineRule="auto"/>
              <w:rPr>
                <w:kern w:val="2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纬向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250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4B7478" w:rsidRPr="00171ACC" w:rsidRDefault="004B7478" w:rsidP="00A92177">
            <w:pPr>
              <w:widowControl/>
              <w:spacing w:line="240" w:lineRule="auto"/>
              <w:rPr>
                <w:kern w:val="21"/>
                <w:sz w:val="18"/>
                <w:szCs w:val="18"/>
              </w:rPr>
            </w:pPr>
          </w:p>
        </w:tc>
      </w:tr>
      <w:tr w:rsidR="00171ACC" w:rsidRPr="00171ACC" w:rsidTr="00A92177">
        <w:trPr>
          <w:trHeight w:hRule="exact" w:val="369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6</w:t>
            </w:r>
          </w:p>
        </w:tc>
        <w:tc>
          <w:tcPr>
            <w:tcW w:w="831" w:type="dxa"/>
            <w:vMerge/>
            <w:tcBorders>
              <w:left w:val="single" w:sz="4" w:space="0" w:color="auto"/>
            </w:tcBorders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4B7478" w:rsidRPr="00171ACC" w:rsidRDefault="004B7478" w:rsidP="00A92177">
            <w:pPr>
              <w:widowControl/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耐水色牢度，级，</w:t>
            </w:r>
            <w:r w:rsidRPr="00171ACC">
              <w:rPr>
                <w:kern w:val="21"/>
                <w:sz w:val="18"/>
                <w:szCs w:val="18"/>
              </w:rPr>
              <w:t>≥</w:t>
            </w:r>
          </w:p>
        </w:tc>
        <w:tc>
          <w:tcPr>
            <w:tcW w:w="993" w:type="dxa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变色</w:t>
            </w:r>
          </w:p>
        </w:tc>
        <w:tc>
          <w:tcPr>
            <w:tcW w:w="1275" w:type="dxa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3-4</w:t>
            </w: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4B7478" w:rsidRPr="00171ACC" w:rsidRDefault="004B7478" w:rsidP="00A92177">
            <w:pPr>
              <w:widowControl/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rFonts w:eastAsia="黑体"/>
                <w:kern w:val="0"/>
                <w:sz w:val="18"/>
                <w:szCs w:val="18"/>
              </w:rPr>
              <w:t>GB/T 5713</w:t>
            </w:r>
          </w:p>
        </w:tc>
      </w:tr>
      <w:tr w:rsidR="00171ACC" w:rsidRPr="00171ACC" w:rsidTr="00A92177">
        <w:trPr>
          <w:trHeight w:hRule="exact" w:val="369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</w:tcBorders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2085" w:type="dxa"/>
            <w:vMerge/>
            <w:vAlign w:val="center"/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proofErr w:type="gramStart"/>
            <w:r w:rsidRPr="00171ACC">
              <w:rPr>
                <w:kern w:val="21"/>
                <w:sz w:val="18"/>
                <w:szCs w:val="18"/>
              </w:rPr>
              <w:t>沾色</w:t>
            </w:r>
            <w:proofErr w:type="gramEnd"/>
          </w:p>
        </w:tc>
        <w:tc>
          <w:tcPr>
            <w:tcW w:w="1275" w:type="dxa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3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</w:p>
        </w:tc>
      </w:tr>
      <w:tr w:rsidR="00171ACC" w:rsidRPr="00171ACC" w:rsidTr="00A92177">
        <w:trPr>
          <w:trHeight w:hRule="exact" w:val="369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7</w:t>
            </w:r>
          </w:p>
        </w:tc>
        <w:tc>
          <w:tcPr>
            <w:tcW w:w="831" w:type="dxa"/>
            <w:vMerge/>
            <w:tcBorders>
              <w:left w:val="single" w:sz="4" w:space="0" w:color="auto"/>
            </w:tcBorders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耐汗渍色牢度，级，</w:t>
            </w:r>
            <w:r w:rsidRPr="00171ACC">
              <w:rPr>
                <w:kern w:val="21"/>
                <w:sz w:val="18"/>
                <w:szCs w:val="18"/>
              </w:rPr>
              <w:t>≥</w:t>
            </w:r>
          </w:p>
        </w:tc>
        <w:tc>
          <w:tcPr>
            <w:tcW w:w="993" w:type="dxa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变色</w:t>
            </w:r>
          </w:p>
        </w:tc>
        <w:tc>
          <w:tcPr>
            <w:tcW w:w="1275" w:type="dxa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3</w:t>
            </w:r>
            <w:r w:rsidRPr="00171ACC">
              <w:rPr>
                <w:rFonts w:hint="eastAsia"/>
                <w:kern w:val="21"/>
                <w:sz w:val="18"/>
                <w:szCs w:val="18"/>
              </w:rPr>
              <w:t>-4</w:t>
            </w: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GB/T 3922</w:t>
            </w:r>
          </w:p>
        </w:tc>
      </w:tr>
      <w:tr w:rsidR="00171ACC" w:rsidRPr="00171ACC" w:rsidTr="00A92177">
        <w:trPr>
          <w:trHeight w:hRule="exact" w:val="353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</w:tcBorders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2085" w:type="dxa"/>
            <w:vMerge/>
            <w:vAlign w:val="center"/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proofErr w:type="gramStart"/>
            <w:r w:rsidRPr="00171ACC">
              <w:rPr>
                <w:kern w:val="21"/>
                <w:sz w:val="18"/>
                <w:szCs w:val="18"/>
              </w:rPr>
              <w:t>沾色</w:t>
            </w:r>
            <w:proofErr w:type="gramEnd"/>
          </w:p>
        </w:tc>
        <w:tc>
          <w:tcPr>
            <w:tcW w:w="1275" w:type="dxa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3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</w:p>
        </w:tc>
      </w:tr>
      <w:tr w:rsidR="00171ACC" w:rsidRPr="00171ACC" w:rsidTr="00A92177">
        <w:trPr>
          <w:trHeight w:hRule="exact" w:val="369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8</w:t>
            </w:r>
          </w:p>
        </w:tc>
        <w:tc>
          <w:tcPr>
            <w:tcW w:w="831" w:type="dxa"/>
            <w:vMerge/>
            <w:tcBorders>
              <w:left w:val="single" w:sz="4" w:space="0" w:color="auto"/>
            </w:tcBorders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耐洗色牢度，级，</w:t>
            </w:r>
            <w:r w:rsidRPr="00171ACC">
              <w:rPr>
                <w:kern w:val="21"/>
                <w:sz w:val="18"/>
                <w:szCs w:val="18"/>
              </w:rPr>
              <w:t>≥</w:t>
            </w:r>
          </w:p>
        </w:tc>
        <w:tc>
          <w:tcPr>
            <w:tcW w:w="993" w:type="dxa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变色</w:t>
            </w:r>
          </w:p>
        </w:tc>
        <w:tc>
          <w:tcPr>
            <w:tcW w:w="1275" w:type="dxa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3-4</w:t>
            </w: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GB/T 3921</w:t>
            </w:r>
          </w:p>
        </w:tc>
      </w:tr>
      <w:tr w:rsidR="00171ACC" w:rsidRPr="00171ACC" w:rsidTr="00A92177">
        <w:trPr>
          <w:trHeight w:hRule="exact" w:val="369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</w:tcBorders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2085" w:type="dxa"/>
            <w:vMerge/>
            <w:vAlign w:val="center"/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proofErr w:type="gramStart"/>
            <w:r w:rsidRPr="00171ACC">
              <w:rPr>
                <w:kern w:val="21"/>
                <w:sz w:val="18"/>
                <w:szCs w:val="18"/>
              </w:rPr>
              <w:t>沾色</w:t>
            </w:r>
            <w:proofErr w:type="gramEnd"/>
          </w:p>
        </w:tc>
        <w:tc>
          <w:tcPr>
            <w:tcW w:w="1275" w:type="dxa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3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</w:p>
        </w:tc>
      </w:tr>
      <w:tr w:rsidR="00171ACC" w:rsidRPr="00171ACC" w:rsidTr="00A92177">
        <w:trPr>
          <w:trHeight w:hRule="exact" w:val="369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9</w:t>
            </w:r>
          </w:p>
        </w:tc>
        <w:tc>
          <w:tcPr>
            <w:tcW w:w="831" w:type="dxa"/>
            <w:vMerge/>
            <w:tcBorders>
              <w:left w:val="single" w:sz="4" w:space="0" w:color="auto"/>
            </w:tcBorders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耐摩擦色牢度，级，</w:t>
            </w:r>
            <w:r w:rsidRPr="00171ACC">
              <w:rPr>
                <w:kern w:val="21"/>
                <w:sz w:val="18"/>
                <w:szCs w:val="18"/>
              </w:rPr>
              <w:t>≥</w:t>
            </w:r>
          </w:p>
        </w:tc>
        <w:tc>
          <w:tcPr>
            <w:tcW w:w="993" w:type="dxa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proofErr w:type="gramStart"/>
            <w:r w:rsidRPr="00171ACC">
              <w:rPr>
                <w:kern w:val="21"/>
                <w:sz w:val="18"/>
                <w:szCs w:val="18"/>
              </w:rPr>
              <w:t>干摩</w:t>
            </w:r>
            <w:proofErr w:type="gramEnd"/>
          </w:p>
        </w:tc>
        <w:tc>
          <w:tcPr>
            <w:tcW w:w="1275" w:type="dxa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3-4</w:t>
            </w: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GB/T 3920</w:t>
            </w:r>
          </w:p>
        </w:tc>
      </w:tr>
      <w:tr w:rsidR="00171ACC" w:rsidRPr="00171ACC" w:rsidTr="00A92177">
        <w:trPr>
          <w:trHeight w:hRule="exact" w:val="369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</w:tcBorders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proofErr w:type="gramStart"/>
            <w:r w:rsidRPr="00171ACC">
              <w:rPr>
                <w:kern w:val="21"/>
                <w:sz w:val="18"/>
                <w:szCs w:val="18"/>
              </w:rPr>
              <w:t>湿摩</w:t>
            </w:r>
            <w:proofErr w:type="gramEnd"/>
          </w:p>
        </w:tc>
        <w:tc>
          <w:tcPr>
            <w:tcW w:w="1275" w:type="dxa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2-3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</w:p>
        </w:tc>
      </w:tr>
      <w:tr w:rsidR="00171ACC" w:rsidRPr="00171ACC" w:rsidTr="0039551C">
        <w:trPr>
          <w:trHeight w:hRule="exact" w:val="1079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1</w:t>
            </w:r>
            <w:r w:rsidRPr="00171ACC">
              <w:rPr>
                <w:rFonts w:hint="eastAsia"/>
                <w:kern w:val="21"/>
                <w:sz w:val="18"/>
                <w:szCs w:val="18"/>
              </w:rPr>
              <w:t>0</w:t>
            </w:r>
          </w:p>
        </w:tc>
        <w:tc>
          <w:tcPr>
            <w:tcW w:w="831" w:type="dxa"/>
            <w:vMerge/>
            <w:tcBorders>
              <w:left w:val="single" w:sz="4" w:space="0" w:color="auto"/>
            </w:tcBorders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4B7478" w:rsidRPr="00171ACC" w:rsidRDefault="004B7478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水洗尺寸变化率，</w:t>
            </w:r>
            <w:r w:rsidRPr="00171ACC">
              <w:rPr>
                <w:kern w:val="21"/>
                <w:sz w:val="18"/>
                <w:szCs w:val="18"/>
              </w:rPr>
              <w:t>%</w:t>
            </w:r>
            <w:r w:rsidRPr="00171ACC">
              <w:rPr>
                <w:kern w:val="21"/>
                <w:sz w:val="18"/>
                <w:szCs w:val="18"/>
              </w:rPr>
              <w:t>，</w:t>
            </w:r>
            <w:r w:rsidRPr="00171ACC">
              <w:rPr>
                <w:kern w:val="21"/>
                <w:sz w:val="18"/>
                <w:szCs w:val="18"/>
              </w:rPr>
              <w:t>≥</w:t>
            </w:r>
          </w:p>
        </w:tc>
        <w:tc>
          <w:tcPr>
            <w:tcW w:w="1275" w:type="dxa"/>
            <w:vAlign w:val="center"/>
          </w:tcPr>
          <w:p w:rsidR="004B7478" w:rsidRPr="00171ACC" w:rsidRDefault="004B7478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-5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B7478" w:rsidRPr="00171ACC" w:rsidRDefault="004B7478" w:rsidP="00A92177">
            <w:pPr>
              <w:snapToGrid w:val="0"/>
              <w:spacing w:line="240" w:lineRule="auto"/>
              <w:jc w:val="left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GB/T 862</w:t>
            </w:r>
            <w:r w:rsidRPr="00171ACC">
              <w:rPr>
                <w:rFonts w:hint="eastAsia"/>
                <w:kern w:val="21"/>
                <w:sz w:val="18"/>
                <w:szCs w:val="18"/>
              </w:rPr>
              <w:t>8</w:t>
            </w:r>
          </w:p>
          <w:p w:rsidR="0039551C" w:rsidRPr="00171ACC" w:rsidRDefault="004B7478" w:rsidP="0039551C">
            <w:pPr>
              <w:snapToGrid w:val="0"/>
              <w:spacing w:line="240" w:lineRule="auto"/>
              <w:jc w:val="left"/>
              <w:rPr>
                <w:rFonts w:hint="eastAsia"/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GB/T 862</w:t>
            </w:r>
            <w:r w:rsidRPr="00171ACC">
              <w:rPr>
                <w:rFonts w:hint="eastAsia"/>
                <w:kern w:val="21"/>
                <w:sz w:val="18"/>
                <w:szCs w:val="18"/>
              </w:rPr>
              <w:t>9</w:t>
            </w:r>
            <w:r w:rsidR="0082226D" w:rsidRPr="00171ACC">
              <w:rPr>
                <w:rFonts w:hint="eastAsia"/>
                <w:kern w:val="21"/>
                <w:sz w:val="18"/>
                <w:szCs w:val="18"/>
              </w:rPr>
              <w:t xml:space="preserve"> </w:t>
            </w:r>
            <w:r w:rsidR="0082226D" w:rsidRPr="00171ACC">
              <w:rPr>
                <w:rFonts w:hint="eastAsia"/>
                <w:kern w:val="21"/>
                <w:sz w:val="18"/>
                <w:szCs w:val="18"/>
              </w:rPr>
              <w:t>洗涤程序</w:t>
            </w:r>
            <w:r w:rsidR="0095015B" w:rsidRPr="00171ACC">
              <w:rPr>
                <w:rFonts w:hint="eastAsia"/>
                <w:kern w:val="21"/>
                <w:sz w:val="18"/>
                <w:szCs w:val="18"/>
              </w:rPr>
              <w:t xml:space="preserve"> </w:t>
            </w:r>
            <w:r w:rsidR="00E621F0" w:rsidRPr="00171ACC">
              <w:rPr>
                <w:rFonts w:hint="eastAsia"/>
                <w:kern w:val="21"/>
                <w:sz w:val="18"/>
                <w:szCs w:val="18"/>
              </w:rPr>
              <w:t>4N</w:t>
            </w:r>
            <w:r w:rsidR="00E621F0" w:rsidRPr="00171ACC">
              <w:rPr>
                <w:rFonts w:hint="eastAsia"/>
                <w:kern w:val="21"/>
                <w:sz w:val="18"/>
                <w:szCs w:val="18"/>
              </w:rPr>
              <w:t>，干燥方法</w:t>
            </w:r>
            <w:r w:rsidR="00E621F0" w:rsidRPr="00171ACC">
              <w:rPr>
                <w:rFonts w:hint="eastAsia"/>
                <w:kern w:val="21"/>
                <w:sz w:val="18"/>
                <w:szCs w:val="18"/>
              </w:rPr>
              <w:t>A</w:t>
            </w:r>
          </w:p>
          <w:p w:rsidR="004B7478" w:rsidRPr="00171ACC" w:rsidRDefault="004B7478" w:rsidP="0039551C">
            <w:pPr>
              <w:snapToGrid w:val="0"/>
              <w:spacing w:line="240" w:lineRule="auto"/>
              <w:jc w:val="left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 xml:space="preserve">GB/T </w:t>
            </w:r>
            <w:r w:rsidRPr="00171ACC">
              <w:rPr>
                <w:kern w:val="21"/>
                <w:sz w:val="18"/>
                <w:szCs w:val="18"/>
              </w:rPr>
              <w:t>8630</w:t>
            </w:r>
          </w:p>
        </w:tc>
      </w:tr>
      <w:tr w:rsidR="00171ACC" w:rsidRPr="00171ACC" w:rsidTr="00A92177">
        <w:trPr>
          <w:trHeight w:hRule="exact" w:val="446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15B" w:rsidRPr="00171ACC" w:rsidRDefault="0095015B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11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</w:tcBorders>
            <w:vAlign w:val="center"/>
          </w:tcPr>
          <w:p w:rsidR="0095015B" w:rsidRPr="00171ACC" w:rsidRDefault="0095015B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化纤</w:t>
            </w:r>
          </w:p>
          <w:p w:rsidR="0095015B" w:rsidRPr="00171ACC" w:rsidRDefault="0095015B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絮片</w:t>
            </w:r>
          </w:p>
          <w:p w:rsidR="0095015B" w:rsidRPr="00171ACC" w:rsidRDefault="0095015B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填充</w:t>
            </w:r>
          </w:p>
          <w:p w:rsidR="0095015B" w:rsidRPr="00171ACC" w:rsidRDefault="0095015B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物</w:t>
            </w:r>
          </w:p>
        </w:tc>
        <w:tc>
          <w:tcPr>
            <w:tcW w:w="3078" w:type="dxa"/>
            <w:gridSpan w:val="2"/>
            <w:vAlign w:val="center"/>
          </w:tcPr>
          <w:p w:rsidR="0095015B" w:rsidRPr="00171ACC" w:rsidRDefault="0095015B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sz w:val="18"/>
                <w:szCs w:val="18"/>
              </w:rPr>
              <w:t>中空涤纶含量，</w:t>
            </w:r>
            <w:r w:rsidRPr="00171ACC">
              <w:rPr>
                <w:sz w:val="18"/>
                <w:szCs w:val="18"/>
              </w:rPr>
              <w:t>%</w:t>
            </w:r>
            <w:r w:rsidRPr="00171ACC">
              <w:rPr>
                <w:sz w:val="18"/>
                <w:szCs w:val="18"/>
              </w:rPr>
              <w:t>，</w:t>
            </w:r>
            <w:r w:rsidRPr="00171ACC">
              <w:rPr>
                <w:sz w:val="18"/>
                <w:szCs w:val="18"/>
              </w:rPr>
              <w:t>≥</w:t>
            </w:r>
          </w:p>
        </w:tc>
        <w:tc>
          <w:tcPr>
            <w:tcW w:w="1275" w:type="dxa"/>
            <w:vAlign w:val="center"/>
          </w:tcPr>
          <w:p w:rsidR="0095015B" w:rsidRPr="00171ACC" w:rsidRDefault="00FB0910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95015B" w:rsidRPr="00171ACC" w:rsidRDefault="0095015B" w:rsidP="00A92177">
            <w:pPr>
              <w:spacing w:line="240" w:lineRule="auto"/>
              <w:rPr>
                <w:sz w:val="18"/>
                <w:szCs w:val="18"/>
              </w:rPr>
            </w:pPr>
            <w:r w:rsidRPr="00171ACC">
              <w:rPr>
                <w:sz w:val="18"/>
                <w:szCs w:val="18"/>
              </w:rPr>
              <w:t>参照</w:t>
            </w:r>
            <w:r w:rsidRPr="00171ACC">
              <w:rPr>
                <w:sz w:val="18"/>
                <w:szCs w:val="18"/>
              </w:rPr>
              <w:t xml:space="preserve"> GB/T 16988</w:t>
            </w:r>
          </w:p>
        </w:tc>
      </w:tr>
      <w:tr w:rsidR="00171ACC" w:rsidRPr="00171ACC" w:rsidTr="00A92177">
        <w:trPr>
          <w:trHeight w:hRule="exact" w:val="425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15B" w:rsidRPr="00171ACC" w:rsidRDefault="0095015B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12</w:t>
            </w:r>
          </w:p>
        </w:tc>
        <w:tc>
          <w:tcPr>
            <w:tcW w:w="831" w:type="dxa"/>
            <w:vMerge/>
            <w:tcBorders>
              <w:left w:val="single" w:sz="4" w:space="0" w:color="auto"/>
            </w:tcBorders>
          </w:tcPr>
          <w:p w:rsidR="0095015B" w:rsidRPr="00171ACC" w:rsidRDefault="0095015B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95015B" w:rsidRPr="00171ACC" w:rsidRDefault="0095015B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sz w:val="18"/>
                <w:szCs w:val="18"/>
              </w:rPr>
              <w:t>热阻，</w:t>
            </w:r>
            <w:proofErr w:type="spellStart"/>
            <w:r w:rsidRPr="00171ACC">
              <w:rPr>
                <w:sz w:val="18"/>
                <w:szCs w:val="18"/>
              </w:rPr>
              <w:t>clo</w:t>
            </w:r>
            <w:proofErr w:type="spellEnd"/>
            <w:r w:rsidRPr="00171ACC">
              <w:rPr>
                <w:sz w:val="18"/>
                <w:szCs w:val="18"/>
              </w:rPr>
              <w:t>，</w:t>
            </w:r>
            <w:r w:rsidRPr="00171ACC">
              <w:rPr>
                <w:sz w:val="18"/>
                <w:szCs w:val="18"/>
              </w:rPr>
              <w:t>≥</w:t>
            </w:r>
          </w:p>
        </w:tc>
        <w:tc>
          <w:tcPr>
            <w:tcW w:w="1275" w:type="dxa"/>
            <w:vAlign w:val="center"/>
          </w:tcPr>
          <w:p w:rsidR="0095015B" w:rsidRPr="00171ACC" w:rsidRDefault="00C521D4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6</w:t>
            </w:r>
            <w:r w:rsidR="00F007CC" w:rsidRPr="00171ACC">
              <w:rPr>
                <w:rFonts w:hint="eastAsia"/>
                <w:kern w:val="21"/>
                <w:sz w:val="18"/>
                <w:szCs w:val="18"/>
              </w:rPr>
              <w:t>.0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95015B" w:rsidRPr="00171ACC" w:rsidRDefault="0095015B" w:rsidP="00A9217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71ACC">
              <w:rPr>
                <w:sz w:val="18"/>
                <w:szCs w:val="18"/>
              </w:rPr>
              <w:t xml:space="preserve">GB/T </w:t>
            </w:r>
            <w:r w:rsidR="00EA5B62" w:rsidRPr="00171ACC">
              <w:rPr>
                <w:rFonts w:hint="eastAsia"/>
                <w:sz w:val="18"/>
                <w:szCs w:val="18"/>
              </w:rPr>
              <w:t>35762</w:t>
            </w:r>
          </w:p>
        </w:tc>
      </w:tr>
      <w:tr w:rsidR="00171ACC" w:rsidRPr="00171ACC" w:rsidTr="00A92177">
        <w:trPr>
          <w:trHeight w:hRule="exact" w:val="417"/>
          <w:jc w:val="center"/>
        </w:trPr>
        <w:tc>
          <w:tcPr>
            <w:tcW w:w="5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5B" w:rsidRPr="00171ACC" w:rsidRDefault="0095015B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13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15B" w:rsidRPr="00171ACC" w:rsidRDefault="0095015B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vAlign w:val="center"/>
          </w:tcPr>
          <w:p w:rsidR="0095015B" w:rsidRPr="00171ACC" w:rsidRDefault="0095015B" w:rsidP="00A92177">
            <w:pPr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sz w:val="18"/>
                <w:szCs w:val="18"/>
              </w:rPr>
              <w:t>蓬松度</w:t>
            </w:r>
            <w:r w:rsidR="004451EF" w:rsidRPr="00171ACC">
              <w:rPr>
                <w:rFonts w:hint="eastAsia"/>
                <w:sz w:val="18"/>
                <w:szCs w:val="18"/>
              </w:rPr>
              <w:t>*</w:t>
            </w:r>
            <w:r w:rsidRPr="00171ACC">
              <w:rPr>
                <w:sz w:val="18"/>
                <w:szCs w:val="18"/>
              </w:rPr>
              <w:t>，</w:t>
            </w:r>
            <w:r w:rsidRPr="00171ACC">
              <w:rPr>
                <w:sz w:val="18"/>
                <w:szCs w:val="18"/>
              </w:rPr>
              <w:t>cm</w:t>
            </w:r>
            <w:r w:rsidRPr="00171ACC">
              <w:rPr>
                <w:sz w:val="18"/>
                <w:szCs w:val="18"/>
                <w:vertAlign w:val="superscript"/>
              </w:rPr>
              <w:t>3</w:t>
            </w:r>
            <w:r w:rsidRPr="00171ACC">
              <w:rPr>
                <w:sz w:val="18"/>
                <w:szCs w:val="18"/>
              </w:rPr>
              <w:t>/g</w:t>
            </w:r>
            <w:r w:rsidRPr="00171ACC">
              <w:rPr>
                <w:sz w:val="18"/>
                <w:szCs w:val="18"/>
              </w:rPr>
              <w:t>，</w:t>
            </w:r>
            <w:r w:rsidRPr="00171ACC">
              <w:rPr>
                <w:sz w:val="18"/>
                <w:szCs w:val="18"/>
              </w:rPr>
              <w:t>≥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5015B" w:rsidRPr="00171ACC" w:rsidRDefault="0095015B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80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015B" w:rsidRPr="00171ACC" w:rsidRDefault="0095015B" w:rsidP="00A92177">
            <w:pPr>
              <w:spacing w:line="240" w:lineRule="auto"/>
              <w:rPr>
                <w:sz w:val="18"/>
                <w:szCs w:val="18"/>
              </w:rPr>
            </w:pPr>
            <w:r w:rsidRPr="00171ACC">
              <w:rPr>
                <w:sz w:val="18"/>
                <w:szCs w:val="18"/>
              </w:rPr>
              <w:t>GB/T 24442.1</w:t>
            </w:r>
          </w:p>
        </w:tc>
      </w:tr>
      <w:tr w:rsidR="00171ACC" w:rsidRPr="00171ACC" w:rsidTr="00EF3927">
        <w:trPr>
          <w:trHeight w:hRule="exact" w:val="422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15B" w:rsidRPr="00171ACC" w:rsidRDefault="0095015B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14</w:t>
            </w:r>
          </w:p>
        </w:tc>
        <w:tc>
          <w:tcPr>
            <w:tcW w:w="831" w:type="dxa"/>
            <w:vMerge/>
            <w:tcBorders>
              <w:left w:val="single" w:sz="4" w:space="0" w:color="auto"/>
            </w:tcBorders>
          </w:tcPr>
          <w:p w:rsidR="0095015B" w:rsidRPr="00171ACC" w:rsidRDefault="0095015B" w:rsidP="00A92177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95015B" w:rsidRPr="00171ACC" w:rsidRDefault="0095015B" w:rsidP="00A92177">
            <w:pPr>
              <w:adjustRightInd w:val="0"/>
              <w:snapToGrid w:val="0"/>
              <w:spacing w:line="240" w:lineRule="auto"/>
              <w:rPr>
                <w:kern w:val="21"/>
                <w:sz w:val="18"/>
                <w:szCs w:val="18"/>
              </w:rPr>
            </w:pPr>
            <w:r w:rsidRPr="00171ACC">
              <w:rPr>
                <w:sz w:val="18"/>
                <w:szCs w:val="18"/>
              </w:rPr>
              <w:t>回复率</w:t>
            </w:r>
            <w:r w:rsidR="004451EF" w:rsidRPr="00171ACC">
              <w:rPr>
                <w:rFonts w:hint="eastAsia"/>
                <w:sz w:val="18"/>
                <w:szCs w:val="18"/>
              </w:rPr>
              <w:t>*</w:t>
            </w:r>
            <w:r w:rsidRPr="00171ACC">
              <w:rPr>
                <w:sz w:val="18"/>
                <w:szCs w:val="18"/>
              </w:rPr>
              <w:t>，</w:t>
            </w:r>
            <w:r w:rsidRPr="00171ACC">
              <w:rPr>
                <w:sz w:val="18"/>
                <w:szCs w:val="18"/>
              </w:rPr>
              <w:t>%</w:t>
            </w:r>
            <w:r w:rsidRPr="00171ACC">
              <w:rPr>
                <w:sz w:val="18"/>
                <w:szCs w:val="18"/>
              </w:rPr>
              <w:t>，</w:t>
            </w:r>
            <w:r w:rsidRPr="00171ACC">
              <w:rPr>
                <w:sz w:val="18"/>
                <w:szCs w:val="18"/>
              </w:rPr>
              <w:t>≥</w:t>
            </w:r>
          </w:p>
        </w:tc>
        <w:tc>
          <w:tcPr>
            <w:tcW w:w="1275" w:type="dxa"/>
            <w:vAlign w:val="center"/>
          </w:tcPr>
          <w:p w:rsidR="0095015B" w:rsidRPr="00171ACC" w:rsidRDefault="0095015B" w:rsidP="00A92177">
            <w:pPr>
              <w:adjustRightInd w:val="0"/>
              <w:snapToGrid w:val="0"/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95015B" w:rsidRPr="00171ACC" w:rsidRDefault="0095015B" w:rsidP="00A92177">
            <w:pPr>
              <w:spacing w:line="240" w:lineRule="auto"/>
              <w:rPr>
                <w:sz w:val="18"/>
                <w:szCs w:val="18"/>
              </w:rPr>
            </w:pPr>
            <w:r w:rsidRPr="00171ACC">
              <w:rPr>
                <w:sz w:val="18"/>
                <w:szCs w:val="18"/>
              </w:rPr>
              <w:t>GB/T 24442.1</w:t>
            </w:r>
          </w:p>
        </w:tc>
      </w:tr>
      <w:tr w:rsidR="00171ACC" w:rsidRPr="00171ACC" w:rsidTr="007D60C9">
        <w:trPr>
          <w:trHeight w:hRule="exact" w:val="422"/>
          <w:jc w:val="center"/>
        </w:trPr>
        <w:tc>
          <w:tcPr>
            <w:tcW w:w="818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927" w:rsidRPr="00171ACC" w:rsidRDefault="00EF3927" w:rsidP="00EF3927">
            <w:pPr>
              <w:spacing w:line="240" w:lineRule="auto"/>
              <w:rPr>
                <w:sz w:val="18"/>
                <w:szCs w:val="18"/>
              </w:rPr>
            </w:pPr>
            <w:r w:rsidRPr="00171ACC">
              <w:rPr>
                <w:rFonts w:hint="eastAsia"/>
                <w:kern w:val="21"/>
                <w:sz w:val="18"/>
                <w:szCs w:val="18"/>
              </w:rPr>
              <w:t>备注</w:t>
            </w:r>
            <w:r w:rsidRPr="00171ACC">
              <w:rPr>
                <w:rFonts w:hint="eastAsia"/>
                <w:kern w:val="21"/>
                <w:sz w:val="18"/>
                <w:szCs w:val="18"/>
              </w:rPr>
              <w:t>：</w:t>
            </w:r>
            <w:r w:rsidRPr="00171ACC">
              <w:rPr>
                <w:rFonts w:hint="eastAsia"/>
                <w:sz w:val="18"/>
                <w:szCs w:val="18"/>
              </w:rPr>
              <w:t>*</w:t>
            </w:r>
            <w:proofErr w:type="gramStart"/>
            <w:r w:rsidRPr="00171ACC">
              <w:rPr>
                <w:rFonts w:hint="eastAsia"/>
                <w:sz w:val="18"/>
                <w:szCs w:val="18"/>
              </w:rPr>
              <w:t>项视需要</w:t>
            </w:r>
            <w:proofErr w:type="gramEnd"/>
            <w:r w:rsidRPr="00171ACC">
              <w:rPr>
                <w:rFonts w:hint="eastAsia"/>
                <w:sz w:val="18"/>
                <w:szCs w:val="18"/>
              </w:rPr>
              <w:t>检测</w:t>
            </w:r>
          </w:p>
        </w:tc>
      </w:tr>
    </w:tbl>
    <w:p w:rsidR="004B7478" w:rsidRPr="00171ACC" w:rsidRDefault="004B7478" w:rsidP="00EF3927">
      <w:pPr>
        <w:widowControl/>
        <w:numPr>
          <w:ilvl w:val="0"/>
          <w:numId w:val="1"/>
        </w:numPr>
        <w:spacing w:beforeLines="100" w:before="312" w:afterLines="100" w:after="312" w:line="240" w:lineRule="auto"/>
        <w:outlineLvl w:val="1"/>
        <w:rPr>
          <w:rFonts w:eastAsia="黑体" w:hAnsi="黑体"/>
          <w:kern w:val="0"/>
          <w:szCs w:val="21"/>
        </w:rPr>
      </w:pPr>
      <w:r w:rsidRPr="00171ACC">
        <w:rPr>
          <w:rFonts w:eastAsia="黑体" w:hAnsi="黑体"/>
          <w:kern w:val="0"/>
          <w:szCs w:val="21"/>
        </w:rPr>
        <w:lastRenderedPageBreak/>
        <w:t>验收规则</w:t>
      </w:r>
    </w:p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r w:rsidRPr="00171ACC">
        <w:rPr>
          <w:rFonts w:eastAsia="黑体" w:hAnsi="黑体"/>
          <w:kern w:val="21"/>
          <w:szCs w:val="21"/>
        </w:rPr>
        <w:t>基本原则</w:t>
      </w:r>
    </w:p>
    <w:p w:rsidR="004B7478" w:rsidRPr="00171ACC" w:rsidRDefault="004B7478" w:rsidP="00A92177">
      <w:pPr>
        <w:adjustRightInd w:val="0"/>
        <w:snapToGrid w:val="0"/>
        <w:spacing w:line="240" w:lineRule="auto"/>
        <w:ind w:firstLineChars="200" w:firstLine="420"/>
        <w:rPr>
          <w:rFonts w:hAnsi="宋体"/>
          <w:bCs/>
          <w:kern w:val="21"/>
          <w:szCs w:val="21"/>
        </w:rPr>
      </w:pPr>
      <w:r w:rsidRPr="00171ACC">
        <w:rPr>
          <w:rFonts w:hAnsi="宋体"/>
          <w:bCs/>
          <w:kern w:val="21"/>
          <w:szCs w:val="21"/>
        </w:rPr>
        <w:t>成品交付验收暨入库检验按本规则执行，生产方出厂检验可自行制定检验规则，或按</w:t>
      </w:r>
      <w:r w:rsidRPr="00171ACC">
        <w:rPr>
          <w:rFonts w:hAnsi="宋体" w:hint="eastAsia"/>
          <w:bCs/>
          <w:kern w:val="21"/>
          <w:szCs w:val="21"/>
        </w:rPr>
        <w:t>客户</w:t>
      </w:r>
      <w:r w:rsidRPr="00171ACC">
        <w:rPr>
          <w:rFonts w:hAnsi="宋体"/>
          <w:bCs/>
          <w:kern w:val="21"/>
          <w:szCs w:val="21"/>
        </w:rPr>
        <w:t>要求进行，也可参照本规则进行。</w:t>
      </w:r>
    </w:p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r w:rsidRPr="00171ACC">
        <w:rPr>
          <w:rFonts w:eastAsia="黑体" w:hAnsi="黑体"/>
          <w:kern w:val="21"/>
          <w:szCs w:val="21"/>
        </w:rPr>
        <w:t>抽样</w:t>
      </w:r>
    </w:p>
    <w:p w:rsidR="004B7478" w:rsidRPr="00171ACC" w:rsidRDefault="004B7478" w:rsidP="00EF3927">
      <w:pPr>
        <w:widowControl/>
        <w:spacing w:beforeLines="50" w:before="156" w:afterLines="50" w:after="156" w:line="240" w:lineRule="auto"/>
        <w:jc w:val="left"/>
        <w:outlineLvl w:val="3"/>
        <w:rPr>
          <w:rFonts w:ascii="黑体" w:eastAsia="黑体" w:hAnsi="黑体"/>
          <w:kern w:val="24"/>
          <w:szCs w:val="21"/>
        </w:rPr>
      </w:pPr>
      <w:r w:rsidRPr="00171ACC">
        <w:rPr>
          <w:rFonts w:ascii="黑体" w:eastAsia="黑体" w:hAnsi="黑体"/>
          <w:kern w:val="24"/>
          <w:szCs w:val="21"/>
        </w:rPr>
        <w:t>5.2.1  抽样时间</w:t>
      </w:r>
    </w:p>
    <w:p w:rsidR="004B7478" w:rsidRPr="00171ACC" w:rsidRDefault="004B7478" w:rsidP="00A92177">
      <w:pPr>
        <w:adjustRightInd w:val="0"/>
        <w:snapToGrid w:val="0"/>
        <w:spacing w:line="240" w:lineRule="auto"/>
        <w:ind w:firstLineChars="200" w:firstLine="420"/>
        <w:rPr>
          <w:bCs/>
          <w:kern w:val="21"/>
          <w:szCs w:val="21"/>
        </w:rPr>
      </w:pPr>
      <w:r w:rsidRPr="00171ACC">
        <w:rPr>
          <w:rFonts w:hAnsi="宋体"/>
          <w:bCs/>
          <w:kern w:val="21"/>
          <w:szCs w:val="21"/>
        </w:rPr>
        <w:t>生产供货方将救灾物资运送至指定地点后，收货方应清点数量并出具救灾物资入库收据。救灾物资入库后即可组织抽样。</w:t>
      </w:r>
    </w:p>
    <w:p w:rsidR="004B7478" w:rsidRPr="00171ACC" w:rsidRDefault="004B7478" w:rsidP="00EF3927">
      <w:pPr>
        <w:widowControl/>
        <w:spacing w:beforeLines="50" w:before="156" w:afterLines="50" w:after="156" w:line="240" w:lineRule="auto"/>
        <w:jc w:val="left"/>
        <w:outlineLvl w:val="3"/>
        <w:rPr>
          <w:rFonts w:ascii="黑体" w:eastAsia="黑体" w:hAnsi="黑体"/>
          <w:kern w:val="24"/>
          <w:szCs w:val="21"/>
        </w:rPr>
      </w:pPr>
      <w:r w:rsidRPr="00171ACC">
        <w:rPr>
          <w:rFonts w:ascii="黑体" w:eastAsia="黑体" w:hAnsi="黑体"/>
          <w:kern w:val="24"/>
          <w:szCs w:val="21"/>
        </w:rPr>
        <w:t>5.2.2  抽样人员</w:t>
      </w:r>
    </w:p>
    <w:p w:rsidR="004B7478" w:rsidRPr="00171ACC" w:rsidRDefault="004B7478" w:rsidP="00A92177">
      <w:pPr>
        <w:adjustRightInd w:val="0"/>
        <w:snapToGrid w:val="0"/>
        <w:spacing w:line="240" w:lineRule="auto"/>
        <w:ind w:firstLineChars="200" w:firstLine="420"/>
        <w:jc w:val="left"/>
        <w:rPr>
          <w:bCs/>
          <w:kern w:val="21"/>
          <w:szCs w:val="21"/>
        </w:rPr>
      </w:pPr>
      <w:r w:rsidRPr="00171ACC">
        <w:rPr>
          <w:rFonts w:hAnsi="宋体"/>
          <w:bCs/>
          <w:kern w:val="21"/>
          <w:szCs w:val="21"/>
        </w:rPr>
        <w:t>抽样人员可由收货方或采购方指定，也可由收货方或采购方组织相关方面人员参与，通常可包括收货方代表、检验机构代表、生产供货方代表，或者收货方或采购方认为有必要的机构人员代表；抽样执行人员至少</w:t>
      </w:r>
      <w:r w:rsidRPr="00171ACC">
        <w:rPr>
          <w:bCs/>
          <w:kern w:val="21"/>
          <w:szCs w:val="21"/>
        </w:rPr>
        <w:t>2</w:t>
      </w:r>
      <w:r w:rsidRPr="00171ACC">
        <w:rPr>
          <w:rFonts w:hAnsi="宋体"/>
          <w:bCs/>
          <w:kern w:val="21"/>
          <w:szCs w:val="21"/>
        </w:rPr>
        <w:t>名（不含生产供货方代表）。</w:t>
      </w:r>
    </w:p>
    <w:p w:rsidR="004B7478" w:rsidRPr="00171ACC" w:rsidRDefault="004B7478" w:rsidP="00EF3927">
      <w:pPr>
        <w:widowControl/>
        <w:spacing w:beforeLines="50" w:before="156" w:afterLines="50" w:after="156" w:line="240" w:lineRule="auto"/>
        <w:jc w:val="left"/>
        <w:outlineLvl w:val="3"/>
        <w:rPr>
          <w:rFonts w:ascii="黑体" w:eastAsia="黑体" w:hAnsi="黑体"/>
          <w:kern w:val="24"/>
          <w:szCs w:val="21"/>
        </w:rPr>
      </w:pPr>
      <w:r w:rsidRPr="00171ACC">
        <w:rPr>
          <w:rFonts w:ascii="黑体" w:eastAsia="黑体" w:hAnsi="黑体"/>
          <w:kern w:val="24"/>
          <w:szCs w:val="21"/>
        </w:rPr>
        <w:t>5.2.3  抽样方式和数量</w:t>
      </w:r>
    </w:p>
    <w:p w:rsidR="004B7478" w:rsidRPr="00171ACC" w:rsidRDefault="004B7478" w:rsidP="00A92177">
      <w:pPr>
        <w:adjustRightInd w:val="0"/>
        <w:snapToGrid w:val="0"/>
        <w:spacing w:line="240" w:lineRule="auto"/>
        <w:ind w:firstLineChars="200" w:firstLine="420"/>
        <w:rPr>
          <w:bCs/>
          <w:kern w:val="21"/>
          <w:szCs w:val="21"/>
        </w:rPr>
      </w:pPr>
      <w:r w:rsidRPr="00171ACC">
        <w:rPr>
          <w:rFonts w:hAnsi="宋体"/>
          <w:bCs/>
          <w:kern w:val="21"/>
          <w:szCs w:val="21"/>
        </w:rPr>
        <w:t>抽样前不得随意将物资分包，确保样品抽取的随机性和公开透明。抽样人员应采取系统抽样和随机抽样结合的方式进行，原则上</w:t>
      </w:r>
      <w:r w:rsidR="000250F2" w:rsidRPr="00171ACC">
        <w:rPr>
          <w:rFonts w:hAnsi="宋体"/>
          <w:bCs/>
          <w:kern w:val="21"/>
          <w:szCs w:val="21"/>
        </w:rPr>
        <w:t>救灾</w:t>
      </w:r>
      <w:r w:rsidR="00C27259" w:rsidRPr="00171ACC">
        <w:rPr>
          <w:rFonts w:hAnsi="宋体"/>
          <w:bCs/>
          <w:kern w:val="21"/>
          <w:szCs w:val="21"/>
        </w:rPr>
        <w:t>棉</w:t>
      </w:r>
      <w:r w:rsidR="000250F2" w:rsidRPr="00171ACC">
        <w:rPr>
          <w:rFonts w:hAnsi="宋体"/>
          <w:bCs/>
          <w:kern w:val="21"/>
          <w:szCs w:val="21"/>
        </w:rPr>
        <w:t>被</w:t>
      </w:r>
      <w:r w:rsidRPr="00171ACC">
        <w:rPr>
          <w:rFonts w:hAnsi="宋体"/>
          <w:bCs/>
          <w:kern w:val="21"/>
          <w:szCs w:val="21"/>
        </w:rPr>
        <w:t>批量每</w:t>
      </w:r>
      <w:r w:rsidRPr="00171ACC">
        <w:rPr>
          <w:bCs/>
          <w:kern w:val="21"/>
          <w:szCs w:val="21"/>
        </w:rPr>
        <w:t>10000</w:t>
      </w:r>
      <w:r w:rsidRPr="00171ACC">
        <w:rPr>
          <w:rFonts w:hAnsi="宋体"/>
          <w:bCs/>
          <w:kern w:val="21"/>
          <w:szCs w:val="21"/>
        </w:rPr>
        <w:t>床抽取至少</w:t>
      </w:r>
      <w:r w:rsidRPr="00171ACC">
        <w:rPr>
          <w:bCs/>
          <w:kern w:val="21"/>
          <w:szCs w:val="21"/>
        </w:rPr>
        <w:t>10</w:t>
      </w:r>
      <w:r w:rsidRPr="00171ACC">
        <w:rPr>
          <w:rFonts w:hAnsi="宋体"/>
          <w:bCs/>
          <w:kern w:val="21"/>
          <w:szCs w:val="21"/>
        </w:rPr>
        <w:t>床</w:t>
      </w:r>
      <w:r w:rsidRPr="00171ACC">
        <w:rPr>
          <w:bCs/>
          <w:kern w:val="21"/>
          <w:szCs w:val="21"/>
        </w:rPr>
        <w:t>(</w:t>
      </w:r>
      <w:r w:rsidRPr="00171ACC">
        <w:rPr>
          <w:rFonts w:hAnsi="宋体"/>
          <w:bCs/>
          <w:kern w:val="21"/>
          <w:szCs w:val="21"/>
        </w:rPr>
        <w:t>取自至少</w:t>
      </w:r>
      <w:r w:rsidRPr="00171ACC">
        <w:rPr>
          <w:bCs/>
          <w:kern w:val="21"/>
          <w:szCs w:val="21"/>
        </w:rPr>
        <w:t>2</w:t>
      </w:r>
      <w:r w:rsidRPr="00171ACC">
        <w:rPr>
          <w:rFonts w:hAnsi="宋体"/>
          <w:bCs/>
          <w:kern w:val="21"/>
          <w:szCs w:val="21"/>
        </w:rPr>
        <w:t>包</w:t>
      </w:r>
      <w:r w:rsidRPr="00171ACC">
        <w:rPr>
          <w:bCs/>
          <w:kern w:val="21"/>
          <w:szCs w:val="21"/>
        </w:rPr>
        <w:t>)</w:t>
      </w:r>
      <w:r w:rsidRPr="00171ACC">
        <w:rPr>
          <w:rFonts w:hAnsi="宋体"/>
          <w:bCs/>
          <w:kern w:val="21"/>
          <w:szCs w:val="21"/>
        </w:rPr>
        <w:t>进行外观检验，批量较大时抽样总计不少于</w:t>
      </w:r>
      <w:r w:rsidRPr="00171ACC">
        <w:rPr>
          <w:bCs/>
          <w:kern w:val="21"/>
          <w:szCs w:val="21"/>
        </w:rPr>
        <w:t>30</w:t>
      </w:r>
      <w:r w:rsidRPr="00171ACC">
        <w:rPr>
          <w:rFonts w:hAnsi="宋体"/>
          <w:bCs/>
          <w:kern w:val="21"/>
          <w:szCs w:val="21"/>
        </w:rPr>
        <w:t>床。外观检验后至少取</w:t>
      </w:r>
      <w:r w:rsidRPr="00171ACC">
        <w:rPr>
          <w:bCs/>
          <w:kern w:val="21"/>
          <w:szCs w:val="21"/>
        </w:rPr>
        <w:t>1</w:t>
      </w:r>
      <w:r w:rsidRPr="00171ACC">
        <w:rPr>
          <w:rFonts w:hAnsi="宋体"/>
          <w:bCs/>
          <w:kern w:val="21"/>
          <w:szCs w:val="21"/>
        </w:rPr>
        <w:t>床用于成品和材料性能检验。</w:t>
      </w:r>
    </w:p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r w:rsidRPr="00171ACC">
        <w:rPr>
          <w:rFonts w:eastAsia="黑体" w:hAnsi="黑体"/>
          <w:kern w:val="21"/>
          <w:szCs w:val="21"/>
        </w:rPr>
        <w:t>检验项目</w:t>
      </w:r>
    </w:p>
    <w:p w:rsidR="004B7478" w:rsidRPr="00171ACC" w:rsidRDefault="004B7478" w:rsidP="00A92177">
      <w:pPr>
        <w:widowControl/>
        <w:spacing w:line="240" w:lineRule="auto"/>
        <w:jc w:val="left"/>
        <w:outlineLvl w:val="3"/>
        <w:rPr>
          <w:rFonts w:hAnsi="宋体"/>
          <w:bCs/>
          <w:kern w:val="21"/>
          <w:szCs w:val="21"/>
        </w:rPr>
      </w:pPr>
      <w:r w:rsidRPr="00171ACC">
        <w:rPr>
          <w:rFonts w:ascii="黑体" w:eastAsia="黑体" w:hAnsi="黑体"/>
          <w:kern w:val="24"/>
          <w:szCs w:val="21"/>
        </w:rPr>
        <w:t>5.3.1</w:t>
      </w:r>
      <w:r w:rsidR="00A92177" w:rsidRPr="00171ACC">
        <w:rPr>
          <w:rFonts w:ascii="黑体" w:eastAsia="黑体" w:hAnsi="黑体" w:hint="eastAsia"/>
          <w:kern w:val="24"/>
          <w:szCs w:val="21"/>
        </w:rPr>
        <w:t xml:space="preserve">  </w:t>
      </w:r>
      <w:r w:rsidRPr="00171ACC">
        <w:rPr>
          <w:rFonts w:hAnsi="宋体"/>
          <w:bCs/>
          <w:kern w:val="21"/>
          <w:szCs w:val="21"/>
        </w:rPr>
        <w:t>外观和缝制质量，包括样式、规格、色泽、缝制、包装标志等（</w:t>
      </w:r>
      <w:r w:rsidRPr="00171ACC">
        <w:rPr>
          <w:rFonts w:hAnsi="宋体"/>
          <w:bCs/>
          <w:kern w:val="21"/>
          <w:szCs w:val="21"/>
        </w:rPr>
        <w:t>3.1</w:t>
      </w:r>
      <w:r w:rsidRPr="00171ACC">
        <w:rPr>
          <w:rFonts w:hAnsi="宋体" w:hint="eastAsia"/>
          <w:bCs/>
          <w:kern w:val="21"/>
          <w:szCs w:val="21"/>
        </w:rPr>
        <w:t>-</w:t>
      </w:r>
      <w:r w:rsidRPr="00171ACC">
        <w:rPr>
          <w:rFonts w:hAnsi="宋体"/>
          <w:bCs/>
          <w:kern w:val="21"/>
          <w:szCs w:val="21"/>
        </w:rPr>
        <w:t>3.8</w:t>
      </w:r>
      <w:r w:rsidRPr="00171ACC">
        <w:rPr>
          <w:rFonts w:hAnsi="宋体"/>
          <w:bCs/>
          <w:kern w:val="21"/>
          <w:szCs w:val="21"/>
        </w:rPr>
        <w:t>、</w:t>
      </w:r>
      <w:r w:rsidRPr="00171ACC">
        <w:rPr>
          <w:rFonts w:hAnsi="宋体"/>
          <w:bCs/>
          <w:kern w:val="21"/>
          <w:szCs w:val="21"/>
        </w:rPr>
        <w:t>6.1</w:t>
      </w:r>
      <w:r w:rsidRPr="00171ACC">
        <w:rPr>
          <w:rFonts w:hAnsi="宋体"/>
          <w:bCs/>
          <w:kern w:val="21"/>
          <w:szCs w:val="21"/>
        </w:rPr>
        <w:t>、</w:t>
      </w:r>
      <w:r w:rsidRPr="00171ACC">
        <w:rPr>
          <w:rFonts w:hAnsi="宋体"/>
          <w:bCs/>
          <w:kern w:val="21"/>
          <w:szCs w:val="21"/>
        </w:rPr>
        <w:t>6.2</w:t>
      </w:r>
      <w:r w:rsidRPr="00171ACC">
        <w:rPr>
          <w:rFonts w:hAnsi="宋体"/>
          <w:bCs/>
          <w:kern w:val="21"/>
          <w:szCs w:val="21"/>
        </w:rPr>
        <w:t>条）。</w:t>
      </w:r>
    </w:p>
    <w:p w:rsidR="004B7478" w:rsidRPr="00171ACC" w:rsidRDefault="004B7478" w:rsidP="00EF3927">
      <w:pPr>
        <w:widowControl/>
        <w:spacing w:beforeLines="50" w:before="156" w:afterLines="50" w:after="156" w:line="240" w:lineRule="auto"/>
        <w:jc w:val="left"/>
        <w:outlineLvl w:val="3"/>
        <w:rPr>
          <w:rFonts w:ascii="黑体" w:eastAsia="黑体" w:hAnsi="黑体"/>
          <w:kern w:val="24"/>
          <w:szCs w:val="21"/>
        </w:rPr>
      </w:pPr>
      <w:r w:rsidRPr="00171ACC">
        <w:rPr>
          <w:rFonts w:ascii="黑体" w:eastAsia="黑体" w:hAnsi="黑体"/>
          <w:kern w:val="24"/>
          <w:szCs w:val="21"/>
        </w:rPr>
        <w:t>5.3.2  成品和材料性能</w:t>
      </w:r>
    </w:p>
    <w:p w:rsidR="004B7478" w:rsidRPr="00171ACC" w:rsidRDefault="004B7478" w:rsidP="00A92177">
      <w:pPr>
        <w:adjustRightInd w:val="0"/>
        <w:snapToGrid w:val="0"/>
        <w:spacing w:line="240" w:lineRule="auto"/>
        <w:ind w:firstLineChars="200" w:firstLine="420"/>
        <w:jc w:val="left"/>
        <w:rPr>
          <w:rFonts w:hAnsi="宋体"/>
          <w:bCs/>
          <w:kern w:val="21"/>
          <w:szCs w:val="21"/>
        </w:rPr>
      </w:pPr>
      <w:r w:rsidRPr="00171ACC">
        <w:rPr>
          <w:rFonts w:hAnsi="宋体"/>
          <w:bCs/>
          <w:kern w:val="21"/>
          <w:szCs w:val="21"/>
        </w:rPr>
        <w:t>按表</w:t>
      </w:r>
      <w:r w:rsidR="00DF1EB7" w:rsidRPr="00171ACC">
        <w:rPr>
          <w:rFonts w:hAnsi="宋体" w:hint="eastAsia"/>
          <w:bCs/>
          <w:kern w:val="21"/>
          <w:szCs w:val="21"/>
        </w:rPr>
        <w:t>3</w:t>
      </w:r>
      <w:r w:rsidRPr="00171ACC">
        <w:rPr>
          <w:rFonts w:hAnsi="宋体"/>
          <w:bCs/>
          <w:kern w:val="21"/>
          <w:szCs w:val="21"/>
        </w:rPr>
        <w:t>规定要求。</w:t>
      </w:r>
    </w:p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r w:rsidRPr="00171ACC">
        <w:rPr>
          <w:rFonts w:eastAsia="黑体" w:hAnsi="黑体"/>
          <w:kern w:val="21"/>
          <w:szCs w:val="21"/>
        </w:rPr>
        <w:t>外观质量</w:t>
      </w:r>
    </w:p>
    <w:p w:rsidR="004B7478" w:rsidRPr="00171ACC" w:rsidRDefault="004B7478" w:rsidP="00EF3927">
      <w:pPr>
        <w:widowControl/>
        <w:spacing w:beforeLines="50" w:before="156" w:afterLines="50" w:after="156" w:line="240" w:lineRule="auto"/>
        <w:jc w:val="left"/>
        <w:outlineLvl w:val="3"/>
        <w:rPr>
          <w:rFonts w:ascii="黑体" w:eastAsia="黑体" w:hAnsi="黑体"/>
          <w:kern w:val="24"/>
          <w:szCs w:val="21"/>
        </w:rPr>
      </w:pPr>
      <w:r w:rsidRPr="00171ACC">
        <w:rPr>
          <w:rFonts w:ascii="黑体" w:eastAsia="黑体" w:hAnsi="黑体"/>
          <w:kern w:val="24"/>
          <w:szCs w:val="21"/>
        </w:rPr>
        <w:t>5.4.1  外观检验</w:t>
      </w:r>
    </w:p>
    <w:p w:rsidR="004B7478" w:rsidRPr="00171ACC" w:rsidRDefault="004B7478" w:rsidP="00A92177">
      <w:pPr>
        <w:adjustRightInd w:val="0"/>
        <w:snapToGrid w:val="0"/>
        <w:spacing w:line="240" w:lineRule="auto"/>
        <w:ind w:firstLineChars="200" w:firstLine="420"/>
        <w:jc w:val="left"/>
        <w:rPr>
          <w:bCs/>
          <w:kern w:val="21"/>
          <w:szCs w:val="21"/>
        </w:rPr>
      </w:pPr>
      <w:r w:rsidRPr="00171ACC">
        <w:rPr>
          <w:rFonts w:hAnsi="宋体"/>
          <w:bCs/>
          <w:kern w:val="21"/>
          <w:szCs w:val="21"/>
        </w:rPr>
        <w:t>按</w:t>
      </w:r>
      <w:r w:rsidRPr="00171ACC">
        <w:rPr>
          <w:bCs/>
          <w:kern w:val="21"/>
          <w:szCs w:val="21"/>
        </w:rPr>
        <w:t>3.1</w:t>
      </w:r>
      <w:r w:rsidRPr="00171ACC">
        <w:rPr>
          <w:rFonts w:hint="eastAsia"/>
          <w:bCs/>
          <w:kern w:val="21"/>
          <w:szCs w:val="21"/>
        </w:rPr>
        <w:t>-</w:t>
      </w:r>
      <w:r w:rsidRPr="00171ACC">
        <w:rPr>
          <w:bCs/>
          <w:kern w:val="21"/>
          <w:szCs w:val="21"/>
        </w:rPr>
        <w:t>3.8</w:t>
      </w:r>
      <w:r w:rsidRPr="00171ACC">
        <w:rPr>
          <w:rFonts w:hAnsi="宋体"/>
          <w:bCs/>
          <w:kern w:val="21"/>
          <w:szCs w:val="21"/>
        </w:rPr>
        <w:t>、</w:t>
      </w:r>
      <w:r w:rsidRPr="00171ACC">
        <w:rPr>
          <w:bCs/>
          <w:kern w:val="21"/>
          <w:szCs w:val="21"/>
        </w:rPr>
        <w:t>6.1</w:t>
      </w:r>
      <w:r w:rsidRPr="00171ACC">
        <w:rPr>
          <w:rFonts w:hAnsi="宋体"/>
          <w:bCs/>
          <w:kern w:val="21"/>
          <w:szCs w:val="21"/>
        </w:rPr>
        <w:t>、</w:t>
      </w:r>
      <w:r w:rsidRPr="00171ACC">
        <w:rPr>
          <w:bCs/>
          <w:kern w:val="21"/>
          <w:szCs w:val="21"/>
        </w:rPr>
        <w:t xml:space="preserve">6.2 </w:t>
      </w:r>
      <w:r w:rsidRPr="00171ACC">
        <w:rPr>
          <w:rFonts w:hAnsi="宋体"/>
          <w:bCs/>
          <w:kern w:val="21"/>
          <w:szCs w:val="21"/>
        </w:rPr>
        <w:t>条要求逐项检验</w:t>
      </w:r>
    </w:p>
    <w:p w:rsidR="004B7478" w:rsidRPr="00171ACC" w:rsidRDefault="004B7478" w:rsidP="00EF3927">
      <w:pPr>
        <w:widowControl/>
        <w:spacing w:beforeLines="50" w:before="156" w:afterLines="50" w:after="156" w:line="240" w:lineRule="auto"/>
        <w:jc w:val="left"/>
        <w:outlineLvl w:val="3"/>
        <w:rPr>
          <w:rFonts w:ascii="黑体" w:eastAsia="黑体" w:hAnsi="黑体"/>
          <w:kern w:val="24"/>
          <w:szCs w:val="21"/>
        </w:rPr>
      </w:pPr>
      <w:r w:rsidRPr="00171ACC">
        <w:rPr>
          <w:rFonts w:ascii="黑体" w:eastAsia="黑体" w:hAnsi="黑体"/>
          <w:kern w:val="24"/>
          <w:szCs w:val="21"/>
        </w:rPr>
        <w:t>5.4.2  缺陷划分</w:t>
      </w:r>
    </w:p>
    <w:p w:rsidR="004B7478" w:rsidRPr="00171ACC" w:rsidRDefault="004B7478" w:rsidP="00A92177">
      <w:pPr>
        <w:widowControl/>
        <w:autoSpaceDE w:val="0"/>
        <w:autoSpaceDN w:val="0"/>
        <w:spacing w:line="240" w:lineRule="auto"/>
        <w:ind w:firstLineChars="200" w:firstLine="420"/>
        <w:rPr>
          <w:kern w:val="0"/>
          <w:szCs w:val="21"/>
        </w:rPr>
      </w:pPr>
      <w:r w:rsidRPr="00171ACC">
        <w:rPr>
          <w:rFonts w:hAnsi="宋体"/>
          <w:kern w:val="0"/>
          <w:szCs w:val="21"/>
        </w:rPr>
        <w:t>成品外观不符合标准规定的技术要求，即构成缺陷，按其不符合标准和对产品使用性能及外观影响的程度分为：</w:t>
      </w:r>
    </w:p>
    <w:p w:rsidR="004B7478" w:rsidRPr="00171ACC" w:rsidRDefault="004B7478" w:rsidP="00A92177">
      <w:pPr>
        <w:widowControl/>
        <w:autoSpaceDE w:val="0"/>
        <w:autoSpaceDN w:val="0"/>
        <w:spacing w:line="240" w:lineRule="auto"/>
        <w:rPr>
          <w:kern w:val="0"/>
          <w:szCs w:val="21"/>
        </w:rPr>
      </w:pPr>
      <w:r w:rsidRPr="00171ACC">
        <w:rPr>
          <w:kern w:val="0"/>
          <w:szCs w:val="21"/>
        </w:rPr>
        <w:t>1</w:t>
      </w:r>
      <w:r w:rsidRPr="00171ACC">
        <w:rPr>
          <w:rFonts w:hAnsi="宋体"/>
          <w:kern w:val="0"/>
          <w:szCs w:val="21"/>
        </w:rPr>
        <w:t>）严重缺陷：严重不符合标准规定、严重影响产品使用性能和产品外观的缺陷；</w:t>
      </w:r>
    </w:p>
    <w:p w:rsidR="004B7478" w:rsidRPr="00171ACC" w:rsidRDefault="004B7478" w:rsidP="00A92177">
      <w:pPr>
        <w:widowControl/>
        <w:autoSpaceDE w:val="0"/>
        <w:autoSpaceDN w:val="0"/>
        <w:spacing w:line="240" w:lineRule="auto"/>
        <w:rPr>
          <w:kern w:val="0"/>
          <w:szCs w:val="21"/>
        </w:rPr>
      </w:pPr>
      <w:r w:rsidRPr="00171ACC">
        <w:rPr>
          <w:kern w:val="0"/>
          <w:szCs w:val="21"/>
        </w:rPr>
        <w:t>2</w:t>
      </w:r>
      <w:r w:rsidRPr="00171ACC">
        <w:rPr>
          <w:rFonts w:hAnsi="宋体"/>
          <w:kern w:val="0"/>
          <w:szCs w:val="21"/>
        </w:rPr>
        <w:t>）重缺陷：明显不符合标准规定、但对产品使用性能和产品外观影响不严重的缺陷；</w:t>
      </w:r>
    </w:p>
    <w:p w:rsidR="004B7478" w:rsidRPr="00171ACC" w:rsidRDefault="004B7478" w:rsidP="00A92177">
      <w:pPr>
        <w:widowControl/>
        <w:autoSpaceDE w:val="0"/>
        <w:autoSpaceDN w:val="0"/>
        <w:spacing w:line="240" w:lineRule="auto"/>
        <w:rPr>
          <w:kern w:val="0"/>
          <w:szCs w:val="21"/>
        </w:rPr>
      </w:pPr>
      <w:r w:rsidRPr="00171ACC">
        <w:rPr>
          <w:kern w:val="0"/>
          <w:szCs w:val="21"/>
        </w:rPr>
        <w:t>3</w:t>
      </w:r>
      <w:r w:rsidRPr="00171ACC">
        <w:rPr>
          <w:rFonts w:hAnsi="宋体"/>
          <w:kern w:val="0"/>
          <w:szCs w:val="21"/>
        </w:rPr>
        <w:t>）轻缺陷：不符合标准规定、但对产品使用性能和产品外观影响较小的缺陷。</w:t>
      </w:r>
    </w:p>
    <w:p w:rsidR="004B7478" w:rsidRPr="00171ACC" w:rsidRDefault="004B7478" w:rsidP="00EF3927">
      <w:pPr>
        <w:widowControl/>
        <w:spacing w:beforeLines="50" w:before="156" w:afterLines="50" w:after="156" w:line="240" w:lineRule="auto"/>
        <w:jc w:val="left"/>
        <w:outlineLvl w:val="3"/>
        <w:rPr>
          <w:rFonts w:ascii="黑体" w:eastAsia="黑体" w:hAnsi="黑体"/>
          <w:kern w:val="24"/>
          <w:szCs w:val="21"/>
        </w:rPr>
      </w:pPr>
      <w:r w:rsidRPr="00171ACC">
        <w:rPr>
          <w:rFonts w:ascii="黑体" w:eastAsia="黑体" w:hAnsi="黑体"/>
          <w:kern w:val="24"/>
          <w:szCs w:val="21"/>
        </w:rPr>
        <w:t>5.4.3  缺陷判定细则</w:t>
      </w:r>
    </w:p>
    <w:p w:rsidR="004B7478" w:rsidRPr="00171ACC" w:rsidRDefault="004B7478" w:rsidP="00A92177">
      <w:pPr>
        <w:widowControl/>
        <w:autoSpaceDE w:val="0"/>
        <w:autoSpaceDN w:val="0"/>
        <w:spacing w:line="240" w:lineRule="auto"/>
        <w:ind w:firstLineChars="200" w:firstLine="420"/>
        <w:rPr>
          <w:kern w:val="0"/>
          <w:szCs w:val="21"/>
        </w:rPr>
      </w:pPr>
      <w:r w:rsidRPr="00171ACC">
        <w:rPr>
          <w:rFonts w:hAnsi="宋体"/>
          <w:kern w:val="0"/>
          <w:szCs w:val="21"/>
        </w:rPr>
        <w:t>单件产品缺陷判定按表</w:t>
      </w:r>
      <w:r w:rsidR="00DF1EB7" w:rsidRPr="00171ACC">
        <w:rPr>
          <w:rFonts w:hint="eastAsia"/>
          <w:kern w:val="0"/>
          <w:szCs w:val="21"/>
        </w:rPr>
        <w:t>4</w:t>
      </w:r>
      <w:r w:rsidRPr="00171ACC">
        <w:rPr>
          <w:rFonts w:hAnsi="宋体"/>
          <w:kern w:val="0"/>
          <w:szCs w:val="21"/>
        </w:rPr>
        <w:t>规定。</w:t>
      </w:r>
    </w:p>
    <w:p w:rsidR="004B7478" w:rsidRPr="00171ACC" w:rsidRDefault="004B7478" w:rsidP="00A92177">
      <w:pPr>
        <w:widowControl/>
        <w:spacing w:line="240" w:lineRule="auto"/>
        <w:jc w:val="center"/>
        <w:rPr>
          <w:rFonts w:eastAsia="黑体"/>
          <w:kern w:val="0"/>
          <w:szCs w:val="21"/>
        </w:rPr>
      </w:pPr>
      <w:r w:rsidRPr="00171ACC">
        <w:rPr>
          <w:rFonts w:eastAsia="黑体" w:hAnsi="黑体"/>
          <w:kern w:val="0"/>
          <w:szCs w:val="21"/>
        </w:rPr>
        <w:t>表</w:t>
      </w:r>
      <w:r w:rsidR="00DF1EB7" w:rsidRPr="00171ACC">
        <w:rPr>
          <w:rFonts w:eastAsia="黑体" w:hint="eastAsia"/>
          <w:kern w:val="0"/>
          <w:szCs w:val="21"/>
        </w:rPr>
        <w:t>4</w:t>
      </w:r>
      <w:r w:rsidRPr="00171ACC">
        <w:rPr>
          <w:rFonts w:eastAsia="黑体"/>
          <w:kern w:val="0"/>
          <w:szCs w:val="21"/>
        </w:rPr>
        <w:t xml:space="preserve">  </w:t>
      </w:r>
      <w:r w:rsidRPr="00171ACC">
        <w:rPr>
          <w:rFonts w:eastAsia="黑体" w:hAnsi="黑体"/>
          <w:kern w:val="0"/>
          <w:szCs w:val="21"/>
        </w:rPr>
        <w:t>缺陷判定细则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0"/>
        <w:gridCol w:w="2936"/>
        <w:gridCol w:w="2693"/>
        <w:gridCol w:w="1984"/>
      </w:tblGrid>
      <w:tr w:rsidR="00171ACC" w:rsidRPr="00171ACC" w:rsidTr="00FD5685">
        <w:trPr>
          <w:trHeight w:val="355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C27259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kern w:val="18"/>
                <w:sz w:val="18"/>
                <w:szCs w:val="18"/>
              </w:rPr>
            </w:pPr>
            <w:r w:rsidRPr="00171ACC">
              <w:rPr>
                <w:rFonts w:hAnsi="宋体"/>
                <w:kern w:val="18"/>
                <w:sz w:val="18"/>
                <w:szCs w:val="18"/>
              </w:rPr>
              <w:t>序号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C27259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kern w:val="18"/>
                <w:sz w:val="18"/>
                <w:szCs w:val="18"/>
              </w:rPr>
            </w:pPr>
            <w:r w:rsidRPr="00171ACC">
              <w:rPr>
                <w:rFonts w:hAnsi="宋体"/>
                <w:kern w:val="18"/>
                <w:sz w:val="18"/>
                <w:szCs w:val="18"/>
              </w:rPr>
              <w:t>项目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C27259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kern w:val="18"/>
                <w:sz w:val="18"/>
                <w:szCs w:val="18"/>
              </w:rPr>
            </w:pPr>
            <w:r w:rsidRPr="00171ACC">
              <w:rPr>
                <w:rFonts w:hAnsi="宋体"/>
                <w:kern w:val="18"/>
                <w:sz w:val="18"/>
                <w:szCs w:val="18"/>
              </w:rPr>
              <w:t>轻缺陷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C27259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kern w:val="18"/>
                <w:sz w:val="18"/>
                <w:szCs w:val="18"/>
              </w:rPr>
            </w:pPr>
            <w:r w:rsidRPr="00171ACC">
              <w:rPr>
                <w:rFonts w:hAnsi="宋体"/>
                <w:kern w:val="18"/>
                <w:sz w:val="18"/>
                <w:szCs w:val="18"/>
              </w:rPr>
              <w:t>重缺陷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C27259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kern w:val="18"/>
                <w:sz w:val="18"/>
                <w:szCs w:val="18"/>
              </w:rPr>
            </w:pPr>
            <w:r w:rsidRPr="00171ACC">
              <w:rPr>
                <w:rFonts w:hAnsi="宋体"/>
                <w:kern w:val="18"/>
                <w:sz w:val="18"/>
                <w:szCs w:val="18"/>
              </w:rPr>
              <w:t>严重缺陷</w:t>
            </w:r>
          </w:p>
        </w:tc>
      </w:tr>
      <w:tr w:rsidR="00171ACC" w:rsidRPr="00171ACC" w:rsidTr="00FD5685">
        <w:trPr>
          <w:trHeight w:val="454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成品</w:t>
            </w:r>
          </w:p>
          <w:p w:rsidR="004B7478" w:rsidRPr="00171ACC" w:rsidRDefault="004B7478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尺寸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主要部位：超过允许偏差</w:t>
            </w:r>
          </w:p>
          <w:p w:rsidR="004B7478" w:rsidRPr="00171ACC" w:rsidRDefault="004B7478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非主要部位：超过允许偏差</w:t>
            </w:r>
            <w:r w:rsidRPr="00171ACC">
              <w:rPr>
                <w:kern w:val="18"/>
                <w:sz w:val="18"/>
                <w:szCs w:val="18"/>
              </w:rPr>
              <w:t>≥</w:t>
            </w:r>
            <w:r w:rsidRPr="00171ACC">
              <w:rPr>
                <w:kern w:val="21"/>
                <w:sz w:val="18"/>
                <w:szCs w:val="18"/>
              </w:rPr>
              <w:t>1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表面部位：超过允许偏差</w:t>
            </w:r>
            <w:r w:rsidRPr="00171ACC">
              <w:rPr>
                <w:kern w:val="21"/>
                <w:sz w:val="18"/>
                <w:szCs w:val="18"/>
              </w:rPr>
              <w:t>1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倍</w:t>
            </w:r>
          </w:p>
          <w:p w:rsidR="004B7478" w:rsidRPr="00171ACC" w:rsidRDefault="004B7478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非表面部位：超过允许偏差</w:t>
            </w:r>
            <w:r w:rsidRPr="00171ACC">
              <w:rPr>
                <w:kern w:val="21"/>
                <w:sz w:val="18"/>
                <w:szCs w:val="18"/>
              </w:rPr>
              <w:t>2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超过重缺陷</w:t>
            </w:r>
          </w:p>
        </w:tc>
      </w:tr>
      <w:tr w:rsidR="00171ACC" w:rsidRPr="00171ACC" w:rsidTr="00FD5685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色差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超过标准规定范围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超过标准规定范围限</w:t>
            </w:r>
            <w:r w:rsidRPr="00171ACC">
              <w:rPr>
                <w:kern w:val="21"/>
                <w:sz w:val="18"/>
                <w:szCs w:val="18"/>
              </w:rPr>
              <w:t>1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——</w:t>
            </w:r>
          </w:p>
        </w:tc>
      </w:tr>
      <w:tr w:rsidR="00171ACC" w:rsidRPr="00171ACC" w:rsidTr="00FD5685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开、断线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被面每处限</w:t>
            </w:r>
            <w:r w:rsidRPr="00171ACC">
              <w:rPr>
                <w:kern w:val="21"/>
                <w:sz w:val="18"/>
                <w:szCs w:val="18"/>
              </w:rPr>
              <w:t>2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针，每床限</w:t>
            </w:r>
            <w:r w:rsidRPr="00171ACC">
              <w:rPr>
                <w:kern w:val="21"/>
                <w:sz w:val="18"/>
                <w:szCs w:val="18"/>
              </w:rPr>
              <w:t>2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处。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78" w:rsidRPr="00171ACC" w:rsidRDefault="004B7478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超出轻缺陷范围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——</w:t>
            </w:r>
          </w:p>
        </w:tc>
      </w:tr>
      <w:tr w:rsidR="00171ACC" w:rsidRPr="00171ACC" w:rsidTr="00FD5685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针距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超过标准规定限</w:t>
            </w:r>
            <w:r w:rsidRPr="00171ACC">
              <w:rPr>
                <w:kern w:val="21"/>
                <w:sz w:val="18"/>
                <w:szCs w:val="18"/>
              </w:rPr>
              <w:t>3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超出轻缺陷范围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——</w:t>
            </w:r>
          </w:p>
        </w:tc>
      </w:tr>
      <w:tr w:rsidR="00171ACC" w:rsidRPr="00171ACC" w:rsidTr="00FD5685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被胎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总重超出允许偏差限</w:t>
            </w:r>
            <w:r w:rsidRPr="00171ACC">
              <w:rPr>
                <w:kern w:val="21"/>
                <w:sz w:val="18"/>
                <w:szCs w:val="18"/>
              </w:rPr>
              <w:t>1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总重超出允许偏差</w:t>
            </w:r>
            <w:r w:rsidRPr="00171ACC">
              <w:rPr>
                <w:kern w:val="21"/>
                <w:sz w:val="18"/>
                <w:szCs w:val="18"/>
              </w:rPr>
              <w:t>1.5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超过重缺陷</w:t>
            </w:r>
          </w:p>
        </w:tc>
      </w:tr>
      <w:tr w:rsidR="00171ACC" w:rsidRPr="00171ACC" w:rsidTr="00FD5685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线头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表面</w:t>
            </w:r>
            <w:r w:rsidRPr="00171ACC">
              <w:rPr>
                <w:kern w:val="21"/>
                <w:sz w:val="18"/>
                <w:szCs w:val="18"/>
              </w:rPr>
              <w:t>1.0cm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以上线头限</w:t>
            </w:r>
            <w:r w:rsidRPr="00171ACC">
              <w:rPr>
                <w:kern w:val="21"/>
                <w:sz w:val="18"/>
                <w:szCs w:val="18"/>
              </w:rPr>
              <w:t>3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——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——</w:t>
            </w:r>
          </w:p>
        </w:tc>
      </w:tr>
      <w:tr w:rsidR="00171ACC" w:rsidRPr="00171ACC" w:rsidTr="00FD5685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污渍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表面</w:t>
            </w:r>
            <w:r w:rsidRPr="00171ACC">
              <w:rPr>
                <w:kern w:val="21"/>
                <w:sz w:val="18"/>
                <w:szCs w:val="18"/>
              </w:rPr>
              <w:t>1.0cm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两处，其他部位加倍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超出轻缺陷范围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表面有破洞</w:t>
            </w:r>
          </w:p>
        </w:tc>
      </w:tr>
      <w:tr w:rsidR="00171ACC" w:rsidRPr="00171ACC" w:rsidTr="00FD5685">
        <w:trPr>
          <w:trHeight w:val="489"/>
          <w:jc w:val="center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标志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字迹不清、内容不规范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缺项、</w:t>
            </w:r>
            <w:proofErr w:type="gramStart"/>
            <w:r w:rsidRPr="00171ACC">
              <w:rPr>
                <w:rFonts w:hAnsi="宋体"/>
                <w:kern w:val="21"/>
                <w:sz w:val="18"/>
                <w:szCs w:val="18"/>
              </w:rPr>
              <w:t>外标志</w:t>
            </w:r>
            <w:proofErr w:type="gramEnd"/>
            <w:r w:rsidRPr="00171ACC">
              <w:rPr>
                <w:rFonts w:hAnsi="宋体"/>
                <w:kern w:val="21"/>
                <w:sz w:val="18"/>
                <w:szCs w:val="18"/>
              </w:rPr>
              <w:t>不全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68B9" w:rsidRPr="00171ACC" w:rsidRDefault="001068B9" w:rsidP="00680BD3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没有水洗标志</w:t>
            </w:r>
          </w:p>
        </w:tc>
      </w:tr>
      <w:tr w:rsidR="00171ACC" w:rsidRPr="00171ACC" w:rsidTr="00FD5685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包装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包装尺寸不符、不整齐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8B9" w:rsidRPr="00171ACC" w:rsidRDefault="001068B9" w:rsidP="00C27259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包装材料不符要求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68B9" w:rsidRPr="00171ACC" w:rsidRDefault="001068B9" w:rsidP="00680BD3">
            <w:pPr>
              <w:spacing w:line="240" w:lineRule="auto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包装不牢固、无检验单</w:t>
            </w:r>
          </w:p>
        </w:tc>
      </w:tr>
    </w:tbl>
    <w:p w:rsidR="004B7478" w:rsidRPr="00171ACC" w:rsidRDefault="004B7478" w:rsidP="00EF3927">
      <w:pPr>
        <w:widowControl/>
        <w:spacing w:beforeLines="50" w:before="156" w:afterLines="50" w:after="156" w:line="240" w:lineRule="auto"/>
        <w:jc w:val="left"/>
        <w:outlineLvl w:val="3"/>
        <w:rPr>
          <w:rFonts w:ascii="黑体" w:eastAsia="黑体" w:hAnsi="黑体"/>
          <w:kern w:val="24"/>
          <w:szCs w:val="21"/>
        </w:rPr>
      </w:pPr>
      <w:r w:rsidRPr="00171ACC">
        <w:rPr>
          <w:rFonts w:ascii="黑体" w:eastAsia="黑体" w:hAnsi="黑体"/>
          <w:kern w:val="24"/>
          <w:szCs w:val="21"/>
        </w:rPr>
        <w:t>5.4.4  单件样品外观质量评定</w:t>
      </w:r>
    </w:p>
    <w:p w:rsidR="004B7478" w:rsidRPr="00171ACC" w:rsidRDefault="004B7478" w:rsidP="00FD5685">
      <w:pPr>
        <w:adjustRightInd w:val="0"/>
        <w:snapToGrid w:val="0"/>
        <w:spacing w:line="240" w:lineRule="auto"/>
        <w:ind w:firstLineChars="200" w:firstLine="420"/>
        <w:rPr>
          <w:kern w:val="21"/>
          <w:szCs w:val="21"/>
        </w:rPr>
      </w:pPr>
      <w:r w:rsidRPr="00171ACC">
        <w:rPr>
          <w:rFonts w:hAnsi="宋体"/>
          <w:kern w:val="21"/>
          <w:szCs w:val="21"/>
        </w:rPr>
        <w:t>按</w:t>
      </w:r>
      <w:r w:rsidRPr="00171ACC">
        <w:rPr>
          <w:kern w:val="21"/>
          <w:szCs w:val="21"/>
        </w:rPr>
        <w:t>5.4.3</w:t>
      </w:r>
      <w:r w:rsidRPr="00171ACC">
        <w:rPr>
          <w:rFonts w:hAnsi="宋体"/>
          <w:kern w:val="21"/>
          <w:szCs w:val="21"/>
        </w:rPr>
        <w:t>对单件样本进行外观质量评定，如缺陷数符合以下要求则判该件产品外观质量合格，否则为不合格：</w:t>
      </w:r>
    </w:p>
    <w:p w:rsidR="004B7478" w:rsidRPr="00171ACC" w:rsidRDefault="004B7478" w:rsidP="00FD5685">
      <w:pPr>
        <w:adjustRightInd w:val="0"/>
        <w:snapToGrid w:val="0"/>
        <w:spacing w:line="240" w:lineRule="auto"/>
        <w:ind w:firstLineChars="200" w:firstLine="420"/>
        <w:rPr>
          <w:kern w:val="21"/>
          <w:szCs w:val="21"/>
        </w:rPr>
      </w:pPr>
      <w:r w:rsidRPr="00171ACC">
        <w:rPr>
          <w:rFonts w:hAnsi="宋体"/>
          <w:kern w:val="21"/>
          <w:szCs w:val="21"/>
        </w:rPr>
        <w:t>严重缺陷</w:t>
      </w:r>
      <w:r w:rsidRPr="00171ACC">
        <w:rPr>
          <w:kern w:val="21"/>
          <w:szCs w:val="21"/>
        </w:rPr>
        <w:t>=0</w:t>
      </w:r>
      <w:r w:rsidRPr="00171ACC">
        <w:rPr>
          <w:rFonts w:hAnsi="宋体"/>
          <w:kern w:val="21"/>
          <w:szCs w:val="21"/>
        </w:rPr>
        <w:t>，重缺陷</w:t>
      </w:r>
      <w:r w:rsidRPr="00171ACC">
        <w:rPr>
          <w:kern w:val="21"/>
          <w:szCs w:val="21"/>
        </w:rPr>
        <w:t>=0</w:t>
      </w:r>
      <w:r w:rsidRPr="00171ACC">
        <w:rPr>
          <w:rFonts w:hAnsi="宋体"/>
          <w:kern w:val="21"/>
          <w:szCs w:val="21"/>
        </w:rPr>
        <w:t>，轻缺陷</w:t>
      </w:r>
      <w:r w:rsidRPr="00171ACC">
        <w:rPr>
          <w:kern w:val="21"/>
          <w:szCs w:val="21"/>
        </w:rPr>
        <w:t>≤10</w:t>
      </w:r>
      <w:r w:rsidRPr="00171ACC">
        <w:rPr>
          <w:rFonts w:hAnsi="宋体"/>
          <w:kern w:val="21"/>
          <w:szCs w:val="21"/>
        </w:rPr>
        <w:t>，或</w:t>
      </w:r>
    </w:p>
    <w:p w:rsidR="004B7478" w:rsidRPr="00171ACC" w:rsidRDefault="004B7478" w:rsidP="00FD5685">
      <w:pPr>
        <w:adjustRightInd w:val="0"/>
        <w:snapToGrid w:val="0"/>
        <w:spacing w:line="240" w:lineRule="auto"/>
        <w:ind w:firstLineChars="200" w:firstLine="420"/>
        <w:rPr>
          <w:kern w:val="21"/>
          <w:szCs w:val="21"/>
        </w:rPr>
      </w:pPr>
      <w:r w:rsidRPr="00171ACC">
        <w:rPr>
          <w:rFonts w:hAnsi="宋体"/>
          <w:kern w:val="21"/>
          <w:szCs w:val="21"/>
        </w:rPr>
        <w:t>严重缺陷</w:t>
      </w:r>
      <w:r w:rsidRPr="00171ACC">
        <w:rPr>
          <w:kern w:val="21"/>
          <w:szCs w:val="21"/>
        </w:rPr>
        <w:t>=0</w:t>
      </w:r>
      <w:r w:rsidRPr="00171ACC">
        <w:rPr>
          <w:rFonts w:hAnsi="宋体"/>
          <w:kern w:val="21"/>
          <w:szCs w:val="21"/>
        </w:rPr>
        <w:t>，重缺陷</w:t>
      </w:r>
      <w:r w:rsidRPr="00171ACC">
        <w:rPr>
          <w:kern w:val="21"/>
          <w:szCs w:val="21"/>
        </w:rPr>
        <w:t>=1</w:t>
      </w:r>
      <w:r w:rsidRPr="00171ACC">
        <w:rPr>
          <w:rFonts w:hAnsi="宋体"/>
          <w:kern w:val="21"/>
          <w:szCs w:val="21"/>
        </w:rPr>
        <w:t>，轻缺陷</w:t>
      </w:r>
      <w:r w:rsidRPr="00171ACC">
        <w:rPr>
          <w:kern w:val="21"/>
          <w:szCs w:val="21"/>
        </w:rPr>
        <w:t>≤6</w:t>
      </w:r>
    </w:p>
    <w:p w:rsidR="004B7478" w:rsidRPr="00171ACC" w:rsidRDefault="004B7478" w:rsidP="00EF3927">
      <w:pPr>
        <w:widowControl/>
        <w:spacing w:beforeLines="50" w:before="156" w:afterLines="50" w:after="156" w:line="240" w:lineRule="auto"/>
        <w:jc w:val="left"/>
        <w:outlineLvl w:val="3"/>
        <w:rPr>
          <w:rFonts w:ascii="黑体" w:eastAsia="黑体" w:hAnsi="黑体"/>
          <w:kern w:val="24"/>
          <w:szCs w:val="21"/>
        </w:rPr>
      </w:pPr>
      <w:r w:rsidRPr="00171ACC">
        <w:rPr>
          <w:rFonts w:ascii="黑体" w:eastAsia="黑体" w:hAnsi="黑体" w:hint="eastAsia"/>
          <w:kern w:val="24"/>
          <w:szCs w:val="21"/>
        </w:rPr>
        <w:t>5</w:t>
      </w:r>
      <w:r w:rsidRPr="00171ACC">
        <w:rPr>
          <w:rFonts w:ascii="黑体" w:eastAsia="黑体" w:hAnsi="黑体"/>
          <w:kern w:val="24"/>
          <w:szCs w:val="21"/>
        </w:rPr>
        <w:t>.4.5  批量外观评定</w:t>
      </w:r>
    </w:p>
    <w:p w:rsidR="004B7478" w:rsidRPr="00171ACC" w:rsidRDefault="004B7478" w:rsidP="00FD5685">
      <w:pPr>
        <w:adjustRightInd w:val="0"/>
        <w:snapToGrid w:val="0"/>
        <w:spacing w:line="240" w:lineRule="auto"/>
        <w:ind w:firstLineChars="200" w:firstLine="420"/>
        <w:rPr>
          <w:kern w:val="21"/>
          <w:szCs w:val="21"/>
        </w:rPr>
      </w:pPr>
      <w:r w:rsidRPr="00171ACC">
        <w:rPr>
          <w:rFonts w:hAnsi="宋体"/>
          <w:kern w:val="21"/>
          <w:szCs w:val="21"/>
        </w:rPr>
        <w:t>按</w:t>
      </w:r>
      <w:r w:rsidRPr="00171ACC">
        <w:rPr>
          <w:kern w:val="21"/>
          <w:szCs w:val="21"/>
        </w:rPr>
        <w:t xml:space="preserve">5.2.3 </w:t>
      </w:r>
      <w:r w:rsidRPr="00171ACC">
        <w:rPr>
          <w:rFonts w:hAnsi="宋体"/>
          <w:kern w:val="21"/>
          <w:szCs w:val="21"/>
        </w:rPr>
        <w:t>抽取的每个样品按</w:t>
      </w:r>
      <w:r w:rsidRPr="00171ACC">
        <w:rPr>
          <w:kern w:val="21"/>
          <w:szCs w:val="21"/>
        </w:rPr>
        <w:t>5.4.4</w:t>
      </w:r>
      <w:r w:rsidRPr="00171ACC">
        <w:rPr>
          <w:rFonts w:hAnsi="宋体"/>
          <w:kern w:val="21"/>
          <w:szCs w:val="21"/>
        </w:rPr>
        <w:t>进行单件评定，如果不合格样本数不超过</w:t>
      </w:r>
      <w:r w:rsidRPr="00171ACC">
        <w:rPr>
          <w:kern w:val="21"/>
          <w:szCs w:val="21"/>
        </w:rPr>
        <w:t>10%</w:t>
      </w:r>
      <w:r w:rsidRPr="00171ACC">
        <w:rPr>
          <w:rFonts w:hAnsi="宋体"/>
          <w:kern w:val="21"/>
          <w:szCs w:val="21"/>
        </w:rPr>
        <w:t>，则该批产品外观质量合格，否则该批产品外观质量不合格。</w:t>
      </w:r>
    </w:p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r w:rsidRPr="00171ACC">
        <w:rPr>
          <w:rFonts w:eastAsia="黑体" w:hAnsi="黑体"/>
          <w:kern w:val="21"/>
          <w:szCs w:val="21"/>
        </w:rPr>
        <w:t>成品和材料性能</w:t>
      </w:r>
    </w:p>
    <w:p w:rsidR="004B7478" w:rsidRPr="00171ACC" w:rsidRDefault="004B7478" w:rsidP="00EF3927">
      <w:pPr>
        <w:widowControl/>
        <w:spacing w:beforeLines="50" w:before="156" w:afterLines="50" w:after="156" w:line="240" w:lineRule="auto"/>
        <w:jc w:val="left"/>
        <w:outlineLvl w:val="3"/>
        <w:rPr>
          <w:rFonts w:ascii="黑体" w:eastAsia="黑体" w:hAnsi="黑体"/>
          <w:kern w:val="24"/>
          <w:szCs w:val="21"/>
        </w:rPr>
      </w:pPr>
      <w:r w:rsidRPr="00171ACC">
        <w:rPr>
          <w:rFonts w:ascii="黑体" w:eastAsia="黑体" w:hAnsi="黑体" w:hint="eastAsia"/>
          <w:kern w:val="24"/>
          <w:szCs w:val="21"/>
        </w:rPr>
        <w:t>5</w:t>
      </w:r>
      <w:r w:rsidRPr="00171ACC">
        <w:rPr>
          <w:rFonts w:ascii="黑体" w:eastAsia="黑体" w:hAnsi="黑体"/>
          <w:kern w:val="24"/>
          <w:szCs w:val="21"/>
        </w:rPr>
        <w:t>.5.1  成品和材料主要性能抽验</w:t>
      </w:r>
      <w:r w:rsidRPr="00171ACC">
        <w:rPr>
          <w:rFonts w:ascii="黑体" w:eastAsia="黑体" w:hAnsi="黑体" w:hint="eastAsia"/>
          <w:kern w:val="24"/>
          <w:szCs w:val="21"/>
        </w:rPr>
        <w:t>项目</w:t>
      </w:r>
      <w:r w:rsidRPr="00171ACC">
        <w:rPr>
          <w:rFonts w:ascii="黑体" w:eastAsia="黑体" w:hAnsi="黑体"/>
          <w:kern w:val="24"/>
          <w:szCs w:val="21"/>
        </w:rPr>
        <w:t>按照表4规定进行。</w:t>
      </w:r>
    </w:p>
    <w:p w:rsidR="004B7478" w:rsidRPr="00171ACC" w:rsidRDefault="004B7478" w:rsidP="00EF3927">
      <w:pPr>
        <w:widowControl/>
        <w:spacing w:beforeLines="50" w:before="156" w:afterLines="50" w:after="156" w:line="240" w:lineRule="auto"/>
        <w:jc w:val="left"/>
        <w:outlineLvl w:val="3"/>
        <w:rPr>
          <w:rFonts w:ascii="黑体" w:eastAsia="黑体" w:hAnsi="黑体"/>
          <w:kern w:val="24"/>
          <w:szCs w:val="21"/>
        </w:rPr>
      </w:pPr>
      <w:r w:rsidRPr="00171ACC">
        <w:rPr>
          <w:rFonts w:ascii="黑体" w:eastAsia="黑体" w:hAnsi="黑体" w:hint="eastAsia"/>
          <w:kern w:val="24"/>
          <w:szCs w:val="21"/>
        </w:rPr>
        <w:t>5.5.2</w:t>
      </w:r>
      <w:r w:rsidRPr="00171ACC">
        <w:rPr>
          <w:rFonts w:ascii="黑体" w:eastAsia="黑体" w:hAnsi="黑体"/>
          <w:kern w:val="24"/>
          <w:szCs w:val="21"/>
        </w:rPr>
        <w:t xml:space="preserve">  内在质量评定</w:t>
      </w:r>
    </w:p>
    <w:p w:rsidR="004B7478" w:rsidRPr="00171ACC" w:rsidRDefault="004B7478" w:rsidP="00FD5685">
      <w:pPr>
        <w:adjustRightInd w:val="0"/>
        <w:snapToGrid w:val="0"/>
        <w:spacing w:line="240" w:lineRule="auto"/>
        <w:ind w:firstLineChars="200" w:firstLine="420"/>
        <w:rPr>
          <w:kern w:val="21"/>
          <w:szCs w:val="21"/>
        </w:rPr>
      </w:pPr>
      <w:r w:rsidRPr="00171ACC">
        <w:rPr>
          <w:rFonts w:hAnsi="宋体"/>
          <w:kern w:val="21"/>
          <w:szCs w:val="21"/>
        </w:rPr>
        <w:t>样品内在质量全部达到</w:t>
      </w:r>
      <w:r w:rsidRPr="00171ACC">
        <w:rPr>
          <w:kern w:val="21"/>
          <w:szCs w:val="21"/>
        </w:rPr>
        <w:t>5.5.1</w:t>
      </w:r>
      <w:r w:rsidRPr="00171ACC">
        <w:rPr>
          <w:rFonts w:hAnsi="宋体"/>
          <w:kern w:val="21"/>
          <w:szCs w:val="21"/>
        </w:rPr>
        <w:t>要求，判该批内在质量合格；如有不合格项，可再取</w:t>
      </w:r>
      <w:r w:rsidRPr="00171ACC">
        <w:rPr>
          <w:kern w:val="21"/>
          <w:szCs w:val="21"/>
        </w:rPr>
        <w:t>1</w:t>
      </w:r>
      <w:r w:rsidRPr="00171ACC">
        <w:rPr>
          <w:rFonts w:hAnsi="宋体"/>
          <w:kern w:val="21"/>
          <w:szCs w:val="21"/>
        </w:rPr>
        <w:t>个样品对不合格项进行复测，结果合格</w:t>
      </w:r>
      <w:r w:rsidR="00E93624" w:rsidRPr="00171ACC">
        <w:rPr>
          <w:rFonts w:hAnsi="宋体"/>
          <w:kern w:val="21"/>
          <w:szCs w:val="21"/>
        </w:rPr>
        <w:t>判该</w:t>
      </w:r>
      <w:r w:rsidRPr="00171ACC">
        <w:rPr>
          <w:rFonts w:hAnsi="宋体"/>
          <w:kern w:val="21"/>
          <w:szCs w:val="21"/>
        </w:rPr>
        <w:t>批内在质量合格，否则判</w:t>
      </w:r>
      <w:r w:rsidR="00E93624" w:rsidRPr="00171ACC">
        <w:rPr>
          <w:rFonts w:hAnsi="宋体"/>
          <w:kern w:val="21"/>
          <w:szCs w:val="21"/>
        </w:rPr>
        <w:t>该</w:t>
      </w:r>
      <w:r w:rsidRPr="00171ACC">
        <w:rPr>
          <w:rFonts w:hAnsi="宋体"/>
          <w:kern w:val="21"/>
          <w:szCs w:val="21"/>
        </w:rPr>
        <w:t>批内在质量不合格。</w:t>
      </w:r>
    </w:p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r w:rsidRPr="00171ACC">
        <w:rPr>
          <w:rFonts w:eastAsia="黑体" w:hAnsi="黑体"/>
          <w:kern w:val="21"/>
          <w:szCs w:val="21"/>
        </w:rPr>
        <w:t>验收批质量</w:t>
      </w:r>
    </w:p>
    <w:p w:rsidR="004B7478" w:rsidRPr="00171ACC" w:rsidRDefault="004B7478" w:rsidP="00FD5685">
      <w:pPr>
        <w:adjustRightInd w:val="0"/>
        <w:snapToGrid w:val="0"/>
        <w:spacing w:line="240" w:lineRule="auto"/>
        <w:ind w:firstLineChars="200" w:firstLine="420"/>
        <w:rPr>
          <w:kern w:val="21"/>
          <w:szCs w:val="21"/>
        </w:rPr>
      </w:pPr>
      <w:r w:rsidRPr="00171ACC">
        <w:rPr>
          <w:rFonts w:hAnsi="宋体"/>
          <w:kern w:val="21"/>
          <w:szCs w:val="21"/>
        </w:rPr>
        <w:t>对验收批产品按</w:t>
      </w:r>
      <w:r w:rsidRPr="00171ACC">
        <w:rPr>
          <w:kern w:val="21"/>
          <w:szCs w:val="21"/>
        </w:rPr>
        <w:t>5.4</w:t>
      </w:r>
      <w:r w:rsidRPr="00171ACC">
        <w:rPr>
          <w:rFonts w:hAnsi="宋体"/>
          <w:kern w:val="21"/>
          <w:szCs w:val="21"/>
        </w:rPr>
        <w:t>和</w:t>
      </w:r>
      <w:r w:rsidRPr="00171ACC">
        <w:rPr>
          <w:kern w:val="21"/>
          <w:szCs w:val="21"/>
        </w:rPr>
        <w:t>5.5</w:t>
      </w:r>
      <w:r w:rsidRPr="00171ACC">
        <w:rPr>
          <w:rFonts w:hAnsi="宋体"/>
          <w:kern w:val="21"/>
          <w:szCs w:val="21"/>
        </w:rPr>
        <w:t>检验后，如产品批内在质量和外观质量均合格判为批产品合格，否则为不合格。</w:t>
      </w:r>
    </w:p>
    <w:p w:rsidR="004B7478" w:rsidRPr="00171ACC" w:rsidRDefault="004B7478" w:rsidP="00EF3927">
      <w:pPr>
        <w:widowControl/>
        <w:numPr>
          <w:ilvl w:val="1"/>
          <w:numId w:val="1"/>
        </w:numPr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r w:rsidRPr="00171ACC">
        <w:rPr>
          <w:rFonts w:eastAsia="黑体" w:hAnsi="黑体"/>
          <w:kern w:val="21"/>
          <w:szCs w:val="21"/>
        </w:rPr>
        <w:t>复验</w:t>
      </w:r>
    </w:p>
    <w:p w:rsidR="004B7478" w:rsidRPr="00171ACC" w:rsidRDefault="004B7478" w:rsidP="00FD5685">
      <w:pPr>
        <w:adjustRightInd w:val="0"/>
        <w:snapToGrid w:val="0"/>
        <w:spacing w:line="240" w:lineRule="auto"/>
        <w:ind w:firstLineChars="200" w:firstLine="420"/>
        <w:rPr>
          <w:kern w:val="21"/>
          <w:szCs w:val="21"/>
        </w:rPr>
      </w:pPr>
      <w:r w:rsidRPr="00171ACC">
        <w:rPr>
          <w:rFonts w:hAnsi="宋体"/>
          <w:kern w:val="21"/>
          <w:szCs w:val="21"/>
        </w:rPr>
        <w:t>如检验结果判定批质量不合格，供货方对检验结果有异议时，可申请收货方委托第三方检测机构进行重新检验，复验以一次为准。凡复检判定合格的应作全批合格，但实际查出的不符合产品供货方应负责调换或作降价处理；判定不合格的应作全批不合格，收货方视情况责令生产方全部整改、返工或报采购主管部门处理。物资检验合格后，收货方出具验收单。复验或仲裁费用由责任方负责。</w:t>
      </w:r>
    </w:p>
    <w:p w:rsidR="004B7478" w:rsidRPr="00171ACC" w:rsidRDefault="004B7478" w:rsidP="00EF3927">
      <w:pPr>
        <w:widowControl/>
        <w:numPr>
          <w:ilvl w:val="0"/>
          <w:numId w:val="1"/>
        </w:numPr>
        <w:tabs>
          <w:tab w:val="num" w:pos="360"/>
        </w:tabs>
        <w:spacing w:beforeLines="100" w:before="312" w:afterLines="100" w:after="312" w:line="240" w:lineRule="auto"/>
        <w:outlineLvl w:val="1"/>
        <w:rPr>
          <w:rFonts w:eastAsia="黑体" w:hAnsi="黑体"/>
          <w:kern w:val="0"/>
          <w:szCs w:val="21"/>
        </w:rPr>
      </w:pPr>
      <w:bookmarkStart w:id="33" w:name="_Toc236732797"/>
      <w:bookmarkStart w:id="34" w:name="_Toc236717443"/>
      <w:bookmarkStart w:id="35" w:name="_Toc367025590"/>
      <w:bookmarkStart w:id="36" w:name="_Toc237327413"/>
      <w:r w:rsidRPr="00171ACC">
        <w:rPr>
          <w:rFonts w:eastAsia="黑体" w:hAnsi="黑体"/>
          <w:kern w:val="0"/>
          <w:szCs w:val="21"/>
        </w:rPr>
        <w:t>标志、包装、运输与贮存</w:t>
      </w:r>
      <w:bookmarkEnd w:id="33"/>
      <w:bookmarkEnd w:id="34"/>
      <w:bookmarkEnd w:id="35"/>
      <w:bookmarkEnd w:id="36"/>
    </w:p>
    <w:p w:rsidR="004B7478" w:rsidRPr="00171ACC" w:rsidRDefault="004B7478" w:rsidP="00EF3927">
      <w:pPr>
        <w:widowControl/>
        <w:numPr>
          <w:ilvl w:val="1"/>
          <w:numId w:val="1"/>
        </w:numPr>
        <w:tabs>
          <w:tab w:val="num" w:pos="360"/>
        </w:tabs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bookmarkStart w:id="37" w:name="_Toc236732798"/>
      <w:bookmarkStart w:id="38" w:name="_Toc237327414"/>
      <w:bookmarkStart w:id="39" w:name="_Toc367025591"/>
      <w:bookmarkStart w:id="40" w:name="_Toc236717444"/>
      <w:r w:rsidRPr="00171ACC">
        <w:rPr>
          <w:rFonts w:eastAsia="黑体" w:hAnsi="黑体"/>
          <w:kern w:val="21"/>
          <w:szCs w:val="21"/>
        </w:rPr>
        <w:t>标志</w:t>
      </w:r>
      <w:bookmarkEnd w:id="37"/>
      <w:bookmarkEnd w:id="38"/>
      <w:bookmarkEnd w:id="39"/>
      <w:bookmarkEnd w:id="40"/>
    </w:p>
    <w:p w:rsidR="004B7478" w:rsidRPr="00171ACC" w:rsidRDefault="004B7478" w:rsidP="00EF3927">
      <w:pPr>
        <w:widowControl/>
        <w:numPr>
          <w:ilvl w:val="2"/>
          <w:numId w:val="1"/>
        </w:numPr>
        <w:spacing w:beforeLines="50" w:before="156" w:afterLines="50" w:after="156" w:line="240" w:lineRule="auto"/>
        <w:jc w:val="left"/>
        <w:outlineLvl w:val="3"/>
        <w:rPr>
          <w:rFonts w:ascii="黑体" w:eastAsia="黑体" w:hAnsi="黑体"/>
          <w:kern w:val="24"/>
          <w:szCs w:val="21"/>
        </w:rPr>
      </w:pPr>
      <w:r w:rsidRPr="00171ACC">
        <w:rPr>
          <w:rFonts w:ascii="黑体" w:eastAsia="黑体" w:hAnsi="黑体"/>
          <w:kern w:val="24"/>
          <w:szCs w:val="21"/>
        </w:rPr>
        <w:lastRenderedPageBreak/>
        <w:t>产品标志</w:t>
      </w:r>
    </w:p>
    <w:p w:rsidR="009B1C0D" w:rsidRPr="00171ACC" w:rsidRDefault="009B1C0D" w:rsidP="00FD5685">
      <w:pPr>
        <w:adjustRightInd w:val="0"/>
        <w:snapToGrid w:val="0"/>
        <w:spacing w:line="240" w:lineRule="auto"/>
        <w:rPr>
          <w:rFonts w:hAnsi="宋体"/>
          <w:kern w:val="21"/>
          <w:szCs w:val="21"/>
        </w:rPr>
      </w:pPr>
      <w:r w:rsidRPr="00171ACC">
        <w:rPr>
          <w:rFonts w:ascii="黑体" w:eastAsia="黑体" w:hAnsi="黑体" w:hint="eastAsia"/>
          <w:kern w:val="21"/>
          <w:szCs w:val="21"/>
        </w:rPr>
        <w:t>6.1.1.1</w:t>
      </w:r>
      <w:r w:rsidR="00DF1EB7" w:rsidRPr="00171ACC">
        <w:rPr>
          <w:rFonts w:ascii="黑体" w:eastAsia="黑体" w:hAnsi="黑体" w:hint="eastAsia"/>
          <w:kern w:val="21"/>
          <w:szCs w:val="21"/>
        </w:rPr>
        <w:t xml:space="preserve"> </w:t>
      </w:r>
      <w:r w:rsidRPr="00171ACC">
        <w:rPr>
          <w:rFonts w:hAnsi="宋体" w:hint="eastAsia"/>
          <w:kern w:val="21"/>
          <w:szCs w:val="21"/>
        </w:rPr>
        <w:t>产品标志为尺寸</w:t>
      </w:r>
      <w:r w:rsidRPr="00171ACC">
        <w:rPr>
          <w:rFonts w:hAnsi="宋体" w:hint="eastAsia"/>
          <w:kern w:val="21"/>
          <w:szCs w:val="21"/>
        </w:rPr>
        <w:t>100mm</w:t>
      </w:r>
      <w:r w:rsidRPr="00171ACC">
        <w:rPr>
          <w:rFonts w:hAnsi="宋体" w:hint="eastAsia"/>
          <w:kern w:val="21"/>
          <w:szCs w:val="21"/>
        </w:rPr>
        <w:t>×</w:t>
      </w:r>
      <w:r w:rsidRPr="00171ACC">
        <w:rPr>
          <w:rFonts w:hAnsi="宋体" w:hint="eastAsia"/>
          <w:kern w:val="21"/>
          <w:szCs w:val="21"/>
        </w:rPr>
        <w:t>60mm</w:t>
      </w:r>
      <w:r w:rsidRPr="00171ACC">
        <w:rPr>
          <w:rFonts w:hAnsi="宋体" w:hint="eastAsia"/>
          <w:kern w:val="21"/>
          <w:szCs w:val="21"/>
        </w:rPr>
        <w:t>的白色涤纶耐久性标签。耐久性标签应选用耐磨、防水材料，并能够与二维条码材质强力粘合。</w:t>
      </w:r>
    </w:p>
    <w:p w:rsidR="009B1C0D" w:rsidRPr="00171ACC" w:rsidRDefault="009B1C0D" w:rsidP="00FD5685">
      <w:pPr>
        <w:adjustRightInd w:val="0"/>
        <w:snapToGrid w:val="0"/>
        <w:spacing w:line="240" w:lineRule="auto"/>
        <w:rPr>
          <w:rFonts w:hAnsi="宋体"/>
          <w:kern w:val="21"/>
          <w:szCs w:val="21"/>
        </w:rPr>
      </w:pPr>
      <w:r w:rsidRPr="00171ACC">
        <w:rPr>
          <w:rFonts w:ascii="黑体" w:eastAsia="黑体" w:hAnsi="黑体" w:hint="eastAsia"/>
          <w:kern w:val="21"/>
          <w:szCs w:val="21"/>
        </w:rPr>
        <w:t xml:space="preserve">6.1.1.2 </w:t>
      </w:r>
      <w:r w:rsidRPr="00171ACC">
        <w:rPr>
          <w:rFonts w:hAnsi="宋体" w:hint="eastAsia"/>
          <w:kern w:val="21"/>
          <w:szCs w:val="21"/>
        </w:rPr>
        <w:t>耐久性标签正面为产品信息，印字为黑色，主要包括产品名称、适用范围、填充物重量、填充物成分、面料成分、生产日期、承制单位名称和监制单位名称等信息。见</w:t>
      </w:r>
      <w:r w:rsidR="00DF1EB7" w:rsidRPr="00171ACC">
        <w:rPr>
          <w:rFonts w:hAnsi="宋体" w:hint="eastAsia"/>
          <w:kern w:val="21"/>
          <w:szCs w:val="21"/>
        </w:rPr>
        <w:t>示例</w:t>
      </w:r>
      <w:r w:rsidR="00DF1EB7" w:rsidRPr="00171ACC">
        <w:rPr>
          <w:rFonts w:hAnsi="宋体" w:hint="eastAsia"/>
          <w:kern w:val="21"/>
          <w:szCs w:val="21"/>
        </w:rPr>
        <w:t>2</w:t>
      </w:r>
      <w:r w:rsidRPr="00171ACC">
        <w:rPr>
          <w:rFonts w:hAnsi="宋体" w:hint="eastAsia"/>
          <w:kern w:val="21"/>
          <w:szCs w:val="21"/>
        </w:rPr>
        <w:t>。</w:t>
      </w:r>
    </w:p>
    <w:p w:rsidR="004B7478" w:rsidRPr="00171ACC" w:rsidRDefault="009B1C0D" w:rsidP="00286A3B">
      <w:pPr>
        <w:adjustRightInd w:val="0"/>
        <w:snapToGrid w:val="0"/>
        <w:spacing w:line="240" w:lineRule="auto"/>
        <w:rPr>
          <w:rFonts w:hAnsi="宋体"/>
          <w:kern w:val="21"/>
          <w:szCs w:val="21"/>
        </w:rPr>
      </w:pPr>
      <w:r w:rsidRPr="00171ACC">
        <w:rPr>
          <w:rFonts w:ascii="黑体" w:eastAsia="黑体" w:hAnsi="黑体" w:hint="eastAsia"/>
          <w:kern w:val="21"/>
          <w:szCs w:val="21"/>
        </w:rPr>
        <w:t>6.1.1.3</w:t>
      </w:r>
      <w:r w:rsidR="00DF1EB7" w:rsidRPr="00171ACC">
        <w:rPr>
          <w:rFonts w:ascii="黑体" w:eastAsia="黑体" w:hAnsi="黑体" w:hint="eastAsia"/>
          <w:kern w:val="21"/>
          <w:szCs w:val="21"/>
        </w:rPr>
        <w:t xml:space="preserve"> </w:t>
      </w:r>
      <w:r w:rsidRPr="00171ACC">
        <w:rPr>
          <w:rFonts w:hAnsi="宋体" w:hint="eastAsia"/>
          <w:kern w:val="21"/>
          <w:szCs w:val="21"/>
        </w:rPr>
        <w:t>耐久性标签反面粘贴二维条码，印字为黑色。二维条码采用热敏不干胶</w:t>
      </w:r>
      <w:r w:rsidRPr="00171ACC">
        <w:rPr>
          <w:rFonts w:hAnsi="宋体" w:hint="eastAsia"/>
          <w:kern w:val="21"/>
          <w:szCs w:val="21"/>
        </w:rPr>
        <w:t>10</w:t>
      </w:r>
      <w:r w:rsidRPr="00171ACC">
        <w:rPr>
          <w:rFonts w:hAnsi="宋体" w:hint="eastAsia"/>
          <w:kern w:val="21"/>
          <w:szCs w:val="21"/>
        </w:rPr>
        <w:t>年纸，保证持久耐用，于包装前紧贴于空白</w:t>
      </w:r>
      <w:proofErr w:type="gramStart"/>
      <w:r w:rsidRPr="00171ACC">
        <w:rPr>
          <w:rFonts w:hAnsi="宋体" w:hint="eastAsia"/>
          <w:kern w:val="21"/>
          <w:szCs w:val="21"/>
        </w:rPr>
        <w:t>水洗标</w:t>
      </w:r>
      <w:proofErr w:type="gramEnd"/>
      <w:r w:rsidRPr="00171ACC">
        <w:rPr>
          <w:rFonts w:hAnsi="宋体" w:hint="eastAsia"/>
          <w:kern w:val="21"/>
          <w:szCs w:val="21"/>
        </w:rPr>
        <w:t>居中位置。见</w:t>
      </w:r>
      <w:r w:rsidR="00DF1EB7" w:rsidRPr="00171ACC">
        <w:rPr>
          <w:rFonts w:hAnsi="宋体" w:hint="eastAsia"/>
          <w:kern w:val="21"/>
          <w:szCs w:val="21"/>
        </w:rPr>
        <w:t>示例</w:t>
      </w:r>
      <w:r w:rsidR="00DF1EB7" w:rsidRPr="00171ACC">
        <w:rPr>
          <w:rFonts w:hAnsi="宋体" w:hint="eastAsia"/>
          <w:kern w:val="21"/>
          <w:szCs w:val="21"/>
        </w:rPr>
        <w:t>2</w:t>
      </w:r>
      <w:r w:rsidRPr="00171ACC">
        <w:rPr>
          <w:rFonts w:hAnsi="宋体" w:hint="eastAsia"/>
          <w:kern w:val="21"/>
          <w:szCs w:val="21"/>
        </w:rPr>
        <w:t>。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171ACC" w:rsidRPr="00171ACC" w:rsidTr="0095015B">
        <w:trPr>
          <w:cantSplit/>
          <w:trHeight w:val="2092"/>
        </w:trPr>
        <w:tc>
          <w:tcPr>
            <w:tcW w:w="7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478" w:rsidRPr="00171ACC" w:rsidRDefault="004B7478" w:rsidP="0095015B">
            <w:pPr>
              <w:ind w:firstLineChars="50" w:firstLine="105"/>
              <w:rPr>
                <w:rFonts w:eastAsia="黑体"/>
                <w:kern w:val="21"/>
                <w:szCs w:val="21"/>
              </w:rPr>
            </w:pPr>
            <w:r w:rsidRPr="00171ACC">
              <w:rPr>
                <w:rFonts w:eastAsia="黑体"/>
                <w:kern w:val="21"/>
                <w:szCs w:val="21"/>
              </w:rPr>
              <w:t>产品名称：救灾</w:t>
            </w:r>
            <w:r w:rsidRPr="00171ACC">
              <w:rPr>
                <w:rFonts w:eastAsia="黑体" w:hint="eastAsia"/>
                <w:kern w:val="21"/>
                <w:szCs w:val="21"/>
              </w:rPr>
              <w:t>专用</w:t>
            </w:r>
            <w:r w:rsidR="0095015B" w:rsidRPr="00171ACC">
              <w:rPr>
                <w:rFonts w:eastAsia="黑体" w:hint="eastAsia"/>
                <w:kern w:val="21"/>
                <w:szCs w:val="21"/>
              </w:rPr>
              <w:t xml:space="preserve"> </w:t>
            </w:r>
            <w:r w:rsidR="00C27259" w:rsidRPr="00171ACC">
              <w:rPr>
                <w:rFonts w:eastAsia="黑体" w:hint="eastAsia"/>
                <w:kern w:val="21"/>
                <w:szCs w:val="21"/>
              </w:rPr>
              <w:t>棉</w:t>
            </w:r>
            <w:r w:rsidRPr="00171ACC">
              <w:rPr>
                <w:rFonts w:eastAsia="黑体"/>
                <w:kern w:val="21"/>
                <w:szCs w:val="21"/>
              </w:rPr>
              <w:t>被</w:t>
            </w:r>
            <w:r w:rsidR="0095015B" w:rsidRPr="00171ACC">
              <w:rPr>
                <w:rFonts w:eastAsia="黑体" w:hint="eastAsia"/>
                <w:kern w:val="21"/>
                <w:szCs w:val="21"/>
              </w:rPr>
              <w:t xml:space="preserve">        </w:t>
            </w:r>
            <w:r w:rsidRPr="00171ACC">
              <w:rPr>
                <w:rFonts w:eastAsia="黑体"/>
                <w:kern w:val="21"/>
                <w:szCs w:val="21"/>
              </w:rPr>
              <w:t>适用范围：</w:t>
            </w:r>
            <w:r w:rsidR="00AE2EDC" w:rsidRPr="00171ACC">
              <w:rPr>
                <w:rFonts w:eastAsia="黑体"/>
                <w:kern w:val="21"/>
                <w:szCs w:val="21"/>
              </w:rPr>
              <w:t>高</w:t>
            </w:r>
            <w:r w:rsidR="00067C1A" w:rsidRPr="00171ACC">
              <w:rPr>
                <w:rFonts w:eastAsia="黑体" w:hint="eastAsia"/>
                <w:kern w:val="21"/>
                <w:szCs w:val="21"/>
              </w:rPr>
              <w:t>寒</w:t>
            </w:r>
            <w:r w:rsidRPr="00171ACC">
              <w:rPr>
                <w:rFonts w:eastAsia="黑体"/>
                <w:kern w:val="21"/>
                <w:szCs w:val="21"/>
              </w:rPr>
              <w:t>区</w:t>
            </w:r>
          </w:p>
          <w:p w:rsidR="004B7478" w:rsidRPr="00171ACC" w:rsidRDefault="004B7478" w:rsidP="0095015B">
            <w:pPr>
              <w:ind w:leftChars="57" w:left="120"/>
              <w:rPr>
                <w:rFonts w:eastAsia="黑体"/>
                <w:kern w:val="21"/>
                <w:szCs w:val="21"/>
              </w:rPr>
            </w:pPr>
            <w:r w:rsidRPr="00171ACC">
              <w:rPr>
                <w:rFonts w:eastAsia="黑体" w:hint="eastAsia"/>
                <w:kern w:val="21"/>
                <w:szCs w:val="21"/>
              </w:rPr>
              <w:t>填充物重量：</w:t>
            </w:r>
            <w:r w:rsidRPr="00171ACC">
              <w:rPr>
                <w:rFonts w:eastAsia="黑体"/>
                <w:kern w:val="21"/>
                <w:szCs w:val="21"/>
              </w:rPr>
              <w:t>××××</w:t>
            </w:r>
            <w:r w:rsidR="00DF1EB7" w:rsidRPr="00171ACC">
              <w:rPr>
                <w:rFonts w:eastAsia="黑体" w:hint="eastAsia"/>
                <w:kern w:val="21"/>
                <w:szCs w:val="21"/>
              </w:rPr>
              <w:t xml:space="preserve"> </w:t>
            </w:r>
            <w:r w:rsidRPr="00171ACC">
              <w:rPr>
                <w:rFonts w:eastAsia="黑体" w:hint="eastAsia"/>
                <w:kern w:val="21"/>
                <w:szCs w:val="21"/>
              </w:rPr>
              <w:t>g</w:t>
            </w:r>
            <w:r w:rsidR="00286A3B" w:rsidRPr="00171ACC">
              <w:rPr>
                <w:rFonts w:eastAsia="黑体" w:hint="eastAsia"/>
                <w:kern w:val="21"/>
                <w:szCs w:val="21"/>
              </w:rPr>
              <w:t xml:space="preserve">             </w:t>
            </w:r>
            <w:r w:rsidRPr="00171ACC">
              <w:rPr>
                <w:rFonts w:eastAsia="黑体" w:hint="eastAsia"/>
                <w:kern w:val="21"/>
                <w:szCs w:val="21"/>
              </w:rPr>
              <w:t>填充物成分：</w:t>
            </w:r>
            <w:r w:rsidR="00DF1EB7" w:rsidRPr="00171ACC">
              <w:rPr>
                <w:rFonts w:eastAsia="黑体" w:hint="eastAsia"/>
                <w:kern w:val="21"/>
                <w:szCs w:val="21"/>
              </w:rPr>
              <w:t>100%</w:t>
            </w:r>
            <w:r w:rsidR="005870A9" w:rsidRPr="00171ACC">
              <w:rPr>
                <w:rFonts w:eastAsia="黑体" w:hint="eastAsia"/>
                <w:kern w:val="21"/>
                <w:szCs w:val="21"/>
              </w:rPr>
              <w:t xml:space="preserve"> </w:t>
            </w:r>
            <w:r w:rsidR="005870A9" w:rsidRPr="00171ACC">
              <w:rPr>
                <w:rFonts w:eastAsia="黑体" w:hint="eastAsia"/>
                <w:kern w:val="21"/>
                <w:szCs w:val="21"/>
              </w:rPr>
              <w:t>涤纶</w:t>
            </w:r>
          </w:p>
          <w:p w:rsidR="00067C1A" w:rsidRPr="00171ACC" w:rsidRDefault="004B7478" w:rsidP="0095015B">
            <w:pPr>
              <w:ind w:leftChars="57" w:left="120"/>
              <w:rPr>
                <w:rFonts w:eastAsia="黑体"/>
                <w:kern w:val="21"/>
                <w:szCs w:val="21"/>
              </w:rPr>
            </w:pPr>
            <w:r w:rsidRPr="00171ACC">
              <w:rPr>
                <w:rFonts w:eastAsia="黑体" w:hint="eastAsia"/>
                <w:kern w:val="21"/>
                <w:szCs w:val="21"/>
              </w:rPr>
              <w:t>面料成分：</w:t>
            </w:r>
            <w:r w:rsidR="005870A9" w:rsidRPr="00171ACC">
              <w:rPr>
                <w:rFonts w:eastAsia="黑体" w:hint="eastAsia"/>
                <w:kern w:val="21"/>
                <w:szCs w:val="21"/>
              </w:rPr>
              <w:t xml:space="preserve">100% </w:t>
            </w:r>
            <w:r w:rsidR="005870A9" w:rsidRPr="00171ACC">
              <w:rPr>
                <w:rFonts w:eastAsia="黑体" w:hint="eastAsia"/>
                <w:kern w:val="21"/>
                <w:szCs w:val="21"/>
              </w:rPr>
              <w:t>棉</w:t>
            </w:r>
            <w:r w:rsidR="00286A3B" w:rsidRPr="00171ACC">
              <w:rPr>
                <w:rFonts w:eastAsia="黑体" w:hint="eastAsia"/>
                <w:kern w:val="21"/>
                <w:szCs w:val="21"/>
              </w:rPr>
              <w:t xml:space="preserve">              </w:t>
            </w:r>
            <w:r w:rsidRPr="00171ACC">
              <w:rPr>
                <w:rFonts w:eastAsia="黑体"/>
                <w:kern w:val="21"/>
                <w:szCs w:val="21"/>
              </w:rPr>
              <w:t>生产日期：</w:t>
            </w:r>
            <w:r w:rsidRPr="00171ACC">
              <w:rPr>
                <w:rFonts w:eastAsia="黑体"/>
                <w:kern w:val="21"/>
                <w:szCs w:val="21"/>
              </w:rPr>
              <w:t>××××</w:t>
            </w:r>
            <w:r w:rsidRPr="00171ACC">
              <w:rPr>
                <w:rFonts w:eastAsia="黑体"/>
                <w:kern w:val="21"/>
                <w:szCs w:val="21"/>
              </w:rPr>
              <w:t>年</w:t>
            </w:r>
            <w:r w:rsidRPr="00171ACC">
              <w:rPr>
                <w:rFonts w:eastAsia="黑体"/>
                <w:kern w:val="21"/>
                <w:szCs w:val="21"/>
              </w:rPr>
              <w:t>×</w:t>
            </w:r>
            <w:r w:rsidRPr="00171ACC">
              <w:rPr>
                <w:rFonts w:eastAsia="黑体"/>
                <w:kern w:val="21"/>
                <w:szCs w:val="21"/>
              </w:rPr>
              <w:t>月</w:t>
            </w:r>
          </w:p>
          <w:p w:rsidR="0095015B" w:rsidRPr="00171ACC" w:rsidRDefault="004B7478" w:rsidP="0095015B">
            <w:pPr>
              <w:ind w:leftChars="57" w:left="120"/>
              <w:rPr>
                <w:rFonts w:eastAsia="黑体"/>
                <w:kern w:val="21"/>
                <w:szCs w:val="21"/>
              </w:rPr>
            </w:pPr>
            <w:r w:rsidRPr="00171ACC">
              <w:rPr>
                <w:rFonts w:eastAsia="黑体"/>
                <w:kern w:val="21"/>
                <w:szCs w:val="21"/>
              </w:rPr>
              <w:t>××××</w:t>
            </w:r>
            <w:r w:rsidR="00067C1A" w:rsidRPr="00171ACC">
              <w:rPr>
                <w:rFonts w:eastAsia="黑体"/>
                <w:kern w:val="21"/>
                <w:szCs w:val="21"/>
              </w:rPr>
              <w:t>××××××××</w:t>
            </w:r>
            <w:r w:rsidRPr="00171ACC">
              <w:rPr>
                <w:rFonts w:eastAsia="黑体"/>
                <w:kern w:val="21"/>
                <w:szCs w:val="21"/>
              </w:rPr>
              <w:t>承制</w:t>
            </w:r>
          </w:p>
          <w:p w:rsidR="004B7478" w:rsidRPr="00171ACC" w:rsidRDefault="004B7478" w:rsidP="0095015B">
            <w:pPr>
              <w:ind w:leftChars="57" w:left="120"/>
              <w:rPr>
                <w:rFonts w:eastAsia="黑体"/>
                <w:kern w:val="21"/>
                <w:szCs w:val="21"/>
              </w:rPr>
            </w:pPr>
            <w:r w:rsidRPr="00171ACC">
              <w:rPr>
                <w:rFonts w:eastAsia="黑体" w:hint="eastAsia"/>
                <w:kern w:val="21"/>
                <w:szCs w:val="21"/>
              </w:rPr>
              <w:t>中华</w:t>
            </w:r>
            <w:r w:rsidRPr="00171ACC">
              <w:rPr>
                <w:rFonts w:eastAsia="黑体"/>
                <w:kern w:val="21"/>
                <w:szCs w:val="21"/>
              </w:rPr>
              <w:t>人民共和国应急</w:t>
            </w:r>
            <w:r w:rsidRPr="00171ACC">
              <w:rPr>
                <w:rFonts w:eastAsia="黑体" w:hint="eastAsia"/>
                <w:kern w:val="21"/>
                <w:szCs w:val="21"/>
              </w:rPr>
              <w:t>管理</w:t>
            </w:r>
            <w:r w:rsidRPr="00171ACC">
              <w:rPr>
                <w:rFonts w:eastAsia="黑体"/>
                <w:kern w:val="21"/>
                <w:szCs w:val="21"/>
              </w:rPr>
              <w:t>部</w:t>
            </w:r>
            <w:r w:rsidR="00265A33" w:rsidRPr="00171ACC">
              <w:rPr>
                <w:rFonts w:eastAsia="黑体" w:hint="eastAsia"/>
                <w:kern w:val="21"/>
                <w:szCs w:val="21"/>
              </w:rPr>
              <w:t xml:space="preserve"> </w:t>
            </w:r>
            <w:r w:rsidRPr="00171ACC">
              <w:rPr>
                <w:rFonts w:eastAsia="黑体" w:hint="eastAsia"/>
                <w:kern w:val="21"/>
                <w:szCs w:val="21"/>
              </w:rPr>
              <w:t>监制</w:t>
            </w:r>
          </w:p>
        </w:tc>
      </w:tr>
    </w:tbl>
    <w:p w:rsidR="004B7478" w:rsidRPr="00171ACC" w:rsidRDefault="004B7478" w:rsidP="00AE2EDC">
      <w:pPr>
        <w:widowControl/>
        <w:autoSpaceDE w:val="0"/>
        <w:autoSpaceDN w:val="0"/>
        <w:rPr>
          <w:kern w:val="0"/>
          <w:szCs w:val="21"/>
        </w:rPr>
      </w:pPr>
    </w:p>
    <w:tbl>
      <w:tblPr>
        <w:tblpPr w:leftFromText="180" w:rightFromText="180" w:vertAnchor="text" w:horzAnchor="margin" w:tblpX="534" w:tblpY="15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</w:tblGrid>
      <w:tr w:rsidR="00171ACC" w:rsidRPr="00171ACC" w:rsidTr="00AE2EDC">
        <w:trPr>
          <w:cantSplit/>
          <w:trHeight w:val="2519"/>
        </w:trPr>
        <w:tc>
          <w:tcPr>
            <w:tcW w:w="7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EDC" w:rsidRPr="00171ACC" w:rsidRDefault="00AE2EDC" w:rsidP="00AE2EDC">
            <w:pPr>
              <w:ind w:leftChars="57" w:left="120"/>
              <w:jc w:val="center"/>
              <w:rPr>
                <w:rFonts w:eastAsia="黑体"/>
                <w:snapToGrid w:val="0"/>
                <w:kern w:val="21"/>
                <w:szCs w:val="21"/>
              </w:rPr>
            </w:pPr>
            <w:r w:rsidRPr="00171ACC">
              <w:rPr>
                <w:rFonts w:eastAsia="黑体"/>
                <w:noProof/>
                <w:kern w:val="21"/>
                <w:szCs w:val="21"/>
              </w:rPr>
              <w:drawing>
                <wp:inline distT="0" distB="0" distL="0" distR="0" wp14:anchorId="46206D13" wp14:editId="65055555">
                  <wp:extent cx="2183765" cy="1296670"/>
                  <wp:effectExtent l="19050" t="0" r="6985" b="0"/>
                  <wp:docPr id="2" name="图片 2" descr="C:\Users\levovo\AppData\Local\Temp\159460978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vovo\AppData\Local\Temp\159460978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478" w:rsidRPr="00171ACC" w:rsidRDefault="00265A33" w:rsidP="004B7478">
      <w:pPr>
        <w:widowControl/>
        <w:spacing w:line="400" w:lineRule="exact"/>
        <w:jc w:val="center"/>
        <w:rPr>
          <w:rFonts w:eastAsia="黑体"/>
          <w:kern w:val="24"/>
          <w:szCs w:val="21"/>
        </w:rPr>
      </w:pPr>
      <w:r w:rsidRPr="00171ACC">
        <w:rPr>
          <w:rFonts w:eastAsia="黑体"/>
          <w:kern w:val="24"/>
          <w:szCs w:val="21"/>
        </w:rPr>
        <w:t>示例</w:t>
      </w:r>
      <w:r w:rsidRPr="00171ACC">
        <w:rPr>
          <w:rFonts w:eastAsia="黑体" w:hint="eastAsia"/>
          <w:kern w:val="24"/>
          <w:szCs w:val="21"/>
        </w:rPr>
        <w:t>2</w:t>
      </w:r>
      <w:r w:rsidR="0095015B" w:rsidRPr="00171ACC">
        <w:rPr>
          <w:rFonts w:eastAsia="黑体" w:hint="eastAsia"/>
          <w:kern w:val="24"/>
          <w:szCs w:val="21"/>
        </w:rPr>
        <w:t xml:space="preserve"> </w:t>
      </w:r>
      <w:r w:rsidR="004B7478" w:rsidRPr="00171ACC">
        <w:rPr>
          <w:rFonts w:eastAsia="黑体"/>
          <w:kern w:val="24"/>
          <w:szCs w:val="21"/>
        </w:rPr>
        <w:t>产品标志耐久</w:t>
      </w:r>
      <w:r w:rsidR="009B1C0D" w:rsidRPr="00171ACC">
        <w:rPr>
          <w:rFonts w:eastAsia="黑体"/>
          <w:kern w:val="24"/>
          <w:szCs w:val="21"/>
        </w:rPr>
        <w:t>性</w:t>
      </w:r>
      <w:r w:rsidR="004B7478" w:rsidRPr="00171ACC">
        <w:rPr>
          <w:rFonts w:eastAsia="黑体"/>
          <w:kern w:val="24"/>
          <w:szCs w:val="21"/>
        </w:rPr>
        <w:t>标签</w:t>
      </w:r>
    </w:p>
    <w:p w:rsidR="004B7478" w:rsidRPr="00171ACC" w:rsidRDefault="004B7478" w:rsidP="00EF3927">
      <w:pPr>
        <w:widowControl/>
        <w:numPr>
          <w:ilvl w:val="2"/>
          <w:numId w:val="1"/>
        </w:numPr>
        <w:spacing w:beforeLines="50" w:before="156" w:afterLines="50" w:after="156" w:line="240" w:lineRule="auto"/>
        <w:jc w:val="left"/>
        <w:outlineLvl w:val="3"/>
        <w:rPr>
          <w:rFonts w:ascii="黑体" w:eastAsia="黑体" w:hAnsi="黑体"/>
          <w:kern w:val="24"/>
          <w:szCs w:val="21"/>
        </w:rPr>
      </w:pPr>
      <w:r w:rsidRPr="00171ACC">
        <w:rPr>
          <w:rFonts w:ascii="黑体" w:eastAsia="黑体" w:hAnsi="黑体"/>
          <w:kern w:val="24"/>
          <w:szCs w:val="21"/>
        </w:rPr>
        <w:t>包装标志</w:t>
      </w:r>
    </w:p>
    <w:p w:rsidR="004B7478" w:rsidRPr="00171ACC" w:rsidRDefault="004B7478" w:rsidP="00CE2163">
      <w:pPr>
        <w:widowControl/>
        <w:numPr>
          <w:ilvl w:val="3"/>
          <w:numId w:val="1"/>
        </w:numPr>
        <w:spacing w:line="240" w:lineRule="auto"/>
        <w:outlineLvl w:val="4"/>
        <w:rPr>
          <w:kern w:val="0"/>
          <w:szCs w:val="21"/>
        </w:rPr>
      </w:pPr>
      <w:r w:rsidRPr="00171ACC">
        <w:rPr>
          <w:rFonts w:hAnsi="宋体"/>
          <w:kern w:val="24"/>
          <w:szCs w:val="21"/>
        </w:rPr>
        <w:t>外包装</w:t>
      </w:r>
      <w:r w:rsidR="00FC7994" w:rsidRPr="00171ACC">
        <w:rPr>
          <w:rFonts w:hAnsi="宋体"/>
          <w:kern w:val="24"/>
          <w:szCs w:val="21"/>
        </w:rPr>
        <w:t>两个正面</w:t>
      </w:r>
      <w:r w:rsidRPr="00171ACC">
        <w:rPr>
          <w:rFonts w:hAnsi="宋体"/>
          <w:kern w:val="0"/>
          <w:szCs w:val="21"/>
        </w:rPr>
        <w:t>需标注产品名称、数量、重量、生产日期、承制单位名称、</w:t>
      </w:r>
      <w:r w:rsidRPr="00171ACC">
        <w:rPr>
          <w:rFonts w:hAnsi="宋体" w:hint="eastAsia"/>
          <w:kern w:val="0"/>
          <w:szCs w:val="21"/>
        </w:rPr>
        <w:t>填充物成分</w:t>
      </w:r>
      <w:r w:rsidRPr="00171ACC">
        <w:rPr>
          <w:rFonts w:hAnsi="宋体"/>
          <w:kern w:val="0"/>
          <w:szCs w:val="21"/>
        </w:rPr>
        <w:t>和</w:t>
      </w:r>
      <w:r w:rsidRPr="00171ACC">
        <w:rPr>
          <w:rFonts w:hAnsi="宋体"/>
          <w:kern w:val="24"/>
          <w:szCs w:val="21"/>
        </w:rPr>
        <w:t>监制单位</w:t>
      </w:r>
      <w:r w:rsidRPr="00171ACC">
        <w:rPr>
          <w:rFonts w:hAnsi="宋体"/>
          <w:kern w:val="0"/>
          <w:szCs w:val="21"/>
        </w:rPr>
        <w:t>名称。其产品名称、承制单位名称及监制单位名称</w:t>
      </w:r>
      <w:r w:rsidRPr="00171ACC">
        <w:rPr>
          <w:rFonts w:hAnsi="宋体"/>
          <w:kern w:val="24"/>
          <w:szCs w:val="21"/>
        </w:rPr>
        <w:t>为黑体字，其余为宋体字；字体大小适宜、布局合理，</w:t>
      </w:r>
      <w:r w:rsidRPr="00171ACC">
        <w:rPr>
          <w:rFonts w:hAnsi="宋体"/>
          <w:kern w:val="0"/>
          <w:szCs w:val="21"/>
        </w:rPr>
        <w:t>标注</w:t>
      </w:r>
      <w:r w:rsidR="00265A33" w:rsidRPr="00171ACC">
        <w:rPr>
          <w:rFonts w:hAnsi="宋体"/>
          <w:kern w:val="0"/>
          <w:szCs w:val="21"/>
        </w:rPr>
        <w:t>见示例</w:t>
      </w:r>
      <w:r w:rsidR="00265A33" w:rsidRPr="00171ACC">
        <w:rPr>
          <w:rFonts w:hAnsi="宋体" w:hint="eastAsia"/>
          <w:kern w:val="0"/>
          <w:szCs w:val="21"/>
        </w:rPr>
        <w:t>3</w:t>
      </w:r>
      <w:r w:rsidRPr="00171ACC">
        <w:rPr>
          <w:rFonts w:hAnsi="宋体"/>
          <w:kern w:val="0"/>
          <w:szCs w:val="21"/>
        </w:rPr>
        <w:t>。</w:t>
      </w:r>
    </w:p>
    <w:p w:rsidR="004B7478" w:rsidRPr="00171ACC" w:rsidRDefault="004B7478" w:rsidP="00CE2163">
      <w:pPr>
        <w:widowControl/>
        <w:numPr>
          <w:ilvl w:val="3"/>
          <w:numId w:val="1"/>
        </w:numPr>
        <w:spacing w:line="240" w:lineRule="auto"/>
        <w:outlineLvl w:val="4"/>
        <w:rPr>
          <w:kern w:val="0"/>
          <w:szCs w:val="21"/>
        </w:rPr>
      </w:pPr>
      <w:r w:rsidRPr="00171ACC">
        <w:rPr>
          <w:rFonts w:hAnsi="宋体"/>
          <w:kern w:val="0"/>
          <w:szCs w:val="21"/>
        </w:rPr>
        <w:t>外包装侧面需标注</w:t>
      </w:r>
      <w:r w:rsidRPr="00171ACC">
        <w:rPr>
          <w:kern w:val="0"/>
          <w:szCs w:val="21"/>
        </w:rPr>
        <w:t>“</w:t>
      </w:r>
      <w:r w:rsidRPr="00171ACC">
        <w:rPr>
          <w:rFonts w:hAnsi="宋体"/>
          <w:kern w:val="0"/>
          <w:szCs w:val="21"/>
        </w:rPr>
        <w:t>救灾专用</w:t>
      </w:r>
      <w:r w:rsidRPr="00171ACC">
        <w:rPr>
          <w:kern w:val="0"/>
          <w:szCs w:val="21"/>
        </w:rPr>
        <w:t>”</w:t>
      </w:r>
      <w:r w:rsidRPr="00171ACC">
        <w:rPr>
          <w:rFonts w:hAnsi="宋体"/>
          <w:kern w:val="0"/>
          <w:szCs w:val="21"/>
        </w:rPr>
        <w:t>、</w:t>
      </w:r>
      <w:r w:rsidRPr="00171ACC">
        <w:rPr>
          <w:kern w:val="0"/>
          <w:szCs w:val="21"/>
        </w:rPr>
        <w:t>“</w:t>
      </w:r>
      <w:r w:rsidRPr="00171ACC">
        <w:rPr>
          <w:rFonts w:hAnsi="宋体"/>
          <w:kern w:val="0"/>
          <w:szCs w:val="21"/>
        </w:rPr>
        <w:t>注意防潮</w:t>
      </w:r>
      <w:r w:rsidRPr="00171ACC">
        <w:rPr>
          <w:kern w:val="0"/>
          <w:szCs w:val="21"/>
        </w:rPr>
        <w:t>”</w:t>
      </w:r>
      <w:r w:rsidRPr="00171ACC">
        <w:rPr>
          <w:rFonts w:hAnsi="宋体"/>
          <w:kern w:val="24"/>
          <w:szCs w:val="21"/>
        </w:rPr>
        <w:t>字样；字体为黑体字，字体大小适宜、布局合理，</w:t>
      </w:r>
      <w:r w:rsidRPr="00171ACC">
        <w:rPr>
          <w:rFonts w:hAnsi="宋体"/>
          <w:kern w:val="0"/>
          <w:szCs w:val="21"/>
        </w:rPr>
        <w:t>标注</w:t>
      </w:r>
      <w:r w:rsidR="00265A33" w:rsidRPr="00171ACC">
        <w:rPr>
          <w:rFonts w:hAnsi="宋体"/>
          <w:kern w:val="0"/>
          <w:szCs w:val="21"/>
        </w:rPr>
        <w:t>见示例</w:t>
      </w:r>
      <w:r w:rsidR="00265A33" w:rsidRPr="00171ACC">
        <w:rPr>
          <w:rFonts w:hAnsi="宋体" w:hint="eastAsia"/>
          <w:kern w:val="0"/>
          <w:szCs w:val="21"/>
        </w:rPr>
        <w:t>3</w:t>
      </w:r>
      <w:r w:rsidRPr="00171ACC">
        <w:rPr>
          <w:rFonts w:hAnsi="宋体"/>
          <w:kern w:val="0"/>
          <w:szCs w:val="21"/>
        </w:rPr>
        <w:t>。</w:t>
      </w:r>
    </w:p>
    <w:p w:rsidR="00FC7994" w:rsidRPr="00171ACC" w:rsidRDefault="009B50CD" w:rsidP="00CE2163">
      <w:pPr>
        <w:widowControl/>
        <w:numPr>
          <w:ilvl w:val="3"/>
          <w:numId w:val="1"/>
        </w:numPr>
        <w:spacing w:line="240" w:lineRule="auto"/>
        <w:outlineLvl w:val="4"/>
        <w:rPr>
          <w:kern w:val="0"/>
          <w:szCs w:val="21"/>
        </w:rPr>
      </w:pPr>
      <w:r w:rsidRPr="00171ACC">
        <w:rPr>
          <w:kern w:val="0"/>
          <w:szCs w:val="21"/>
        </w:rPr>
        <w:t>将</w:t>
      </w:r>
      <w:r w:rsidR="00265A33" w:rsidRPr="00171ACC">
        <w:rPr>
          <w:rFonts w:hint="eastAsia"/>
          <w:kern w:val="0"/>
          <w:szCs w:val="21"/>
        </w:rPr>
        <w:t>5</w:t>
      </w:r>
      <w:r w:rsidRPr="00171ACC">
        <w:rPr>
          <w:rFonts w:hint="eastAsia"/>
          <w:kern w:val="0"/>
          <w:szCs w:val="21"/>
        </w:rPr>
        <w:t>个与包装内</w:t>
      </w:r>
      <w:r w:rsidR="00265A33" w:rsidRPr="00171ACC">
        <w:rPr>
          <w:rFonts w:hint="eastAsia"/>
          <w:kern w:val="0"/>
          <w:szCs w:val="21"/>
        </w:rPr>
        <w:t>产品</w:t>
      </w:r>
      <w:r w:rsidRPr="00171ACC">
        <w:rPr>
          <w:rFonts w:hint="eastAsia"/>
          <w:kern w:val="0"/>
          <w:szCs w:val="21"/>
        </w:rPr>
        <w:t>一样的</w:t>
      </w:r>
      <w:proofErr w:type="gramStart"/>
      <w:r w:rsidRPr="00171ACC">
        <w:rPr>
          <w:rFonts w:hint="eastAsia"/>
          <w:kern w:val="0"/>
          <w:szCs w:val="21"/>
        </w:rPr>
        <w:t>二维码装入</w:t>
      </w:r>
      <w:proofErr w:type="gramEnd"/>
      <w:r w:rsidRPr="00171ACC">
        <w:rPr>
          <w:rFonts w:hint="eastAsia"/>
          <w:kern w:val="0"/>
          <w:szCs w:val="21"/>
        </w:rPr>
        <w:t>软包装的透明卡盒中，牢固</w:t>
      </w:r>
      <w:r w:rsidR="00265A33" w:rsidRPr="00171ACC">
        <w:rPr>
          <w:rFonts w:hint="eastAsia"/>
          <w:kern w:val="0"/>
          <w:szCs w:val="21"/>
        </w:rPr>
        <w:t>地</w:t>
      </w:r>
      <w:r w:rsidRPr="00171ACC">
        <w:rPr>
          <w:rFonts w:hint="eastAsia"/>
          <w:kern w:val="0"/>
          <w:szCs w:val="21"/>
        </w:rPr>
        <w:t>固定在捆包绳处，将软包装卡盒插在捆包绳处，防止搬运中掉落</w:t>
      </w:r>
      <w:r w:rsidR="00F31894" w:rsidRPr="00171ACC">
        <w:rPr>
          <w:rFonts w:hAnsi="宋体"/>
          <w:kern w:val="0"/>
          <w:szCs w:val="21"/>
        </w:rPr>
        <w:t>。</w:t>
      </w:r>
    </w:p>
    <w:p w:rsidR="00FC7994" w:rsidRPr="00171ACC" w:rsidRDefault="00A82747" w:rsidP="004B7478">
      <w:pPr>
        <w:widowControl/>
        <w:spacing w:line="400" w:lineRule="exact"/>
        <w:jc w:val="center"/>
        <w:rPr>
          <w:rFonts w:eastAsia="黑体"/>
          <w:kern w:val="24"/>
          <w:szCs w:val="21"/>
        </w:rPr>
      </w:pPr>
      <w:r w:rsidRPr="00171ACC">
        <w:rPr>
          <w:noProof/>
        </w:rPr>
        <w:drawing>
          <wp:anchor distT="0" distB="0" distL="114300" distR="114300" simplePos="0" relativeHeight="251665408" behindDoc="0" locked="0" layoutInCell="1" allowOverlap="1" wp14:anchorId="18A77925" wp14:editId="6BDF3D0E">
            <wp:simplePos x="0" y="0"/>
            <wp:positionH relativeFrom="column">
              <wp:posOffset>343709</wp:posOffset>
            </wp:positionH>
            <wp:positionV relativeFrom="paragraph">
              <wp:posOffset>117558</wp:posOffset>
            </wp:positionV>
            <wp:extent cx="4500000" cy="164111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64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994" w:rsidRPr="00171ACC" w:rsidRDefault="00FC7994" w:rsidP="004B7478">
      <w:pPr>
        <w:widowControl/>
        <w:spacing w:line="400" w:lineRule="exact"/>
        <w:jc w:val="center"/>
        <w:rPr>
          <w:rFonts w:eastAsia="黑体"/>
          <w:kern w:val="24"/>
          <w:szCs w:val="21"/>
        </w:rPr>
      </w:pPr>
    </w:p>
    <w:p w:rsidR="00FC7994" w:rsidRPr="00171ACC" w:rsidRDefault="00FC7994" w:rsidP="004B7478">
      <w:pPr>
        <w:widowControl/>
        <w:spacing w:line="400" w:lineRule="exact"/>
        <w:jc w:val="center"/>
        <w:rPr>
          <w:rFonts w:eastAsia="黑体"/>
          <w:kern w:val="24"/>
          <w:szCs w:val="21"/>
        </w:rPr>
      </w:pPr>
    </w:p>
    <w:p w:rsidR="00FC7994" w:rsidRPr="00171ACC" w:rsidRDefault="00FC7994" w:rsidP="004B7478">
      <w:pPr>
        <w:widowControl/>
        <w:spacing w:line="400" w:lineRule="exact"/>
        <w:jc w:val="center"/>
        <w:rPr>
          <w:rFonts w:eastAsia="黑体"/>
          <w:kern w:val="24"/>
          <w:szCs w:val="21"/>
        </w:rPr>
      </w:pPr>
    </w:p>
    <w:p w:rsidR="00FC7994" w:rsidRPr="00171ACC" w:rsidRDefault="00FC7994" w:rsidP="004B7478">
      <w:pPr>
        <w:widowControl/>
        <w:spacing w:line="400" w:lineRule="exact"/>
        <w:jc w:val="center"/>
        <w:rPr>
          <w:noProof/>
        </w:rPr>
      </w:pPr>
    </w:p>
    <w:p w:rsidR="00FC7994" w:rsidRPr="00171ACC" w:rsidRDefault="00FC7994" w:rsidP="004B7478">
      <w:pPr>
        <w:widowControl/>
        <w:spacing w:line="400" w:lineRule="exact"/>
        <w:jc w:val="center"/>
        <w:rPr>
          <w:noProof/>
        </w:rPr>
      </w:pPr>
    </w:p>
    <w:p w:rsidR="00FC7994" w:rsidRPr="00171ACC" w:rsidRDefault="00FC7994" w:rsidP="004B7478">
      <w:pPr>
        <w:widowControl/>
        <w:spacing w:line="400" w:lineRule="exact"/>
        <w:jc w:val="center"/>
        <w:rPr>
          <w:noProof/>
        </w:rPr>
      </w:pPr>
    </w:p>
    <w:p w:rsidR="004B7478" w:rsidRPr="00171ACC" w:rsidRDefault="006726DA" w:rsidP="004B7478">
      <w:pPr>
        <w:widowControl/>
        <w:spacing w:line="400" w:lineRule="exact"/>
        <w:jc w:val="center"/>
        <w:rPr>
          <w:rFonts w:eastAsia="黑体"/>
          <w:kern w:val="24"/>
          <w:szCs w:val="21"/>
        </w:rPr>
      </w:pPr>
      <w:r w:rsidRPr="00171ACC">
        <w:rPr>
          <w:rFonts w:eastAsia="黑体"/>
          <w:kern w:val="24"/>
          <w:szCs w:val="21"/>
        </w:rPr>
        <w:lastRenderedPageBreak/>
        <w:t>示例</w:t>
      </w:r>
      <w:r w:rsidRPr="00171ACC">
        <w:rPr>
          <w:rFonts w:eastAsia="黑体" w:hint="eastAsia"/>
          <w:kern w:val="24"/>
          <w:szCs w:val="21"/>
        </w:rPr>
        <w:t>3</w:t>
      </w:r>
      <w:r w:rsidR="004B7478" w:rsidRPr="00171ACC">
        <w:rPr>
          <w:rFonts w:eastAsia="黑体"/>
          <w:kern w:val="24"/>
          <w:szCs w:val="21"/>
        </w:rPr>
        <w:t xml:space="preserve"> </w:t>
      </w:r>
      <w:r w:rsidR="004B7478" w:rsidRPr="00171ACC">
        <w:rPr>
          <w:rFonts w:eastAsia="黑体"/>
          <w:kern w:val="24"/>
          <w:szCs w:val="21"/>
        </w:rPr>
        <w:t>外包装标志</w:t>
      </w:r>
    </w:p>
    <w:p w:rsidR="004B7478" w:rsidRPr="00171ACC" w:rsidRDefault="004B7478" w:rsidP="00EF3927">
      <w:pPr>
        <w:widowControl/>
        <w:numPr>
          <w:ilvl w:val="1"/>
          <w:numId w:val="1"/>
        </w:numPr>
        <w:tabs>
          <w:tab w:val="num" w:pos="360"/>
        </w:tabs>
        <w:spacing w:beforeLines="50" w:before="156" w:afterLines="50" w:after="156" w:line="400" w:lineRule="exact"/>
        <w:outlineLvl w:val="2"/>
        <w:rPr>
          <w:rFonts w:eastAsia="黑体" w:hAnsi="黑体"/>
          <w:kern w:val="21"/>
          <w:szCs w:val="21"/>
        </w:rPr>
      </w:pPr>
      <w:bookmarkStart w:id="41" w:name="_Toc236717445"/>
      <w:bookmarkStart w:id="42" w:name="_Toc236732799"/>
      <w:bookmarkStart w:id="43" w:name="_Toc237327415"/>
      <w:bookmarkStart w:id="44" w:name="_Toc367025592"/>
      <w:r w:rsidRPr="00171ACC">
        <w:rPr>
          <w:rFonts w:eastAsia="黑体" w:hAnsi="黑体"/>
          <w:kern w:val="21"/>
          <w:szCs w:val="21"/>
        </w:rPr>
        <w:t>包装</w:t>
      </w:r>
      <w:bookmarkEnd w:id="41"/>
      <w:bookmarkEnd w:id="42"/>
      <w:bookmarkEnd w:id="43"/>
      <w:bookmarkEnd w:id="44"/>
    </w:p>
    <w:p w:rsidR="004B7478" w:rsidRPr="00171ACC" w:rsidRDefault="004B7478" w:rsidP="00CE2163">
      <w:pPr>
        <w:widowControl/>
        <w:numPr>
          <w:ilvl w:val="2"/>
          <w:numId w:val="1"/>
        </w:numPr>
        <w:spacing w:line="240" w:lineRule="auto"/>
        <w:jc w:val="left"/>
        <w:outlineLvl w:val="3"/>
        <w:rPr>
          <w:rFonts w:ascii="宋体" w:hAnsi="宋体"/>
          <w:kern w:val="24"/>
          <w:szCs w:val="21"/>
        </w:rPr>
      </w:pPr>
      <w:r w:rsidRPr="00171ACC">
        <w:rPr>
          <w:rFonts w:ascii="宋体" w:hAnsi="宋体"/>
          <w:kern w:val="24"/>
          <w:szCs w:val="21"/>
        </w:rPr>
        <w:t>外层包装材料用聚丙烯编织布，内衬</w:t>
      </w:r>
      <w:r w:rsidRPr="00171ACC">
        <w:rPr>
          <w:rFonts w:ascii="宋体" w:hAnsi="宋体" w:hint="eastAsia"/>
          <w:kern w:val="24"/>
          <w:szCs w:val="21"/>
        </w:rPr>
        <w:t>牛皮纸</w:t>
      </w:r>
      <w:r w:rsidRPr="00171ACC">
        <w:rPr>
          <w:rFonts w:ascii="宋体" w:hAnsi="宋体"/>
          <w:kern w:val="24"/>
          <w:szCs w:val="21"/>
        </w:rPr>
        <w:t>。</w:t>
      </w:r>
    </w:p>
    <w:p w:rsidR="004B7478" w:rsidRPr="00171ACC" w:rsidRDefault="004B7478" w:rsidP="00CE2163">
      <w:pPr>
        <w:widowControl/>
        <w:numPr>
          <w:ilvl w:val="2"/>
          <w:numId w:val="1"/>
        </w:numPr>
        <w:spacing w:line="240" w:lineRule="auto"/>
        <w:jc w:val="left"/>
        <w:outlineLvl w:val="3"/>
        <w:rPr>
          <w:rFonts w:ascii="宋体" w:hAnsi="宋体"/>
          <w:kern w:val="24"/>
          <w:szCs w:val="21"/>
        </w:rPr>
      </w:pPr>
      <w:r w:rsidRPr="00171ACC">
        <w:rPr>
          <w:rFonts w:ascii="宋体" w:hAnsi="宋体"/>
          <w:kern w:val="24"/>
          <w:szCs w:val="21"/>
        </w:rPr>
        <w:t>编织布结合处用Φ0.2cm</w:t>
      </w:r>
      <w:proofErr w:type="gramStart"/>
      <w:r w:rsidRPr="00171ACC">
        <w:rPr>
          <w:rFonts w:ascii="宋体" w:hAnsi="宋体"/>
          <w:kern w:val="24"/>
          <w:szCs w:val="21"/>
        </w:rPr>
        <w:t>绳</w:t>
      </w:r>
      <w:proofErr w:type="gramEnd"/>
      <w:r w:rsidRPr="00171ACC">
        <w:rPr>
          <w:rFonts w:ascii="宋体" w:hAnsi="宋体"/>
          <w:kern w:val="24"/>
          <w:szCs w:val="21"/>
        </w:rPr>
        <w:t>缝合牢固，用Φ0.7cm麻绳捆扎成“卅”型，横竖均为双道捆扎。</w:t>
      </w:r>
    </w:p>
    <w:p w:rsidR="004B7478" w:rsidRPr="00171ACC" w:rsidRDefault="004B7478" w:rsidP="00CE2163">
      <w:pPr>
        <w:widowControl/>
        <w:numPr>
          <w:ilvl w:val="2"/>
          <w:numId w:val="1"/>
        </w:numPr>
        <w:spacing w:line="240" w:lineRule="auto"/>
        <w:jc w:val="left"/>
        <w:outlineLvl w:val="3"/>
        <w:rPr>
          <w:rFonts w:ascii="宋体" w:hAnsi="宋体"/>
          <w:kern w:val="24"/>
          <w:szCs w:val="21"/>
        </w:rPr>
      </w:pPr>
      <w:r w:rsidRPr="00171ACC">
        <w:rPr>
          <w:rFonts w:ascii="宋体" w:hAnsi="宋体"/>
          <w:kern w:val="24"/>
          <w:szCs w:val="21"/>
        </w:rPr>
        <w:t>聚丙烯编织布、</w:t>
      </w:r>
      <w:r w:rsidRPr="00171ACC">
        <w:rPr>
          <w:rFonts w:ascii="宋体" w:hAnsi="宋体" w:hint="eastAsia"/>
          <w:kern w:val="24"/>
          <w:szCs w:val="21"/>
        </w:rPr>
        <w:t>牛皮纸</w:t>
      </w:r>
      <w:r w:rsidRPr="00171ACC">
        <w:rPr>
          <w:rFonts w:ascii="宋体" w:hAnsi="宋体"/>
          <w:kern w:val="24"/>
          <w:szCs w:val="21"/>
        </w:rPr>
        <w:t>、缝包绳、捆包麻绳材料规格见表</w:t>
      </w:r>
      <w:r w:rsidR="009C4CFE" w:rsidRPr="00171ACC">
        <w:rPr>
          <w:rFonts w:ascii="宋体" w:hAnsi="宋体" w:hint="eastAsia"/>
          <w:kern w:val="24"/>
          <w:szCs w:val="21"/>
        </w:rPr>
        <w:t>5</w:t>
      </w:r>
      <w:r w:rsidRPr="00171ACC">
        <w:rPr>
          <w:rFonts w:ascii="宋体" w:hAnsi="宋体"/>
          <w:kern w:val="24"/>
          <w:szCs w:val="21"/>
        </w:rPr>
        <w:t>。</w:t>
      </w:r>
    </w:p>
    <w:p w:rsidR="004B7478" w:rsidRPr="00171ACC" w:rsidRDefault="004B7478" w:rsidP="004B7478">
      <w:pPr>
        <w:widowControl/>
        <w:spacing w:line="400" w:lineRule="exact"/>
        <w:jc w:val="center"/>
        <w:outlineLvl w:val="3"/>
        <w:rPr>
          <w:rFonts w:eastAsia="黑体"/>
          <w:kern w:val="24"/>
          <w:szCs w:val="21"/>
        </w:rPr>
      </w:pPr>
      <w:r w:rsidRPr="00171ACC">
        <w:rPr>
          <w:rFonts w:eastAsia="黑体"/>
          <w:kern w:val="0"/>
          <w:szCs w:val="21"/>
        </w:rPr>
        <w:t>表</w:t>
      </w:r>
      <w:r w:rsidR="009C4CFE" w:rsidRPr="00171ACC">
        <w:rPr>
          <w:rFonts w:eastAsia="黑体" w:hint="eastAsia"/>
          <w:kern w:val="0"/>
          <w:szCs w:val="21"/>
        </w:rPr>
        <w:t>5</w:t>
      </w:r>
      <w:r w:rsidRPr="00171ACC">
        <w:rPr>
          <w:rFonts w:eastAsia="黑体"/>
          <w:kern w:val="0"/>
          <w:szCs w:val="21"/>
        </w:rPr>
        <w:t xml:space="preserve">  </w:t>
      </w:r>
      <w:r w:rsidRPr="00171ACC">
        <w:rPr>
          <w:rFonts w:eastAsia="黑体" w:hAnsi="黑体"/>
          <w:kern w:val="0"/>
          <w:szCs w:val="21"/>
        </w:rPr>
        <w:t>包装材料规格要求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7015"/>
      </w:tblGrid>
      <w:tr w:rsidR="00171ACC" w:rsidRPr="00171ACC" w:rsidTr="00CE2163">
        <w:trPr>
          <w:trHeight w:val="373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B7478" w:rsidRPr="00171ACC" w:rsidRDefault="004B7478" w:rsidP="00CE2163">
            <w:pPr>
              <w:snapToGrid w:val="0"/>
              <w:spacing w:line="400" w:lineRule="exact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包装材料</w:t>
            </w:r>
          </w:p>
        </w:tc>
        <w:tc>
          <w:tcPr>
            <w:tcW w:w="70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B7478" w:rsidRPr="00171ACC" w:rsidRDefault="004B7478" w:rsidP="00CE2163">
            <w:pPr>
              <w:snapToGrid w:val="0"/>
              <w:spacing w:line="400" w:lineRule="exact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规格</w:t>
            </w:r>
          </w:p>
        </w:tc>
      </w:tr>
      <w:tr w:rsidR="00171ACC" w:rsidRPr="00171ACC" w:rsidTr="00FF3BE8">
        <w:trPr>
          <w:trHeight w:val="312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478" w:rsidRPr="00171ACC" w:rsidRDefault="004B7478" w:rsidP="00FF3BE8">
            <w:pPr>
              <w:snapToGrid w:val="0"/>
              <w:spacing w:line="400" w:lineRule="exact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聚丙烯编织布</w:t>
            </w:r>
          </w:p>
        </w:tc>
        <w:tc>
          <w:tcPr>
            <w:tcW w:w="70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FF3BE8">
            <w:pPr>
              <w:snapToGrid w:val="0"/>
              <w:spacing w:line="400" w:lineRule="exact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单面复膜，经</w:t>
            </w:r>
            <w:r w:rsidRPr="00171ACC">
              <w:rPr>
                <w:kern w:val="21"/>
                <w:sz w:val="18"/>
                <w:szCs w:val="18"/>
              </w:rPr>
              <w:t>/</w:t>
            </w:r>
            <w:proofErr w:type="gramStart"/>
            <w:r w:rsidRPr="00171ACC">
              <w:rPr>
                <w:rFonts w:hAnsi="宋体"/>
                <w:kern w:val="21"/>
                <w:sz w:val="18"/>
                <w:szCs w:val="18"/>
              </w:rPr>
              <w:t>纬密</w:t>
            </w:r>
            <w:proofErr w:type="gramEnd"/>
            <w:r w:rsidRPr="00171ACC">
              <w:rPr>
                <w:rFonts w:hAnsi="宋体"/>
                <w:kern w:val="21"/>
                <w:sz w:val="18"/>
                <w:szCs w:val="18"/>
              </w:rPr>
              <w:t>度</w:t>
            </w:r>
            <w:r w:rsidRPr="00171ACC">
              <w:rPr>
                <w:kern w:val="21"/>
                <w:sz w:val="18"/>
                <w:szCs w:val="18"/>
              </w:rPr>
              <w:t>≥40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根</w:t>
            </w:r>
            <w:r w:rsidRPr="00171ACC">
              <w:rPr>
                <w:kern w:val="21"/>
                <w:sz w:val="18"/>
                <w:szCs w:val="18"/>
              </w:rPr>
              <w:t>/10cm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，单位面积质量</w:t>
            </w:r>
            <w:r w:rsidRPr="00171ACC">
              <w:rPr>
                <w:kern w:val="21"/>
                <w:sz w:val="18"/>
                <w:szCs w:val="18"/>
              </w:rPr>
              <w:t>≥90g/m</w:t>
            </w:r>
            <w:r w:rsidRPr="00171ACC">
              <w:rPr>
                <w:kern w:val="21"/>
                <w:sz w:val="18"/>
                <w:szCs w:val="18"/>
                <w:vertAlign w:val="superscript"/>
              </w:rPr>
              <w:t>2</w:t>
            </w:r>
            <w:r w:rsidRPr="00171ACC">
              <w:rPr>
                <w:kern w:val="21"/>
                <w:sz w:val="18"/>
                <w:szCs w:val="18"/>
              </w:rPr>
              <w:t>,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断裂强力经纬向各</w:t>
            </w:r>
            <w:r w:rsidRPr="00171ACC">
              <w:rPr>
                <w:kern w:val="21"/>
                <w:sz w:val="18"/>
                <w:szCs w:val="18"/>
              </w:rPr>
              <w:t>≥700N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；</w:t>
            </w:r>
          </w:p>
          <w:p w:rsidR="004B7478" w:rsidRPr="00171ACC" w:rsidRDefault="004B7478" w:rsidP="00FF3BE8">
            <w:pPr>
              <w:snapToGrid w:val="0"/>
              <w:spacing w:line="400" w:lineRule="exact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72h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紫外线照射强度下降不超过</w:t>
            </w:r>
            <w:r w:rsidRPr="00171ACC">
              <w:rPr>
                <w:kern w:val="21"/>
                <w:sz w:val="18"/>
                <w:szCs w:val="18"/>
              </w:rPr>
              <w:t>40%(Ⅱ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型紫外线</w:t>
            </w:r>
            <w:r w:rsidRPr="00171ACC">
              <w:rPr>
                <w:kern w:val="21"/>
                <w:sz w:val="18"/>
                <w:szCs w:val="18"/>
              </w:rPr>
              <w:t>60℃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辐照</w:t>
            </w:r>
            <w:r w:rsidRPr="00171ACC">
              <w:rPr>
                <w:kern w:val="21"/>
                <w:sz w:val="18"/>
                <w:szCs w:val="18"/>
              </w:rPr>
              <w:t>8h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与</w:t>
            </w:r>
            <w:r w:rsidRPr="00171ACC">
              <w:rPr>
                <w:kern w:val="21"/>
                <w:sz w:val="18"/>
                <w:szCs w:val="18"/>
              </w:rPr>
              <w:t>50℃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无辐照冷暴露</w:t>
            </w:r>
            <w:r w:rsidRPr="00171ACC">
              <w:rPr>
                <w:kern w:val="21"/>
                <w:sz w:val="18"/>
                <w:szCs w:val="18"/>
              </w:rPr>
              <w:t>4h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交替</w:t>
            </w:r>
            <w:r w:rsidRPr="00171ACC">
              <w:rPr>
                <w:kern w:val="21"/>
                <w:sz w:val="18"/>
                <w:szCs w:val="18"/>
              </w:rPr>
              <w:t>,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辅照度</w:t>
            </w:r>
            <w:r w:rsidRPr="00171ACC">
              <w:rPr>
                <w:kern w:val="21"/>
                <w:sz w:val="18"/>
                <w:szCs w:val="18"/>
              </w:rPr>
              <w:t>0.63W/m</w:t>
            </w:r>
            <w:r w:rsidRPr="00171ACC">
              <w:rPr>
                <w:kern w:val="21"/>
                <w:sz w:val="18"/>
                <w:szCs w:val="18"/>
                <w:vertAlign w:val="superscript"/>
              </w:rPr>
              <w:t>2</w:t>
            </w:r>
            <w:r w:rsidRPr="00171ACC">
              <w:rPr>
                <w:kern w:val="21"/>
                <w:sz w:val="18"/>
                <w:szCs w:val="18"/>
              </w:rPr>
              <w:t>)</w:t>
            </w:r>
          </w:p>
        </w:tc>
      </w:tr>
      <w:tr w:rsidR="00171ACC" w:rsidRPr="00171ACC" w:rsidTr="00FF3BE8">
        <w:trPr>
          <w:trHeight w:val="312"/>
          <w:jc w:val="center"/>
        </w:trPr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478" w:rsidRPr="00171ACC" w:rsidRDefault="004B7478" w:rsidP="00FF3BE8">
            <w:pPr>
              <w:snapToGrid w:val="0"/>
              <w:spacing w:line="400" w:lineRule="exact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缝包绳</w:t>
            </w:r>
          </w:p>
        </w:tc>
        <w:tc>
          <w:tcPr>
            <w:tcW w:w="7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FF3BE8">
            <w:pPr>
              <w:snapToGrid w:val="0"/>
              <w:spacing w:line="400" w:lineRule="exact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Φ0.2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㎝二股断裂强力</w:t>
            </w:r>
            <w:r w:rsidRPr="00171ACC">
              <w:rPr>
                <w:kern w:val="21"/>
                <w:sz w:val="18"/>
                <w:szCs w:val="18"/>
              </w:rPr>
              <w:t>≥200N</w:t>
            </w:r>
          </w:p>
        </w:tc>
      </w:tr>
      <w:tr w:rsidR="00171ACC" w:rsidRPr="00171ACC" w:rsidTr="00FF3BE8">
        <w:trPr>
          <w:trHeight w:val="312"/>
          <w:jc w:val="center"/>
        </w:trPr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478" w:rsidRPr="00171ACC" w:rsidRDefault="004B7478" w:rsidP="00FF3BE8">
            <w:pPr>
              <w:snapToGrid w:val="0"/>
              <w:spacing w:line="400" w:lineRule="exact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/>
                <w:kern w:val="21"/>
                <w:sz w:val="18"/>
                <w:szCs w:val="18"/>
              </w:rPr>
              <w:t>捆包麻绳</w:t>
            </w:r>
          </w:p>
        </w:tc>
        <w:tc>
          <w:tcPr>
            <w:tcW w:w="7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FF3BE8">
            <w:pPr>
              <w:snapToGrid w:val="0"/>
              <w:spacing w:line="400" w:lineRule="exact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Φ0.7</w:t>
            </w:r>
            <w:r w:rsidRPr="00171ACC">
              <w:rPr>
                <w:rFonts w:hAnsi="宋体"/>
                <w:kern w:val="21"/>
                <w:sz w:val="18"/>
                <w:szCs w:val="18"/>
              </w:rPr>
              <w:t>㎝三股断裂强力</w:t>
            </w:r>
            <w:r w:rsidRPr="00171ACC">
              <w:rPr>
                <w:kern w:val="21"/>
                <w:sz w:val="18"/>
                <w:szCs w:val="18"/>
              </w:rPr>
              <w:t>≥1100N</w:t>
            </w:r>
          </w:p>
        </w:tc>
      </w:tr>
      <w:tr w:rsidR="00171ACC" w:rsidRPr="00171ACC" w:rsidTr="00FF3BE8">
        <w:trPr>
          <w:trHeight w:val="312"/>
          <w:jc w:val="center"/>
        </w:trPr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7478" w:rsidRPr="00171ACC" w:rsidRDefault="004B7478" w:rsidP="00FF3BE8">
            <w:pPr>
              <w:snapToGrid w:val="0"/>
              <w:spacing w:line="400" w:lineRule="exact"/>
              <w:jc w:val="center"/>
              <w:rPr>
                <w:kern w:val="21"/>
                <w:sz w:val="18"/>
                <w:szCs w:val="18"/>
              </w:rPr>
            </w:pPr>
            <w:r w:rsidRPr="00171ACC">
              <w:rPr>
                <w:rFonts w:hAnsi="宋体" w:hint="eastAsia"/>
                <w:kern w:val="21"/>
                <w:sz w:val="18"/>
                <w:szCs w:val="18"/>
              </w:rPr>
              <w:t>牛皮纸</w:t>
            </w:r>
          </w:p>
        </w:tc>
        <w:tc>
          <w:tcPr>
            <w:tcW w:w="70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FF3BE8">
            <w:pPr>
              <w:snapToGrid w:val="0"/>
              <w:spacing w:line="400" w:lineRule="exact"/>
              <w:rPr>
                <w:kern w:val="21"/>
                <w:sz w:val="18"/>
                <w:szCs w:val="18"/>
              </w:rPr>
            </w:pPr>
            <w:r w:rsidRPr="00171ACC">
              <w:rPr>
                <w:kern w:val="21"/>
                <w:sz w:val="18"/>
                <w:szCs w:val="18"/>
              </w:rPr>
              <w:t>克重</w:t>
            </w:r>
            <w:r w:rsidRPr="00171ACC">
              <w:rPr>
                <w:kern w:val="21"/>
                <w:sz w:val="18"/>
                <w:szCs w:val="18"/>
              </w:rPr>
              <w:t>≥</w:t>
            </w:r>
            <w:r w:rsidRPr="00171ACC">
              <w:rPr>
                <w:rFonts w:hint="eastAsia"/>
                <w:kern w:val="21"/>
                <w:sz w:val="18"/>
                <w:szCs w:val="18"/>
              </w:rPr>
              <w:t>70g/m</w:t>
            </w:r>
            <w:r w:rsidRPr="00171ACC">
              <w:rPr>
                <w:rFonts w:hint="eastAsia"/>
                <w:kern w:val="21"/>
                <w:sz w:val="18"/>
                <w:szCs w:val="18"/>
                <w:vertAlign w:val="superscript"/>
              </w:rPr>
              <w:t>2</w:t>
            </w:r>
          </w:p>
        </w:tc>
      </w:tr>
    </w:tbl>
    <w:p w:rsidR="004B7478" w:rsidRPr="00171ACC" w:rsidRDefault="004B7478" w:rsidP="00CE2163">
      <w:pPr>
        <w:widowControl/>
        <w:numPr>
          <w:ilvl w:val="2"/>
          <w:numId w:val="1"/>
        </w:numPr>
        <w:spacing w:line="240" w:lineRule="auto"/>
        <w:jc w:val="left"/>
        <w:outlineLvl w:val="3"/>
        <w:rPr>
          <w:rFonts w:ascii="宋体" w:hAnsi="宋体"/>
          <w:kern w:val="24"/>
          <w:szCs w:val="21"/>
        </w:rPr>
      </w:pPr>
      <w:r w:rsidRPr="00171ACC">
        <w:rPr>
          <w:rFonts w:ascii="宋体" w:hAnsi="宋体"/>
          <w:kern w:val="24"/>
          <w:szCs w:val="21"/>
        </w:rPr>
        <w:t>每包</w:t>
      </w:r>
      <w:r w:rsidR="00265A33" w:rsidRPr="00171ACC">
        <w:rPr>
          <w:rFonts w:ascii="宋体" w:hAnsi="宋体" w:hint="eastAsia"/>
          <w:kern w:val="24"/>
          <w:szCs w:val="21"/>
        </w:rPr>
        <w:t>5</w:t>
      </w:r>
      <w:r w:rsidRPr="00171ACC">
        <w:rPr>
          <w:rFonts w:ascii="宋体" w:hAnsi="宋体" w:hint="eastAsia"/>
          <w:kern w:val="24"/>
          <w:szCs w:val="21"/>
        </w:rPr>
        <w:t>床，</w:t>
      </w:r>
      <w:r w:rsidRPr="00171ACC">
        <w:rPr>
          <w:rFonts w:ascii="宋体" w:hAnsi="宋体"/>
          <w:kern w:val="24"/>
          <w:szCs w:val="21"/>
        </w:rPr>
        <w:t>包装统一尺寸为75cm×55cm×45cm（长×宽×高）或按合同规定执行。捆扎应牢固、严紧。</w:t>
      </w:r>
    </w:p>
    <w:p w:rsidR="004B7478" w:rsidRPr="00171ACC" w:rsidRDefault="004B7478" w:rsidP="00CE2163">
      <w:pPr>
        <w:widowControl/>
        <w:numPr>
          <w:ilvl w:val="2"/>
          <w:numId w:val="1"/>
        </w:numPr>
        <w:spacing w:line="240" w:lineRule="auto"/>
        <w:jc w:val="left"/>
        <w:outlineLvl w:val="3"/>
        <w:rPr>
          <w:rFonts w:ascii="宋体" w:hAnsi="宋体"/>
          <w:kern w:val="24"/>
          <w:szCs w:val="21"/>
        </w:rPr>
      </w:pPr>
      <w:r w:rsidRPr="00171ACC">
        <w:rPr>
          <w:rFonts w:ascii="宋体" w:hAnsi="宋体"/>
          <w:kern w:val="24"/>
          <w:szCs w:val="21"/>
        </w:rPr>
        <w:t>每包</w:t>
      </w:r>
      <w:proofErr w:type="gramStart"/>
      <w:r w:rsidRPr="00171ACC">
        <w:rPr>
          <w:rFonts w:ascii="宋体" w:hAnsi="宋体"/>
          <w:kern w:val="24"/>
          <w:szCs w:val="21"/>
        </w:rPr>
        <w:t>内需放</w:t>
      </w:r>
      <w:proofErr w:type="gramEnd"/>
      <w:r w:rsidRPr="00171ACC">
        <w:rPr>
          <w:rFonts w:ascii="宋体" w:hAnsi="宋体"/>
          <w:kern w:val="24"/>
          <w:szCs w:val="21"/>
        </w:rPr>
        <w:t>检验单</w:t>
      </w:r>
      <w:r w:rsidR="009D6F62" w:rsidRPr="00171ACC">
        <w:rPr>
          <w:rFonts w:ascii="宋体" w:hAnsi="宋体"/>
          <w:kern w:val="24"/>
          <w:szCs w:val="21"/>
        </w:rPr>
        <w:t>，</w:t>
      </w:r>
      <w:r w:rsidRPr="00171ACC">
        <w:rPr>
          <w:rFonts w:ascii="宋体" w:hAnsi="宋体"/>
          <w:kern w:val="24"/>
          <w:szCs w:val="21"/>
        </w:rPr>
        <w:t>样式见</w:t>
      </w:r>
      <w:r w:rsidR="009C4CFE" w:rsidRPr="00171ACC">
        <w:rPr>
          <w:rFonts w:ascii="宋体" w:hAnsi="宋体"/>
          <w:kern w:val="24"/>
          <w:szCs w:val="21"/>
        </w:rPr>
        <w:t>示例</w:t>
      </w:r>
      <w:r w:rsidR="009C4CFE" w:rsidRPr="00171ACC">
        <w:rPr>
          <w:rFonts w:ascii="宋体" w:hAnsi="宋体" w:hint="eastAsia"/>
          <w:kern w:val="24"/>
          <w:szCs w:val="21"/>
        </w:rPr>
        <w:t>4</w:t>
      </w:r>
      <w:r w:rsidRPr="00171ACC">
        <w:rPr>
          <w:rFonts w:ascii="宋体" w:hAnsi="宋体"/>
          <w:kern w:val="24"/>
          <w:szCs w:val="21"/>
        </w:rPr>
        <w:t>。其中“检验单”、“产品名称”、“数量”、“生产日期”、“检验人员”、“承制单位名称”标题为黑体字，其他为宋体字。检验单尺寸为B5纸的1/4，字体大小适宜。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</w:tblGrid>
      <w:tr w:rsidR="00171ACC" w:rsidRPr="00171ACC" w:rsidTr="00FF3BE8">
        <w:trPr>
          <w:trHeight w:hRule="exact" w:val="397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FF3BE8">
            <w:pPr>
              <w:spacing w:line="400" w:lineRule="exact"/>
              <w:ind w:firstLineChars="500" w:firstLine="1200"/>
              <w:rPr>
                <w:rFonts w:eastAsia="黑体"/>
                <w:sz w:val="24"/>
              </w:rPr>
            </w:pPr>
            <w:r w:rsidRPr="00171ACC">
              <w:rPr>
                <w:rFonts w:eastAsia="黑体" w:hAnsi="黑体"/>
                <w:sz w:val="24"/>
              </w:rPr>
              <w:t>检　验　单</w:t>
            </w:r>
          </w:p>
        </w:tc>
      </w:tr>
      <w:tr w:rsidR="00171ACC" w:rsidRPr="00171ACC" w:rsidTr="00FF3BE8">
        <w:trPr>
          <w:trHeight w:hRule="exact"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FF3BE8">
            <w:pPr>
              <w:spacing w:line="40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 w:rsidRPr="00171ACC">
              <w:rPr>
                <w:rFonts w:eastAsia="黑体" w:hAnsi="黑体"/>
                <w:bCs/>
                <w:sz w:val="18"/>
                <w:szCs w:val="18"/>
              </w:rPr>
              <w:t>产品名称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478" w:rsidRPr="00171ACC" w:rsidRDefault="00E46490" w:rsidP="00FF3BE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171ACC">
              <w:rPr>
                <w:rFonts w:hint="eastAsia"/>
                <w:sz w:val="18"/>
                <w:szCs w:val="18"/>
              </w:rPr>
              <w:t>救灾专用</w:t>
            </w:r>
            <w:r w:rsidRPr="00171ACC">
              <w:rPr>
                <w:rFonts w:hint="eastAsia"/>
                <w:sz w:val="18"/>
                <w:szCs w:val="18"/>
              </w:rPr>
              <w:t xml:space="preserve"> </w:t>
            </w:r>
            <w:r w:rsidR="00C27259" w:rsidRPr="00171ACC">
              <w:rPr>
                <w:rFonts w:hint="eastAsia"/>
                <w:sz w:val="18"/>
                <w:szCs w:val="18"/>
              </w:rPr>
              <w:t>棉</w:t>
            </w:r>
            <w:r w:rsidRPr="00171ACC">
              <w:rPr>
                <w:rFonts w:hint="eastAsia"/>
                <w:sz w:val="18"/>
                <w:szCs w:val="18"/>
              </w:rPr>
              <w:t>被</w:t>
            </w:r>
          </w:p>
        </w:tc>
      </w:tr>
      <w:tr w:rsidR="00171ACC" w:rsidRPr="00171ACC" w:rsidTr="00FF3BE8">
        <w:trPr>
          <w:trHeight w:hRule="exact"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FF3BE8">
            <w:pPr>
              <w:spacing w:line="40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 w:rsidRPr="00171ACC">
              <w:rPr>
                <w:rFonts w:eastAsia="黑体" w:hAnsi="黑体"/>
                <w:bCs/>
                <w:sz w:val="18"/>
                <w:szCs w:val="18"/>
              </w:rPr>
              <w:t>数量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478" w:rsidRPr="00171ACC" w:rsidRDefault="00E46490" w:rsidP="00FF3BE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171ACC">
              <w:rPr>
                <w:rFonts w:hAnsi="宋体" w:hint="eastAsia"/>
                <w:sz w:val="18"/>
                <w:szCs w:val="18"/>
              </w:rPr>
              <w:t xml:space="preserve">5 </w:t>
            </w:r>
            <w:r w:rsidR="004B7478" w:rsidRPr="00171ACC">
              <w:rPr>
                <w:rFonts w:hAnsi="宋体"/>
                <w:sz w:val="18"/>
                <w:szCs w:val="18"/>
              </w:rPr>
              <w:t>床</w:t>
            </w:r>
          </w:p>
        </w:tc>
      </w:tr>
      <w:tr w:rsidR="00171ACC" w:rsidRPr="00171ACC" w:rsidTr="00FF3BE8">
        <w:trPr>
          <w:trHeight w:hRule="exact"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FF3BE8">
            <w:pPr>
              <w:spacing w:line="40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 w:rsidRPr="00171ACC">
              <w:rPr>
                <w:rFonts w:eastAsia="黑体" w:hAnsi="黑体"/>
                <w:bCs/>
                <w:sz w:val="18"/>
                <w:szCs w:val="18"/>
              </w:rPr>
              <w:t>生产日期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FF3BE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171ACC">
              <w:rPr>
                <w:rFonts w:hAnsi="宋体"/>
                <w:sz w:val="18"/>
                <w:szCs w:val="18"/>
              </w:rPr>
              <w:t>年</w:t>
            </w:r>
            <w:r w:rsidR="00E46490" w:rsidRPr="00171ACC">
              <w:rPr>
                <w:rFonts w:hAnsi="宋体" w:hint="eastAsia"/>
                <w:sz w:val="18"/>
                <w:szCs w:val="18"/>
              </w:rPr>
              <w:t xml:space="preserve">  </w:t>
            </w:r>
            <w:r w:rsidRPr="00171ACC">
              <w:rPr>
                <w:rFonts w:hAnsi="宋体"/>
                <w:sz w:val="18"/>
                <w:szCs w:val="18"/>
              </w:rPr>
              <w:t>月</w:t>
            </w:r>
            <w:r w:rsidR="00E46490" w:rsidRPr="00171ACC">
              <w:rPr>
                <w:rFonts w:hAnsi="宋体" w:hint="eastAsia"/>
                <w:sz w:val="18"/>
                <w:szCs w:val="18"/>
              </w:rPr>
              <w:t xml:space="preserve">  </w:t>
            </w:r>
            <w:r w:rsidRPr="00171ACC">
              <w:rPr>
                <w:rFonts w:hAnsi="宋体"/>
                <w:sz w:val="18"/>
                <w:szCs w:val="18"/>
              </w:rPr>
              <w:t>日</w:t>
            </w:r>
          </w:p>
        </w:tc>
      </w:tr>
      <w:tr w:rsidR="00171ACC" w:rsidRPr="00171ACC" w:rsidTr="00FF3BE8">
        <w:trPr>
          <w:trHeight w:hRule="exact"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FF3BE8">
            <w:pPr>
              <w:spacing w:line="40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 w:rsidRPr="00171ACC">
              <w:rPr>
                <w:rFonts w:eastAsia="黑体" w:hAnsi="黑体"/>
                <w:bCs/>
                <w:sz w:val="18"/>
                <w:szCs w:val="18"/>
              </w:rPr>
              <w:t>检验人员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FF3BE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171ACC">
              <w:rPr>
                <w:rFonts w:hAnsi="宋体"/>
                <w:sz w:val="18"/>
                <w:szCs w:val="18"/>
              </w:rPr>
              <w:t>（检验工号）</w:t>
            </w:r>
          </w:p>
        </w:tc>
      </w:tr>
      <w:tr w:rsidR="00171ACC" w:rsidRPr="00171ACC" w:rsidTr="00FF3BE8">
        <w:trPr>
          <w:trHeight w:hRule="exact"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FF3BE8">
            <w:pPr>
              <w:spacing w:line="40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 w:rsidRPr="00171ACC">
              <w:rPr>
                <w:rFonts w:eastAsia="黑体" w:hAnsi="黑体"/>
                <w:bCs/>
                <w:sz w:val="18"/>
                <w:szCs w:val="18"/>
              </w:rPr>
              <w:t>承制单位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7478" w:rsidRPr="00171ACC" w:rsidRDefault="004B7478" w:rsidP="00FF3BE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171ACC">
              <w:rPr>
                <w:rFonts w:hAnsi="宋体"/>
                <w:sz w:val="18"/>
                <w:szCs w:val="18"/>
              </w:rPr>
              <w:t>（单位全称）</w:t>
            </w:r>
          </w:p>
        </w:tc>
      </w:tr>
    </w:tbl>
    <w:p w:rsidR="004B7478" w:rsidRPr="00171ACC" w:rsidRDefault="004B7478" w:rsidP="004B7478">
      <w:pPr>
        <w:spacing w:line="400" w:lineRule="exact"/>
        <w:rPr>
          <w:kern w:val="21"/>
          <w:szCs w:val="21"/>
        </w:rPr>
      </w:pPr>
    </w:p>
    <w:p w:rsidR="004B7478" w:rsidRPr="00171ACC" w:rsidRDefault="004B7478" w:rsidP="004B7478">
      <w:pPr>
        <w:spacing w:line="400" w:lineRule="exact"/>
        <w:rPr>
          <w:kern w:val="21"/>
          <w:szCs w:val="21"/>
        </w:rPr>
      </w:pPr>
    </w:p>
    <w:p w:rsidR="004B7478" w:rsidRPr="00171ACC" w:rsidRDefault="004B7478" w:rsidP="004B7478">
      <w:pPr>
        <w:spacing w:line="400" w:lineRule="exact"/>
        <w:rPr>
          <w:kern w:val="21"/>
          <w:szCs w:val="21"/>
        </w:rPr>
      </w:pPr>
    </w:p>
    <w:p w:rsidR="004B7478" w:rsidRPr="00171ACC" w:rsidRDefault="004B7478" w:rsidP="004B7478">
      <w:pPr>
        <w:spacing w:line="400" w:lineRule="exact"/>
        <w:rPr>
          <w:kern w:val="21"/>
          <w:szCs w:val="21"/>
        </w:rPr>
      </w:pPr>
    </w:p>
    <w:p w:rsidR="004B7478" w:rsidRPr="00171ACC" w:rsidRDefault="004B7478" w:rsidP="004B7478">
      <w:pPr>
        <w:spacing w:line="400" w:lineRule="exact"/>
        <w:rPr>
          <w:kern w:val="21"/>
          <w:szCs w:val="21"/>
        </w:rPr>
      </w:pPr>
    </w:p>
    <w:p w:rsidR="004B7478" w:rsidRPr="00171ACC" w:rsidRDefault="004B7478" w:rsidP="004B7478">
      <w:pPr>
        <w:spacing w:line="400" w:lineRule="exact"/>
        <w:rPr>
          <w:kern w:val="21"/>
          <w:szCs w:val="21"/>
        </w:rPr>
      </w:pPr>
    </w:p>
    <w:p w:rsidR="004B7478" w:rsidRPr="00171ACC" w:rsidRDefault="004B7478" w:rsidP="004B7478">
      <w:pPr>
        <w:spacing w:line="400" w:lineRule="exact"/>
        <w:rPr>
          <w:kern w:val="21"/>
          <w:szCs w:val="21"/>
        </w:rPr>
      </w:pPr>
    </w:p>
    <w:p w:rsidR="004B7478" w:rsidRPr="00171ACC" w:rsidRDefault="00E46490" w:rsidP="004B7478">
      <w:pPr>
        <w:widowControl/>
        <w:spacing w:line="400" w:lineRule="exact"/>
        <w:jc w:val="center"/>
        <w:rPr>
          <w:rFonts w:eastAsia="黑体" w:hAnsi="黑体"/>
          <w:kern w:val="0"/>
          <w:szCs w:val="21"/>
        </w:rPr>
      </w:pPr>
      <w:r w:rsidRPr="00171ACC">
        <w:rPr>
          <w:rFonts w:eastAsia="黑体"/>
          <w:kern w:val="0"/>
          <w:szCs w:val="21"/>
        </w:rPr>
        <w:t>示例</w:t>
      </w:r>
      <w:r w:rsidRPr="00171ACC">
        <w:rPr>
          <w:rFonts w:eastAsia="黑体" w:hint="eastAsia"/>
          <w:kern w:val="0"/>
          <w:szCs w:val="21"/>
        </w:rPr>
        <w:t>4</w:t>
      </w:r>
      <w:r w:rsidR="004B7478" w:rsidRPr="00171ACC">
        <w:rPr>
          <w:rFonts w:eastAsia="黑体"/>
          <w:kern w:val="0"/>
          <w:szCs w:val="21"/>
        </w:rPr>
        <w:t xml:space="preserve"> </w:t>
      </w:r>
      <w:r w:rsidR="004B7478" w:rsidRPr="00171ACC">
        <w:rPr>
          <w:rFonts w:eastAsia="黑体" w:hAnsi="黑体"/>
          <w:kern w:val="0"/>
          <w:szCs w:val="21"/>
        </w:rPr>
        <w:t>检验单样式</w:t>
      </w:r>
    </w:p>
    <w:p w:rsidR="004B7478" w:rsidRPr="00171ACC" w:rsidRDefault="004B7478" w:rsidP="00EF3927">
      <w:pPr>
        <w:widowControl/>
        <w:numPr>
          <w:ilvl w:val="1"/>
          <w:numId w:val="1"/>
        </w:numPr>
        <w:tabs>
          <w:tab w:val="num" w:pos="360"/>
        </w:tabs>
        <w:spacing w:beforeLines="50" w:before="156" w:afterLines="50" w:after="156" w:line="240" w:lineRule="auto"/>
        <w:outlineLvl w:val="2"/>
        <w:rPr>
          <w:rFonts w:eastAsia="黑体" w:hAnsi="黑体"/>
          <w:kern w:val="21"/>
          <w:szCs w:val="21"/>
        </w:rPr>
      </w:pPr>
      <w:bookmarkStart w:id="45" w:name="_Toc367025593"/>
      <w:bookmarkStart w:id="46" w:name="_Toc237327416"/>
      <w:bookmarkStart w:id="47" w:name="_Toc236732800"/>
      <w:bookmarkStart w:id="48" w:name="_Toc236717446"/>
      <w:r w:rsidRPr="00171ACC">
        <w:rPr>
          <w:rFonts w:eastAsia="黑体" w:hAnsi="黑体"/>
          <w:kern w:val="21"/>
          <w:szCs w:val="21"/>
        </w:rPr>
        <w:t>运输与贮存</w:t>
      </w:r>
      <w:bookmarkEnd w:id="45"/>
      <w:bookmarkEnd w:id="46"/>
      <w:bookmarkEnd w:id="47"/>
      <w:bookmarkEnd w:id="48"/>
    </w:p>
    <w:p w:rsidR="004B7478" w:rsidRPr="00171ACC" w:rsidRDefault="004B7478" w:rsidP="00CE2163">
      <w:pPr>
        <w:widowControl/>
        <w:numPr>
          <w:ilvl w:val="2"/>
          <w:numId w:val="1"/>
        </w:numPr>
        <w:spacing w:line="240" w:lineRule="auto"/>
        <w:jc w:val="left"/>
        <w:outlineLvl w:val="3"/>
        <w:rPr>
          <w:rFonts w:ascii="宋体" w:hAnsi="宋体"/>
          <w:kern w:val="24"/>
          <w:szCs w:val="21"/>
        </w:rPr>
      </w:pPr>
      <w:r w:rsidRPr="00171ACC">
        <w:rPr>
          <w:rFonts w:ascii="宋体" w:hAnsi="宋体"/>
          <w:kern w:val="24"/>
          <w:szCs w:val="21"/>
        </w:rPr>
        <w:t>运输与贮存中严禁露天存放，应防止雨淋、曝晒、污染、重压。运输根据合同要求执行。</w:t>
      </w:r>
    </w:p>
    <w:p w:rsidR="004B7478" w:rsidRPr="00171ACC" w:rsidRDefault="004B7478" w:rsidP="00CE2163">
      <w:pPr>
        <w:widowControl/>
        <w:numPr>
          <w:ilvl w:val="2"/>
          <w:numId w:val="1"/>
        </w:numPr>
        <w:spacing w:line="240" w:lineRule="auto"/>
        <w:jc w:val="left"/>
        <w:outlineLvl w:val="3"/>
        <w:rPr>
          <w:rFonts w:ascii="宋体" w:hAnsi="宋体"/>
          <w:kern w:val="24"/>
          <w:szCs w:val="21"/>
        </w:rPr>
      </w:pPr>
      <w:r w:rsidRPr="00171ACC">
        <w:rPr>
          <w:rFonts w:ascii="宋体" w:hAnsi="宋体"/>
          <w:kern w:val="24"/>
          <w:szCs w:val="21"/>
        </w:rPr>
        <w:t>产品应贮存在通风干燥的库房内，相对湿度不得超过70%，并不得与化学药物同库混放。</w:t>
      </w:r>
    </w:p>
    <w:p w:rsidR="004B7478" w:rsidRPr="00171ACC" w:rsidRDefault="004B7478" w:rsidP="00CE2163">
      <w:pPr>
        <w:widowControl/>
        <w:numPr>
          <w:ilvl w:val="2"/>
          <w:numId w:val="1"/>
        </w:numPr>
        <w:spacing w:line="240" w:lineRule="auto"/>
        <w:jc w:val="left"/>
        <w:outlineLvl w:val="3"/>
        <w:rPr>
          <w:rFonts w:ascii="宋体" w:hAnsi="宋体"/>
          <w:kern w:val="24"/>
          <w:szCs w:val="21"/>
        </w:rPr>
      </w:pPr>
      <w:r w:rsidRPr="00171ACC">
        <w:rPr>
          <w:rFonts w:ascii="宋体" w:hAnsi="宋体"/>
          <w:kern w:val="24"/>
          <w:szCs w:val="21"/>
        </w:rPr>
        <w:t>包装件应码放在货架上，货架距地面高度不得低于15cm。</w:t>
      </w:r>
      <w:bookmarkStart w:id="49" w:name="_Toc237327419"/>
      <w:bookmarkStart w:id="50" w:name="_Toc236717447"/>
      <w:bookmarkStart w:id="51" w:name="_Toc236732801"/>
      <w:bookmarkStart w:id="52" w:name="_Toc237327417"/>
      <w:bookmarkStart w:id="53" w:name="_Toc193103977"/>
      <w:bookmarkStart w:id="54" w:name="_Toc191462725"/>
      <w:bookmarkStart w:id="55" w:name="_Toc191462641"/>
      <w:bookmarkStart w:id="56" w:name="_Toc236732803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171ACC">
        <w:rPr>
          <w:rFonts w:ascii="宋体" w:hAnsi="宋体"/>
          <w:kern w:val="24"/>
          <w:szCs w:val="21"/>
        </w:rPr>
        <w:t>码放时包间应留有间隙以利通风，或适当时间倒包通风。</w:t>
      </w:r>
    </w:p>
    <w:p w:rsidR="004B7478" w:rsidRPr="00171ACC" w:rsidRDefault="004B7478" w:rsidP="004B7478">
      <w:pPr>
        <w:snapToGrid w:val="0"/>
        <w:spacing w:line="400" w:lineRule="exact"/>
        <w:ind w:firstLineChars="200" w:firstLine="420"/>
        <w:jc w:val="left"/>
        <w:rPr>
          <w:rFonts w:ascii="宋体" w:hAnsi="宋体" w:cs="宋体"/>
          <w:kern w:val="21"/>
          <w:szCs w:val="21"/>
        </w:rPr>
      </w:pPr>
    </w:p>
    <w:p w:rsidR="005F7FD5" w:rsidRPr="00171ACC" w:rsidRDefault="00A313E9" w:rsidP="00446810">
      <w:pPr>
        <w:snapToGrid w:val="0"/>
        <w:spacing w:line="400" w:lineRule="exact"/>
        <w:ind w:firstLineChars="200" w:firstLine="420"/>
        <w:jc w:val="left"/>
      </w:pPr>
      <w:r w:rsidRPr="00171ACC">
        <w:rPr>
          <w:rFonts w:ascii="宋体" w:hAnsi="宋体" w:cs="宋体"/>
          <w:kern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77" o:spid="_x0000_s1026" type="#_x0000_t32" style="position:absolute;left:0;text-align:left;margin-left:151.8pt;margin-top:9.25pt;width:182.25pt;height:0;z-index:251660288" o:connectortype="straight"/>
        </w:pict>
      </w:r>
    </w:p>
    <w:sectPr w:rsidR="005F7FD5" w:rsidRPr="00171ACC" w:rsidSect="005F7FD5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E9" w:rsidRDefault="00A313E9" w:rsidP="002A2E15">
      <w:pPr>
        <w:spacing w:line="240" w:lineRule="auto"/>
      </w:pPr>
      <w:r>
        <w:separator/>
      </w:r>
    </w:p>
  </w:endnote>
  <w:endnote w:type="continuationSeparator" w:id="0">
    <w:p w:rsidR="00A313E9" w:rsidRDefault="00A313E9" w:rsidP="002A2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E9" w:rsidRDefault="00A313E9" w:rsidP="002A2E15">
      <w:pPr>
        <w:spacing w:line="240" w:lineRule="auto"/>
      </w:pPr>
      <w:r>
        <w:separator/>
      </w:r>
    </w:p>
  </w:footnote>
  <w:footnote w:type="continuationSeparator" w:id="0">
    <w:p w:rsidR="00A313E9" w:rsidRDefault="00A313E9" w:rsidP="002A2E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CD" w:rsidRDefault="009B50CD">
    <w:pPr>
      <w:pStyle w:val="a6"/>
    </w:pPr>
    <w:r>
      <w:t>救灾专用</w:t>
    </w:r>
    <w:r>
      <w:rPr>
        <w:rFonts w:hint="eastAsia"/>
      </w:rPr>
      <w:t xml:space="preserve"> </w:t>
    </w:r>
    <w:r w:rsidR="00F80FA0">
      <w:rPr>
        <w:rFonts w:hint="eastAsia"/>
      </w:rPr>
      <w:t>棉</w:t>
    </w:r>
    <w:r w:rsidR="00EB5049">
      <w:rPr>
        <w:rFonts w:hint="eastAsia"/>
      </w:rPr>
      <w:t>被</w:t>
    </w:r>
    <w:r>
      <w:rPr>
        <w:rFonts w:hint="eastAsia"/>
      </w:rPr>
      <w:t>技术文件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A89"/>
    <w:multiLevelType w:val="multilevel"/>
    <w:tmpl w:val="8D98683A"/>
    <w:lvl w:ilvl="0">
      <w:start w:val="1"/>
      <w:numFmt w:val="decimal"/>
      <w:lvlText w:val="%1"/>
      <w:lvlJc w:val="left"/>
      <w:pPr>
        <w:ind w:left="425" w:hanging="425"/>
      </w:pPr>
      <w:rPr>
        <w:rFonts w:ascii="黑体" w:eastAsia="黑体" w:hAnsi="黑体"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黑体" w:eastAsia="黑体" w:hAnsi="黑体"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黑体" w:eastAsia="黑体" w:hAnsi="黑体"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黑体" w:eastAsia="黑体" w:hAnsi="黑体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07212CF"/>
    <w:multiLevelType w:val="hybridMultilevel"/>
    <w:tmpl w:val="10944682"/>
    <w:lvl w:ilvl="0" w:tplc="706A24A4">
      <w:start w:val="3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3E6E73"/>
    <w:multiLevelType w:val="hybridMultilevel"/>
    <w:tmpl w:val="0EF2D630"/>
    <w:lvl w:ilvl="0" w:tplc="F68E56D8">
      <w:numFmt w:val="bullet"/>
      <w:lvlText w:val="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79FE4ABF"/>
    <w:multiLevelType w:val="hybridMultilevel"/>
    <w:tmpl w:val="C0089F7C"/>
    <w:lvl w:ilvl="0" w:tplc="667042FA">
      <w:start w:val="2500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478"/>
    <w:rsid w:val="000250F2"/>
    <w:rsid w:val="00067C1A"/>
    <w:rsid w:val="000A3BFF"/>
    <w:rsid w:val="001068B9"/>
    <w:rsid w:val="00112CB5"/>
    <w:rsid w:val="00171ACC"/>
    <w:rsid w:val="001742FB"/>
    <w:rsid w:val="001A0C1F"/>
    <w:rsid w:val="001B3E80"/>
    <w:rsid w:val="001D3ADD"/>
    <w:rsid w:val="002118AD"/>
    <w:rsid w:val="00216B2F"/>
    <w:rsid w:val="00265A33"/>
    <w:rsid w:val="00286A3B"/>
    <w:rsid w:val="00291647"/>
    <w:rsid w:val="002920EB"/>
    <w:rsid w:val="002A2E15"/>
    <w:rsid w:val="002A522A"/>
    <w:rsid w:val="002B5920"/>
    <w:rsid w:val="002F0B44"/>
    <w:rsid w:val="0039164E"/>
    <w:rsid w:val="0039551C"/>
    <w:rsid w:val="003F6ABC"/>
    <w:rsid w:val="004228A9"/>
    <w:rsid w:val="00427DFF"/>
    <w:rsid w:val="004451EF"/>
    <w:rsid w:val="00446810"/>
    <w:rsid w:val="0049684C"/>
    <w:rsid w:val="004A5A31"/>
    <w:rsid w:val="004B7478"/>
    <w:rsid w:val="004F6890"/>
    <w:rsid w:val="00543906"/>
    <w:rsid w:val="005870A9"/>
    <w:rsid w:val="005968FC"/>
    <w:rsid w:val="005C05F6"/>
    <w:rsid w:val="005F0E1C"/>
    <w:rsid w:val="005F7FD5"/>
    <w:rsid w:val="006138B1"/>
    <w:rsid w:val="006726DA"/>
    <w:rsid w:val="00680BD3"/>
    <w:rsid w:val="006B5B75"/>
    <w:rsid w:val="006C1A8E"/>
    <w:rsid w:val="006D543C"/>
    <w:rsid w:val="006F79E4"/>
    <w:rsid w:val="00745CE6"/>
    <w:rsid w:val="007527A1"/>
    <w:rsid w:val="00770029"/>
    <w:rsid w:val="007A1DDB"/>
    <w:rsid w:val="0082226D"/>
    <w:rsid w:val="00825D79"/>
    <w:rsid w:val="0083659A"/>
    <w:rsid w:val="00843F74"/>
    <w:rsid w:val="00865C7A"/>
    <w:rsid w:val="0089429E"/>
    <w:rsid w:val="008F471C"/>
    <w:rsid w:val="00921659"/>
    <w:rsid w:val="0095015B"/>
    <w:rsid w:val="0096303E"/>
    <w:rsid w:val="009817FC"/>
    <w:rsid w:val="00985600"/>
    <w:rsid w:val="009B1C0D"/>
    <w:rsid w:val="009B50CD"/>
    <w:rsid w:val="009C4CFE"/>
    <w:rsid w:val="009D6F62"/>
    <w:rsid w:val="00A313E9"/>
    <w:rsid w:val="00A421BC"/>
    <w:rsid w:val="00A47416"/>
    <w:rsid w:val="00A82747"/>
    <w:rsid w:val="00A903CE"/>
    <w:rsid w:val="00A92177"/>
    <w:rsid w:val="00A92A93"/>
    <w:rsid w:val="00A96143"/>
    <w:rsid w:val="00AA1ED0"/>
    <w:rsid w:val="00AD3930"/>
    <w:rsid w:val="00AD7246"/>
    <w:rsid w:val="00AE2EDC"/>
    <w:rsid w:val="00B348F6"/>
    <w:rsid w:val="00B73619"/>
    <w:rsid w:val="00B75090"/>
    <w:rsid w:val="00B939AD"/>
    <w:rsid w:val="00B93F63"/>
    <w:rsid w:val="00BB2CEB"/>
    <w:rsid w:val="00BE65A2"/>
    <w:rsid w:val="00C14709"/>
    <w:rsid w:val="00C233C6"/>
    <w:rsid w:val="00C27259"/>
    <w:rsid w:val="00C409CF"/>
    <w:rsid w:val="00C452EE"/>
    <w:rsid w:val="00C521D4"/>
    <w:rsid w:val="00C847B9"/>
    <w:rsid w:val="00CA5D58"/>
    <w:rsid w:val="00CC2B01"/>
    <w:rsid w:val="00CE2163"/>
    <w:rsid w:val="00D23219"/>
    <w:rsid w:val="00D30C16"/>
    <w:rsid w:val="00D55D5C"/>
    <w:rsid w:val="00D71320"/>
    <w:rsid w:val="00D87767"/>
    <w:rsid w:val="00D97C58"/>
    <w:rsid w:val="00DD3723"/>
    <w:rsid w:val="00DF1EB7"/>
    <w:rsid w:val="00E46490"/>
    <w:rsid w:val="00E621F0"/>
    <w:rsid w:val="00E93624"/>
    <w:rsid w:val="00EA559B"/>
    <w:rsid w:val="00EA5B62"/>
    <w:rsid w:val="00EB5049"/>
    <w:rsid w:val="00EF3927"/>
    <w:rsid w:val="00EF66B1"/>
    <w:rsid w:val="00F007CC"/>
    <w:rsid w:val="00F046A8"/>
    <w:rsid w:val="00F2137C"/>
    <w:rsid w:val="00F31894"/>
    <w:rsid w:val="00F33EF3"/>
    <w:rsid w:val="00F80FA0"/>
    <w:rsid w:val="00F81B6E"/>
    <w:rsid w:val="00FB0910"/>
    <w:rsid w:val="00FC7994"/>
    <w:rsid w:val="00FD5685"/>
    <w:rsid w:val="00FE3A1F"/>
    <w:rsid w:val="00FE58CF"/>
    <w:rsid w:val="00FF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自选图形 7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78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B7478"/>
    <w:rPr>
      <w:sz w:val="21"/>
      <w:szCs w:val="21"/>
    </w:rPr>
  </w:style>
  <w:style w:type="character" w:customStyle="1" w:styleId="Char1">
    <w:name w:val="批注文字 Char1"/>
    <w:link w:val="a4"/>
    <w:uiPriority w:val="99"/>
    <w:rsid w:val="004B7478"/>
    <w:rPr>
      <w:szCs w:val="24"/>
    </w:rPr>
  </w:style>
  <w:style w:type="paragraph" w:styleId="a4">
    <w:name w:val="annotation text"/>
    <w:basedOn w:val="a"/>
    <w:link w:val="Char1"/>
    <w:uiPriority w:val="99"/>
    <w:rsid w:val="004B7478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">
    <w:name w:val="批注文字 Char"/>
    <w:basedOn w:val="a0"/>
    <w:uiPriority w:val="99"/>
    <w:semiHidden/>
    <w:rsid w:val="004B7478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4B7478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B747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A2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A2E1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2A2E1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2A2E15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67C1A"/>
    <w:pPr>
      <w:ind w:firstLineChars="200" w:firstLine="420"/>
    </w:pPr>
  </w:style>
  <w:style w:type="paragraph" w:styleId="a9">
    <w:name w:val="annotation subject"/>
    <w:basedOn w:val="a4"/>
    <w:next w:val="a4"/>
    <w:link w:val="Char4"/>
    <w:uiPriority w:val="99"/>
    <w:semiHidden/>
    <w:unhideWhenUsed/>
    <w:rsid w:val="007527A1"/>
    <w:rPr>
      <w:rFonts w:ascii="Times New Roman" w:eastAsia="宋体" w:hAnsi="Times New Roman" w:cs="Times New Roman"/>
      <w:b/>
      <w:bCs/>
    </w:rPr>
  </w:style>
  <w:style w:type="character" w:customStyle="1" w:styleId="Char4">
    <w:name w:val="批注主题 Char"/>
    <w:basedOn w:val="Char1"/>
    <w:link w:val="a9"/>
    <w:uiPriority w:val="99"/>
    <w:semiHidden/>
    <w:rsid w:val="007527A1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3B2C-14AD-4514-9A0F-6E987876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855</Words>
  <Characters>4877</Characters>
  <Application>Microsoft Office Word</Application>
  <DocSecurity>0</DocSecurity>
  <Lines>40</Lines>
  <Paragraphs>11</Paragraphs>
  <ScaleCrop>false</ScaleCrop>
  <Company>CTTC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levovo</dc:creator>
  <cp:lastModifiedBy>HU</cp:lastModifiedBy>
  <cp:revision>83</cp:revision>
  <cp:lastPrinted>2020-08-12T07:37:00Z</cp:lastPrinted>
  <dcterms:created xsi:type="dcterms:W3CDTF">2020-07-13T03:43:00Z</dcterms:created>
  <dcterms:modified xsi:type="dcterms:W3CDTF">2020-08-12T08:26:00Z</dcterms:modified>
</cp:coreProperties>
</file>