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default"/>
          <w:sz w:val="24"/>
          <w:szCs w:val="24"/>
          <w:lang w:val="en-US"/>
        </w:rPr>
      </w:pPr>
      <w:bookmarkStart w:id="0" w:name="OLE_LINK3"/>
      <w:r>
        <w:rPr>
          <w:rFonts w:hint="eastAsia"/>
          <w:b/>
          <w:sz w:val="32"/>
          <w:szCs w:val="32"/>
          <w:lang w:val="en-US" w:eastAsia="zh-CN"/>
        </w:rPr>
        <w:t>吉林省吉林中西医结合医院工会委员会职工福利采购大米项目中标公告</w:t>
      </w:r>
    </w:p>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u w:val="single"/>
          <w:lang w:eastAsia="zh-CN"/>
        </w:rPr>
        <w:t>中聚新盛（北京）工程项目管理有限公司</w:t>
      </w:r>
      <w:r>
        <w:rPr>
          <w:rFonts w:ascii="宋体" w:hAnsi="宋体" w:eastAsia="宋体" w:cs="Times New Roman"/>
          <w:sz w:val="24"/>
          <w:szCs w:val="24"/>
        </w:rPr>
        <w:t>受</w:t>
      </w:r>
      <w:r>
        <w:rPr>
          <w:rFonts w:hint="eastAsia" w:ascii="宋体" w:hAnsi="宋体" w:eastAsia="宋体" w:cs="Times New Roman"/>
          <w:sz w:val="24"/>
          <w:szCs w:val="24"/>
          <w:u w:val="single"/>
          <w:lang w:eastAsia="zh-CN"/>
        </w:rPr>
        <w:t>吉</w:t>
      </w:r>
      <w:r>
        <w:rPr>
          <w:rFonts w:hint="eastAsia" w:ascii="宋体" w:hAnsi="宋体" w:eastAsia="宋体" w:cs="Times New Roman"/>
          <w:sz w:val="24"/>
          <w:szCs w:val="24"/>
          <w:u w:val="single"/>
          <w:lang w:val="en-US" w:eastAsia="zh-CN"/>
        </w:rPr>
        <w:t>林省吉林中西医结合医院</w:t>
      </w:r>
      <w:r>
        <w:rPr>
          <w:rFonts w:ascii="宋体" w:hAnsi="宋体" w:eastAsia="宋体" w:cs="Times New Roman"/>
          <w:sz w:val="24"/>
          <w:szCs w:val="24"/>
        </w:rPr>
        <w:t>的委托对</w:t>
      </w:r>
      <w:r>
        <w:rPr>
          <w:rFonts w:hint="eastAsia" w:ascii="宋体" w:hAnsi="宋体" w:eastAsia="宋体" w:cs="Times New Roman"/>
          <w:sz w:val="24"/>
          <w:szCs w:val="24"/>
          <w:u w:val="single"/>
          <w:lang w:val="en-US" w:eastAsia="zh-CN"/>
        </w:rPr>
        <w:t>吉林省吉林中西医结合医院工会委员会职工福利采购大米项目</w:t>
      </w:r>
      <w:r>
        <w:rPr>
          <w:rFonts w:ascii="宋体" w:hAnsi="宋体" w:eastAsia="宋体" w:cs="Times New Roman"/>
          <w:sz w:val="24"/>
          <w:szCs w:val="24"/>
        </w:rPr>
        <w:t>进行</w:t>
      </w:r>
      <w:r>
        <w:rPr>
          <w:rFonts w:hint="eastAsia" w:ascii="宋体" w:hAnsi="宋体" w:eastAsia="宋体" w:cs="Times New Roman"/>
          <w:sz w:val="24"/>
          <w:szCs w:val="24"/>
          <w:lang w:val="en-US" w:eastAsia="zh-CN"/>
        </w:rPr>
        <w:t>公开招标</w:t>
      </w:r>
      <w:r>
        <w:rPr>
          <w:rFonts w:ascii="宋体" w:hAnsi="宋体" w:eastAsia="宋体" w:cs="Times New Roman"/>
          <w:sz w:val="24"/>
          <w:szCs w:val="24"/>
        </w:rPr>
        <w:t>。现将本次</w:t>
      </w:r>
      <w:r>
        <w:rPr>
          <w:rFonts w:hint="eastAsia" w:ascii="宋体" w:hAnsi="宋体" w:eastAsia="宋体" w:cs="Times New Roman"/>
          <w:sz w:val="24"/>
          <w:szCs w:val="24"/>
          <w:lang w:val="en-US" w:eastAsia="zh-CN"/>
        </w:rPr>
        <w:t>招标</w:t>
      </w:r>
      <w:r>
        <w:rPr>
          <w:rFonts w:ascii="宋体" w:hAnsi="宋体" w:eastAsia="宋体" w:cs="Times New Roman"/>
          <w:sz w:val="24"/>
          <w:szCs w:val="24"/>
        </w:rPr>
        <w:t>结果公布如下：</w:t>
      </w:r>
    </w:p>
    <w:p>
      <w:pPr>
        <w:numPr>
          <w:ilvl w:val="0"/>
          <w:numId w:val="0"/>
        </w:num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1、采购</w:t>
      </w:r>
      <w:r>
        <w:rPr>
          <w:rFonts w:ascii="宋体" w:hAnsi="宋体" w:eastAsia="宋体" w:cs="Times New Roman"/>
          <w:sz w:val="24"/>
          <w:szCs w:val="24"/>
        </w:rPr>
        <w:t>编号：</w:t>
      </w:r>
      <w:r>
        <w:rPr>
          <w:rFonts w:hint="eastAsia" w:ascii="宋体" w:hAnsi="宋体" w:eastAsia="宋体" w:cs="Times New Roman"/>
          <w:sz w:val="24"/>
          <w:szCs w:val="24"/>
          <w:lang w:val="en-US" w:eastAsia="zh-CN"/>
        </w:rPr>
        <w:t>采购计划-[2023]-00128号-002</w:t>
      </w:r>
    </w:p>
    <w:p>
      <w:pPr>
        <w:numPr>
          <w:ilvl w:val="0"/>
          <w:numId w:val="0"/>
        </w:numPr>
        <w:spacing w:line="360" w:lineRule="auto"/>
        <w:rPr>
          <w:rFonts w:ascii="宋体" w:hAnsi="宋体" w:eastAsia="宋体" w:cs="Times New Roman"/>
          <w:sz w:val="24"/>
          <w:szCs w:val="24"/>
        </w:rPr>
      </w:pPr>
      <w:r>
        <w:rPr>
          <w:rFonts w:hint="eastAsia" w:ascii="宋体" w:hAnsi="宋体" w:eastAsia="宋体" w:cs="Times New Roman"/>
          <w:sz w:val="24"/>
          <w:szCs w:val="24"/>
        </w:rPr>
        <w:t>2、</w:t>
      </w:r>
      <w:r>
        <w:rPr>
          <w:rFonts w:hint="eastAsia" w:ascii="宋体" w:hAnsi="宋体" w:eastAsia="宋体" w:cs="Times New Roman"/>
          <w:sz w:val="24"/>
          <w:szCs w:val="24"/>
          <w:lang w:val="en-US" w:eastAsia="zh-CN"/>
        </w:rPr>
        <w:t>招标</w:t>
      </w:r>
      <w:r>
        <w:rPr>
          <w:rFonts w:hint="eastAsia" w:ascii="宋体" w:hAnsi="宋体" w:eastAsia="宋体" w:cs="Times New Roman"/>
          <w:sz w:val="24"/>
          <w:szCs w:val="24"/>
        </w:rPr>
        <w:t>方式：</w:t>
      </w:r>
      <w:r>
        <w:rPr>
          <w:rFonts w:hint="eastAsia" w:ascii="宋体" w:hAnsi="宋体" w:eastAsia="宋体" w:cs="Times New Roman"/>
          <w:sz w:val="24"/>
          <w:szCs w:val="24"/>
          <w:lang w:val="en-US" w:eastAsia="zh-CN"/>
        </w:rPr>
        <w:t>公开招标</w:t>
      </w:r>
    </w:p>
    <w:p>
      <w:pPr>
        <w:spacing w:line="360" w:lineRule="auto"/>
        <w:rPr>
          <w:rFonts w:hint="eastAsia" w:ascii="宋体" w:hAnsi="宋体" w:eastAsia="宋体" w:cs="Times New Roman"/>
          <w:sz w:val="24"/>
          <w:szCs w:val="24"/>
          <w:lang w:eastAsia="zh-CN"/>
        </w:rPr>
      </w:pPr>
      <w:r>
        <w:rPr>
          <w:rFonts w:hint="eastAsia" w:ascii="宋体" w:hAnsi="宋体" w:eastAsia="宋体" w:cs="Times New Roman"/>
          <w:sz w:val="24"/>
          <w:szCs w:val="24"/>
        </w:rPr>
        <w:t>3、</w:t>
      </w:r>
      <w:r>
        <w:rPr>
          <w:rFonts w:ascii="宋体" w:hAnsi="宋体" w:eastAsia="宋体" w:cs="Times New Roman"/>
          <w:sz w:val="24"/>
          <w:szCs w:val="24"/>
        </w:rPr>
        <w:t>评定</w:t>
      </w:r>
      <w:r>
        <w:rPr>
          <w:rFonts w:hint="eastAsia" w:ascii="宋体" w:hAnsi="宋体" w:eastAsia="宋体" w:cs="Times New Roman"/>
          <w:sz w:val="24"/>
          <w:szCs w:val="24"/>
          <w:lang w:eastAsia="zh-CN"/>
        </w:rPr>
        <w:t>中标</w:t>
      </w:r>
      <w:r>
        <w:rPr>
          <w:rFonts w:ascii="宋体" w:hAnsi="宋体" w:eastAsia="宋体" w:cs="Times New Roman"/>
          <w:sz w:val="24"/>
          <w:szCs w:val="24"/>
        </w:rPr>
        <w:t>结果的日期：</w:t>
      </w:r>
      <w:r>
        <w:rPr>
          <w:rFonts w:hint="eastAsia" w:ascii="宋体" w:hAnsi="宋体" w:eastAsia="宋体" w:cs="Times New Roman"/>
          <w:sz w:val="24"/>
          <w:szCs w:val="24"/>
          <w:lang w:eastAsia="zh-CN"/>
        </w:rPr>
        <w:t>2023年09月20日</w:t>
      </w:r>
    </w:p>
    <w:p>
      <w:pPr>
        <w:spacing w:line="360" w:lineRule="auto"/>
        <w:rPr>
          <w:rFonts w:hint="default" w:ascii="宋体" w:hAnsi="宋体" w:eastAsia="宋体" w:cs="Times New Roman"/>
          <w:sz w:val="24"/>
          <w:szCs w:val="24"/>
          <w:lang w:val="en-US" w:eastAsia="zh-CN"/>
        </w:rPr>
      </w:pPr>
      <w:r>
        <w:rPr>
          <w:rFonts w:hint="eastAsia" w:ascii="宋体" w:hAnsi="宋体" w:eastAsia="宋体" w:cs="Times New Roman"/>
          <w:sz w:val="24"/>
          <w:szCs w:val="24"/>
        </w:rPr>
        <w:t>4、</w:t>
      </w:r>
      <w:r>
        <w:rPr>
          <w:rFonts w:hint="eastAsia" w:ascii="宋体" w:hAnsi="宋体" w:eastAsia="宋体" w:cs="Times New Roman"/>
          <w:sz w:val="24"/>
          <w:szCs w:val="24"/>
          <w:lang w:val="en-US" w:eastAsia="zh-CN"/>
        </w:rPr>
        <w:t>评审专家</w:t>
      </w:r>
      <w:r>
        <w:rPr>
          <w:rFonts w:hint="eastAsia" w:ascii="宋体" w:hAnsi="宋体" w:eastAsia="宋体" w:cs="Times New Roman"/>
          <w:sz w:val="24"/>
          <w:szCs w:val="24"/>
          <w:lang w:eastAsia="zh-CN"/>
        </w:rPr>
        <w:t>小组</w:t>
      </w:r>
      <w:r>
        <w:rPr>
          <w:rFonts w:hint="eastAsia" w:ascii="宋体" w:hAnsi="宋体" w:eastAsia="宋体" w:cs="Times New Roman"/>
          <w:sz w:val="24"/>
          <w:szCs w:val="24"/>
        </w:rPr>
        <w:t>：孔劲松</w:t>
      </w:r>
      <w:r>
        <w:rPr>
          <w:rFonts w:hint="eastAsia" w:ascii="宋体" w:hAnsi="宋体" w:eastAsia="宋体" w:cs="Times New Roman"/>
          <w:sz w:val="24"/>
          <w:szCs w:val="24"/>
          <w:lang w:val="en-US" w:eastAsia="zh-CN"/>
        </w:rPr>
        <w:t>、杨正慧、蒋彩霞、张宇 、禹红</w:t>
      </w:r>
    </w:p>
    <w:p>
      <w:pPr>
        <w:spacing w:line="360" w:lineRule="auto"/>
        <w:rPr>
          <w:rFonts w:ascii="宋体" w:hAnsi="宋体" w:eastAsia="宋体" w:cs="Times New Roman"/>
          <w:sz w:val="24"/>
          <w:szCs w:val="24"/>
        </w:rPr>
      </w:pPr>
      <w:r>
        <w:rPr>
          <w:rFonts w:hint="eastAsia" w:ascii="宋体" w:hAnsi="宋体" w:eastAsia="宋体" w:cs="Times New Roman"/>
          <w:sz w:val="24"/>
          <w:szCs w:val="24"/>
        </w:rPr>
        <w:t>5、</w:t>
      </w:r>
      <w:r>
        <w:rPr>
          <w:rFonts w:hint="eastAsia" w:ascii="宋体" w:hAnsi="宋体" w:eastAsia="宋体" w:cs="Times New Roman"/>
          <w:sz w:val="24"/>
          <w:szCs w:val="24"/>
          <w:lang w:val="en-US" w:eastAsia="zh-CN"/>
        </w:rPr>
        <w:t>中标单位</w:t>
      </w:r>
      <w:r>
        <w:rPr>
          <w:rFonts w:ascii="宋体" w:hAnsi="宋体" w:eastAsia="宋体" w:cs="Times New Roman"/>
          <w:sz w:val="24"/>
          <w:szCs w:val="24"/>
        </w:rPr>
        <w:t>：</w:t>
      </w:r>
      <w:r>
        <w:rPr>
          <w:rFonts w:hint="eastAsia" w:ascii="宋体" w:hAnsi="宋体" w:eastAsia="宋体" w:cs="Times New Roman"/>
          <w:sz w:val="24"/>
          <w:szCs w:val="24"/>
          <w:lang w:val="en-US" w:eastAsia="zh-CN"/>
        </w:rPr>
        <w:t>五常市红部水稻种植专业合作社</w:t>
      </w:r>
    </w:p>
    <w:p>
      <w:pPr>
        <w:spacing w:line="360" w:lineRule="auto"/>
        <w:ind w:left="240" w:hanging="240" w:hangingChars="100"/>
        <w:rPr>
          <w:rFonts w:hint="default" w:ascii="宋体" w:hAnsi="宋体" w:eastAsia="宋体" w:cs="Times New Roman"/>
          <w:sz w:val="24"/>
          <w:szCs w:val="24"/>
          <w:lang w:val="en-US" w:eastAsia="zh-CN"/>
        </w:rPr>
      </w:pPr>
      <w:r>
        <w:rPr>
          <w:rFonts w:hint="eastAsia" w:ascii="宋体" w:hAnsi="宋体" w:eastAsia="宋体" w:cs="Times New Roman"/>
          <w:sz w:val="24"/>
          <w:szCs w:val="24"/>
        </w:rPr>
        <w:t>6、</w:t>
      </w:r>
      <w:r>
        <w:rPr>
          <w:rFonts w:hint="eastAsia" w:ascii="宋体" w:hAnsi="宋体" w:eastAsia="宋体" w:cs="Times New Roman"/>
          <w:sz w:val="24"/>
          <w:szCs w:val="24"/>
          <w:lang w:val="en-US" w:eastAsia="zh-CN"/>
        </w:rPr>
        <w:t>中标单位</w:t>
      </w:r>
      <w:r>
        <w:rPr>
          <w:rFonts w:hint="eastAsia" w:ascii="宋体" w:hAnsi="宋体" w:eastAsia="宋体" w:cs="Times New Roman"/>
          <w:color w:val="auto"/>
          <w:sz w:val="24"/>
          <w:szCs w:val="24"/>
        </w:rPr>
        <w:t>地址</w:t>
      </w:r>
      <w:r>
        <w:rPr>
          <w:rFonts w:hint="eastAsia" w:ascii="宋体" w:hAnsi="宋体" w:eastAsia="宋体" w:cs="Times New Roman"/>
          <w:sz w:val="24"/>
          <w:szCs w:val="24"/>
        </w:rPr>
        <w:t>：五常市长山乡和平村</w:t>
      </w:r>
    </w:p>
    <w:p>
      <w:pPr>
        <w:spacing w:line="360" w:lineRule="auto"/>
        <w:rPr>
          <w:rFonts w:hint="default" w:ascii="宋体" w:hAnsi="宋体" w:eastAsia="宋体" w:cs="Times New Roman"/>
          <w:color w:val="0000FF"/>
          <w:sz w:val="24"/>
          <w:szCs w:val="24"/>
          <w:lang w:val="en-US"/>
        </w:rPr>
      </w:pPr>
      <w:r>
        <w:rPr>
          <w:rFonts w:hint="eastAsia" w:ascii="宋体" w:hAnsi="宋体" w:eastAsia="宋体" w:cs="Times New Roman"/>
          <w:sz w:val="24"/>
          <w:szCs w:val="24"/>
        </w:rPr>
        <w:t>7、</w:t>
      </w:r>
      <w:r>
        <w:rPr>
          <w:rFonts w:ascii="宋体" w:hAnsi="宋体" w:eastAsia="宋体" w:cs="Times New Roman"/>
          <w:sz w:val="24"/>
          <w:szCs w:val="24"/>
        </w:rPr>
        <w:t>中标金额：</w:t>
      </w:r>
      <w:r>
        <w:rPr>
          <w:rFonts w:hint="eastAsia" w:ascii="宋体" w:hAnsi="宋体" w:eastAsia="宋体" w:cs="Times New Roman"/>
          <w:sz w:val="24"/>
          <w:szCs w:val="24"/>
          <w:lang w:val="en-US" w:eastAsia="zh-CN"/>
        </w:rPr>
        <w:t>人民币陆拾贰万伍仟伍佰元整（</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625,500.00元）</w:t>
      </w:r>
    </w:p>
    <w:p>
      <w:pPr>
        <w:spacing w:line="360" w:lineRule="auto"/>
        <w:jc w:val="left"/>
        <w:rPr>
          <w:rFonts w:hint="default" w:eastAsia="宋体" w:asciiTheme="minorEastAsia" w:hAnsiTheme="minorEastAsia"/>
          <w:sz w:val="24"/>
          <w:szCs w:val="24"/>
          <w:lang w:val="en-US" w:eastAsia="zh-CN"/>
        </w:rPr>
      </w:pPr>
      <w:r>
        <w:rPr>
          <w:rFonts w:hint="eastAsia" w:asciiTheme="minorEastAsia" w:hAnsiTheme="minorEastAsia"/>
          <w:sz w:val="24"/>
          <w:szCs w:val="24"/>
        </w:rPr>
        <w:t>8、</w:t>
      </w:r>
      <w:r>
        <w:rPr>
          <w:rFonts w:hint="eastAsia" w:asciiTheme="minorEastAsia" w:hAnsiTheme="minorEastAsia"/>
          <w:sz w:val="24"/>
          <w:szCs w:val="24"/>
          <w:lang w:val="en-US" w:eastAsia="zh-CN"/>
        </w:rPr>
        <w:t>采购内容</w:t>
      </w:r>
      <w:r>
        <w:rPr>
          <w:rFonts w:hint="eastAsia" w:asciiTheme="minorEastAsia" w:hAnsiTheme="minorEastAsia"/>
          <w:sz w:val="24"/>
          <w:szCs w:val="24"/>
        </w:rPr>
        <w:t>：</w:t>
      </w:r>
      <w:r>
        <w:rPr>
          <w:rFonts w:hint="eastAsia" w:asciiTheme="minorEastAsia" w:hAnsiTheme="minorEastAsia"/>
          <w:sz w:val="24"/>
          <w:szCs w:val="24"/>
          <w:lang w:val="en-US" w:eastAsia="zh-CN"/>
        </w:rPr>
        <w:t>大米采购。</w:t>
      </w:r>
      <w:r>
        <w:rPr>
          <w:rFonts w:hint="eastAsia" w:asciiTheme="minorEastAsia" w:hAnsiTheme="minorEastAsia"/>
          <w:sz w:val="24"/>
          <w:szCs w:val="24"/>
          <w:lang w:eastAsia="zh-CN"/>
        </w:rPr>
        <w:t>（具体技术参数以及报价要求详见招标文件第五章货物需求及要求）。</w:t>
      </w:r>
    </w:p>
    <w:p>
      <w:pPr>
        <w:spacing w:line="360" w:lineRule="auto"/>
        <w:rPr>
          <w:rFonts w:hint="eastAsia" w:asciiTheme="minorEastAsia" w:hAnsiTheme="minorEastAsia"/>
          <w:sz w:val="24"/>
          <w:szCs w:val="24"/>
          <w:lang w:val="en-US" w:eastAsia="zh-CN"/>
        </w:rPr>
      </w:pPr>
      <w:r>
        <w:rPr>
          <w:rFonts w:hint="eastAsia" w:ascii="宋体" w:hAnsi="宋体" w:eastAsia="宋体" w:cs="Times New Roman"/>
          <w:sz w:val="24"/>
          <w:szCs w:val="24"/>
        </w:rPr>
        <w:t>9、</w:t>
      </w:r>
      <w:r>
        <w:rPr>
          <w:rFonts w:hint="eastAsia" w:ascii="宋体" w:hAnsi="宋体" w:eastAsia="宋体" w:cs="Times New Roman"/>
          <w:sz w:val="24"/>
          <w:szCs w:val="24"/>
          <w:lang w:val="en-US" w:eastAsia="zh-CN"/>
        </w:rPr>
        <w:t>供货</w:t>
      </w:r>
      <w:r>
        <w:rPr>
          <w:rFonts w:hint="eastAsia" w:ascii="宋体" w:hAnsi="宋体" w:eastAsia="宋体" w:cs="Times New Roman"/>
          <w:sz w:val="24"/>
          <w:szCs w:val="24"/>
        </w:rPr>
        <w:t>期</w:t>
      </w:r>
      <w:r>
        <w:rPr>
          <w:rFonts w:hint="eastAsia" w:asciiTheme="minorEastAsia" w:hAnsiTheme="minorEastAsia"/>
          <w:sz w:val="24"/>
          <w:szCs w:val="24"/>
        </w:rPr>
        <w:t>：</w:t>
      </w:r>
      <w:r>
        <w:rPr>
          <w:rFonts w:hint="eastAsia" w:asciiTheme="minorEastAsia" w:hAnsiTheme="minorEastAsia"/>
          <w:sz w:val="24"/>
          <w:szCs w:val="24"/>
          <w:lang w:val="en-US" w:eastAsia="zh-CN"/>
        </w:rPr>
        <w:t>2023年09月26日送约3000袋（总项目数量的33.33%，以送货当月医院实际职工数为准计算）；2024年02月06日送约6000袋（总项目数量的66.67%，以送货当月医院实际职工数为准计算）</w:t>
      </w:r>
      <w:r>
        <w:rPr>
          <w:rFonts w:hint="eastAsia" w:asciiTheme="minorEastAsia" w:hAnsiTheme="minorEastAsia"/>
          <w:sz w:val="24"/>
          <w:szCs w:val="24"/>
        </w:rPr>
        <w:t>。</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w:t>
      </w:r>
      <w:r>
        <w:rPr>
          <w:rFonts w:hint="eastAsia" w:ascii="宋体" w:hAnsi="宋体" w:eastAsia="宋体" w:cs="Times New Roman"/>
          <w:sz w:val="24"/>
          <w:szCs w:val="24"/>
          <w:lang w:val="en-US" w:eastAsia="zh-CN"/>
        </w:rPr>
        <w:t>0</w:t>
      </w:r>
      <w:r>
        <w:rPr>
          <w:rFonts w:hint="eastAsia" w:ascii="宋体" w:hAnsi="宋体" w:eastAsia="宋体" w:cs="Times New Roman"/>
          <w:sz w:val="24"/>
          <w:szCs w:val="24"/>
        </w:rPr>
        <w:t>、</w:t>
      </w:r>
      <w:r>
        <w:rPr>
          <w:rFonts w:hint="eastAsia" w:ascii="宋体" w:hAnsi="宋体" w:eastAsia="宋体" w:cs="Times New Roman"/>
          <w:color w:val="auto"/>
          <w:sz w:val="24"/>
          <w:szCs w:val="24"/>
        </w:rPr>
        <w:t>联系方式</w:t>
      </w:r>
      <w:r>
        <w:rPr>
          <w:rFonts w:hint="eastAsia" w:ascii="宋体" w:hAnsi="宋体"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采购人：</w:t>
      </w:r>
      <w:r>
        <w:rPr>
          <w:rFonts w:hint="eastAsia" w:ascii="宋体" w:hAnsi="宋体" w:eastAsia="宋体" w:cs="Times New Roman"/>
          <w:sz w:val="24"/>
          <w:szCs w:val="24"/>
          <w:lang w:val="en-US" w:eastAsia="zh-CN"/>
        </w:rPr>
        <w:t>吉林省吉林中西医结合医院</w:t>
      </w:r>
      <w:r>
        <w:rPr>
          <w:rFonts w:hint="eastAsia" w:ascii="宋体" w:hAnsi="宋体" w:eastAsia="宋体" w:cs="Times New Roman"/>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采购人地址：吉林市船营区长春路9号</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联系人：</w:t>
      </w:r>
      <w:r>
        <w:rPr>
          <w:rFonts w:hint="eastAsia" w:ascii="宋体" w:hAnsi="宋体"/>
          <w:sz w:val="24"/>
          <w:lang w:val="en-US" w:eastAsia="zh-CN"/>
        </w:rPr>
        <w:t>赵阳</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lang w:eastAsia="zh-CN"/>
        </w:rPr>
        <w:t>电话：18904425767</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采购代理机构</w:t>
      </w:r>
      <w:r>
        <w:rPr>
          <w:rFonts w:hint="eastAsia" w:ascii="宋体" w:hAnsi="宋体" w:eastAsia="宋体" w:cs="Times New Roman"/>
          <w:sz w:val="24"/>
          <w:szCs w:val="24"/>
          <w:lang w:val="en-US"/>
        </w:rPr>
        <w:t>：</w:t>
      </w:r>
      <w:r>
        <w:rPr>
          <w:rFonts w:hint="eastAsia" w:ascii="宋体" w:hAnsi="宋体" w:eastAsia="宋体" w:cs="Times New Roman"/>
          <w:sz w:val="24"/>
          <w:szCs w:val="24"/>
          <w:lang w:val="en-US" w:eastAsia="zh-CN"/>
        </w:rPr>
        <w:t>中聚新盛（北京）工程项目管理有限公司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val="en-US"/>
        </w:rPr>
      </w:pPr>
      <w:r>
        <w:rPr>
          <w:rFonts w:hint="eastAsia" w:ascii="宋体" w:hAnsi="宋体" w:eastAsia="宋体" w:cs="Times New Roman"/>
          <w:sz w:val="24"/>
          <w:szCs w:val="24"/>
          <w:lang w:val="en-US"/>
        </w:rPr>
        <w:t>地址：</w:t>
      </w:r>
      <w:r>
        <w:rPr>
          <w:rFonts w:hint="eastAsia" w:ascii="宋体" w:hAnsi="宋体" w:eastAsia="宋体" w:cs="Times New Roman"/>
          <w:sz w:val="24"/>
          <w:szCs w:val="24"/>
          <w:lang w:val="en-US" w:eastAsia="zh-CN"/>
        </w:rPr>
        <w:t>北京市平谷区东高村镇东高村兴业路55号--21378</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sz w:val="24"/>
          <w:szCs w:val="24"/>
          <w:lang w:val="en-US"/>
        </w:rPr>
      </w:pPr>
      <w:r>
        <w:rPr>
          <w:rFonts w:hint="eastAsia" w:ascii="宋体" w:hAnsi="宋体" w:eastAsia="宋体" w:cs="Times New Roman"/>
          <w:sz w:val="24"/>
          <w:szCs w:val="24"/>
          <w:lang w:val="en-US"/>
        </w:rPr>
        <w:t>联系人：</w:t>
      </w:r>
      <w:r>
        <w:rPr>
          <w:rFonts w:hint="eastAsia" w:ascii="宋体" w:hAnsi="宋体" w:eastAsia="宋体" w:cs="Times New Roman"/>
          <w:sz w:val="24"/>
          <w:szCs w:val="24"/>
          <w:lang w:val="en-US" w:eastAsia="zh-CN"/>
        </w:rPr>
        <w:t>王伟旭</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default" w:ascii="宋体" w:hAnsi="宋体" w:eastAsia="宋体" w:cs="Times New Roman"/>
          <w:sz w:val="24"/>
          <w:szCs w:val="24"/>
          <w:lang w:val="en-US"/>
        </w:rPr>
      </w:pPr>
      <w:r>
        <w:rPr>
          <w:rFonts w:hint="eastAsia" w:ascii="宋体" w:hAnsi="宋体" w:eastAsia="宋体" w:cs="Times New Roman"/>
          <w:sz w:val="24"/>
          <w:szCs w:val="24"/>
          <w:lang w:val="en-US"/>
        </w:rPr>
        <w:t>联系电话：</w:t>
      </w:r>
      <w:r>
        <w:rPr>
          <w:rFonts w:hint="eastAsia" w:ascii="宋体" w:hAnsi="宋体" w:eastAsia="宋体" w:cs="Times New Roman"/>
          <w:sz w:val="24"/>
          <w:szCs w:val="24"/>
          <w:lang w:val="en-US" w:eastAsia="zh-CN"/>
        </w:rPr>
        <w:t>17301031357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Times New Roman"/>
          <w:sz w:val="24"/>
          <w:szCs w:val="24"/>
        </w:rPr>
      </w:pPr>
      <w:r>
        <w:rPr>
          <w:rFonts w:ascii="宋体" w:hAnsi="宋体" w:eastAsia="宋体" w:cs="Times New Roman"/>
          <w:sz w:val="24"/>
          <w:szCs w:val="24"/>
        </w:rPr>
        <w:t>以上中标结果公示</w:t>
      </w:r>
      <w:r>
        <w:rPr>
          <w:rFonts w:hint="eastAsia" w:ascii="宋体" w:hAnsi="宋体" w:eastAsia="宋体" w:cs="Times New Roman"/>
          <w:sz w:val="24"/>
          <w:szCs w:val="24"/>
          <w:lang w:val="en-US" w:eastAsia="zh-CN"/>
        </w:rPr>
        <w:t>1</w:t>
      </w:r>
      <w:r>
        <w:rPr>
          <w:rFonts w:ascii="宋体" w:hAnsi="宋体" w:eastAsia="宋体" w:cs="Times New Roman"/>
          <w:sz w:val="24"/>
          <w:szCs w:val="24"/>
        </w:rPr>
        <w:t>日</w:t>
      </w:r>
      <w:r>
        <w:rPr>
          <w:rFonts w:hint="eastAsia" w:ascii="宋体" w:hAnsi="宋体" w:eastAsia="宋体" w:cs="Times New Roman"/>
          <w:sz w:val="24"/>
          <w:szCs w:val="24"/>
          <w:lang w:eastAsia="zh-CN"/>
        </w:rPr>
        <w:t>（</w:t>
      </w:r>
      <w:r>
        <w:rPr>
          <w:rFonts w:ascii="宋体" w:hAnsi="宋体" w:eastAsia="宋体" w:cs="Times New Roman"/>
          <w:sz w:val="24"/>
          <w:szCs w:val="24"/>
          <w:highlight w:val="none"/>
        </w:rPr>
        <w:t>20</w:t>
      </w:r>
      <w:r>
        <w:rPr>
          <w:rFonts w:hint="eastAsia" w:ascii="宋体" w:hAnsi="宋体" w:eastAsia="宋体" w:cs="Times New Roman"/>
          <w:sz w:val="24"/>
          <w:szCs w:val="24"/>
          <w:highlight w:val="none"/>
          <w:lang w:val="en-US" w:eastAsia="zh-CN"/>
        </w:rPr>
        <w:t>23</w:t>
      </w:r>
      <w:r>
        <w:rPr>
          <w:rFonts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09</w:t>
      </w:r>
      <w:r>
        <w:rPr>
          <w:rFonts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22</w:t>
      </w:r>
      <w:bookmarkStart w:id="1" w:name="_GoBack"/>
      <w:bookmarkEnd w:id="1"/>
      <w:r>
        <w:rPr>
          <w:rFonts w:ascii="宋体" w:hAnsi="宋体" w:eastAsia="宋体" w:cs="Times New Roman"/>
          <w:sz w:val="24"/>
          <w:szCs w:val="24"/>
          <w:highlight w:val="none"/>
        </w:rPr>
        <w:t>日</w:t>
      </w:r>
      <w:r>
        <w:rPr>
          <w:rFonts w:hint="eastAsia" w:ascii="宋体" w:hAnsi="宋体" w:eastAsia="宋体" w:cs="Times New Roman"/>
          <w:sz w:val="24"/>
          <w:szCs w:val="24"/>
          <w:lang w:eastAsia="zh-CN"/>
        </w:rPr>
        <w:t>）</w:t>
      </w:r>
      <w:r>
        <w:rPr>
          <w:rFonts w:hint="eastAsia" w:ascii="宋体" w:hAnsi="宋体" w:eastAsia="宋体" w:cs="Times New Roman"/>
          <w:sz w:val="24"/>
          <w:szCs w:val="24"/>
        </w:rPr>
        <w:t>，如果本项目的</w:t>
      </w:r>
      <w:r>
        <w:rPr>
          <w:rFonts w:hint="eastAsia" w:ascii="宋体" w:hAnsi="宋体" w:eastAsia="宋体" w:cs="Times New Roman"/>
          <w:sz w:val="24"/>
          <w:szCs w:val="24"/>
          <w:lang w:val="en-US" w:eastAsia="zh-CN"/>
        </w:rPr>
        <w:t>供应商</w:t>
      </w:r>
      <w:r>
        <w:rPr>
          <w:rFonts w:hint="eastAsia" w:ascii="宋体" w:hAnsi="宋体" w:eastAsia="宋体" w:cs="Times New Roman"/>
          <w:sz w:val="24"/>
          <w:szCs w:val="24"/>
        </w:rPr>
        <w:t>对</w:t>
      </w:r>
      <w:r>
        <w:rPr>
          <w:rFonts w:hint="eastAsia" w:ascii="宋体" w:hAnsi="宋体" w:eastAsia="宋体" w:cs="Times New Roman"/>
          <w:sz w:val="24"/>
          <w:szCs w:val="24"/>
          <w:lang w:eastAsia="zh-CN"/>
        </w:rPr>
        <w:t>中标</w:t>
      </w:r>
      <w:r>
        <w:rPr>
          <w:rFonts w:hint="eastAsia" w:ascii="宋体" w:hAnsi="宋体" w:eastAsia="宋体" w:cs="Times New Roman"/>
          <w:sz w:val="24"/>
          <w:szCs w:val="24"/>
        </w:rPr>
        <w:t>结果有异议，请在公示期起7个工作日内以书面形式向</w:t>
      </w:r>
      <w:r>
        <w:rPr>
          <w:rFonts w:hint="eastAsia" w:ascii="宋体" w:hAnsi="宋体" w:eastAsia="宋体" w:cs="Times New Roman"/>
          <w:sz w:val="24"/>
          <w:szCs w:val="24"/>
          <w:lang w:eastAsia="zh-CN"/>
        </w:rPr>
        <w:t>采购人</w:t>
      </w:r>
      <w:r>
        <w:rPr>
          <w:rFonts w:hint="eastAsia" w:ascii="宋体" w:hAnsi="宋体" w:eastAsia="宋体" w:cs="Times New Roman"/>
          <w:sz w:val="24"/>
          <w:szCs w:val="24"/>
        </w:rPr>
        <w:t>（或</w:t>
      </w:r>
      <w:r>
        <w:rPr>
          <w:rFonts w:hint="eastAsia" w:ascii="宋体" w:hAnsi="宋体" w:eastAsia="宋体" w:cs="Times New Roman"/>
          <w:sz w:val="24"/>
          <w:szCs w:val="24"/>
          <w:lang w:val="en-US" w:eastAsia="zh-CN"/>
        </w:rPr>
        <w:t>采购代理机构</w:t>
      </w:r>
      <w:r>
        <w:rPr>
          <w:rFonts w:hint="eastAsia" w:ascii="宋体" w:hAnsi="宋体" w:eastAsia="宋体" w:cs="Times New Roman"/>
          <w:sz w:val="24"/>
          <w:szCs w:val="24"/>
        </w:rPr>
        <w:t>）提出质疑</w:t>
      </w:r>
      <w:r>
        <w:rPr>
          <w:rFonts w:ascii="宋体" w:hAnsi="宋体" w:eastAsia="宋体" w:cs="Times New Roman"/>
          <w:sz w:val="24"/>
          <w:szCs w:val="24"/>
        </w:rPr>
        <w:t>。</w:t>
      </w:r>
    </w:p>
    <w:p/>
    <w:p>
      <w:pPr>
        <w:spacing w:line="360" w:lineRule="auto"/>
        <w:ind w:firstLine="480" w:firstLineChars="200"/>
        <w:jc w:val="right"/>
        <w:rPr>
          <w:rFonts w:ascii="宋体" w:hAnsi="宋体" w:eastAsia="宋体" w:cs="Times New Roman"/>
          <w:sz w:val="24"/>
          <w:szCs w:val="24"/>
        </w:rPr>
      </w:pPr>
      <w:r>
        <w:rPr>
          <w:rFonts w:hint="eastAsia" w:ascii="宋体" w:hAnsi="宋体" w:eastAsia="宋体" w:cs="Times New Roman"/>
          <w:sz w:val="24"/>
          <w:szCs w:val="24"/>
          <w:lang w:eastAsia="zh-CN"/>
        </w:rPr>
        <w:t>中聚新盛（北京）工程项目管理有限公司</w:t>
      </w:r>
    </w:p>
    <w:p>
      <w:pPr>
        <w:spacing w:line="360" w:lineRule="auto"/>
        <w:ind w:firstLine="480" w:firstLineChars="200"/>
        <w:jc w:val="right"/>
        <w:rPr>
          <w:rFonts w:ascii="宋体" w:hAnsi="宋体" w:eastAsia="宋体" w:cs="Times New Roman"/>
          <w:sz w:val="24"/>
          <w:szCs w:val="24"/>
          <w:highlight w:val="green"/>
        </w:rPr>
      </w:pPr>
      <w:r>
        <w:rPr>
          <w:rFonts w:ascii="宋体" w:hAnsi="宋体" w:eastAsia="宋体" w:cs="Times New Roman"/>
          <w:sz w:val="24"/>
          <w:szCs w:val="24"/>
          <w:highlight w:val="none"/>
        </w:rPr>
        <w:t>20</w:t>
      </w:r>
      <w:r>
        <w:rPr>
          <w:rFonts w:hint="eastAsia" w:ascii="宋体" w:hAnsi="宋体" w:eastAsia="宋体" w:cs="Times New Roman"/>
          <w:sz w:val="24"/>
          <w:szCs w:val="24"/>
          <w:highlight w:val="none"/>
          <w:lang w:val="en-US" w:eastAsia="zh-CN"/>
        </w:rPr>
        <w:t>23</w:t>
      </w:r>
      <w:r>
        <w:rPr>
          <w:rFonts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09</w:t>
      </w:r>
      <w:r>
        <w:rPr>
          <w:rFonts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21</w:t>
      </w:r>
      <w:r>
        <w:rPr>
          <w:rFonts w:ascii="宋体" w:hAnsi="宋体" w:eastAsia="宋体" w:cs="Times New Roman"/>
          <w:sz w:val="24"/>
          <w:szCs w:val="24"/>
          <w:highlight w:val="none"/>
        </w:rPr>
        <w:t>日</w:t>
      </w:r>
      <w:bookmarkEnd w:id="0"/>
    </w:p>
    <w:sectPr>
      <w:headerReference r:id="rId3" w:type="default"/>
      <w:pgSz w:w="11906" w:h="16838"/>
      <w:pgMar w:top="720" w:right="720" w:bottom="720" w:left="720"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20B05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M0ZmRhYTI4ZjQwMjAwYTc5ZTU3NTAzMjk1ZjdiNmQifQ=="/>
  </w:docVars>
  <w:rsids>
    <w:rsidRoot w:val="00D31892"/>
    <w:rsid w:val="00001029"/>
    <w:rsid w:val="00010420"/>
    <w:rsid w:val="00022F18"/>
    <w:rsid w:val="00024CC5"/>
    <w:rsid w:val="000301C7"/>
    <w:rsid w:val="00032D8F"/>
    <w:rsid w:val="00033818"/>
    <w:rsid w:val="00036BA8"/>
    <w:rsid w:val="0003786C"/>
    <w:rsid w:val="000379C8"/>
    <w:rsid w:val="00047C26"/>
    <w:rsid w:val="00053B6C"/>
    <w:rsid w:val="00065A9A"/>
    <w:rsid w:val="00074435"/>
    <w:rsid w:val="000945CC"/>
    <w:rsid w:val="000961FB"/>
    <w:rsid w:val="000A523F"/>
    <w:rsid w:val="000B1760"/>
    <w:rsid w:val="000C44B5"/>
    <w:rsid w:val="000C6F02"/>
    <w:rsid w:val="000D6D51"/>
    <w:rsid w:val="000D757B"/>
    <w:rsid w:val="000E0707"/>
    <w:rsid w:val="000E4B8E"/>
    <w:rsid w:val="000E65AD"/>
    <w:rsid w:val="000F0370"/>
    <w:rsid w:val="0012170B"/>
    <w:rsid w:val="00131BFB"/>
    <w:rsid w:val="0014154A"/>
    <w:rsid w:val="001533A2"/>
    <w:rsid w:val="00163FE0"/>
    <w:rsid w:val="00165778"/>
    <w:rsid w:val="001774DA"/>
    <w:rsid w:val="00186FE1"/>
    <w:rsid w:val="001A6DEA"/>
    <w:rsid w:val="001B2031"/>
    <w:rsid w:val="001B3A63"/>
    <w:rsid w:val="001D005D"/>
    <w:rsid w:val="001E0A34"/>
    <w:rsid w:val="001E683E"/>
    <w:rsid w:val="001F0BF2"/>
    <w:rsid w:val="001F41B1"/>
    <w:rsid w:val="00201618"/>
    <w:rsid w:val="002041A9"/>
    <w:rsid w:val="00213BC0"/>
    <w:rsid w:val="0022214F"/>
    <w:rsid w:val="00225F13"/>
    <w:rsid w:val="00237D5E"/>
    <w:rsid w:val="00261B8F"/>
    <w:rsid w:val="002637A8"/>
    <w:rsid w:val="002644A8"/>
    <w:rsid w:val="00276C41"/>
    <w:rsid w:val="00291703"/>
    <w:rsid w:val="00292703"/>
    <w:rsid w:val="002A0719"/>
    <w:rsid w:val="002A0A16"/>
    <w:rsid w:val="002A49A3"/>
    <w:rsid w:val="002B26B6"/>
    <w:rsid w:val="002B61E0"/>
    <w:rsid w:val="002C3541"/>
    <w:rsid w:val="002C35A4"/>
    <w:rsid w:val="002C396E"/>
    <w:rsid w:val="002E7AC2"/>
    <w:rsid w:val="002F2EBD"/>
    <w:rsid w:val="002F6CF9"/>
    <w:rsid w:val="00307EB4"/>
    <w:rsid w:val="00314E6B"/>
    <w:rsid w:val="00315345"/>
    <w:rsid w:val="00317FDE"/>
    <w:rsid w:val="00327723"/>
    <w:rsid w:val="0033002D"/>
    <w:rsid w:val="003418C7"/>
    <w:rsid w:val="00354646"/>
    <w:rsid w:val="00355C3C"/>
    <w:rsid w:val="0035694E"/>
    <w:rsid w:val="00363D57"/>
    <w:rsid w:val="00365F80"/>
    <w:rsid w:val="00372FFD"/>
    <w:rsid w:val="00374BA9"/>
    <w:rsid w:val="00386DA8"/>
    <w:rsid w:val="00391B97"/>
    <w:rsid w:val="003A33D6"/>
    <w:rsid w:val="003A48E4"/>
    <w:rsid w:val="003A661F"/>
    <w:rsid w:val="003B5894"/>
    <w:rsid w:val="003D302F"/>
    <w:rsid w:val="003E64CA"/>
    <w:rsid w:val="003F1327"/>
    <w:rsid w:val="003F522A"/>
    <w:rsid w:val="004009CA"/>
    <w:rsid w:val="00407F2F"/>
    <w:rsid w:val="00421D5A"/>
    <w:rsid w:val="00421FD5"/>
    <w:rsid w:val="004232DE"/>
    <w:rsid w:val="00424FE9"/>
    <w:rsid w:val="0042607E"/>
    <w:rsid w:val="00455758"/>
    <w:rsid w:val="00482812"/>
    <w:rsid w:val="00491631"/>
    <w:rsid w:val="00494323"/>
    <w:rsid w:val="004A2D0C"/>
    <w:rsid w:val="004B6E4F"/>
    <w:rsid w:val="004C0FD4"/>
    <w:rsid w:val="004D2067"/>
    <w:rsid w:val="004D2A85"/>
    <w:rsid w:val="004D405E"/>
    <w:rsid w:val="004E1E15"/>
    <w:rsid w:val="004F27B5"/>
    <w:rsid w:val="004F32A6"/>
    <w:rsid w:val="004F354D"/>
    <w:rsid w:val="005130D4"/>
    <w:rsid w:val="005312A7"/>
    <w:rsid w:val="00536816"/>
    <w:rsid w:val="00537B8B"/>
    <w:rsid w:val="00553FBB"/>
    <w:rsid w:val="00564F11"/>
    <w:rsid w:val="005675F7"/>
    <w:rsid w:val="00571D23"/>
    <w:rsid w:val="00571F03"/>
    <w:rsid w:val="00574172"/>
    <w:rsid w:val="0057436C"/>
    <w:rsid w:val="005930BA"/>
    <w:rsid w:val="00597B21"/>
    <w:rsid w:val="005B7232"/>
    <w:rsid w:val="005C621A"/>
    <w:rsid w:val="005C79A9"/>
    <w:rsid w:val="005D46C5"/>
    <w:rsid w:val="005D52A9"/>
    <w:rsid w:val="005E44BB"/>
    <w:rsid w:val="005E5949"/>
    <w:rsid w:val="00604E3A"/>
    <w:rsid w:val="00607275"/>
    <w:rsid w:val="00610629"/>
    <w:rsid w:val="00610A4F"/>
    <w:rsid w:val="0062392F"/>
    <w:rsid w:val="00624A59"/>
    <w:rsid w:val="00630AAE"/>
    <w:rsid w:val="00633EB5"/>
    <w:rsid w:val="00640BCE"/>
    <w:rsid w:val="006600C1"/>
    <w:rsid w:val="006713E3"/>
    <w:rsid w:val="0067297C"/>
    <w:rsid w:val="00682ADE"/>
    <w:rsid w:val="0068649A"/>
    <w:rsid w:val="00696FF9"/>
    <w:rsid w:val="006A4101"/>
    <w:rsid w:val="006B2E99"/>
    <w:rsid w:val="006B4EA5"/>
    <w:rsid w:val="006C4522"/>
    <w:rsid w:val="006C6618"/>
    <w:rsid w:val="006D2E1D"/>
    <w:rsid w:val="006D433C"/>
    <w:rsid w:val="006D6625"/>
    <w:rsid w:val="006D70FB"/>
    <w:rsid w:val="006E1C6E"/>
    <w:rsid w:val="00700870"/>
    <w:rsid w:val="007149AB"/>
    <w:rsid w:val="00717888"/>
    <w:rsid w:val="007203B2"/>
    <w:rsid w:val="0072758D"/>
    <w:rsid w:val="007342C1"/>
    <w:rsid w:val="00740EAB"/>
    <w:rsid w:val="007412C9"/>
    <w:rsid w:val="00746490"/>
    <w:rsid w:val="00747BF0"/>
    <w:rsid w:val="00750969"/>
    <w:rsid w:val="00751FD8"/>
    <w:rsid w:val="00756C10"/>
    <w:rsid w:val="00771595"/>
    <w:rsid w:val="007844F5"/>
    <w:rsid w:val="007926CB"/>
    <w:rsid w:val="00794100"/>
    <w:rsid w:val="00794CED"/>
    <w:rsid w:val="007B6C95"/>
    <w:rsid w:val="007C6868"/>
    <w:rsid w:val="007D0540"/>
    <w:rsid w:val="007D3796"/>
    <w:rsid w:val="007D427B"/>
    <w:rsid w:val="007E0FF3"/>
    <w:rsid w:val="007E26A5"/>
    <w:rsid w:val="007F1838"/>
    <w:rsid w:val="008015CE"/>
    <w:rsid w:val="00842BD6"/>
    <w:rsid w:val="00842E9A"/>
    <w:rsid w:val="00845D0A"/>
    <w:rsid w:val="008543F0"/>
    <w:rsid w:val="00864C20"/>
    <w:rsid w:val="00871386"/>
    <w:rsid w:val="00872C3E"/>
    <w:rsid w:val="008842CB"/>
    <w:rsid w:val="0089442D"/>
    <w:rsid w:val="008974D4"/>
    <w:rsid w:val="008B045E"/>
    <w:rsid w:val="008B26E6"/>
    <w:rsid w:val="008B49A0"/>
    <w:rsid w:val="008C375E"/>
    <w:rsid w:val="008C578B"/>
    <w:rsid w:val="008D2320"/>
    <w:rsid w:val="008D489A"/>
    <w:rsid w:val="00900C4C"/>
    <w:rsid w:val="00901FE1"/>
    <w:rsid w:val="00903372"/>
    <w:rsid w:val="0090685B"/>
    <w:rsid w:val="009071B7"/>
    <w:rsid w:val="00924B68"/>
    <w:rsid w:val="009307E8"/>
    <w:rsid w:val="00941559"/>
    <w:rsid w:val="00943085"/>
    <w:rsid w:val="00947657"/>
    <w:rsid w:val="009602D5"/>
    <w:rsid w:val="0096505F"/>
    <w:rsid w:val="00975F36"/>
    <w:rsid w:val="009776B8"/>
    <w:rsid w:val="00984C48"/>
    <w:rsid w:val="00985032"/>
    <w:rsid w:val="009861C8"/>
    <w:rsid w:val="00994BF7"/>
    <w:rsid w:val="009A4396"/>
    <w:rsid w:val="009A77D7"/>
    <w:rsid w:val="009B4E5A"/>
    <w:rsid w:val="009C1CB5"/>
    <w:rsid w:val="009C2C30"/>
    <w:rsid w:val="009C43AA"/>
    <w:rsid w:val="009C52F8"/>
    <w:rsid w:val="009C7A06"/>
    <w:rsid w:val="009D37A7"/>
    <w:rsid w:val="009E2401"/>
    <w:rsid w:val="00A037C1"/>
    <w:rsid w:val="00A07A69"/>
    <w:rsid w:val="00A11F6A"/>
    <w:rsid w:val="00A13BE9"/>
    <w:rsid w:val="00A2165E"/>
    <w:rsid w:val="00A32DE5"/>
    <w:rsid w:val="00A33C39"/>
    <w:rsid w:val="00A47CE6"/>
    <w:rsid w:val="00A519FD"/>
    <w:rsid w:val="00A54D56"/>
    <w:rsid w:val="00A63F01"/>
    <w:rsid w:val="00A7497B"/>
    <w:rsid w:val="00A76C9F"/>
    <w:rsid w:val="00A777FC"/>
    <w:rsid w:val="00A94B35"/>
    <w:rsid w:val="00A95D0C"/>
    <w:rsid w:val="00AA49EE"/>
    <w:rsid w:val="00AA72E5"/>
    <w:rsid w:val="00AB054E"/>
    <w:rsid w:val="00AB31E2"/>
    <w:rsid w:val="00AB4E94"/>
    <w:rsid w:val="00AC1B2D"/>
    <w:rsid w:val="00AC6653"/>
    <w:rsid w:val="00AC7F7D"/>
    <w:rsid w:val="00AE5190"/>
    <w:rsid w:val="00AF1A44"/>
    <w:rsid w:val="00AF37C9"/>
    <w:rsid w:val="00B03E7A"/>
    <w:rsid w:val="00B169A4"/>
    <w:rsid w:val="00B2229D"/>
    <w:rsid w:val="00B22FF6"/>
    <w:rsid w:val="00B31E64"/>
    <w:rsid w:val="00B4029D"/>
    <w:rsid w:val="00B415CA"/>
    <w:rsid w:val="00B42012"/>
    <w:rsid w:val="00B42A45"/>
    <w:rsid w:val="00B445B2"/>
    <w:rsid w:val="00B50063"/>
    <w:rsid w:val="00B51627"/>
    <w:rsid w:val="00B57FED"/>
    <w:rsid w:val="00B7083C"/>
    <w:rsid w:val="00B7668A"/>
    <w:rsid w:val="00B90EB8"/>
    <w:rsid w:val="00BA0226"/>
    <w:rsid w:val="00BA1FBB"/>
    <w:rsid w:val="00BB44C6"/>
    <w:rsid w:val="00BC1981"/>
    <w:rsid w:val="00BC6D08"/>
    <w:rsid w:val="00BD007B"/>
    <w:rsid w:val="00BE3479"/>
    <w:rsid w:val="00C21EDF"/>
    <w:rsid w:val="00C27FD4"/>
    <w:rsid w:val="00C36681"/>
    <w:rsid w:val="00C40DD2"/>
    <w:rsid w:val="00C645EC"/>
    <w:rsid w:val="00C711AE"/>
    <w:rsid w:val="00C72AF9"/>
    <w:rsid w:val="00C74265"/>
    <w:rsid w:val="00C81530"/>
    <w:rsid w:val="00C8244B"/>
    <w:rsid w:val="00C96AC5"/>
    <w:rsid w:val="00CD7677"/>
    <w:rsid w:val="00CE00BF"/>
    <w:rsid w:val="00CE569E"/>
    <w:rsid w:val="00CF3C68"/>
    <w:rsid w:val="00CF6EEF"/>
    <w:rsid w:val="00D146B1"/>
    <w:rsid w:val="00D1508F"/>
    <w:rsid w:val="00D16C0F"/>
    <w:rsid w:val="00D25CDA"/>
    <w:rsid w:val="00D31892"/>
    <w:rsid w:val="00D4612E"/>
    <w:rsid w:val="00D47C5D"/>
    <w:rsid w:val="00D57A1E"/>
    <w:rsid w:val="00D623F6"/>
    <w:rsid w:val="00D71094"/>
    <w:rsid w:val="00D72073"/>
    <w:rsid w:val="00D80936"/>
    <w:rsid w:val="00D81415"/>
    <w:rsid w:val="00D85919"/>
    <w:rsid w:val="00D924CF"/>
    <w:rsid w:val="00DB5159"/>
    <w:rsid w:val="00DB554B"/>
    <w:rsid w:val="00DC11F0"/>
    <w:rsid w:val="00DC620A"/>
    <w:rsid w:val="00DC6997"/>
    <w:rsid w:val="00DE576E"/>
    <w:rsid w:val="00DE5B88"/>
    <w:rsid w:val="00DF21D7"/>
    <w:rsid w:val="00DF2919"/>
    <w:rsid w:val="00E03729"/>
    <w:rsid w:val="00E072B9"/>
    <w:rsid w:val="00E10E21"/>
    <w:rsid w:val="00E1105E"/>
    <w:rsid w:val="00E138EB"/>
    <w:rsid w:val="00E13E4A"/>
    <w:rsid w:val="00E14CBB"/>
    <w:rsid w:val="00E1707C"/>
    <w:rsid w:val="00E2013B"/>
    <w:rsid w:val="00E24255"/>
    <w:rsid w:val="00E347DC"/>
    <w:rsid w:val="00E34FE6"/>
    <w:rsid w:val="00E361CA"/>
    <w:rsid w:val="00E42B7B"/>
    <w:rsid w:val="00E51D29"/>
    <w:rsid w:val="00E54465"/>
    <w:rsid w:val="00E76285"/>
    <w:rsid w:val="00E85669"/>
    <w:rsid w:val="00E86582"/>
    <w:rsid w:val="00EA4506"/>
    <w:rsid w:val="00EB2765"/>
    <w:rsid w:val="00EB3B73"/>
    <w:rsid w:val="00EB5AF4"/>
    <w:rsid w:val="00EB7466"/>
    <w:rsid w:val="00EE22D2"/>
    <w:rsid w:val="00EF3412"/>
    <w:rsid w:val="00EF5324"/>
    <w:rsid w:val="00EF6BB4"/>
    <w:rsid w:val="00F00425"/>
    <w:rsid w:val="00F254E9"/>
    <w:rsid w:val="00F304DA"/>
    <w:rsid w:val="00F32822"/>
    <w:rsid w:val="00F341E6"/>
    <w:rsid w:val="00F35EF5"/>
    <w:rsid w:val="00F41901"/>
    <w:rsid w:val="00F454A6"/>
    <w:rsid w:val="00F56884"/>
    <w:rsid w:val="00F70B5C"/>
    <w:rsid w:val="00F71499"/>
    <w:rsid w:val="00F8222A"/>
    <w:rsid w:val="00F82908"/>
    <w:rsid w:val="00F83CA3"/>
    <w:rsid w:val="00FA254C"/>
    <w:rsid w:val="00FA40F5"/>
    <w:rsid w:val="00FA6CF1"/>
    <w:rsid w:val="00FB13A5"/>
    <w:rsid w:val="00FB7D01"/>
    <w:rsid w:val="00FC0625"/>
    <w:rsid w:val="00FC2A90"/>
    <w:rsid w:val="00FC3946"/>
    <w:rsid w:val="00FC43EF"/>
    <w:rsid w:val="00FC654E"/>
    <w:rsid w:val="00FD24E3"/>
    <w:rsid w:val="00FE27AD"/>
    <w:rsid w:val="018E2C4E"/>
    <w:rsid w:val="01ED17E8"/>
    <w:rsid w:val="02354822"/>
    <w:rsid w:val="03473179"/>
    <w:rsid w:val="0AF3091A"/>
    <w:rsid w:val="0DE7423B"/>
    <w:rsid w:val="0F01154B"/>
    <w:rsid w:val="0F99488B"/>
    <w:rsid w:val="0F9E4A41"/>
    <w:rsid w:val="101A0819"/>
    <w:rsid w:val="10B74074"/>
    <w:rsid w:val="125F524F"/>
    <w:rsid w:val="131B144D"/>
    <w:rsid w:val="13FB649A"/>
    <w:rsid w:val="1463672D"/>
    <w:rsid w:val="14B44589"/>
    <w:rsid w:val="17C83DFC"/>
    <w:rsid w:val="18C748D3"/>
    <w:rsid w:val="199737A0"/>
    <w:rsid w:val="19D652D4"/>
    <w:rsid w:val="1B063F50"/>
    <w:rsid w:val="1BE73FF1"/>
    <w:rsid w:val="1D7E4B1D"/>
    <w:rsid w:val="20787371"/>
    <w:rsid w:val="21574754"/>
    <w:rsid w:val="220D738E"/>
    <w:rsid w:val="230D7F08"/>
    <w:rsid w:val="232A050A"/>
    <w:rsid w:val="23976BAA"/>
    <w:rsid w:val="23E322D5"/>
    <w:rsid w:val="2A5B1E76"/>
    <w:rsid w:val="2A7F0935"/>
    <w:rsid w:val="2BDF3867"/>
    <w:rsid w:val="2C1A73ED"/>
    <w:rsid w:val="2E4A135E"/>
    <w:rsid w:val="2F474BE8"/>
    <w:rsid w:val="304111FD"/>
    <w:rsid w:val="30531CB7"/>
    <w:rsid w:val="30985413"/>
    <w:rsid w:val="30DB18D7"/>
    <w:rsid w:val="32070F97"/>
    <w:rsid w:val="32BE521A"/>
    <w:rsid w:val="342E48D4"/>
    <w:rsid w:val="34A71C60"/>
    <w:rsid w:val="38F4214F"/>
    <w:rsid w:val="3AFF5844"/>
    <w:rsid w:val="3B48410B"/>
    <w:rsid w:val="3B705609"/>
    <w:rsid w:val="3DD741D8"/>
    <w:rsid w:val="3EAE02EC"/>
    <w:rsid w:val="411B7DC3"/>
    <w:rsid w:val="41320DA7"/>
    <w:rsid w:val="41FE566C"/>
    <w:rsid w:val="4200062B"/>
    <w:rsid w:val="42965AEE"/>
    <w:rsid w:val="43D11594"/>
    <w:rsid w:val="446C35FB"/>
    <w:rsid w:val="46923AB6"/>
    <w:rsid w:val="475C4100"/>
    <w:rsid w:val="48553ABD"/>
    <w:rsid w:val="49127B1C"/>
    <w:rsid w:val="4A576943"/>
    <w:rsid w:val="4E195F9A"/>
    <w:rsid w:val="4EDD1148"/>
    <w:rsid w:val="50084D4D"/>
    <w:rsid w:val="50E67255"/>
    <w:rsid w:val="521709F5"/>
    <w:rsid w:val="521D09F4"/>
    <w:rsid w:val="55A02EBC"/>
    <w:rsid w:val="57F413B8"/>
    <w:rsid w:val="58AA16B1"/>
    <w:rsid w:val="5ADB6046"/>
    <w:rsid w:val="5B0F1504"/>
    <w:rsid w:val="5D204949"/>
    <w:rsid w:val="5D7C2A49"/>
    <w:rsid w:val="5E3D1A61"/>
    <w:rsid w:val="60EA23E6"/>
    <w:rsid w:val="63973CEC"/>
    <w:rsid w:val="63C909C6"/>
    <w:rsid w:val="660155B9"/>
    <w:rsid w:val="682201A6"/>
    <w:rsid w:val="68503FC3"/>
    <w:rsid w:val="6A4C2AE1"/>
    <w:rsid w:val="6BDF756F"/>
    <w:rsid w:val="6C835368"/>
    <w:rsid w:val="6E32093E"/>
    <w:rsid w:val="6EA56FDF"/>
    <w:rsid w:val="708072BF"/>
    <w:rsid w:val="715B4649"/>
    <w:rsid w:val="73EC6093"/>
    <w:rsid w:val="74F9035C"/>
    <w:rsid w:val="76490AC8"/>
    <w:rsid w:val="786D4F83"/>
    <w:rsid w:val="7922735B"/>
    <w:rsid w:val="79F2299F"/>
    <w:rsid w:val="7AB63E8C"/>
    <w:rsid w:val="7AEC440F"/>
    <w:rsid w:val="7D233A4A"/>
    <w:rsid w:val="7E2604E9"/>
    <w:rsid w:val="7F3A6A41"/>
    <w:rsid w:val="7F4707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5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8"/>
    <w:qFormat/>
    <w:uiPriority w:val="0"/>
    <w:pPr>
      <w:keepNext/>
      <w:keepLines/>
      <w:spacing w:before="260" w:after="260"/>
      <w:outlineLvl w:val="2"/>
    </w:pPr>
    <w:rPr>
      <w:rFonts w:ascii="Times New Roman" w:hAnsi="Times New Roman" w:eastAsia="宋体" w:cs="Times New Roman"/>
      <w:b/>
      <w:bCs/>
      <w:sz w:val="32"/>
      <w:szCs w:val="32"/>
    </w:rPr>
  </w:style>
  <w:style w:type="paragraph" w:styleId="5">
    <w:name w:val="heading 4"/>
    <w:basedOn w:val="1"/>
    <w:next w:val="1"/>
    <w:link w:val="59"/>
    <w:qFormat/>
    <w:uiPriority w:val="0"/>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1"/>
    <w:link w:val="60"/>
    <w:qFormat/>
    <w:uiPriority w:val="0"/>
    <w:pPr>
      <w:keepNext/>
      <w:keepLines/>
      <w:widowControl/>
      <w:spacing w:before="120" w:after="120" w:line="360" w:lineRule="auto"/>
      <w:ind w:firstLine="499"/>
      <w:jc w:val="center"/>
      <w:outlineLvl w:val="4"/>
    </w:pPr>
    <w:rPr>
      <w:rFonts w:ascii="宋体" w:hAnsi="宋体" w:eastAsia="宋体" w:cs="Times New Roman"/>
      <w:kern w:val="0"/>
      <w:sz w:val="24"/>
      <w:szCs w:val="20"/>
    </w:rPr>
  </w:style>
  <w:style w:type="paragraph" w:styleId="7">
    <w:name w:val="heading 6"/>
    <w:basedOn w:val="1"/>
    <w:next w:val="1"/>
    <w:link w:val="61"/>
    <w:qFormat/>
    <w:uiPriority w:val="0"/>
    <w:pPr>
      <w:keepNext/>
      <w:keepLines/>
      <w:widowControl/>
      <w:tabs>
        <w:tab w:val="left" w:pos="1440"/>
      </w:tabs>
      <w:spacing w:before="240" w:after="64" w:line="320" w:lineRule="auto"/>
      <w:ind w:left="1152" w:hanging="1152"/>
      <w:jc w:val="left"/>
      <w:outlineLvl w:val="5"/>
    </w:pPr>
    <w:rPr>
      <w:rFonts w:ascii="Arial" w:hAnsi="Arial" w:eastAsia="黑体" w:cs="Arial"/>
      <w:b/>
      <w:bCs/>
      <w:kern w:val="0"/>
      <w:sz w:val="24"/>
      <w:szCs w:val="24"/>
    </w:rPr>
  </w:style>
  <w:style w:type="paragraph" w:styleId="8">
    <w:name w:val="heading 7"/>
    <w:basedOn w:val="1"/>
    <w:next w:val="1"/>
    <w:link w:val="62"/>
    <w:qFormat/>
    <w:uiPriority w:val="0"/>
    <w:pPr>
      <w:keepNext/>
      <w:keepLines/>
      <w:widowControl/>
      <w:tabs>
        <w:tab w:val="left" w:pos="2520"/>
      </w:tabs>
      <w:spacing w:before="240" w:after="64" w:line="320" w:lineRule="auto"/>
      <w:ind w:left="1296" w:hanging="1296"/>
      <w:jc w:val="left"/>
      <w:outlineLvl w:val="6"/>
    </w:pPr>
    <w:rPr>
      <w:rFonts w:ascii="Times New Roman" w:hAnsi="Times New Roman" w:eastAsia="宋体" w:cs="Times New Roman"/>
      <w:b/>
      <w:bCs/>
      <w:kern w:val="0"/>
      <w:sz w:val="24"/>
      <w:szCs w:val="24"/>
    </w:rPr>
  </w:style>
  <w:style w:type="paragraph" w:styleId="9">
    <w:name w:val="heading 8"/>
    <w:basedOn w:val="1"/>
    <w:next w:val="1"/>
    <w:link w:val="63"/>
    <w:qFormat/>
    <w:uiPriority w:val="0"/>
    <w:pPr>
      <w:keepNext/>
      <w:keepLines/>
      <w:widowControl/>
      <w:tabs>
        <w:tab w:val="left" w:pos="1440"/>
      </w:tabs>
      <w:spacing w:before="240" w:after="64" w:line="320" w:lineRule="auto"/>
      <w:ind w:left="1440" w:hanging="1440"/>
      <w:jc w:val="left"/>
      <w:outlineLvl w:val="7"/>
    </w:pPr>
    <w:rPr>
      <w:rFonts w:ascii="Arial" w:hAnsi="Arial" w:eastAsia="黑体" w:cs="Arial"/>
      <w:kern w:val="0"/>
      <w:sz w:val="24"/>
      <w:szCs w:val="24"/>
    </w:rPr>
  </w:style>
  <w:style w:type="paragraph" w:styleId="10">
    <w:name w:val="heading 9"/>
    <w:basedOn w:val="1"/>
    <w:next w:val="1"/>
    <w:link w:val="64"/>
    <w:qFormat/>
    <w:uiPriority w:val="0"/>
    <w:pPr>
      <w:keepNext/>
      <w:keepLines/>
      <w:widowControl/>
      <w:tabs>
        <w:tab w:val="left" w:pos="1584"/>
      </w:tabs>
      <w:spacing w:before="240" w:after="64" w:line="320" w:lineRule="auto"/>
      <w:ind w:left="1584" w:hanging="1584"/>
      <w:jc w:val="left"/>
      <w:outlineLvl w:val="8"/>
    </w:pPr>
    <w:rPr>
      <w:rFonts w:ascii="Arial" w:hAnsi="Arial" w:eastAsia="黑体" w:cs="Arial"/>
      <w:kern w:val="0"/>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eastAsia="宋体" w:cs="Times New Roman"/>
    </w:rPr>
  </w:style>
  <w:style w:type="paragraph" w:styleId="12">
    <w:name w:val="Normal Indent"/>
    <w:basedOn w:val="1"/>
    <w:qFormat/>
    <w:uiPriority w:val="0"/>
    <w:pPr>
      <w:ind w:firstLine="420"/>
    </w:pPr>
    <w:rPr>
      <w:rFonts w:ascii="Times New Roman" w:hAnsi="Times New Roman" w:eastAsia="宋体" w:cs="Times New Roman"/>
      <w:szCs w:val="21"/>
    </w:rPr>
  </w:style>
  <w:style w:type="paragraph" w:styleId="13">
    <w:name w:val="caption"/>
    <w:basedOn w:val="1"/>
    <w:next w:val="1"/>
    <w:qFormat/>
    <w:uiPriority w:val="0"/>
    <w:rPr>
      <w:rFonts w:ascii="Cambria" w:hAnsi="Cambria" w:eastAsia="黑体" w:cs="Times New Roman"/>
      <w:sz w:val="20"/>
      <w:szCs w:val="20"/>
    </w:rPr>
  </w:style>
  <w:style w:type="paragraph" w:styleId="14">
    <w:name w:val="Document Map"/>
    <w:basedOn w:val="1"/>
    <w:link w:val="57"/>
    <w:unhideWhenUsed/>
    <w:qFormat/>
    <w:uiPriority w:val="0"/>
    <w:rPr>
      <w:rFonts w:ascii="宋体" w:eastAsia="宋体"/>
      <w:sz w:val="18"/>
      <w:szCs w:val="18"/>
    </w:rPr>
  </w:style>
  <w:style w:type="paragraph" w:styleId="15">
    <w:name w:val="annotation text"/>
    <w:basedOn w:val="1"/>
    <w:link w:val="75"/>
    <w:qFormat/>
    <w:uiPriority w:val="0"/>
    <w:pPr>
      <w:adjustRightInd w:val="0"/>
      <w:spacing w:line="360" w:lineRule="atLeast"/>
      <w:jc w:val="left"/>
      <w:textAlignment w:val="baseline"/>
    </w:pPr>
    <w:rPr>
      <w:rFonts w:ascii="Times New Roman" w:hAnsi="Times New Roman" w:eastAsia="宋体" w:cs="Times New Roman"/>
      <w:kern w:val="0"/>
      <w:sz w:val="24"/>
      <w:szCs w:val="24"/>
    </w:rPr>
  </w:style>
  <w:style w:type="paragraph" w:styleId="16">
    <w:name w:val="Body Text"/>
    <w:basedOn w:val="1"/>
    <w:link w:val="79"/>
    <w:qFormat/>
    <w:uiPriority w:val="0"/>
    <w:pPr>
      <w:spacing w:after="120"/>
    </w:pPr>
    <w:rPr>
      <w:rFonts w:ascii="Times New Roman" w:hAnsi="Times New Roman" w:eastAsia="宋体" w:cs="Times New Roman"/>
      <w:szCs w:val="21"/>
    </w:rPr>
  </w:style>
  <w:style w:type="paragraph" w:styleId="17">
    <w:name w:val="Body Text Indent"/>
    <w:basedOn w:val="1"/>
    <w:link w:val="81"/>
    <w:qFormat/>
    <w:uiPriority w:val="0"/>
    <w:pPr>
      <w:widowControl/>
      <w:overflowPunct w:val="0"/>
      <w:autoSpaceDE w:val="0"/>
      <w:autoSpaceDN w:val="0"/>
      <w:adjustRightInd w:val="0"/>
      <w:spacing w:line="360" w:lineRule="auto"/>
      <w:ind w:firstLine="540"/>
      <w:textAlignment w:val="baseline"/>
    </w:pPr>
    <w:rPr>
      <w:rFonts w:ascii="宋体" w:hAnsi="MS Sans Serif" w:eastAsia="宋体" w:cs="宋体"/>
      <w:spacing w:val="12"/>
      <w:kern w:val="0"/>
      <w:sz w:val="24"/>
      <w:szCs w:val="24"/>
    </w:rPr>
  </w:style>
  <w:style w:type="paragraph" w:styleId="18">
    <w:name w:val="Block Text"/>
    <w:basedOn w:val="1"/>
    <w:qFormat/>
    <w:uiPriority w:val="0"/>
    <w:pPr>
      <w:adjustRightInd w:val="0"/>
      <w:ind w:left="420" w:right="33"/>
      <w:jc w:val="center"/>
      <w:textAlignment w:val="baseline"/>
    </w:pPr>
    <w:rPr>
      <w:rFonts w:ascii="Times New Roman" w:hAnsi="Times New Roman" w:eastAsia="宋体" w:cs="Times New Roman"/>
      <w:b/>
      <w:kern w:val="0"/>
      <w:sz w:val="24"/>
      <w:szCs w:val="20"/>
    </w:rPr>
  </w:style>
  <w:style w:type="paragraph" w:styleId="19">
    <w:name w:val="index 4"/>
    <w:basedOn w:val="1"/>
    <w:next w:val="1"/>
    <w:qFormat/>
    <w:uiPriority w:val="0"/>
    <w:pPr>
      <w:ind w:left="600" w:leftChars="600"/>
    </w:pPr>
    <w:rPr>
      <w:rFonts w:ascii="Times New Roman" w:hAnsi="Times New Roman" w:eastAsia="宋体" w:cs="Times New Roman"/>
      <w:szCs w:val="24"/>
    </w:rPr>
  </w:style>
  <w:style w:type="paragraph" w:styleId="20">
    <w:name w:val="toc 5"/>
    <w:basedOn w:val="1"/>
    <w:next w:val="1"/>
    <w:qFormat/>
    <w:uiPriority w:val="0"/>
    <w:pPr>
      <w:ind w:left="1680" w:leftChars="800"/>
    </w:pPr>
    <w:rPr>
      <w:rFonts w:ascii="Times New Roman" w:hAnsi="Times New Roman" w:eastAsia="宋体" w:cs="Times New Roman"/>
      <w:szCs w:val="21"/>
    </w:rPr>
  </w:style>
  <w:style w:type="paragraph" w:styleId="21">
    <w:name w:val="toc 3"/>
    <w:basedOn w:val="1"/>
    <w:next w:val="1"/>
    <w:qFormat/>
    <w:uiPriority w:val="0"/>
    <w:pPr>
      <w:ind w:left="420"/>
      <w:jc w:val="left"/>
    </w:pPr>
    <w:rPr>
      <w:rFonts w:ascii="Times New Roman" w:hAnsi="Times New Roman" w:eastAsia="宋体" w:cs="Times New Roman"/>
      <w:i/>
      <w:iCs/>
      <w:sz w:val="20"/>
      <w:szCs w:val="20"/>
    </w:rPr>
  </w:style>
  <w:style w:type="paragraph" w:styleId="22">
    <w:name w:val="Plain Text"/>
    <w:basedOn w:val="1"/>
    <w:link w:val="73"/>
    <w:qFormat/>
    <w:uiPriority w:val="0"/>
    <w:rPr>
      <w:rFonts w:ascii="宋体" w:hAnsi="Courier New" w:eastAsia="宋体" w:cs="Times New Roman"/>
      <w:b/>
      <w:szCs w:val="20"/>
    </w:rPr>
  </w:style>
  <w:style w:type="paragraph" w:styleId="23">
    <w:name w:val="toc 8"/>
    <w:basedOn w:val="1"/>
    <w:next w:val="1"/>
    <w:qFormat/>
    <w:uiPriority w:val="0"/>
    <w:pPr>
      <w:ind w:left="2940" w:leftChars="1400"/>
    </w:pPr>
    <w:rPr>
      <w:rFonts w:ascii="Calibri" w:hAnsi="Calibri" w:eastAsia="宋体" w:cs="Times New Roman"/>
    </w:rPr>
  </w:style>
  <w:style w:type="paragraph" w:styleId="24">
    <w:name w:val="Date"/>
    <w:basedOn w:val="1"/>
    <w:next w:val="1"/>
    <w:link w:val="72"/>
    <w:qFormat/>
    <w:uiPriority w:val="0"/>
    <w:rPr>
      <w:rFonts w:ascii="Times New Roman" w:hAnsi="Times New Roman" w:eastAsia="宋体" w:cs="Times New Roman"/>
      <w:sz w:val="24"/>
      <w:szCs w:val="24"/>
    </w:rPr>
  </w:style>
  <w:style w:type="paragraph" w:styleId="25">
    <w:name w:val="Body Text Indent 2"/>
    <w:basedOn w:val="1"/>
    <w:link w:val="70"/>
    <w:qFormat/>
    <w:uiPriority w:val="0"/>
    <w:pPr>
      <w:widowControl/>
      <w:overflowPunct w:val="0"/>
      <w:autoSpaceDE w:val="0"/>
      <w:autoSpaceDN w:val="0"/>
      <w:adjustRightInd w:val="0"/>
      <w:spacing w:line="360" w:lineRule="auto"/>
      <w:ind w:firstLine="555"/>
      <w:textAlignment w:val="baseline"/>
    </w:pPr>
    <w:rPr>
      <w:rFonts w:ascii="宋体" w:hAnsi="MS Sans Serif" w:eastAsia="宋体" w:cs="Times New Roman"/>
      <w:b/>
      <w:spacing w:val="12"/>
      <w:kern w:val="0"/>
      <w:sz w:val="24"/>
      <w:szCs w:val="20"/>
    </w:rPr>
  </w:style>
  <w:style w:type="paragraph" w:styleId="26">
    <w:name w:val="Balloon Text"/>
    <w:basedOn w:val="1"/>
    <w:link w:val="54"/>
    <w:unhideWhenUsed/>
    <w:qFormat/>
    <w:uiPriority w:val="0"/>
    <w:rPr>
      <w:sz w:val="18"/>
      <w:szCs w:val="18"/>
    </w:rPr>
  </w:style>
  <w:style w:type="paragraph" w:styleId="27">
    <w:name w:val="footer"/>
    <w:basedOn w:val="1"/>
    <w:link w:val="50"/>
    <w:unhideWhenUsed/>
    <w:qFormat/>
    <w:uiPriority w:val="99"/>
    <w:pPr>
      <w:tabs>
        <w:tab w:val="center" w:pos="4153"/>
        <w:tab w:val="right" w:pos="8306"/>
      </w:tabs>
      <w:snapToGrid w:val="0"/>
      <w:jc w:val="left"/>
    </w:pPr>
    <w:rPr>
      <w:sz w:val="18"/>
      <w:szCs w:val="18"/>
    </w:rPr>
  </w:style>
  <w:style w:type="paragraph" w:styleId="28">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spacing w:before="120" w:after="120"/>
      <w:jc w:val="left"/>
    </w:pPr>
    <w:rPr>
      <w:rFonts w:ascii="Times New Roman" w:hAnsi="Times New Roman" w:eastAsia="宋体" w:cs="Times New Roman"/>
      <w:b/>
      <w:bCs/>
      <w:caps/>
      <w:sz w:val="20"/>
      <w:szCs w:val="20"/>
    </w:rPr>
  </w:style>
  <w:style w:type="paragraph" w:styleId="30">
    <w:name w:val="toc 4"/>
    <w:basedOn w:val="1"/>
    <w:next w:val="1"/>
    <w:qFormat/>
    <w:uiPriority w:val="0"/>
    <w:pPr>
      <w:ind w:left="1260" w:leftChars="600"/>
    </w:pPr>
    <w:rPr>
      <w:rFonts w:ascii="Times New Roman" w:hAnsi="Times New Roman" w:eastAsia="宋体" w:cs="Times New Roman"/>
      <w:szCs w:val="21"/>
    </w:rPr>
  </w:style>
  <w:style w:type="paragraph" w:styleId="31">
    <w:name w:val="Subtitle"/>
    <w:basedOn w:val="1"/>
    <w:next w:val="1"/>
    <w:link w:val="100"/>
    <w:qFormat/>
    <w:uiPriority w:val="0"/>
    <w:pPr>
      <w:spacing w:before="240" w:after="60" w:line="312" w:lineRule="auto"/>
      <w:jc w:val="center"/>
      <w:outlineLvl w:val="1"/>
    </w:pPr>
    <w:rPr>
      <w:rFonts w:ascii="Cambria" w:hAnsi="Cambria"/>
      <w:b/>
      <w:bCs/>
      <w:kern w:val="28"/>
      <w:sz w:val="32"/>
      <w:szCs w:val="32"/>
    </w:rPr>
  </w:style>
  <w:style w:type="paragraph" w:styleId="32">
    <w:name w:val="toc 6"/>
    <w:basedOn w:val="1"/>
    <w:next w:val="1"/>
    <w:qFormat/>
    <w:uiPriority w:val="0"/>
    <w:pPr>
      <w:ind w:left="2100" w:leftChars="1000"/>
    </w:pPr>
    <w:rPr>
      <w:rFonts w:ascii="Calibri" w:hAnsi="Calibri" w:eastAsia="宋体" w:cs="Times New Roman"/>
    </w:rPr>
  </w:style>
  <w:style w:type="paragraph" w:styleId="33">
    <w:name w:val="Body Text Indent 3"/>
    <w:basedOn w:val="1"/>
    <w:link w:val="74"/>
    <w:qFormat/>
    <w:uiPriority w:val="0"/>
    <w:pPr>
      <w:widowControl/>
      <w:overflowPunct w:val="0"/>
      <w:autoSpaceDE w:val="0"/>
      <w:autoSpaceDN w:val="0"/>
      <w:adjustRightInd w:val="0"/>
      <w:spacing w:line="360" w:lineRule="auto"/>
      <w:ind w:firstLine="540"/>
      <w:textAlignment w:val="baseline"/>
    </w:pPr>
    <w:rPr>
      <w:rFonts w:ascii="宋体" w:hAnsi="MS Sans Serif" w:eastAsia="宋体" w:cs="Times New Roman"/>
      <w:b/>
      <w:color w:val="000000"/>
      <w:kern w:val="0"/>
      <w:sz w:val="24"/>
      <w:szCs w:val="20"/>
    </w:rPr>
  </w:style>
  <w:style w:type="paragraph" w:styleId="34">
    <w:name w:val="toc 2"/>
    <w:basedOn w:val="1"/>
    <w:next w:val="1"/>
    <w:qFormat/>
    <w:uiPriority w:val="0"/>
    <w:pPr>
      <w:ind w:left="210"/>
      <w:jc w:val="left"/>
    </w:pPr>
    <w:rPr>
      <w:rFonts w:ascii="Times New Roman" w:hAnsi="Times New Roman" w:eastAsia="宋体" w:cs="Times New Roman"/>
      <w:smallCaps/>
      <w:sz w:val="20"/>
      <w:szCs w:val="20"/>
    </w:rPr>
  </w:style>
  <w:style w:type="paragraph" w:styleId="35">
    <w:name w:val="toc 9"/>
    <w:basedOn w:val="1"/>
    <w:next w:val="1"/>
    <w:qFormat/>
    <w:uiPriority w:val="0"/>
    <w:pPr>
      <w:ind w:left="3360" w:leftChars="1600"/>
    </w:pPr>
    <w:rPr>
      <w:rFonts w:ascii="Calibri" w:hAnsi="Calibri" w:eastAsia="宋体" w:cs="Times New Roman"/>
    </w:rPr>
  </w:style>
  <w:style w:type="paragraph" w:styleId="3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37">
    <w:name w:val="index 1"/>
    <w:basedOn w:val="1"/>
    <w:next w:val="1"/>
    <w:qFormat/>
    <w:uiPriority w:val="0"/>
    <w:pPr>
      <w:spacing w:line="400" w:lineRule="exact"/>
      <w:ind w:firstLine="2159" w:firstLineChars="1028"/>
    </w:pPr>
    <w:rPr>
      <w:rFonts w:ascii="宋体" w:hAnsi="宋体" w:eastAsia="宋体" w:cs="Times New Roman"/>
      <w:szCs w:val="21"/>
    </w:rPr>
  </w:style>
  <w:style w:type="paragraph" w:styleId="38">
    <w:name w:val="Title"/>
    <w:basedOn w:val="1"/>
    <w:link w:val="77"/>
    <w:qFormat/>
    <w:uiPriority w:val="0"/>
    <w:pPr>
      <w:widowControl/>
      <w:spacing w:before="240" w:after="60"/>
      <w:jc w:val="center"/>
      <w:outlineLvl w:val="0"/>
    </w:pPr>
    <w:rPr>
      <w:rFonts w:ascii="Arial" w:hAnsi="Arial" w:eastAsia="宋体" w:cs="Times New Roman"/>
      <w:b/>
      <w:bCs/>
      <w:kern w:val="0"/>
      <w:sz w:val="44"/>
      <w:szCs w:val="32"/>
    </w:rPr>
  </w:style>
  <w:style w:type="paragraph" w:styleId="39">
    <w:name w:val="annotation subject"/>
    <w:basedOn w:val="15"/>
    <w:next w:val="15"/>
    <w:link w:val="94"/>
    <w:qFormat/>
    <w:uiPriority w:val="0"/>
    <w:pPr>
      <w:adjustRightInd/>
      <w:spacing w:line="240" w:lineRule="auto"/>
      <w:textAlignment w:val="auto"/>
    </w:pPr>
    <w:rPr>
      <w:rFonts w:ascii="宋体" w:hAnsiTheme="minorHAnsi" w:eastAsiaTheme="minorEastAsia" w:cstheme="minorBidi"/>
      <w:b/>
      <w:bCs/>
      <w:kern w:val="2"/>
      <w:sz w:val="28"/>
      <w:szCs w:val="22"/>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basedOn w:val="42"/>
    <w:qFormat/>
    <w:uiPriority w:val="0"/>
    <w:rPr>
      <w:color w:val="800080"/>
      <w:u w:val="single"/>
    </w:rPr>
  </w:style>
  <w:style w:type="character" w:styleId="46">
    <w:name w:val="Emphasis"/>
    <w:basedOn w:val="42"/>
    <w:qFormat/>
    <w:uiPriority w:val="0"/>
    <w:rPr>
      <w:color w:val="CC0000"/>
    </w:rPr>
  </w:style>
  <w:style w:type="character" w:styleId="47">
    <w:name w:val="Hyperlink"/>
    <w:basedOn w:val="42"/>
    <w:qFormat/>
    <w:uiPriority w:val="0"/>
    <w:rPr>
      <w:color w:val="0000FF"/>
      <w:u w:val="single"/>
    </w:rPr>
  </w:style>
  <w:style w:type="character" w:styleId="48">
    <w:name w:val="annotation reference"/>
    <w:qFormat/>
    <w:uiPriority w:val="0"/>
    <w:rPr>
      <w:rFonts w:cs="Times New Roman"/>
      <w:sz w:val="21"/>
      <w:szCs w:val="21"/>
    </w:rPr>
  </w:style>
  <w:style w:type="character" w:customStyle="1" w:styleId="49">
    <w:name w:val="页眉 Char"/>
    <w:basedOn w:val="42"/>
    <w:link w:val="28"/>
    <w:qFormat/>
    <w:uiPriority w:val="0"/>
    <w:rPr>
      <w:sz w:val="18"/>
      <w:szCs w:val="18"/>
    </w:rPr>
  </w:style>
  <w:style w:type="character" w:customStyle="1" w:styleId="50">
    <w:name w:val="页脚 Char"/>
    <w:basedOn w:val="42"/>
    <w:link w:val="27"/>
    <w:qFormat/>
    <w:uiPriority w:val="99"/>
    <w:rPr>
      <w:sz w:val="18"/>
      <w:szCs w:val="18"/>
    </w:rPr>
  </w:style>
  <w:style w:type="paragraph" w:customStyle="1" w:styleId="51">
    <w:name w:val="列出段落1"/>
    <w:basedOn w:val="1"/>
    <w:qFormat/>
    <w:uiPriority w:val="0"/>
    <w:pPr>
      <w:ind w:firstLine="420" w:firstLineChars="200"/>
    </w:pPr>
  </w:style>
  <w:style w:type="character" w:customStyle="1" w:styleId="52">
    <w:name w:val="标题 2 Char"/>
    <w:basedOn w:val="42"/>
    <w:link w:val="2"/>
    <w:qFormat/>
    <w:uiPriority w:val="0"/>
    <w:rPr>
      <w:rFonts w:asciiTheme="majorHAnsi" w:hAnsiTheme="majorHAnsi" w:eastAsiaTheme="majorEastAsia" w:cstheme="majorBidi"/>
      <w:b/>
      <w:bCs/>
      <w:sz w:val="32"/>
      <w:szCs w:val="32"/>
    </w:rPr>
  </w:style>
  <w:style w:type="character" w:customStyle="1" w:styleId="53">
    <w:name w:val="标题 1 Char"/>
    <w:basedOn w:val="42"/>
    <w:link w:val="3"/>
    <w:qFormat/>
    <w:uiPriority w:val="0"/>
    <w:rPr>
      <w:b/>
      <w:bCs/>
      <w:kern w:val="44"/>
      <w:sz w:val="44"/>
      <w:szCs w:val="44"/>
    </w:rPr>
  </w:style>
  <w:style w:type="character" w:customStyle="1" w:styleId="54">
    <w:name w:val="批注框文本 Char"/>
    <w:basedOn w:val="42"/>
    <w:link w:val="26"/>
    <w:qFormat/>
    <w:uiPriority w:val="0"/>
    <w:rPr>
      <w:sz w:val="18"/>
      <w:szCs w:val="18"/>
    </w:rPr>
  </w:style>
  <w:style w:type="table" w:customStyle="1" w:styleId="55">
    <w:name w:val="浅色列表 - 强调文字颜色 11"/>
    <w:basedOn w:val="40"/>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customStyle="1" w:styleId="56">
    <w:name w:val="Char Char Char"/>
    <w:next w:val="28"/>
    <w:qFormat/>
    <w:uiPriority w:val="0"/>
    <w:pPr>
      <w:jc w:val="distribute"/>
    </w:pPr>
    <w:rPr>
      <w:rFonts w:asciiTheme="minorHAnsi" w:hAnsiTheme="minorHAnsi" w:eastAsiaTheme="minorEastAsia" w:cstheme="minorBidi"/>
      <w:kern w:val="2"/>
      <w:sz w:val="21"/>
      <w:szCs w:val="22"/>
      <w:lang w:val="en-US" w:eastAsia="zh-CN" w:bidi="ar-SA"/>
    </w:rPr>
  </w:style>
  <w:style w:type="character" w:customStyle="1" w:styleId="57">
    <w:name w:val="文档结构图 Char"/>
    <w:basedOn w:val="42"/>
    <w:link w:val="14"/>
    <w:qFormat/>
    <w:uiPriority w:val="0"/>
    <w:rPr>
      <w:rFonts w:ascii="宋体" w:eastAsia="宋体"/>
      <w:sz w:val="18"/>
      <w:szCs w:val="18"/>
    </w:rPr>
  </w:style>
  <w:style w:type="character" w:customStyle="1" w:styleId="58">
    <w:name w:val="标题 3 Char"/>
    <w:basedOn w:val="42"/>
    <w:link w:val="4"/>
    <w:qFormat/>
    <w:uiPriority w:val="0"/>
    <w:rPr>
      <w:rFonts w:ascii="Times New Roman" w:hAnsi="Times New Roman" w:eastAsia="宋体" w:cs="Times New Roman"/>
      <w:b/>
      <w:bCs/>
      <w:sz w:val="32"/>
      <w:szCs w:val="32"/>
    </w:rPr>
  </w:style>
  <w:style w:type="character" w:customStyle="1" w:styleId="59">
    <w:name w:val="标题 4 Char"/>
    <w:basedOn w:val="42"/>
    <w:link w:val="5"/>
    <w:qFormat/>
    <w:uiPriority w:val="0"/>
    <w:rPr>
      <w:rFonts w:ascii="Arial" w:hAnsi="Arial" w:eastAsia="黑体" w:cs="Arial"/>
      <w:b/>
      <w:bCs/>
      <w:sz w:val="28"/>
      <w:szCs w:val="28"/>
    </w:rPr>
  </w:style>
  <w:style w:type="character" w:customStyle="1" w:styleId="60">
    <w:name w:val="标题 5 Char"/>
    <w:basedOn w:val="42"/>
    <w:link w:val="6"/>
    <w:qFormat/>
    <w:uiPriority w:val="0"/>
    <w:rPr>
      <w:rFonts w:ascii="宋体" w:hAnsi="宋体" w:eastAsia="宋体" w:cs="Times New Roman"/>
      <w:kern w:val="0"/>
      <w:sz w:val="24"/>
      <w:szCs w:val="20"/>
    </w:rPr>
  </w:style>
  <w:style w:type="character" w:customStyle="1" w:styleId="61">
    <w:name w:val="标题 6 Char"/>
    <w:basedOn w:val="42"/>
    <w:link w:val="7"/>
    <w:qFormat/>
    <w:uiPriority w:val="0"/>
    <w:rPr>
      <w:rFonts w:ascii="Arial" w:hAnsi="Arial" w:eastAsia="黑体" w:cs="Arial"/>
      <w:b/>
      <w:bCs/>
      <w:kern w:val="0"/>
      <w:sz w:val="24"/>
      <w:szCs w:val="24"/>
    </w:rPr>
  </w:style>
  <w:style w:type="character" w:customStyle="1" w:styleId="62">
    <w:name w:val="标题 7 Char"/>
    <w:basedOn w:val="42"/>
    <w:link w:val="8"/>
    <w:qFormat/>
    <w:uiPriority w:val="0"/>
    <w:rPr>
      <w:rFonts w:ascii="Times New Roman" w:hAnsi="Times New Roman" w:eastAsia="宋体" w:cs="Times New Roman"/>
      <w:b/>
      <w:bCs/>
      <w:kern w:val="0"/>
      <w:sz w:val="24"/>
      <w:szCs w:val="24"/>
    </w:rPr>
  </w:style>
  <w:style w:type="character" w:customStyle="1" w:styleId="63">
    <w:name w:val="标题 8 Char"/>
    <w:basedOn w:val="42"/>
    <w:link w:val="9"/>
    <w:qFormat/>
    <w:uiPriority w:val="0"/>
    <w:rPr>
      <w:rFonts w:ascii="Arial" w:hAnsi="Arial" w:eastAsia="黑体" w:cs="Arial"/>
      <w:kern w:val="0"/>
      <w:sz w:val="24"/>
      <w:szCs w:val="24"/>
    </w:rPr>
  </w:style>
  <w:style w:type="character" w:customStyle="1" w:styleId="64">
    <w:name w:val="标题 9 Char"/>
    <w:basedOn w:val="42"/>
    <w:link w:val="10"/>
    <w:qFormat/>
    <w:uiPriority w:val="0"/>
    <w:rPr>
      <w:rFonts w:ascii="Arial" w:hAnsi="Arial" w:eastAsia="黑体" w:cs="Arial"/>
      <w:kern w:val="0"/>
      <w:szCs w:val="21"/>
    </w:rPr>
  </w:style>
  <w:style w:type="character" w:customStyle="1" w:styleId="65">
    <w:name w:val="Para head"/>
    <w:basedOn w:val="42"/>
    <w:qFormat/>
    <w:uiPriority w:val="0"/>
    <w:rPr>
      <w:rFonts w:ascii="Arial" w:hAnsi="Arial" w:eastAsia="Times New Roman"/>
      <w:sz w:val="20"/>
    </w:rPr>
  </w:style>
  <w:style w:type="paragraph" w:customStyle="1" w:styleId="66">
    <w:name w:val="样式1"/>
    <w:basedOn w:val="1"/>
    <w:qFormat/>
    <w:uiPriority w:val="0"/>
    <w:pPr>
      <w:spacing w:before="120" w:after="120" w:line="300" w:lineRule="auto"/>
    </w:pPr>
    <w:rPr>
      <w:rFonts w:ascii="宋体" w:hAnsi="宋体" w:eastAsia="宋体" w:cs="Times New Roman"/>
      <w:sz w:val="24"/>
      <w:szCs w:val="20"/>
    </w:rPr>
  </w:style>
  <w:style w:type="paragraph" w:customStyle="1" w:styleId="6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center"/>
    </w:pPr>
    <w:rPr>
      <w:rFonts w:ascii="Courier New" w:hAnsi="Courier New" w:eastAsia="宋体" w:cs="Times New Roman"/>
      <w:b/>
      <w:kern w:val="0"/>
      <w:sz w:val="44"/>
      <w:szCs w:val="20"/>
    </w:rPr>
  </w:style>
  <w:style w:type="paragraph" w:customStyle="1" w:styleId="68">
    <w:name w:val="目录"/>
    <w:basedOn w:val="1"/>
    <w:qFormat/>
    <w:uiPriority w:val="0"/>
    <w:pPr>
      <w:widowControl/>
      <w:jc w:val="center"/>
    </w:pPr>
    <w:rPr>
      <w:rFonts w:ascii="宋体" w:hAnsi="Times New Roman" w:eastAsia="宋体" w:cs="Times New Roman"/>
      <w:kern w:val="0"/>
      <w:sz w:val="36"/>
      <w:szCs w:val="20"/>
    </w:rPr>
  </w:style>
  <w:style w:type="paragraph" w:customStyle="1" w:styleId="69">
    <w:name w:val="样式 11111111111111111111 + 小一"/>
    <w:basedOn w:val="1"/>
    <w:qFormat/>
    <w:uiPriority w:val="0"/>
    <w:pPr>
      <w:spacing w:line="600" w:lineRule="exact"/>
      <w:jc w:val="center"/>
      <w:outlineLvl w:val="0"/>
    </w:pPr>
    <w:rPr>
      <w:rFonts w:ascii="Times New Roman" w:hAnsi="Times New Roman" w:eastAsia="宋体" w:cs="Times New Roman"/>
      <w:sz w:val="48"/>
      <w:szCs w:val="48"/>
    </w:rPr>
  </w:style>
  <w:style w:type="character" w:customStyle="1" w:styleId="70">
    <w:name w:val="正文文本缩进 2 Char"/>
    <w:basedOn w:val="42"/>
    <w:link w:val="25"/>
    <w:qFormat/>
    <w:uiPriority w:val="0"/>
    <w:rPr>
      <w:rFonts w:ascii="宋体" w:hAnsi="MS Sans Serif" w:eastAsia="宋体" w:cs="Times New Roman"/>
      <w:b/>
      <w:spacing w:val="12"/>
      <w:kern w:val="0"/>
      <w:sz w:val="24"/>
      <w:szCs w:val="20"/>
    </w:rPr>
  </w:style>
  <w:style w:type="paragraph" w:customStyle="1" w:styleId="71">
    <w:name w:val="Char Char Char1"/>
    <w:basedOn w:val="14"/>
    <w:qFormat/>
    <w:uiPriority w:val="0"/>
    <w:pPr>
      <w:adjustRightInd w:val="0"/>
      <w:spacing w:line="436" w:lineRule="exact"/>
      <w:ind w:left="357"/>
      <w:jc w:val="left"/>
      <w:outlineLvl w:val="3"/>
    </w:pPr>
    <w:rPr>
      <w:rFonts w:ascii="Tahoma" w:hAnsi="Tahoma" w:cs="Tahoma"/>
      <w:b/>
      <w:bCs/>
      <w:sz w:val="24"/>
      <w:szCs w:val="24"/>
    </w:rPr>
  </w:style>
  <w:style w:type="character" w:customStyle="1" w:styleId="72">
    <w:name w:val="日期 Char"/>
    <w:basedOn w:val="42"/>
    <w:link w:val="24"/>
    <w:qFormat/>
    <w:uiPriority w:val="0"/>
    <w:rPr>
      <w:rFonts w:ascii="Times New Roman" w:hAnsi="Times New Roman" w:eastAsia="宋体" w:cs="Times New Roman"/>
      <w:sz w:val="24"/>
      <w:szCs w:val="24"/>
    </w:rPr>
  </w:style>
  <w:style w:type="character" w:customStyle="1" w:styleId="73">
    <w:name w:val="纯文本 Char"/>
    <w:basedOn w:val="42"/>
    <w:link w:val="22"/>
    <w:qFormat/>
    <w:uiPriority w:val="0"/>
    <w:rPr>
      <w:rFonts w:ascii="宋体" w:hAnsi="Courier New" w:eastAsia="宋体" w:cs="Times New Roman"/>
      <w:b/>
      <w:szCs w:val="20"/>
    </w:rPr>
  </w:style>
  <w:style w:type="character" w:customStyle="1" w:styleId="74">
    <w:name w:val="正文文本缩进 3 Char"/>
    <w:basedOn w:val="42"/>
    <w:link w:val="33"/>
    <w:qFormat/>
    <w:uiPriority w:val="0"/>
    <w:rPr>
      <w:rFonts w:ascii="宋体" w:hAnsi="MS Sans Serif" w:eastAsia="宋体" w:cs="Times New Roman"/>
      <w:b/>
      <w:color w:val="000000"/>
      <w:kern w:val="0"/>
      <w:sz w:val="24"/>
      <w:szCs w:val="20"/>
    </w:rPr>
  </w:style>
  <w:style w:type="character" w:customStyle="1" w:styleId="75">
    <w:name w:val="批注文字 Char"/>
    <w:basedOn w:val="42"/>
    <w:link w:val="15"/>
    <w:qFormat/>
    <w:uiPriority w:val="0"/>
    <w:rPr>
      <w:rFonts w:ascii="Times New Roman" w:hAnsi="Times New Roman" w:eastAsia="宋体" w:cs="Times New Roman"/>
      <w:kern w:val="0"/>
      <w:sz w:val="24"/>
      <w:szCs w:val="24"/>
    </w:rPr>
  </w:style>
  <w:style w:type="paragraph" w:customStyle="1" w:styleId="76">
    <w:name w:val="目录文字"/>
    <w:basedOn w:val="1"/>
    <w:qFormat/>
    <w:uiPriority w:val="0"/>
    <w:pPr>
      <w:widowControl/>
      <w:spacing w:line="480" w:lineRule="auto"/>
      <w:jc w:val="left"/>
    </w:pPr>
    <w:rPr>
      <w:rFonts w:ascii="宋体" w:hAnsi="宋体" w:eastAsia="宋体" w:cs="宋体"/>
      <w:kern w:val="0"/>
      <w:sz w:val="24"/>
      <w:szCs w:val="24"/>
    </w:rPr>
  </w:style>
  <w:style w:type="character" w:customStyle="1" w:styleId="77">
    <w:name w:val="标题 Char"/>
    <w:basedOn w:val="42"/>
    <w:link w:val="38"/>
    <w:qFormat/>
    <w:uiPriority w:val="0"/>
    <w:rPr>
      <w:rFonts w:ascii="Arial" w:hAnsi="Arial" w:eastAsia="宋体" w:cs="Times New Roman"/>
      <w:b/>
      <w:bCs/>
      <w:kern w:val="0"/>
      <w:sz w:val="44"/>
      <w:szCs w:val="32"/>
    </w:rPr>
  </w:style>
  <w:style w:type="paragraph" w:customStyle="1" w:styleId="78">
    <w:name w:val="菲页1"/>
    <w:basedOn w:val="2"/>
    <w:qFormat/>
    <w:uiPriority w:val="0"/>
    <w:pPr>
      <w:widowControl/>
      <w:spacing w:line="240" w:lineRule="auto"/>
      <w:jc w:val="center"/>
    </w:pPr>
    <w:rPr>
      <w:rFonts w:ascii="黑体" w:hAnsi="宋体" w:eastAsia="宋体" w:cs="Times New Roman"/>
      <w:bCs w:val="0"/>
      <w:kern w:val="0"/>
      <w:sz w:val="52"/>
      <w:szCs w:val="20"/>
    </w:rPr>
  </w:style>
  <w:style w:type="character" w:customStyle="1" w:styleId="79">
    <w:name w:val="正文文本 Char"/>
    <w:basedOn w:val="42"/>
    <w:link w:val="16"/>
    <w:qFormat/>
    <w:uiPriority w:val="0"/>
    <w:rPr>
      <w:rFonts w:ascii="Times New Roman" w:hAnsi="Times New Roman" w:eastAsia="宋体" w:cs="Times New Roman"/>
      <w:szCs w:val="21"/>
    </w:rPr>
  </w:style>
  <w:style w:type="paragraph" w:customStyle="1" w:styleId="80">
    <w:name w:val="菲页2"/>
    <w:basedOn w:val="4"/>
    <w:qFormat/>
    <w:uiPriority w:val="0"/>
    <w:pPr>
      <w:widowControl/>
      <w:tabs>
        <w:tab w:val="left" w:pos="720"/>
      </w:tabs>
      <w:spacing w:before="120" w:after="120" w:line="360" w:lineRule="auto"/>
      <w:ind w:left="720" w:hanging="720"/>
      <w:jc w:val="center"/>
    </w:pPr>
    <w:rPr>
      <w:rFonts w:ascii="黑体" w:hAnsi="宋体" w:eastAsia="黑体"/>
      <w:bCs w:val="0"/>
      <w:kern w:val="0"/>
      <w:sz w:val="44"/>
      <w:szCs w:val="20"/>
    </w:rPr>
  </w:style>
  <w:style w:type="character" w:customStyle="1" w:styleId="81">
    <w:name w:val="正文文本缩进 Char"/>
    <w:basedOn w:val="42"/>
    <w:link w:val="17"/>
    <w:qFormat/>
    <w:uiPriority w:val="0"/>
    <w:rPr>
      <w:rFonts w:ascii="宋体" w:hAnsi="MS Sans Serif" w:eastAsia="宋体" w:cs="宋体"/>
      <w:spacing w:val="12"/>
      <w:kern w:val="0"/>
      <w:sz w:val="24"/>
      <w:szCs w:val="24"/>
    </w:rPr>
  </w:style>
  <w:style w:type="paragraph" w:customStyle="1" w:styleId="82">
    <w:name w:val="菲页(卷)"/>
    <w:basedOn w:val="3"/>
    <w:next w:val="83"/>
    <w:qFormat/>
    <w:uiPriority w:val="0"/>
    <w:pPr>
      <w:keepLines w:val="0"/>
      <w:widowControl/>
      <w:tabs>
        <w:tab w:val="left" w:pos="432"/>
      </w:tabs>
      <w:spacing w:before="0" w:after="0" w:line="240" w:lineRule="auto"/>
      <w:ind w:left="432" w:hanging="432"/>
      <w:jc w:val="center"/>
      <w:outlineLvl w:val="1"/>
    </w:pPr>
    <w:rPr>
      <w:rFonts w:ascii="黑体" w:hAnsi="Times New Roman" w:eastAsia="宋体" w:cs="Times New Roman"/>
      <w:b w:val="0"/>
      <w:bCs w:val="0"/>
      <w:kern w:val="0"/>
      <w:sz w:val="52"/>
      <w:szCs w:val="20"/>
    </w:rPr>
  </w:style>
  <w:style w:type="paragraph" w:customStyle="1" w:styleId="8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4">
    <w:name w:val="Char"/>
    <w:basedOn w:val="1"/>
    <w:qFormat/>
    <w:uiPriority w:val="0"/>
    <w:rPr>
      <w:rFonts w:ascii="仿宋_GB2312" w:hAnsi="Times New Roman" w:eastAsia="仿宋_GB2312" w:cs="Times New Roman"/>
      <w:b/>
      <w:sz w:val="32"/>
      <w:szCs w:val="32"/>
    </w:rPr>
  </w:style>
  <w:style w:type="paragraph" w:customStyle="1" w:styleId="85">
    <w:name w:val="Char5"/>
    <w:basedOn w:val="1"/>
    <w:qFormat/>
    <w:uiPriority w:val="0"/>
    <w:pPr>
      <w:spacing w:line="360" w:lineRule="auto"/>
      <w:ind w:firstLine="200" w:firstLineChars="200"/>
    </w:pPr>
    <w:rPr>
      <w:rFonts w:ascii="Times New Roman" w:hAnsi="Times New Roman" w:eastAsia="宋体" w:cs="Times New Roman"/>
      <w:szCs w:val="21"/>
    </w:rPr>
  </w:style>
  <w:style w:type="paragraph" w:customStyle="1" w:styleId="86">
    <w:name w:val="刊登"/>
    <w:basedOn w:val="1"/>
    <w:qFormat/>
    <w:uiPriority w:val="0"/>
    <w:pPr>
      <w:ind w:firstLine="588"/>
    </w:pPr>
    <w:rPr>
      <w:rFonts w:ascii="Times New Roman" w:hAnsi="Times New Roman" w:eastAsia="宋体" w:cs="Times New Roman"/>
      <w:sz w:val="30"/>
      <w:szCs w:val="24"/>
    </w:rPr>
  </w:style>
  <w:style w:type="paragraph" w:customStyle="1" w:styleId="87">
    <w:name w:val="默认段落字体 Para Char Char Char Char"/>
    <w:basedOn w:val="1"/>
    <w:qFormat/>
    <w:uiPriority w:val="0"/>
    <w:rPr>
      <w:rFonts w:ascii="Times New Roman" w:hAnsi="Times New Roman" w:eastAsia="宋体" w:cs="Times New Roman"/>
      <w:szCs w:val="24"/>
    </w:rPr>
  </w:style>
  <w:style w:type="character" w:customStyle="1" w:styleId="88">
    <w:name w:val="批注文字 Char1"/>
    <w:basedOn w:val="42"/>
    <w:qFormat/>
    <w:uiPriority w:val="0"/>
    <w:rPr>
      <w:sz w:val="24"/>
      <w:szCs w:val="24"/>
    </w:rPr>
  </w:style>
  <w:style w:type="character" w:customStyle="1" w:styleId="89">
    <w:name w:val="textcontents"/>
    <w:basedOn w:val="42"/>
    <w:qFormat/>
    <w:uiPriority w:val="0"/>
  </w:style>
  <w:style w:type="paragraph" w:customStyle="1" w:styleId="90">
    <w:name w:val="TOC 标题1"/>
    <w:basedOn w:val="3"/>
    <w:next w:val="1"/>
    <w:qFormat/>
    <w:uiPriority w:val="0"/>
    <w:pPr>
      <w:outlineLvl w:val="9"/>
    </w:pPr>
    <w:rPr>
      <w:rFonts w:ascii="Times New Roman" w:hAnsi="Times New Roman" w:eastAsia="宋体" w:cs="Times New Roman"/>
    </w:rPr>
  </w:style>
  <w:style w:type="character" w:customStyle="1" w:styleId="91">
    <w:name w:val="标题4 Char Char"/>
    <w:link w:val="92"/>
    <w:qFormat/>
    <w:uiPriority w:val="0"/>
    <w:rPr>
      <w:rFonts w:ascii="Arial" w:hAnsi="Arial"/>
      <w:b/>
      <w:bCs/>
      <w:sz w:val="24"/>
      <w:szCs w:val="32"/>
    </w:rPr>
  </w:style>
  <w:style w:type="paragraph" w:customStyle="1" w:styleId="92">
    <w:name w:val="标题4"/>
    <w:basedOn w:val="2"/>
    <w:next w:val="19"/>
    <w:link w:val="91"/>
    <w:qFormat/>
    <w:uiPriority w:val="0"/>
    <w:pPr>
      <w:spacing w:line="413" w:lineRule="auto"/>
    </w:pPr>
    <w:rPr>
      <w:rFonts w:ascii="Arial" w:hAnsi="Arial" w:eastAsiaTheme="minorEastAsia" w:cstheme="minorBidi"/>
      <w:sz w:val="24"/>
    </w:rPr>
  </w:style>
  <w:style w:type="character" w:customStyle="1" w:styleId="93">
    <w:name w:val="批注主题 Char"/>
    <w:qFormat/>
    <w:uiPriority w:val="0"/>
    <w:rPr>
      <w:rFonts w:ascii="宋体"/>
      <w:b/>
      <w:bCs/>
      <w:sz w:val="28"/>
    </w:rPr>
  </w:style>
  <w:style w:type="character" w:customStyle="1" w:styleId="94">
    <w:name w:val="批注主题 Char1"/>
    <w:basedOn w:val="75"/>
    <w:link w:val="39"/>
    <w:qFormat/>
    <w:uiPriority w:val="0"/>
    <w:rPr>
      <w:rFonts w:ascii="Times New Roman" w:hAnsi="Times New Roman" w:eastAsia="宋体" w:cs="Times New Roman"/>
      <w:b/>
      <w:bCs/>
      <w:kern w:val="0"/>
      <w:sz w:val="24"/>
      <w:szCs w:val="24"/>
    </w:rPr>
  </w:style>
  <w:style w:type="character" w:customStyle="1" w:styleId="95">
    <w:name w:val="明显引用 Char"/>
    <w:qFormat/>
    <w:uiPriority w:val="0"/>
    <w:rPr>
      <w:b/>
      <w:bCs/>
      <w:i/>
      <w:iCs/>
      <w:color w:val="4F81BD"/>
    </w:rPr>
  </w:style>
  <w:style w:type="paragraph" w:customStyle="1" w:styleId="96">
    <w:name w:val="明显引用1"/>
    <w:basedOn w:val="1"/>
    <w:next w:val="1"/>
    <w:link w:val="97"/>
    <w:qFormat/>
    <w:uiPriority w:val="0"/>
    <w:pPr>
      <w:pBdr>
        <w:bottom w:val="single" w:color="4F81BD" w:sz="4" w:space="4"/>
      </w:pBdr>
      <w:spacing w:before="200" w:after="280"/>
      <w:ind w:left="936" w:right="936"/>
    </w:pPr>
    <w:rPr>
      <w:b/>
      <w:bCs/>
      <w:i/>
      <w:iCs/>
      <w:color w:val="4F81BD"/>
    </w:rPr>
  </w:style>
  <w:style w:type="character" w:customStyle="1" w:styleId="97">
    <w:name w:val="明显引用 Char1"/>
    <w:basedOn w:val="42"/>
    <w:link w:val="96"/>
    <w:qFormat/>
    <w:uiPriority w:val="30"/>
    <w:rPr>
      <w:b/>
      <w:bCs/>
      <w:i/>
      <w:iCs/>
      <w:color w:val="4F81BD" w:themeColor="accent1"/>
    </w:rPr>
  </w:style>
  <w:style w:type="character" w:customStyle="1" w:styleId="98">
    <w:name w:val="书籍标题1"/>
    <w:qFormat/>
    <w:uiPriority w:val="0"/>
    <w:rPr>
      <w:b/>
      <w:bCs/>
      <w:smallCaps/>
      <w:spacing w:val="5"/>
    </w:rPr>
  </w:style>
  <w:style w:type="character" w:customStyle="1" w:styleId="99">
    <w:name w:val="副标题 Char"/>
    <w:qFormat/>
    <w:uiPriority w:val="0"/>
    <w:rPr>
      <w:rFonts w:ascii="Cambria" w:hAnsi="Cambria"/>
      <w:b/>
      <w:bCs/>
      <w:kern w:val="28"/>
      <w:sz w:val="32"/>
      <w:szCs w:val="32"/>
    </w:rPr>
  </w:style>
  <w:style w:type="character" w:customStyle="1" w:styleId="100">
    <w:name w:val="副标题 Char1"/>
    <w:basedOn w:val="42"/>
    <w:link w:val="31"/>
    <w:qFormat/>
    <w:uiPriority w:val="11"/>
    <w:rPr>
      <w:rFonts w:eastAsia="宋体" w:asciiTheme="majorHAnsi" w:hAnsiTheme="majorHAnsi" w:cstheme="majorBidi"/>
      <w:b/>
      <w:bCs/>
      <w:kern w:val="28"/>
      <w:sz w:val="32"/>
      <w:szCs w:val="32"/>
    </w:rPr>
  </w:style>
  <w:style w:type="character" w:customStyle="1" w:styleId="101">
    <w:name w:val="明显强调1"/>
    <w:qFormat/>
    <w:uiPriority w:val="0"/>
    <w:rPr>
      <w:b/>
      <w:bCs/>
      <w:i/>
      <w:iCs/>
      <w:color w:val="4F81BD"/>
    </w:rPr>
  </w:style>
  <w:style w:type="character" w:customStyle="1" w:styleId="102">
    <w:name w:val="标题5 Char Char"/>
    <w:link w:val="103"/>
    <w:qFormat/>
    <w:uiPriority w:val="0"/>
    <w:rPr>
      <w:rFonts w:ascii="Arial" w:hAnsi="Arial"/>
      <w:b/>
      <w:bCs/>
      <w:sz w:val="24"/>
      <w:szCs w:val="32"/>
    </w:rPr>
  </w:style>
  <w:style w:type="paragraph" w:customStyle="1" w:styleId="103">
    <w:name w:val="标题5"/>
    <w:basedOn w:val="4"/>
    <w:link w:val="102"/>
    <w:qFormat/>
    <w:uiPriority w:val="0"/>
    <w:pPr>
      <w:spacing w:line="413" w:lineRule="auto"/>
    </w:pPr>
    <w:rPr>
      <w:rFonts w:ascii="Arial" w:hAnsi="Arial" w:eastAsiaTheme="minorEastAsia" w:cstheme="minorBidi"/>
      <w:sz w:val="24"/>
    </w:rPr>
  </w:style>
  <w:style w:type="character" w:customStyle="1" w:styleId="104">
    <w:name w:val="不明显强调1"/>
    <w:qFormat/>
    <w:uiPriority w:val="0"/>
    <w:rPr>
      <w:i/>
      <w:iCs/>
      <w:color w:val="808080"/>
    </w:rPr>
  </w:style>
  <w:style w:type="character" w:customStyle="1" w:styleId="105">
    <w:name w:val="不明显参考1"/>
    <w:qFormat/>
    <w:uiPriority w:val="0"/>
    <w:rPr>
      <w:smallCaps/>
      <w:color w:val="C0504D"/>
      <w:u w:val="single"/>
    </w:rPr>
  </w:style>
  <w:style w:type="character" w:customStyle="1" w:styleId="106">
    <w:name w:val="日期 Char1"/>
    <w:qFormat/>
    <w:uiPriority w:val="0"/>
    <w:rPr>
      <w:kern w:val="2"/>
      <w:sz w:val="21"/>
      <w:szCs w:val="22"/>
    </w:rPr>
  </w:style>
  <w:style w:type="character" w:customStyle="1" w:styleId="107">
    <w:name w:val="正文文本 Char1"/>
    <w:qFormat/>
    <w:uiPriority w:val="0"/>
    <w:rPr>
      <w:kern w:val="2"/>
      <w:sz w:val="21"/>
      <w:szCs w:val="22"/>
    </w:rPr>
  </w:style>
  <w:style w:type="character" w:customStyle="1" w:styleId="108">
    <w:name w:val="批注文字 Char Char"/>
    <w:qFormat/>
    <w:uiPriority w:val="0"/>
    <w:rPr>
      <w:rFonts w:ascii="宋体" w:hAnsi="Times New Roman" w:eastAsia="宋体" w:cs="Times New Roman"/>
      <w:sz w:val="28"/>
      <w:szCs w:val="20"/>
    </w:rPr>
  </w:style>
  <w:style w:type="character" w:customStyle="1" w:styleId="109">
    <w:name w:val="明显参考1"/>
    <w:qFormat/>
    <w:uiPriority w:val="0"/>
    <w:rPr>
      <w:b/>
      <w:bCs/>
      <w:smallCaps/>
      <w:color w:val="C0504D"/>
      <w:spacing w:val="5"/>
      <w:u w:val="single"/>
    </w:rPr>
  </w:style>
  <w:style w:type="character" w:customStyle="1" w:styleId="110">
    <w:name w:val="批注框文本 Char1"/>
    <w:qFormat/>
    <w:uiPriority w:val="0"/>
    <w:rPr>
      <w:kern w:val="2"/>
      <w:sz w:val="18"/>
      <w:szCs w:val="18"/>
    </w:rPr>
  </w:style>
  <w:style w:type="character" w:customStyle="1" w:styleId="111">
    <w:name w:val="引用 Char"/>
    <w:qFormat/>
    <w:uiPriority w:val="0"/>
    <w:rPr>
      <w:i/>
      <w:iCs/>
      <w:color w:val="000000"/>
    </w:rPr>
  </w:style>
  <w:style w:type="paragraph" w:customStyle="1" w:styleId="112">
    <w:name w:val="引用1"/>
    <w:basedOn w:val="1"/>
    <w:next w:val="1"/>
    <w:link w:val="113"/>
    <w:qFormat/>
    <w:uiPriority w:val="0"/>
    <w:rPr>
      <w:i/>
      <w:iCs/>
      <w:color w:val="000000"/>
    </w:rPr>
  </w:style>
  <w:style w:type="character" w:customStyle="1" w:styleId="113">
    <w:name w:val="引用 Char1"/>
    <w:basedOn w:val="42"/>
    <w:link w:val="112"/>
    <w:qFormat/>
    <w:uiPriority w:val="29"/>
    <w:rPr>
      <w:i/>
      <w:iCs/>
      <w:color w:val="000000" w:themeColor="text1"/>
    </w:rPr>
  </w:style>
  <w:style w:type="character" w:customStyle="1" w:styleId="114">
    <w:name w:val="文档结构图 Char1"/>
    <w:qFormat/>
    <w:uiPriority w:val="0"/>
    <w:rPr>
      <w:rFonts w:ascii="宋体"/>
      <w:kern w:val="2"/>
      <w:sz w:val="18"/>
      <w:szCs w:val="18"/>
    </w:rPr>
  </w:style>
  <w:style w:type="paragraph" w:customStyle="1" w:styleId="115">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kern w:val="0"/>
      <w:sz w:val="28"/>
      <w:szCs w:val="20"/>
    </w:rPr>
  </w:style>
  <w:style w:type="paragraph" w:customStyle="1" w:styleId="116">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7">
    <w:name w:val="标题 Char1"/>
    <w:basedOn w:val="42"/>
    <w:qFormat/>
    <w:uiPriority w:val="10"/>
    <w:rPr>
      <w:rFonts w:ascii="Cambria" w:hAnsi="Cambria" w:cs="Times New Roman"/>
      <w:b/>
      <w:bCs/>
      <w:kern w:val="2"/>
      <w:sz w:val="32"/>
      <w:szCs w:val="32"/>
    </w:rPr>
  </w:style>
  <w:style w:type="paragraph" w:customStyle="1" w:styleId="118">
    <w:name w:val="修订1"/>
    <w:qFormat/>
    <w:uiPriority w:val="0"/>
    <w:rPr>
      <w:rFonts w:ascii="Times New Roman" w:hAnsi="Times New Roman" w:eastAsia="宋体" w:cs="Times New Roman"/>
      <w:kern w:val="2"/>
      <w:sz w:val="21"/>
      <w:szCs w:val="24"/>
      <w:lang w:val="en-US" w:eastAsia="zh-CN" w:bidi="ar-SA"/>
    </w:rPr>
  </w:style>
  <w:style w:type="character" w:customStyle="1" w:styleId="119">
    <w:name w:val="批注主题 Char2"/>
    <w:basedOn w:val="88"/>
    <w:qFormat/>
    <w:uiPriority w:val="99"/>
    <w:rPr>
      <w:sz w:val="24"/>
      <w:szCs w:val="24"/>
    </w:rPr>
  </w:style>
  <w:style w:type="paragraph" w:customStyle="1" w:styleId="120">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customStyle="1" w:styleId="121">
    <w:name w:val="空半行"/>
    <w:basedOn w:val="1"/>
    <w:qFormat/>
    <w:uiPriority w:val="0"/>
    <w:pPr>
      <w:adjustRightInd w:val="0"/>
      <w:spacing w:line="120" w:lineRule="exact"/>
      <w:textAlignment w:val="baseline"/>
    </w:pPr>
    <w:rPr>
      <w:rFonts w:ascii="Times New Roman" w:hAnsi="Times New Roman" w:eastAsia="仿宋_GB2312" w:cs="Times New Roman"/>
      <w:color w:val="FFFFFF"/>
      <w:kern w:val="0"/>
      <w:sz w:val="30"/>
      <w:szCs w:val="20"/>
    </w:rPr>
  </w:style>
  <w:style w:type="paragraph" w:customStyle="1" w:styleId="122">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123">
    <w:name w:val="样式 标题 3 + 宋体 Char"/>
    <w:basedOn w:val="99"/>
    <w:link w:val="124"/>
    <w:qFormat/>
    <w:uiPriority w:val="0"/>
    <w:rPr>
      <w:rFonts w:ascii="宋体" w:hAnsi="宋体" w:cs="Arial"/>
      <w:kern w:val="28"/>
      <w:sz w:val="32"/>
      <w:szCs w:val="32"/>
    </w:rPr>
  </w:style>
  <w:style w:type="paragraph" w:customStyle="1" w:styleId="124">
    <w:name w:val="样式 标题 3 + 宋体"/>
    <w:basedOn w:val="4"/>
    <w:link w:val="123"/>
    <w:qFormat/>
    <w:uiPriority w:val="0"/>
    <w:pPr>
      <w:spacing w:line="416" w:lineRule="auto"/>
    </w:pPr>
    <w:rPr>
      <w:rFonts w:ascii="宋体" w:hAnsi="宋体" w:cs="Arial" w:eastAsiaTheme="minorEastAsia"/>
    </w:rPr>
  </w:style>
  <w:style w:type="paragraph" w:customStyle="1" w:styleId="125">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4"/>
    </w:rPr>
  </w:style>
  <w:style w:type="paragraph" w:styleId="126">
    <w:name w:val="List Paragraph"/>
    <w:basedOn w:val="1"/>
    <w:qFormat/>
    <w:uiPriority w:val="99"/>
    <w:pPr>
      <w:ind w:firstLine="420" w:firstLineChars="200"/>
    </w:pPr>
  </w:style>
  <w:style w:type="paragraph" w:customStyle="1" w:styleId="127">
    <w:name w:val="普通(网站)_0"/>
    <w:basedOn w:val="128"/>
    <w:qFormat/>
    <w:uiPriority w:val="0"/>
    <w:pPr>
      <w:widowControl/>
      <w:spacing w:before="100" w:beforeAutospacing="1" w:after="100" w:afterAutospacing="1"/>
      <w:jc w:val="left"/>
    </w:pPr>
    <w:rPr>
      <w:rFonts w:hint="eastAsia" w:ascii="宋体" w:hAnsi="宋体"/>
      <w:kern w:val="0"/>
      <w:sz w:val="24"/>
      <w:szCs w:val="22"/>
    </w:rPr>
  </w:style>
  <w:style w:type="paragraph" w:customStyle="1" w:styleId="128">
    <w:name w:val="正文_4"/>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25E4-1E27-4052-996F-2C5B7A04254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536</Words>
  <Characters>611</Characters>
  <Lines>7</Lines>
  <Paragraphs>2</Paragraphs>
  <TotalTime>0</TotalTime>
  <ScaleCrop>false</ScaleCrop>
  <LinksUpToDate>false</LinksUpToDate>
  <CharactersWithSpaces>612</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2017-07-05T08:11:00Z</dcterms:created>
  <dc:creator>lenovo</dc:creator>
  <cp:lastModifiedBy>Pure White</cp:lastModifiedBy>
  <cp:lastPrinted>2019-06-06T05:07:00Z</cp:lastPrinted>
  <dcterms:modified xsi:type="dcterms:W3CDTF">2023-09-20T09:08:36Z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DCE1724B2D2342589126787E217BFFCE</vt:lpwstr>
  </property>
</Properties>
</file>