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jc w:val="center"/>
        <w:rPr>
          <w:rStyle w:val="5"/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</w:rPr>
        <w:t>磐石市G202国道（阜康大路-人民路）排水改造工程中标(成交)结果公告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</w:rPr>
        <w:t>一、项目编号：</w:t>
      </w:r>
      <w:r>
        <w:rPr>
          <w:rStyle w:val="6"/>
          <w:rFonts w:hint="eastAsia" w:ascii="宋体" w:hAnsi="宋体" w:eastAsia="宋体" w:cs="宋体"/>
        </w:rPr>
        <w:t>采购计划-[2023]-00049号-02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Style w:val="6"/>
          <w:rFonts w:hint="eastAsia" w:ascii="宋体" w:hAnsi="宋体" w:eastAsia="宋体" w:cs="宋体"/>
          <w:sz w:val="24"/>
          <w:szCs w:val="24"/>
        </w:rPr>
        <w:t>磐石市G202国道（阜康大路-人民路）排水改造工程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1.中标结果：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2794"/>
        <w:gridCol w:w="2868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中标（成交）金额(元)</w:t>
            </w:r>
          </w:p>
        </w:tc>
        <w:tc>
          <w:tcPr>
            <w:tcW w:w="2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中标供应商名称</w:t>
            </w:r>
          </w:p>
        </w:tc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中标供应商地址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投标报价：837000（元）</w:t>
            </w:r>
          </w:p>
        </w:tc>
        <w:tc>
          <w:tcPr>
            <w:tcW w:w="28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吉林中之润水利工程有限公司</w:t>
            </w:r>
          </w:p>
        </w:tc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吉林省吉林市磐石市东宁街鼎丰睿园C区9号楼-1层5号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2.废标结果: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sz w:val="24"/>
          <w:szCs w:val="24"/>
        </w:rPr>
        <w:t>            </w:t>
      </w:r>
      <w:r>
        <w:rPr>
          <w:rFonts w:hint="eastAsia" w:ascii="宋体" w:hAnsi="宋体" w:eastAsia="宋体" w:cs="宋体"/>
          <w:sz w:val="24"/>
          <w:szCs w:val="24"/>
        </w:rPr>
        <w:t> 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   工程类主要标的信息：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  <w:r>
        <w:rPr>
          <w:rStyle w:val="6"/>
          <w:rFonts w:hint="eastAsia" w:ascii="宋体" w:hAnsi="宋体" w:eastAsia="宋体" w:cs="宋体"/>
          <w:sz w:val="24"/>
          <w:szCs w:val="24"/>
        </w:rPr>
        <w:t> 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施工工期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磐石市G202国道（阜康大路-人民路）排水改造工程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磐石市G202国道(阜康大路-人民路)排水改造工程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工程量清单及施工图纸范围内的所有工程内容施工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签订合同后30日历天内完成所有工程内容施工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姜军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市政公用工程专业二级注册建造师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吉222202172538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杜鷁，宋立群，杨佳锡</w:t>
      </w:r>
      <w:r>
        <w:rPr>
          <w:rFonts w:hint="eastAsia" w:ascii="宋体" w:hAnsi="宋体" w:eastAsia="宋体" w:cs="宋体"/>
          <w:sz w:val="24"/>
          <w:szCs w:val="24"/>
        </w:rPr>
        <w:t> 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1.代理服务收费标准：</w:t>
      </w:r>
      <w:r>
        <w:rPr>
          <w:rStyle w:val="6"/>
          <w:rFonts w:hint="eastAsia" w:ascii="宋体" w:hAnsi="宋体" w:eastAsia="宋体" w:cs="宋体"/>
          <w:sz w:val="24"/>
          <w:szCs w:val="24"/>
        </w:rPr>
        <w:t>发改价格【2015】299 号文件</w:t>
      </w:r>
      <w:r>
        <w:rPr>
          <w:rFonts w:hint="eastAsia" w:ascii="宋体" w:hAnsi="宋体" w:eastAsia="宋体" w:cs="宋体"/>
          <w:sz w:val="24"/>
          <w:szCs w:val="24"/>
        </w:rPr>
        <w:t>              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2.代理服务收费金额（元）：</w:t>
      </w:r>
      <w:r>
        <w:rPr>
          <w:rStyle w:val="6"/>
          <w:rFonts w:hint="eastAsia" w:ascii="宋体" w:hAnsi="宋体" w:eastAsia="宋体" w:cs="宋体"/>
          <w:sz w:val="24"/>
          <w:szCs w:val="24"/>
        </w:rPr>
        <w:t>0.00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sz w:val="24"/>
          <w:szCs w:val="24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sz w:val="24"/>
          <w:szCs w:val="24"/>
        </w:rPr>
        <w:t>　　　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 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称：</w:t>
      </w:r>
      <w:r>
        <w:rPr>
          <w:rStyle w:val="6"/>
          <w:rFonts w:hint="eastAsia" w:ascii="宋体" w:hAnsi="宋体" w:eastAsia="宋体" w:cs="宋体"/>
        </w:rPr>
        <w:t>磐石市住房和城乡建设局</w:t>
      </w:r>
      <w:r>
        <w:rPr>
          <w:rFonts w:hint="eastAsia" w:ascii="宋体" w:hAnsi="宋体" w:eastAsia="宋体" w:cs="宋体"/>
        </w:rPr>
        <w:t>  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址：</w:t>
      </w:r>
      <w:r>
        <w:rPr>
          <w:rStyle w:val="6"/>
          <w:rFonts w:hint="eastAsia" w:ascii="宋体" w:hAnsi="宋体" w:eastAsia="宋体" w:cs="宋体"/>
        </w:rPr>
        <w:t>磐石市创业街与阜康大路交汇处北135米路东胡同内</w:t>
      </w:r>
      <w:r>
        <w:rPr>
          <w:rFonts w:hint="eastAsia" w:ascii="宋体" w:hAnsi="宋体" w:eastAsia="宋体" w:cs="宋体"/>
        </w:rPr>
        <w:t>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r>
        <w:rPr>
          <w:rStyle w:val="6"/>
          <w:rFonts w:hint="eastAsia" w:ascii="宋体" w:hAnsi="宋体" w:eastAsia="宋体" w:cs="宋体"/>
        </w:rPr>
        <w:t>0432-65256055</w:t>
      </w:r>
      <w:r>
        <w:rPr>
          <w:rFonts w:hint="eastAsia" w:ascii="宋体" w:hAnsi="宋体" w:eastAsia="宋体" w:cs="宋体"/>
        </w:rPr>
        <w:t>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 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称：</w:t>
      </w:r>
      <w:r>
        <w:rPr>
          <w:rStyle w:val="6"/>
          <w:rFonts w:hint="eastAsia" w:ascii="宋体" w:hAnsi="宋体" w:eastAsia="宋体" w:cs="宋体"/>
        </w:rPr>
        <w:t>吉林恒瑞邦项目管理有限公司</w:t>
      </w:r>
      <w:r>
        <w:rPr>
          <w:rFonts w:hint="eastAsia" w:ascii="宋体" w:hAnsi="宋体" w:eastAsia="宋体" w:cs="宋体"/>
        </w:rPr>
        <w:t>  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址：</w:t>
      </w:r>
      <w:r>
        <w:rPr>
          <w:rStyle w:val="6"/>
          <w:rFonts w:hint="eastAsia" w:ascii="宋体" w:hAnsi="宋体" w:eastAsia="宋体" w:cs="宋体"/>
        </w:rPr>
        <w:t>吉林市昌邑区通潭大路269号</w:t>
      </w:r>
      <w:r>
        <w:rPr>
          <w:rFonts w:hint="eastAsia" w:ascii="宋体" w:hAnsi="宋体" w:eastAsia="宋体" w:cs="宋体"/>
        </w:rPr>
        <w:t>     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r>
        <w:rPr>
          <w:rStyle w:val="6"/>
          <w:rFonts w:hint="eastAsia" w:ascii="宋体" w:hAnsi="宋体" w:eastAsia="宋体" w:cs="宋体"/>
        </w:rPr>
        <w:t>0432-66385507</w:t>
      </w:r>
      <w:r>
        <w:rPr>
          <w:rFonts w:hint="eastAsia" w:ascii="宋体" w:hAnsi="宋体" w:eastAsia="宋体" w:cs="宋体"/>
        </w:rPr>
        <w:t>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项目联系人：</w:t>
      </w:r>
      <w:r>
        <w:rPr>
          <w:rStyle w:val="6"/>
          <w:rFonts w:hint="eastAsia" w:ascii="宋体" w:hAnsi="宋体" w:eastAsia="宋体" w:cs="宋体"/>
        </w:rPr>
        <w:t>王东慧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 话：</w:t>
      </w:r>
      <w:r>
        <w:rPr>
          <w:rStyle w:val="6"/>
          <w:rFonts w:hint="eastAsia" w:ascii="宋体" w:hAnsi="宋体" w:eastAsia="宋体" w:cs="宋体"/>
        </w:rPr>
        <w:t>0432-66385507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DE5ZjcyZWFmZTQ2YzM1NDNiNGYwOWNlY2U5YzMifQ=="/>
  </w:docVars>
  <w:rsids>
    <w:rsidRoot w:val="00000000"/>
    <w:rsid w:val="23621821"/>
    <w:rsid w:val="28D472A8"/>
    <w:rsid w:val="33BB353F"/>
    <w:rsid w:val="37735477"/>
    <w:rsid w:val="3C3E3C40"/>
    <w:rsid w:val="3E375EB7"/>
    <w:rsid w:val="50715259"/>
    <w:rsid w:val="58F76517"/>
    <w:rsid w:val="60F021CA"/>
    <w:rsid w:val="64AF414A"/>
    <w:rsid w:val="685C6BB6"/>
    <w:rsid w:val="6CA95923"/>
    <w:rsid w:val="7CD97B5E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2023-09-27T07:03:27Z</dcterms:created>
  <dc:creator>hp</dc:creator>
  <cp:lastModifiedBy>NTKO</cp:lastModifiedBy>
  <dcterms:modified xsi:type="dcterms:W3CDTF">2023-09-27T07:36:46Z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12C9A8DB6D4E46D391F8B1870DD0B692_12</vt:lpwstr>
  </property>
</Properties>
</file>