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28359022"/>
      <w:bookmarkStart w:id="1" w:name="_Toc35393809"/>
      <w:r>
        <w:rPr>
          <w:rFonts w:hint="eastAsia" w:ascii="华文中宋" w:hAnsi="华文中宋" w:eastAsia="华文中宋"/>
        </w:rPr>
        <w:t>成交结果公告</w:t>
      </w:r>
      <w:bookmarkEnd w:id="0"/>
      <w:bookmarkEnd w:id="1"/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采购</w:t>
      </w:r>
      <w:r>
        <w:rPr>
          <w:rFonts w:hint="eastAsia" w:ascii="黑体" w:hAnsi="黑体" w:eastAsia="黑体"/>
          <w:sz w:val="28"/>
          <w:szCs w:val="28"/>
        </w:rPr>
        <w:t>项目编号：</w:t>
      </w:r>
      <w:r>
        <w:rPr>
          <w:rFonts w:hint="eastAsia" w:ascii="仿宋" w:hAnsi="仿宋" w:eastAsia="仿宋"/>
          <w:sz w:val="28"/>
          <w:szCs w:val="28"/>
        </w:rPr>
        <w:t>EDZC-2023-WT054</w:t>
      </w:r>
    </w:p>
    <w:p>
      <w:pPr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项目名称：</w:t>
      </w:r>
      <w:r>
        <w:rPr>
          <w:rFonts w:hint="eastAsia" w:ascii="仿宋" w:hAnsi="仿宋" w:eastAsia="仿宋"/>
          <w:sz w:val="28"/>
          <w:szCs w:val="28"/>
        </w:rPr>
        <w:t>2023年二道区公园管理中心绿化彩化种植及原有绿化养护工程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三、成交信息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供应商名称：吉林省沃林园林绿化工程有限公司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供应商地址：长春市二道区临河街七条</w:t>
      </w:r>
      <w:bookmarkStart w:id="2" w:name="_GoBack"/>
      <w:bookmarkEnd w:id="2"/>
      <w:r>
        <w:rPr>
          <w:rFonts w:hint="eastAsia" w:ascii="仿宋" w:hAnsi="仿宋" w:eastAsia="仿宋"/>
          <w:sz w:val="28"/>
          <w:szCs w:val="28"/>
        </w:rPr>
        <w:t>东盛街道办事处201-2室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成交金额：1584092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.00元</w:t>
      </w:r>
    </w:p>
    <w:p>
      <w:pPr>
        <w:numPr>
          <w:ilvl w:val="0"/>
          <w:numId w:val="1"/>
        </w:num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主要标的信息</w:t>
      </w:r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名称：2023年二道区公园管理中心绿化彩化种植及原有绿化养护工程</w:t>
      </w:r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施工范围：二道区公园管理中心下属三个公园内的绿化养护及种植，其中绿化养护面积87790平方米，绿篱3195平方米，应季花卉栽植3016平方米。详见工程量清单及施工图纸的全部内容。</w:t>
      </w:r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施工工期：合同签订之日起1年（具体以签订合同为准）</w:t>
      </w:r>
    </w:p>
    <w:p>
      <w:pPr>
        <w:rPr>
          <w:rFonts w:hint="eastAsia" w:ascii="仿宋" w:hAnsi="仿宋" w:eastAsia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</w:rPr>
        <w:t>项目经理：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李晓峰</w:t>
      </w:r>
    </w:p>
    <w:p>
      <w:pPr>
        <w:rPr>
          <w:rFonts w:hint="default" w:ascii="黑体" w:hAnsi="黑体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</w:rPr>
        <w:t>执业证书信息：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高级工程师，证书编号：2015201B0451</w:t>
      </w:r>
    </w:p>
    <w:p>
      <w:pPr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五、评审专家名单：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董必</w:t>
      </w:r>
      <w:r>
        <w:rPr>
          <w:rFonts w:hint="eastAsia" w:ascii="仿宋" w:hAnsi="仿宋" w:eastAsia="仿宋"/>
          <w:kern w:val="0"/>
          <w:sz w:val="28"/>
          <w:szCs w:val="28"/>
        </w:rPr>
        <w:t>欣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，孙东塑，张小强。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六、代理服务收费标准及金额：</w:t>
      </w:r>
      <w:r>
        <w:rPr>
          <w:rFonts w:hint="eastAsia" w:ascii="仿宋" w:hAnsi="仿宋" w:eastAsia="仿宋"/>
          <w:kern w:val="0"/>
          <w:sz w:val="28"/>
          <w:szCs w:val="28"/>
        </w:rPr>
        <w:t>按《国家发展改革委关于进一步放开建设项目专业服务价格的通知》（发改价格[2015]299号）文件规定向成交供应商收取采购代理服务费。向成交供应商收取采购代理服务费人民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币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16906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元。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七、公告期限</w:t>
      </w:r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</w:t>
      </w:r>
      <w:r>
        <w:rPr>
          <w:rFonts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>个工作日。</w:t>
      </w:r>
    </w:p>
    <w:p>
      <w:pPr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八、其他补充事宜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本次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成交结果</w:t>
      </w:r>
      <w:r>
        <w:rPr>
          <w:rFonts w:hint="eastAsia" w:ascii="仿宋" w:hAnsi="仿宋" w:eastAsia="仿宋"/>
          <w:kern w:val="0"/>
          <w:sz w:val="28"/>
          <w:szCs w:val="28"/>
        </w:rPr>
        <w:t>公告同时在《中国政府采购网》、《长春市公共资源交易网》、《政采云》上发布。</w:t>
      </w:r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九、凡对本次公告内容提出询问，请按以下方式联系。</w:t>
      </w:r>
    </w:p>
    <w:p>
      <w:p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1.采购人信息</w:t>
      </w:r>
    </w:p>
    <w:p>
      <w:p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名    称：长春市二道区公园管理中心</w:t>
      </w:r>
    </w:p>
    <w:p>
      <w:p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地    址：长春市二道区双阳路64号</w:t>
      </w:r>
    </w:p>
    <w:p>
      <w:p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联系方式：18684303480　　　　 　　　 </w:t>
      </w:r>
    </w:p>
    <w:p>
      <w:p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2.采购代理机构信息</w:t>
      </w:r>
    </w:p>
    <w:p>
      <w:p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名    称：吉林省中惠招标有限责任公司</w:t>
      </w:r>
    </w:p>
    <w:p>
      <w:p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地　  址：长春市南关区绿地中央公馆B区1723号房</w:t>
      </w:r>
    </w:p>
    <w:p>
      <w:p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联系方式：17390045613</w:t>
      </w:r>
    </w:p>
    <w:p>
      <w:p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3.项目联系方式</w:t>
      </w:r>
    </w:p>
    <w:p>
      <w:p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项目联系人：盛永良、张永刚、李坤</w:t>
      </w:r>
    </w:p>
    <w:p>
      <w:p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电话：17390045613</w:t>
      </w:r>
    </w:p>
    <w:p>
      <w:p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4.监督管理部门：长春市二道区财政局政府采购管理工作办公室</w:t>
      </w:r>
    </w:p>
    <w:p>
      <w:p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电话：0431-84658564</w:t>
      </w:r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十、附件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中小企业声明函</w:t>
      </w:r>
    </w:p>
    <w:p>
      <w:pPr>
        <w:numPr>
          <w:ilvl w:val="0"/>
          <w:numId w:val="0"/>
        </w:numPr>
        <w:rPr>
          <w:rFonts w:hint="default" w:ascii="仿宋" w:hAnsi="仿宋" w:eastAsia="仿宋"/>
          <w:kern w:val="0"/>
          <w:sz w:val="28"/>
          <w:szCs w:val="28"/>
          <w:lang w:val="en-US" w:eastAsia="zh-CN"/>
        </w:rPr>
      </w:pPr>
      <w:r>
        <w:rPr>
          <w:rFonts w:hint="default" w:ascii="仿宋" w:hAnsi="仿宋" w:eastAsia="仿宋"/>
          <w:kern w:val="0"/>
          <w:sz w:val="28"/>
          <w:szCs w:val="28"/>
          <w:lang w:val="en-US" w:eastAsia="zh-CN"/>
        </w:rPr>
        <w:drawing>
          <wp:inline distT="0" distB="0" distL="114300" distR="114300">
            <wp:extent cx="5270500" cy="7449820"/>
            <wp:effectExtent l="0" t="0" r="6350" b="17780"/>
            <wp:docPr id="1" name="图片 1" descr="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下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4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0494CB"/>
    <w:multiLevelType w:val="singleLevel"/>
    <w:tmpl w:val="FB0494C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wOTIxYjUzMmE2Zjk2NmJiNDc5MDVhN2RkYmU0NjkifQ=="/>
  </w:docVars>
  <w:rsids>
    <w:rsidRoot w:val="5C7E1328"/>
    <w:rsid w:val="1B72577B"/>
    <w:rsid w:val="1DF261E4"/>
    <w:rsid w:val="1FD410F6"/>
    <w:rsid w:val="47BC2DC9"/>
    <w:rsid w:val="48437D85"/>
    <w:rsid w:val="584C63C5"/>
    <w:rsid w:val="5C7E1328"/>
    <w:rsid w:val="605419CA"/>
    <w:rsid w:val="69AB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5">
    <w:name w:val="Date"/>
    <w:basedOn w:val="1"/>
    <w:next w:val="1"/>
    <w:qFormat/>
    <w:uiPriority w:val="0"/>
    <w:rPr>
      <w:sz w:val="24"/>
      <w:szCs w:val="20"/>
    </w:rPr>
  </w:style>
  <w:style w:type="paragraph" w:styleId="6">
    <w:name w:val="Title"/>
    <w:basedOn w:val="1"/>
    <w:next w:val="1"/>
    <w:qFormat/>
    <w:uiPriority w:val="10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32"/>
    </w:rPr>
  </w:style>
  <w:style w:type="table" w:styleId="8">
    <w:name w:val="Table Grid"/>
    <w:basedOn w:val="7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Default"/>
    <w:next w:val="5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613</Words>
  <Characters>701</Characters>
  <Lines>0</Lines>
  <Paragraphs>0</Paragraphs>
  <TotalTime>11</TotalTime>
  <ScaleCrop>false</ScaleCrop>
  <LinksUpToDate>false</LinksUpToDate>
  <CharactersWithSpaces>725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2023-06-20T00:48:00Z</dcterms:created>
  <dc:creator>Yu Haonan.</dc:creator>
  <cp:lastModifiedBy>Lenovo</cp:lastModifiedBy>
  <cp:lastPrinted>2023-10-20T06:58:37Z</cp:lastPrinted>
  <dcterms:modified xsi:type="dcterms:W3CDTF">2023-10-20T07:00:17Z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0FBE429498264258A3758035F9814CA3_11</vt:lpwstr>
  </property>
</Properties>
</file>