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tabs>
          <w:tab w:val="left" w:pos="0"/>
        </w:tabs>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cs="宋体"/>
          <w:b/>
          <w:bCs/>
          <w:color w:val="auto"/>
          <w:sz w:val="28"/>
          <w:szCs w:val="28"/>
          <w:highlight w:val="none"/>
          <w:lang w:val="en-US" w:eastAsia="zh-CN"/>
        </w:rPr>
      </w:pPr>
      <w:bookmarkStart w:id="0" w:name="_Toc35393809"/>
      <w:bookmarkStart w:id="1" w:name="_Toc28359022"/>
      <w:r>
        <w:rPr>
          <w:rFonts w:hint="eastAsia" w:ascii="宋体" w:hAnsi="宋体" w:cs="宋体"/>
          <w:b/>
          <w:bCs/>
          <w:color w:val="auto"/>
          <w:sz w:val="28"/>
          <w:szCs w:val="28"/>
          <w:highlight w:val="none"/>
          <w:lang w:val="en-US" w:eastAsia="zh-CN"/>
        </w:rPr>
        <w:t>长春新区教育局学校教育教学资源视频采集与发布</w:t>
      </w:r>
    </w:p>
    <w:p>
      <w:pPr>
        <w:pStyle w:val="3"/>
        <w:pageBreakBefore w:val="0"/>
        <w:widowControl w:val="0"/>
        <w:tabs>
          <w:tab w:val="left" w:pos="0"/>
        </w:tabs>
        <w:kinsoku/>
        <w:wordWrap/>
        <w:overflowPunct/>
        <w:topLinePunct w:val="0"/>
        <w:autoSpaceDE w:val="0"/>
        <w:autoSpaceDN w:val="0"/>
        <w:bidi w:val="0"/>
        <w:adjustRightInd w:val="0"/>
        <w:snapToGrid/>
        <w:spacing w:before="0" w:after="0" w:line="360" w:lineRule="auto"/>
        <w:jc w:val="center"/>
        <w:textAlignment w:val="auto"/>
        <w:rPr>
          <w:rFonts w:ascii="宋体" w:hAnsi="宋体" w:cs="宋体"/>
          <w:color w:val="auto"/>
          <w:kern w:val="2"/>
          <w:sz w:val="28"/>
          <w:szCs w:val="28"/>
        </w:rPr>
      </w:pPr>
      <w:r>
        <w:rPr>
          <w:rFonts w:hint="eastAsia" w:ascii="宋体" w:hAnsi="宋体" w:cs="宋体"/>
          <w:b/>
          <w:bCs/>
          <w:color w:val="auto"/>
          <w:sz w:val="28"/>
          <w:szCs w:val="28"/>
          <w:highlight w:val="none"/>
          <w:lang w:val="en-US" w:eastAsia="zh-CN"/>
        </w:rPr>
        <w:t>系统设备采购项目（二）</w:t>
      </w:r>
      <w:r>
        <w:rPr>
          <w:rFonts w:hint="eastAsia" w:ascii="宋体" w:hAnsi="宋体" w:cs="宋体"/>
          <w:color w:val="auto"/>
          <w:kern w:val="2"/>
          <w:sz w:val="28"/>
          <w:szCs w:val="28"/>
          <w:lang w:val="en-US" w:eastAsia="zh-CN"/>
        </w:rPr>
        <w:t>中标</w:t>
      </w:r>
      <w:r>
        <w:rPr>
          <w:rFonts w:hint="eastAsia" w:ascii="宋体" w:hAnsi="宋体" w:cs="宋体"/>
          <w:color w:val="auto"/>
          <w:kern w:val="2"/>
          <w:sz w:val="28"/>
          <w:szCs w:val="28"/>
        </w:rPr>
        <w:t>结果公告</w:t>
      </w:r>
      <w:bookmarkEnd w:id="0"/>
      <w:bookmarkEnd w:id="1"/>
    </w:p>
    <w:p>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lang w:val="en-US" w:eastAsia="zh-CN"/>
        </w:rPr>
        <w:t>一、招标项目编号：XQZC2022-048</w:t>
      </w:r>
    </w:p>
    <w:p>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二、项目名称：</w:t>
      </w:r>
      <w:r>
        <w:rPr>
          <w:rFonts w:hint="eastAsia" w:ascii="宋体" w:hAnsi="宋体" w:cs="宋体"/>
          <w:color w:val="auto"/>
          <w:kern w:val="0"/>
          <w:sz w:val="21"/>
          <w:szCs w:val="21"/>
          <w:lang w:eastAsia="zh-CN"/>
        </w:rPr>
        <w:t>长春新区教育局学校教育教学资源视频采集与发布系统设备采购项目（二）</w:t>
      </w:r>
    </w:p>
    <w:p>
      <w:pPr>
        <w:pStyle w:val="35"/>
        <w:pageBreakBefore w:val="0"/>
        <w:widowControl w:val="0"/>
        <w:kinsoku/>
        <w:wordWrap/>
        <w:overflowPunct/>
        <w:topLinePunct w:val="0"/>
        <w:bidi w:val="0"/>
        <w:snapToGrid/>
        <w:spacing w:line="360" w:lineRule="auto"/>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三、</w:t>
      </w:r>
      <w:r>
        <w:rPr>
          <w:rFonts w:hint="eastAsia" w:ascii="宋体" w:hAnsi="宋体" w:eastAsia="宋体" w:cs="宋体"/>
          <w:color w:val="auto"/>
          <w:sz w:val="21"/>
          <w:szCs w:val="21"/>
          <w:lang w:val="en-US" w:eastAsia="zh-CN"/>
        </w:rPr>
        <w:t>中标</w:t>
      </w:r>
      <w:r>
        <w:rPr>
          <w:rFonts w:hint="eastAsia" w:ascii="宋体" w:hAnsi="宋体" w:eastAsia="宋体" w:cs="宋体"/>
          <w:color w:val="auto"/>
          <w:sz w:val="21"/>
          <w:szCs w:val="21"/>
        </w:rPr>
        <w:t>信息：</w:t>
      </w:r>
    </w:p>
    <w:p>
      <w:pPr>
        <w:pageBreakBefore w:val="0"/>
        <w:widowControl w:val="0"/>
        <w:kinsoku/>
        <w:wordWrap/>
        <w:overflowPunct/>
        <w:topLinePunct w:val="0"/>
        <w:autoSpaceDE w:val="0"/>
        <w:autoSpaceDN w:val="0"/>
        <w:bidi w:val="0"/>
        <w:snapToGrid/>
        <w:spacing w:line="360" w:lineRule="auto"/>
        <w:ind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供应商名称：吉林省敬润文化发展有限公司</w:t>
      </w:r>
      <w:bookmarkStart w:id="4" w:name="_GoBack"/>
      <w:bookmarkEnd w:id="4"/>
    </w:p>
    <w:p>
      <w:pPr>
        <w:pageBreakBefore w:val="0"/>
        <w:widowControl w:val="0"/>
        <w:kinsoku/>
        <w:wordWrap/>
        <w:overflowPunct/>
        <w:topLinePunct w:val="0"/>
        <w:autoSpaceDE w:val="0"/>
        <w:autoSpaceDN w:val="0"/>
        <w:bidi w:val="0"/>
        <w:snapToGrid/>
        <w:spacing w:line="360" w:lineRule="auto"/>
        <w:ind w:firstLine="420" w:firstLineChars="200"/>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供应商地址：长春市宽城区北京大街2号西广场综合楼244号</w:t>
      </w:r>
    </w:p>
    <w:p>
      <w:pPr>
        <w:pageBreakBefore w:val="0"/>
        <w:widowControl w:val="0"/>
        <w:kinsoku/>
        <w:wordWrap/>
        <w:overflowPunct/>
        <w:topLinePunct w:val="0"/>
        <w:autoSpaceDE w:val="0"/>
        <w:autoSpaceDN w:val="0"/>
        <w:bidi w:val="0"/>
        <w:snapToGrid/>
        <w:spacing w:line="360" w:lineRule="auto"/>
        <w:ind w:firstLine="420" w:firstLineChars="200"/>
        <w:textAlignment w:val="auto"/>
        <w:rPr>
          <w:rFonts w:hint="default" w:ascii="宋体" w:hAnsi="宋体" w:eastAsia="宋体" w:cs="宋体"/>
          <w:color w:val="auto"/>
          <w:sz w:val="21"/>
          <w:szCs w:val="21"/>
          <w:lang w:val="en-US" w:eastAsia="zh-CN" w:bidi="zh-TW"/>
        </w:rPr>
      </w:pPr>
      <w:r>
        <w:rPr>
          <w:rFonts w:hint="eastAsia" w:ascii="宋体" w:hAnsi="宋体" w:eastAsia="宋体" w:cs="宋体"/>
          <w:color w:val="auto"/>
          <w:sz w:val="21"/>
          <w:szCs w:val="21"/>
          <w:lang w:val="en-US" w:eastAsia="zh-CN" w:bidi="zh-TW"/>
        </w:rPr>
        <w:t>中标</w:t>
      </w:r>
      <w:r>
        <w:rPr>
          <w:rFonts w:hint="eastAsia" w:ascii="宋体" w:hAnsi="宋体" w:eastAsia="宋体" w:cs="宋体"/>
          <w:color w:val="auto"/>
          <w:sz w:val="21"/>
          <w:szCs w:val="21"/>
          <w:lang w:bidi="zh-TW"/>
        </w:rPr>
        <w:t>金额：小写：2247060</w:t>
      </w:r>
      <w:r>
        <w:rPr>
          <w:rFonts w:hint="eastAsia" w:ascii="宋体" w:hAnsi="宋体" w:cs="宋体"/>
          <w:color w:val="auto"/>
          <w:sz w:val="21"/>
          <w:szCs w:val="21"/>
          <w:lang w:val="en-US" w:eastAsia="zh-CN" w:bidi="zh-TW"/>
        </w:rPr>
        <w:t>元</w:t>
      </w:r>
    </w:p>
    <w:p>
      <w:pPr>
        <w:pageBreakBefore w:val="0"/>
        <w:widowControl w:val="0"/>
        <w:kinsoku/>
        <w:wordWrap/>
        <w:overflowPunct/>
        <w:topLinePunct w:val="0"/>
        <w:autoSpaceDE w:val="0"/>
        <w:autoSpaceDN w:val="0"/>
        <w:bidi w:val="0"/>
        <w:snapToGrid/>
        <w:spacing w:line="360" w:lineRule="auto"/>
        <w:ind w:firstLine="1470" w:firstLineChars="700"/>
        <w:textAlignment w:val="auto"/>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bidi="zh-TW"/>
        </w:rPr>
        <w:t>大写：</w:t>
      </w:r>
      <w:r>
        <w:rPr>
          <w:rFonts w:hint="eastAsia" w:ascii="宋体" w:hAnsi="宋体" w:cs="宋体"/>
          <w:color w:val="auto"/>
          <w:sz w:val="21"/>
          <w:szCs w:val="21"/>
          <w:lang w:eastAsia="zh-CN" w:bidi="zh-TW"/>
        </w:rPr>
        <w:t>贰佰贰拾肆万柒仟零陆拾元整</w:t>
      </w:r>
    </w:p>
    <w:p>
      <w:pPr>
        <w:pageBreakBefore w:val="0"/>
        <w:widowControl w:val="0"/>
        <w:kinsoku/>
        <w:wordWrap/>
        <w:overflowPunct/>
        <w:topLinePunct w:val="0"/>
        <w:autoSpaceDE w:val="0"/>
        <w:autoSpaceDN w:val="0"/>
        <w:bidi w:val="0"/>
        <w:snapToGrid/>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四、主要标的信息</w:t>
      </w:r>
    </w:p>
    <w:tbl>
      <w:tblPr>
        <w:tblStyle w:val="18"/>
        <w:tblW w:w="9927"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3577"/>
        <w:gridCol w:w="1147"/>
        <w:gridCol w:w="2030"/>
        <w:gridCol w:w="1132"/>
        <w:gridCol w:w="1132"/>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序号</w:t>
            </w:r>
          </w:p>
        </w:tc>
        <w:tc>
          <w:tcPr>
            <w:tcW w:w="35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    称</w:t>
            </w:r>
          </w:p>
        </w:tc>
        <w:tc>
          <w:tcPr>
            <w:tcW w:w="114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品牌</w:t>
            </w:r>
          </w:p>
        </w:tc>
        <w:tc>
          <w:tcPr>
            <w:tcW w:w="203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规格型号</w:t>
            </w:r>
          </w:p>
        </w:tc>
        <w:tc>
          <w:tcPr>
            <w:tcW w:w="113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数量</w:t>
            </w:r>
          </w:p>
        </w:tc>
        <w:tc>
          <w:tcPr>
            <w:tcW w:w="113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单价</w:t>
            </w:r>
            <w:r>
              <w:rPr>
                <w:rFonts w:hint="eastAsia" w:ascii="宋体" w:hAnsi="宋体" w:cs="宋体"/>
                <w:color w:val="auto"/>
                <w:sz w:val="21"/>
                <w:szCs w:val="21"/>
                <w:lang w:eastAsia="zh-CN"/>
              </w:rPr>
              <w:t>（元）</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35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录播主机</w:t>
            </w:r>
          </w:p>
        </w:tc>
        <w:tc>
          <w:tcPr>
            <w:tcW w:w="114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AE-A7NP</w:t>
            </w:r>
          </w:p>
        </w:tc>
        <w:tc>
          <w:tcPr>
            <w:tcW w:w="113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12500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w:t>
            </w:r>
          </w:p>
        </w:tc>
        <w:tc>
          <w:tcPr>
            <w:tcW w:w="35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录播管理软件</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V8.0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color w:val="auto"/>
                <w:sz w:val="21"/>
                <w:szCs w:val="21"/>
                <w:lang w:val="en-US" w:eastAsia="zh-CN"/>
              </w:rPr>
            </w:pPr>
            <w:r>
              <w:rPr>
                <w:rFonts w:hint="eastAsia" w:ascii="宋体" w:hAnsi="宋体" w:eastAsia="宋体" w:cs="宋体"/>
                <w:color w:val="auto"/>
                <w:sz w:val="21"/>
                <w:szCs w:val="21"/>
                <w:lang w:eastAsia="zh-CN"/>
              </w:rPr>
              <w:t>33100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录播导播软件</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V8.2</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39600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高清摄像机</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AX-C22PNA</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4400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高清摄像机管理软件</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V1.0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4700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6</w:t>
            </w:r>
          </w:p>
        </w:tc>
        <w:tc>
          <w:tcPr>
            <w:tcW w:w="35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教师跟踪定位设备</w:t>
            </w:r>
          </w:p>
        </w:tc>
        <w:tc>
          <w:tcPr>
            <w:tcW w:w="114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ITS-T100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2300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学生跟踪定位设备</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ITS-S100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2300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8</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板书跟踪定位设备</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ITS-B100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2300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9</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教师行为智能分析软件</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V1.0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4150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10</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学生行为智能分析软件</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V2.0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7150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11</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板书行为智能分析软件</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V1.0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4150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12</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数字音频矩阵</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IAM-GA60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6650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13</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音频处理与功放管理软件</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V2.0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5500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14</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音箱</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CS-305</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2650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15</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无线话筒</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GTS-968</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2520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16</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采访话筒</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AT-680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32</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760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17</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录制面板</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KP-8P3A</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990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18</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电源管理器</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RY-8+</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950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19</w:t>
            </w:r>
          </w:p>
        </w:tc>
        <w:tc>
          <w:tcPr>
            <w:tcW w:w="35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资源平台主机</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AX-F100N</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3300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校园教学视频资源管理平台</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V1.0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17500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21</w:t>
            </w:r>
          </w:p>
        </w:tc>
        <w:tc>
          <w:tcPr>
            <w:tcW w:w="35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微媒体发布系统</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V1.0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29600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22</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显示器</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联想</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S22e-24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950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23</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无线键鼠</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双飞燕</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FG1120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230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24</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多媒体讲台</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富可士</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FK350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2950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25</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智慧黑板</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AD-BC86EA</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27500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26</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视频展台</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VB101S</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1100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27</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智能笔</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海信</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HP006</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320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28</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机柜</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聚宏达</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定制</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850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29</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讲台踏板</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敬润</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定制</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1100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30</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附属材料</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敬润</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定制</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color w:val="auto"/>
                <w:sz w:val="21"/>
                <w:szCs w:val="21"/>
              </w:rPr>
              <w:t>91000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31</w:t>
            </w:r>
          </w:p>
        </w:tc>
        <w:tc>
          <w:tcPr>
            <w:tcW w:w="35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移动式录播主机</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AE-V6</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5</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16850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32</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移动式录播管理软件</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V8.0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5</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33300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33</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移动式录播导播软件</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V8.2</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5</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46200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34</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高清摄像机</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AX-C22P</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20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4400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35</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便携高清摄像机管理软件</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V1.0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20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4700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36</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Hans"/>
              </w:rPr>
              <w:t>移动式</w:t>
            </w:r>
            <w:r>
              <w:rPr>
                <w:rFonts w:hint="eastAsia" w:ascii="宋体" w:hAnsi="宋体" w:eastAsia="宋体" w:cs="宋体"/>
                <w:color w:val="auto"/>
                <w:sz w:val="21"/>
                <w:szCs w:val="21"/>
              </w:rPr>
              <w:t>无线音频套装</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AWM-U8</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5</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15320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37</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Hans" w:bidi="ar-SA"/>
              </w:rPr>
            </w:pPr>
            <w:r>
              <w:rPr>
                <w:rFonts w:hint="eastAsia" w:ascii="宋体" w:hAnsi="宋体" w:eastAsia="宋体" w:cs="宋体"/>
                <w:color w:val="auto"/>
                <w:sz w:val="21"/>
                <w:szCs w:val="21"/>
              </w:rPr>
              <w:t>无线网卡</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COMFAST</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AWN-G1</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25</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530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38</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摄像机支架</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佳鑫悦</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X-526+BT-60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20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1730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39</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Hans"/>
              </w:rPr>
              <w:t>移动设备箱</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AVA</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AI-6-4226F</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5</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4300</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spacing w:line="360" w:lineRule="auto"/>
              <w:jc w:val="center"/>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40</w:t>
            </w:r>
          </w:p>
        </w:tc>
        <w:tc>
          <w:tcPr>
            <w:tcW w:w="3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移动电源</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迪比科</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H32</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910</w:t>
            </w:r>
          </w:p>
        </w:tc>
      </w:tr>
    </w:tbl>
    <w:p>
      <w:pPr>
        <w:pageBreakBefore w:val="0"/>
        <w:widowControl w:val="0"/>
        <w:numPr>
          <w:ilvl w:val="0"/>
          <w:numId w:val="2"/>
        </w:numPr>
        <w:kinsoku/>
        <w:wordWrap/>
        <w:overflowPunct/>
        <w:topLinePunct w:val="0"/>
        <w:autoSpaceDE w:val="0"/>
        <w:autoSpaceDN w:val="0"/>
        <w:bidi w:val="0"/>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评审专家名单：</w:t>
      </w:r>
    </w:p>
    <w:p>
      <w:pPr>
        <w:pageBreakBefore w:val="0"/>
        <w:widowControl w:val="0"/>
        <w:kinsoku/>
        <w:wordWrap/>
        <w:overflowPunct/>
        <w:topLinePunct w:val="0"/>
        <w:autoSpaceDE w:val="0"/>
        <w:autoSpaceDN w:val="0"/>
        <w:bidi w:val="0"/>
        <w:snapToGrid/>
        <w:spacing w:line="360" w:lineRule="auto"/>
        <w:ind w:firstLine="420" w:firstLineChars="200"/>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rPr>
        <w:t>李淼</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zh-CN"/>
        </w:rPr>
        <w:t>严俊标</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zh-CN"/>
        </w:rPr>
        <w:t>郭宇喆</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zh-CN"/>
        </w:rPr>
        <w:t>房晓光</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zh-CN"/>
        </w:rPr>
        <w:t>王燕燕</w:t>
      </w:r>
    </w:p>
    <w:p>
      <w:pPr>
        <w:pageBreakBefore w:val="0"/>
        <w:widowControl w:val="0"/>
        <w:kinsoku/>
        <w:wordWrap/>
        <w:overflowPunct/>
        <w:topLinePunct w:val="0"/>
        <w:autoSpaceDE w:val="0"/>
        <w:autoSpaceDN w:val="0"/>
        <w:bidi w:val="0"/>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六、代理服务收费标准及金额：</w:t>
      </w:r>
    </w:p>
    <w:p>
      <w:pPr>
        <w:pageBreakBefore w:val="0"/>
        <w:widowControl w:val="0"/>
        <w:kinsoku/>
        <w:wordWrap/>
        <w:overflowPunct/>
        <w:topLinePunct w:val="0"/>
        <w:autoSpaceDE w:val="0"/>
        <w:autoSpaceDN w:val="0"/>
        <w:bidi w:val="0"/>
        <w:snapToGrid/>
        <w:spacing w:line="360" w:lineRule="auto"/>
        <w:ind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参照原国家计委计价格〔2002〕1980号《招标代理服务收费管理暂行办法》、国家发展改革委员会发改价格〔2011〕534号文件和国家发展计划委员会计价格〔2015〕299号文件取费标准向中标人收取代理费</w:t>
      </w:r>
      <w:r>
        <w:rPr>
          <w:rFonts w:hint="eastAsia" w:ascii="宋体" w:hAnsi="宋体" w:cs="宋体"/>
          <w:color w:val="auto"/>
          <w:kern w:val="0"/>
          <w:sz w:val="21"/>
          <w:szCs w:val="21"/>
          <w:highlight w:val="none"/>
          <w:lang w:val="en-US" w:eastAsia="zh-CN"/>
        </w:rPr>
        <w:t>3.8718</w:t>
      </w:r>
      <w:r>
        <w:rPr>
          <w:rFonts w:hint="eastAsia" w:ascii="宋体" w:hAnsi="宋体" w:eastAsia="宋体" w:cs="宋体"/>
          <w:color w:val="auto"/>
          <w:kern w:val="0"/>
          <w:sz w:val="21"/>
          <w:szCs w:val="21"/>
          <w:highlight w:val="none"/>
          <w:lang w:val="zh-CN"/>
        </w:rPr>
        <w:t>万元</w:t>
      </w:r>
      <w:r>
        <w:rPr>
          <w:rFonts w:hint="eastAsia" w:ascii="宋体" w:hAnsi="宋体" w:cs="宋体"/>
          <w:color w:val="auto"/>
          <w:kern w:val="0"/>
          <w:sz w:val="21"/>
          <w:szCs w:val="21"/>
          <w:highlight w:val="none"/>
          <w:lang w:val="zh-CN"/>
        </w:rPr>
        <w:t>。</w:t>
      </w:r>
    </w:p>
    <w:p>
      <w:pPr>
        <w:pageBreakBefore w:val="0"/>
        <w:widowControl w:val="0"/>
        <w:kinsoku/>
        <w:wordWrap/>
        <w:overflowPunct/>
        <w:topLinePunct w:val="0"/>
        <w:autoSpaceDE w:val="0"/>
        <w:autoSpaceDN w:val="0"/>
        <w:bidi w:val="0"/>
        <w:snapToGrid/>
        <w:spacing w:line="360" w:lineRule="auto"/>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七、公告期限</w:t>
      </w:r>
      <w:r>
        <w:rPr>
          <w:rFonts w:hint="eastAsia" w:ascii="宋体" w:hAnsi="宋体" w:eastAsia="宋体" w:cs="宋体"/>
          <w:color w:val="auto"/>
          <w:kern w:val="0"/>
          <w:sz w:val="21"/>
          <w:szCs w:val="21"/>
          <w:highlight w:val="none"/>
          <w:lang w:eastAsia="zh-CN"/>
        </w:rPr>
        <w:t>：</w:t>
      </w:r>
    </w:p>
    <w:p>
      <w:pPr>
        <w:pageBreakBefore w:val="0"/>
        <w:widowControl w:val="0"/>
        <w:kinsoku/>
        <w:wordWrap/>
        <w:overflowPunct/>
        <w:topLinePunct w:val="0"/>
        <w:autoSpaceDE w:val="0"/>
        <w:autoSpaceDN w:val="0"/>
        <w:bidi w:val="0"/>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自本公告发布之日起</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个工作日。</w:t>
      </w:r>
    </w:p>
    <w:p>
      <w:pPr>
        <w:pageBreakBefore w:val="0"/>
        <w:widowControl w:val="0"/>
        <w:kinsoku/>
        <w:wordWrap/>
        <w:overflowPunct/>
        <w:topLinePunct w:val="0"/>
        <w:autoSpaceDE w:val="0"/>
        <w:autoSpaceDN w:val="0"/>
        <w:bidi w:val="0"/>
        <w:snapToGrid/>
        <w:spacing w:line="360" w:lineRule="auto"/>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八、其他补充事宜</w:t>
      </w:r>
      <w:r>
        <w:rPr>
          <w:rFonts w:hint="eastAsia" w:ascii="宋体" w:hAnsi="宋体" w:eastAsia="宋体" w:cs="宋体"/>
          <w:color w:val="auto"/>
          <w:kern w:val="0"/>
          <w:sz w:val="21"/>
          <w:szCs w:val="21"/>
          <w:lang w:eastAsia="zh-CN"/>
        </w:rPr>
        <w:t>：</w:t>
      </w:r>
    </w:p>
    <w:p>
      <w:pPr>
        <w:pageBreakBefore w:val="0"/>
        <w:widowControl w:val="0"/>
        <w:kinsoku/>
        <w:wordWrap/>
        <w:overflowPunct/>
        <w:topLinePunct w:val="0"/>
        <w:autoSpaceDE w:val="0"/>
        <w:autoSpaceDN w:val="0"/>
        <w:bidi w:val="0"/>
        <w:snapToGrid/>
        <w:spacing w:line="360" w:lineRule="auto"/>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以上中标结果公示期间内如果没有异议，公示期结束后将向</w:t>
      </w:r>
      <w:r>
        <w:rPr>
          <w:rFonts w:hint="eastAsia" w:ascii="宋体" w:hAnsi="宋体" w:cs="宋体"/>
          <w:color w:val="auto"/>
          <w:kern w:val="0"/>
          <w:sz w:val="21"/>
          <w:szCs w:val="21"/>
          <w:lang w:val="zh-CN"/>
        </w:rPr>
        <w:t>预中标供应商</w:t>
      </w:r>
      <w:r>
        <w:rPr>
          <w:rFonts w:hint="eastAsia" w:ascii="宋体" w:hAnsi="宋体" w:eastAsia="宋体" w:cs="宋体"/>
          <w:color w:val="auto"/>
          <w:kern w:val="0"/>
          <w:sz w:val="21"/>
          <w:szCs w:val="21"/>
          <w:lang w:val="zh-CN"/>
        </w:rPr>
        <w:t>发放</w:t>
      </w:r>
      <w:r>
        <w:rPr>
          <w:rFonts w:hint="eastAsia" w:ascii="宋体" w:hAnsi="宋体" w:eastAsia="宋体" w:cs="宋体"/>
          <w:color w:val="auto"/>
          <w:kern w:val="0"/>
          <w:sz w:val="21"/>
          <w:szCs w:val="21"/>
          <w:lang w:val="zh-CN" w:eastAsia="zh-CN"/>
        </w:rPr>
        <w:t>中标</w:t>
      </w:r>
      <w:r>
        <w:rPr>
          <w:rFonts w:hint="eastAsia" w:ascii="宋体" w:hAnsi="宋体" w:eastAsia="宋体" w:cs="宋体"/>
          <w:color w:val="auto"/>
          <w:kern w:val="0"/>
          <w:sz w:val="21"/>
          <w:szCs w:val="21"/>
          <w:lang w:val="zh-CN"/>
        </w:rPr>
        <w:t>通知书。如果本项目</w:t>
      </w:r>
      <w:r>
        <w:rPr>
          <w:rFonts w:hint="eastAsia" w:ascii="宋体" w:hAnsi="宋体" w:eastAsia="宋体" w:cs="宋体"/>
          <w:color w:val="auto"/>
          <w:kern w:val="0"/>
          <w:sz w:val="21"/>
          <w:szCs w:val="21"/>
        </w:rPr>
        <w:t>供应商</w:t>
      </w:r>
      <w:r>
        <w:rPr>
          <w:rFonts w:hint="eastAsia" w:ascii="宋体" w:hAnsi="宋体" w:eastAsia="宋体" w:cs="宋体"/>
          <w:color w:val="auto"/>
          <w:kern w:val="0"/>
          <w:sz w:val="21"/>
          <w:szCs w:val="21"/>
          <w:lang w:val="zh-CN"/>
        </w:rPr>
        <w:t>对中标结果有异议，请在公示期间内以书面形式向采购</w:t>
      </w:r>
      <w:r>
        <w:rPr>
          <w:rFonts w:hint="eastAsia" w:ascii="宋体" w:hAnsi="宋体" w:eastAsia="宋体" w:cs="宋体"/>
          <w:color w:val="auto"/>
          <w:kern w:val="0"/>
          <w:sz w:val="21"/>
          <w:szCs w:val="21"/>
          <w:lang w:val="en-US" w:eastAsia="zh-CN"/>
        </w:rPr>
        <w:t>代理机构</w:t>
      </w:r>
      <w:r>
        <w:rPr>
          <w:rFonts w:hint="eastAsia" w:ascii="宋体" w:hAnsi="宋体" w:eastAsia="宋体" w:cs="宋体"/>
          <w:color w:val="auto"/>
          <w:kern w:val="0"/>
          <w:sz w:val="21"/>
          <w:szCs w:val="21"/>
          <w:lang w:val="zh-CN"/>
        </w:rPr>
        <w:t>提出异议。</w:t>
      </w:r>
    </w:p>
    <w:p>
      <w:pPr>
        <w:pageBreakBefore w:val="0"/>
        <w:widowControl w:val="0"/>
        <w:kinsoku/>
        <w:wordWrap/>
        <w:overflowPunct/>
        <w:topLinePunct w:val="0"/>
        <w:autoSpaceDE w:val="0"/>
        <w:autoSpaceDN w:val="0"/>
        <w:bidi w:val="0"/>
        <w:snapToGrid/>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九、凡对本次公告内容提出询问，请按以下方式联系</w:t>
      </w:r>
    </w:p>
    <w:p>
      <w:pPr>
        <w:autoSpaceDE w:val="0"/>
        <w:autoSpaceDN w:val="0"/>
        <w:adjustRightInd w:val="0"/>
        <w:spacing w:line="360" w:lineRule="auto"/>
        <w:ind w:firstLine="420" w:firstLineChars="200"/>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1.采购人信息</w:t>
      </w:r>
      <w:bookmarkStart w:id="2" w:name="_Toc28359009"/>
      <w:bookmarkEnd w:id="2"/>
      <w:bookmarkStart w:id="3" w:name="_Toc28359086"/>
      <w:bookmarkEnd w:id="3"/>
    </w:p>
    <w:p>
      <w:pPr>
        <w:autoSpaceDE w:val="0"/>
        <w:autoSpaceDN w:val="0"/>
        <w:adjustRightInd w:val="0"/>
        <w:spacing w:line="360" w:lineRule="auto"/>
        <w:ind w:firstLine="420" w:firstLineChars="200"/>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名称：长春新区教育局</w:t>
      </w:r>
    </w:p>
    <w:p>
      <w:pPr>
        <w:autoSpaceDE w:val="0"/>
        <w:autoSpaceDN w:val="0"/>
        <w:adjustRightIn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lang w:val="zh-CN"/>
        </w:rPr>
        <w:t>地址：长春市龙湖大路5799号</w:t>
      </w:r>
    </w:p>
    <w:p>
      <w:pPr>
        <w:autoSpaceDE w:val="0"/>
        <w:autoSpaceDN w:val="0"/>
        <w:adjustRightInd w:val="0"/>
        <w:spacing w:line="360" w:lineRule="auto"/>
        <w:ind w:firstLine="420" w:firstLineChars="200"/>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联系人：李先生</w:t>
      </w:r>
    </w:p>
    <w:p>
      <w:pPr>
        <w:autoSpaceDE w:val="0"/>
        <w:autoSpaceDN w:val="0"/>
        <w:adjustRightInd w:val="0"/>
        <w:spacing w:line="360" w:lineRule="auto"/>
        <w:ind w:firstLine="420" w:firstLineChars="200"/>
        <w:rPr>
          <w:rFonts w:ascii="宋体" w:hAnsi="宋体" w:eastAsia="宋体" w:cs="宋体"/>
          <w:bCs/>
          <w:color w:val="auto"/>
          <w:szCs w:val="21"/>
          <w:lang w:val="zh-CN"/>
        </w:rPr>
      </w:pPr>
      <w:r>
        <w:rPr>
          <w:rFonts w:hint="eastAsia" w:ascii="宋体" w:hAnsi="宋体" w:eastAsia="宋体" w:cs="宋体"/>
          <w:bCs/>
          <w:color w:val="auto"/>
          <w:szCs w:val="21"/>
          <w:lang w:val="zh-CN"/>
        </w:rPr>
        <w:t>联系方式：0431-82538548</w:t>
      </w:r>
    </w:p>
    <w:p>
      <w:pPr>
        <w:autoSpaceDE w:val="0"/>
        <w:autoSpaceDN w:val="0"/>
        <w:adjustRightInd w:val="0"/>
        <w:spacing w:line="360" w:lineRule="auto"/>
        <w:ind w:firstLine="420" w:firstLineChars="200"/>
        <w:rPr>
          <w:rFonts w:ascii="宋体" w:hAnsi="宋体" w:eastAsia="宋体" w:cs="宋体"/>
          <w:bCs/>
          <w:color w:val="auto"/>
          <w:szCs w:val="21"/>
          <w:lang w:val="zh-CN"/>
        </w:rPr>
      </w:pPr>
      <w:r>
        <w:rPr>
          <w:rFonts w:hint="eastAsia" w:ascii="宋体" w:hAnsi="宋体" w:eastAsia="宋体" w:cs="宋体"/>
          <w:bCs/>
          <w:color w:val="auto"/>
          <w:szCs w:val="21"/>
          <w:lang w:val="zh-CN"/>
        </w:rPr>
        <w:t>2.采购代理机构信息</w:t>
      </w:r>
    </w:p>
    <w:p>
      <w:pPr>
        <w:autoSpaceDE w:val="0"/>
        <w:autoSpaceDN w:val="0"/>
        <w:adjustRightInd w:val="0"/>
        <w:spacing w:line="360" w:lineRule="auto"/>
        <w:ind w:firstLine="420" w:firstLineChars="200"/>
        <w:rPr>
          <w:rFonts w:ascii="宋体" w:hAnsi="宋体" w:eastAsia="宋体" w:cs="宋体"/>
          <w:bCs/>
          <w:color w:val="auto"/>
          <w:szCs w:val="21"/>
          <w:lang w:val="zh-CN"/>
        </w:rPr>
      </w:pPr>
      <w:r>
        <w:rPr>
          <w:rFonts w:hint="eastAsia" w:ascii="宋体" w:hAnsi="宋体" w:eastAsia="宋体" w:cs="宋体"/>
          <w:bCs/>
          <w:color w:val="auto"/>
          <w:szCs w:val="21"/>
          <w:lang w:val="zh-CN"/>
        </w:rPr>
        <w:t>名称：中高建项目管理有限公司</w:t>
      </w:r>
    </w:p>
    <w:p>
      <w:pPr>
        <w:autoSpaceDE w:val="0"/>
        <w:autoSpaceDN w:val="0"/>
        <w:adjustRightInd w:val="0"/>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lang w:val="zh-CN"/>
        </w:rPr>
        <w:t>地址：吉林省长春市高新区硅谷大街</w:t>
      </w:r>
      <w:r>
        <w:rPr>
          <w:rFonts w:hint="eastAsia" w:ascii="宋体" w:hAnsi="宋体" w:eastAsia="宋体" w:cs="宋体"/>
          <w:bCs/>
          <w:color w:val="auto"/>
          <w:szCs w:val="21"/>
        </w:rPr>
        <w:t>3355号硅谷商务510室</w:t>
      </w:r>
    </w:p>
    <w:p>
      <w:pPr>
        <w:autoSpaceDE w:val="0"/>
        <w:autoSpaceDN w:val="0"/>
        <w:adjustRightInd w:val="0"/>
        <w:spacing w:line="360" w:lineRule="auto"/>
        <w:ind w:firstLine="420" w:firstLineChars="200"/>
        <w:rPr>
          <w:rFonts w:ascii="宋体" w:hAnsi="宋体" w:eastAsia="宋体" w:cs="宋体"/>
          <w:bCs/>
          <w:color w:val="auto"/>
          <w:szCs w:val="21"/>
          <w:lang w:val="zh-CN"/>
        </w:rPr>
      </w:pPr>
      <w:r>
        <w:rPr>
          <w:rFonts w:hint="eastAsia" w:ascii="宋体" w:hAnsi="宋体" w:eastAsia="宋体" w:cs="宋体"/>
          <w:bCs/>
          <w:color w:val="auto"/>
          <w:szCs w:val="21"/>
          <w:lang w:val="zh-CN"/>
        </w:rPr>
        <w:t>3.项目联系方式</w:t>
      </w:r>
    </w:p>
    <w:p>
      <w:pPr>
        <w:autoSpaceDE w:val="0"/>
        <w:autoSpaceDN w:val="0"/>
        <w:adjustRightInd w:val="0"/>
        <w:spacing w:line="360" w:lineRule="auto"/>
        <w:ind w:firstLine="420" w:firstLineChars="200"/>
        <w:rPr>
          <w:rFonts w:ascii="宋体" w:hAnsi="宋体" w:eastAsia="宋体" w:cs="宋体"/>
          <w:bCs/>
          <w:color w:val="auto"/>
          <w:szCs w:val="21"/>
        </w:rPr>
      </w:pPr>
      <w:r>
        <w:rPr>
          <w:rFonts w:hint="eastAsia" w:ascii="宋体" w:hAnsi="宋体" w:eastAsia="宋体" w:cs="宋体"/>
          <w:bCs/>
          <w:color w:val="auto"/>
          <w:szCs w:val="21"/>
        </w:rPr>
        <w:t>项目</w:t>
      </w:r>
      <w:r>
        <w:rPr>
          <w:rFonts w:hint="eastAsia" w:ascii="宋体" w:hAnsi="宋体" w:eastAsia="宋体" w:cs="宋体"/>
          <w:bCs/>
          <w:color w:val="auto"/>
          <w:szCs w:val="21"/>
          <w:lang w:val="zh-CN"/>
        </w:rPr>
        <w:t>联系人：</w:t>
      </w:r>
      <w:r>
        <w:rPr>
          <w:rFonts w:hint="eastAsia" w:ascii="宋体" w:hAnsi="宋体" w:eastAsia="宋体" w:cs="宋体"/>
          <w:bCs/>
          <w:color w:val="auto"/>
          <w:szCs w:val="21"/>
        </w:rPr>
        <w:t>王春雨、徐莹莹</w:t>
      </w:r>
    </w:p>
    <w:p>
      <w:pPr>
        <w:autoSpaceDE w:val="0"/>
        <w:autoSpaceDN w:val="0"/>
        <w:adjustRightInd w:val="0"/>
        <w:spacing w:line="360" w:lineRule="auto"/>
        <w:ind w:firstLine="420" w:firstLineChars="200"/>
        <w:rPr>
          <w:rFonts w:ascii="宋体" w:hAnsi="宋体" w:eastAsia="宋体" w:cs="宋体"/>
          <w:bCs/>
          <w:color w:val="auto"/>
          <w:szCs w:val="21"/>
          <w:lang w:val="zh-CN"/>
        </w:rPr>
      </w:pPr>
      <w:r>
        <w:rPr>
          <w:rFonts w:hint="eastAsia" w:ascii="宋体" w:hAnsi="宋体" w:eastAsia="宋体" w:cs="宋体"/>
          <w:bCs/>
          <w:color w:val="auto"/>
          <w:szCs w:val="21"/>
          <w:lang w:val="zh-CN"/>
        </w:rPr>
        <w:t>电话：0431-85832429</w:t>
      </w:r>
    </w:p>
    <w:p>
      <w:pPr>
        <w:autoSpaceDE w:val="0"/>
        <w:autoSpaceDN w:val="0"/>
        <w:adjustRightInd w:val="0"/>
        <w:spacing w:line="360" w:lineRule="auto"/>
        <w:ind w:firstLine="420" w:firstLineChars="200"/>
        <w:rPr>
          <w:rFonts w:ascii="宋体" w:hAnsi="宋体" w:eastAsia="宋体" w:cs="宋体"/>
          <w:bCs/>
          <w:color w:val="auto"/>
          <w:szCs w:val="21"/>
          <w:lang w:val="zh-CN"/>
        </w:rPr>
      </w:pPr>
      <w:r>
        <w:rPr>
          <w:rFonts w:hint="eastAsia" w:ascii="宋体" w:hAnsi="宋体" w:eastAsia="宋体" w:cs="宋体"/>
          <w:bCs/>
          <w:color w:val="auto"/>
          <w:szCs w:val="21"/>
        </w:rPr>
        <w:t>4</w:t>
      </w:r>
      <w:r>
        <w:rPr>
          <w:rFonts w:hint="eastAsia" w:ascii="宋体" w:hAnsi="宋体" w:cs="宋体"/>
          <w:bCs/>
          <w:color w:val="auto"/>
          <w:szCs w:val="21"/>
          <w:lang w:val="en-US" w:eastAsia="zh-CN"/>
        </w:rPr>
        <w:t>.</w:t>
      </w:r>
      <w:r>
        <w:rPr>
          <w:rFonts w:hint="eastAsia" w:ascii="宋体" w:hAnsi="宋体" w:eastAsia="宋体" w:cs="宋体"/>
          <w:bCs/>
          <w:color w:val="auto"/>
          <w:szCs w:val="21"/>
        </w:rPr>
        <w:t>监督部门名称：长春新区财政局政府采购管理办公室</w:t>
      </w:r>
    </w:p>
    <w:p>
      <w:pPr>
        <w:autoSpaceDE w:val="0"/>
        <w:autoSpaceDN w:val="0"/>
        <w:adjustRightInd w:val="0"/>
        <w:spacing w:line="360" w:lineRule="auto"/>
        <w:ind w:firstLine="420" w:firstLineChars="200"/>
        <w:rPr>
          <w:rFonts w:ascii="宋体" w:hAnsi="宋体" w:eastAsia="宋体" w:cs="宋体"/>
          <w:bCs/>
          <w:color w:val="auto"/>
          <w:szCs w:val="21"/>
          <w:lang w:val="zh-CN"/>
        </w:rPr>
      </w:pPr>
      <w:r>
        <w:rPr>
          <w:rFonts w:hint="eastAsia" w:ascii="宋体" w:hAnsi="宋体" w:eastAsia="宋体" w:cs="宋体"/>
          <w:bCs/>
          <w:color w:val="auto"/>
          <w:szCs w:val="21"/>
        </w:rPr>
        <w:t>地址：长春市龙湖大路5799号</w:t>
      </w:r>
    </w:p>
    <w:p>
      <w:pPr>
        <w:autoSpaceDE w:val="0"/>
        <w:autoSpaceDN w:val="0"/>
        <w:adjustRightInd w:val="0"/>
        <w:spacing w:line="360" w:lineRule="auto"/>
        <w:ind w:firstLine="420" w:firstLineChars="200"/>
        <w:rPr>
          <w:rFonts w:ascii="宋体" w:hAnsi="宋体" w:eastAsia="宋体" w:cs="宋体"/>
          <w:bCs/>
          <w:color w:val="auto"/>
          <w:szCs w:val="21"/>
          <w:lang w:val="zh-CN"/>
        </w:rPr>
      </w:pPr>
      <w:r>
        <w:rPr>
          <w:rFonts w:hint="eastAsia" w:ascii="宋体" w:hAnsi="宋体" w:eastAsia="宋体" w:cs="宋体"/>
          <w:bCs/>
          <w:color w:val="auto"/>
          <w:szCs w:val="21"/>
        </w:rPr>
        <w:t>电话：0431-81335709</w:t>
      </w:r>
    </w:p>
    <w:p>
      <w:pPr>
        <w:autoSpaceDE w:val="0"/>
        <w:autoSpaceDN w:val="0"/>
        <w:adjustRightInd w:val="0"/>
        <w:spacing w:line="360" w:lineRule="auto"/>
        <w:ind w:firstLine="420" w:firstLineChars="200"/>
        <w:rPr>
          <w:rFonts w:ascii="宋体" w:hAnsi="宋体" w:eastAsia="宋体" w:cs="宋体"/>
          <w:bCs/>
          <w:color w:val="auto"/>
          <w:szCs w:val="21"/>
          <w:lang w:val="zh-CN"/>
        </w:rPr>
      </w:pPr>
      <w:r>
        <w:rPr>
          <w:rFonts w:hint="eastAsia" w:ascii="宋体" w:hAnsi="宋体" w:eastAsia="宋体" w:cs="宋体"/>
          <w:bCs/>
          <w:color w:val="auto"/>
          <w:szCs w:val="21"/>
        </w:rPr>
        <w:t>投诉方式：书面材料递交</w:t>
      </w:r>
    </w:p>
    <w:p>
      <w:pPr>
        <w:autoSpaceDE w:val="0"/>
        <w:autoSpaceDN w:val="0"/>
        <w:adjustRightInd w:val="0"/>
        <w:spacing w:line="360" w:lineRule="auto"/>
        <w:ind w:firstLine="420" w:firstLineChars="200"/>
        <w:rPr>
          <w:rFonts w:ascii="宋体" w:hAnsi="宋体" w:eastAsia="宋体" w:cs="宋体"/>
          <w:bCs/>
          <w:color w:val="auto"/>
          <w:szCs w:val="21"/>
          <w:lang w:val="zh-CN"/>
        </w:rPr>
      </w:pPr>
      <w:r>
        <w:rPr>
          <w:rFonts w:hint="eastAsia" w:ascii="宋体" w:hAnsi="宋体" w:eastAsia="宋体" w:cs="宋体"/>
          <w:bCs/>
          <w:color w:val="auto"/>
          <w:szCs w:val="21"/>
        </w:rPr>
        <w:t>电话：0431-81335709</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p>
    <w:p>
      <w:pPr>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eastAsia="宋体" w:cs="宋体"/>
          <w:color w:val="auto"/>
          <w:kern w:val="0"/>
          <w:sz w:val="21"/>
          <w:szCs w:val="21"/>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889A8"/>
    <w:multiLevelType w:val="singleLevel"/>
    <w:tmpl w:val="8C6889A8"/>
    <w:lvl w:ilvl="0" w:tentative="0">
      <w:start w:val="5"/>
      <w:numFmt w:val="chineseCounting"/>
      <w:suff w:val="nothing"/>
      <w:lvlText w:val="%1、"/>
      <w:lvlJc w:val="left"/>
      <w:rPr>
        <w:rFonts w:hint="eastAsia"/>
      </w:rPr>
    </w:lvl>
  </w:abstractNum>
  <w:abstractNum w:abstractNumId="1">
    <w:nsid w:val="ED5A0121"/>
    <w:multiLevelType w:val="multilevel"/>
    <w:tmpl w:val="ED5A0121"/>
    <w:lvl w:ilvl="0" w:tentative="0">
      <w:start w:val="1"/>
      <w:numFmt w:val="bullet"/>
      <w:pStyle w:val="3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NTM0MjVjZmQ3NmZmNjIyNWIxZTJjNmE4ZDYyMTkifQ=="/>
  </w:docVars>
  <w:rsids>
    <w:rsidRoot w:val="01F96DFD"/>
    <w:rsid w:val="002A04DB"/>
    <w:rsid w:val="004E5078"/>
    <w:rsid w:val="007F27CB"/>
    <w:rsid w:val="00D3714E"/>
    <w:rsid w:val="00FA3009"/>
    <w:rsid w:val="012F41F1"/>
    <w:rsid w:val="01F96DFD"/>
    <w:rsid w:val="021B178D"/>
    <w:rsid w:val="022A6889"/>
    <w:rsid w:val="025B30DE"/>
    <w:rsid w:val="02B37D31"/>
    <w:rsid w:val="03333184"/>
    <w:rsid w:val="03447B91"/>
    <w:rsid w:val="0379796E"/>
    <w:rsid w:val="03EB320A"/>
    <w:rsid w:val="04750E74"/>
    <w:rsid w:val="04CD2620"/>
    <w:rsid w:val="04E15F3D"/>
    <w:rsid w:val="05847548"/>
    <w:rsid w:val="0680168E"/>
    <w:rsid w:val="06A66D03"/>
    <w:rsid w:val="06BB48E7"/>
    <w:rsid w:val="06C36D5E"/>
    <w:rsid w:val="06EC42FE"/>
    <w:rsid w:val="06F93768"/>
    <w:rsid w:val="07F35D53"/>
    <w:rsid w:val="082259F4"/>
    <w:rsid w:val="08404E6D"/>
    <w:rsid w:val="085061C8"/>
    <w:rsid w:val="08B56DE6"/>
    <w:rsid w:val="08BC41B2"/>
    <w:rsid w:val="08D832C0"/>
    <w:rsid w:val="09424B0A"/>
    <w:rsid w:val="09526CCE"/>
    <w:rsid w:val="096322B5"/>
    <w:rsid w:val="09667E52"/>
    <w:rsid w:val="097F55EA"/>
    <w:rsid w:val="09BD188D"/>
    <w:rsid w:val="0A0640D8"/>
    <w:rsid w:val="0A56575B"/>
    <w:rsid w:val="0A7A6AAA"/>
    <w:rsid w:val="0A961511"/>
    <w:rsid w:val="0ADE046B"/>
    <w:rsid w:val="0AFB6F67"/>
    <w:rsid w:val="0B9C6927"/>
    <w:rsid w:val="0BBA2EEA"/>
    <w:rsid w:val="0BBC79A5"/>
    <w:rsid w:val="0C112B65"/>
    <w:rsid w:val="0C156A1C"/>
    <w:rsid w:val="0C2D61D3"/>
    <w:rsid w:val="0C5653F4"/>
    <w:rsid w:val="0CA77A8A"/>
    <w:rsid w:val="0CC92101"/>
    <w:rsid w:val="0CE11BB9"/>
    <w:rsid w:val="0D277AF0"/>
    <w:rsid w:val="0D645222"/>
    <w:rsid w:val="0DA32756"/>
    <w:rsid w:val="0E6F7C61"/>
    <w:rsid w:val="0EDB2802"/>
    <w:rsid w:val="0F002479"/>
    <w:rsid w:val="0F2F06CD"/>
    <w:rsid w:val="0F4670CA"/>
    <w:rsid w:val="0F4A3FD7"/>
    <w:rsid w:val="0F803442"/>
    <w:rsid w:val="0F9D41B0"/>
    <w:rsid w:val="0FA933C0"/>
    <w:rsid w:val="0FB071C0"/>
    <w:rsid w:val="10075747"/>
    <w:rsid w:val="100F5D29"/>
    <w:rsid w:val="10743C85"/>
    <w:rsid w:val="10EC3F4F"/>
    <w:rsid w:val="11364502"/>
    <w:rsid w:val="114063E1"/>
    <w:rsid w:val="11811D08"/>
    <w:rsid w:val="11B57740"/>
    <w:rsid w:val="12395EC8"/>
    <w:rsid w:val="12A8683E"/>
    <w:rsid w:val="12C50511"/>
    <w:rsid w:val="12F837F6"/>
    <w:rsid w:val="13167ACF"/>
    <w:rsid w:val="131C4F50"/>
    <w:rsid w:val="132331A0"/>
    <w:rsid w:val="134677A2"/>
    <w:rsid w:val="135E5BBC"/>
    <w:rsid w:val="13894804"/>
    <w:rsid w:val="13BE4ED6"/>
    <w:rsid w:val="14655F06"/>
    <w:rsid w:val="147C18B9"/>
    <w:rsid w:val="147D3DD5"/>
    <w:rsid w:val="15BB593D"/>
    <w:rsid w:val="16FF7222"/>
    <w:rsid w:val="17886272"/>
    <w:rsid w:val="17B874F5"/>
    <w:rsid w:val="17B943BD"/>
    <w:rsid w:val="17DB796C"/>
    <w:rsid w:val="184C3478"/>
    <w:rsid w:val="18990162"/>
    <w:rsid w:val="18BF69ED"/>
    <w:rsid w:val="1935368A"/>
    <w:rsid w:val="198A69CE"/>
    <w:rsid w:val="19973123"/>
    <w:rsid w:val="1A141D7E"/>
    <w:rsid w:val="1A865F8E"/>
    <w:rsid w:val="1AFF62A3"/>
    <w:rsid w:val="1B4955E5"/>
    <w:rsid w:val="1B622870"/>
    <w:rsid w:val="1B656D35"/>
    <w:rsid w:val="1B744459"/>
    <w:rsid w:val="1B7A511A"/>
    <w:rsid w:val="1B9B678B"/>
    <w:rsid w:val="1BB17EFA"/>
    <w:rsid w:val="1BD83A58"/>
    <w:rsid w:val="1C1B19B4"/>
    <w:rsid w:val="1C596AE5"/>
    <w:rsid w:val="1C631B41"/>
    <w:rsid w:val="1C7D26D8"/>
    <w:rsid w:val="1C931B21"/>
    <w:rsid w:val="1D1D3171"/>
    <w:rsid w:val="1D6566FC"/>
    <w:rsid w:val="1D8118F6"/>
    <w:rsid w:val="1DBC382A"/>
    <w:rsid w:val="1DDA388C"/>
    <w:rsid w:val="1DDA4EAD"/>
    <w:rsid w:val="1DE85DAA"/>
    <w:rsid w:val="1E7D68FD"/>
    <w:rsid w:val="1ECC5542"/>
    <w:rsid w:val="1FE95E15"/>
    <w:rsid w:val="20176A56"/>
    <w:rsid w:val="20483508"/>
    <w:rsid w:val="20A7394C"/>
    <w:rsid w:val="20CF54BC"/>
    <w:rsid w:val="21206477"/>
    <w:rsid w:val="21611420"/>
    <w:rsid w:val="21656BD7"/>
    <w:rsid w:val="216723AD"/>
    <w:rsid w:val="21694B47"/>
    <w:rsid w:val="217B7A54"/>
    <w:rsid w:val="219C7B5F"/>
    <w:rsid w:val="219E4D4F"/>
    <w:rsid w:val="21AB121A"/>
    <w:rsid w:val="22216BA9"/>
    <w:rsid w:val="22D83417"/>
    <w:rsid w:val="22FE1302"/>
    <w:rsid w:val="237370C7"/>
    <w:rsid w:val="23916221"/>
    <w:rsid w:val="23A24604"/>
    <w:rsid w:val="23BC4E5F"/>
    <w:rsid w:val="23CF2D4E"/>
    <w:rsid w:val="24473B4F"/>
    <w:rsid w:val="24EB7C71"/>
    <w:rsid w:val="25667C0D"/>
    <w:rsid w:val="25FF5125"/>
    <w:rsid w:val="2652499B"/>
    <w:rsid w:val="26BB0717"/>
    <w:rsid w:val="26E243A7"/>
    <w:rsid w:val="2760721F"/>
    <w:rsid w:val="27D94ABD"/>
    <w:rsid w:val="284B270B"/>
    <w:rsid w:val="289A7CD1"/>
    <w:rsid w:val="28E2086F"/>
    <w:rsid w:val="28F01137"/>
    <w:rsid w:val="29064F88"/>
    <w:rsid w:val="294608B9"/>
    <w:rsid w:val="295E4B32"/>
    <w:rsid w:val="2A203B7C"/>
    <w:rsid w:val="2A531825"/>
    <w:rsid w:val="2AEE06A9"/>
    <w:rsid w:val="2B3A7D93"/>
    <w:rsid w:val="2BAC6659"/>
    <w:rsid w:val="2C997FAE"/>
    <w:rsid w:val="2CC968CF"/>
    <w:rsid w:val="2D197980"/>
    <w:rsid w:val="2D5513FF"/>
    <w:rsid w:val="2D7D6ED0"/>
    <w:rsid w:val="2DA62830"/>
    <w:rsid w:val="2DD76DC0"/>
    <w:rsid w:val="2E1B14D5"/>
    <w:rsid w:val="2E804C55"/>
    <w:rsid w:val="2EB14782"/>
    <w:rsid w:val="2F815C12"/>
    <w:rsid w:val="2F8C1D9C"/>
    <w:rsid w:val="2FAD5439"/>
    <w:rsid w:val="301409B1"/>
    <w:rsid w:val="306B758C"/>
    <w:rsid w:val="30837CC9"/>
    <w:rsid w:val="30ED7566"/>
    <w:rsid w:val="3200306D"/>
    <w:rsid w:val="32127A48"/>
    <w:rsid w:val="32340DB8"/>
    <w:rsid w:val="323821FB"/>
    <w:rsid w:val="325076B7"/>
    <w:rsid w:val="32CB293D"/>
    <w:rsid w:val="338C579A"/>
    <w:rsid w:val="33BB6851"/>
    <w:rsid w:val="33DB00D9"/>
    <w:rsid w:val="33EF649B"/>
    <w:rsid w:val="345A670F"/>
    <w:rsid w:val="34ED75B5"/>
    <w:rsid w:val="35004EF5"/>
    <w:rsid w:val="351A4295"/>
    <w:rsid w:val="35E824A2"/>
    <w:rsid w:val="36252EF1"/>
    <w:rsid w:val="36505D74"/>
    <w:rsid w:val="367035F9"/>
    <w:rsid w:val="369864D8"/>
    <w:rsid w:val="36A73636"/>
    <w:rsid w:val="36A8528E"/>
    <w:rsid w:val="36A97036"/>
    <w:rsid w:val="37134306"/>
    <w:rsid w:val="375720AB"/>
    <w:rsid w:val="37E57773"/>
    <w:rsid w:val="37FE76FC"/>
    <w:rsid w:val="38043D6D"/>
    <w:rsid w:val="387132BF"/>
    <w:rsid w:val="38C103C9"/>
    <w:rsid w:val="38CE0D8A"/>
    <w:rsid w:val="39076DDE"/>
    <w:rsid w:val="39B644D8"/>
    <w:rsid w:val="39B8407C"/>
    <w:rsid w:val="39CC1621"/>
    <w:rsid w:val="3A466B65"/>
    <w:rsid w:val="3A660387"/>
    <w:rsid w:val="3A6D4BCB"/>
    <w:rsid w:val="3A781BB9"/>
    <w:rsid w:val="3AA36ADA"/>
    <w:rsid w:val="3AD71D41"/>
    <w:rsid w:val="3AEA5650"/>
    <w:rsid w:val="3B705A93"/>
    <w:rsid w:val="3BA1126C"/>
    <w:rsid w:val="3BCB5438"/>
    <w:rsid w:val="3C2C3E2E"/>
    <w:rsid w:val="3CA8662A"/>
    <w:rsid w:val="3CB375EC"/>
    <w:rsid w:val="3CDC18B6"/>
    <w:rsid w:val="3D4C5207"/>
    <w:rsid w:val="3D9F1000"/>
    <w:rsid w:val="3DB17760"/>
    <w:rsid w:val="3DE43BEC"/>
    <w:rsid w:val="3E226055"/>
    <w:rsid w:val="3E244C07"/>
    <w:rsid w:val="3E4E7919"/>
    <w:rsid w:val="3E9B1B1F"/>
    <w:rsid w:val="3EA41E9B"/>
    <w:rsid w:val="3EB72B54"/>
    <w:rsid w:val="3F346A38"/>
    <w:rsid w:val="3F367F1D"/>
    <w:rsid w:val="3FAB327F"/>
    <w:rsid w:val="3FF96F50"/>
    <w:rsid w:val="407F7753"/>
    <w:rsid w:val="408702B3"/>
    <w:rsid w:val="40A37834"/>
    <w:rsid w:val="40ED0AAF"/>
    <w:rsid w:val="410A222B"/>
    <w:rsid w:val="41272213"/>
    <w:rsid w:val="412A6AFB"/>
    <w:rsid w:val="41E75DE0"/>
    <w:rsid w:val="4259238C"/>
    <w:rsid w:val="42AE76F0"/>
    <w:rsid w:val="42CE66BF"/>
    <w:rsid w:val="43066053"/>
    <w:rsid w:val="434B2AEC"/>
    <w:rsid w:val="437C5F6D"/>
    <w:rsid w:val="43943EB7"/>
    <w:rsid w:val="43990BAC"/>
    <w:rsid w:val="44386E23"/>
    <w:rsid w:val="446812D2"/>
    <w:rsid w:val="44B717BC"/>
    <w:rsid w:val="45F85EEB"/>
    <w:rsid w:val="45FB21F5"/>
    <w:rsid w:val="45FD7963"/>
    <w:rsid w:val="4723725B"/>
    <w:rsid w:val="477C5464"/>
    <w:rsid w:val="480D0E04"/>
    <w:rsid w:val="48D51121"/>
    <w:rsid w:val="49232D90"/>
    <w:rsid w:val="49274561"/>
    <w:rsid w:val="49495D38"/>
    <w:rsid w:val="498C3C6B"/>
    <w:rsid w:val="49CD0F4F"/>
    <w:rsid w:val="49DE0F03"/>
    <w:rsid w:val="4A5247F2"/>
    <w:rsid w:val="4ADB2601"/>
    <w:rsid w:val="4AF74514"/>
    <w:rsid w:val="4B1345B9"/>
    <w:rsid w:val="4B286878"/>
    <w:rsid w:val="4B464B65"/>
    <w:rsid w:val="4C26756B"/>
    <w:rsid w:val="4C3676D4"/>
    <w:rsid w:val="4C49002C"/>
    <w:rsid w:val="4C4B15E9"/>
    <w:rsid w:val="4CFD2CB9"/>
    <w:rsid w:val="4D401BE7"/>
    <w:rsid w:val="4D4E09F1"/>
    <w:rsid w:val="4D7239C9"/>
    <w:rsid w:val="4D7E464C"/>
    <w:rsid w:val="4DB72A7B"/>
    <w:rsid w:val="4DBA6A27"/>
    <w:rsid w:val="4DCB3BCB"/>
    <w:rsid w:val="4DE427A6"/>
    <w:rsid w:val="4E1F24C4"/>
    <w:rsid w:val="4E3248C0"/>
    <w:rsid w:val="4EB56E05"/>
    <w:rsid w:val="4EDA6904"/>
    <w:rsid w:val="4F652159"/>
    <w:rsid w:val="4F7218BF"/>
    <w:rsid w:val="500D269E"/>
    <w:rsid w:val="501716A5"/>
    <w:rsid w:val="50697F0A"/>
    <w:rsid w:val="50D457E8"/>
    <w:rsid w:val="51B01DB1"/>
    <w:rsid w:val="51D7643B"/>
    <w:rsid w:val="520A6E9F"/>
    <w:rsid w:val="52100AA2"/>
    <w:rsid w:val="530F1789"/>
    <w:rsid w:val="53191BD8"/>
    <w:rsid w:val="53241628"/>
    <w:rsid w:val="532C54F8"/>
    <w:rsid w:val="534279F6"/>
    <w:rsid w:val="536219F4"/>
    <w:rsid w:val="536B0CBA"/>
    <w:rsid w:val="53A50FF4"/>
    <w:rsid w:val="53B06098"/>
    <w:rsid w:val="53D14E78"/>
    <w:rsid w:val="543E7300"/>
    <w:rsid w:val="546821C0"/>
    <w:rsid w:val="54D62365"/>
    <w:rsid w:val="54FF496C"/>
    <w:rsid w:val="551D34A3"/>
    <w:rsid w:val="55E85878"/>
    <w:rsid w:val="56452E50"/>
    <w:rsid w:val="566D7730"/>
    <w:rsid w:val="56736C2B"/>
    <w:rsid w:val="57494792"/>
    <w:rsid w:val="583B7074"/>
    <w:rsid w:val="586F6D1D"/>
    <w:rsid w:val="587A087B"/>
    <w:rsid w:val="58931AE5"/>
    <w:rsid w:val="58980A07"/>
    <w:rsid w:val="58A8081F"/>
    <w:rsid w:val="58A924FB"/>
    <w:rsid w:val="58AB5080"/>
    <w:rsid w:val="58AB6CC2"/>
    <w:rsid w:val="591C0888"/>
    <w:rsid w:val="593908DE"/>
    <w:rsid w:val="593C217C"/>
    <w:rsid w:val="596E2F66"/>
    <w:rsid w:val="59792106"/>
    <w:rsid w:val="59D12168"/>
    <w:rsid w:val="59E81715"/>
    <w:rsid w:val="5AC6719E"/>
    <w:rsid w:val="5AEA0877"/>
    <w:rsid w:val="5B387138"/>
    <w:rsid w:val="5B3E1E88"/>
    <w:rsid w:val="5B47586E"/>
    <w:rsid w:val="5B9C03BA"/>
    <w:rsid w:val="5BC60094"/>
    <w:rsid w:val="5BCB2610"/>
    <w:rsid w:val="5C1A00A3"/>
    <w:rsid w:val="5C231CFC"/>
    <w:rsid w:val="5C4D18FC"/>
    <w:rsid w:val="5C55417B"/>
    <w:rsid w:val="5CE76FA4"/>
    <w:rsid w:val="5D070F44"/>
    <w:rsid w:val="5D487342"/>
    <w:rsid w:val="5DA461EB"/>
    <w:rsid w:val="5DB16CFE"/>
    <w:rsid w:val="5DC033C9"/>
    <w:rsid w:val="5DC2782B"/>
    <w:rsid w:val="5ECE75D4"/>
    <w:rsid w:val="5ED3697A"/>
    <w:rsid w:val="5ED535C4"/>
    <w:rsid w:val="5EF462B2"/>
    <w:rsid w:val="5F024751"/>
    <w:rsid w:val="5F840B5F"/>
    <w:rsid w:val="5F926C7F"/>
    <w:rsid w:val="5FC03BD9"/>
    <w:rsid w:val="5FD863AB"/>
    <w:rsid w:val="5FDB356E"/>
    <w:rsid w:val="600D6C6D"/>
    <w:rsid w:val="60466F8D"/>
    <w:rsid w:val="608E1167"/>
    <w:rsid w:val="60E25039"/>
    <w:rsid w:val="60FD2FFF"/>
    <w:rsid w:val="618518F2"/>
    <w:rsid w:val="618A2B0E"/>
    <w:rsid w:val="61A42B4D"/>
    <w:rsid w:val="61BE1D0C"/>
    <w:rsid w:val="61C55405"/>
    <w:rsid w:val="622B7232"/>
    <w:rsid w:val="62487E27"/>
    <w:rsid w:val="62586BCE"/>
    <w:rsid w:val="628E3E4E"/>
    <w:rsid w:val="62E83F84"/>
    <w:rsid w:val="6359189D"/>
    <w:rsid w:val="636E7205"/>
    <w:rsid w:val="63714D6A"/>
    <w:rsid w:val="63841493"/>
    <w:rsid w:val="638E00A4"/>
    <w:rsid w:val="63B35731"/>
    <w:rsid w:val="63C85392"/>
    <w:rsid w:val="6412314C"/>
    <w:rsid w:val="64A35F17"/>
    <w:rsid w:val="64B52702"/>
    <w:rsid w:val="654B2BE0"/>
    <w:rsid w:val="663761A5"/>
    <w:rsid w:val="667C605A"/>
    <w:rsid w:val="66860E7E"/>
    <w:rsid w:val="66C51A03"/>
    <w:rsid w:val="66C557A2"/>
    <w:rsid w:val="66E060DD"/>
    <w:rsid w:val="67255808"/>
    <w:rsid w:val="67264120"/>
    <w:rsid w:val="67D41B21"/>
    <w:rsid w:val="6801195A"/>
    <w:rsid w:val="681F4E14"/>
    <w:rsid w:val="68210D31"/>
    <w:rsid w:val="683D381B"/>
    <w:rsid w:val="68A71934"/>
    <w:rsid w:val="69072FA1"/>
    <w:rsid w:val="690B4380"/>
    <w:rsid w:val="69592679"/>
    <w:rsid w:val="696D50B0"/>
    <w:rsid w:val="69986F8D"/>
    <w:rsid w:val="69E44896"/>
    <w:rsid w:val="6A347BCB"/>
    <w:rsid w:val="6A786D8C"/>
    <w:rsid w:val="6ACA5EE3"/>
    <w:rsid w:val="6B3F3396"/>
    <w:rsid w:val="6B7207FF"/>
    <w:rsid w:val="6C0924C9"/>
    <w:rsid w:val="6C342E73"/>
    <w:rsid w:val="6CAE5149"/>
    <w:rsid w:val="6CC232BA"/>
    <w:rsid w:val="6CCF4AC5"/>
    <w:rsid w:val="6CD66420"/>
    <w:rsid w:val="6D172F85"/>
    <w:rsid w:val="6D3869BA"/>
    <w:rsid w:val="6D6F679C"/>
    <w:rsid w:val="6DA418A1"/>
    <w:rsid w:val="6DC4500E"/>
    <w:rsid w:val="6DF47CEB"/>
    <w:rsid w:val="6E063FA6"/>
    <w:rsid w:val="6F06358D"/>
    <w:rsid w:val="6F1A2B73"/>
    <w:rsid w:val="6FDB316D"/>
    <w:rsid w:val="6FE95CEE"/>
    <w:rsid w:val="702F5191"/>
    <w:rsid w:val="7085618F"/>
    <w:rsid w:val="70DE5AD0"/>
    <w:rsid w:val="70F30A57"/>
    <w:rsid w:val="714C4732"/>
    <w:rsid w:val="716026E8"/>
    <w:rsid w:val="71AB38CC"/>
    <w:rsid w:val="71E70C80"/>
    <w:rsid w:val="7255615D"/>
    <w:rsid w:val="725A6953"/>
    <w:rsid w:val="72B20843"/>
    <w:rsid w:val="72DA694F"/>
    <w:rsid w:val="72E06ED9"/>
    <w:rsid w:val="72F865C6"/>
    <w:rsid w:val="732124C2"/>
    <w:rsid w:val="73493E34"/>
    <w:rsid w:val="73855B79"/>
    <w:rsid w:val="73D91105"/>
    <w:rsid w:val="744B3AB2"/>
    <w:rsid w:val="745C2A5B"/>
    <w:rsid w:val="74AE5161"/>
    <w:rsid w:val="754B2042"/>
    <w:rsid w:val="755C1784"/>
    <w:rsid w:val="76582814"/>
    <w:rsid w:val="76AC7A9D"/>
    <w:rsid w:val="76BD2C41"/>
    <w:rsid w:val="76DD31B7"/>
    <w:rsid w:val="76E3208F"/>
    <w:rsid w:val="76F96FAF"/>
    <w:rsid w:val="777059BB"/>
    <w:rsid w:val="7792138A"/>
    <w:rsid w:val="77AA4D1A"/>
    <w:rsid w:val="77B07B65"/>
    <w:rsid w:val="782663BC"/>
    <w:rsid w:val="78A903E1"/>
    <w:rsid w:val="791A6773"/>
    <w:rsid w:val="79C64894"/>
    <w:rsid w:val="79D21C66"/>
    <w:rsid w:val="79D57434"/>
    <w:rsid w:val="79E01039"/>
    <w:rsid w:val="7A137C34"/>
    <w:rsid w:val="7A426056"/>
    <w:rsid w:val="7B1A667C"/>
    <w:rsid w:val="7B6F7D1D"/>
    <w:rsid w:val="7B9313EF"/>
    <w:rsid w:val="7B9D4B81"/>
    <w:rsid w:val="7CB017DE"/>
    <w:rsid w:val="7CB830BD"/>
    <w:rsid w:val="7CBD11E2"/>
    <w:rsid w:val="7CBF3824"/>
    <w:rsid w:val="7CD31145"/>
    <w:rsid w:val="7CD86574"/>
    <w:rsid w:val="7D723BED"/>
    <w:rsid w:val="7E75033C"/>
    <w:rsid w:val="7F141AF5"/>
    <w:rsid w:val="7F3675CB"/>
    <w:rsid w:val="7F514988"/>
    <w:rsid w:val="7F5B2AA2"/>
    <w:rsid w:val="7FF4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5" w:lineRule="auto"/>
      <w:outlineLvl w:val="1"/>
    </w:pPr>
    <w:rPr>
      <w:rFonts w:ascii="Arial" w:hAnsi="Arial" w:eastAsia="黑体" w:cs="Arial"/>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unhideWhenUsed/>
    <w:qFormat/>
    <w:uiPriority w:val="99"/>
    <w:pPr>
      <w:ind w:left="3080" w:leftChars="1400"/>
      <w:jc w:val="both"/>
    </w:pPr>
    <w:rPr>
      <w:rFonts w:ascii="宋体" w:hAnsi="宋体" w:eastAsia="宋体"/>
      <w:u w:val="single"/>
      <w:lang w:eastAsia="zh-CN"/>
    </w:rPr>
  </w:style>
  <w:style w:type="paragraph" w:styleId="5">
    <w:name w:val="Body Text"/>
    <w:basedOn w:val="1"/>
    <w:next w:val="1"/>
    <w:qFormat/>
    <w:uiPriority w:val="0"/>
    <w:rPr>
      <w:rFonts w:eastAsia="楷体_GB2312"/>
      <w:sz w:val="30"/>
    </w:rPr>
  </w:style>
  <w:style w:type="paragraph" w:styleId="6">
    <w:name w:val="Normal Indent"/>
    <w:basedOn w:val="1"/>
    <w:next w:val="7"/>
    <w:qFormat/>
    <w:uiPriority w:val="0"/>
    <w:pPr>
      <w:widowControl/>
      <w:ind w:firstLine="420"/>
      <w:jc w:val="center"/>
    </w:pPr>
    <w:rPr>
      <w:b/>
      <w:sz w:val="44"/>
    </w:rPr>
  </w:style>
  <w:style w:type="paragraph" w:styleId="7">
    <w:name w:val="toc 2"/>
    <w:basedOn w:val="1"/>
    <w:next w:val="1"/>
    <w:qFormat/>
    <w:uiPriority w:val="0"/>
    <w:pPr>
      <w:widowControl/>
      <w:ind w:left="440"/>
      <w:jc w:val="left"/>
    </w:pPr>
    <w:rPr>
      <w:smallCaps/>
      <w:kern w:val="0"/>
      <w:sz w:val="44"/>
    </w:rPr>
  </w:style>
  <w:style w:type="paragraph" w:styleId="8">
    <w:name w:val="annotation text"/>
    <w:basedOn w:val="1"/>
    <w:qFormat/>
    <w:uiPriority w:val="0"/>
    <w:pPr>
      <w:jc w:val="left"/>
    </w:pPr>
  </w:style>
  <w:style w:type="paragraph" w:styleId="9">
    <w:name w:val="Body Text Indent"/>
    <w:basedOn w:val="1"/>
    <w:next w:val="1"/>
    <w:qFormat/>
    <w:uiPriority w:val="0"/>
    <w:pPr>
      <w:overflowPunct w:val="0"/>
      <w:autoSpaceDE w:val="0"/>
      <w:autoSpaceDN w:val="0"/>
      <w:adjustRightInd w:val="0"/>
      <w:spacing w:line="360" w:lineRule="auto"/>
      <w:ind w:firstLine="540"/>
      <w:textAlignment w:val="baseline"/>
    </w:pPr>
    <w:rPr>
      <w:rFonts w:ascii="宋体" w:hAnsi="MS Sans Serif"/>
      <w:spacing w:val="12"/>
      <w:sz w:val="24"/>
    </w:rPr>
  </w:style>
  <w:style w:type="paragraph" w:styleId="10">
    <w:name w:val="Plain Text"/>
    <w:basedOn w:val="1"/>
    <w:next w:val="1"/>
    <w:qFormat/>
    <w:uiPriority w:val="0"/>
    <w:rPr>
      <w:rFonts w:ascii="宋体" w:hAnsi="Courier New" w:eastAsiaTheme="minorEastAsia" w:cstheme="minorBidi"/>
      <w:szCs w:val="22"/>
    </w:rPr>
  </w:style>
  <w:style w:type="paragraph" w:styleId="11">
    <w:name w:val="Date"/>
    <w:basedOn w:val="1"/>
    <w:next w:val="1"/>
    <w:qFormat/>
    <w:uiPriority w:val="0"/>
    <w:rPr>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2"/>
    <w:basedOn w:val="1"/>
    <w:qFormat/>
    <w:uiPriority w:val="0"/>
    <w:pPr>
      <w:widowControl/>
      <w:snapToGrid w:val="0"/>
      <w:spacing w:afterLines="50" w:line="400" w:lineRule="atLeast"/>
      <w:jc w:val="left"/>
    </w:pPr>
    <w:rPr>
      <w:rFonts w:ascii="宋体" w:hAnsi="宋体"/>
      <w:color w:val="000000"/>
      <w:kern w:val="0"/>
      <w:sz w:val="20"/>
      <w:szCs w:val="20"/>
    </w:rPr>
  </w:style>
  <w:style w:type="paragraph" w:styleId="15">
    <w:name w:val="Normal (Web)"/>
    <w:basedOn w:val="1"/>
    <w:qFormat/>
    <w:uiPriority w:val="0"/>
    <w:pPr>
      <w:spacing w:beforeAutospacing="1" w:afterAutospacing="1" w:line="18" w:lineRule="atLeast"/>
      <w:jc w:val="left"/>
    </w:pPr>
    <w:rPr>
      <w:rFonts w:ascii="微软雅黑" w:hAnsi="微软雅黑" w:eastAsia="微软雅黑"/>
      <w:kern w:val="0"/>
    </w:rPr>
  </w:style>
  <w:style w:type="paragraph" w:styleId="16">
    <w:name w:val="Title"/>
    <w:basedOn w:val="1"/>
    <w:next w:val="1"/>
    <w:qFormat/>
    <w:uiPriority w:val="0"/>
    <w:pPr>
      <w:jc w:val="center"/>
      <w:outlineLvl w:val="0"/>
    </w:pPr>
    <w:rPr>
      <w:rFonts w:cs="Arial"/>
      <w:b/>
      <w:bCs/>
      <w:sz w:val="36"/>
      <w:szCs w:val="32"/>
    </w:rPr>
  </w:style>
  <w:style w:type="paragraph" w:styleId="17">
    <w:name w:val="Body Text First Indent 2"/>
    <w:basedOn w:val="9"/>
    <w:next w:val="1"/>
    <w:qFormat/>
    <w:uiPriority w:val="0"/>
    <w:pPr>
      <w:ind w:firstLine="420"/>
    </w:pPr>
    <w:rPr>
      <w:rFonts w:ascii="Calibri" w:hAnsi="Calibri"/>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style>
  <w:style w:type="character" w:styleId="22">
    <w:name w:val="FollowedHyperlink"/>
    <w:basedOn w:val="20"/>
    <w:qFormat/>
    <w:uiPriority w:val="0"/>
    <w:rPr>
      <w:color w:val="771CAA"/>
      <w:u w:val="none"/>
    </w:rPr>
  </w:style>
  <w:style w:type="character" w:styleId="23">
    <w:name w:val="Emphasis"/>
    <w:basedOn w:val="20"/>
    <w:qFormat/>
    <w:uiPriority w:val="0"/>
    <w:rPr>
      <w:color w:val="F73131"/>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2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single"/>
    </w:rPr>
  </w:style>
  <w:style w:type="character" w:styleId="29">
    <w:name w:val="HTML Code"/>
    <w:basedOn w:val="20"/>
    <w:qFormat/>
    <w:uiPriority w:val="0"/>
    <w:rPr>
      <w:rFonts w:ascii="monospace" w:hAnsi="monospace" w:eastAsia="monospace" w:cs="monospace"/>
      <w:sz w:val="20"/>
    </w:rPr>
  </w:style>
  <w:style w:type="character" w:styleId="30">
    <w:name w:val="HTML Cite"/>
    <w:basedOn w:val="20"/>
    <w:qFormat/>
    <w:uiPriority w:val="0"/>
    <w:rPr>
      <w:color w:val="008000"/>
    </w:rPr>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paragraph" w:customStyle="1" w:styleId="33">
    <w:name w:val="首行缩进"/>
    <w:qFormat/>
    <w:uiPriority w:val="0"/>
    <w:pPr>
      <w:widowControl w:val="0"/>
      <w:numPr>
        <w:ilvl w:val="0"/>
        <w:numId w:val="1"/>
      </w:numPr>
      <w:spacing w:line="360" w:lineRule="auto"/>
      <w:jc w:val="both"/>
    </w:pPr>
    <w:rPr>
      <w:rFonts w:ascii="Times New Roman" w:hAnsi="Times New Roman" w:eastAsia="仿宋_GB2312" w:cs="Times New Roman"/>
      <w:kern w:val="2"/>
      <w:sz w:val="21"/>
      <w:szCs w:val="24"/>
      <w:lang w:val="en-US" w:eastAsia="zh-CN" w:bidi="ar-SA"/>
    </w:rPr>
  </w:style>
  <w:style w:type="paragraph" w:styleId="34">
    <w:name w:val="List Paragraph"/>
    <w:basedOn w:val="1"/>
    <w:qFormat/>
    <w:uiPriority w:val="0"/>
    <w:pPr>
      <w:ind w:firstLine="420" w:firstLineChars="200"/>
    </w:pPr>
    <w:rPr>
      <w:sz w:val="36"/>
    </w:rPr>
  </w:style>
  <w:style w:type="paragraph" w:customStyle="1" w:styleId="35">
    <w:name w:val="Default"/>
    <w:next w:val="11"/>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character" w:customStyle="1" w:styleId="36">
    <w:name w:val="font41"/>
    <w:basedOn w:val="20"/>
    <w:qFormat/>
    <w:uiPriority w:val="0"/>
    <w:rPr>
      <w:rFonts w:hint="default" w:ascii="微软雅黑" w:hAnsi="微软雅黑" w:eastAsia="微软雅黑" w:cs="微软雅黑"/>
      <w:color w:val="000000"/>
      <w:sz w:val="24"/>
      <w:szCs w:val="24"/>
      <w:u w:val="none"/>
    </w:rPr>
  </w:style>
  <w:style w:type="character" w:customStyle="1" w:styleId="37">
    <w:name w:val="c-icon28"/>
    <w:basedOn w:val="20"/>
    <w:qFormat/>
    <w:uiPriority w:val="0"/>
  </w:style>
  <w:style w:type="character" w:customStyle="1" w:styleId="38">
    <w:name w:val="hover27"/>
    <w:basedOn w:val="20"/>
    <w:qFormat/>
    <w:uiPriority w:val="0"/>
  </w:style>
  <w:style w:type="character" w:customStyle="1" w:styleId="39">
    <w:name w:val="hover28"/>
    <w:basedOn w:val="20"/>
    <w:qFormat/>
    <w:uiPriority w:val="0"/>
    <w:rPr>
      <w:color w:val="315EFB"/>
    </w:rPr>
  </w:style>
  <w:style w:type="paragraph" w:customStyle="1" w:styleId="40">
    <w:name w:val="Body text|1"/>
    <w:basedOn w:val="1"/>
    <w:qFormat/>
    <w:uiPriority w:val="0"/>
    <w:pPr>
      <w:spacing w:line="454" w:lineRule="auto"/>
      <w:ind w:firstLine="400"/>
    </w:pPr>
    <w:rPr>
      <w:rFonts w:ascii="宋体" w:hAnsi="宋体" w:cs="宋体"/>
      <w:sz w:val="26"/>
      <w:szCs w:val="26"/>
      <w:lang w:val="zh-TW" w:eastAsia="zh-TW" w:bidi="zh-TW"/>
    </w:rPr>
  </w:style>
  <w:style w:type="character" w:customStyle="1" w:styleId="41">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1085</Words>
  <Characters>1599</Characters>
  <Lines>5</Lines>
  <Paragraphs>1</Paragraphs>
  <TotalTime>8</TotalTime>
  <ScaleCrop>false</ScaleCrop>
  <LinksUpToDate>false</LinksUpToDate>
  <CharactersWithSpaces>1603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2020-07-17T08:36:00Z</dcterms:created>
  <dc:creator>Administrator</dc:creator>
  <cp:lastModifiedBy>刘宇豆</cp:lastModifiedBy>
  <cp:lastPrinted>2023-01-09T07:05:00Z</cp:lastPrinted>
  <dcterms:modified xsi:type="dcterms:W3CDTF">2023-01-11T01:08:09Z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8E86710F73694782BE39C39F945206A5</vt:lpwstr>
  </property>
</Properties>
</file>