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3D70444">
      <w:pPr>
        <w:adjustRightInd/>
        <w:spacing w:line="360" w:lineRule="auto"/>
        <w:jc w:val="center"/>
        <w:rPr>
          <w:rFonts w:ascii="宋体" w:hAnsi="宋体" w:cs="宋体"/>
          <w:sz w:val="48"/>
          <w:szCs w:val="48"/>
        </w:rPr>
      </w:pPr>
    </w:p>
    <w:p w14:paraId="7E9FD23A">
      <w:pPr>
        <w:adjustRightInd/>
        <w:spacing w:line="360" w:lineRule="auto"/>
        <w:jc w:val="center"/>
        <w:rPr>
          <w:rFonts w:ascii="宋体" w:hAnsi="宋体" w:cs="仿宋_GB2312"/>
          <w:sz w:val="48"/>
          <w:szCs w:val="48"/>
        </w:rPr>
      </w:pPr>
    </w:p>
    <w:p w14:paraId="70A8EE1E">
      <w:pPr>
        <w:tabs>
          <w:tab w:val="left" w:pos="432"/>
        </w:tabs>
      </w:pPr>
    </w:p>
    <w:p w14:paraId="40F02812">
      <w:pPr>
        <w:adjustRightInd/>
        <w:spacing w:line="360" w:lineRule="auto"/>
        <w:jc w:val="center"/>
        <w:rPr>
          <w:rFonts w:ascii="宋体" w:hAnsi="宋体" w:cs="仿宋_GB2312"/>
          <w:sz w:val="48"/>
          <w:szCs w:val="48"/>
        </w:rPr>
      </w:pPr>
      <w:r>
        <w:rPr>
          <w:rFonts w:hint="eastAsia" w:ascii="宋体" w:hAnsi="宋体" w:cs="仿宋_GB2312"/>
          <w:sz w:val="48"/>
          <w:szCs w:val="48"/>
        </w:rPr>
        <w:t>长桥（长桥溪）清卫保洁服务</w:t>
      </w:r>
    </w:p>
    <w:p w14:paraId="436E737F">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14:paraId="57E516E0">
      <w:pPr>
        <w:adjustRightInd/>
        <w:spacing w:line="360" w:lineRule="auto"/>
        <w:jc w:val="center"/>
        <w:rPr>
          <w:rFonts w:ascii="宋体" w:hAnsi="宋体" w:cs="宋体"/>
          <w:sz w:val="24"/>
        </w:rPr>
      </w:pPr>
      <w:r>
        <w:rPr>
          <w:rFonts w:hint="eastAsia" w:ascii="宋体" w:hAnsi="宋体" w:cs="宋体"/>
          <w:b/>
          <w:sz w:val="44"/>
          <w:szCs w:val="44"/>
        </w:rPr>
        <w:t>（电子招投标）</w:t>
      </w:r>
    </w:p>
    <w:p w14:paraId="0BC3A514">
      <w:pPr>
        <w:snapToGrid w:val="0"/>
        <w:spacing w:line="480" w:lineRule="auto"/>
        <w:ind w:firstLine="2700" w:firstLineChars="900"/>
        <w:rPr>
          <w:rFonts w:ascii="宋体" w:hAnsi="宋体" w:cs="宋体"/>
          <w:bCs/>
          <w:sz w:val="30"/>
          <w:szCs w:val="30"/>
          <w:u w:val="single"/>
        </w:rPr>
      </w:pPr>
      <w:r>
        <w:rPr>
          <w:rFonts w:hint="eastAsia" w:ascii="宋体" w:hAnsi="宋体" w:cs="宋体"/>
          <w:bCs/>
          <w:sz w:val="30"/>
          <w:szCs w:val="30"/>
        </w:rPr>
        <w:t>项目编号：DFJW2024-FJ-050</w:t>
      </w:r>
    </w:p>
    <w:p w14:paraId="5B43F5A0">
      <w:pPr>
        <w:snapToGrid w:val="0"/>
        <w:spacing w:line="480" w:lineRule="auto"/>
        <w:ind w:firstLine="2100" w:firstLineChars="700"/>
        <w:rPr>
          <w:rFonts w:ascii="宋体" w:hAnsi="宋体" w:cs="宋体"/>
          <w:bCs/>
          <w:sz w:val="30"/>
          <w:szCs w:val="30"/>
          <w:u w:val="single"/>
        </w:rPr>
      </w:pPr>
    </w:p>
    <w:p w14:paraId="5B043BC5">
      <w:pPr>
        <w:tabs>
          <w:tab w:val="left" w:pos="432"/>
        </w:tabs>
        <w:rPr>
          <w:rFonts w:ascii="宋体" w:hAnsi="宋体" w:cs="宋体"/>
          <w:bCs/>
          <w:sz w:val="30"/>
          <w:szCs w:val="30"/>
          <w:u w:val="single"/>
        </w:rPr>
      </w:pPr>
    </w:p>
    <w:p w14:paraId="41DB1C7E">
      <w:pPr>
        <w:rPr>
          <w:rFonts w:ascii="宋体" w:hAnsi="宋体" w:cs="宋体"/>
          <w:bCs/>
          <w:sz w:val="30"/>
          <w:szCs w:val="30"/>
          <w:u w:val="single"/>
        </w:rPr>
      </w:pPr>
    </w:p>
    <w:p w14:paraId="68BC02E9">
      <w:pPr>
        <w:tabs>
          <w:tab w:val="left" w:pos="432"/>
        </w:tabs>
      </w:pPr>
    </w:p>
    <w:p w14:paraId="22A3A7E2">
      <w:pPr>
        <w:tabs>
          <w:tab w:val="left" w:pos="432"/>
        </w:tabs>
        <w:rPr>
          <w:rFonts w:ascii="宋体" w:hAnsi="宋体" w:cs="宋体"/>
          <w:bCs/>
          <w:sz w:val="30"/>
          <w:szCs w:val="30"/>
          <w:u w:val="single"/>
        </w:rPr>
      </w:pPr>
    </w:p>
    <w:p w14:paraId="75D4A453">
      <w:pPr>
        <w:rPr>
          <w:rFonts w:ascii="宋体" w:hAnsi="宋体" w:cs="宋体"/>
          <w:bCs/>
          <w:sz w:val="30"/>
          <w:szCs w:val="30"/>
          <w:u w:val="single"/>
        </w:rPr>
      </w:pPr>
    </w:p>
    <w:p w14:paraId="7FB9272A">
      <w:pPr>
        <w:tabs>
          <w:tab w:val="left" w:pos="432"/>
        </w:tabs>
      </w:pPr>
    </w:p>
    <w:p w14:paraId="259374F1">
      <w:pPr>
        <w:pStyle w:val="21"/>
        <w:ind w:firstLine="420"/>
        <w:rPr>
          <w:rFonts w:cs="宋体"/>
        </w:rPr>
      </w:pPr>
    </w:p>
    <w:p w14:paraId="42D292A7">
      <w:pPr>
        <w:pStyle w:val="21"/>
        <w:ind w:firstLine="420"/>
        <w:jc w:val="center"/>
        <w:rPr>
          <w:rFonts w:cs="宋体"/>
        </w:rPr>
      </w:pPr>
    </w:p>
    <w:p w14:paraId="556C425C">
      <w:pPr>
        <w:snapToGrid w:val="0"/>
        <w:spacing w:line="480" w:lineRule="auto"/>
        <w:jc w:val="center"/>
        <w:rPr>
          <w:rFonts w:ascii="宋体" w:hAnsi="宋体" w:cs="宋体"/>
          <w:bCs/>
          <w:sz w:val="30"/>
          <w:szCs w:val="30"/>
        </w:rPr>
      </w:pPr>
    </w:p>
    <w:p w14:paraId="3CAD5F96">
      <w:pPr>
        <w:snapToGrid w:val="0"/>
        <w:spacing w:line="480" w:lineRule="auto"/>
        <w:jc w:val="center"/>
        <w:rPr>
          <w:rFonts w:ascii="宋体" w:hAnsi="宋体" w:cs="宋体"/>
          <w:bCs/>
          <w:sz w:val="30"/>
          <w:szCs w:val="30"/>
        </w:rPr>
      </w:pPr>
      <w:r>
        <w:rPr>
          <w:rFonts w:hint="eastAsia" w:ascii="宋体" w:hAnsi="宋体" w:cs="宋体"/>
          <w:bCs/>
          <w:sz w:val="30"/>
          <w:szCs w:val="30"/>
        </w:rPr>
        <w:t>采购人：杭州西湖风景名胜区凤凰山管理处</w:t>
      </w:r>
    </w:p>
    <w:p w14:paraId="5640A853">
      <w:pPr>
        <w:snapToGrid w:val="0"/>
        <w:spacing w:line="480" w:lineRule="auto"/>
        <w:jc w:val="center"/>
        <w:rPr>
          <w:rFonts w:ascii="宋体" w:hAnsi="宋体" w:cs="宋体"/>
          <w:bCs/>
          <w:sz w:val="30"/>
          <w:szCs w:val="30"/>
        </w:rPr>
      </w:pPr>
      <w:r>
        <w:rPr>
          <w:rFonts w:hint="eastAsia" w:ascii="宋体" w:hAnsi="宋体" w:cs="宋体"/>
          <w:bCs/>
          <w:sz w:val="30"/>
          <w:szCs w:val="30"/>
        </w:rPr>
        <w:t>采购代理机构：东方经纬项目管理有限公司</w:t>
      </w:r>
    </w:p>
    <w:p w14:paraId="7D2A7A03">
      <w:pPr>
        <w:spacing w:line="360" w:lineRule="auto"/>
        <w:jc w:val="center"/>
        <w:rPr>
          <w:rFonts w:ascii="宋体" w:hAnsi="宋体" w:cs="宋体"/>
          <w:bCs/>
          <w:sz w:val="32"/>
          <w:szCs w:val="32"/>
        </w:rPr>
      </w:pPr>
      <w:r>
        <w:rPr>
          <w:rFonts w:hint="eastAsia" w:ascii="宋体" w:hAnsi="宋体" w:cs="宋体"/>
          <w:bCs/>
          <w:sz w:val="30"/>
          <w:szCs w:val="30"/>
        </w:rPr>
        <w:t>二〇二四年</w:t>
      </w:r>
      <w:r>
        <w:rPr>
          <w:rFonts w:hint="eastAsia" w:ascii="宋体" w:hAnsi="宋体" w:cs="宋体"/>
          <w:bCs/>
          <w:sz w:val="30"/>
          <w:szCs w:val="30"/>
          <w:lang w:val="en-US" w:eastAsia="zh-CN"/>
        </w:rPr>
        <w:t>七</w:t>
      </w:r>
      <w:r>
        <w:rPr>
          <w:rFonts w:hint="eastAsia" w:ascii="宋体" w:hAnsi="宋体" w:cs="宋体"/>
          <w:bCs/>
          <w:sz w:val="30"/>
          <w:szCs w:val="30"/>
        </w:rPr>
        <w:t>月</w:t>
      </w:r>
    </w:p>
    <w:p w14:paraId="4D724FDF">
      <w:pPr>
        <w:spacing w:line="360" w:lineRule="auto"/>
        <w:jc w:val="center"/>
        <w:rPr>
          <w:rFonts w:ascii="宋体" w:hAnsi="宋体" w:cs="宋体"/>
          <w:b/>
          <w:sz w:val="48"/>
          <w:szCs w:val="48"/>
        </w:rPr>
        <w:sectPr>
          <w:headerReference r:id="rId3" w:type="default"/>
          <w:footerReference r:id="rId5" w:type="default"/>
          <w:headerReference r:id="rId4" w:type="even"/>
          <w:footerReference r:id="rId6" w:type="even"/>
          <w:pgSz w:w="11905" w:h="16838"/>
          <w:pgMar w:top="1304" w:right="1417" w:bottom="1304" w:left="1417" w:header="851" w:footer="992" w:gutter="0"/>
          <w:pgNumType w:start="1"/>
          <w:cols w:space="720" w:num="1"/>
          <w:titlePg/>
          <w:docGrid w:linePitch="312" w:charSpace="0"/>
        </w:sectPr>
      </w:pPr>
    </w:p>
    <w:p w14:paraId="6713227F">
      <w:pPr>
        <w:pStyle w:val="28"/>
        <w:outlineLvl w:val="9"/>
      </w:pPr>
    </w:p>
    <w:p w14:paraId="6A2872AE">
      <w:pPr>
        <w:spacing w:line="360" w:lineRule="auto"/>
        <w:jc w:val="center"/>
        <w:rPr>
          <w:rFonts w:ascii="宋体" w:hAnsi="宋体" w:cs="宋体"/>
          <w:b/>
          <w:sz w:val="48"/>
          <w:szCs w:val="48"/>
        </w:rPr>
      </w:pPr>
      <w:r>
        <w:rPr>
          <w:rFonts w:hint="eastAsia" w:ascii="宋体" w:hAnsi="宋体" w:cs="宋体"/>
          <w:b/>
          <w:sz w:val="48"/>
          <w:szCs w:val="48"/>
        </w:rPr>
        <w:t>目  录</w:t>
      </w:r>
    </w:p>
    <w:p w14:paraId="3C8A2733">
      <w:pPr>
        <w:spacing w:line="360" w:lineRule="auto"/>
        <w:rPr>
          <w:rFonts w:ascii="宋体" w:hAnsi="宋体" w:cs="宋体"/>
          <w:sz w:val="32"/>
          <w:szCs w:val="32"/>
        </w:rPr>
      </w:pPr>
    </w:p>
    <w:p w14:paraId="2040D596">
      <w:pPr>
        <w:spacing w:line="360" w:lineRule="auto"/>
        <w:rPr>
          <w:rFonts w:ascii="宋体" w:hAnsi="宋体" w:cs="宋体"/>
          <w:sz w:val="32"/>
          <w:szCs w:val="32"/>
        </w:rPr>
      </w:pPr>
    </w:p>
    <w:p w14:paraId="316AA266">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14:paraId="51D94993">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14:paraId="37101120">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14:paraId="685513FE">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14:paraId="523AF14F">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14:paraId="1A9A8503">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14:paraId="446FA730">
      <w:pPr>
        <w:spacing w:line="360" w:lineRule="auto"/>
        <w:ind w:firstLine="549" w:firstLineChars="229"/>
        <w:rPr>
          <w:rFonts w:ascii="宋体" w:hAnsi="宋体" w:cs="宋体"/>
          <w:sz w:val="24"/>
        </w:rPr>
      </w:pPr>
      <w:bookmarkStart w:id="0" w:name="_Hlt91233176"/>
      <w:bookmarkEnd w:id="0"/>
      <w:bookmarkStart w:id="1" w:name="_Toc91899869"/>
    </w:p>
    <w:p w14:paraId="169FA9D6">
      <w:pPr>
        <w:spacing w:line="360" w:lineRule="auto"/>
        <w:ind w:firstLine="549" w:firstLineChars="229"/>
        <w:rPr>
          <w:rFonts w:ascii="宋体" w:hAnsi="宋体" w:cs="宋体"/>
          <w:sz w:val="24"/>
        </w:rPr>
      </w:pPr>
    </w:p>
    <w:p w14:paraId="513FDC7E">
      <w:pPr>
        <w:spacing w:line="360" w:lineRule="auto"/>
        <w:ind w:firstLine="549" w:firstLineChars="229"/>
        <w:rPr>
          <w:rFonts w:ascii="宋体" w:hAnsi="宋体" w:cs="宋体"/>
          <w:sz w:val="24"/>
        </w:rPr>
      </w:pPr>
    </w:p>
    <w:p w14:paraId="1E0D3040">
      <w:pPr>
        <w:spacing w:line="360" w:lineRule="auto"/>
        <w:ind w:firstLine="549" w:firstLineChars="229"/>
        <w:rPr>
          <w:rFonts w:ascii="宋体" w:hAnsi="宋体" w:cs="宋体"/>
          <w:sz w:val="24"/>
        </w:rPr>
      </w:pPr>
    </w:p>
    <w:p w14:paraId="1B991DB6">
      <w:pPr>
        <w:spacing w:line="360" w:lineRule="auto"/>
        <w:ind w:firstLine="549" w:firstLineChars="229"/>
        <w:rPr>
          <w:rFonts w:ascii="宋体" w:hAnsi="宋体" w:cs="宋体"/>
          <w:sz w:val="24"/>
        </w:rPr>
      </w:pPr>
    </w:p>
    <w:p w14:paraId="3367EDFE">
      <w:pPr>
        <w:spacing w:line="360" w:lineRule="auto"/>
        <w:ind w:firstLine="549" w:firstLineChars="229"/>
        <w:rPr>
          <w:rFonts w:ascii="宋体" w:hAnsi="宋体" w:cs="宋体"/>
          <w:sz w:val="24"/>
        </w:rPr>
      </w:pPr>
    </w:p>
    <w:p w14:paraId="77775DC9">
      <w:pPr>
        <w:spacing w:line="360" w:lineRule="auto"/>
        <w:ind w:firstLine="549" w:firstLineChars="229"/>
        <w:rPr>
          <w:rFonts w:ascii="宋体" w:hAnsi="宋体" w:cs="宋体"/>
          <w:sz w:val="24"/>
        </w:rPr>
      </w:pPr>
    </w:p>
    <w:p w14:paraId="5FC69210">
      <w:pPr>
        <w:spacing w:line="360" w:lineRule="auto"/>
        <w:ind w:firstLine="549" w:firstLineChars="229"/>
        <w:rPr>
          <w:rFonts w:ascii="宋体" w:hAnsi="宋体" w:cs="宋体"/>
          <w:sz w:val="24"/>
        </w:rPr>
      </w:pPr>
    </w:p>
    <w:p w14:paraId="6FBB77CE">
      <w:pPr>
        <w:spacing w:line="360" w:lineRule="auto"/>
        <w:ind w:firstLine="549" w:firstLineChars="229"/>
        <w:rPr>
          <w:rFonts w:ascii="宋体" w:hAnsi="宋体" w:cs="宋体"/>
          <w:sz w:val="24"/>
        </w:rPr>
      </w:pPr>
    </w:p>
    <w:p w14:paraId="4A7F84B9">
      <w:pPr>
        <w:spacing w:line="360" w:lineRule="auto"/>
        <w:ind w:firstLine="549" w:firstLineChars="229"/>
        <w:rPr>
          <w:rFonts w:ascii="宋体" w:hAnsi="宋体" w:cs="宋体"/>
          <w:sz w:val="24"/>
        </w:rPr>
      </w:pPr>
    </w:p>
    <w:p w14:paraId="3BCB69C0">
      <w:pPr>
        <w:spacing w:line="360" w:lineRule="auto"/>
        <w:ind w:firstLine="549" w:firstLineChars="229"/>
        <w:rPr>
          <w:rFonts w:ascii="宋体" w:hAnsi="宋体" w:cs="宋体"/>
          <w:sz w:val="24"/>
        </w:rPr>
      </w:pPr>
    </w:p>
    <w:p w14:paraId="67AC3900">
      <w:pPr>
        <w:spacing w:line="360" w:lineRule="auto"/>
        <w:ind w:firstLine="549" w:firstLineChars="229"/>
        <w:rPr>
          <w:rFonts w:ascii="宋体" w:hAnsi="宋体" w:cs="宋体"/>
          <w:sz w:val="24"/>
        </w:rPr>
      </w:pPr>
    </w:p>
    <w:p w14:paraId="5A0B5315">
      <w:pPr>
        <w:spacing w:line="360" w:lineRule="auto"/>
        <w:ind w:firstLine="549" w:firstLineChars="229"/>
        <w:rPr>
          <w:rFonts w:ascii="宋体" w:hAnsi="宋体" w:cs="宋体"/>
          <w:sz w:val="24"/>
        </w:rPr>
      </w:pPr>
    </w:p>
    <w:p w14:paraId="49A35422">
      <w:pPr>
        <w:spacing w:line="360" w:lineRule="auto"/>
        <w:rPr>
          <w:rFonts w:ascii="宋体" w:hAnsi="宋体" w:cs="宋体"/>
          <w:sz w:val="24"/>
        </w:rPr>
      </w:pPr>
    </w:p>
    <w:p w14:paraId="43EE35C7">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728647"/>
      <w:bookmarkEnd w:id="3"/>
      <w:bookmarkStart w:id="4" w:name="_Hlt74729822"/>
      <w:bookmarkEnd w:id="4"/>
      <w:bookmarkStart w:id="5" w:name="_Hlt74649545"/>
      <w:bookmarkEnd w:id="5"/>
      <w:bookmarkStart w:id="6" w:name="_Hlt74707423"/>
      <w:bookmarkEnd w:id="6"/>
      <w:bookmarkStart w:id="7" w:name="第二部分"/>
      <w:bookmarkStart w:id="8" w:name="_Toc91899870"/>
      <w:bookmarkStart w:id="9" w:name="_Toc91899871"/>
      <w:r>
        <w:rPr>
          <w:rStyle w:val="29"/>
          <w:rFonts w:hint="eastAsia"/>
          <w:sz w:val="36"/>
          <w:szCs w:val="36"/>
        </w:rPr>
        <w:t>第一部分 招标公告</w:t>
      </w:r>
    </w:p>
    <w:p w14:paraId="732A5FD5">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14:paraId="06D24FCD">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长桥（长桥溪）清卫保洁服务</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26"/>
          <w:rFonts w:hint="eastAsia" w:ascii="宋体" w:hAnsi="宋体" w:eastAsia="宋体" w:cs="宋体"/>
          <w:snapToGrid/>
          <w:kern w:val="2"/>
          <w:sz w:val="24"/>
          <w:szCs w:val="24"/>
        </w:rPr>
        <w:t>https://www.zcygov.cn/）获取（下载）招标文件，并于</w:t>
      </w:r>
      <w:r>
        <w:rPr>
          <w:rStyle w:val="26"/>
          <w:rFonts w:hint="eastAsia" w:ascii="宋体" w:hAnsi="宋体" w:eastAsia="宋体" w:cs="宋体"/>
          <w:b/>
          <w:bCs/>
          <w:snapToGrid/>
          <w:kern w:val="2"/>
          <w:sz w:val="24"/>
          <w:szCs w:val="24"/>
        </w:rPr>
        <w:t>202</w:t>
      </w:r>
      <w:r>
        <w:rPr>
          <w:rStyle w:val="26"/>
          <w:rFonts w:hint="eastAsia" w:ascii="宋体" w:hAnsi="宋体" w:cs="宋体"/>
          <w:b/>
          <w:bCs/>
          <w:snapToGrid/>
          <w:kern w:val="2"/>
          <w:sz w:val="24"/>
          <w:szCs w:val="24"/>
        </w:rPr>
        <w:t>4</w:t>
      </w:r>
      <w:r>
        <w:rPr>
          <w:rStyle w:val="26"/>
          <w:rFonts w:hint="eastAsia" w:ascii="宋体" w:hAnsi="宋体" w:eastAsia="宋体" w:cs="宋体"/>
          <w:b/>
          <w:bCs/>
          <w:snapToGrid/>
          <w:kern w:val="2"/>
          <w:sz w:val="24"/>
          <w:szCs w:val="24"/>
        </w:rPr>
        <w:t>年</w:t>
      </w:r>
      <w:r>
        <w:rPr>
          <w:rStyle w:val="26"/>
          <w:rFonts w:hint="eastAsia" w:ascii="宋体" w:hAnsi="宋体" w:cs="宋体"/>
          <w:b/>
          <w:bCs/>
          <w:snapToGrid/>
          <w:kern w:val="2"/>
          <w:sz w:val="24"/>
          <w:szCs w:val="24"/>
        </w:rPr>
        <w:t>07</w:t>
      </w:r>
      <w:r>
        <w:rPr>
          <w:rStyle w:val="26"/>
          <w:rFonts w:hint="eastAsia" w:ascii="宋体" w:hAnsi="宋体" w:eastAsia="宋体" w:cs="宋体"/>
          <w:b/>
          <w:bCs/>
          <w:snapToGrid/>
          <w:kern w:val="2"/>
          <w:sz w:val="24"/>
          <w:szCs w:val="24"/>
        </w:rPr>
        <w:t>月</w:t>
      </w:r>
      <w:r>
        <w:rPr>
          <w:rStyle w:val="26"/>
          <w:rFonts w:hint="eastAsia" w:ascii="宋体" w:hAnsi="宋体" w:cs="宋体"/>
          <w:b/>
          <w:bCs/>
          <w:snapToGrid/>
          <w:kern w:val="2"/>
          <w:sz w:val="24"/>
          <w:szCs w:val="24"/>
          <w:lang w:val="en-US" w:eastAsia="zh-CN"/>
        </w:rPr>
        <w:t>26</w:t>
      </w:r>
      <w:r>
        <w:rPr>
          <w:rStyle w:val="26"/>
          <w:rFonts w:hint="eastAsia" w:ascii="宋体" w:hAnsi="宋体" w:eastAsia="宋体" w:cs="宋体"/>
          <w:b/>
          <w:bCs/>
          <w:snapToGrid/>
          <w:kern w:val="2"/>
          <w:sz w:val="24"/>
          <w:szCs w:val="24"/>
        </w:rPr>
        <w:t>日</w:t>
      </w:r>
      <w:r>
        <w:rPr>
          <w:rStyle w:val="26"/>
          <w:rFonts w:hint="eastAsia" w:ascii="宋体" w:hAnsi="宋体" w:cs="宋体"/>
          <w:b/>
          <w:bCs/>
          <w:snapToGrid/>
          <w:kern w:val="2"/>
          <w:sz w:val="24"/>
          <w:szCs w:val="24"/>
        </w:rPr>
        <w:t>14</w:t>
      </w:r>
      <w:r>
        <w:rPr>
          <w:rStyle w:val="26"/>
          <w:rFonts w:hint="eastAsia" w:ascii="宋体" w:hAnsi="宋体" w:eastAsia="宋体" w:cs="宋体"/>
          <w:b/>
          <w:bCs/>
          <w:snapToGrid/>
          <w:kern w:val="2"/>
          <w:sz w:val="24"/>
          <w:szCs w:val="24"/>
        </w:rPr>
        <w:t>点</w:t>
      </w:r>
      <w:r>
        <w:rPr>
          <w:rStyle w:val="26"/>
          <w:rFonts w:hint="eastAsia" w:ascii="宋体" w:hAnsi="宋体" w:cs="宋体"/>
          <w:b/>
          <w:bCs/>
          <w:snapToGrid/>
          <w:kern w:val="2"/>
          <w:sz w:val="24"/>
          <w:szCs w:val="24"/>
        </w:rPr>
        <w:t>00</w:t>
      </w:r>
      <w:r>
        <w:rPr>
          <w:rStyle w:val="26"/>
          <w:rFonts w:hint="eastAsia" w:ascii="宋体" w:hAnsi="宋体" w:eastAsia="宋体" w:cs="宋体"/>
          <w:snapToGrid/>
          <w:kern w:val="2"/>
          <w:sz w:val="24"/>
          <w:szCs w:val="24"/>
        </w:rPr>
        <w:t>分</w:t>
      </w:r>
      <w:r>
        <w:rPr>
          <w:rStyle w:val="26"/>
          <w:rFonts w:hint="eastAsia" w:ascii="宋体" w:hAnsi="宋体" w:eastAsia="宋体" w:cs="宋体"/>
          <w:bCs/>
          <w:snapToGrid/>
          <w:kern w:val="2"/>
          <w:sz w:val="24"/>
          <w:szCs w:val="24"/>
        </w:rPr>
        <w:t>00秒</w:t>
      </w:r>
      <w:r>
        <w:rPr>
          <w:rStyle w:val="26"/>
          <w:rFonts w:hint="eastAsia" w:ascii="宋体" w:hAnsi="宋体" w:eastAsia="宋体" w:cs="宋体"/>
          <w:bCs/>
          <w:snapToGrid/>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14:paraId="3FC8F6CD">
      <w:pPr>
        <w:numPr>
          <w:ilvl w:val="0"/>
          <w:numId w:val="1"/>
        </w:numPr>
        <w:spacing w:line="360" w:lineRule="auto"/>
        <w:outlineLvl w:val="1"/>
        <w:rPr>
          <w:rStyle w:val="30"/>
          <w:rFonts w:asciiTheme="majorEastAsia" w:hAnsiTheme="majorEastAsia" w:eastAsiaTheme="majorEastAsia" w:cstheme="majorEastAsia"/>
          <w:sz w:val="24"/>
          <w:szCs w:val="24"/>
        </w:rPr>
      </w:pPr>
      <w:r>
        <w:rPr>
          <w:rStyle w:val="30"/>
          <w:rFonts w:hint="eastAsia" w:asciiTheme="majorEastAsia" w:hAnsiTheme="majorEastAsia" w:eastAsiaTheme="majorEastAsia" w:cstheme="majorEastAsia"/>
          <w:sz w:val="24"/>
          <w:szCs w:val="24"/>
        </w:rPr>
        <w:t>项目基本情况</w:t>
      </w:r>
    </w:p>
    <w:p w14:paraId="3D65A5BD">
      <w:pPr>
        <w:spacing w:line="360" w:lineRule="auto"/>
        <w:ind w:firstLine="482" w:firstLineChars="200"/>
        <w:outlineLvl w:val="1"/>
        <w:rPr>
          <w:rFonts w:ascii="宋体" w:hAnsi="宋体" w:cs="宋体"/>
          <w:sz w:val="24"/>
        </w:rPr>
      </w:pPr>
      <w:r>
        <w:rPr>
          <w:rFonts w:hint="eastAsia" w:ascii="宋体" w:hAnsi="宋体" w:cs="宋体"/>
          <w:b/>
          <w:sz w:val="24"/>
        </w:rPr>
        <w:t>项目编号：DFJW2024-FJ-050</w:t>
      </w:r>
    </w:p>
    <w:p w14:paraId="6D14901F">
      <w:pPr>
        <w:spacing w:line="360" w:lineRule="auto"/>
        <w:rPr>
          <w:rFonts w:ascii="宋体" w:hAnsi="宋体" w:cs="宋体"/>
          <w:sz w:val="24"/>
        </w:rPr>
      </w:pPr>
      <w:r>
        <w:rPr>
          <w:rFonts w:hint="eastAsia" w:ascii="宋体" w:hAnsi="宋体" w:cs="宋体"/>
          <w:b/>
          <w:sz w:val="24"/>
        </w:rPr>
        <w:t xml:space="preserve">    项目名称：长桥（长桥溪）清卫保洁服务</w:t>
      </w:r>
    </w:p>
    <w:p w14:paraId="64DA81E4">
      <w:pPr>
        <w:spacing w:line="360" w:lineRule="auto"/>
        <w:rPr>
          <w:rFonts w:ascii="宋体" w:hAnsi="宋体" w:cs="宋体"/>
          <w:sz w:val="24"/>
        </w:rPr>
      </w:pPr>
      <w:r>
        <w:rPr>
          <w:rFonts w:hint="eastAsia" w:ascii="宋体" w:hAnsi="宋体" w:cs="宋体"/>
          <w:b/>
          <w:sz w:val="24"/>
        </w:rPr>
        <w:t xml:space="preserve">    预算金额（元）：759300</w:t>
      </w:r>
    </w:p>
    <w:p w14:paraId="1E090BCB">
      <w:pPr>
        <w:spacing w:line="360" w:lineRule="auto"/>
        <w:ind w:firstLine="480"/>
        <w:rPr>
          <w:rFonts w:ascii="宋体" w:hAnsi="宋体" w:cs="宋体"/>
          <w:sz w:val="24"/>
        </w:rPr>
      </w:pPr>
      <w:r>
        <w:rPr>
          <w:rFonts w:hint="eastAsia" w:ascii="宋体" w:hAnsi="宋体" w:cs="宋体"/>
          <w:b/>
          <w:sz w:val="24"/>
        </w:rPr>
        <w:t>最高限价（元）：759300</w:t>
      </w:r>
    </w:p>
    <w:p w14:paraId="4550C744">
      <w:pPr>
        <w:pStyle w:val="8"/>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color w:val="auto"/>
          <w:sz w:val="24"/>
          <w:szCs w:val="24"/>
        </w:rPr>
        <w:t>长桥（长桥溪）清卫保洁服务主要内容：长桥公园（学士公园的部分区域）、长桥溪公园、玉皇山路绿带、南山路部分区域绿带、莲花峰路绿带等区域的清卫保洁服务。</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14:paraId="08507ECC">
      <w:pPr>
        <w:spacing w:line="360" w:lineRule="auto"/>
        <w:ind w:firstLine="480"/>
        <w:rPr>
          <w:rFonts w:ascii="宋体" w:hAnsi="宋体" w:cs="宋体"/>
          <w:b/>
          <w:sz w:val="24"/>
        </w:rPr>
      </w:pPr>
      <w:r>
        <w:rPr>
          <w:rFonts w:hint="eastAsia" w:ascii="宋体" w:hAnsi="宋体" w:cs="宋体"/>
          <w:b/>
          <w:sz w:val="24"/>
        </w:rPr>
        <w:t xml:space="preserve">合同履约期限：1年（具体以合同签订时间为准）。 </w:t>
      </w:r>
    </w:p>
    <w:p w14:paraId="0FEB4C02">
      <w:pPr>
        <w:spacing w:line="360" w:lineRule="auto"/>
        <w:ind w:firstLine="480"/>
        <w:rPr>
          <w:rFonts w:ascii="宋体" w:hAnsi="宋体" w:cs="宋体"/>
          <w:sz w:val="24"/>
          <w:szCs w:val="32"/>
        </w:rPr>
      </w:pPr>
      <w:r>
        <w:rPr>
          <w:rFonts w:hint="eastAsia" w:ascii="宋体" w:hAnsi="宋体" w:cs="宋体"/>
          <w:b/>
          <w:sz w:val="24"/>
        </w:rPr>
        <w:t>本项目接受联合体投标：</w:t>
      </w:r>
      <w:sdt>
        <w:sdtPr>
          <w:rPr>
            <w:rFonts w:hint="eastAsia" w:ascii="宋体" w:hAnsi="宋体" w:cs="宋体"/>
            <w:sz w:val="24"/>
            <w:szCs w:val="32"/>
          </w:rPr>
          <w:id w:val="-441836950"/>
        </w:sdtPr>
        <w:sdtEndPr>
          <w:rPr>
            <w:rFonts w:hint="eastAsia" w:ascii="宋体" w:hAnsi="宋体" w:cs="宋体"/>
            <w:sz w:val="24"/>
            <w:szCs w:val="32"/>
          </w:rPr>
        </w:sdtEndPr>
        <w:sdtContent>
          <w:r>
            <w:rPr>
              <w:rFonts w:hint="eastAsia" w:ascii="宋体" w:hAnsi="宋体" w:cs="宋体"/>
              <w:sz w:val="24"/>
              <w:szCs w:val="32"/>
            </w:rPr>
            <w:sym w:font="Wingdings" w:char="F0FE"/>
          </w:r>
        </w:sdtContent>
      </w:sdt>
      <w:r>
        <w:rPr>
          <w:rFonts w:hint="eastAsia" w:ascii="宋体" w:hAnsi="宋体" w:cs="宋体"/>
          <w:sz w:val="24"/>
          <w:szCs w:val="32"/>
        </w:rPr>
        <w:t>是；</w:t>
      </w:r>
      <w:sdt>
        <w:sdtPr>
          <w:rPr>
            <w:rFonts w:hint="eastAsia" w:ascii="宋体" w:hAnsi="宋体" w:cs="宋体"/>
            <w:sz w:val="24"/>
            <w:szCs w:val="32"/>
          </w:rPr>
          <w:id w:val="-1591624199"/>
        </w:sdtPr>
        <w:sdtEndPr>
          <w:rPr>
            <w:rFonts w:hint="eastAsia" w:ascii="宋体" w:hAnsi="宋体" w:cs="宋体"/>
            <w:sz w:val="24"/>
            <w:szCs w:val="32"/>
          </w:rPr>
        </w:sdtEndPr>
        <w:sdtContent>
          <w:r>
            <w:rPr>
              <w:rFonts w:hint="eastAsia" w:ascii="宋体" w:hAnsi="宋体" w:cs="宋体"/>
              <w:sz w:val="24"/>
              <w:szCs w:val="32"/>
            </w:rPr>
            <w:t>☐</w:t>
          </w:r>
        </w:sdtContent>
      </w:sdt>
      <w:r>
        <w:rPr>
          <w:rFonts w:hint="eastAsia" w:ascii="宋体" w:hAnsi="宋体" w:cs="宋体"/>
          <w:sz w:val="24"/>
          <w:szCs w:val="32"/>
        </w:rPr>
        <w:t>否。</w:t>
      </w:r>
    </w:p>
    <w:p w14:paraId="79420224">
      <w:pPr>
        <w:pStyle w:val="2"/>
        <w:rPr>
          <w:rStyle w:val="30"/>
          <w:rFonts w:asciiTheme="majorEastAsia" w:hAnsiTheme="majorEastAsia" w:eastAsiaTheme="majorEastAsia" w:cstheme="majorEastAsia"/>
          <w:b/>
          <w:bCs/>
          <w:sz w:val="24"/>
          <w:szCs w:val="24"/>
        </w:rPr>
      </w:pPr>
      <w:r>
        <w:rPr>
          <w:rStyle w:val="30"/>
          <w:rFonts w:hint="eastAsia" w:asciiTheme="majorEastAsia" w:hAnsiTheme="majorEastAsia" w:eastAsiaTheme="majorEastAsia" w:cstheme="majorEastAsia"/>
          <w:b/>
          <w:bCs/>
          <w:sz w:val="24"/>
          <w:szCs w:val="24"/>
        </w:rPr>
        <w:t>二、申请人的资格要求：</w:t>
      </w:r>
    </w:p>
    <w:p w14:paraId="70ED6954">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45E3A5E0">
      <w:pPr>
        <w:spacing w:line="360" w:lineRule="auto"/>
        <w:rPr>
          <w:rFonts w:ascii="宋体" w:hAnsi="宋体" w:cs="宋体"/>
          <w:snapToGrid w:val="0"/>
          <w:kern w:val="28"/>
          <w:sz w:val="24"/>
          <w:szCs w:val="20"/>
        </w:rPr>
      </w:pPr>
      <w:r>
        <w:rPr>
          <w:rFonts w:ascii="宋体" w:hAnsi="宋体" w:cs="宋体"/>
          <w:snapToGrid w:val="0"/>
          <w:kern w:val="28"/>
          <w:sz w:val="24"/>
          <w:szCs w:val="20"/>
        </w:rPr>
        <w:t>2</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14:paraId="4369E888">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14:paraId="4E271818">
      <w:pPr>
        <w:spacing w:line="360" w:lineRule="auto"/>
        <w:ind w:firstLine="480" w:firstLineChars="200"/>
        <w:rPr>
          <w:rFonts w:ascii="宋体" w:hAnsi="宋体" w:cs="宋体"/>
          <w:sz w:val="24"/>
        </w:rPr>
      </w:pPr>
      <w:sdt>
        <w:sdtPr>
          <w:rPr>
            <w:rFonts w:hint="eastAsia" w:ascii="宋体" w:hAnsi="宋体" w:cs="宋体"/>
            <w:kern w:val="0"/>
            <w:sz w:val="24"/>
          </w:rPr>
          <w:id w:val="-1024704304"/>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14:paraId="1A61207A">
      <w:pPr>
        <w:spacing w:line="360" w:lineRule="auto"/>
        <w:ind w:firstLine="897" w:firstLineChars="374"/>
        <w:rPr>
          <w:rFonts w:ascii="宋体" w:hAnsi="宋体" w:cs="宋体"/>
          <w:sz w:val="24"/>
        </w:rPr>
      </w:pPr>
      <w:sdt>
        <w:sdtPr>
          <w:rPr>
            <w:rFonts w:hint="eastAsia" w:ascii="宋体" w:hAnsi="宋体" w:cs="宋体"/>
            <w:kern w:val="0"/>
            <w:sz w:val="24"/>
          </w:rPr>
          <w:id w:val="-333685401"/>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sz w:val="24"/>
        </w:rPr>
        <w:t>服务全部由符合政策要求的中小企业承接，提供中小企业声明函；</w:t>
      </w:r>
    </w:p>
    <w:p w14:paraId="71907D21">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.本项目的特定资格要求：无；</w:t>
      </w:r>
    </w:p>
    <w:p w14:paraId="4AA4DCE9">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0035B278">
      <w:pPr>
        <w:pStyle w:val="2"/>
      </w:pPr>
      <w:r>
        <w:rPr>
          <w:rStyle w:val="30"/>
          <w:rFonts w:hint="eastAsia" w:asciiTheme="majorEastAsia" w:hAnsiTheme="majorEastAsia" w:eastAsiaTheme="majorEastAsia" w:cstheme="majorEastAsia"/>
          <w:b/>
          <w:bCs/>
          <w:sz w:val="24"/>
          <w:szCs w:val="24"/>
        </w:rPr>
        <w:t>三、获取招标文件</w:t>
      </w:r>
    </w:p>
    <w:p w14:paraId="2E744F11">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b/>
          <w:bCs/>
          <w:sz w:val="24"/>
          <w:highlight w:val="none"/>
          <w:u w:val="single"/>
        </w:rPr>
        <w:t>2024年07月</w:t>
      </w:r>
      <w:r>
        <w:rPr>
          <w:rFonts w:hint="eastAsia" w:ascii="宋体" w:hAnsi="宋体" w:cs="宋体"/>
          <w:b/>
          <w:bCs/>
          <w:sz w:val="24"/>
          <w:highlight w:val="none"/>
          <w:u w:val="single"/>
          <w:lang w:val="en-US" w:eastAsia="zh-CN"/>
        </w:rPr>
        <w:t>26</w:t>
      </w:r>
      <w:r>
        <w:rPr>
          <w:rFonts w:hint="eastAsia" w:ascii="宋体" w:hAnsi="宋体" w:cs="宋体"/>
          <w:b/>
          <w:bCs/>
          <w:sz w:val="24"/>
          <w:highlight w:val="none"/>
          <w:u w:val="single"/>
        </w:rPr>
        <w:t>日</w:t>
      </w:r>
      <w:r>
        <w:rPr>
          <w:rFonts w:hint="eastAsia" w:ascii="宋体" w:hAnsi="宋体" w:cs="宋体"/>
          <w:sz w:val="24"/>
        </w:rPr>
        <w:t>，每天上午00:00至12:00 ，下午12:00至23:59（北京时间，线上获取法定节假日均可，线下获取文件法定节假日除外）</w:t>
      </w:r>
    </w:p>
    <w:p w14:paraId="440DAA03">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14:paraId="28C0110F">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14:paraId="0A027F47">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14:paraId="502C4381">
      <w:pPr>
        <w:pStyle w:val="2"/>
        <w:rPr>
          <w:rStyle w:val="30"/>
          <w:rFonts w:asciiTheme="majorEastAsia" w:hAnsiTheme="majorEastAsia" w:eastAsiaTheme="majorEastAsia" w:cstheme="majorEastAsia"/>
          <w:b/>
          <w:bCs/>
          <w:sz w:val="24"/>
          <w:szCs w:val="24"/>
        </w:rPr>
      </w:pPr>
      <w:r>
        <w:rPr>
          <w:rStyle w:val="30"/>
          <w:rFonts w:hint="eastAsia" w:asciiTheme="majorEastAsia" w:hAnsiTheme="majorEastAsia" w:eastAsiaTheme="majorEastAsia" w:cstheme="majorEastAsia"/>
          <w:b/>
          <w:bCs/>
          <w:sz w:val="24"/>
          <w:szCs w:val="24"/>
        </w:rPr>
        <w:t>四、提交投标文件截止时间、开标时间和地点</w:t>
      </w:r>
    </w:p>
    <w:p w14:paraId="7043C7FE">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b/>
          <w:bCs/>
          <w:sz w:val="24"/>
          <w:highlight w:val="none"/>
          <w:u w:val="single"/>
        </w:rPr>
        <w:t xml:space="preserve"> 2024年07月</w:t>
      </w:r>
      <w:r>
        <w:rPr>
          <w:rFonts w:hint="eastAsia" w:ascii="宋体" w:hAnsi="宋体" w:cs="宋体"/>
          <w:b/>
          <w:bCs/>
          <w:sz w:val="24"/>
          <w:highlight w:val="none"/>
          <w:u w:val="single"/>
          <w:lang w:val="en-US" w:eastAsia="zh-CN"/>
        </w:rPr>
        <w:t>26</w:t>
      </w:r>
      <w:r>
        <w:rPr>
          <w:rFonts w:hint="eastAsia" w:ascii="宋体" w:hAnsi="宋体" w:cs="宋体"/>
          <w:b/>
          <w:bCs/>
          <w:sz w:val="24"/>
          <w:highlight w:val="none"/>
          <w:u w:val="single"/>
        </w:rPr>
        <w:t xml:space="preserve">日14点00分00秒 </w:t>
      </w:r>
      <w:r>
        <w:rPr>
          <w:rFonts w:hint="eastAsia" w:ascii="宋体" w:hAnsi="宋体" w:cs="宋体"/>
          <w:sz w:val="24"/>
        </w:rPr>
        <w:t>（北京时间）</w:t>
      </w:r>
    </w:p>
    <w:p w14:paraId="7C95367C">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14:paraId="60D0A5DE">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b/>
          <w:bCs/>
          <w:sz w:val="24"/>
          <w:highlight w:val="none"/>
          <w:u w:val="single"/>
        </w:rPr>
        <w:t>2024年07月</w:t>
      </w:r>
      <w:r>
        <w:rPr>
          <w:rFonts w:hint="eastAsia" w:ascii="宋体" w:hAnsi="宋体" w:cs="宋体"/>
          <w:b/>
          <w:bCs/>
          <w:sz w:val="24"/>
          <w:highlight w:val="none"/>
          <w:u w:val="single"/>
          <w:lang w:val="en-US" w:eastAsia="zh-CN"/>
        </w:rPr>
        <w:t>26</w:t>
      </w:r>
      <w:r>
        <w:rPr>
          <w:rFonts w:hint="eastAsia" w:ascii="宋体" w:hAnsi="宋体" w:cs="宋体"/>
          <w:b/>
          <w:bCs/>
          <w:sz w:val="24"/>
          <w:highlight w:val="none"/>
          <w:u w:val="single"/>
        </w:rPr>
        <w:t xml:space="preserve">日14点00分00秒 </w:t>
      </w:r>
      <w:r>
        <w:rPr>
          <w:rFonts w:hint="eastAsia" w:ascii="宋体" w:hAnsi="宋体" w:cs="宋体"/>
          <w:sz w:val="24"/>
          <w:highlight w:val="none"/>
        </w:rPr>
        <w:t>（</w:t>
      </w:r>
      <w:r>
        <w:rPr>
          <w:rFonts w:hint="eastAsia" w:ascii="宋体" w:hAnsi="宋体" w:cs="宋体"/>
          <w:sz w:val="24"/>
        </w:rPr>
        <w:t>北京时间）</w:t>
      </w:r>
    </w:p>
    <w:p w14:paraId="2E74AA7C">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14:paraId="02E031A3">
      <w:pPr>
        <w:pStyle w:val="2"/>
      </w:pPr>
      <w:r>
        <w:rPr>
          <w:rStyle w:val="30"/>
          <w:rFonts w:hint="eastAsia" w:asciiTheme="majorEastAsia" w:hAnsiTheme="majorEastAsia" w:eastAsiaTheme="majorEastAsia" w:cstheme="majorEastAsia"/>
          <w:b/>
          <w:bCs/>
          <w:sz w:val="24"/>
          <w:szCs w:val="24"/>
        </w:rPr>
        <w:t>五、公告期限</w:t>
      </w:r>
    </w:p>
    <w:p w14:paraId="4D20243A">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14:paraId="5D59444C">
      <w:pPr>
        <w:pStyle w:val="2"/>
        <w:rPr>
          <w:rStyle w:val="30"/>
          <w:rFonts w:asciiTheme="majorEastAsia" w:hAnsiTheme="majorEastAsia" w:eastAsiaTheme="majorEastAsia" w:cstheme="majorEastAsia"/>
          <w:b/>
          <w:bCs/>
          <w:sz w:val="24"/>
          <w:szCs w:val="24"/>
        </w:rPr>
      </w:pPr>
      <w:r>
        <w:rPr>
          <w:rStyle w:val="30"/>
          <w:rFonts w:hint="eastAsia" w:asciiTheme="majorEastAsia" w:hAnsiTheme="majorEastAsia" w:eastAsiaTheme="majorEastAsia" w:cstheme="majorEastAsia"/>
          <w:b/>
          <w:bCs/>
          <w:sz w:val="24"/>
          <w:szCs w:val="24"/>
        </w:rPr>
        <w:t>六、其他补充事宜</w:t>
      </w:r>
    </w:p>
    <w:p w14:paraId="7C3C45DF">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14:paraId="4130BDEA">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0AFE5001">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397629F4">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14:paraId="31B308B0">
      <w:pPr>
        <w:pStyle w:val="2"/>
        <w:rPr>
          <w:rStyle w:val="30"/>
          <w:rFonts w:asciiTheme="majorEastAsia" w:hAnsiTheme="majorEastAsia" w:eastAsiaTheme="majorEastAsia" w:cstheme="majorEastAsia"/>
          <w:b/>
          <w:bCs/>
          <w:sz w:val="24"/>
          <w:szCs w:val="24"/>
        </w:rPr>
      </w:pPr>
      <w:r>
        <w:rPr>
          <w:rStyle w:val="30"/>
          <w:rFonts w:hint="eastAsia" w:asciiTheme="majorEastAsia" w:hAnsiTheme="majorEastAsia" w:eastAsiaTheme="majorEastAsia" w:cstheme="majorEastAsia"/>
          <w:b/>
          <w:bCs/>
          <w:sz w:val="24"/>
          <w:szCs w:val="24"/>
        </w:rPr>
        <w:t>七、对本次采购提出询问、质疑、投诉，请按以下方式联系</w:t>
      </w:r>
    </w:p>
    <w:p w14:paraId="3F810300">
      <w:pPr>
        <w:snapToGrid w:val="0"/>
        <w:spacing w:line="360" w:lineRule="auto"/>
        <w:ind w:firstLine="408"/>
        <w:rPr>
          <w:rFonts w:ascii="宋体" w:hAnsi="宋体" w:cs="宋体"/>
          <w:sz w:val="24"/>
        </w:rPr>
      </w:pPr>
      <w:r>
        <w:rPr>
          <w:rFonts w:hint="eastAsia" w:ascii="宋体" w:hAnsi="宋体" w:cs="宋体"/>
          <w:sz w:val="24"/>
        </w:rPr>
        <w:t>1.采购人信息：</w:t>
      </w:r>
    </w:p>
    <w:p w14:paraId="3AAA71CE">
      <w:pPr>
        <w:snapToGrid w:val="0"/>
        <w:spacing w:line="360" w:lineRule="auto"/>
        <w:ind w:firstLine="408"/>
        <w:rPr>
          <w:rFonts w:ascii="宋体" w:hAnsi="宋体" w:cs="宋体"/>
          <w:sz w:val="24"/>
        </w:rPr>
      </w:pPr>
      <w:r>
        <w:rPr>
          <w:rFonts w:hint="eastAsia" w:ascii="宋体" w:hAnsi="宋体" w:cs="宋体"/>
          <w:sz w:val="24"/>
        </w:rPr>
        <w:t>名称：杭州西湖风景名胜区凤凰山管理处</w:t>
      </w:r>
    </w:p>
    <w:p w14:paraId="263A2826">
      <w:pPr>
        <w:snapToGrid w:val="0"/>
        <w:spacing w:line="360" w:lineRule="auto"/>
        <w:ind w:firstLine="408"/>
        <w:rPr>
          <w:rFonts w:ascii="宋体" w:hAnsi="宋体" w:cs="宋体"/>
          <w:sz w:val="24"/>
        </w:rPr>
      </w:pPr>
      <w:r>
        <w:rPr>
          <w:rFonts w:hint="eastAsia" w:ascii="宋体" w:hAnsi="宋体" w:cs="宋体"/>
          <w:sz w:val="24"/>
        </w:rPr>
        <w:t>地    址：杭州市玉皇山路1号</w:t>
      </w:r>
    </w:p>
    <w:p w14:paraId="68BD33CD">
      <w:pPr>
        <w:snapToGrid w:val="0"/>
        <w:spacing w:line="360" w:lineRule="auto"/>
        <w:ind w:firstLine="408"/>
        <w:rPr>
          <w:rFonts w:ascii="宋体" w:hAnsi="宋体" w:cs="宋体"/>
          <w:sz w:val="24"/>
        </w:rPr>
      </w:pPr>
      <w:r>
        <w:rPr>
          <w:rFonts w:hint="eastAsia" w:ascii="宋体" w:hAnsi="宋体" w:cs="宋体"/>
          <w:sz w:val="24"/>
        </w:rPr>
        <w:t>传    真： /</w:t>
      </w:r>
    </w:p>
    <w:p w14:paraId="611C5D7F">
      <w:pPr>
        <w:snapToGrid w:val="0"/>
        <w:spacing w:line="360" w:lineRule="auto"/>
        <w:ind w:firstLine="408"/>
        <w:rPr>
          <w:rFonts w:hint="default" w:ascii="宋体" w:hAnsi="宋体" w:eastAsia="宋体" w:cs="宋体"/>
          <w:sz w:val="24"/>
          <w:lang w:val="en-US" w:eastAsia="zh-CN"/>
        </w:rPr>
      </w:pPr>
      <w:r>
        <w:rPr>
          <w:rFonts w:hint="eastAsia" w:ascii="宋体" w:hAnsi="宋体" w:cs="宋体"/>
          <w:sz w:val="24"/>
        </w:rPr>
        <w:t>项目联系人：</w:t>
      </w:r>
      <w:r>
        <w:rPr>
          <w:rFonts w:hint="eastAsia" w:ascii="宋体" w:hAnsi="宋体" w:cs="宋体"/>
          <w:sz w:val="24"/>
          <w:lang w:val="en-US" w:eastAsia="zh-CN"/>
        </w:rPr>
        <w:t>吴老师</w:t>
      </w:r>
    </w:p>
    <w:p w14:paraId="3A90D5F9">
      <w:pPr>
        <w:snapToGrid w:val="0"/>
        <w:spacing w:line="360" w:lineRule="auto"/>
        <w:ind w:firstLine="408"/>
        <w:rPr>
          <w:rFonts w:ascii="宋体" w:hAnsi="宋体" w:cs="宋体"/>
          <w:sz w:val="24"/>
          <w:highlight w:val="green"/>
        </w:rPr>
      </w:pPr>
      <w:r>
        <w:rPr>
          <w:rFonts w:hint="eastAsia" w:ascii="宋体" w:hAnsi="宋体" w:cs="宋体"/>
          <w:sz w:val="24"/>
        </w:rPr>
        <w:t>项目联系方式：</w:t>
      </w:r>
      <w:r>
        <w:rPr>
          <w:rFonts w:hint="eastAsia" w:ascii="宋体" w:hAnsi="宋体" w:cs="宋体"/>
          <w:sz w:val="24"/>
          <w:highlight w:val="none"/>
        </w:rPr>
        <w:t>13738196038</w:t>
      </w:r>
    </w:p>
    <w:p w14:paraId="35100E0C">
      <w:pPr>
        <w:snapToGrid w:val="0"/>
        <w:spacing w:line="360" w:lineRule="auto"/>
        <w:ind w:firstLine="408"/>
        <w:rPr>
          <w:rFonts w:ascii="宋体" w:hAnsi="宋体" w:cs="宋体"/>
          <w:sz w:val="24"/>
          <w:highlight w:val="none"/>
        </w:rPr>
      </w:pPr>
      <w:r>
        <w:rPr>
          <w:rFonts w:hint="eastAsia" w:ascii="宋体" w:hAnsi="宋体" w:cs="宋体"/>
          <w:sz w:val="24"/>
          <w:highlight w:val="none"/>
        </w:rPr>
        <w:t xml:space="preserve">质疑联系人： 杜女士  </w:t>
      </w:r>
      <w:bookmarkStart w:id="421" w:name="_GoBack"/>
      <w:bookmarkEnd w:id="421"/>
    </w:p>
    <w:p w14:paraId="6DB0E813">
      <w:pPr>
        <w:snapToGrid w:val="0"/>
        <w:spacing w:line="360" w:lineRule="auto"/>
        <w:ind w:firstLine="408"/>
        <w:rPr>
          <w:rFonts w:ascii="宋体" w:hAnsi="宋体" w:cs="宋体"/>
          <w:sz w:val="24"/>
        </w:rPr>
      </w:pPr>
      <w:r>
        <w:rPr>
          <w:rFonts w:hint="eastAsia" w:ascii="宋体" w:hAnsi="宋体" w:cs="宋体"/>
          <w:sz w:val="24"/>
        </w:rPr>
        <w:t xml:space="preserve">质疑联系方式：0571-87023831 </w:t>
      </w:r>
    </w:p>
    <w:p w14:paraId="1504CB1D">
      <w:pPr>
        <w:snapToGrid w:val="0"/>
        <w:spacing w:line="360" w:lineRule="auto"/>
        <w:ind w:firstLine="324" w:firstLineChars="135"/>
        <w:rPr>
          <w:rFonts w:ascii="宋体" w:hAnsi="宋体" w:cs="宋体"/>
          <w:sz w:val="24"/>
        </w:rPr>
      </w:pPr>
      <w:r>
        <w:rPr>
          <w:rFonts w:hint="eastAsia" w:ascii="宋体" w:hAnsi="宋体" w:cs="宋体"/>
          <w:sz w:val="24"/>
        </w:rPr>
        <w:t xml:space="preserve">2.采购代理机构信息            </w:t>
      </w:r>
    </w:p>
    <w:p w14:paraId="2290ACF0">
      <w:pPr>
        <w:snapToGrid w:val="0"/>
        <w:spacing w:line="360" w:lineRule="auto"/>
        <w:ind w:firstLine="480"/>
        <w:rPr>
          <w:rFonts w:ascii="宋体" w:hAnsi="宋体" w:cs="宋体"/>
          <w:sz w:val="24"/>
        </w:rPr>
      </w:pPr>
      <w:r>
        <w:rPr>
          <w:rFonts w:hint="eastAsia" w:ascii="宋体" w:hAnsi="宋体" w:cs="宋体"/>
          <w:sz w:val="24"/>
        </w:rPr>
        <w:t>名称：东方经纬项目管理有限公司</w:t>
      </w:r>
    </w:p>
    <w:p w14:paraId="70FF5481">
      <w:pPr>
        <w:snapToGrid w:val="0"/>
        <w:spacing w:line="360" w:lineRule="auto"/>
        <w:ind w:firstLine="480"/>
        <w:rPr>
          <w:rFonts w:ascii="宋体" w:hAnsi="宋体" w:cs="宋体"/>
          <w:sz w:val="24"/>
        </w:rPr>
      </w:pPr>
      <w:r>
        <w:rPr>
          <w:rFonts w:hint="eastAsia" w:ascii="宋体" w:hAnsi="宋体" w:cs="宋体"/>
          <w:sz w:val="24"/>
        </w:rPr>
        <w:t>地址：杭州市上城区馆驿后2号泰地万新大厦1号楼9楼</w:t>
      </w:r>
    </w:p>
    <w:p w14:paraId="3AEEAA9A">
      <w:pPr>
        <w:snapToGrid w:val="0"/>
        <w:spacing w:line="360" w:lineRule="auto"/>
        <w:ind w:firstLine="480"/>
        <w:rPr>
          <w:rFonts w:ascii="宋体" w:hAnsi="宋体" w:cs="宋体"/>
          <w:sz w:val="24"/>
        </w:rPr>
      </w:pPr>
      <w:r>
        <w:rPr>
          <w:rFonts w:hint="eastAsia" w:ascii="宋体" w:hAnsi="宋体" w:cs="宋体"/>
          <w:sz w:val="24"/>
        </w:rPr>
        <w:t>传真：/</w:t>
      </w:r>
    </w:p>
    <w:p w14:paraId="06DB0B94">
      <w:pPr>
        <w:snapToGrid w:val="0"/>
        <w:spacing w:line="360" w:lineRule="auto"/>
        <w:ind w:firstLine="480"/>
        <w:rPr>
          <w:rFonts w:ascii="宋体" w:hAnsi="宋体" w:cs="宋体"/>
          <w:sz w:val="24"/>
        </w:rPr>
      </w:pPr>
      <w:r>
        <w:rPr>
          <w:rFonts w:hint="eastAsia" w:ascii="宋体" w:hAnsi="宋体" w:cs="宋体"/>
          <w:sz w:val="24"/>
        </w:rPr>
        <w:t>项目联系人（询问）：杨春秀、陈瑞宝</w:t>
      </w:r>
    </w:p>
    <w:p w14:paraId="52BE521D">
      <w:pPr>
        <w:snapToGrid w:val="0"/>
        <w:spacing w:line="360" w:lineRule="auto"/>
        <w:ind w:firstLine="480"/>
        <w:rPr>
          <w:rFonts w:ascii="宋体" w:hAnsi="宋体" w:cs="宋体"/>
          <w:sz w:val="24"/>
        </w:rPr>
      </w:pPr>
      <w:r>
        <w:rPr>
          <w:rFonts w:hint="eastAsia" w:ascii="宋体" w:hAnsi="宋体" w:cs="宋体"/>
          <w:sz w:val="24"/>
        </w:rPr>
        <w:t>项目联系方式（询问）：19857115720</w:t>
      </w:r>
    </w:p>
    <w:p w14:paraId="4D864836">
      <w:pPr>
        <w:snapToGrid w:val="0"/>
        <w:spacing w:line="360" w:lineRule="auto"/>
        <w:ind w:firstLine="480"/>
        <w:rPr>
          <w:rFonts w:ascii="宋体" w:hAnsi="宋体" w:cs="宋体"/>
          <w:sz w:val="24"/>
        </w:rPr>
      </w:pPr>
      <w:r>
        <w:rPr>
          <w:rFonts w:hint="eastAsia" w:ascii="宋体" w:hAnsi="宋体" w:cs="宋体"/>
          <w:sz w:val="24"/>
        </w:rPr>
        <w:t>质疑联系人：单老师</w:t>
      </w:r>
    </w:p>
    <w:p w14:paraId="564712EE">
      <w:pPr>
        <w:spacing w:line="360" w:lineRule="auto"/>
        <w:ind w:firstLine="480" w:firstLineChars="200"/>
        <w:rPr>
          <w:rFonts w:ascii="宋体" w:hAnsi="宋体" w:cs="宋体"/>
          <w:sz w:val="24"/>
        </w:rPr>
      </w:pPr>
      <w:r>
        <w:rPr>
          <w:rFonts w:hint="eastAsia" w:ascii="宋体" w:hAnsi="宋体" w:cs="宋体"/>
          <w:sz w:val="24"/>
        </w:rPr>
        <w:t>质疑联系方式：0571-56783590</w:t>
      </w:r>
    </w:p>
    <w:p w14:paraId="5CF113FE">
      <w:pPr>
        <w:spacing w:line="360" w:lineRule="auto"/>
        <w:rPr>
          <w:rFonts w:ascii="宋体" w:hAnsi="宋体" w:cs="宋体"/>
          <w:sz w:val="24"/>
        </w:rPr>
      </w:pPr>
      <w:r>
        <w:rPr>
          <w:rFonts w:hint="eastAsia" w:ascii="宋体" w:hAnsi="宋体" w:cs="宋体"/>
          <w:sz w:val="24"/>
        </w:rPr>
        <w:t xml:space="preserve">    3.同级政府采购监督管理部门            </w:t>
      </w:r>
    </w:p>
    <w:p w14:paraId="2C77D409">
      <w:pPr>
        <w:spacing w:line="360" w:lineRule="auto"/>
        <w:rPr>
          <w:rFonts w:ascii="宋体" w:hAnsi="宋体" w:cs="宋体"/>
          <w:sz w:val="24"/>
        </w:rPr>
      </w:pPr>
      <w:r>
        <w:rPr>
          <w:rFonts w:hint="eastAsia" w:ascii="宋体" w:hAnsi="宋体" w:cs="宋体"/>
          <w:sz w:val="24"/>
        </w:rPr>
        <w:t xml:space="preserve">   名 称：杭州西湖风景名胜区管理委员会、浙江省政府采购行政裁决服务中心（杭州）</w:t>
      </w:r>
    </w:p>
    <w:p w14:paraId="49AB12B8">
      <w:pPr>
        <w:spacing w:line="360" w:lineRule="auto"/>
        <w:rPr>
          <w:rFonts w:ascii="宋体" w:hAnsi="宋体" w:cs="宋体"/>
          <w:sz w:val="24"/>
        </w:rPr>
      </w:pPr>
      <w:r>
        <w:rPr>
          <w:rFonts w:hint="eastAsia" w:ascii="宋体" w:hAnsi="宋体" w:cs="宋体"/>
          <w:sz w:val="24"/>
        </w:rPr>
        <w:t xml:space="preserve">    地址：杭州市上城区四季青街道新业路市民之家G03办公室（快递仅限ems或顺丰）</w:t>
      </w:r>
    </w:p>
    <w:p w14:paraId="4422A213">
      <w:pPr>
        <w:spacing w:line="360" w:lineRule="auto"/>
        <w:rPr>
          <w:rFonts w:ascii="宋体" w:hAnsi="宋体" w:cs="宋体"/>
          <w:sz w:val="24"/>
        </w:rPr>
      </w:pPr>
      <w:r>
        <w:rPr>
          <w:rFonts w:hint="eastAsia" w:ascii="宋体" w:hAnsi="宋体" w:cs="宋体"/>
          <w:sz w:val="24"/>
        </w:rPr>
        <w:t xml:space="preserve">    传    真： /</w:t>
      </w:r>
    </w:p>
    <w:p w14:paraId="714B8755">
      <w:pPr>
        <w:spacing w:line="360" w:lineRule="auto"/>
        <w:rPr>
          <w:rFonts w:ascii="宋体" w:hAnsi="宋体" w:cs="宋体"/>
          <w:sz w:val="24"/>
        </w:rPr>
      </w:pPr>
      <w:r>
        <w:rPr>
          <w:rFonts w:hint="eastAsia" w:ascii="宋体" w:hAnsi="宋体" w:cs="宋体"/>
          <w:sz w:val="24"/>
        </w:rPr>
        <w:t xml:space="preserve">    联系人 ：朱女士、王女士</w:t>
      </w:r>
    </w:p>
    <w:p w14:paraId="59639A21">
      <w:pPr>
        <w:spacing w:line="360" w:lineRule="auto"/>
        <w:ind w:firstLine="480"/>
        <w:rPr>
          <w:rFonts w:ascii="宋体" w:hAnsi="宋体" w:cs="宋体"/>
          <w:sz w:val="24"/>
        </w:rPr>
      </w:pPr>
      <w:r>
        <w:rPr>
          <w:rFonts w:hint="eastAsia" w:ascii="宋体" w:hAnsi="宋体" w:cs="宋体"/>
          <w:sz w:val="24"/>
        </w:rPr>
        <w:t xml:space="preserve">监督投诉电话：电话：0571-85252453  </w:t>
      </w:r>
    </w:p>
    <w:p w14:paraId="4BA6A95A">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若对项目采购电子交易系统操作有疑问，可登录政采云（https://www.zcygov.cn/），点击右侧咨询小采，获取采小蜜智能服务管家帮助，或拨打政采云服务热线95763获取热线服务帮助。CA问题联系电话（人工）：汇信CA 400-888-4636；天谷CA 400-087-8198。</w:t>
      </w:r>
    </w:p>
    <w:p w14:paraId="71203ECB">
      <w:pPr>
        <w:widowControl/>
        <w:adjustRightInd/>
        <w:jc w:val="left"/>
        <w:rPr>
          <w:rFonts w:ascii="宋体" w:hAnsi="宋体" w:cs="宋体"/>
          <w:b/>
          <w:sz w:val="36"/>
          <w:szCs w:val="20"/>
        </w:rPr>
      </w:pPr>
      <w:r>
        <w:rPr>
          <w:rFonts w:ascii="宋体" w:hAnsi="宋体" w:cs="宋体"/>
          <w:b/>
          <w:sz w:val="36"/>
          <w:szCs w:val="20"/>
        </w:rPr>
        <w:br w:type="page"/>
      </w:r>
    </w:p>
    <w:p w14:paraId="425E368A">
      <w:pPr>
        <w:pStyle w:val="3"/>
        <w:spacing w:before="0" w:after="0" w:line="240" w:lineRule="auto"/>
        <w:ind w:left="0" w:firstLine="0"/>
        <w:jc w:val="center"/>
        <w:rPr>
          <w:sz w:val="36"/>
          <w:szCs w:val="36"/>
        </w:rPr>
      </w:pPr>
      <w:r>
        <w:rPr>
          <w:rFonts w:hint="eastAsia"/>
          <w:sz w:val="36"/>
          <w:szCs w:val="36"/>
        </w:rPr>
        <w:t>第二部分</w:t>
      </w:r>
      <w:bookmarkEnd w:id="7"/>
      <w:r>
        <w:rPr>
          <w:rFonts w:hint="eastAsia"/>
          <w:sz w:val="36"/>
          <w:szCs w:val="36"/>
        </w:rPr>
        <w:t xml:space="preserve"> 投标人须知</w:t>
      </w:r>
      <w:bookmarkEnd w:id="8"/>
    </w:p>
    <w:p w14:paraId="7E9ECD05">
      <w:pPr>
        <w:pStyle w:val="2"/>
        <w:jc w:val="center"/>
        <w:rPr>
          <w:rFonts w:asciiTheme="majorEastAsia" w:hAnsiTheme="majorEastAsia" w:eastAsiaTheme="majorEastAsia" w:cstheme="majorEastAsia"/>
        </w:rPr>
      </w:pPr>
      <w:r>
        <w:rPr>
          <w:rFonts w:hint="eastAsia" w:asciiTheme="majorEastAsia" w:hAnsiTheme="majorEastAsia" w:eastAsiaTheme="majorEastAsia" w:cstheme="majorEastAsia"/>
        </w:rPr>
        <w:t>前附表</w:t>
      </w:r>
    </w:p>
    <w:tbl>
      <w:tblPr>
        <w:tblStyle w:val="2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14:paraId="75143B3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14:paraId="3B1B3FD6">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14:paraId="743CD091">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14:paraId="454D4AB1">
            <w:pPr>
              <w:snapToGrid w:val="0"/>
              <w:spacing w:line="360" w:lineRule="auto"/>
              <w:jc w:val="center"/>
              <w:rPr>
                <w:rFonts w:ascii="宋体" w:hAnsi="宋体" w:cs="宋体"/>
                <w:b/>
                <w:sz w:val="24"/>
              </w:rPr>
            </w:pPr>
            <w:r>
              <w:rPr>
                <w:rFonts w:hint="eastAsia" w:ascii="宋体" w:hAnsi="宋体" w:cs="宋体"/>
                <w:b/>
                <w:sz w:val="24"/>
              </w:rPr>
              <w:t>本项目的特别规定</w:t>
            </w:r>
          </w:p>
        </w:tc>
      </w:tr>
      <w:tr w14:paraId="56B4FEB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14:paraId="7E7EF862">
            <w:pPr>
              <w:snapToGrid w:val="0"/>
              <w:spacing w:line="360" w:lineRule="auto"/>
              <w:jc w:val="center"/>
              <w:rPr>
                <w:rFonts w:ascii="宋体" w:hAnsi="宋体" w:cs="宋体"/>
                <w:sz w:val="24"/>
              </w:rPr>
            </w:pPr>
          </w:p>
          <w:p w14:paraId="7808567A">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14:paraId="35A2D2BA">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14:paraId="10404D5B">
            <w:pPr>
              <w:spacing w:line="360" w:lineRule="auto"/>
              <w:rPr>
                <w:rFonts w:ascii="宋体" w:hAnsi="宋体" w:cs="宋体"/>
                <w:sz w:val="24"/>
              </w:rPr>
            </w:pPr>
            <w:r>
              <w:rPr>
                <w:rFonts w:hint="eastAsia" w:ascii="宋体" w:hAnsi="宋体" w:cs="宋体"/>
                <w:sz w:val="24"/>
              </w:rPr>
              <w:t>服务类。</w:t>
            </w:r>
          </w:p>
        </w:tc>
      </w:tr>
      <w:tr w14:paraId="2035F16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14:paraId="4C32EB7D">
            <w:pPr>
              <w:snapToGrid w:val="0"/>
              <w:spacing w:line="360" w:lineRule="auto"/>
              <w:jc w:val="center"/>
              <w:rPr>
                <w:rFonts w:ascii="宋体" w:hAnsi="宋体" w:cs="宋体"/>
                <w:sz w:val="24"/>
              </w:rPr>
            </w:pPr>
          </w:p>
          <w:p w14:paraId="11B0A1CB">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14:paraId="243017BB">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14:paraId="7FE9C629">
            <w:pPr>
              <w:spacing w:line="360" w:lineRule="auto"/>
              <w:rPr>
                <w:rFonts w:ascii="宋体" w:hAnsi="宋体" w:cs="宋体"/>
                <w:b/>
                <w:bCs/>
                <w:kern w:val="0"/>
                <w:sz w:val="24"/>
              </w:rPr>
            </w:pPr>
            <w:r>
              <w:rPr>
                <w:rFonts w:hint="eastAsia" w:ascii="宋体" w:hAnsi="宋体" w:cs="宋体"/>
                <w:b/>
                <w:bCs/>
                <w:sz w:val="24"/>
              </w:rPr>
              <w:t>本项目专门面向中小企业，服务全部由符合政策要求的中小企业承接。</w:t>
            </w:r>
          </w:p>
          <w:p w14:paraId="4261AC42">
            <w:pPr>
              <w:spacing w:line="360" w:lineRule="auto"/>
              <w:rPr>
                <w:rFonts w:ascii="宋体" w:hAnsi="宋体" w:cs="宋体"/>
                <w:kern w:val="0"/>
                <w:sz w:val="24"/>
                <w:u w:val="single"/>
              </w:rPr>
            </w:pPr>
            <w:r>
              <w:rPr>
                <w:rFonts w:hint="eastAsia" w:ascii="宋体" w:hAnsi="宋体" w:cs="宋体"/>
                <w:kern w:val="0"/>
                <w:sz w:val="24"/>
              </w:rPr>
              <w:t>标的：</w:t>
            </w:r>
            <w:r>
              <w:rPr>
                <w:rFonts w:hint="eastAsia" w:ascii="宋体" w:hAnsi="宋体" w:cs="宋体"/>
                <w:kern w:val="0"/>
                <w:sz w:val="24"/>
                <w:u w:val="single"/>
              </w:rPr>
              <w:t>长桥（长桥溪）清卫保洁服务</w:t>
            </w:r>
            <w:r>
              <w:rPr>
                <w:rFonts w:hint="eastAsia" w:ascii="宋体" w:hAnsi="宋体" w:cs="宋体"/>
                <w:kern w:val="0"/>
                <w:sz w:val="24"/>
              </w:rPr>
              <w:t>，属于</w:t>
            </w:r>
            <w:r>
              <w:rPr>
                <w:rFonts w:hint="eastAsia" w:ascii="宋体" w:hAnsi="宋体" w:cs="宋体"/>
                <w:kern w:val="0"/>
                <w:sz w:val="24"/>
                <w:u w:val="single"/>
              </w:rPr>
              <w:t>其他未列明行业；</w:t>
            </w:r>
          </w:p>
          <w:p w14:paraId="09EE4FAF">
            <w:r>
              <w:rPr>
                <w:rFonts w:hint="eastAsia"/>
                <w:sz w:val="24"/>
                <w:szCs w:val="32"/>
                <w:u w:val="single"/>
              </w:rPr>
              <w:t>根据工信部联企业〔2011〕300号《关于印发中小企业划型标准规定的通知》规定，</w:t>
            </w:r>
            <w:r>
              <w:rPr>
                <w:rFonts w:hint="eastAsia"/>
                <w:b/>
                <w:bCs/>
                <w:sz w:val="24"/>
                <w:szCs w:val="32"/>
                <w:u w:val="single"/>
              </w:rPr>
              <w:t>其他未列明行业。从业人员300人以下的为中小微型企业。其中，从业人员100人及以上的为中型企业；从业人员10人及以上的为小型企业；从业人员10人 以下的为微型企业。</w:t>
            </w:r>
          </w:p>
          <w:p w14:paraId="1CB263FC">
            <w:pPr>
              <w:spacing w:line="360" w:lineRule="auto"/>
            </w:pPr>
          </w:p>
        </w:tc>
      </w:tr>
      <w:tr w14:paraId="230A3DA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80" w:hRule="atLeast"/>
          <w:tblHeader/>
        </w:trPr>
        <w:tc>
          <w:tcPr>
            <w:tcW w:w="629" w:type="dxa"/>
            <w:tcBorders>
              <w:top w:val="single" w:color="auto" w:sz="4" w:space="0"/>
              <w:left w:val="single" w:color="auto" w:sz="4" w:space="0"/>
              <w:bottom w:val="single" w:color="auto" w:sz="4" w:space="0"/>
              <w:right w:val="single" w:color="auto" w:sz="4" w:space="0"/>
            </w:tcBorders>
          </w:tcPr>
          <w:p w14:paraId="1BC412BB">
            <w:pPr>
              <w:snapToGrid w:val="0"/>
              <w:spacing w:line="360" w:lineRule="auto"/>
              <w:jc w:val="center"/>
              <w:rPr>
                <w:rFonts w:ascii="宋体" w:hAnsi="宋体" w:cs="宋体"/>
                <w:sz w:val="24"/>
              </w:rPr>
            </w:pPr>
          </w:p>
          <w:p w14:paraId="5EE27E0B">
            <w:pPr>
              <w:snapToGrid w:val="0"/>
              <w:spacing w:line="360" w:lineRule="auto"/>
              <w:jc w:val="center"/>
              <w:rPr>
                <w:rFonts w:ascii="宋体" w:hAnsi="宋体" w:cs="宋体"/>
                <w:sz w:val="24"/>
              </w:rPr>
            </w:pPr>
          </w:p>
          <w:p w14:paraId="5A0D1660">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14:paraId="0EF1BCC1">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14:paraId="5D9E9598">
            <w:pPr>
              <w:spacing w:line="360" w:lineRule="auto"/>
              <w:rPr>
                <w:rFonts w:ascii="宋体" w:hAnsi="宋体" w:cs="宋体"/>
                <w:kern w:val="0"/>
                <w:sz w:val="24"/>
              </w:rPr>
            </w:pPr>
            <w:sdt>
              <w:sdtPr>
                <w:rPr>
                  <w:rFonts w:hint="eastAsia" w:ascii="宋体" w:hAnsi="宋体" w:cs="宋体"/>
                  <w:kern w:val="0"/>
                  <w:sz w:val="24"/>
                </w:rPr>
                <w:id w:val="-1828425707"/>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14:paraId="2F0C8977">
            <w:pPr>
              <w:spacing w:line="360" w:lineRule="auto"/>
              <w:rPr>
                <w:rFonts w:ascii="宋体" w:hAnsi="宋体" w:cs="宋体"/>
              </w:rPr>
            </w:pPr>
            <w:sdt>
              <w:sdtPr>
                <w:rPr>
                  <w:rFonts w:hint="eastAsia" w:ascii="宋体" w:hAnsi="宋体" w:cs="宋体"/>
                  <w:kern w:val="0"/>
                  <w:sz w:val="24"/>
                </w:rPr>
                <w:id w:val="-5285282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可以就采购进口产品。</w:t>
            </w:r>
          </w:p>
        </w:tc>
      </w:tr>
      <w:tr w14:paraId="5D2F49A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6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14:paraId="2BF6E97F">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14:paraId="67062C55">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14:paraId="4D50556B">
            <w:pPr>
              <w:spacing w:line="360" w:lineRule="auto"/>
              <w:rPr>
                <w:rFonts w:ascii="宋体" w:hAnsi="宋体" w:cs="宋体"/>
                <w:sz w:val="24"/>
              </w:rPr>
            </w:pPr>
            <w:sdt>
              <w:sdtPr>
                <w:rPr>
                  <w:rFonts w:hint="eastAsia" w:ascii="宋体" w:hAnsi="宋体" w:cs="宋体"/>
                  <w:kern w:val="0"/>
                  <w:sz w:val="24"/>
                </w:rPr>
                <w:id w:val="-1477286927"/>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同意将非主体、非关键性的工作分包。</w:t>
            </w:r>
          </w:p>
          <w:p w14:paraId="1D94DF4B">
            <w:pPr>
              <w:spacing w:line="360" w:lineRule="auto"/>
              <w:rPr>
                <w:rFonts w:ascii="宋体" w:hAnsi="宋体" w:cs="宋体"/>
                <w:sz w:val="24"/>
              </w:rPr>
            </w:pPr>
            <w:sdt>
              <w:sdtPr>
                <w:rPr>
                  <w:rFonts w:hint="eastAsia" w:ascii="宋体" w:hAnsi="宋体" w:cs="宋体"/>
                  <w:kern w:val="0"/>
                  <w:sz w:val="24"/>
                </w:rPr>
                <w:id w:val="-1276331357"/>
              </w:sdtPr>
              <w:sdtEndPr>
                <w:rPr>
                  <w:rFonts w:hint="eastAsia" w:ascii="宋体" w:hAnsi="宋体" w:cs="宋体"/>
                  <w:kern w:val="0"/>
                  <w:sz w:val="24"/>
                </w:rPr>
              </w:sdtEndPr>
              <w:sdtContent>
                <w:r>
                  <w:rPr>
                    <w:rFonts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14:paraId="728FD33C">
            <w:pPr>
              <w:spacing w:line="360" w:lineRule="auto"/>
              <w:rPr>
                <w:rFonts w:ascii="宋体" w:hAnsi="宋体" w:cs="宋体"/>
                <w:sz w:val="24"/>
              </w:rPr>
            </w:pPr>
            <w:r>
              <w:rPr>
                <w:rFonts w:hint="eastAsia" w:ascii="宋体" w:hAnsi="宋体" w:cs="宋体"/>
                <w:sz w:val="24"/>
              </w:rPr>
              <w:t>注：不得限制大中型企业向小微企业合理分包。</w:t>
            </w:r>
          </w:p>
        </w:tc>
      </w:tr>
      <w:tr w14:paraId="104AAC1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75" w:hRule="atLeast"/>
          <w:tblHeader/>
        </w:trPr>
        <w:tc>
          <w:tcPr>
            <w:tcW w:w="629" w:type="dxa"/>
            <w:tcBorders>
              <w:top w:val="single" w:color="auto" w:sz="4" w:space="0"/>
              <w:left w:val="single" w:color="auto" w:sz="4" w:space="0"/>
              <w:bottom w:val="single" w:color="auto" w:sz="4" w:space="0"/>
              <w:right w:val="single" w:color="auto" w:sz="4" w:space="0"/>
            </w:tcBorders>
          </w:tcPr>
          <w:p w14:paraId="76886098">
            <w:pPr>
              <w:snapToGrid w:val="0"/>
              <w:spacing w:line="360" w:lineRule="auto"/>
              <w:jc w:val="center"/>
              <w:rPr>
                <w:rFonts w:ascii="宋体" w:hAnsi="宋体" w:cs="宋体"/>
                <w:sz w:val="24"/>
              </w:rPr>
            </w:pPr>
          </w:p>
          <w:p w14:paraId="546F8786">
            <w:pPr>
              <w:snapToGrid w:val="0"/>
              <w:spacing w:line="360" w:lineRule="auto"/>
              <w:jc w:val="center"/>
              <w:rPr>
                <w:rFonts w:ascii="宋体" w:hAnsi="宋体" w:cs="宋体"/>
                <w:sz w:val="24"/>
              </w:rPr>
            </w:pPr>
          </w:p>
          <w:p w14:paraId="472500F7">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14:paraId="6331EAFC">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14:paraId="45E4F77A">
            <w:pPr>
              <w:spacing w:line="360" w:lineRule="auto"/>
              <w:rPr>
                <w:rFonts w:ascii="宋体" w:hAnsi="宋体" w:cs="宋体"/>
                <w:sz w:val="24"/>
              </w:rPr>
            </w:pPr>
            <w:sdt>
              <w:sdtPr>
                <w:rPr>
                  <w:rFonts w:hint="eastAsia" w:ascii="宋体" w:hAnsi="宋体" w:cs="宋体"/>
                  <w:kern w:val="0"/>
                  <w:sz w:val="24"/>
                </w:rPr>
                <w:id w:val="-212966419"/>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14:paraId="10B0E0A1">
            <w:pPr>
              <w:spacing w:line="360" w:lineRule="auto"/>
              <w:rPr>
                <w:rFonts w:ascii="宋体" w:hAnsi="宋体" w:cs="宋体"/>
                <w:sz w:val="24"/>
                <w:szCs w:val="20"/>
              </w:rPr>
            </w:pPr>
            <w:sdt>
              <w:sdtPr>
                <w:rPr>
                  <w:rFonts w:hint="eastAsia" w:ascii="宋体" w:hAnsi="宋体" w:cs="宋体"/>
                  <w:kern w:val="0"/>
                  <w:sz w:val="24"/>
                </w:rPr>
                <w:id w:val="-99980297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时间：,地点：，联系人：，联系方式：</w:t>
            </w:r>
            <w:r>
              <w:rPr>
                <w:rFonts w:hint="eastAsia" w:ascii="宋体" w:hAnsi="宋体" w:cs="宋体"/>
                <w:sz w:val="24"/>
                <w:szCs w:val="20"/>
              </w:rPr>
              <w:t>。</w:t>
            </w:r>
          </w:p>
        </w:tc>
      </w:tr>
      <w:tr w14:paraId="162C615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14:paraId="1E1B6D47">
            <w:pPr>
              <w:snapToGrid w:val="0"/>
              <w:spacing w:line="360" w:lineRule="auto"/>
              <w:jc w:val="center"/>
              <w:rPr>
                <w:rFonts w:ascii="宋体" w:hAnsi="宋体" w:cs="宋体"/>
                <w:sz w:val="24"/>
              </w:rPr>
            </w:pPr>
          </w:p>
          <w:p w14:paraId="2B8F929B">
            <w:pPr>
              <w:snapToGrid w:val="0"/>
              <w:spacing w:line="360" w:lineRule="auto"/>
              <w:jc w:val="center"/>
              <w:rPr>
                <w:rFonts w:ascii="宋体" w:hAnsi="宋体" w:cs="宋体"/>
                <w:sz w:val="24"/>
              </w:rPr>
            </w:pPr>
          </w:p>
          <w:p w14:paraId="7C2CB3B6">
            <w:pPr>
              <w:snapToGrid w:val="0"/>
              <w:spacing w:line="360" w:lineRule="auto"/>
              <w:jc w:val="center"/>
              <w:rPr>
                <w:rFonts w:ascii="宋体" w:hAnsi="宋体" w:cs="宋体"/>
                <w:sz w:val="24"/>
              </w:rPr>
            </w:pPr>
          </w:p>
          <w:p w14:paraId="664E4DA2">
            <w:pPr>
              <w:snapToGrid w:val="0"/>
              <w:spacing w:line="360" w:lineRule="auto"/>
              <w:jc w:val="center"/>
              <w:rPr>
                <w:rFonts w:ascii="宋体" w:hAnsi="宋体" w:cs="宋体"/>
                <w:sz w:val="24"/>
              </w:rPr>
            </w:pPr>
          </w:p>
          <w:p w14:paraId="4D174F1A">
            <w:pPr>
              <w:snapToGrid w:val="0"/>
              <w:spacing w:line="360" w:lineRule="auto"/>
              <w:jc w:val="center"/>
              <w:rPr>
                <w:rFonts w:ascii="宋体" w:hAnsi="宋体" w:cs="宋体"/>
                <w:sz w:val="24"/>
              </w:rPr>
            </w:pPr>
          </w:p>
          <w:p w14:paraId="025AC310">
            <w:pPr>
              <w:snapToGrid w:val="0"/>
              <w:spacing w:line="360" w:lineRule="auto"/>
              <w:jc w:val="center"/>
              <w:rPr>
                <w:rFonts w:ascii="宋体" w:hAnsi="宋体" w:cs="宋体"/>
                <w:sz w:val="24"/>
              </w:rPr>
            </w:pPr>
          </w:p>
          <w:p w14:paraId="18E78D77">
            <w:pPr>
              <w:snapToGrid w:val="0"/>
              <w:spacing w:line="360" w:lineRule="auto"/>
              <w:jc w:val="center"/>
              <w:rPr>
                <w:rFonts w:ascii="宋体" w:hAnsi="宋体" w:cs="宋体"/>
                <w:sz w:val="24"/>
              </w:rPr>
            </w:pPr>
          </w:p>
          <w:p w14:paraId="70A57A0C">
            <w:pPr>
              <w:snapToGrid w:val="0"/>
              <w:spacing w:line="360" w:lineRule="auto"/>
              <w:jc w:val="center"/>
              <w:rPr>
                <w:rFonts w:ascii="宋体" w:hAnsi="宋体" w:cs="宋体"/>
                <w:sz w:val="24"/>
              </w:rPr>
            </w:pPr>
          </w:p>
          <w:p w14:paraId="7ECFD49A">
            <w:pPr>
              <w:snapToGrid w:val="0"/>
              <w:spacing w:line="360" w:lineRule="auto"/>
              <w:jc w:val="center"/>
              <w:rPr>
                <w:rFonts w:ascii="宋体" w:hAnsi="宋体" w:cs="宋体"/>
                <w:sz w:val="24"/>
              </w:rPr>
            </w:pPr>
          </w:p>
          <w:p w14:paraId="6D6C27BD">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14:paraId="54DC1B28">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14:paraId="4AADAE32">
            <w:pPr>
              <w:spacing w:line="360" w:lineRule="auto"/>
              <w:rPr>
                <w:rFonts w:ascii="宋体" w:hAnsi="宋体" w:cs="宋体"/>
                <w:sz w:val="24"/>
              </w:rPr>
            </w:pPr>
            <w:sdt>
              <w:sdtPr>
                <w:rPr>
                  <w:rFonts w:hint="eastAsia" w:ascii="宋体" w:hAnsi="宋体" w:cs="宋体"/>
                  <w:kern w:val="0"/>
                  <w:sz w:val="24"/>
                </w:rPr>
                <w:id w:val="-1639946486"/>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不要求提供。</w:t>
            </w:r>
          </w:p>
          <w:p w14:paraId="5C108623">
            <w:pPr>
              <w:spacing w:line="360" w:lineRule="auto"/>
              <w:rPr>
                <w:rFonts w:ascii="宋体" w:hAnsi="宋体" w:cs="宋体"/>
                <w:kern w:val="0"/>
                <w:sz w:val="24"/>
              </w:rPr>
            </w:pPr>
            <w:sdt>
              <w:sdtPr>
                <w:rPr>
                  <w:rFonts w:hint="eastAsia" w:ascii="宋体" w:hAnsi="宋体" w:cs="宋体"/>
                  <w:kern w:val="0"/>
                  <w:sz w:val="24"/>
                </w:rPr>
                <w:id w:val="1026831988"/>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14:paraId="08123CB4">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kern w:val="0"/>
                <w:sz w:val="24"/>
              </w:rPr>
              <w:t>；</w:t>
            </w:r>
          </w:p>
          <w:p w14:paraId="77EA3BC8">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kern w:val="0"/>
                <w:sz w:val="24"/>
              </w:rPr>
              <w:t>；</w:t>
            </w:r>
          </w:p>
          <w:p w14:paraId="5B2B37D9">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14:paraId="1362C426">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kern w:val="0"/>
                <w:sz w:val="24"/>
              </w:rPr>
              <w:t>；检测内容</w:t>
            </w:r>
            <w:r>
              <w:rPr>
                <w:rFonts w:hint="eastAsia" w:ascii="宋体" w:hAnsi="宋体" w:cs="宋体"/>
                <w:sz w:val="24"/>
              </w:rPr>
              <w:t>：</w:t>
            </w:r>
            <w:r>
              <w:rPr>
                <w:rFonts w:hint="eastAsia" w:ascii="宋体" w:hAnsi="宋体" w:cs="宋体"/>
                <w:kern w:val="0"/>
                <w:sz w:val="24"/>
              </w:rPr>
              <w:t>。</w:t>
            </w:r>
          </w:p>
          <w:p w14:paraId="7DC519D7">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kern w:val="0"/>
                <w:sz w:val="24"/>
              </w:rPr>
              <w:t>；地点：；联系人</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rPr>
              <w:t>。请投标人在上述时间内提供样品并按规定位置安装完毕。超过截止时间的，采购人或采购代理机构将不予接收，并将清场并封闭样品现场。</w:t>
            </w:r>
          </w:p>
          <w:p w14:paraId="5578C063">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14:paraId="60149DFC">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14:paraId="3A860AE0">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14:paraId="7A9129C4">
            <w:pPr>
              <w:snapToGrid w:val="0"/>
              <w:spacing w:line="360" w:lineRule="auto"/>
              <w:jc w:val="center"/>
              <w:rPr>
                <w:rFonts w:ascii="宋体" w:hAnsi="宋体" w:cs="宋体"/>
                <w:sz w:val="24"/>
              </w:rPr>
            </w:pPr>
          </w:p>
          <w:p w14:paraId="4422E943">
            <w:pPr>
              <w:snapToGrid w:val="0"/>
              <w:spacing w:line="360" w:lineRule="auto"/>
              <w:jc w:val="center"/>
              <w:rPr>
                <w:rFonts w:ascii="宋体" w:hAnsi="宋体" w:cs="宋体"/>
                <w:sz w:val="24"/>
              </w:rPr>
            </w:pPr>
          </w:p>
          <w:p w14:paraId="14C67ABB">
            <w:pPr>
              <w:snapToGrid w:val="0"/>
              <w:spacing w:line="360" w:lineRule="auto"/>
              <w:jc w:val="center"/>
              <w:rPr>
                <w:rFonts w:ascii="宋体" w:hAnsi="宋体" w:cs="宋体"/>
                <w:sz w:val="24"/>
              </w:rPr>
            </w:pPr>
          </w:p>
          <w:p w14:paraId="716DD750">
            <w:pPr>
              <w:snapToGrid w:val="0"/>
              <w:spacing w:line="360" w:lineRule="auto"/>
              <w:jc w:val="center"/>
              <w:rPr>
                <w:rFonts w:ascii="宋体" w:hAnsi="宋体" w:cs="宋体"/>
                <w:sz w:val="24"/>
              </w:rPr>
            </w:pPr>
          </w:p>
          <w:p w14:paraId="2B658DDC">
            <w:pPr>
              <w:snapToGrid w:val="0"/>
              <w:spacing w:line="360" w:lineRule="auto"/>
              <w:jc w:val="center"/>
              <w:rPr>
                <w:rFonts w:ascii="宋体" w:hAnsi="宋体" w:cs="宋体"/>
                <w:sz w:val="24"/>
              </w:rPr>
            </w:pPr>
          </w:p>
          <w:p w14:paraId="61A4E179">
            <w:pPr>
              <w:snapToGrid w:val="0"/>
              <w:spacing w:line="360" w:lineRule="auto"/>
              <w:jc w:val="center"/>
              <w:rPr>
                <w:rFonts w:ascii="宋体" w:hAnsi="宋体" w:cs="宋体"/>
                <w:sz w:val="24"/>
              </w:rPr>
            </w:pPr>
          </w:p>
          <w:p w14:paraId="450EE269">
            <w:pPr>
              <w:snapToGrid w:val="0"/>
              <w:spacing w:line="360" w:lineRule="auto"/>
              <w:jc w:val="center"/>
              <w:rPr>
                <w:rFonts w:ascii="宋体" w:hAnsi="宋体" w:cs="宋体"/>
                <w:sz w:val="24"/>
              </w:rPr>
            </w:pPr>
          </w:p>
          <w:p w14:paraId="1527CCDD">
            <w:pPr>
              <w:snapToGrid w:val="0"/>
              <w:spacing w:line="360" w:lineRule="auto"/>
              <w:jc w:val="center"/>
              <w:rPr>
                <w:rFonts w:ascii="宋体" w:hAnsi="宋体" w:cs="宋体"/>
                <w:sz w:val="24"/>
              </w:rPr>
            </w:pPr>
          </w:p>
          <w:p w14:paraId="529D6D4B">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14:paraId="6034FD21">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14:paraId="140FB8D3">
            <w:pPr>
              <w:spacing w:line="360" w:lineRule="auto"/>
              <w:rPr>
                <w:rFonts w:ascii="宋体" w:hAnsi="宋体" w:cs="宋体"/>
                <w:sz w:val="24"/>
              </w:rPr>
            </w:pPr>
            <w:sdt>
              <w:sdtPr>
                <w:rPr>
                  <w:rFonts w:hint="eastAsia" w:ascii="宋体" w:hAnsi="宋体" w:cs="宋体"/>
                  <w:kern w:val="0"/>
                  <w:sz w:val="24"/>
                </w:rPr>
                <w:id w:val="-1859348549"/>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14:paraId="4B0A206C">
            <w:pPr>
              <w:spacing w:line="360" w:lineRule="auto"/>
              <w:rPr>
                <w:rFonts w:ascii="宋体" w:hAnsi="宋体" w:cs="宋体"/>
                <w:kern w:val="0"/>
                <w:sz w:val="24"/>
              </w:rPr>
            </w:pPr>
            <w:sdt>
              <w:sdtPr>
                <w:rPr>
                  <w:rFonts w:hint="eastAsia" w:ascii="宋体" w:hAnsi="宋体" w:cs="宋体"/>
                  <w:kern w:val="0"/>
                  <w:sz w:val="24"/>
                </w:rPr>
                <w:id w:val="117407171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14:paraId="6C982FFC">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20（编制时可根据项目情况进行调整）</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3（编制时可根据项目情况进行调整）</w:t>
            </w:r>
            <w:r>
              <w:rPr>
                <w:rFonts w:hint="eastAsia" w:ascii="宋体" w:hAnsi="宋体" w:cs="宋体"/>
                <w:kern w:val="0"/>
                <w:sz w:val="24"/>
              </w:rPr>
              <w:t>人。讲解演示结束后按要求解答评标委员会提问。</w:t>
            </w:r>
          </w:p>
          <w:p w14:paraId="59640B0C">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14:paraId="544BCE55">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14:paraId="1C054824">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方式二：交易中心现场讲解演示。现场讲解地点为，讲解演示所用电脑等设备由投标人自备。现场讲解演示人员进场时提供讲解人员名单（加盖公章或授权代表签名）及身份证明，否则不得讲解演示。</w:t>
            </w:r>
          </w:p>
          <w:p w14:paraId="7768B3A9">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14:paraId="17DA7FC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14:paraId="1DC04D52">
            <w:pPr>
              <w:snapToGrid w:val="0"/>
              <w:spacing w:line="360" w:lineRule="auto"/>
              <w:jc w:val="center"/>
              <w:rPr>
                <w:rFonts w:ascii="宋体" w:hAnsi="宋体" w:cs="宋体"/>
                <w:sz w:val="24"/>
              </w:rPr>
            </w:pPr>
          </w:p>
          <w:p w14:paraId="32F82045">
            <w:pPr>
              <w:snapToGrid w:val="0"/>
              <w:spacing w:line="360" w:lineRule="auto"/>
              <w:jc w:val="center"/>
              <w:rPr>
                <w:rFonts w:ascii="宋体" w:hAnsi="宋体" w:cs="宋体"/>
                <w:sz w:val="24"/>
              </w:rPr>
            </w:pPr>
          </w:p>
          <w:p w14:paraId="52D03B21">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14:paraId="660EB7FD">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14:paraId="3A314CC9">
            <w:pPr>
              <w:spacing w:line="360" w:lineRule="auto"/>
              <w:rPr>
                <w:rFonts w:ascii="宋体" w:hAnsi="宋体" w:cs="宋体"/>
                <w:sz w:val="24"/>
              </w:rPr>
            </w:pPr>
            <w:r>
              <w:rPr>
                <w:rFonts w:hint="eastAsia" w:ascii="宋体" w:hAnsi="宋体" w:cs="宋体"/>
                <w:sz w:val="24"/>
              </w:rPr>
              <w:t>（1）资格证明文件：见招标文件第二部分11.1。</w:t>
            </w:r>
          </w:p>
          <w:p w14:paraId="558261F8">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14:paraId="06E2926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14:paraId="01A41539">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14:paraId="5AD00D05">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14:paraId="32359ED9">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14:paraId="30C05DF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14:paraId="1135B1C3">
            <w:pPr>
              <w:snapToGrid w:val="0"/>
              <w:spacing w:line="360" w:lineRule="auto"/>
              <w:jc w:val="center"/>
              <w:rPr>
                <w:rFonts w:ascii="宋体" w:hAnsi="宋体" w:cs="宋体"/>
                <w:sz w:val="24"/>
              </w:rPr>
            </w:pPr>
          </w:p>
          <w:p w14:paraId="40F2CBFC">
            <w:pPr>
              <w:snapToGrid w:val="0"/>
              <w:spacing w:line="360" w:lineRule="auto"/>
              <w:jc w:val="center"/>
              <w:rPr>
                <w:rFonts w:ascii="宋体" w:hAnsi="宋体" w:cs="宋体"/>
                <w:sz w:val="24"/>
              </w:rPr>
            </w:pPr>
          </w:p>
          <w:p w14:paraId="6B9F3388">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14:paraId="67E009A3">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14:paraId="7E62CF64">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14:paraId="5C130B4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14:paraId="6E5D35D9">
            <w:pPr>
              <w:snapToGrid w:val="0"/>
              <w:spacing w:line="360" w:lineRule="auto"/>
              <w:jc w:val="center"/>
              <w:rPr>
                <w:rFonts w:ascii="宋体" w:hAnsi="宋体" w:cs="宋体"/>
                <w:sz w:val="24"/>
              </w:rPr>
            </w:pPr>
          </w:p>
          <w:p w14:paraId="66A03408">
            <w:pPr>
              <w:snapToGrid w:val="0"/>
              <w:spacing w:line="360" w:lineRule="auto"/>
              <w:jc w:val="center"/>
              <w:rPr>
                <w:rFonts w:ascii="宋体" w:hAnsi="宋体" w:cs="宋体"/>
                <w:sz w:val="24"/>
              </w:rPr>
            </w:pPr>
          </w:p>
          <w:p w14:paraId="79612D45">
            <w:pPr>
              <w:snapToGrid w:val="0"/>
              <w:spacing w:line="360" w:lineRule="auto"/>
              <w:jc w:val="center"/>
              <w:rPr>
                <w:rFonts w:ascii="宋体" w:hAnsi="宋体" w:cs="宋体"/>
                <w:sz w:val="24"/>
              </w:rPr>
            </w:pPr>
          </w:p>
          <w:p w14:paraId="0912E708">
            <w:pPr>
              <w:snapToGrid w:val="0"/>
              <w:spacing w:line="360" w:lineRule="auto"/>
              <w:jc w:val="center"/>
              <w:rPr>
                <w:rFonts w:ascii="宋体" w:hAnsi="宋体" w:cs="宋体"/>
                <w:sz w:val="24"/>
              </w:rPr>
            </w:pPr>
          </w:p>
          <w:p w14:paraId="550E10C5">
            <w:pPr>
              <w:snapToGrid w:val="0"/>
              <w:spacing w:line="360" w:lineRule="auto"/>
              <w:jc w:val="center"/>
              <w:rPr>
                <w:rFonts w:ascii="宋体" w:hAnsi="宋体" w:cs="宋体"/>
                <w:sz w:val="24"/>
              </w:rPr>
            </w:pPr>
          </w:p>
          <w:p w14:paraId="723100BD">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14:paraId="3FA57AD1">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14:paraId="54888C54">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14:paraId="1699B309">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14:paraId="3C0F9072">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14:paraId="04102F94">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14:paraId="7C9EA420">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14:paraId="75E8E7B9">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14:paraId="530A827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01" w:hRule="atLeast"/>
          <w:tblHeader/>
        </w:trPr>
        <w:tc>
          <w:tcPr>
            <w:tcW w:w="629" w:type="dxa"/>
            <w:tcBorders>
              <w:top w:val="single" w:color="auto" w:sz="4" w:space="0"/>
              <w:left w:val="single" w:color="000000" w:sz="8" w:space="0"/>
              <w:right w:val="single" w:color="000000" w:sz="2" w:space="0"/>
            </w:tcBorders>
          </w:tcPr>
          <w:p w14:paraId="617E5168">
            <w:pPr>
              <w:snapToGrid w:val="0"/>
              <w:spacing w:line="360" w:lineRule="auto"/>
              <w:jc w:val="center"/>
              <w:rPr>
                <w:rFonts w:ascii="宋体" w:hAnsi="宋体" w:cs="宋体"/>
                <w:sz w:val="24"/>
              </w:rPr>
            </w:pPr>
          </w:p>
          <w:p w14:paraId="773C7FEE">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14:paraId="17DEC22E">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14:paraId="46C518D7">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14:paraId="148CC2A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14:paraId="325CC23E">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14:paraId="3915F724">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14:paraId="5FA83BC2">
            <w:pPr>
              <w:pStyle w:val="1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 xml:space="preserve"> 杭州市上城区馆驿后2号泰地万新大厦1号楼9楼 </w:t>
            </w:r>
            <w:r>
              <w:rPr>
                <w:rFonts w:hint="eastAsia" w:hAnsi="宋体" w:cs="宋体"/>
                <w:kern w:val="28"/>
                <w:sz w:val="24"/>
                <w:szCs w:val="24"/>
              </w:rPr>
              <w:t>；备份投标文件签收人员联系电话：</w:t>
            </w:r>
            <w:r>
              <w:rPr>
                <w:rFonts w:hint="eastAsia" w:hAnsi="宋体" w:cs="宋体"/>
                <w:sz w:val="24"/>
                <w:u w:val="single"/>
              </w:rPr>
              <w:t>杨春秀，19857115720</w:t>
            </w:r>
            <w:r>
              <w:rPr>
                <w:rFonts w:hint="eastAsia" w:hAnsi="宋体" w:cs="宋体"/>
                <w:sz w:val="24"/>
                <w:szCs w:val="24"/>
              </w:rPr>
              <w:t>。</w:t>
            </w:r>
            <w:r>
              <w:rPr>
                <w:rFonts w:hint="eastAsia" w:hAnsi="宋体" w:cs="宋体"/>
                <w:b/>
                <w:sz w:val="24"/>
                <w:szCs w:val="24"/>
              </w:rPr>
              <w:t>采购人、采购代理机构不强制或变相强制投标人提交备份投标文件。</w:t>
            </w:r>
          </w:p>
        </w:tc>
      </w:tr>
      <w:tr w14:paraId="19D8703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14:paraId="28078B91">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14:paraId="4FF520F3">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14:paraId="0BDC68A6">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14:paraId="2D351C9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000000" w:sz="8" w:space="0"/>
              <w:right w:val="single" w:color="000000" w:sz="2" w:space="0"/>
            </w:tcBorders>
          </w:tcPr>
          <w:p w14:paraId="5BF98CCE">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14:paraId="7AF73F9C">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14:paraId="6B68287E">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14:paraId="00E6DA08">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14:paraId="10227F8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000000" w:sz="8" w:space="0"/>
              <w:left w:val="single" w:color="000000" w:sz="8" w:space="0"/>
              <w:bottom w:val="single" w:color="000000" w:sz="8" w:space="0"/>
              <w:right w:val="single" w:color="000000" w:sz="4" w:space="0"/>
            </w:tcBorders>
          </w:tcPr>
          <w:p w14:paraId="11BCDD7D">
            <w:pPr>
              <w:snapToGrid w:val="0"/>
              <w:spacing w:line="360" w:lineRule="auto"/>
              <w:jc w:val="center"/>
              <w:rPr>
                <w:rFonts w:ascii="宋体" w:hAnsi="宋体" w:cs="宋体"/>
                <w:sz w:val="24"/>
              </w:rPr>
            </w:pPr>
          </w:p>
          <w:p w14:paraId="682F33C9">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000000" w:sz="8" w:space="0"/>
              <w:left w:val="single" w:color="000000" w:sz="4" w:space="0"/>
              <w:bottom w:val="single" w:color="000000" w:sz="8" w:space="0"/>
              <w:right w:val="single" w:color="000000" w:sz="8" w:space="0"/>
            </w:tcBorders>
            <w:vAlign w:val="center"/>
          </w:tcPr>
          <w:p w14:paraId="5B4D0696">
            <w:pPr>
              <w:snapToGrid w:val="0"/>
              <w:spacing w:line="320" w:lineRule="exact"/>
              <w:jc w:val="center"/>
              <w:rPr>
                <w:rFonts w:ascii="宋体" w:hAnsi="宋体" w:cs="宋体"/>
                <w:b/>
                <w:sz w:val="24"/>
              </w:rPr>
            </w:pPr>
            <w:r>
              <w:rPr>
                <w:rFonts w:hint="eastAsia" w:ascii="宋体" w:hAnsi="宋体" w:cs="宋体"/>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14:paraId="6D50C16C">
            <w:pPr>
              <w:snapToGrid w:val="0"/>
              <w:spacing w:line="360" w:lineRule="auto"/>
              <w:rPr>
                <w:rFonts w:ascii="宋体" w:hAnsi="宋体" w:cs="宋体"/>
                <w:kern w:val="0"/>
                <w:sz w:val="24"/>
              </w:rPr>
            </w:pPr>
            <w:r>
              <w:rPr>
                <w:rFonts w:hint="eastAsia" w:ascii="宋体" w:hAnsi="宋体" w:cs="宋体"/>
                <w:kern w:val="0"/>
                <w:sz w:val="24"/>
              </w:rPr>
              <w:t>1、成交单位须在领取成交通知书的同时，提供与线上递交的“电子加密响应文件”一致的纸质响应文件并装订成册一正三副给采购代理机构。</w:t>
            </w:r>
          </w:p>
          <w:p w14:paraId="17BF1E44">
            <w:pPr>
              <w:snapToGrid w:val="0"/>
              <w:spacing w:line="360" w:lineRule="auto"/>
              <w:rPr>
                <w:rFonts w:ascii="宋体" w:hAnsi="宋体" w:cs="宋体"/>
                <w:kern w:val="0"/>
                <w:sz w:val="24"/>
              </w:rPr>
            </w:pPr>
            <w:r>
              <w:rPr>
                <w:rFonts w:hint="eastAsia" w:ascii="宋体" w:hAnsi="宋体" w:cs="宋体"/>
                <w:kern w:val="0"/>
                <w:sz w:val="24"/>
              </w:rPr>
              <w:t>2、采购代理服务费金额：招标代理费用按发改价格[2011]534号、计价格[2002]1980号文件标准收取；单项招标代理费结算不足肆仟元的按肆仟元计。</w:t>
            </w:r>
          </w:p>
          <w:p w14:paraId="7D48CFE5">
            <w:pPr>
              <w:snapToGrid w:val="0"/>
              <w:spacing w:line="360" w:lineRule="auto"/>
              <w:rPr>
                <w:rFonts w:ascii="宋体" w:hAnsi="宋体" w:cs="宋体"/>
                <w:kern w:val="0"/>
                <w:sz w:val="24"/>
              </w:rPr>
            </w:pPr>
            <w:r>
              <w:rPr>
                <w:rFonts w:hint="eastAsia" w:ascii="宋体" w:hAnsi="宋体" w:cs="宋体"/>
                <w:kern w:val="0"/>
                <w:sz w:val="24"/>
              </w:rPr>
              <w:t>采购代理服务费交纳形式：汇票/支票/电汇/现金</w:t>
            </w:r>
          </w:p>
          <w:p w14:paraId="349B5B51">
            <w:pPr>
              <w:snapToGrid w:val="0"/>
              <w:spacing w:line="360" w:lineRule="auto"/>
              <w:rPr>
                <w:rFonts w:ascii="宋体" w:hAnsi="宋体" w:cs="宋体"/>
                <w:kern w:val="0"/>
                <w:sz w:val="24"/>
              </w:rPr>
            </w:pPr>
            <w:r>
              <w:rPr>
                <w:rFonts w:hint="eastAsia" w:ascii="宋体" w:hAnsi="宋体" w:cs="宋体"/>
                <w:kern w:val="0"/>
                <w:sz w:val="24"/>
              </w:rPr>
              <w:t>采购代理服务费由中标人在领取中标通知书时以人民币方式向采购代理机构支付。汇入以下账户：</w:t>
            </w:r>
          </w:p>
          <w:p w14:paraId="1A6E926B">
            <w:pPr>
              <w:snapToGrid w:val="0"/>
              <w:spacing w:line="360" w:lineRule="auto"/>
              <w:rPr>
                <w:rFonts w:ascii="宋体" w:hAnsi="宋体" w:cs="宋体"/>
                <w:kern w:val="0"/>
                <w:sz w:val="24"/>
              </w:rPr>
            </w:pPr>
            <w:r>
              <w:rPr>
                <w:rFonts w:hint="eastAsia" w:ascii="宋体" w:hAnsi="宋体" w:cs="宋体"/>
                <w:kern w:val="0"/>
                <w:sz w:val="24"/>
              </w:rPr>
              <w:t>户名：东方经纬项目管理有限公司</w:t>
            </w:r>
          </w:p>
          <w:p w14:paraId="2AC0F09A">
            <w:pPr>
              <w:snapToGrid w:val="0"/>
              <w:spacing w:line="360" w:lineRule="auto"/>
              <w:rPr>
                <w:rFonts w:ascii="宋体" w:hAnsi="宋体" w:cs="宋体"/>
                <w:kern w:val="0"/>
                <w:sz w:val="24"/>
              </w:rPr>
            </w:pPr>
            <w:r>
              <w:rPr>
                <w:rFonts w:hint="eastAsia" w:ascii="宋体" w:hAnsi="宋体" w:cs="宋体"/>
                <w:kern w:val="0"/>
                <w:sz w:val="24"/>
              </w:rPr>
              <w:t>开户：中信银行庆春支行</w:t>
            </w:r>
          </w:p>
          <w:p w14:paraId="0DF5EF92">
            <w:pPr>
              <w:snapToGrid w:val="0"/>
              <w:spacing w:line="360" w:lineRule="auto"/>
              <w:rPr>
                <w:rFonts w:cs="Arial" w:asciiTheme="minorEastAsia" w:hAnsiTheme="minorEastAsia" w:eastAsiaTheme="minorEastAsia"/>
                <w:kern w:val="0"/>
                <w:sz w:val="24"/>
              </w:rPr>
            </w:pPr>
            <w:r>
              <w:rPr>
                <w:rFonts w:hint="eastAsia" w:ascii="宋体" w:hAnsi="宋体" w:cs="宋体"/>
                <w:kern w:val="0"/>
                <w:sz w:val="24"/>
              </w:rPr>
              <w:t>账号：7332610182600025935</w:t>
            </w:r>
          </w:p>
        </w:tc>
      </w:tr>
    </w:tbl>
    <w:p w14:paraId="47E3D676">
      <w:pPr>
        <w:snapToGrid w:val="0"/>
        <w:spacing w:line="360" w:lineRule="auto"/>
        <w:jc w:val="center"/>
        <w:rPr>
          <w:rFonts w:ascii="宋体" w:hAnsi="宋体" w:cs="宋体"/>
          <w:b/>
          <w:sz w:val="32"/>
          <w:szCs w:val="20"/>
        </w:rPr>
      </w:pPr>
    </w:p>
    <w:bookmarkEnd w:id="9"/>
    <w:p w14:paraId="568406D0">
      <w:pPr>
        <w:rPr>
          <w:rFonts w:asciiTheme="majorEastAsia" w:hAnsiTheme="majorEastAsia" w:eastAsiaTheme="majorEastAsia" w:cstheme="majorEastAsia"/>
        </w:rPr>
      </w:pPr>
      <w:bookmarkStart w:id="10" w:name="_Toc164416483"/>
      <w:bookmarkStart w:id="11" w:name="第三部分"/>
      <w:r>
        <w:rPr>
          <w:rFonts w:hint="eastAsia" w:asciiTheme="majorEastAsia" w:hAnsiTheme="majorEastAsia" w:eastAsiaTheme="majorEastAsia" w:cstheme="majorEastAsia"/>
        </w:rPr>
        <w:br w:type="page"/>
      </w:r>
    </w:p>
    <w:p w14:paraId="45251EEC">
      <w:pPr>
        <w:pStyle w:val="2"/>
        <w:jc w:val="center"/>
        <w:rPr>
          <w:rFonts w:asciiTheme="majorEastAsia" w:hAnsiTheme="majorEastAsia" w:eastAsiaTheme="majorEastAsia" w:cstheme="majorEastAsia"/>
        </w:rPr>
      </w:pPr>
      <w:r>
        <w:rPr>
          <w:rFonts w:hint="eastAsia" w:asciiTheme="majorEastAsia" w:hAnsiTheme="majorEastAsia" w:eastAsiaTheme="majorEastAsia" w:cstheme="majorEastAsia"/>
        </w:rPr>
        <w:t>一、总则</w:t>
      </w:r>
    </w:p>
    <w:p w14:paraId="7BFF2155">
      <w:pPr>
        <w:spacing w:line="360" w:lineRule="auto"/>
        <w:ind w:firstLine="482" w:firstLineChars="200"/>
        <w:rPr>
          <w:rFonts w:asciiTheme="minorEastAsia" w:hAnsiTheme="minorEastAsia" w:eastAsiaTheme="minorEastAsia" w:cstheme="minorEastAsia"/>
          <w:b/>
          <w:bCs/>
          <w:sz w:val="24"/>
          <w:szCs w:val="32"/>
        </w:rPr>
      </w:pPr>
      <w:r>
        <w:rPr>
          <w:rFonts w:hint="eastAsia" w:asciiTheme="minorEastAsia" w:hAnsiTheme="minorEastAsia" w:eastAsiaTheme="minorEastAsia" w:cstheme="minorEastAsia"/>
          <w:b/>
          <w:bCs/>
          <w:sz w:val="24"/>
          <w:szCs w:val="32"/>
        </w:rPr>
        <w:t>1. 适用范围</w:t>
      </w:r>
    </w:p>
    <w:p w14:paraId="0D5C3C7D">
      <w:pPr>
        <w:spacing w:line="360" w:lineRule="auto"/>
        <w:ind w:firstLine="480" w:firstLineChars="200"/>
        <w:rPr>
          <w:rFonts w:asciiTheme="minorEastAsia" w:hAnsiTheme="minorEastAsia" w:eastAsiaTheme="minorEastAsia" w:cstheme="minorEastAsia"/>
          <w:b/>
          <w:bCs/>
          <w:sz w:val="24"/>
        </w:rPr>
      </w:pPr>
      <w:r>
        <w:rPr>
          <w:rFonts w:hint="eastAsia" w:ascii="宋体" w:hAnsi="宋体" w:cs="宋体"/>
          <w:sz w:val="24"/>
        </w:rPr>
        <w:t>本招标文件适用于该项目的招标、投标、开标、资格审查及信用信息查询、评标、定标、合同、验收等行为（法律、法规另有规定的，从其规定）。</w:t>
      </w:r>
    </w:p>
    <w:p w14:paraId="0A5A9205">
      <w:pPr>
        <w:spacing w:line="360" w:lineRule="auto"/>
        <w:rPr>
          <w:rFonts w:asciiTheme="minorEastAsia" w:hAnsiTheme="minorEastAsia" w:eastAsiaTheme="minorEastAsia" w:cstheme="minorEastAsia"/>
          <w:b/>
          <w:bCs/>
          <w:sz w:val="24"/>
          <w:szCs w:val="32"/>
        </w:rPr>
      </w:pPr>
      <w:r>
        <w:rPr>
          <w:rFonts w:hint="eastAsia" w:asciiTheme="minorEastAsia" w:hAnsiTheme="minorEastAsia" w:eastAsiaTheme="minorEastAsia" w:cstheme="minorEastAsia"/>
          <w:b/>
          <w:bCs/>
          <w:sz w:val="24"/>
          <w:szCs w:val="32"/>
        </w:rPr>
        <w:t xml:space="preserve">    2.定义</w:t>
      </w:r>
    </w:p>
    <w:p w14:paraId="15BC160F">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14:paraId="70E41617">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14:paraId="66DF5129">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14:paraId="25D96C11">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14:paraId="0ADF38D8">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4EA3FF62">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14:paraId="12A20034">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14:paraId="20420D20">
      <w:pPr>
        <w:spacing w:line="360" w:lineRule="auto"/>
        <w:ind w:firstLine="241" w:firstLineChars="100"/>
        <w:rPr>
          <w:rFonts w:ascii="宋体" w:hAnsi="宋体" w:cs="宋体"/>
          <w:b/>
          <w:sz w:val="24"/>
        </w:rPr>
      </w:pPr>
      <w:r>
        <w:rPr>
          <w:rFonts w:hint="eastAsia" w:ascii="宋体" w:hAnsi="宋体" w:cs="宋体"/>
          <w:b/>
          <w:sz w:val="24"/>
        </w:rPr>
        <w:t>3.采购项目需要落实的政府采购政策</w:t>
      </w:r>
    </w:p>
    <w:p w14:paraId="1BD8CFB4">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14:paraId="2B279BB2">
      <w:pPr>
        <w:spacing w:line="360" w:lineRule="auto"/>
        <w:ind w:firstLine="240" w:firstLineChars="100"/>
        <w:rPr>
          <w:rFonts w:ascii="宋体" w:hAnsi="宋体" w:cs="宋体"/>
          <w:sz w:val="24"/>
        </w:rPr>
      </w:pPr>
      <w:r>
        <w:rPr>
          <w:rFonts w:hint="eastAsia" w:ascii="宋体" w:hAnsi="宋体" w:cs="宋体"/>
          <w:sz w:val="24"/>
        </w:rPr>
        <w:t>3.2 支持绿色发展</w:t>
      </w:r>
    </w:p>
    <w:p w14:paraId="4A7B0B50">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14:paraId="6DE0C015">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14:paraId="16EBDE3C">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0E56956C">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14:paraId="37E15E4E">
      <w:pPr>
        <w:spacing w:line="360" w:lineRule="auto"/>
        <w:ind w:firstLine="240" w:firstLineChars="100"/>
        <w:rPr>
          <w:rFonts w:ascii="宋体" w:hAnsi="宋体" w:cs="宋体"/>
          <w:sz w:val="24"/>
        </w:rPr>
      </w:pPr>
      <w:r>
        <w:rPr>
          <w:rFonts w:hint="eastAsia" w:ascii="宋体" w:hAnsi="宋体" w:cs="宋体"/>
          <w:sz w:val="24"/>
        </w:rPr>
        <w:t>3.3支持中小企业发展</w:t>
      </w:r>
    </w:p>
    <w:p w14:paraId="0E2447AD">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445B11A8">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14:paraId="4A0E4B8C">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645D7046">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14:paraId="0C73462F">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14:paraId="48290209">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14:paraId="19A0BAB8">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4E7B3A5D">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65508027">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14:paraId="0A8E5F00">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14:paraId="621699B7">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14:paraId="2CD0601F">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14:paraId="24443479">
      <w:pPr>
        <w:spacing w:line="360" w:lineRule="auto"/>
        <w:rPr>
          <w:rFonts w:ascii="宋体" w:hAnsi="宋体" w:cs="宋体"/>
          <w:sz w:val="24"/>
        </w:rPr>
      </w:pPr>
      <w:r>
        <w:rPr>
          <w:rFonts w:hint="eastAsia" w:ascii="宋体" w:hAnsi="宋体" w:cs="宋体"/>
          <w:sz w:val="24"/>
        </w:rPr>
        <w:t>3.5平等对待内外资企业和符合条件的破产重整企业</w:t>
      </w:r>
    </w:p>
    <w:p w14:paraId="2EAEA390">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14:paraId="6516CCD8">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73AA9DB7">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14:paraId="601D888F">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3E6C1AD6">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4.3供应商质疑</w:t>
      </w:r>
    </w:p>
    <w:p w14:paraId="078A9D83">
      <w:pPr>
        <w:pStyle w:val="1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14:paraId="7A98D1BB">
      <w:pPr>
        <w:pStyle w:val="1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721DADB3">
      <w:pPr>
        <w:pStyle w:val="8"/>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14:paraId="44F1840D">
      <w:pPr>
        <w:pStyle w:val="1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14:paraId="06CDE5E3">
      <w:pPr>
        <w:pStyle w:val="1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14:paraId="082BB3E0">
      <w:pPr>
        <w:pStyle w:val="1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14:paraId="5489B0B5">
      <w:pPr>
        <w:pStyle w:val="1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14:paraId="3B230095">
      <w:pPr>
        <w:pStyle w:val="1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14:paraId="4D7C5EFD">
      <w:pPr>
        <w:pStyle w:val="1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14:paraId="64D5488E">
      <w:pPr>
        <w:pStyle w:val="1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14:paraId="32F2DBC4">
      <w:pPr>
        <w:pStyle w:val="1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14:paraId="3345B355">
      <w:pPr>
        <w:pStyle w:val="32"/>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14:paraId="768830B2">
      <w:pPr>
        <w:pStyle w:val="32"/>
        <w:shd w:val="clear" w:color="auto" w:fill="FFFFFF"/>
        <w:snapToGrid w:val="0"/>
        <w:spacing w:after="240" w:afterAutospacing="0" w:line="360" w:lineRule="auto"/>
        <w:ind w:firstLine="400"/>
        <w:contextualSpacing/>
      </w:pPr>
      <w:r>
        <w:rPr>
          <w:rFonts w:hint="eastAsia"/>
        </w:rPr>
        <w:t>质疑函范本及制作说明详见附件2。</w:t>
      </w:r>
    </w:p>
    <w:p w14:paraId="49A09FED">
      <w:pPr>
        <w:pStyle w:val="32"/>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14:paraId="2276CBE2">
      <w:pPr>
        <w:pStyle w:val="32"/>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14:paraId="082ADA06">
      <w:pPr>
        <w:pStyle w:val="32"/>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14:paraId="36433535">
      <w:pPr>
        <w:pStyle w:val="32"/>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14:paraId="77D80BBE">
      <w:pPr>
        <w:pStyle w:val="32"/>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14:paraId="35362747">
      <w:pPr>
        <w:pStyle w:val="32"/>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14:paraId="2738B371">
      <w:pPr>
        <w:pStyle w:val="32"/>
        <w:shd w:val="clear" w:color="auto" w:fill="FFFFFF"/>
        <w:snapToGrid w:val="0"/>
        <w:spacing w:after="240" w:afterAutospacing="0" w:line="360" w:lineRule="auto"/>
        <w:ind w:firstLine="400"/>
        <w:contextualSpacing/>
      </w:pPr>
      <w:r>
        <w:rPr>
          <w:rFonts w:hint="eastAsia"/>
        </w:rPr>
        <w:t>4.4.3供应商投诉应当有明确的请求和必要的证明材料。</w:t>
      </w:r>
    </w:p>
    <w:p w14:paraId="23E2DE4E">
      <w:pPr>
        <w:pStyle w:val="32"/>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14:paraId="7BFEDC7D">
      <w:pPr>
        <w:pStyle w:val="32"/>
        <w:shd w:val="clear" w:color="auto" w:fill="FFFFFF"/>
        <w:snapToGrid w:val="0"/>
        <w:spacing w:after="240" w:afterAutospacing="0" w:line="360" w:lineRule="auto"/>
        <w:ind w:firstLine="400"/>
        <w:contextualSpacing/>
      </w:pPr>
      <w:r>
        <w:rPr>
          <w:rFonts w:hint="eastAsia"/>
        </w:rPr>
        <w:t>投诉书范本及制作说明详见附件3。</w:t>
      </w:r>
    </w:p>
    <w:p w14:paraId="49917CB4">
      <w:pPr>
        <w:pStyle w:val="33"/>
        <w:snapToGrid w:val="0"/>
        <w:spacing w:before="0"/>
        <w:ind w:firstLine="360"/>
        <w:rPr>
          <w:rFonts w:ascii="宋体" w:hAnsi="宋体" w:cs="宋体"/>
          <w:sz w:val="18"/>
          <w:szCs w:val="18"/>
        </w:rPr>
      </w:pPr>
    </w:p>
    <w:p w14:paraId="0925CB3C">
      <w:pPr>
        <w:pStyle w:val="2"/>
        <w:jc w:val="center"/>
        <w:rPr>
          <w:rFonts w:ascii="宋体" w:hAnsi="宋体" w:cs="宋体"/>
          <w:szCs w:val="20"/>
        </w:rPr>
      </w:pPr>
      <w:r>
        <w:rPr>
          <w:rStyle w:val="30"/>
          <w:rFonts w:hint="eastAsia" w:asciiTheme="majorEastAsia" w:hAnsiTheme="majorEastAsia" w:eastAsiaTheme="majorEastAsia" w:cstheme="majorEastAsia"/>
          <w:b/>
          <w:bCs/>
        </w:rPr>
        <w:t>二、招标文件的构成、澄清、修改</w:t>
      </w:r>
    </w:p>
    <w:p w14:paraId="3DC33C14">
      <w:pPr>
        <w:pStyle w:val="14"/>
        <w:spacing w:line="360" w:lineRule="auto"/>
        <w:rPr>
          <w:rFonts w:hAnsi="宋体" w:cs="宋体"/>
          <w:b/>
          <w:sz w:val="24"/>
          <w:szCs w:val="24"/>
        </w:rPr>
      </w:pPr>
      <w:r>
        <w:rPr>
          <w:rFonts w:hint="eastAsia" w:hAnsi="宋体" w:cs="宋体"/>
          <w:b/>
          <w:sz w:val="24"/>
          <w:szCs w:val="24"/>
        </w:rPr>
        <w:t>5．招标文件的构成</w:t>
      </w:r>
    </w:p>
    <w:p w14:paraId="1EF7C459">
      <w:pPr>
        <w:pStyle w:val="1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14:paraId="244A6F79">
      <w:pPr>
        <w:pStyle w:val="1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14:paraId="0E63F4F7">
      <w:pPr>
        <w:pStyle w:val="1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14:paraId="41097366">
      <w:pPr>
        <w:pStyle w:val="1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14:paraId="0F1C3A33">
      <w:pPr>
        <w:pStyle w:val="1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14:paraId="698C9451">
      <w:pPr>
        <w:pStyle w:val="1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14:paraId="01AD5C6D">
      <w:pPr>
        <w:pStyle w:val="1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14:paraId="6FA680C9">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14:paraId="5D6E9189">
      <w:pPr>
        <w:pStyle w:val="14"/>
        <w:spacing w:line="360" w:lineRule="auto"/>
        <w:rPr>
          <w:rFonts w:hAnsi="宋体" w:cs="宋体"/>
          <w:b/>
          <w:sz w:val="24"/>
          <w:szCs w:val="24"/>
        </w:rPr>
      </w:pPr>
      <w:r>
        <w:rPr>
          <w:rFonts w:hint="eastAsia" w:hAnsi="宋体" w:cs="宋体"/>
          <w:b/>
          <w:sz w:val="24"/>
          <w:szCs w:val="24"/>
        </w:rPr>
        <w:t>6. 招标文件的澄清、修改</w:t>
      </w:r>
    </w:p>
    <w:p w14:paraId="5C6A69C3">
      <w:pPr>
        <w:pStyle w:val="33"/>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14:paraId="66799941">
      <w:pPr>
        <w:pStyle w:val="33"/>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700D05B2">
      <w:pPr>
        <w:pStyle w:val="9"/>
        <w:rPr>
          <w:rFonts w:hAnsi="宋体" w:cs="宋体"/>
          <w:sz w:val="18"/>
          <w:szCs w:val="18"/>
          <w:lang w:val="en-US"/>
        </w:rPr>
      </w:pPr>
    </w:p>
    <w:p w14:paraId="3B618BA7">
      <w:pPr>
        <w:pStyle w:val="2"/>
        <w:jc w:val="center"/>
        <w:rPr>
          <w:rFonts w:asciiTheme="majorEastAsia" w:hAnsiTheme="majorEastAsia" w:eastAsiaTheme="majorEastAsia" w:cstheme="majorEastAsia"/>
        </w:rPr>
      </w:pPr>
      <w:r>
        <w:rPr>
          <w:rFonts w:hint="eastAsia" w:asciiTheme="majorEastAsia" w:hAnsiTheme="majorEastAsia" w:eastAsiaTheme="majorEastAsia" w:cstheme="majorEastAsia"/>
        </w:rPr>
        <w:t>三、投标</w:t>
      </w:r>
    </w:p>
    <w:p w14:paraId="143F8D2D">
      <w:pPr>
        <w:pStyle w:val="14"/>
        <w:spacing w:line="360" w:lineRule="auto"/>
        <w:rPr>
          <w:rFonts w:hAnsi="宋体" w:cs="宋体"/>
          <w:b/>
          <w:sz w:val="24"/>
          <w:szCs w:val="24"/>
        </w:rPr>
      </w:pPr>
      <w:r>
        <w:rPr>
          <w:rFonts w:hint="eastAsia" w:hAnsi="宋体" w:cs="宋体"/>
          <w:b/>
          <w:sz w:val="24"/>
          <w:szCs w:val="24"/>
        </w:rPr>
        <w:t>7. 招标文件的获取</w:t>
      </w:r>
    </w:p>
    <w:p w14:paraId="606E3488">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14:paraId="3443F708">
      <w:pPr>
        <w:pStyle w:val="14"/>
        <w:spacing w:line="360" w:lineRule="auto"/>
        <w:rPr>
          <w:rFonts w:hAnsi="宋体" w:cs="宋体"/>
          <w:b/>
          <w:sz w:val="24"/>
          <w:szCs w:val="24"/>
        </w:rPr>
      </w:pPr>
      <w:r>
        <w:rPr>
          <w:rFonts w:hint="eastAsia" w:hAnsi="宋体" w:cs="宋体"/>
          <w:b/>
          <w:sz w:val="24"/>
          <w:szCs w:val="24"/>
        </w:rPr>
        <w:t>8.开标前答疑会或现场考察</w:t>
      </w:r>
    </w:p>
    <w:p w14:paraId="100A8529">
      <w:pPr>
        <w:pStyle w:val="1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14:paraId="2F3508A2">
      <w:pPr>
        <w:pStyle w:val="14"/>
        <w:spacing w:line="360" w:lineRule="auto"/>
        <w:rPr>
          <w:rFonts w:hAnsi="宋体" w:cs="宋体"/>
          <w:b/>
          <w:szCs w:val="24"/>
        </w:rPr>
      </w:pPr>
      <w:r>
        <w:rPr>
          <w:rFonts w:hint="eastAsia" w:hAnsi="宋体" w:cs="宋体"/>
          <w:b/>
          <w:kern w:val="28"/>
          <w:sz w:val="24"/>
          <w:szCs w:val="24"/>
        </w:rPr>
        <w:t>9.投标保证金</w:t>
      </w:r>
    </w:p>
    <w:p w14:paraId="3606515E">
      <w:pPr>
        <w:pStyle w:val="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14:paraId="51867621">
      <w:pPr>
        <w:pStyle w:val="14"/>
        <w:spacing w:line="360" w:lineRule="auto"/>
        <w:rPr>
          <w:rFonts w:hAnsi="宋体" w:cs="宋体"/>
          <w:b/>
          <w:sz w:val="24"/>
          <w:szCs w:val="24"/>
        </w:rPr>
      </w:pPr>
      <w:r>
        <w:rPr>
          <w:rFonts w:hint="eastAsia" w:hAnsi="宋体" w:cs="宋体"/>
          <w:b/>
          <w:sz w:val="24"/>
          <w:szCs w:val="24"/>
        </w:rPr>
        <w:t>10. 投标文件的语言</w:t>
      </w:r>
    </w:p>
    <w:p w14:paraId="62EB10B1">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14:paraId="76B1D42F">
      <w:pPr>
        <w:pStyle w:val="14"/>
        <w:spacing w:line="360" w:lineRule="auto"/>
        <w:rPr>
          <w:rFonts w:hAnsi="宋体" w:cs="宋体"/>
          <w:b/>
          <w:sz w:val="24"/>
          <w:szCs w:val="24"/>
        </w:rPr>
      </w:pPr>
      <w:r>
        <w:rPr>
          <w:rFonts w:hint="eastAsia" w:hAnsi="宋体" w:cs="宋体"/>
          <w:b/>
          <w:sz w:val="24"/>
          <w:szCs w:val="24"/>
        </w:rPr>
        <w:t>11. 投标文件的组成</w:t>
      </w:r>
    </w:p>
    <w:p w14:paraId="7E68B13D">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14:paraId="35D2A9BF">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14:paraId="32A92911">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14:paraId="71C28FEE">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落实政府采购政策需满足的资格要求；▲中小企业声明函</w:t>
      </w:r>
    </w:p>
    <w:p w14:paraId="61C27347">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2商务技术</w:t>
      </w:r>
      <w:r>
        <w:rPr>
          <w:rFonts w:hint="eastAsia" w:ascii="宋体" w:hAnsi="宋体" w:cs="宋体"/>
          <w:sz w:val="24"/>
          <w:lang w:val="zh-CN"/>
        </w:rPr>
        <w:t>文件：</w:t>
      </w:r>
    </w:p>
    <w:p w14:paraId="03EBD028">
      <w:pPr>
        <w:snapToGrid w:val="0"/>
        <w:spacing w:line="360" w:lineRule="auto"/>
        <w:ind w:firstLine="960" w:firstLineChars="400"/>
        <w:rPr>
          <w:rFonts w:ascii="宋体" w:hAnsi="宋体" w:cs="宋体"/>
          <w:sz w:val="24"/>
        </w:rPr>
      </w:pPr>
      <w:r>
        <w:rPr>
          <w:rFonts w:hint="eastAsia" w:ascii="宋体" w:hAnsi="宋体" w:cs="宋体"/>
          <w:sz w:val="24"/>
        </w:rPr>
        <w:t>11.2.1投标函；</w:t>
      </w:r>
    </w:p>
    <w:p w14:paraId="61A3611C">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14:paraId="3F1BCA16">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14:paraId="50836AE5">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14:paraId="111A6D89">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14:paraId="4D13CC36">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14:paraId="786D2206">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14:paraId="341CF470">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14:paraId="243DEF90">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p>
    <w:p w14:paraId="1DE33EA6">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14:paraId="6DF5B9D0">
      <w:pPr>
        <w:snapToGrid w:val="0"/>
        <w:spacing w:line="360" w:lineRule="auto"/>
        <w:ind w:firstLine="960" w:firstLineChars="400"/>
      </w:pPr>
      <w:r>
        <w:rPr>
          <w:rFonts w:hint="eastAsia" w:ascii="宋体" w:hAnsi="宋体" w:cs="宋体"/>
          <w:sz w:val="24"/>
        </w:rPr>
        <w:t>11.3.2报价明细表。</w:t>
      </w:r>
    </w:p>
    <w:p w14:paraId="1B160DEE">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14:paraId="489DD738">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14:paraId="47CA43E8">
      <w:pPr>
        <w:spacing w:line="360" w:lineRule="auto"/>
        <w:rPr>
          <w:rFonts w:asciiTheme="minorEastAsia" w:hAnsiTheme="minorEastAsia" w:eastAsiaTheme="minorEastAsia" w:cstheme="minorEastAsia"/>
          <w:b/>
          <w:sz w:val="24"/>
          <w:szCs w:val="32"/>
        </w:rPr>
      </w:pPr>
      <w:r>
        <w:rPr>
          <w:rFonts w:hint="eastAsia" w:asciiTheme="minorEastAsia" w:hAnsiTheme="minorEastAsia" w:eastAsiaTheme="minorEastAsia" w:cstheme="minorEastAsia"/>
          <w:b/>
          <w:sz w:val="24"/>
          <w:szCs w:val="32"/>
        </w:rPr>
        <w:t>12</w:t>
      </w:r>
      <w:r>
        <w:rPr>
          <w:rFonts w:hint="eastAsia" w:asciiTheme="minorEastAsia" w:hAnsiTheme="minorEastAsia" w:eastAsiaTheme="minorEastAsia" w:cstheme="minorEastAsia"/>
          <w:b/>
          <w:kern w:val="0"/>
          <w:sz w:val="24"/>
          <w:szCs w:val="32"/>
          <w:lang w:val="zh-CN"/>
        </w:rPr>
        <w:t xml:space="preserve">. </w:t>
      </w:r>
      <w:r>
        <w:rPr>
          <w:rFonts w:hint="eastAsia" w:asciiTheme="minorEastAsia" w:hAnsiTheme="minorEastAsia" w:eastAsiaTheme="minorEastAsia" w:cstheme="minorEastAsia"/>
          <w:b/>
          <w:sz w:val="24"/>
          <w:szCs w:val="32"/>
        </w:rPr>
        <w:t>投标文件的编制</w:t>
      </w:r>
    </w:p>
    <w:p w14:paraId="0C63BA44">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2B81FA23">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14:paraId="4807974B">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14:paraId="291C6460">
      <w:pPr>
        <w:snapToGrid w:val="0"/>
        <w:spacing w:line="360" w:lineRule="auto"/>
        <w:rPr>
          <w:rFonts w:ascii="宋体" w:hAnsi="宋体" w:cs="宋体"/>
          <w:b/>
          <w:sz w:val="24"/>
        </w:rPr>
      </w:pPr>
      <w:r>
        <w:rPr>
          <w:rFonts w:hint="eastAsia" w:ascii="宋体" w:hAnsi="宋体" w:cs="宋体"/>
          <w:b/>
          <w:sz w:val="24"/>
        </w:rPr>
        <w:t>13.投标文件的签署、盖章</w:t>
      </w:r>
    </w:p>
    <w:p w14:paraId="0A56A935">
      <w:pPr>
        <w:pStyle w:val="33"/>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14:paraId="75A2C6C5">
      <w:pPr>
        <w:pStyle w:val="33"/>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14:paraId="68062E91">
      <w:pPr>
        <w:pStyle w:val="33"/>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14:paraId="137A863D">
      <w:pPr>
        <w:pStyle w:val="33"/>
        <w:spacing w:before="0"/>
        <w:ind w:firstLine="0" w:firstLineChars="0"/>
        <w:rPr>
          <w:rFonts w:ascii="宋体" w:hAnsi="宋体" w:cs="宋体"/>
          <w:b/>
          <w:szCs w:val="24"/>
        </w:rPr>
      </w:pPr>
      <w:r>
        <w:rPr>
          <w:rFonts w:hint="eastAsia" w:ascii="宋体" w:hAnsi="宋体" w:cs="宋体"/>
          <w:b/>
          <w:szCs w:val="24"/>
        </w:rPr>
        <w:t>14. 投标文件的提交、补充、修改、撤回</w:t>
      </w:r>
    </w:p>
    <w:p w14:paraId="373B7833">
      <w:pPr>
        <w:pStyle w:val="33"/>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4B5EFED7">
      <w:pPr>
        <w:pStyle w:val="33"/>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14:paraId="4DBCEE69">
      <w:pPr>
        <w:pStyle w:val="33"/>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14:paraId="7A0CDBAE">
      <w:pPr>
        <w:pStyle w:val="14"/>
        <w:spacing w:line="360" w:lineRule="auto"/>
        <w:rPr>
          <w:rFonts w:hAnsi="宋体" w:cs="宋体"/>
          <w:b/>
          <w:sz w:val="24"/>
          <w:szCs w:val="24"/>
        </w:rPr>
      </w:pPr>
      <w:r>
        <w:rPr>
          <w:rFonts w:hint="eastAsia" w:hAnsi="宋体" w:cs="宋体"/>
          <w:b/>
          <w:sz w:val="24"/>
          <w:szCs w:val="24"/>
        </w:rPr>
        <w:t>15.备份投标文件</w:t>
      </w:r>
    </w:p>
    <w:p w14:paraId="6D511FA7">
      <w:pPr>
        <w:pStyle w:val="1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14:paraId="41078D39">
      <w:pPr>
        <w:pStyle w:val="1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U盘等存储介质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14:paraId="1DB617BD">
      <w:pPr>
        <w:pStyle w:val="1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14:paraId="31010EAC">
      <w:pPr>
        <w:pStyle w:val="1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14:paraId="028C638A">
      <w:pPr>
        <w:pStyle w:val="1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14:paraId="5F70A044">
      <w:pPr>
        <w:pStyle w:val="33"/>
        <w:spacing w:before="0"/>
        <w:ind w:firstLine="0" w:firstLineChars="0"/>
        <w:rPr>
          <w:rFonts w:ascii="宋体" w:hAnsi="宋体" w:cs="宋体"/>
          <w:b/>
          <w:szCs w:val="24"/>
        </w:rPr>
      </w:pPr>
      <w:r>
        <w:rPr>
          <w:rFonts w:hint="eastAsia" w:ascii="宋体" w:hAnsi="宋体" w:cs="宋体"/>
          <w:b/>
          <w:szCs w:val="24"/>
        </w:rPr>
        <w:t>16.投标文件的无效处理</w:t>
      </w:r>
    </w:p>
    <w:p w14:paraId="5ABCD397">
      <w:pPr>
        <w:pStyle w:val="12"/>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14:paraId="49CBFD5B">
      <w:pPr>
        <w:pStyle w:val="33"/>
        <w:spacing w:before="0"/>
        <w:ind w:firstLine="0" w:firstLineChars="0"/>
        <w:rPr>
          <w:rFonts w:ascii="宋体" w:hAnsi="宋体" w:cs="宋体"/>
          <w:b/>
          <w:szCs w:val="24"/>
        </w:rPr>
      </w:pPr>
      <w:r>
        <w:rPr>
          <w:rFonts w:hint="eastAsia" w:ascii="宋体" w:hAnsi="宋体" w:cs="宋体"/>
          <w:b/>
          <w:szCs w:val="24"/>
        </w:rPr>
        <w:t>17.投标有效期</w:t>
      </w:r>
    </w:p>
    <w:p w14:paraId="04D8D5A1">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14:paraId="082811C8">
      <w:pPr>
        <w:pStyle w:val="33"/>
        <w:spacing w:before="0"/>
        <w:ind w:firstLine="480"/>
        <w:rPr>
          <w:rFonts w:ascii="宋体" w:hAnsi="宋体" w:cs="宋体"/>
        </w:rPr>
      </w:pPr>
      <w:r>
        <w:rPr>
          <w:rFonts w:hint="eastAsia" w:ascii="宋体" w:hAnsi="宋体" w:cs="宋体"/>
        </w:rPr>
        <w:t>17.2投标文件合格投递后，自投标截止日期起，在投标有效期内有效。</w:t>
      </w:r>
    </w:p>
    <w:p w14:paraId="3720C03D">
      <w:pPr>
        <w:pStyle w:val="33"/>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14:paraId="65081322">
      <w:pPr>
        <w:pStyle w:val="33"/>
        <w:spacing w:before="0"/>
        <w:ind w:firstLine="643"/>
        <w:rPr>
          <w:rFonts w:ascii="宋体" w:hAnsi="宋体" w:cs="宋体"/>
          <w:b/>
          <w:sz w:val="32"/>
        </w:rPr>
      </w:pPr>
    </w:p>
    <w:p w14:paraId="13B3C475">
      <w:pPr>
        <w:pStyle w:val="2"/>
        <w:jc w:val="center"/>
        <w:rPr>
          <w:rFonts w:asciiTheme="majorEastAsia" w:hAnsiTheme="majorEastAsia" w:eastAsiaTheme="majorEastAsia" w:cstheme="majorEastAsia"/>
        </w:rPr>
      </w:pPr>
      <w:r>
        <w:rPr>
          <w:rFonts w:hint="eastAsia" w:asciiTheme="majorEastAsia" w:hAnsiTheme="majorEastAsia" w:eastAsiaTheme="majorEastAsia" w:cstheme="majorEastAsia"/>
        </w:rPr>
        <w:t>四、开标、资格审查与信用信息查询</w:t>
      </w:r>
    </w:p>
    <w:p w14:paraId="58981023">
      <w:pPr>
        <w:pStyle w:val="3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p>
    <w:p w14:paraId="4CFA882E">
      <w:pPr>
        <w:pStyle w:val="34"/>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14:paraId="369D2326">
      <w:pPr>
        <w:pStyle w:val="3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14:paraId="157636FD">
      <w:pPr>
        <w:pStyle w:val="3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14:paraId="39AA9B54">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14:paraId="44047408">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14:paraId="378E5D97">
      <w:pPr>
        <w:pStyle w:val="33"/>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14:paraId="03AD7F6F">
      <w:pPr>
        <w:pStyle w:val="33"/>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14:paraId="15BF16F1">
      <w:pPr>
        <w:pStyle w:val="33"/>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14:paraId="3587B905">
      <w:pPr>
        <w:pStyle w:val="33"/>
        <w:spacing w:before="0"/>
        <w:ind w:firstLine="0" w:firstLineChars="0"/>
        <w:rPr>
          <w:rFonts w:ascii="宋体" w:hAnsi="宋体" w:cs="宋体"/>
          <w:b/>
          <w:szCs w:val="24"/>
        </w:rPr>
      </w:pPr>
      <w:r>
        <w:rPr>
          <w:rFonts w:hint="eastAsia" w:ascii="宋体" w:hAnsi="宋体" w:cs="宋体"/>
          <w:b/>
          <w:szCs w:val="24"/>
        </w:rPr>
        <w:t>20、信用信息查询</w:t>
      </w:r>
    </w:p>
    <w:p w14:paraId="1CD7A2D4">
      <w:pPr>
        <w:pStyle w:val="33"/>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20.1信用信息查询渠道及截止时间：采购代理机构将在资格审查时通过“信用中国”网站(www.creditchina.gov.cn)、中国政府采购网(www.ccgp.gov.cn)渠道查询投标人接受资格时的信用记录。</w:t>
      </w:r>
    </w:p>
    <w:p w14:paraId="7066B8FC">
      <w:pPr>
        <w:pStyle w:val="33"/>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14:paraId="6EAB4ECC">
      <w:pPr>
        <w:pStyle w:val="33"/>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14:paraId="5ACC01F9">
      <w:pPr>
        <w:pStyle w:val="33"/>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14:paraId="64A8766E">
      <w:pPr>
        <w:pStyle w:val="33"/>
        <w:spacing w:before="0"/>
        <w:ind w:firstLine="0" w:firstLineChars="0"/>
        <w:rPr>
          <w:rFonts w:ascii="宋体" w:hAnsi="宋体" w:cs="宋体"/>
          <w:kern w:val="0"/>
          <w:szCs w:val="24"/>
        </w:rPr>
      </w:pPr>
    </w:p>
    <w:p w14:paraId="33C74201">
      <w:pPr>
        <w:pStyle w:val="2"/>
        <w:jc w:val="center"/>
        <w:rPr>
          <w:rFonts w:asciiTheme="majorEastAsia" w:hAnsiTheme="majorEastAsia" w:eastAsiaTheme="majorEastAsia" w:cstheme="majorEastAsia"/>
        </w:rPr>
      </w:pPr>
      <w:r>
        <w:rPr>
          <w:rFonts w:hint="eastAsia" w:asciiTheme="majorEastAsia" w:hAnsiTheme="majorEastAsia" w:eastAsiaTheme="majorEastAsia" w:cstheme="majorEastAsia"/>
        </w:rPr>
        <w:t>五、评标</w:t>
      </w:r>
    </w:p>
    <w:p w14:paraId="64D26908">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14:paraId="4BE19425">
      <w:pPr>
        <w:spacing w:line="360" w:lineRule="auto"/>
        <w:rPr>
          <w:rFonts w:ascii="宋体" w:hAnsi="宋体" w:cs="宋体"/>
          <w:b/>
          <w:sz w:val="24"/>
        </w:rPr>
      </w:pPr>
    </w:p>
    <w:p w14:paraId="0D155B62">
      <w:pPr>
        <w:pStyle w:val="2"/>
        <w:jc w:val="center"/>
        <w:rPr>
          <w:rFonts w:asciiTheme="majorEastAsia" w:hAnsiTheme="majorEastAsia" w:eastAsiaTheme="majorEastAsia" w:cstheme="majorEastAsia"/>
        </w:rPr>
      </w:pPr>
      <w:r>
        <w:rPr>
          <w:rFonts w:hint="eastAsia" w:asciiTheme="majorEastAsia" w:hAnsiTheme="majorEastAsia" w:eastAsiaTheme="majorEastAsia" w:cstheme="majorEastAsia"/>
        </w:rPr>
        <w:t>六、定标</w:t>
      </w:r>
    </w:p>
    <w:p w14:paraId="414998B1">
      <w:pPr>
        <w:pStyle w:val="12"/>
        <w:spacing w:line="360" w:lineRule="auto"/>
        <w:ind w:left="479" w:hanging="479" w:hangingChars="199"/>
        <w:rPr>
          <w:rFonts w:cs="宋体"/>
          <w:b/>
        </w:rPr>
      </w:pPr>
      <w:r>
        <w:rPr>
          <w:rFonts w:hint="eastAsia" w:cs="宋体"/>
          <w:b/>
        </w:rPr>
        <w:t>22. 确定中标供应商</w:t>
      </w:r>
    </w:p>
    <w:p w14:paraId="22C2EBA4">
      <w:pPr>
        <w:pStyle w:val="33"/>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3DE78455">
      <w:pPr>
        <w:pStyle w:val="33"/>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14:paraId="021A9DC8">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14:paraId="2FDA219A">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3" w:name="_Hlk101184471"/>
      <w:r>
        <w:rPr>
          <w:rFonts w:hint="eastAsia" w:ascii="宋体" w:hAnsi="宋体" w:cs="宋体"/>
          <w:sz w:val="24"/>
        </w:rPr>
        <w:t>资格审查情况、评审专家抽取规则、符合性审查情况、</w:t>
      </w:r>
      <w:bookmarkEnd w:id="13"/>
      <w:r>
        <w:rPr>
          <w:rFonts w:hint="eastAsia" w:ascii="宋体" w:hAnsi="宋体" w:cs="宋体"/>
          <w:sz w:val="24"/>
        </w:rPr>
        <w:t>未中标情况说明、中标公告期限以及评审专家名单、评分汇总及明细。</w:t>
      </w:r>
    </w:p>
    <w:p w14:paraId="09D70B37">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14:paraId="7EE1470A">
      <w:pPr>
        <w:snapToGrid w:val="0"/>
        <w:spacing w:line="360" w:lineRule="auto"/>
        <w:ind w:left="120" w:leftChars="57" w:firstLine="482" w:firstLineChars="150"/>
        <w:jc w:val="center"/>
        <w:rPr>
          <w:rFonts w:ascii="宋体" w:hAnsi="宋体" w:cs="宋体"/>
          <w:b/>
          <w:sz w:val="32"/>
        </w:rPr>
      </w:pPr>
    </w:p>
    <w:p w14:paraId="09CF0B11">
      <w:pPr>
        <w:pStyle w:val="2"/>
        <w:jc w:val="center"/>
        <w:rPr>
          <w:rFonts w:asciiTheme="majorEastAsia" w:hAnsiTheme="majorEastAsia" w:eastAsiaTheme="majorEastAsia" w:cstheme="majorEastAsia"/>
        </w:rPr>
      </w:pPr>
      <w:r>
        <w:rPr>
          <w:rFonts w:hint="eastAsia" w:asciiTheme="majorEastAsia" w:hAnsiTheme="majorEastAsia" w:eastAsiaTheme="majorEastAsia" w:cstheme="majorEastAsia"/>
        </w:rPr>
        <w:t>七、合同授予</w:t>
      </w:r>
    </w:p>
    <w:p w14:paraId="11514320">
      <w:pPr>
        <w:pStyle w:val="12"/>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14:paraId="0108A98F">
      <w:pPr>
        <w:pStyle w:val="12"/>
        <w:spacing w:line="360" w:lineRule="auto"/>
        <w:ind w:left="479" w:hanging="479" w:hangingChars="199"/>
        <w:rPr>
          <w:rFonts w:cs="宋体"/>
          <w:b/>
        </w:rPr>
      </w:pPr>
      <w:r>
        <w:rPr>
          <w:rFonts w:hint="eastAsia" w:cs="宋体"/>
          <w:b/>
        </w:rPr>
        <w:t>25. 合同的签订</w:t>
      </w:r>
    </w:p>
    <w:p w14:paraId="1ADF31B5">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14:paraId="4C30E4BB">
      <w:pPr>
        <w:pStyle w:val="33"/>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14:paraId="47FE32FE">
      <w:pPr>
        <w:pStyle w:val="33"/>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14:paraId="54D9B249">
      <w:pPr>
        <w:pStyle w:val="33"/>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14:paraId="68233611">
      <w:pPr>
        <w:pStyle w:val="33"/>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14:paraId="59A1F1A1">
      <w:pPr>
        <w:pStyle w:val="12"/>
        <w:spacing w:line="360" w:lineRule="auto"/>
        <w:ind w:left="479" w:hanging="479" w:hangingChars="199"/>
        <w:rPr>
          <w:rFonts w:cs="宋体"/>
          <w:b/>
        </w:rPr>
      </w:pPr>
      <w:r>
        <w:rPr>
          <w:rFonts w:hint="eastAsia" w:cs="宋体"/>
          <w:b/>
        </w:rPr>
        <w:t>26. 履约保证金</w:t>
      </w:r>
    </w:p>
    <w:p w14:paraId="78D225D2">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14:paraId="6D7D6BF0">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28497642">
      <w:pPr>
        <w:spacing w:line="360" w:lineRule="auto"/>
        <w:rPr>
          <w:rFonts w:asciiTheme="minorEastAsia" w:hAnsiTheme="minorEastAsia" w:eastAsiaTheme="minorEastAsia" w:cstheme="minorEastAsia"/>
          <w:b/>
          <w:bCs/>
          <w:sz w:val="24"/>
          <w:szCs w:val="32"/>
        </w:rPr>
      </w:pPr>
      <w:r>
        <w:rPr>
          <w:rFonts w:hint="eastAsia" w:asciiTheme="minorEastAsia" w:hAnsiTheme="minorEastAsia" w:eastAsiaTheme="minorEastAsia" w:cstheme="minorEastAsia"/>
          <w:b/>
          <w:bCs/>
          <w:sz w:val="24"/>
          <w:szCs w:val="32"/>
        </w:rPr>
        <w:t>27.预付款</w:t>
      </w:r>
    </w:p>
    <w:p w14:paraId="34D5911E">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14:paraId="6490DD6F"/>
    <w:p w14:paraId="3E375101">
      <w:pPr>
        <w:snapToGrid w:val="0"/>
        <w:spacing w:line="360" w:lineRule="auto"/>
        <w:ind w:firstLine="3357" w:firstLineChars="1045"/>
        <w:rPr>
          <w:rFonts w:ascii="宋体" w:hAnsi="宋体" w:cs="宋体"/>
          <w:b/>
          <w:sz w:val="32"/>
        </w:rPr>
      </w:pPr>
    </w:p>
    <w:p w14:paraId="0A64CFD3">
      <w:pPr>
        <w:pStyle w:val="2"/>
        <w:jc w:val="center"/>
        <w:rPr>
          <w:rFonts w:asciiTheme="majorEastAsia" w:hAnsiTheme="majorEastAsia" w:eastAsiaTheme="majorEastAsia" w:cstheme="majorEastAsia"/>
        </w:rPr>
      </w:pPr>
      <w:r>
        <w:rPr>
          <w:rFonts w:hint="eastAsia" w:asciiTheme="majorEastAsia" w:hAnsiTheme="majorEastAsia" w:eastAsiaTheme="majorEastAsia" w:cstheme="majorEastAsia"/>
        </w:rPr>
        <w:t>八、电子交易活动的中止</w:t>
      </w:r>
    </w:p>
    <w:p w14:paraId="1E08282F">
      <w:pPr>
        <w:pStyle w:val="33"/>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14:paraId="2EBD385E">
      <w:pPr>
        <w:pStyle w:val="33"/>
        <w:snapToGrid w:val="0"/>
        <w:spacing w:before="0"/>
        <w:ind w:firstLine="480"/>
        <w:rPr>
          <w:rFonts w:ascii="宋体" w:hAnsi="宋体" w:cs="宋体"/>
        </w:rPr>
      </w:pPr>
      <w:r>
        <w:rPr>
          <w:rFonts w:hint="eastAsia" w:ascii="宋体" w:hAnsi="宋体" w:cs="宋体"/>
        </w:rPr>
        <w:t xml:space="preserve">28.1电子交易平台发生故障而无法登录访问的； </w:t>
      </w:r>
    </w:p>
    <w:p w14:paraId="1210EE17">
      <w:pPr>
        <w:pStyle w:val="33"/>
        <w:snapToGrid w:val="0"/>
        <w:spacing w:before="0"/>
        <w:ind w:firstLine="480"/>
        <w:rPr>
          <w:rFonts w:ascii="宋体" w:hAnsi="宋体" w:cs="宋体"/>
        </w:rPr>
      </w:pPr>
      <w:r>
        <w:rPr>
          <w:rFonts w:hint="eastAsia" w:ascii="宋体" w:hAnsi="宋体" w:cs="宋体"/>
        </w:rPr>
        <w:t>28.2电子交易平台应用或数据库出现错误，不能进行正常操作的；</w:t>
      </w:r>
    </w:p>
    <w:p w14:paraId="5CFE2874">
      <w:pPr>
        <w:pStyle w:val="33"/>
        <w:snapToGrid w:val="0"/>
        <w:spacing w:before="0"/>
        <w:ind w:firstLine="480"/>
        <w:rPr>
          <w:rFonts w:ascii="宋体" w:hAnsi="宋体" w:cs="宋体"/>
        </w:rPr>
      </w:pPr>
      <w:r>
        <w:rPr>
          <w:rFonts w:hint="eastAsia" w:ascii="宋体" w:hAnsi="宋体" w:cs="宋体"/>
        </w:rPr>
        <w:t>28.3电子交易平台发现严重安全漏洞，有潜在泄密危险的；</w:t>
      </w:r>
    </w:p>
    <w:p w14:paraId="50DA95C4">
      <w:pPr>
        <w:pStyle w:val="33"/>
        <w:snapToGrid w:val="0"/>
        <w:spacing w:before="0"/>
        <w:ind w:firstLine="480"/>
        <w:rPr>
          <w:rFonts w:ascii="宋体" w:hAnsi="宋体" w:cs="宋体"/>
        </w:rPr>
      </w:pPr>
      <w:r>
        <w:rPr>
          <w:rFonts w:hint="eastAsia" w:ascii="宋体" w:hAnsi="宋体" w:cs="宋体"/>
        </w:rPr>
        <w:t xml:space="preserve">28.4病毒发作导致不能进行正常操作的； </w:t>
      </w:r>
    </w:p>
    <w:p w14:paraId="72192045">
      <w:pPr>
        <w:pStyle w:val="33"/>
        <w:snapToGrid w:val="0"/>
        <w:spacing w:before="0"/>
        <w:ind w:firstLine="480"/>
        <w:rPr>
          <w:rFonts w:ascii="宋体" w:hAnsi="宋体" w:cs="宋体"/>
        </w:rPr>
      </w:pPr>
      <w:r>
        <w:rPr>
          <w:rFonts w:hint="eastAsia" w:ascii="宋体" w:hAnsi="宋体" w:cs="宋体"/>
        </w:rPr>
        <w:t>28.5其他无法保证电子交易的公平、公正和安全的情况。</w:t>
      </w:r>
    </w:p>
    <w:p w14:paraId="3943F914">
      <w:pPr>
        <w:pStyle w:val="33"/>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14:paraId="7C3A586A">
      <w:pPr>
        <w:tabs>
          <w:tab w:val="left" w:pos="0"/>
        </w:tabs>
        <w:spacing w:line="360" w:lineRule="auto"/>
        <w:ind w:firstLine="480"/>
        <w:rPr>
          <w:rFonts w:ascii="宋体" w:hAnsi="宋体" w:cs="宋体"/>
          <w:sz w:val="24"/>
        </w:rPr>
      </w:pPr>
    </w:p>
    <w:p w14:paraId="2D7C13F7">
      <w:pPr>
        <w:pStyle w:val="2"/>
        <w:jc w:val="center"/>
        <w:rPr>
          <w:rFonts w:asciiTheme="majorEastAsia" w:hAnsiTheme="majorEastAsia" w:eastAsiaTheme="majorEastAsia" w:cstheme="majorEastAsia"/>
        </w:rPr>
      </w:pPr>
      <w:r>
        <w:rPr>
          <w:rFonts w:hint="eastAsia" w:asciiTheme="majorEastAsia" w:hAnsiTheme="majorEastAsia" w:eastAsiaTheme="majorEastAsia" w:cstheme="majorEastAsia"/>
        </w:rPr>
        <w:t>九、验收</w:t>
      </w:r>
    </w:p>
    <w:p w14:paraId="6B3492DF">
      <w:pPr>
        <w:pStyle w:val="12"/>
        <w:spacing w:line="360" w:lineRule="auto"/>
        <w:ind w:firstLine="0" w:firstLineChars="0"/>
        <w:rPr>
          <w:rFonts w:cs="宋体"/>
          <w:b/>
        </w:rPr>
      </w:pPr>
      <w:r>
        <w:rPr>
          <w:rFonts w:hint="eastAsia" w:cs="宋体"/>
          <w:b/>
        </w:rPr>
        <w:t>30.验收</w:t>
      </w:r>
    </w:p>
    <w:p w14:paraId="32195303">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4AB0364A">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14:paraId="1637C854">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18B2299D">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14:paraId="43DA2341">
      <w:pPr>
        <w:tabs>
          <w:tab w:val="left" w:pos="0"/>
        </w:tabs>
        <w:spacing w:line="360" w:lineRule="auto"/>
        <w:ind w:firstLine="480"/>
        <w:rPr>
          <w:rFonts w:ascii="宋体" w:hAnsi="宋体" w:cs="宋体"/>
          <w:kern w:val="0"/>
          <w:sz w:val="24"/>
        </w:rPr>
        <w:sectPr>
          <w:headerReference r:id="rId8" w:type="first"/>
          <w:footerReference r:id="rId10" w:type="first"/>
          <w:headerReference r:id="rId7" w:type="default"/>
          <w:footerReference r:id="rId9" w:type="default"/>
          <w:pgSz w:w="11906" w:h="16838"/>
          <w:pgMar w:top="680" w:right="1418" w:bottom="468" w:left="1418" w:header="851" w:footer="992" w:gutter="0"/>
          <w:cols w:space="720" w:num="1"/>
          <w:titlePg/>
          <w:docGrid w:linePitch="312" w:charSpace="0"/>
        </w:sectPr>
      </w:pPr>
      <w:bookmarkStart w:id="14" w:name="_Hlt68057669"/>
      <w:bookmarkEnd w:id="14"/>
      <w:bookmarkStart w:id="15" w:name="_Hlt74707468"/>
      <w:bookmarkEnd w:id="15"/>
      <w:bookmarkStart w:id="16" w:name="_Hlt75236101"/>
      <w:bookmarkEnd w:id="16"/>
      <w:bookmarkStart w:id="17" w:name="_Hlt68072998"/>
      <w:bookmarkEnd w:id="17"/>
      <w:bookmarkStart w:id="18" w:name="_Hlt74730295"/>
      <w:bookmarkEnd w:id="18"/>
      <w:bookmarkStart w:id="19" w:name="_Hlt68403820"/>
      <w:bookmarkEnd w:id="19"/>
      <w:bookmarkStart w:id="20" w:name="_Hlt74714665"/>
      <w:bookmarkEnd w:id="20"/>
      <w:bookmarkStart w:id="21" w:name="_Hlt74729768"/>
      <w:bookmarkEnd w:id="21"/>
      <w:bookmarkStart w:id="22" w:name="_Hlt68072990"/>
      <w:bookmarkEnd w:id="22"/>
      <w:bookmarkStart w:id="23" w:name="_Hlt75236011"/>
      <w:bookmarkEnd w:id="23"/>
      <w:bookmarkStart w:id="24" w:name="_Hlt75236290"/>
      <w:bookmarkEnd w:id="24"/>
      <w:bookmarkStart w:id="25" w:name="_Hlt68073093"/>
      <w:bookmarkEnd w:id="25"/>
    </w:p>
    <w:bookmarkEnd w:id="10"/>
    <w:bookmarkEnd w:id="11"/>
    <w:p w14:paraId="35F19EA5">
      <w:pPr>
        <w:pStyle w:val="3"/>
        <w:numPr>
          <w:ilvl w:val="0"/>
          <w:numId w:val="2"/>
        </w:numPr>
        <w:spacing w:before="0" w:after="0" w:line="360" w:lineRule="auto"/>
        <w:ind w:left="0" w:firstLine="0"/>
        <w:jc w:val="center"/>
        <w:rPr>
          <w:sz w:val="36"/>
          <w:szCs w:val="36"/>
        </w:rPr>
      </w:pPr>
      <w:bookmarkStart w:id="26" w:name="第四部分"/>
      <w:r>
        <w:rPr>
          <w:rFonts w:hint="eastAsia"/>
          <w:sz w:val="36"/>
          <w:szCs w:val="36"/>
        </w:rPr>
        <w:t xml:space="preserve">  采购需求</w:t>
      </w:r>
    </w:p>
    <w:p w14:paraId="7B963F33">
      <w:pPr>
        <w:adjustRightInd/>
        <w:spacing w:line="360" w:lineRule="auto"/>
        <w:ind w:firstLine="241" w:firstLineChars="100"/>
        <w:outlineLvl w:val="1"/>
        <w:rPr>
          <w:rFonts w:ascii="宋体" w:hAnsi="宋体" w:cs="宋体"/>
          <w:b/>
          <w:sz w:val="24"/>
        </w:rPr>
      </w:pPr>
      <w:r>
        <w:rPr>
          <w:rFonts w:hint="eastAsia" w:ascii="宋体" w:hAnsi="宋体" w:cs="宋体"/>
          <w:b/>
          <w:sz w:val="24"/>
        </w:rPr>
        <w:t>一、项目概况及要求</w:t>
      </w:r>
    </w:p>
    <w:p w14:paraId="2A74CB59">
      <w:pPr>
        <w:adjustRightInd/>
        <w:spacing w:line="360" w:lineRule="auto"/>
        <w:ind w:firstLine="480" w:firstLineChars="200"/>
        <w:rPr>
          <w:rStyle w:val="26"/>
          <w:rFonts w:ascii="宋体" w:hAnsi="宋体" w:eastAsia="宋体" w:cs="宋体"/>
          <w:snapToGrid/>
          <w:color w:val="auto"/>
          <w:kern w:val="2"/>
          <w:sz w:val="24"/>
          <w:szCs w:val="24"/>
        </w:rPr>
      </w:pPr>
      <w:r>
        <w:rPr>
          <w:rFonts w:hint="eastAsia" w:ascii="宋体" w:hAnsi="宋体" w:cs="宋体"/>
          <w:sz w:val="24"/>
        </w:rPr>
        <w:t>1、项</w:t>
      </w:r>
      <w:r>
        <w:rPr>
          <w:rStyle w:val="26"/>
          <w:rFonts w:hint="eastAsia" w:ascii="宋体" w:hAnsi="宋体" w:eastAsia="宋体" w:cs="宋体"/>
          <w:snapToGrid/>
          <w:color w:val="auto"/>
          <w:kern w:val="2"/>
          <w:sz w:val="24"/>
          <w:szCs w:val="24"/>
        </w:rPr>
        <w:t>目名称：</w:t>
      </w:r>
      <w:r>
        <w:rPr>
          <w:rFonts w:hint="eastAsia" w:ascii="宋体" w:hAnsi="宋体" w:cs="宋体"/>
          <w:bCs/>
          <w:sz w:val="24"/>
        </w:rPr>
        <w:t>长桥（长桥溪）清卫保洁服务</w:t>
      </w:r>
    </w:p>
    <w:p w14:paraId="62ED0100">
      <w:pPr>
        <w:adjustRightInd/>
        <w:spacing w:line="360" w:lineRule="auto"/>
        <w:ind w:firstLine="480" w:firstLineChars="200"/>
        <w:rPr>
          <w:rStyle w:val="27"/>
          <w:rFonts w:ascii="宋体" w:hAnsi="宋体" w:cs="宋体"/>
          <w:kern w:val="0"/>
          <w:sz w:val="24"/>
        </w:rPr>
      </w:pPr>
      <w:r>
        <w:rPr>
          <w:rStyle w:val="26"/>
          <w:rFonts w:hint="eastAsia" w:ascii="宋体" w:hAnsi="宋体" w:eastAsia="宋体" w:cs="宋体"/>
          <w:snapToGrid/>
          <w:color w:val="auto"/>
          <w:kern w:val="2"/>
          <w:sz w:val="24"/>
          <w:szCs w:val="24"/>
        </w:rPr>
        <w:t>2、采购范围：</w:t>
      </w:r>
      <w:r>
        <w:rPr>
          <w:rFonts w:hint="eastAsia" w:ascii="宋体" w:hAnsi="宋体" w:cs="宋体"/>
          <w:bCs/>
          <w:sz w:val="24"/>
        </w:rPr>
        <w:t>长桥公园（学士公园的部分区域）、长桥溪公园、玉皇山路绿带、南山路部分区域绿带、莲花峰路绿带等区域的清卫保洁服务，具体情况以现场勘查为准</w:t>
      </w:r>
      <w:r>
        <w:rPr>
          <w:rFonts w:hint="eastAsia" w:hAnsi="宋体" w:cs="宋体"/>
          <w:bCs/>
          <w:sz w:val="24"/>
        </w:rPr>
        <w:t>。</w:t>
      </w:r>
    </w:p>
    <w:p w14:paraId="44FE76F5">
      <w:pPr>
        <w:adjustRightInd/>
        <w:spacing w:line="360" w:lineRule="auto"/>
        <w:ind w:firstLine="480" w:firstLineChars="200"/>
        <w:rPr>
          <w:rFonts w:ascii="宋体" w:hAnsi="宋体" w:cs="宋体"/>
          <w:sz w:val="24"/>
        </w:rPr>
      </w:pPr>
      <w:r>
        <w:rPr>
          <w:rFonts w:hint="eastAsia" w:ascii="宋体" w:hAnsi="宋体" w:cs="宋体"/>
          <w:sz w:val="24"/>
        </w:rPr>
        <w:t>3、合同履约期限：1年（具体以合同签订时间为准）</w:t>
      </w:r>
    </w:p>
    <w:p w14:paraId="22D0C261">
      <w:pPr>
        <w:adjustRightInd/>
        <w:spacing w:line="360" w:lineRule="auto"/>
        <w:ind w:firstLine="480" w:firstLineChars="200"/>
        <w:rPr>
          <w:rStyle w:val="26"/>
          <w:rFonts w:ascii="宋体" w:hAnsi="宋体" w:eastAsia="宋体" w:cs="宋体"/>
          <w:snapToGrid/>
          <w:color w:val="auto"/>
          <w:kern w:val="2"/>
          <w:sz w:val="24"/>
          <w:szCs w:val="24"/>
        </w:rPr>
      </w:pPr>
      <w:r>
        <w:rPr>
          <w:rStyle w:val="26"/>
          <w:rFonts w:hint="eastAsia" w:ascii="宋体" w:hAnsi="宋体" w:eastAsia="宋体" w:cs="宋体"/>
          <w:snapToGrid/>
          <w:color w:val="auto"/>
          <w:kern w:val="2"/>
          <w:sz w:val="24"/>
          <w:szCs w:val="24"/>
        </w:rPr>
        <w:t>4、预算金额：</w:t>
      </w:r>
      <w:r>
        <w:rPr>
          <w:rStyle w:val="27"/>
          <w:rFonts w:hint="eastAsia" w:ascii="宋体" w:hAnsi="宋体" w:cs="宋体"/>
          <w:kern w:val="0"/>
          <w:sz w:val="24"/>
        </w:rPr>
        <w:t>759300</w:t>
      </w:r>
      <w:r>
        <w:rPr>
          <w:rStyle w:val="26"/>
          <w:rFonts w:hint="eastAsia" w:ascii="宋体" w:hAnsi="宋体" w:eastAsia="宋体" w:cs="宋体"/>
          <w:snapToGrid/>
          <w:color w:val="auto"/>
          <w:kern w:val="2"/>
          <w:sz w:val="24"/>
          <w:szCs w:val="24"/>
        </w:rPr>
        <w:t>元</w:t>
      </w:r>
    </w:p>
    <w:p w14:paraId="604D1D4C">
      <w:pPr>
        <w:adjustRightInd/>
        <w:spacing w:line="360" w:lineRule="auto"/>
        <w:ind w:firstLine="241" w:firstLineChars="100"/>
        <w:outlineLvl w:val="1"/>
        <w:rPr>
          <w:rFonts w:ascii="宋体" w:hAnsi="宋体" w:cs="宋体"/>
          <w:b/>
          <w:sz w:val="24"/>
        </w:rPr>
      </w:pPr>
      <w:r>
        <w:rPr>
          <w:rFonts w:hint="eastAsia" w:ascii="宋体" w:hAnsi="宋体" w:cs="宋体"/>
          <w:b/>
          <w:sz w:val="24"/>
        </w:rPr>
        <w:t>二、采购内容</w:t>
      </w:r>
    </w:p>
    <w:p w14:paraId="42BF17E7">
      <w:pPr>
        <w:pStyle w:val="19"/>
        <w:widowControl w:val="0"/>
        <w:snapToGrid w:val="0"/>
        <w:spacing w:before="0" w:beforeAutospacing="0" w:after="0" w:afterAutospacing="0" w:line="360" w:lineRule="auto"/>
        <w:ind w:firstLine="482" w:firstLineChars="200"/>
        <w:rPr>
          <w:rFonts w:cs="宋体"/>
          <w:b/>
        </w:rPr>
      </w:pPr>
      <w:r>
        <w:rPr>
          <w:rFonts w:hint="eastAsia" w:cs="宋体"/>
          <w:b/>
          <w:bCs/>
          <w:kern w:val="2"/>
          <w:lang w:bidi="ar"/>
        </w:rPr>
        <w:t>（一）清卫保洁范围</w:t>
      </w:r>
    </w:p>
    <w:p w14:paraId="3ABBCA35">
      <w:pPr>
        <w:spacing w:line="360" w:lineRule="auto"/>
        <w:ind w:firstLine="480" w:firstLineChars="200"/>
        <w:jc w:val="left"/>
        <w:rPr>
          <w:rFonts w:ascii="宋体" w:hAnsi="宋体" w:cs="宋体"/>
          <w:sz w:val="24"/>
        </w:rPr>
      </w:pPr>
      <w:r>
        <w:rPr>
          <w:rFonts w:hint="eastAsia" w:ascii="宋体" w:hAnsi="宋体" w:cs="宋体"/>
          <w:sz w:val="24"/>
          <w:lang w:bidi="ar"/>
        </w:rPr>
        <w:t>1、长桥公园清卫保洁（含原学士公园部分区域）</w:t>
      </w:r>
    </w:p>
    <w:p w14:paraId="7B8A43D2">
      <w:pPr>
        <w:spacing w:line="360" w:lineRule="auto"/>
        <w:ind w:firstLine="480" w:firstLineChars="200"/>
        <w:jc w:val="left"/>
        <w:rPr>
          <w:rFonts w:ascii="宋体" w:hAnsi="宋体" w:cs="宋体"/>
          <w:sz w:val="24"/>
        </w:rPr>
      </w:pPr>
      <w:r>
        <w:rPr>
          <w:rFonts w:hint="eastAsia" w:ascii="宋体" w:hAnsi="宋体" w:cs="宋体"/>
          <w:sz w:val="24"/>
          <w:lang w:bidi="ar"/>
        </w:rPr>
        <w:t>（1）保洁总面积96062平方米，包括公园内所有绿地、园路、水面面积。</w:t>
      </w:r>
    </w:p>
    <w:p w14:paraId="54191048">
      <w:pPr>
        <w:spacing w:line="360" w:lineRule="auto"/>
        <w:ind w:firstLine="480" w:firstLineChars="200"/>
        <w:jc w:val="left"/>
        <w:rPr>
          <w:rFonts w:ascii="宋体" w:hAnsi="宋体" w:cs="宋体"/>
          <w:sz w:val="24"/>
        </w:rPr>
      </w:pPr>
      <w:r>
        <w:rPr>
          <w:rFonts w:hint="eastAsia" w:ascii="宋体" w:hAnsi="宋体" w:cs="宋体"/>
          <w:sz w:val="24"/>
          <w:lang w:bidi="ar"/>
        </w:rPr>
        <w:t>（2）城市家具：70个园椅（学士41个）、垃圾桶59个（含学士35个）、各类标牌20块（含学士6块）。</w:t>
      </w:r>
    </w:p>
    <w:p w14:paraId="77A409B1">
      <w:pPr>
        <w:spacing w:line="360" w:lineRule="auto"/>
        <w:ind w:firstLine="480" w:firstLineChars="200"/>
        <w:jc w:val="left"/>
        <w:rPr>
          <w:rFonts w:hint="eastAsia" w:ascii="宋体" w:hAnsi="宋体" w:eastAsia="宋体" w:cs="宋体"/>
          <w:sz w:val="24"/>
          <w:lang w:eastAsia="zh-CN" w:bidi="ar"/>
        </w:rPr>
      </w:pPr>
      <w:r>
        <w:rPr>
          <w:rFonts w:hint="eastAsia" w:ascii="宋体" w:hAnsi="宋体" w:cs="宋体"/>
          <w:sz w:val="24"/>
          <w:lang w:bidi="ar"/>
        </w:rPr>
        <w:t>（3）公厕保洁：</w:t>
      </w:r>
      <w:r>
        <w:rPr>
          <w:rFonts w:hint="eastAsia" w:ascii="宋体" w:hAnsi="宋体" w:cs="宋体"/>
          <w:sz w:val="24"/>
          <w:lang w:bidi="ar"/>
        </w:rPr>
        <w:fldChar w:fldCharType="begin"/>
      </w:r>
      <w:r>
        <w:rPr>
          <w:rFonts w:hint="eastAsia" w:ascii="宋体" w:hAnsi="宋体" w:cs="宋体"/>
          <w:sz w:val="24"/>
          <w:lang w:bidi="ar"/>
        </w:rPr>
        <w:instrText xml:space="preserve">= 1 \* GB3</w:instrText>
      </w:r>
      <w:r>
        <w:rPr>
          <w:rFonts w:hint="eastAsia" w:ascii="宋体" w:hAnsi="宋体" w:cs="宋体"/>
          <w:sz w:val="24"/>
          <w:lang w:bidi="ar"/>
        </w:rPr>
        <w:fldChar w:fldCharType="separate"/>
      </w:r>
      <w:r>
        <w:rPr>
          <w:rFonts w:hint="eastAsia" w:ascii="宋体" w:hAnsi="宋体" w:cs="宋体"/>
          <w:sz w:val="24"/>
          <w:lang w:bidi="ar"/>
        </w:rPr>
        <w:t>①</w:t>
      </w:r>
      <w:r>
        <w:rPr>
          <w:rFonts w:hint="eastAsia" w:ascii="宋体" w:hAnsi="宋体" w:cs="宋体"/>
          <w:sz w:val="24"/>
          <w:lang w:bidi="ar"/>
        </w:rPr>
        <w:fldChar w:fldCharType="end"/>
      </w:r>
      <w:r>
        <w:rPr>
          <w:rFonts w:hint="eastAsia" w:ascii="宋体" w:hAnsi="宋体" w:cs="宋体"/>
          <w:sz w:val="24"/>
          <w:lang w:bidi="ar"/>
        </w:rPr>
        <w:t>松岭公厕，小便池3个，厕位5个；</w:t>
      </w:r>
      <w:r>
        <w:rPr>
          <w:rFonts w:hint="eastAsia" w:ascii="宋体" w:hAnsi="宋体" w:cs="宋体"/>
          <w:sz w:val="24"/>
          <w:lang w:bidi="ar"/>
        </w:rPr>
        <w:fldChar w:fldCharType="begin"/>
      </w:r>
      <w:r>
        <w:rPr>
          <w:rFonts w:hint="eastAsia" w:ascii="宋体" w:hAnsi="宋体" w:cs="宋体"/>
          <w:sz w:val="24"/>
          <w:lang w:bidi="ar"/>
        </w:rPr>
        <w:instrText xml:space="preserve">= 2 \* GB3</w:instrText>
      </w:r>
      <w:r>
        <w:rPr>
          <w:rFonts w:hint="eastAsia" w:ascii="宋体" w:hAnsi="宋体" w:cs="宋体"/>
          <w:sz w:val="24"/>
          <w:lang w:bidi="ar"/>
        </w:rPr>
        <w:fldChar w:fldCharType="separate"/>
      </w:r>
      <w:r>
        <w:rPr>
          <w:rFonts w:hint="eastAsia" w:ascii="宋体" w:hAnsi="宋体" w:cs="宋体"/>
          <w:sz w:val="24"/>
          <w:lang w:bidi="ar"/>
        </w:rPr>
        <w:t>②</w:t>
      </w:r>
      <w:r>
        <w:rPr>
          <w:rFonts w:hint="eastAsia" w:ascii="宋体" w:hAnsi="宋体" w:cs="宋体"/>
          <w:sz w:val="24"/>
          <w:lang w:bidi="ar"/>
        </w:rPr>
        <w:fldChar w:fldCharType="end"/>
      </w:r>
      <w:r>
        <w:rPr>
          <w:rFonts w:hint="eastAsia" w:ascii="宋体" w:hAnsi="宋体" w:cs="宋体"/>
          <w:sz w:val="24"/>
          <w:lang w:bidi="ar"/>
        </w:rPr>
        <w:t>吊桥公厕，小便池 7个 ，厕位11个，无障碍1间；</w:t>
      </w:r>
      <w:r>
        <w:rPr>
          <w:rFonts w:hint="eastAsia" w:ascii="宋体" w:hAnsi="宋体" w:cs="宋体"/>
          <w:sz w:val="24"/>
          <w:lang w:bidi="ar"/>
        </w:rPr>
        <w:fldChar w:fldCharType="begin"/>
      </w:r>
      <w:r>
        <w:rPr>
          <w:rFonts w:hint="eastAsia" w:ascii="宋体" w:hAnsi="宋体" w:cs="宋体"/>
          <w:sz w:val="24"/>
          <w:lang w:bidi="ar"/>
        </w:rPr>
        <w:instrText xml:space="preserve">= 3 \* GB3</w:instrText>
      </w:r>
      <w:r>
        <w:rPr>
          <w:rFonts w:hint="eastAsia" w:ascii="宋体" w:hAnsi="宋体" w:cs="宋体"/>
          <w:sz w:val="24"/>
          <w:lang w:bidi="ar"/>
        </w:rPr>
        <w:fldChar w:fldCharType="separate"/>
      </w:r>
      <w:r>
        <w:rPr>
          <w:rFonts w:hint="eastAsia" w:ascii="宋体" w:hAnsi="宋体" w:cs="宋体"/>
          <w:sz w:val="24"/>
          <w:lang w:bidi="ar"/>
        </w:rPr>
        <w:t>③</w:t>
      </w:r>
      <w:r>
        <w:rPr>
          <w:rFonts w:hint="eastAsia" w:ascii="宋体" w:hAnsi="宋体" w:cs="宋体"/>
          <w:sz w:val="24"/>
          <w:lang w:bidi="ar"/>
        </w:rPr>
        <w:fldChar w:fldCharType="end"/>
      </w:r>
      <w:r>
        <w:rPr>
          <w:rFonts w:hint="eastAsia" w:ascii="宋体" w:hAnsi="宋体" w:cs="宋体"/>
          <w:sz w:val="24"/>
          <w:lang w:bidi="ar"/>
        </w:rPr>
        <w:t>罗马广场停车场公厕，小便池8 个，厕位12个、无障碍2间</w:t>
      </w:r>
      <w:r>
        <w:rPr>
          <w:rFonts w:hint="eastAsia" w:ascii="宋体" w:hAnsi="宋体" w:cs="宋体"/>
          <w:sz w:val="24"/>
          <w:lang w:eastAsia="zh-CN" w:bidi="ar"/>
        </w:rPr>
        <w:t>。</w:t>
      </w:r>
    </w:p>
    <w:p w14:paraId="35F19D4E">
      <w:pPr>
        <w:spacing w:line="360" w:lineRule="auto"/>
        <w:ind w:firstLine="480" w:firstLineChars="200"/>
        <w:jc w:val="left"/>
        <w:rPr>
          <w:rFonts w:ascii="宋体" w:hAnsi="宋体" w:cs="宋体"/>
          <w:sz w:val="24"/>
        </w:rPr>
      </w:pPr>
      <w:r>
        <w:rPr>
          <w:rFonts w:hint="eastAsia" w:ascii="宋体" w:hAnsi="宋体" w:cs="宋体"/>
          <w:sz w:val="24"/>
          <w:lang w:bidi="ar"/>
        </w:rPr>
        <w:t>2、长桥溪水生态修复公园清卫保洁</w:t>
      </w:r>
    </w:p>
    <w:p w14:paraId="08B53BA6">
      <w:pPr>
        <w:spacing w:line="360" w:lineRule="auto"/>
        <w:ind w:firstLine="480" w:firstLineChars="200"/>
        <w:jc w:val="left"/>
        <w:rPr>
          <w:rFonts w:ascii="宋体" w:hAnsi="宋体" w:cs="宋体"/>
          <w:sz w:val="24"/>
        </w:rPr>
      </w:pPr>
      <w:r>
        <w:rPr>
          <w:rFonts w:hint="eastAsia" w:ascii="宋体" w:hAnsi="宋体" w:cs="宋体"/>
          <w:sz w:val="24"/>
          <w:lang w:bidi="ar"/>
        </w:rPr>
        <w:t>（1）保洁总面积47425平方米，包括公园内所有绿地、园路、水面面积。</w:t>
      </w:r>
    </w:p>
    <w:p w14:paraId="27F8B80F">
      <w:pPr>
        <w:spacing w:line="360" w:lineRule="auto"/>
        <w:ind w:firstLine="480" w:firstLineChars="200"/>
        <w:jc w:val="left"/>
        <w:rPr>
          <w:rFonts w:hint="eastAsia" w:ascii="宋体" w:hAnsi="宋体" w:eastAsia="宋体" w:cs="宋体"/>
          <w:sz w:val="24"/>
          <w:lang w:eastAsia="zh-CN"/>
        </w:rPr>
      </w:pPr>
      <w:r>
        <w:rPr>
          <w:rFonts w:hint="eastAsia" w:ascii="宋体" w:hAnsi="宋体" w:cs="宋体"/>
          <w:sz w:val="24"/>
          <w:lang w:bidi="ar"/>
        </w:rPr>
        <w:t>（2）城市家具：46个园椅、垃圾桶23个、各类标牌25块</w:t>
      </w:r>
      <w:r>
        <w:rPr>
          <w:rFonts w:hint="eastAsia" w:ascii="宋体" w:hAnsi="宋体" w:cs="宋体"/>
          <w:sz w:val="24"/>
          <w:lang w:eastAsia="zh-CN" w:bidi="ar"/>
        </w:rPr>
        <w:t>。</w:t>
      </w:r>
    </w:p>
    <w:p w14:paraId="631BD21D">
      <w:pPr>
        <w:spacing w:line="360" w:lineRule="auto"/>
        <w:ind w:firstLine="480" w:firstLineChars="200"/>
        <w:jc w:val="left"/>
        <w:rPr>
          <w:rFonts w:ascii="宋体" w:hAnsi="宋体" w:cs="宋体"/>
          <w:sz w:val="24"/>
        </w:rPr>
      </w:pPr>
      <w:r>
        <w:rPr>
          <w:rFonts w:hint="eastAsia" w:ascii="宋体" w:hAnsi="宋体" w:cs="宋体"/>
          <w:sz w:val="24"/>
          <w:lang w:bidi="ar"/>
        </w:rPr>
        <w:t>3、道路保洁</w:t>
      </w:r>
    </w:p>
    <w:p w14:paraId="09C3BC52">
      <w:pPr>
        <w:spacing w:line="360" w:lineRule="auto"/>
        <w:ind w:firstLine="480" w:firstLineChars="200"/>
        <w:jc w:val="left"/>
        <w:rPr>
          <w:rFonts w:ascii="宋体" w:hAnsi="宋体" w:cs="宋体"/>
          <w:sz w:val="24"/>
        </w:rPr>
      </w:pPr>
      <w:r>
        <w:rPr>
          <w:rFonts w:hint="eastAsia" w:ascii="宋体" w:hAnsi="宋体" w:cs="宋体"/>
          <w:sz w:val="24"/>
          <w:lang w:bidi="ar"/>
        </w:rPr>
        <w:t>总面积：54252平方米。</w:t>
      </w:r>
    </w:p>
    <w:p w14:paraId="389B6263">
      <w:pPr>
        <w:spacing w:line="360" w:lineRule="auto"/>
        <w:ind w:firstLine="480" w:firstLineChars="200"/>
        <w:jc w:val="left"/>
        <w:rPr>
          <w:rFonts w:ascii="宋体" w:hAnsi="宋体" w:cs="宋体"/>
          <w:sz w:val="24"/>
        </w:rPr>
      </w:pPr>
      <w:r>
        <w:rPr>
          <w:rFonts w:hint="eastAsia" w:ascii="宋体" w:hAnsi="宋体" w:cs="宋体"/>
          <w:sz w:val="24"/>
          <w:lang w:bidi="ar"/>
        </w:rPr>
        <w:t>（1）南山路南段（玉皇山路口至马家湾）绿化：16529 平方米，保洁类别：一类道路</w:t>
      </w:r>
      <w:r>
        <w:rPr>
          <w:rFonts w:hint="eastAsia"/>
          <w:sz w:val="24"/>
        </w:rPr>
        <w:t>（其中雷峰塔东停车场至马家湾、净慈寺东围墙至马家湾区域面积为3633平方米，服务时间：</w:t>
      </w:r>
      <w:r>
        <w:rPr>
          <w:rFonts w:hint="eastAsia" w:ascii="宋体" w:hAnsi="宋体" w:cs="宋体"/>
          <w:sz w:val="24"/>
          <w:lang w:bidi="ar"/>
        </w:rPr>
        <w:t>2024年8月1日至2024年12月31日</w:t>
      </w:r>
      <w:r>
        <w:rPr>
          <w:rFonts w:hint="eastAsia"/>
          <w:sz w:val="24"/>
        </w:rPr>
        <w:t>）</w:t>
      </w:r>
      <w:r>
        <w:rPr>
          <w:rFonts w:hint="eastAsia" w:ascii="宋体" w:hAnsi="宋体" w:cs="宋体"/>
          <w:sz w:val="24"/>
          <w:lang w:bidi="ar"/>
        </w:rPr>
        <w:t>。</w:t>
      </w:r>
    </w:p>
    <w:p w14:paraId="1BF18BD5">
      <w:pPr>
        <w:spacing w:line="360" w:lineRule="auto"/>
        <w:ind w:firstLine="480" w:firstLineChars="200"/>
        <w:jc w:val="left"/>
        <w:rPr>
          <w:rFonts w:ascii="宋体" w:hAnsi="宋体" w:cs="宋体"/>
          <w:sz w:val="24"/>
          <w:lang w:bidi="ar"/>
        </w:rPr>
      </w:pPr>
      <w:r>
        <w:rPr>
          <w:rFonts w:hint="eastAsia" w:ascii="宋体" w:hAnsi="宋体" w:cs="宋体"/>
          <w:sz w:val="24"/>
          <w:lang w:bidi="ar"/>
        </w:rPr>
        <w:t>（2）美术馆周边区域绿化： 14790平方米，保洁类别：一类道路</w:t>
      </w:r>
    </w:p>
    <w:p w14:paraId="7FC38894">
      <w:pPr>
        <w:spacing w:line="360" w:lineRule="auto"/>
        <w:ind w:firstLine="480" w:firstLineChars="200"/>
        <w:jc w:val="left"/>
        <w:rPr>
          <w:rFonts w:ascii="宋体" w:hAnsi="宋体" w:cs="宋体"/>
          <w:sz w:val="24"/>
        </w:rPr>
      </w:pPr>
      <w:r>
        <w:rPr>
          <w:rFonts w:hint="eastAsia" w:ascii="宋体" w:hAnsi="宋体" w:cs="宋体"/>
          <w:sz w:val="24"/>
          <w:lang w:bidi="ar"/>
        </w:rPr>
        <w:t>（3）玉皇山路道路绿化（林海亭－南山路）：13343平方米，保洁类别：二类道路</w:t>
      </w:r>
    </w:p>
    <w:p w14:paraId="740AC363">
      <w:pPr>
        <w:spacing w:line="360" w:lineRule="auto"/>
        <w:ind w:firstLine="480" w:firstLineChars="200"/>
        <w:jc w:val="left"/>
        <w:rPr>
          <w:rFonts w:ascii="宋体" w:hAnsi="宋体" w:cs="宋体"/>
          <w:sz w:val="24"/>
          <w:lang w:bidi="ar"/>
        </w:rPr>
      </w:pPr>
      <w:r>
        <w:rPr>
          <w:rFonts w:hint="eastAsia" w:ascii="宋体" w:hAnsi="宋体" w:cs="宋体"/>
          <w:sz w:val="24"/>
          <w:lang w:bidi="ar"/>
        </w:rPr>
        <w:t>（4）莲花峰路道路绿化（虎跑路－玉皇山路）：2868平方米，保洁类别：二类道路</w:t>
      </w:r>
    </w:p>
    <w:p w14:paraId="2412367A">
      <w:pPr>
        <w:spacing w:line="360" w:lineRule="auto"/>
        <w:ind w:firstLine="484" w:firstLineChars="202"/>
        <w:jc w:val="left"/>
        <w:rPr>
          <w:rFonts w:ascii="宋体" w:hAnsi="宋体" w:cs="宋体"/>
          <w:sz w:val="24"/>
          <w:lang w:bidi="ar"/>
        </w:rPr>
      </w:pPr>
      <w:r>
        <w:rPr>
          <w:rFonts w:hint="eastAsia" w:ascii="宋体" w:hAnsi="宋体" w:cs="宋体"/>
          <w:sz w:val="24"/>
          <w:lang w:bidi="ar"/>
        </w:rPr>
        <w:t>（5）万松岭路道路绿化：6722平方米， 保洁类别：二类道路</w:t>
      </w:r>
      <w:r>
        <w:rPr>
          <w:rFonts w:hint="eastAsia"/>
          <w:sz w:val="24"/>
        </w:rPr>
        <w:t>（服务时间：</w:t>
      </w:r>
      <w:r>
        <w:rPr>
          <w:rFonts w:hint="eastAsia" w:ascii="宋体" w:hAnsi="宋体" w:cs="宋体"/>
          <w:sz w:val="24"/>
          <w:lang w:bidi="ar"/>
        </w:rPr>
        <w:t>2024年8月1日至2025年1月31日</w:t>
      </w:r>
      <w:r>
        <w:rPr>
          <w:rFonts w:hint="eastAsia"/>
          <w:sz w:val="24"/>
        </w:rPr>
        <w:t>）。</w:t>
      </w:r>
    </w:p>
    <w:p w14:paraId="1A11CEFE">
      <w:pPr>
        <w:spacing w:line="360" w:lineRule="auto"/>
        <w:ind w:firstLine="480" w:firstLineChars="200"/>
        <w:jc w:val="left"/>
        <w:rPr>
          <w:rFonts w:ascii="宋体" w:hAnsi="宋体" w:cs="宋体"/>
          <w:sz w:val="24"/>
        </w:rPr>
      </w:pPr>
      <w:r>
        <w:rPr>
          <w:rFonts w:hint="eastAsia" w:ascii="宋体" w:hAnsi="宋体" w:cs="宋体"/>
          <w:sz w:val="24"/>
          <w:lang w:bidi="ar"/>
        </w:rPr>
        <w:t>4、其他区域，保洁总面积20785平方米</w:t>
      </w:r>
    </w:p>
    <w:p w14:paraId="57BBE096">
      <w:pPr>
        <w:spacing w:line="360" w:lineRule="auto"/>
        <w:ind w:firstLine="480" w:firstLineChars="200"/>
        <w:jc w:val="left"/>
        <w:rPr>
          <w:rFonts w:ascii="宋体" w:hAnsi="宋体" w:cs="宋体"/>
          <w:sz w:val="24"/>
        </w:rPr>
      </w:pPr>
      <w:r>
        <w:rPr>
          <w:rFonts w:hint="eastAsia" w:ascii="宋体" w:hAnsi="宋体" w:cs="宋体"/>
          <w:sz w:val="24"/>
          <w:lang w:bidi="ar"/>
        </w:rPr>
        <w:t>（1）潘天寿景点，包括通往景点游步道两侧保洁。</w:t>
      </w:r>
    </w:p>
    <w:p w14:paraId="7A80E74F">
      <w:pPr>
        <w:spacing w:line="360" w:lineRule="auto"/>
        <w:ind w:firstLine="480" w:firstLineChars="200"/>
        <w:jc w:val="left"/>
        <w:rPr>
          <w:rFonts w:ascii="宋体" w:hAnsi="宋体" w:cs="宋体"/>
          <w:sz w:val="24"/>
        </w:rPr>
      </w:pPr>
      <w:r>
        <w:rPr>
          <w:rFonts w:hint="eastAsia" w:ascii="宋体" w:hAnsi="宋体" w:cs="宋体"/>
          <w:sz w:val="24"/>
          <w:lang w:bidi="ar"/>
        </w:rPr>
        <w:t>（2）夏朋墓区域保洁。</w:t>
      </w:r>
    </w:p>
    <w:p w14:paraId="1D6B4E5F">
      <w:pPr>
        <w:spacing w:line="360" w:lineRule="auto"/>
        <w:ind w:firstLine="480" w:firstLineChars="200"/>
        <w:jc w:val="left"/>
        <w:rPr>
          <w:rFonts w:ascii="宋体" w:hAnsi="宋体" w:cs="宋体"/>
          <w:sz w:val="24"/>
        </w:rPr>
      </w:pPr>
      <w:r>
        <w:rPr>
          <w:rFonts w:hint="eastAsia" w:ascii="宋体" w:hAnsi="宋体" w:cs="宋体"/>
          <w:sz w:val="24"/>
          <w:lang w:bidi="ar"/>
        </w:rPr>
        <w:t>（3）莲花峰路与九矅山隧道交界口北侧游步道，通往和尚洞（四眼井茶地）的游步道、两侧绿化保洁。</w:t>
      </w:r>
    </w:p>
    <w:p w14:paraId="467FCEFF">
      <w:pPr>
        <w:spacing w:line="360" w:lineRule="auto"/>
        <w:ind w:firstLine="480" w:firstLineChars="200"/>
        <w:jc w:val="left"/>
        <w:rPr>
          <w:rFonts w:ascii="宋体" w:hAnsi="宋体" w:cs="宋体"/>
          <w:sz w:val="24"/>
          <w:lang w:bidi="ar"/>
        </w:rPr>
      </w:pPr>
      <w:r>
        <w:rPr>
          <w:rFonts w:hint="eastAsia" w:ascii="宋体" w:hAnsi="宋体" w:cs="宋体"/>
          <w:sz w:val="24"/>
          <w:lang w:bidi="ar"/>
        </w:rPr>
        <w:t>（4）阔石板魏源墓区域保洁。</w:t>
      </w:r>
    </w:p>
    <w:p w14:paraId="6059DC97">
      <w:pPr>
        <w:spacing w:line="360" w:lineRule="auto"/>
        <w:ind w:firstLine="480" w:firstLineChars="200"/>
        <w:jc w:val="left"/>
        <w:rPr>
          <w:rFonts w:hint="eastAsia"/>
          <w:sz w:val="24"/>
        </w:rPr>
      </w:pPr>
      <w:r>
        <w:rPr>
          <w:rFonts w:hint="eastAsia" w:ascii="宋体" w:hAnsi="宋体" w:cs="宋体"/>
          <w:sz w:val="24"/>
          <w:lang w:bidi="ar"/>
        </w:rPr>
        <w:t>（5）</w:t>
      </w:r>
      <w:r>
        <w:rPr>
          <w:rFonts w:hint="eastAsia"/>
          <w:sz w:val="24"/>
        </w:rPr>
        <w:t>杭州师范大学玉皇山校区景点区块保洁：</w:t>
      </w:r>
      <w:r>
        <w:rPr>
          <w:rFonts w:hint="eastAsia" w:ascii="宋体" w:hAnsi="宋体" w:eastAsia="宋体" w:cs="宋体"/>
          <w:sz w:val="24"/>
        </w:rPr>
        <w:t>10000</w:t>
      </w:r>
      <w:r>
        <w:rPr>
          <w:rFonts w:hint="eastAsia"/>
          <w:sz w:val="24"/>
        </w:rPr>
        <w:t xml:space="preserve"> 平方米（服务时间：</w:t>
      </w:r>
      <w:r>
        <w:rPr>
          <w:rFonts w:hint="eastAsia" w:ascii="宋体" w:hAnsi="宋体" w:cs="宋体"/>
          <w:sz w:val="24"/>
          <w:lang w:bidi="ar"/>
        </w:rPr>
        <w:t>2024年8月1日至2025年1月31日</w:t>
      </w:r>
      <w:r>
        <w:rPr>
          <w:rFonts w:hint="eastAsia"/>
          <w:sz w:val="24"/>
        </w:rPr>
        <w:t>）。</w:t>
      </w:r>
    </w:p>
    <w:p w14:paraId="6864B041">
      <w:pPr>
        <w:spacing w:line="360" w:lineRule="auto"/>
        <w:ind w:firstLine="480" w:firstLineChars="200"/>
        <w:jc w:val="left"/>
        <w:rPr>
          <w:rFonts w:ascii="宋体" w:hAnsi="宋体" w:cs="宋体"/>
          <w:sz w:val="24"/>
          <w:lang w:bidi="ar"/>
        </w:rPr>
      </w:pPr>
      <w:r>
        <w:rPr>
          <w:rFonts w:hint="eastAsia" w:ascii="宋体" w:hAnsi="宋体" w:cs="宋体"/>
          <w:sz w:val="24"/>
          <w:lang w:bidi="ar"/>
        </w:rPr>
        <w:t>（6）南屏山游步道区域保洁。</w:t>
      </w:r>
    </w:p>
    <w:p w14:paraId="7312809A">
      <w:pPr>
        <w:widowControl/>
        <w:adjustRightInd/>
        <w:spacing w:line="360" w:lineRule="auto"/>
        <w:ind w:firstLine="361" w:firstLineChars="150"/>
        <w:rPr>
          <w:rFonts w:ascii="宋体" w:hAnsi="宋体" w:cs="宋体"/>
          <w:b/>
          <w:bCs/>
          <w:kern w:val="0"/>
          <w:sz w:val="24"/>
        </w:rPr>
      </w:pPr>
      <w:r>
        <w:rPr>
          <w:rFonts w:hint="eastAsia" w:ascii="宋体" w:hAnsi="宋体" w:cs="宋体"/>
          <w:b/>
          <w:bCs/>
          <w:kern w:val="0"/>
          <w:sz w:val="24"/>
        </w:rPr>
        <w:t>（二）项目内容</w:t>
      </w:r>
    </w:p>
    <w:p w14:paraId="3A31CAFD">
      <w:pPr>
        <w:widowControl/>
        <w:adjustRightInd/>
        <w:spacing w:line="360" w:lineRule="auto"/>
        <w:ind w:firstLine="482" w:firstLineChars="200"/>
        <w:rPr>
          <w:rFonts w:ascii="宋体" w:hAnsi="宋体" w:cs="宋体"/>
          <w:b/>
          <w:bCs/>
          <w:kern w:val="0"/>
          <w:sz w:val="24"/>
        </w:rPr>
      </w:pPr>
      <w:r>
        <w:rPr>
          <w:rFonts w:hint="eastAsia" w:ascii="宋体" w:hAnsi="宋体" w:cs="宋体"/>
          <w:b/>
          <w:bCs/>
          <w:kern w:val="0"/>
          <w:sz w:val="24"/>
        </w:rPr>
        <w:t>1、公园保洁</w:t>
      </w:r>
    </w:p>
    <w:p w14:paraId="29219431">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（1）长桥公园</w:t>
      </w:r>
    </w:p>
    <w:p w14:paraId="516CCD0A">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长桥公园：位于西湖的东南角，北面界线，罗马广场学士桥路为界，以北由水域管辖，以南由凤凰山管辖。保洁区域，整个长桥公园，保洁单位参照保洁范围图对现场进行踏勘。</w:t>
      </w:r>
    </w:p>
    <w:p w14:paraId="61A9434D">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长桥公厕：①松岭公厕（一星），小便池3个，厕位5个；②吊桥公厕（三星），小便池7个，厕位11个，无障碍1间；③罗马停车场公厕（三星），小便池8个，厕位12个、无障碍2间。</w:t>
      </w:r>
    </w:p>
    <w:p w14:paraId="06571AB0">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（2）长桥溪水生态修复公园</w:t>
      </w:r>
    </w:p>
    <w:p w14:paraId="0689E9A9">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长桥溪水生态修复公园：北至富通公司通道，南至中国丝绸博物馆，西至阔石板路，东至玉皇山路（包括公园西侧明沟）。保洁区域，整个长桥溪水生态修复公园，保洁单位参照保洁范围图对现场进行踏勘。</w:t>
      </w:r>
    </w:p>
    <w:p w14:paraId="23754FF5">
      <w:pPr>
        <w:widowControl/>
        <w:adjustRightInd/>
        <w:spacing w:line="360" w:lineRule="auto"/>
        <w:ind w:firstLine="482" w:firstLineChars="200"/>
        <w:rPr>
          <w:rFonts w:ascii="宋体" w:hAnsi="宋体" w:cs="宋体"/>
          <w:b/>
          <w:bCs/>
          <w:kern w:val="0"/>
          <w:sz w:val="24"/>
        </w:rPr>
      </w:pPr>
      <w:r>
        <w:rPr>
          <w:rFonts w:hint="eastAsia" w:ascii="宋体" w:hAnsi="宋体" w:cs="宋体"/>
          <w:b/>
          <w:bCs/>
          <w:kern w:val="0"/>
          <w:sz w:val="24"/>
        </w:rPr>
        <w:t>2、道路绿化保洁</w:t>
      </w:r>
    </w:p>
    <w:p w14:paraId="285B8217">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①南山路：自南山路学士桥路起至马家湾沿路两侧绿带及美术馆前中央分车带。</w:t>
      </w:r>
    </w:p>
    <w:p w14:paraId="1647595F">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②</w:t>
      </w:r>
      <w:r>
        <w:rPr>
          <w:rFonts w:hint="eastAsia" w:ascii="宋体" w:hAnsi="宋体" w:cs="宋体"/>
          <w:bCs/>
          <w:kern w:val="0"/>
          <w:sz w:val="24"/>
        </w:rPr>
        <w:t>雷</w:t>
      </w:r>
      <w:r>
        <w:rPr>
          <w:rFonts w:hint="eastAsia" w:ascii="宋体" w:hAnsi="宋体" w:cs="宋体"/>
          <w:kern w:val="0"/>
          <w:sz w:val="24"/>
        </w:rPr>
        <w:t>峰塔窗口（含净寺前区）：南山路雷峰塔景区窗口区域，包括雷峰塔检票区外围区域、放生池、净慈寺检票区外围区域及雷峰塔电瓶车道。</w:t>
      </w:r>
    </w:p>
    <w:p w14:paraId="7ED1634F">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③玉皇山路：自南山路玉皇山路口至玉皇山隧道北侧洞口沿路两侧绿带及中央分车绿带。</w:t>
      </w:r>
    </w:p>
    <w:p w14:paraId="6BCD4602">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④莲花峰路：自玉皇山路莲花峰路口至九耀山隧道东侧洞口沿路两侧绿带。</w:t>
      </w:r>
    </w:p>
    <w:p w14:paraId="1C59D3B8">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 xml:space="preserve">⑤万松岭路：自南山路万松岭路口至万松书院正门沿路东南侧绿化带。 </w:t>
      </w:r>
    </w:p>
    <w:p w14:paraId="09094837">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⑥美术馆街：从南山路玉皇山路口至万松岭隧道西侧洞口沿路两侧绿带。</w:t>
      </w:r>
    </w:p>
    <w:p w14:paraId="58551832">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⑦美术馆后街：从南山路美术馆后街北至南美术馆街出口。</w:t>
      </w:r>
    </w:p>
    <w:p w14:paraId="59D3B3E2">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⑧西子宾馆：东西通道两侧绿化带。</w:t>
      </w:r>
    </w:p>
    <w:p w14:paraId="25AFAF8B">
      <w:pPr>
        <w:widowControl/>
        <w:adjustRightInd/>
        <w:spacing w:line="360" w:lineRule="auto"/>
        <w:ind w:firstLine="480" w:firstLineChars="200"/>
        <w:rPr>
          <w:rFonts w:ascii="宋体" w:hAnsi="宋体" w:cs="宋体"/>
          <w:b/>
          <w:bCs/>
          <w:kern w:val="0"/>
          <w:sz w:val="24"/>
        </w:rPr>
      </w:pPr>
      <w:r>
        <w:rPr>
          <w:rFonts w:hint="eastAsia" w:ascii="宋体" w:hAnsi="宋体" w:cs="宋体"/>
          <w:kern w:val="0"/>
          <w:sz w:val="24"/>
        </w:rPr>
        <w:t>⑨汪庄幼儿园路：南起长桥小学门口，北连接南山路道路（包括两侧绿化带）。</w:t>
      </w:r>
    </w:p>
    <w:p w14:paraId="74F31E82">
      <w:pPr>
        <w:widowControl/>
        <w:adjustRightInd/>
        <w:spacing w:line="360" w:lineRule="auto"/>
        <w:ind w:firstLine="482" w:firstLineChars="200"/>
        <w:rPr>
          <w:rFonts w:ascii="宋体" w:hAnsi="宋体" w:cs="宋体"/>
          <w:kern w:val="0"/>
          <w:sz w:val="24"/>
        </w:rPr>
      </w:pPr>
      <w:r>
        <w:rPr>
          <w:rFonts w:hint="eastAsia" w:ascii="宋体" w:hAnsi="宋体" w:cs="宋体"/>
          <w:b/>
          <w:bCs/>
          <w:kern w:val="0"/>
          <w:sz w:val="24"/>
        </w:rPr>
        <w:t>3、其他区域</w:t>
      </w:r>
    </w:p>
    <w:p w14:paraId="46948849">
      <w:pPr>
        <w:pStyle w:val="10"/>
        <w:ind w:firstLine="480" w:firstLineChars="200"/>
        <w:rPr>
          <w:rFonts w:hAnsi="宋体" w:cs="宋体"/>
          <w:lang w:val="en-US"/>
        </w:rPr>
      </w:pPr>
      <w:r>
        <w:rPr>
          <w:rFonts w:hint="eastAsia" w:hAnsi="宋体" w:cs="宋体"/>
          <w:kern w:val="0"/>
        </w:rPr>
        <w:t>阔石板区域魏源墓、潘天寿景点及莲花峰路至潘天寿听天阁诗亭游步道、夏朋墓区域（莲花峰路九曜山南麓）、莲花峰路与九矅山隧道交界口北侧游步道区域、通往和尚洞（四眼井茶地）的游步道、杭州师范大学玉皇山校区景点区块、南屏山游步道区域内建筑垃圾、有色垃圾堆放的清理。</w:t>
      </w:r>
    </w:p>
    <w:p w14:paraId="5F21A76B">
      <w:pPr>
        <w:adjustRightInd/>
        <w:snapToGrid w:val="0"/>
        <w:spacing w:line="360" w:lineRule="auto"/>
        <w:ind w:firstLine="446" w:firstLineChars="185"/>
        <w:outlineLvl w:val="1"/>
        <w:rPr>
          <w:rFonts w:ascii="宋体" w:hAnsi="宋体" w:cs="宋体"/>
          <w:b/>
          <w:bCs/>
          <w:sz w:val="24"/>
        </w:rPr>
      </w:pPr>
      <w:r>
        <w:rPr>
          <w:rFonts w:hint="eastAsia" w:ascii="宋体" w:hAnsi="宋体" w:cs="宋体"/>
          <w:b/>
          <w:bCs/>
          <w:sz w:val="24"/>
        </w:rPr>
        <w:t>三、人员安排</w:t>
      </w:r>
    </w:p>
    <w:p w14:paraId="1D6651A9">
      <w:pPr>
        <w:adjustRightInd/>
        <w:snapToGrid w:val="0"/>
        <w:spacing w:line="360" w:lineRule="auto"/>
        <w:ind w:firstLine="444" w:firstLineChars="185"/>
        <w:rPr>
          <w:rFonts w:ascii="宋体" w:hAnsi="宋体" w:cs="宋体"/>
          <w:sz w:val="24"/>
        </w:rPr>
      </w:pPr>
      <w:r>
        <w:rPr>
          <w:rFonts w:hint="eastAsia" w:ascii="宋体" w:hAnsi="宋体" w:cs="宋体"/>
          <w:sz w:val="24"/>
        </w:rPr>
        <w:t>项目保洁岗位用工为16人（道路2人，公园14人）。（具体保洁岗位、时间清单详见本需求附件1）</w:t>
      </w:r>
    </w:p>
    <w:p w14:paraId="2C003D88">
      <w:pPr>
        <w:adjustRightInd/>
        <w:snapToGrid w:val="0"/>
        <w:spacing w:line="360" w:lineRule="auto"/>
        <w:ind w:firstLine="446" w:firstLineChars="185"/>
        <w:outlineLvl w:val="1"/>
        <w:rPr>
          <w:rFonts w:ascii="宋体" w:hAnsi="宋体" w:cs="宋体"/>
          <w:b/>
          <w:bCs/>
          <w:sz w:val="24"/>
        </w:rPr>
      </w:pPr>
      <w:r>
        <w:rPr>
          <w:rFonts w:hint="eastAsia" w:ascii="宋体" w:hAnsi="宋体" w:cs="宋体"/>
          <w:b/>
          <w:bCs/>
          <w:sz w:val="24"/>
        </w:rPr>
        <w:t>四、景区保洁要求</w:t>
      </w:r>
    </w:p>
    <w:p w14:paraId="54502765">
      <w:pPr>
        <w:adjustRightInd/>
        <w:snapToGrid w:val="0"/>
        <w:spacing w:line="360" w:lineRule="auto"/>
        <w:ind w:firstLine="444" w:firstLineChars="185"/>
        <w:rPr>
          <w:rFonts w:ascii="宋体" w:hAnsi="宋体" w:cs="宋体"/>
          <w:sz w:val="24"/>
        </w:rPr>
      </w:pPr>
      <w:r>
        <w:rPr>
          <w:rFonts w:hint="eastAsia" w:ascii="宋体" w:hAnsi="宋体" w:cs="宋体"/>
          <w:sz w:val="24"/>
        </w:rPr>
        <w:t>1、园内要求做到五无，即道路无积水和无淤泥，无果壳和纸屑，无瓶罐和包装袋，无残花败叶，无隔夜垃圾；做到建筑物、构筑物上无积尘，无污泥，无蛛网虫尸、张贴、杂物以及无屋面草，陈设及城市家具擦洗保洁及时。每天全面巡回清扫和保洁，清扫中不得使用箩筐、塑料袋等工具或是影响公园景观的工具（如红色水桶等）。</w:t>
      </w:r>
    </w:p>
    <w:p w14:paraId="19D912BF">
      <w:pPr>
        <w:adjustRightInd/>
        <w:snapToGrid w:val="0"/>
        <w:spacing w:line="360" w:lineRule="auto"/>
        <w:ind w:firstLine="444" w:firstLineChars="185"/>
        <w:rPr>
          <w:rFonts w:ascii="宋体" w:hAnsi="宋体" w:cs="宋体"/>
          <w:sz w:val="24"/>
        </w:rPr>
      </w:pPr>
      <w:r>
        <w:rPr>
          <w:rFonts w:hint="eastAsia" w:ascii="宋体" w:hAnsi="宋体" w:cs="宋体"/>
          <w:sz w:val="24"/>
        </w:rPr>
        <w:t>2、清卫人员要做到四定（定人、定点、定范围、定责任），确保日常清卫用工和季节性用工，在上班期间不得窜岗，合理安排交接班时间，中午用餐需轮流安排。</w:t>
      </w:r>
    </w:p>
    <w:p w14:paraId="55552214">
      <w:pPr>
        <w:adjustRightInd/>
        <w:snapToGrid w:val="0"/>
        <w:spacing w:line="360" w:lineRule="auto"/>
        <w:ind w:firstLine="444" w:firstLineChars="185"/>
        <w:rPr>
          <w:rFonts w:ascii="宋体" w:hAnsi="宋体" w:cs="宋体"/>
          <w:sz w:val="24"/>
        </w:rPr>
      </w:pPr>
      <w:r>
        <w:rPr>
          <w:rFonts w:hint="eastAsia" w:ascii="宋体" w:hAnsi="宋体" w:cs="宋体"/>
          <w:sz w:val="24"/>
        </w:rPr>
        <w:t>3、景区内陈设擦洗及时，指路牌、导游牌、管理牌、门（廊）的匾额和楹联、雕塑、园椅、果壳箱、路灯、泛光照明、假山、石像等园内设施要定期安排擦洗，不得有积尘、污垢和蛛网，假山内不得有有色垃圾和杂物堆放。果壳箱、栏杆、侧石等设施应保持清洁，无乱涂乱画。园内建筑物、构筑物无屋面草。</w:t>
      </w:r>
    </w:p>
    <w:p w14:paraId="3FDD2C9D">
      <w:pPr>
        <w:adjustRightInd/>
        <w:snapToGrid w:val="0"/>
        <w:spacing w:line="360" w:lineRule="auto"/>
        <w:ind w:firstLine="444" w:firstLineChars="185"/>
        <w:rPr>
          <w:rFonts w:ascii="宋体" w:hAnsi="宋体" w:cs="宋体"/>
          <w:sz w:val="24"/>
        </w:rPr>
      </w:pPr>
      <w:r>
        <w:rPr>
          <w:rFonts w:hint="eastAsia" w:ascii="宋体" w:hAnsi="宋体" w:cs="宋体"/>
          <w:sz w:val="24"/>
        </w:rPr>
        <w:t>4、景区内果壳箱内的垃圾收集后丢入垃圾厢房需要进行垃圾分类，且果壳箱要求每天套袋，如垃圾袋满过果壳箱的2∕3时应该及时更换垃圾袋，垃圾日产日清，无隔夜垃圾。保洁员做好垃圾分类的清捡工作。</w:t>
      </w:r>
    </w:p>
    <w:p w14:paraId="453FFABE">
      <w:pPr>
        <w:adjustRightInd/>
        <w:snapToGrid w:val="0"/>
        <w:spacing w:line="360" w:lineRule="auto"/>
        <w:ind w:firstLine="444" w:firstLineChars="185"/>
        <w:rPr>
          <w:rFonts w:ascii="宋体" w:hAnsi="宋体" w:cs="宋体"/>
          <w:sz w:val="24"/>
        </w:rPr>
      </w:pPr>
      <w:r>
        <w:rPr>
          <w:rFonts w:hint="eastAsia" w:ascii="宋体" w:hAnsi="宋体" w:cs="宋体"/>
          <w:sz w:val="24"/>
        </w:rPr>
        <w:t>5、清卫人员上岗必须统一着装，佩带工号牌，礼貌待人；上班时间严禁喝酒、打瞌睡和扎堆聊天；不可捡可乐瓶等可回收垃圾，做与工作无关的事。</w:t>
      </w:r>
    </w:p>
    <w:p w14:paraId="3731B544">
      <w:pPr>
        <w:adjustRightInd/>
        <w:snapToGrid w:val="0"/>
        <w:spacing w:line="360" w:lineRule="auto"/>
        <w:ind w:firstLine="444" w:firstLineChars="185"/>
        <w:rPr>
          <w:rFonts w:ascii="宋体" w:hAnsi="宋体" w:cs="宋体"/>
          <w:sz w:val="24"/>
        </w:rPr>
      </w:pPr>
      <w:r>
        <w:rPr>
          <w:rFonts w:hint="eastAsia" w:ascii="宋体" w:hAnsi="宋体" w:cs="宋体"/>
          <w:sz w:val="24"/>
        </w:rPr>
        <w:t>6、水面保持清洁，不得有漂浮物，水中杂物垃圾及时打捞，能见底的水体无沉积物，无观赏价值的水草必须及时清除。</w:t>
      </w:r>
    </w:p>
    <w:p w14:paraId="580A5012">
      <w:pPr>
        <w:adjustRightInd/>
        <w:snapToGrid w:val="0"/>
        <w:spacing w:line="360" w:lineRule="auto"/>
        <w:ind w:firstLine="444" w:firstLineChars="185"/>
        <w:rPr>
          <w:rFonts w:ascii="宋体" w:hAnsi="宋体" w:cs="宋体"/>
          <w:sz w:val="24"/>
        </w:rPr>
      </w:pPr>
      <w:r>
        <w:rPr>
          <w:rFonts w:hint="eastAsia" w:ascii="宋体" w:hAnsi="宋体" w:cs="宋体"/>
          <w:sz w:val="24"/>
        </w:rPr>
        <w:t>7、道路保洁中，做到每天全面巡回清扫和保洁，做到保洁范围内（路面、绿化带）无有色垃圾、无杂物堆放。</w:t>
      </w:r>
    </w:p>
    <w:p w14:paraId="40BFF226">
      <w:pPr>
        <w:adjustRightInd/>
        <w:snapToGrid w:val="0"/>
        <w:spacing w:line="360" w:lineRule="auto"/>
        <w:ind w:firstLine="444" w:firstLineChars="185"/>
        <w:rPr>
          <w:rFonts w:ascii="宋体" w:hAnsi="宋体" w:cs="宋体"/>
          <w:sz w:val="24"/>
        </w:rPr>
      </w:pPr>
      <w:r>
        <w:rPr>
          <w:rFonts w:hint="eastAsia" w:ascii="宋体" w:hAnsi="宋体" w:cs="宋体"/>
          <w:sz w:val="24"/>
        </w:rPr>
        <w:t>8、垃圾房（桶）要保洁及时，安排专人管理，定期清洗，内外壁无明显污垢，垃圾桶摆放整齐，无残缺、破损，垃圾清运后应及时打扫，果壳箱垃圾日产日清，不可用萝筐等代替。清扫保洁工具按规定摆放，不可随意丢放，做到工具不离手。做好垃圾分类工作，严禁出现杂色垃圾桶。</w:t>
      </w:r>
    </w:p>
    <w:p w14:paraId="5C500D50">
      <w:pPr>
        <w:adjustRightInd/>
        <w:snapToGrid w:val="0"/>
        <w:spacing w:line="360" w:lineRule="auto"/>
        <w:ind w:firstLine="444" w:firstLineChars="185"/>
        <w:rPr>
          <w:rFonts w:hint="eastAsia" w:ascii="宋体" w:hAnsi="宋体" w:eastAsia="宋体" w:cs="宋体"/>
          <w:sz w:val="24"/>
          <w:lang w:val="en-US" w:eastAsia="zh-CN"/>
        </w:rPr>
      </w:pPr>
      <w:r>
        <w:rPr>
          <w:rFonts w:hint="eastAsia" w:ascii="宋体" w:hAnsi="宋体" w:cs="宋体"/>
          <w:sz w:val="24"/>
          <w:lang w:val="en-US" w:eastAsia="zh-CN"/>
        </w:rPr>
        <w:t>9、清卫人员根据采购人要求参与园林绿化应急养护工作。</w:t>
      </w:r>
    </w:p>
    <w:p w14:paraId="2FCA12FC">
      <w:pPr>
        <w:adjustRightInd/>
        <w:snapToGrid w:val="0"/>
        <w:spacing w:line="360" w:lineRule="auto"/>
        <w:ind w:firstLine="444" w:firstLineChars="185"/>
        <w:rPr>
          <w:rFonts w:ascii="宋体" w:hAnsi="宋体" w:cs="宋体"/>
          <w:b/>
          <w:sz w:val="24"/>
        </w:rPr>
      </w:pPr>
      <w:r>
        <w:rPr>
          <w:rFonts w:hint="eastAsia" w:ascii="宋体" w:hAnsi="宋体" w:cs="宋体"/>
          <w:sz w:val="24"/>
          <w:lang w:val="en-US" w:eastAsia="zh-CN"/>
        </w:rPr>
        <w:t>10</w:t>
      </w:r>
      <w:r>
        <w:rPr>
          <w:rFonts w:hint="eastAsia" w:ascii="宋体" w:hAnsi="宋体" w:cs="宋体"/>
          <w:sz w:val="24"/>
        </w:rPr>
        <w:t>、严格遵守公厕保洁和管理要求，公厕24小时开放，16小时保洁，并在保洁时段内落实专人保洁、管理，保洁员须佩证上岗，公厕内不得销售卫生用品；公厕须提供免费手纸、洗手液（肥皂），随脏随扫，保洁质量达到八无：无尿迹（垢）、无粪迹（污渍）、无蛛网、无积水、无痰涕、无积尘、无臭气、无蝇蛆；天花板、内外墙面、门窗、洗手龙头、水箱、水阀破损或漏水等设施损坏时需立即上报采购人，做到当天发现当天上报。小便器内放香丸，沟眼和管道保持畅通；在旺季或人流量较大的时候需在公厕内放置盘香等驱味品；公厕指向牌、公厕标牌及厕门男女标识牌等要保持清洁，无污渍、无灰尘，不破损、残缺和歪斜；雨天或是潮湿天气，应在地面铺上防滑垫；公厕外环境（外墙起4米范围内）要求整洁，无晾晒衣物、堆放杂物等现象，无绿化植物枯死、无黄土裸露现象；工具间内工具摆放整齐，环境整洁。</w:t>
      </w:r>
    </w:p>
    <w:p w14:paraId="41681101">
      <w:pPr>
        <w:snapToGrid w:val="0"/>
        <w:spacing w:line="360" w:lineRule="auto"/>
        <w:ind w:firstLine="482" w:firstLineChars="200"/>
        <w:outlineLvl w:val="1"/>
        <w:rPr>
          <w:rFonts w:ascii="宋体" w:hAnsi="宋体" w:cs="宋体"/>
          <w:b/>
          <w:sz w:val="24"/>
        </w:rPr>
      </w:pPr>
      <w:r>
        <w:rPr>
          <w:rFonts w:hint="eastAsia" w:ascii="宋体" w:hAnsi="宋体" w:cs="宋体"/>
          <w:b/>
          <w:sz w:val="24"/>
        </w:rPr>
        <w:t>五、其他费用承担</w:t>
      </w:r>
    </w:p>
    <w:p w14:paraId="3E72570D">
      <w:pPr>
        <w:snapToGrid w:val="0"/>
        <w:spacing w:line="360" w:lineRule="auto"/>
        <w:ind w:firstLine="480" w:firstLineChars="200"/>
        <w:rPr>
          <w:rFonts w:ascii="宋体" w:hAnsi="宋体" w:cs="宋体"/>
          <w:bCs/>
          <w:sz w:val="24"/>
        </w:rPr>
      </w:pPr>
      <w:r>
        <w:rPr>
          <w:rFonts w:hint="eastAsia" w:ascii="宋体" w:hAnsi="宋体" w:cs="宋体"/>
          <w:bCs/>
          <w:sz w:val="24"/>
        </w:rPr>
        <w:t>1、中标供应商负责购置统一工作服、工号牌、雨衣等,同时需购置清卫工具（如扫把、拖把、毛巾、清洁球、洗手液、卫生纸、垃圾袋等）；负责配备公厕所需卫生纸、洗手液；负责公厕化粪池清粪工作（全年2次）；负责购置安装及更换安装成本1000元以内（含1000元）公厕洁具用品，负责果壳箱破损内胆维修、更换，及支付罗马广场公厕、吊桥公厕除臭费用；以上产生的费用由中标供应商自理。</w:t>
      </w:r>
    </w:p>
    <w:p w14:paraId="22665A4D">
      <w:pPr>
        <w:snapToGrid w:val="0"/>
        <w:spacing w:line="360" w:lineRule="auto"/>
        <w:ind w:firstLine="480" w:firstLineChars="200"/>
        <w:rPr>
          <w:rFonts w:ascii="宋体" w:hAnsi="宋体" w:cs="宋体"/>
          <w:bCs/>
          <w:sz w:val="24"/>
        </w:rPr>
      </w:pPr>
      <w:r>
        <w:rPr>
          <w:rFonts w:hint="eastAsia" w:ascii="宋体" w:hAnsi="宋体" w:cs="宋体"/>
          <w:bCs/>
          <w:sz w:val="24"/>
        </w:rPr>
        <w:t>2、</w:t>
      </w:r>
      <w:r>
        <w:rPr>
          <w:rFonts w:hint="eastAsia" w:ascii="宋体" w:hAnsi="宋体" w:cs="宋体"/>
          <w:bCs/>
          <w:sz w:val="24"/>
          <w:lang w:val="en-US" w:eastAsia="zh-CN"/>
        </w:rPr>
        <w:t>中标供应商</w:t>
      </w:r>
      <w:r>
        <w:rPr>
          <w:rFonts w:hint="eastAsia" w:ascii="宋体" w:hAnsi="宋体" w:cs="宋体"/>
          <w:bCs/>
          <w:sz w:val="24"/>
        </w:rPr>
        <w:t>负责辖区内产生的园林绿化垃圾（含水生植物）清运，垃圾弃置点和处置费均由供应商自行考虑，以实际发生为准进行支付，产生的费用包含在投标报价中。</w:t>
      </w:r>
    </w:p>
    <w:p w14:paraId="53334936">
      <w:pPr>
        <w:snapToGrid w:val="0"/>
        <w:spacing w:line="360" w:lineRule="auto"/>
        <w:ind w:firstLine="482" w:firstLineChars="200"/>
        <w:outlineLvl w:val="1"/>
        <w:rPr>
          <w:rFonts w:ascii="宋体" w:hAnsi="宋体" w:cs="宋体"/>
          <w:b/>
          <w:sz w:val="24"/>
        </w:rPr>
      </w:pPr>
      <w:r>
        <w:rPr>
          <w:rFonts w:hint="eastAsia" w:ascii="宋体" w:hAnsi="宋体" w:cs="宋体"/>
          <w:b/>
          <w:sz w:val="24"/>
        </w:rPr>
        <w:t>六、支付方式：</w:t>
      </w:r>
    </w:p>
    <w:p w14:paraId="01AAA6F9">
      <w:pPr>
        <w:snapToGrid w:val="0"/>
        <w:spacing w:line="360" w:lineRule="auto"/>
        <w:ind w:firstLine="480" w:firstLineChars="200"/>
        <w:rPr>
          <w:rFonts w:ascii="宋体" w:hAnsi="宋体" w:cs="宋体"/>
          <w:bCs/>
          <w:sz w:val="24"/>
        </w:rPr>
      </w:pPr>
      <w:r>
        <w:rPr>
          <w:rFonts w:hint="eastAsia" w:ascii="宋体" w:hAnsi="宋体" w:cs="宋体"/>
          <w:bCs/>
          <w:sz w:val="24"/>
        </w:rPr>
        <w:t>1、履约保证金</w:t>
      </w:r>
    </w:p>
    <w:p w14:paraId="5BDABBA8">
      <w:pPr>
        <w:snapToGrid w:val="0"/>
        <w:spacing w:line="360" w:lineRule="auto"/>
        <w:ind w:firstLine="480" w:firstLineChars="200"/>
        <w:rPr>
          <w:rFonts w:ascii="宋体" w:hAnsi="宋体" w:cs="宋体"/>
          <w:sz w:val="24"/>
          <w:highlight w:val="green"/>
        </w:rPr>
      </w:pPr>
      <w:r>
        <w:rPr>
          <w:rFonts w:hint="eastAsia" w:ascii="宋体" w:hAnsi="宋体" w:cs="宋体"/>
          <w:bCs/>
          <w:sz w:val="24"/>
        </w:rPr>
        <w:t>合同履约保证金为中标价的1%，中标供应商在在本合同签订时将履约保证金一次性交付给采购人。中标供应商逾期支付该履约保证金的，采购人有权解除该合同。</w:t>
      </w:r>
    </w:p>
    <w:p w14:paraId="2D03A095">
      <w:pPr>
        <w:adjustRightInd/>
        <w:snapToGrid w:val="0"/>
        <w:spacing w:line="360" w:lineRule="auto"/>
        <w:ind w:firstLine="444" w:firstLineChars="185"/>
        <w:rPr>
          <w:rFonts w:ascii="宋体" w:hAnsi="宋体" w:cs="宋体"/>
          <w:sz w:val="24"/>
        </w:rPr>
      </w:pPr>
      <w:r>
        <w:rPr>
          <w:rFonts w:hint="eastAsia" w:ascii="宋体" w:hAnsi="宋体" w:cs="宋体"/>
          <w:sz w:val="24"/>
        </w:rPr>
        <w:t>2、经费拨付</w:t>
      </w:r>
    </w:p>
    <w:p w14:paraId="26968578">
      <w:pPr>
        <w:snapToGrid w:val="0"/>
        <w:spacing w:line="360" w:lineRule="auto"/>
        <w:ind w:firstLine="480" w:firstLineChars="200"/>
        <w:rPr>
          <w:rFonts w:ascii="宋体" w:hAnsi="宋体" w:cs="宋体"/>
          <w:bCs/>
          <w:sz w:val="24"/>
        </w:rPr>
      </w:pPr>
      <w:r>
        <w:rPr>
          <w:rFonts w:hint="eastAsia" w:ascii="宋体" w:hAnsi="宋体" w:cs="宋体"/>
          <w:bCs/>
          <w:sz w:val="24"/>
        </w:rPr>
        <w:t>（1）合同预付款比例为合同金额的40％。项目分年安排预算的，每年预付款比例为项目年度计划支付资金额的40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w:t>
      </w:r>
    </w:p>
    <w:p w14:paraId="0CCD9226">
      <w:pPr>
        <w:snapToGrid w:val="0"/>
        <w:spacing w:line="360" w:lineRule="auto"/>
        <w:ind w:firstLine="480" w:firstLineChars="200"/>
        <w:rPr>
          <w:rFonts w:ascii="宋体" w:hAnsi="宋体" w:cs="宋体"/>
          <w:bCs/>
          <w:sz w:val="24"/>
        </w:rPr>
      </w:pPr>
      <w:r>
        <w:rPr>
          <w:rFonts w:hint="eastAsia" w:ascii="宋体" w:hAnsi="宋体" w:cs="宋体"/>
          <w:bCs/>
          <w:sz w:val="24"/>
        </w:rPr>
        <w:t>（2）甲方应严格履行合同，及时组织验收，验收合格后及时将上一个月份的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3D7DF0E5">
      <w:pPr>
        <w:snapToGrid w:val="0"/>
        <w:spacing w:line="360" w:lineRule="auto"/>
        <w:ind w:firstLine="480" w:firstLineChars="200"/>
        <w:rPr>
          <w:rFonts w:ascii="宋体" w:hAnsi="宋体" w:cs="宋体"/>
          <w:bCs/>
          <w:sz w:val="24"/>
        </w:rPr>
      </w:pPr>
      <w:r>
        <w:rPr>
          <w:rFonts w:hint="eastAsia" w:ascii="宋体" w:hAnsi="宋体" w:cs="宋体"/>
          <w:bCs/>
          <w:sz w:val="24"/>
        </w:rPr>
        <w:t>（3）每月考核扣款支付：每月从应支付服务款项中扣除。</w:t>
      </w:r>
    </w:p>
    <w:p w14:paraId="28662708">
      <w:pPr>
        <w:snapToGrid w:val="0"/>
        <w:spacing w:line="360" w:lineRule="auto"/>
        <w:ind w:firstLine="480" w:firstLineChars="200"/>
        <w:rPr>
          <w:rFonts w:ascii="宋体" w:hAnsi="宋体" w:cs="宋体"/>
          <w:bCs/>
          <w:sz w:val="24"/>
        </w:rPr>
      </w:pPr>
    </w:p>
    <w:p w14:paraId="24462B08">
      <w:pPr>
        <w:spacing w:line="360" w:lineRule="auto"/>
        <w:rPr>
          <w:rFonts w:ascii="宋体" w:hAnsi="宋体" w:cs="宋体"/>
          <w:sz w:val="24"/>
        </w:rPr>
      </w:pPr>
      <w:r>
        <w:rPr>
          <w:rFonts w:hint="eastAsia" w:ascii="宋体" w:hAnsi="宋体" w:cs="宋体"/>
          <w:sz w:val="24"/>
        </w:rPr>
        <w:br w:type="page"/>
      </w:r>
    </w:p>
    <w:p w14:paraId="122267D2">
      <w:pPr>
        <w:adjustRightInd/>
        <w:spacing w:line="360" w:lineRule="auto"/>
        <w:jc w:val="left"/>
        <w:rPr>
          <w:rFonts w:ascii="宋体" w:hAnsi="宋体" w:cs="宋体"/>
          <w:b/>
          <w:sz w:val="24"/>
        </w:rPr>
      </w:pPr>
      <w:r>
        <w:rPr>
          <w:rFonts w:hint="eastAsia" w:ascii="宋体" w:hAnsi="宋体" w:cs="宋体"/>
          <w:b/>
          <w:sz w:val="24"/>
        </w:rPr>
        <w:t>附件1：</w:t>
      </w:r>
    </w:p>
    <w:tbl>
      <w:tblPr>
        <w:tblStyle w:val="2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992"/>
        <w:gridCol w:w="3544"/>
        <w:gridCol w:w="2126"/>
        <w:gridCol w:w="1276"/>
      </w:tblGrid>
      <w:tr w14:paraId="690839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59" w:type="dxa"/>
            <w:shd w:val="clear" w:color="auto" w:fill="auto"/>
            <w:vAlign w:val="center"/>
          </w:tcPr>
          <w:p w14:paraId="6442BF0C">
            <w:pPr>
              <w:spacing w:line="360" w:lineRule="auto"/>
              <w:jc w:val="center"/>
              <w:rPr>
                <w:rFonts w:ascii="宋体" w:hAnsi="宋体" w:cs="宋体"/>
                <w:sz w:val="24"/>
              </w:rPr>
            </w:pPr>
            <w:r>
              <w:rPr>
                <w:rFonts w:hint="eastAsia" w:ascii="宋体" w:hAnsi="宋体" w:cs="宋体"/>
                <w:sz w:val="24"/>
              </w:rPr>
              <w:t>序号</w:t>
            </w:r>
          </w:p>
        </w:tc>
        <w:tc>
          <w:tcPr>
            <w:tcW w:w="992" w:type="dxa"/>
            <w:shd w:val="clear" w:color="auto" w:fill="auto"/>
            <w:vAlign w:val="center"/>
          </w:tcPr>
          <w:p w14:paraId="3C185736">
            <w:pPr>
              <w:spacing w:line="360" w:lineRule="auto"/>
              <w:jc w:val="center"/>
              <w:rPr>
                <w:rFonts w:ascii="宋体" w:hAnsi="宋体" w:cs="宋体"/>
                <w:sz w:val="24"/>
              </w:rPr>
            </w:pPr>
            <w:r>
              <w:rPr>
                <w:rFonts w:hint="eastAsia" w:ascii="宋体" w:hAnsi="宋体" w:cs="宋体"/>
                <w:sz w:val="24"/>
              </w:rPr>
              <w:t>名称</w:t>
            </w:r>
          </w:p>
        </w:tc>
        <w:tc>
          <w:tcPr>
            <w:tcW w:w="3544" w:type="dxa"/>
            <w:shd w:val="clear" w:color="auto" w:fill="auto"/>
            <w:vAlign w:val="center"/>
          </w:tcPr>
          <w:p w14:paraId="25897622">
            <w:pPr>
              <w:spacing w:line="360" w:lineRule="auto"/>
              <w:jc w:val="center"/>
              <w:rPr>
                <w:rFonts w:ascii="宋体" w:hAnsi="宋体" w:cs="宋体"/>
                <w:sz w:val="24"/>
              </w:rPr>
            </w:pPr>
            <w:r>
              <w:rPr>
                <w:rFonts w:hint="eastAsia" w:ascii="宋体" w:hAnsi="宋体" w:cs="宋体"/>
                <w:sz w:val="24"/>
              </w:rPr>
              <w:t>保 洁 区 域</w:t>
            </w:r>
          </w:p>
        </w:tc>
        <w:tc>
          <w:tcPr>
            <w:tcW w:w="2126" w:type="dxa"/>
            <w:shd w:val="clear" w:color="auto" w:fill="auto"/>
            <w:vAlign w:val="center"/>
          </w:tcPr>
          <w:p w14:paraId="6ED0FE5E">
            <w:pPr>
              <w:spacing w:line="360" w:lineRule="auto"/>
              <w:jc w:val="center"/>
              <w:rPr>
                <w:rFonts w:ascii="宋体" w:hAnsi="宋体" w:cs="宋体"/>
                <w:sz w:val="24"/>
              </w:rPr>
            </w:pPr>
            <w:r>
              <w:rPr>
                <w:rFonts w:hint="eastAsia" w:ascii="宋体" w:hAnsi="宋体" w:cs="宋体"/>
                <w:sz w:val="24"/>
              </w:rPr>
              <w:t>作业时间</w:t>
            </w:r>
          </w:p>
        </w:tc>
        <w:tc>
          <w:tcPr>
            <w:tcW w:w="1276" w:type="dxa"/>
            <w:shd w:val="clear" w:color="auto" w:fill="auto"/>
            <w:vAlign w:val="center"/>
          </w:tcPr>
          <w:p w14:paraId="4952F698">
            <w:pPr>
              <w:spacing w:line="360" w:lineRule="auto"/>
              <w:rPr>
                <w:rFonts w:ascii="宋体" w:hAnsi="宋体" w:cs="宋体"/>
                <w:sz w:val="24"/>
              </w:rPr>
            </w:pPr>
            <w:r>
              <w:rPr>
                <w:rFonts w:hint="eastAsia" w:ascii="宋体" w:hAnsi="宋体" w:cs="宋体"/>
                <w:sz w:val="24"/>
              </w:rPr>
              <w:t>午休时间</w:t>
            </w:r>
          </w:p>
        </w:tc>
      </w:tr>
      <w:tr w14:paraId="2C56F6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shd w:val="clear" w:color="auto" w:fill="auto"/>
            <w:vAlign w:val="center"/>
          </w:tcPr>
          <w:p w14:paraId="6C45B240">
            <w:pPr>
              <w:spacing w:line="360" w:lineRule="auto"/>
              <w:jc w:val="center"/>
              <w:rPr>
                <w:rFonts w:ascii="宋体" w:hAnsi="宋体" w:cs="宋体"/>
                <w:sz w:val="24"/>
              </w:rPr>
            </w:pPr>
            <w:r>
              <w:rPr>
                <w:rFonts w:hint="eastAsia" w:ascii="宋体" w:hAnsi="宋体" w:cs="宋体"/>
                <w:sz w:val="24"/>
              </w:rPr>
              <w:t>1</w:t>
            </w:r>
          </w:p>
        </w:tc>
        <w:tc>
          <w:tcPr>
            <w:tcW w:w="992" w:type="dxa"/>
            <w:vMerge w:val="restart"/>
            <w:shd w:val="clear" w:color="auto" w:fill="auto"/>
            <w:vAlign w:val="center"/>
          </w:tcPr>
          <w:p w14:paraId="147F5964">
            <w:pPr>
              <w:spacing w:line="360" w:lineRule="auto"/>
              <w:jc w:val="center"/>
              <w:rPr>
                <w:rFonts w:ascii="宋体" w:hAnsi="宋体" w:cs="宋体"/>
                <w:sz w:val="24"/>
              </w:rPr>
            </w:pPr>
            <w:r>
              <w:rPr>
                <w:rFonts w:hint="eastAsia" w:ascii="宋体" w:hAnsi="宋体" w:cs="宋体"/>
                <w:sz w:val="24"/>
              </w:rPr>
              <w:t>长桥 公园</w:t>
            </w:r>
          </w:p>
        </w:tc>
        <w:tc>
          <w:tcPr>
            <w:tcW w:w="3544" w:type="dxa"/>
            <w:shd w:val="clear" w:color="auto" w:fill="auto"/>
            <w:vAlign w:val="center"/>
          </w:tcPr>
          <w:p w14:paraId="360ECE4A">
            <w:pPr>
              <w:snapToGrid w:val="0"/>
              <w:rPr>
                <w:rFonts w:ascii="宋体" w:hAnsi="宋体" w:cs="宋体"/>
                <w:kern w:val="0"/>
                <w:sz w:val="24"/>
              </w:rPr>
            </w:pPr>
            <w:r>
              <w:rPr>
                <w:rFonts w:hint="eastAsia" w:ascii="宋体" w:hAnsi="宋体" w:cs="宋体"/>
                <w:sz w:val="24"/>
              </w:rPr>
              <w:t>银杏地、十二亩、桂馥亭区域（含水面）</w:t>
            </w:r>
          </w:p>
        </w:tc>
        <w:tc>
          <w:tcPr>
            <w:tcW w:w="2126" w:type="dxa"/>
            <w:vMerge w:val="restart"/>
            <w:shd w:val="clear" w:color="auto" w:fill="auto"/>
            <w:vAlign w:val="center"/>
          </w:tcPr>
          <w:p w14:paraId="3E531293">
            <w:pPr>
              <w:snapToGrid w:val="0"/>
              <w:rPr>
                <w:rFonts w:ascii="宋体" w:hAnsi="宋体" w:cs="宋体"/>
                <w:kern w:val="0"/>
                <w:sz w:val="24"/>
              </w:rPr>
            </w:pPr>
            <w:r>
              <w:rPr>
                <w:rFonts w:hint="eastAsia" w:ascii="宋体" w:hAnsi="宋体" w:cs="宋体"/>
                <w:sz w:val="24"/>
              </w:rPr>
              <w:t>白班</w:t>
            </w:r>
            <w:r>
              <w:rPr>
                <w:rFonts w:hint="eastAsia" w:ascii="宋体" w:hAnsi="宋体" w:cs="宋体"/>
                <w:kern w:val="0"/>
                <w:sz w:val="24"/>
              </w:rPr>
              <w:t>6:00—17：00</w:t>
            </w:r>
          </w:p>
          <w:p w14:paraId="013E2889">
            <w:pPr>
              <w:spacing w:line="360" w:lineRule="auto"/>
              <w:rPr>
                <w:rFonts w:ascii="宋体" w:hAnsi="宋体" w:cs="宋体"/>
                <w:sz w:val="24"/>
              </w:rPr>
            </w:pPr>
            <w:r>
              <w:rPr>
                <w:rFonts w:hint="eastAsia" w:ascii="宋体" w:hAnsi="宋体" w:cs="宋体"/>
                <w:sz w:val="24"/>
              </w:rPr>
              <w:t>夜班：</w:t>
            </w:r>
            <w:r>
              <w:rPr>
                <w:rFonts w:hint="eastAsia" w:ascii="宋体" w:hAnsi="宋体" w:cs="宋体"/>
                <w:kern w:val="0"/>
                <w:sz w:val="24"/>
              </w:rPr>
              <w:t>17:00—22:00</w:t>
            </w:r>
          </w:p>
        </w:tc>
        <w:tc>
          <w:tcPr>
            <w:tcW w:w="1276" w:type="dxa"/>
            <w:vMerge w:val="restart"/>
            <w:shd w:val="clear" w:color="auto" w:fill="auto"/>
          </w:tcPr>
          <w:p w14:paraId="5797C4EA">
            <w:pPr>
              <w:spacing w:line="360" w:lineRule="auto"/>
              <w:jc w:val="left"/>
              <w:rPr>
                <w:rFonts w:ascii="宋体" w:hAnsi="宋体" w:cs="宋体"/>
                <w:sz w:val="24"/>
              </w:rPr>
            </w:pPr>
          </w:p>
          <w:p w14:paraId="5A0CB654">
            <w:pPr>
              <w:spacing w:line="360" w:lineRule="auto"/>
              <w:jc w:val="left"/>
              <w:rPr>
                <w:rFonts w:ascii="宋体" w:hAnsi="宋体" w:cs="宋体"/>
                <w:sz w:val="24"/>
              </w:rPr>
            </w:pPr>
          </w:p>
          <w:p w14:paraId="43277CE5">
            <w:pPr>
              <w:spacing w:line="360" w:lineRule="auto"/>
              <w:jc w:val="left"/>
              <w:rPr>
                <w:rFonts w:ascii="宋体" w:hAnsi="宋体" w:cs="宋体"/>
                <w:sz w:val="24"/>
              </w:rPr>
            </w:pPr>
          </w:p>
          <w:p w14:paraId="7E440258">
            <w:pPr>
              <w:spacing w:line="360" w:lineRule="auto"/>
              <w:jc w:val="left"/>
              <w:rPr>
                <w:rFonts w:ascii="宋体" w:hAnsi="宋体" w:cs="宋体"/>
                <w:sz w:val="24"/>
              </w:rPr>
            </w:pPr>
            <w:r>
              <w:rPr>
                <w:rFonts w:hint="eastAsia" w:ascii="宋体" w:hAnsi="宋体" w:cs="宋体"/>
                <w:sz w:val="24"/>
              </w:rPr>
              <w:t>白班：午间轮班休息1小时</w:t>
            </w:r>
          </w:p>
        </w:tc>
      </w:tr>
      <w:tr w14:paraId="634ED2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64980F98">
            <w:pPr>
              <w:spacing w:line="360" w:lineRule="auto"/>
              <w:jc w:val="left"/>
              <w:rPr>
                <w:rFonts w:ascii="宋体" w:hAnsi="宋体" w:cs="宋体"/>
                <w:sz w:val="24"/>
              </w:rPr>
            </w:pPr>
          </w:p>
        </w:tc>
        <w:tc>
          <w:tcPr>
            <w:tcW w:w="992" w:type="dxa"/>
            <w:vMerge w:val="continue"/>
            <w:shd w:val="clear" w:color="auto" w:fill="auto"/>
          </w:tcPr>
          <w:p w14:paraId="394EF7F2">
            <w:pPr>
              <w:spacing w:line="360" w:lineRule="auto"/>
              <w:jc w:val="left"/>
              <w:rPr>
                <w:rFonts w:ascii="宋体" w:hAnsi="宋体" w:cs="宋体"/>
                <w:sz w:val="24"/>
              </w:rPr>
            </w:pPr>
          </w:p>
        </w:tc>
        <w:tc>
          <w:tcPr>
            <w:tcW w:w="3544" w:type="dxa"/>
            <w:shd w:val="clear" w:color="auto" w:fill="auto"/>
            <w:vAlign w:val="center"/>
          </w:tcPr>
          <w:p w14:paraId="3A883E48">
            <w:pPr>
              <w:snapToGrid w:val="0"/>
              <w:rPr>
                <w:rFonts w:ascii="宋体" w:hAnsi="宋体" w:cs="宋体"/>
                <w:kern w:val="0"/>
                <w:sz w:val="24"/>
              </w:rPr>
            </w:pPr>
            <w:r>
              <w:rPr>
                <w:rFonts w:hint="eastAsia" w:ascii="宋体" w:hAnsi="宋体" w:cs="宋体"/>
                <w:sz w:val="24"/>
              </w:rPr>
              <w:t>少女雕像草坪、湖畔花境草坪、湖山胜概亭（含水面）</w:t>
            </w:r>
          </w:p>
        </w:tc>
        <w:tc>
          <w:tcPr>
            <w:tcW w:w="2126" w:type="dxa"/>
            <w:vMerge w:val="continue"/>
            <w:shd w:val="clear" w:color="auto" w:fill="auto"/>
          </w:tcPr>
          <w:p w14:paraId="305F6646">
            <w:pPr>
              <w:spacing w:line="360" w:lineRule="auto"/>
              <w:jc w:val="left"/>
              <w:rPr>
                <w:rFonts w:ascii="宋体" w:hAnsi="宋体" w:cs="宋体"/>
                <w:sz w:val="24"/>
              </w:rPr>
            </w:pPr>
          </w:p>
        </w:tc>
        <w:tc>
          <w:tcPr>
            <w:tcW w:w="1276" w:type="dxa"/>
            <w:vMerge w:val="continue"/>
            <w:shd w:val="clear" w:color="auto" w:fill="auto"/>
          </w:tcPr>
          <w:p w14:paraId="71760360">
            <w:pPr>
              <w:spacing w:line="360" w:lineRule="auto"/>
              <w:jc w:val="left"/>
              <w:rPr>
                <w:rFonts w:ascii="宋体" w:hAnsi="宋体" w:cs="宋体"/>
                <w:sz w:val="24"/>
              </w:rPr>
            </w:pPr>
          </w:p>
        </w:tc>
      </w:tr>
      <w:tr w14:paraId="1EFABB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57160E85">
            <w:pPr>
              <w:spacing w:line="360" w:lineRule="auto"/>
              <w:jc w:val="left"/>
              <w:rPr>
                <w:rFonts w:ascii="宋体" w:hAnsi="宋体" w:cs="宋体"/>
                <w:sz w:val="24"/>
              </w:rPr>
            </w:pPr>
          </w:p>
        </w:tc>
        <w:tc>
          <w:tcPr>
            <w:tcW w:w="992" w:type="dxa"/>
            <w:vMerge w:val="continue"/>
            <w:shd w:val="clear" w:color="auto" w:fill="auto"/>
          </w:tcPr>
          <w:p w14:paraId="69120910">
            <w:pPr>
              <w:spacing w:line="360" w:lineRule="auto"/>
              <w:jc w:val="left"/>
              <w:rPr>
                <w:rFonts w:ascii="宋体" w:hAnsi="宋体" w:cs="宋体"/>
                <w:sz w:val="24"/>
              </w:rPr>
            </w:pPr>
          </w:p>
        </w:tc>
        <w:tc>
          <w:tcPr>
            <w:tcW w:w="3544" w:type="dxa"/>
            <w:shd w:val="clear" w:color="auto" w:fill="auto"/>
            <w:vAlign w:val="center"/>
          </w:tcPr>
          <w:p w14:paraId="694AEB8B">
            <w:pPr>
              <w:snapToGrid w:val="0"/>
              <w:rPr>
                <w:rFonts w:ascii="宋体" w:hAnsi="宋体" w:cs="宋体"/>
                <w:sz w:val="24"/>
              </w:rPr>
            </w:pPr>
            <w:r>
              <w:rPr>
                <w:rFonts w:hint="eastAsia" w:ascii="宋体" w:hAnsi="宋体" w:cs="宋体"/>
                <w:sz w:val="24"/>
              </w:rPr>
              <w:t>朱娘酒店、双投桥、唐云外围（含水面）</w:t>
            </w:r>
          </w:p>
        </w:tc>
        <w:tc>
          <w:tcPr>
            <w:tcW w:w="2126" w:type="dxa"/>
            <w:vMerge w:val="continue"/>
            <w:shd w:val="clear" w:color="auto" w:fill="auto"/>
          </w:tcPr>
          <w:p w14:paraId="3165500F">
            <w:pPr>
              <w:spacing w:line="360" w:lineRule="auto"/>
              <w:jc w:val="left"/>
              <w:rPr>
                <w:rFonts w:ascii="宋体" w:hAnsi="宋体" w:cs="宋体"/>
                <w:sz w:val="24"/>
              </w:rPr>
            </w:pPr>
          </w:p>
        </w:tc>
        <w:tc>
          <w:tcPr>
            <w:tcW w:w="1276" w:type="dxa"/>
            <w:vMerge w:val="continue"/>
            <w:shd w:val="clear" w:color="auto" w:fill="auto"/>
          </w:tcPr>
          <w:p w14:paraId="470ED5FF">
            <w:pPr>
              <w:spacing w:line="360" w:lineRule="auto"/>
              <w:jc w:val="left"/>
              <w:rPr>
                <w:rFonts w:ascii="宋体" w:hAnsi="宋体" w:cs="宋体"/>
                <w:sz w:val="24"/>
              </w:rPr>
            </w:pPr>
          </w:p>
        </w:tc>
      </w:tr>
      <w:tr w14:paraId="2A6FF7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148120AF">
            <w:pPr>
              <w:spacing w:line="360" w:lineRule="auto"/>
              <w:jc w:val="left"/>
              <w:rPr>
                <w:rFonts w:ascii="宋体" w:hAnsi="宋体" w:cs="宋体"/>
                <w:sz w:val="24"/>
              </w:rPr>
            </w:pPr>
          </w:p>
        </w:tc>
        <w:tc>
          <w:tcPr>
            <w:tcW w:w="992" w:type="dxa"/>
            <w:vMerge w:val="continue"/>
            <w:shd w:val="clear" w:color="auto" w:fill="auto"/>
          </w:tcPr>
          <w:p w14:paraId="681FA9E0">
            <w:pPr>
              <w:spacing w:line="360" w:lineRule="auto"/>
              <w:jc w:val="left"/>
              <w:rPr>
                <w:rFonts w:ascii="宋体" w:hAnsi="宋体" w:cs="宋体"/>
                <w:sz w:val="24"/>
              </w:rPr>
            </w:pPr>
          </w:p>
        </w:tc>
        <w:tc>
          <w:tcPr>
            <w:tcW w:w="3544" w:type="dxa"/>
            <w:shd w:val="clear" w:color="auto" w:fill="auto"/>
            <w:vAlign w:val="center"/>
          </w:tcPr>
          <w:p w14:paraId="2E966FCC">
            <w:pPr>
              <w:snapToGrid w:val="0"/>
              <w:rPr>
                <w:rFonts w:ascii="宋体" w:hAnsi="宋体" w:cs="宋体"/>
                <w:kern w:val="0"/>
                <w:sz w:val="24"/>
              </w:rPr>
            </w:pPr>
            <w:r>
              <w:rPr>
                <w:rFonts w:hint="eastAsia" w:ascii="宋体" w:hAnsi="宋体" w:cs="宋体"/>
                <w:sz w:val="24"/>
              </w:rPr>
              <w:t>海底世界、游船码头（含水面）</w:t>
            </w:r>
          </w:p>
        </w:tc>
        <w:tc>
          <w:tcPr>
            <w:tcW w:w="2126" w:type="dxa"/>
            <w:vMerge w:val="continue"/>
            <w:shd w:val="clear" w:color="auto" w:fill="auto"/>
          </w:tcPr>
          <w:p w14:paraId="04D3627B">
            <w:pPr>
              <w:spacing w:line="360" w:lineRule="auto"/>
              <w:jc w:val="left"/>
              <w:rPr>
                <w:rFonts w:ascii="宋体" w:hAnsi="宋体" w:cs="宋体"/>
                <w:sz w:val="24"/>
              </w:rPr>
            </w:pPr>
          </w:p>
        </w:tc>
        <w:tc>
          <w:tcPr>
            <w:tcW w:w="1276" w:type="dxa"/>
            <w:vMerge w:val="continue"/>
            <w:shd w:val="clear" w:color="auto" w:fill="auto"/>
          </w:tcPr>
          <w:p w14:paraId="3D1B0E92">
            <w:pPr>
              <w:spacing w:line="360" w:lineRule="auto"/>
              <w:jc w:val="left"/>
              <w:rPr>
                <w:rFonts w:ascii="宋体" w:hAnsi="宋体" w:cs="宋体"/>
                <w:sz w:val="24"/>
              </w:rPr>
            </w:pPr>
          </w:p>
        </w:tc>
      </w:tr>
      <w:tr w14:paraId="005B04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45D51507">
            <w:pPr>
              <w:spacing w:line="360" w:lineRule="auto"/>
              <w:jc w:val="left"/>
              <w:rPr>
                <w:rFonts w:ascii="宋体" w:hAnsi="宋体" w:cs="宋体"/>
                <w:sz w:val="24"/>
              </w:rPr>
            </w:pPr>
          </w:p>
        </w:tc>
        <w:tc>
          <w:tcPr>
            <w:tcW w:w="992" w:type="dxa"/>
            <w:vMerge w:val="continue"/>
            <w:shd w:val="clear" w:color="auto" w:fill="auto"/>
          </w:tcPr>
          <w:p w14:paraId="2C19A3ED">
            <w:pPr>
              <w:spacing w:line="360" w:lineRule="auto"/>
              <w:jc w:val="left"/>
              <w:rPr>
                <w:rFonts w:ascii="宋体" w:hAnsi="宋体" w:cs="宋体"/>
                <w:sz w:val="24"/>
              </w:rPr>
            </w:pPr>
          </w:p>
        </w:tc>
        <w:tc>
          <w:tcPr>
            <w:tcW w:w="3544" w:type="dxa"/>
            <w:shd w:val="clear" w:color="auto" w:fill="auto"/>
            <w:vAlign w:val="center"/>
          </w:tcPr>
          <w:p w14:paraId="3C06070B">
            <w:pPr>
              <w:snapToGrid w:val="0"/>
              <w:rPr>
                <w:rFonts w:ascii="宋体" w:hAnsi="宋体" w:cs="宋体"/>
                <w:kern w:val="0"/>
                <w:sz w:val="24"/>
              </w:rPr>
            </w:pPr>
            <w:r>
              <w:rPr>
                <w:rFonts w:hint="eastAsia" w:ascii="宋体" w:hAnsi="宋体" w:cs="宋体"/>
                <w:sz w:val="24"/>
              </w:rPr>
              <w:t>水南半隐大区域（含水面）</w:t>
            </w:r>
          </w:p>
        </w:tc>
        <w:tc>
          <w:tcPr>
            <w:tcW w:w="2126" w:type="dxa"/>
            <w:vMerge w:val="continue"/>
            <w:shd w:val="clear" w:color="auto" w:fill="auto"/>
          </w:tcPr>
          <w:p w14:paraId="38FD5A72">
            <w:pPr>
              <w:spacing w:line="360" w:lineRule="auto"/>
              <w:jc w:val="left"/>
              <w:rPr>
                <w:rFonts w:ascii="宋体" w:hAnsi="宋体" w:cs="宋体"/>
                <w:sz w:val="24"/>
              </w:rPr>
            </w:pPr>
          </w:p>
        </w:tc>
        <w:tc>
          <w:tcPr>
            <w:tcW w:w="1276" w:type="dxa"/>
            <w:vMerge w:val="continue"/>
            <w:shd w:val="clear" w:color="auto" w:fill="auto"/>
          </w:tcPr>
          <w:p w14:paraId="1A7E1943">
            <w:pPr>
              <w:spacing w:line="360" w:lineRule="auto"/>
              <w:jc w:val="left"/>
              <w:rPr>
                <w:rFonts w:ascii="宋体" w:hAnsi="宋体" w:cs="宋体"/>
                <w:sz w:val="24"/>
              </w:rPr>
            </w:pPr>
          </w:p>
        </w:tc>
      </w:tr>
      <w:tr w14:paraId="0DA749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49069AD9">
            <w:pPr>
              <w:spacing w:line="360" w:lineRule="auto"/>
              <w:jc w:val="left"/>
              <w:rPr>
                <w:rFonts w:ascii="宋体" w:hAnsi="宋体" w:cs="宋体"/>
                <w:sz w:val="24"/>
              </w:rPr>
            </w:pPr>
          </w:p>
        </w:tc>
        <w:tc>
          <w:tcPr>
            <w:tcW w:w="992" w:type="dxa"/>
            <w:vMerge w:val="continue"/>
            <w:shd w:val="clear" w:color="auto" w:fill="auto"/>
          </w:tcPr>
          <w:p w14:paraId="4DADD630">
            <w:pPr>
              <w:spacing w:line="360" w:lineRule="auto"/>
              <w:jc w:val="left"/>
              <w:rPr>
                <w:rFonts w:ascii="宋体" w:hAnsi="宋体" w:cs="宋体"/>
                <w:sz w:val="24"/>
              </w:rPr>
            </w:pPr>
          </w:p>
        </w:tc>
        <w:tc>
          <w:tcPr>
            <w:tcW w:w="3544" w:type="dxa"/>
            <w:shd w:val="clear" w:color="auto" w:fill="auto"/>
            <w:vAlign w:val="center"/>
          </w:tcPr>
          <w:p w14:paraId="5828CA8F">
            <w:pPr>
              <w:snapToGrid w:val="0"/>
              <w:rPr>
                <w:rFonts w:ascii="宋体" w:hAnsi="宋体" w:cs="宋体"/>
                <w:kern w:val="0"/>
                <w:sz w:val="24"/>
              </w:rPr>
            </w:pPr>
            <w:r>
              <w:rPr>
                <w:rFonts w:hint="eastAsia" w:ascii="宋体" w:hAnsi="宋体" w:cs="宋体"/>
                <w:kern w:val="0"/>
                <w:sz w:val="24"/>
              </w:rPr>
              <w:t>罗马广场大区域</w:t>
            </w:r>
            <w:r>
              <w:rPr>
                <w:rFonts w:hint="eastAsia" w:ascii="宋体" w:hAnsi="宋体" w:cs="宋体"/>
                <w:sz w:val="24"/>
              </w:rPr>
              <w:t>（含水面）</w:t>
            </w:r>
          </w:p>
        </w:tc>
        <w:tc>
          <w:tcPr>
            <w:tcW w:w="2126" w:type="dxa"/>
            <w:vMerge w:val="restart"/>
            <w:shd w:val="clear" w:color="auto" w:fill="auto"/>
          </w:tcPr>
          <w:p w14:paraId="6CB7E7FC">
            <w:pPr>
              <w:spacing w:line="360" w:lineRule="auto"/>
              <w:jc w:val="left"/>
              <w:rPr>
                <w:rFonts w:ascii="宋体" w:hAnsi="宋体" w:cs="宋体"/>
                <w:sz w:val="24"/>
              </w:rPr>
            </w:pPr>
            <w:r>
              <w:rPr>
                <w:rFonts w:hint="eastAsia" w:ascii="宋体" w:hAnsi="宋体" w:cs="宋体"/>
                <w:sz w:val="24"/>
              </w:rPr>
              <w:t>夏季夜班：</w:t>
            </w:r>
          </w:p>
          <w:p w14:paraId="6A217F4D">
            <w:pPr>
              <w:spacing w:line="360" w:lineRule="auto"/>
              <w:jc w:val="left"/>
              <w:rPr>
                <w:rFonts w:ascii="宋体" w:hAnsi="宋体" w:cs="宋体"/>
                <w:sz w:val="24"/>
              </w:rPr>
            </w:pPr>
            <w:r>
              <w:rPr>
                <w:rFonts w:hint="eastAsia" w:ascii="宋体" w:hAnsi="宋体" w:cs="宋体"/>
                <w:kern w:val="0"/>
                <w:sz w:val="24"/>
              </w:rPr>
              <w:t>17:00—23:00</w:t>
            </w:r>
          </w:p>
        </w:tc>
        <w:tc>
          <w:tcPr>
            <w:tcW w:w="1276" w:type="dxa"/>
            <w:vMerge w:val="continue"/>
            <w:shd w:val="clear" w:color="auto" w:fill="auto"/>
          </w:tcPr>
          <w:p w14:paraId="689E58BD">
            <w:pPr>
              <w:spacing w:line="360" w:lineRule="auto"/>
              <w:jc w:val="left"/>
              <w:rPr>
                <w:rFonts w:ascii="宋体" w:hAnsi="宋体" w:cs="宋体"/>
                <w:sz w:val="24"/>
              </w:rPr>
            </w:pPr>
          </w:p>
        </w:tc>
      </w:tr>
      <w:tr w14:paraId="4CABEF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18CE3551">
            <w:pPr>
              <w:spacing w:line="360" w:lineRule="auto"/>
              <w:jc w:val="left"/>
              <w:rPr>
                <w:rFonts w:ascii="宋体" w:hAnsi="宋体" w:cs="宋体"/>
                <w:sz w:val="24"/>
              </w:rPr>
            </w:pPr>
          </w:p>
        </w:tc>
        <w:tc>
          <w:tcPr>
            <w:tcW w:w="992" w:type="dxa"/>
            <w:vMerge w:val="continue"/>
            <w:shd w:val="clear" w:color="auto" w:fill="auto"/>
          </w:tcPr>
          <w:p w14:paraId="05CBECC9">
            <w:pPr>
              <w:spacing w:line="360" w:lineRule="auto"/>
              <w:jc w:val="left"/>
              <w:rPr>
                <w:rFonts w:ascii="宋体" w:hAnsi="宋体" w:cs="宋体"/>
                <w:sz w:val="24"/>
              </w:rPr>
            </w:pPr>
          </w:p>
        </w:tc>
        <w:tc>
          <w:tcPr>
            <w:tcW w:w="3544" w:type="dxa"/>
            <w:shd w:val="clear" w:color="auto" w:fill="auto"/>
            <w:vAlign w:val="center"/>
          </w:tcPr>
          <w:p w14:paraId="55C24A2C">
            <w:pPr>
              <w:snapToGrid w:val="0"/>
              <w:rPr>
                <w:rFonts w:ascii="宋体" w:hAnsi="宋体" w:cs="宋体"/>
                <w:kern w:val="0"/>
                <w:sz w:val="24"/>
              </w:rPr>
            </w:pPr>
            <w:r>
              <w:rPr>
                <w:rFonts w:hint="eastAsia" w:ascii="宋体" w:hAnsi="宋体" w:cs="宋体"/>
                <w:kern w:val="0"/>
                <w:sz w:val="24"/>
              </w:rPr>
              <w:t>长桥公园夜间保洁（不少于2人）</w:t>
            </w:r>
          </w:p>
        </w:tc>
        <w:tc>
          <w:tcPr>
            <w:tcW w:w="2126" w:type="dxa"/>
            <w:vMerge w:val="continue"/>
            <w:shd w:val="clear" w:color="auto" w:fill="auto"/>
          </w:tcPr>
          <w:p w14:paraId="41207A6B">
            <w:pPr>
              <w:spacing w:line="360" w:lineRule="auto"/>
              <w:jc w:val="left"/>
              <w:rPr>
                <w:rFonts w:ascii="宋体" w:hAnsi="宋体" w:cs="宋体"/>
                <w:sz w:val="24"/>
              </w:rPr>
            </w:pPr>
          </w:p>
        </w:tc>
        <w:tc>
          <w:tcPr>
            <w:tcW w:w="1276" w:type="dxa"/>
            <w:vMerge w:val="continue"/>
            <w:shd w:val="clear" w:color="auto" w:fill="auto"/>
          </w:tcPr>
          <w:p w14:paraId="360ABAB5">
            <w:pPr>
              <w:spacing w:line="360" w:lineRule="auto"/>
              <w:jc w:val="left"/>
              <w:rPr>
                <w:rFonts w:ascii="宋体" w:hAnsi="宋体" w:cs="宋体"/>
                <w:sz w:val="24"/>
              </w:rPr>
            </w:pPr>
          </w:p>
        </w:tc>
      </w:tr>
      <w:tr w14:paraId="4A6E3A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7130E0C0">
            <w:pPr>
              <w:spacing w:line="360" w:lineRule="auto"/>
              <w:jc w:val="left"/>
              <w:rPr>
                <w:rFonts w:ascii="宋体" w:hAnsi="宋体" w:cs="宋体"/>
                <w:sz w:val="24"/>
              </w:rPr>
            </w:pPr>
          </w:p>
        </w:tc>
        <w:tc>
          <w:tcPr>
            <w:tcW w:w="992" w:type="dxa"/>
            <w:vMerge w:val="continue"/>
            <w:shd w:val="clear" w:color="auto" w:fill="auto"/>
          </w:tcPr>
          <w:p w14:paraId="550634F0">
            <w:pPr>
              <w:spacing w:line="360" w:lineRule="auto"/>
              <w:jc w:val="left"/>
              <w:rPr>
                <w:rFonts w:ascii="宋体" w:hAnsi="宋体" w:cs="宋体"/>
                <w:sz w:val="24"/>
              </w:rPr>
            </w:pPr>
          </w:p>
        </w:tc>
        <w:tc>
          <w:tcPr>
            <w:tcW w:w="3544" w:type="dxa"/>
            <w:shd w:val="clear" w:color="auto" w:fill="auto"/>
            <w:vAlign w:val="center"/>
          </w:tcPr>
          <w:p w14:paraId="78E0E6BD">
            <w:pPr>
              <w:snapToGrid w:val="0"/>
              <w:rPr>
                <w:rFonts w:ascii="宋体" w:hAnsi="宋体" w:cs="宋体"/>
                <w:kern w:val="0"/>
                <w:sz w:val="24"/>
              </w:rPr>
            </w:pPr>
            <w:r>
              <w:rPr>
                <w:rFonts w:hint="eastAsia" w:ascii="宋体" w:hAnsi="宋体" w:cs="宋体"/>
                <w:kern w:val="0"/>
                <w:sz w:val="24"/>
              </w:rPr>
              <w:t>松岭公厕、吊桥公厕、罗马广场停车场公厕</w:t>
            </w:r>
          </w:p>
        </w:tc>
        <w:tc>
          <w:tcPr>
            <w:tcW w:w="2126" w:type="dxa"/>
            <w:vMerge w:val="continue"/>
            <w:shd w:val="clear" w:color="auto" w:fill="auto"/>
          </w:tcPr>
          <w:p w14:paraId="2EED308D">
            <w:pPr>
              <w:spacing w:line="360" w:lineRule="auto"/>
              <w:jc w:val="left"/>
              <w:rPr>
                <w:rFonts w:ascii="宋体" w:hAnsi="宋体" w:cs="宋体"/>
                <w:sz w:val="24"/>
              </w:rPr>
            </w:pPr>
          </w:p>
        </w:tc>
        <w:tc>
          <w:tcPr>
            <w:tcW w:w="1276" w:type="dxa"/>
            <w:vMerge w:val="continue"/>
            <w:shd w:val="clear" w:color="auto" w:fill="auto"/>
          </w:tcPr>
          <w:p w14:paraId="3D1EBE2F">
            <w:pPr>
              <w:spacing w:line="360" w:lineRule="auto"/>
              <w:jc w:val="left"/>
              <w:rPr>
                <w:rFonts w:ascii="宋体" w:hAnsi="宋体" w:cs="宋体"/>
                <w:sz w:val="24"/>
              </w:rPr>
            </w:pPr>
          </w:p>
        </w:tc>
      </w:tr>
      <w:tr w14:paraId="271E048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shd w:val="clear" w:color="auto" w:fill="auto"/>
            <w:vAlign w:val="center"/>
          </w:tcPr>
          <w:p w14:paraId="3E2AF126">
            <w:pPr>
              <w:spacing w:line="360" w:lineRule="auto"/>
              <w:ind w:firstLine="240" w:firstLineChars="100"/>
              <w:rPr>
                <w:rFonts w:ascii="宋体" w:hAnsi="宋体" w:cs="宋体"/>
                <w:sz w:val="24"/>
              </w:rPr>
            </w:pPr>
            <w:r>
              <w:rPr>
                <w:rFonts w:hint="eastAsia" w:ascii="宋体" w:hAnsi="宋体" w:cs="宋体"/>
                <w:sz w:val="24"/>
              </w:rPr>
              <w:t>2</w:t>
            </w:r>
          </w:p>
        </w:tc>
        <w:tc>
          <w:tcPr>
            <w:tcW w:w="992" w:type="dxa"/>
            <w:vMerge w:val="restart"/>
            <w:shd w:val="clear" w:color="auto" w:fill="auto"/>
            <w:vAlign w:val="center"/>
          </w:tcPr>
          <w:p w14:paraId="5A3C42DB">
            <w:pPr>
              <w:spacing w:line="360" w:lineRule="auto"/>
              <w:rPr>
                <w:rFonts w:ascii="宋体" w:hAnsi="宋体" w:cs="宋体"/>
                <w:sz w:val="24"/>
              </w:rPr>
            </w:pPr>
            <w:r>
              <w:rPr>
                <w:rFonts w:hint="eastAsia" w:ascii="宋体" w:hAnsi="宋体" w:cs="宋体"/>
                <w:sz w:val="24"/>
              </w:rPr>
              <w:t>长桥溪公园</w:t>
            </w:r>
          </w:p>
        </w:tc>
        <w:tc>
          <w:tcPr>
            <w:tcW w:w="3544" w:type="dxa"/>
            <w:shd w:val="clear" w:color="auto" w:fill="auto"/>
            <w:vAlign w:val="center"/>
          </w:tcPr>
          <w:p w14:paraId="1C5B407E">
            <w:pPr>
              <w:snapToGrid w:val="0"/>
              <w:rPr>
                <w:rFonts w:ascii="宋体" w:hAnsi="宋体" w:cs="宋体"/>
                <w:kern w:val="0"/>
                <w:sz w:val="24"/>
              </w:rPr>
            </w:pPr>
            <w:r>
              <w:rPr>
                <w:rFonts w:hint="eastAsia" w:ascii="宋体" w:hAnsi="宋体" w:cs="宋体"/>
                <w:kern w:val="0"/>
                <w:sz w:val="24"/>
              </w:rPr>
              <w:t>长桥溪南公园（</w:t>
            </w:r>
            <w:r>
              <w:rPr>
                <w:rFonts w:hint="eastAsia" w:ascii="宋体" w:hAnsi="宋体" w:cs="宋体"/>
                <w:sz w:val="24"/>
              </w:rPr>
              <w:t>含水面保洁</w:t>
            </w:r>
            <w:r>
              <w:rPr>
                <w:rFonts w:hint="eastAsia" w:ascii="宋体" w:hAnsi="宋体" w:cs="宋体"/>
                <w:kern w:val="0"/>
                <w:sz w:val="24"/>
              </w:rPr>
              <w:t>）</w:t>
            </w:r>
          </w:p>
        </w:tc>
        <w:tc>
          <w:tcPr>
            <w:tcW w:w="2126" w:type="dxa"/>
            <w:vMerge w:val="restart"/>
            <w:shd w:val="clear" w:color="auto" w:fill="auto"/>
          </w:tcPr>
          <w:p w14:paraId="1324D9B4">
            <w:pPr>
              <w:snapToGrid w:val="0"/>
              <w:rPr>
                <w:rFonts w:ascii="宋体" w:hAnsi="宋体" w:cs="宋体"/>
                <w:sz w:val="24"/>
              </w:rPr>
            </w:pPr>
          </w:p>
          <w:p w14:paraId="11397BBD">
            <w:pPr>
              <w:snapToGrid w:val="0"/>
              <w:rPr>
                <w:rFonts w:ascii="宋体" w:hAnsi="宋体" w:cs="宋体"/>
                <w:kern w:val="0"/>
                <w:sz w:val="24"/>
              </w:rPr>
            </w:pPr>
            <w:r>
              <w:rPr>
                <w:rFonts w:hint="eastAsia" w:ascii="宋体" w:hAnsi="宋体" w:cs="宋体"/>
                <w:sz w:val="24"/>
              </w:rPr>
              <w:t>白班</w:t>
            </w:r>
            <w:r>
              <w:rPr>
                <w:rFonts w:hint="eastAsia" w:ascii="宋体" w:hAnsi="宋体" w:cs="宋体"/>
                <w:kern w:val="0"/>
                <w:sz w:val="24"/>
              </w:rPr>
              <w:t>6:00—17：00</w:t>
            </w:r>
          </w:p>
          <w:p w14:paraId="30397C46">
            <w:pPr>
              <w:spacing w:line="360" w:lineRule="auto"/>
              <w:jc w:val="left"/>
              <w:rPr>
                <w:rFonts w:ascii="宋体" w:hAnsi="宋体" w:cs="宋体"/>
                <w:sz w:val="24"/>
              </w:rPr>
            </w:pPr>
            <w:r>
              <w:rPr>
                <w:rFonts w:hint="eastAsia" w:ascii="宋体" w:hAnsi="宋体" w:cs="宋体"/>
                <w:sz w:val="24"/>
              </w:rPr>
              <w:t>夜班：</w:t>
            </w:r>
            <w:r>
              <w:rPr>
                <w:rFonts w:hint="eastAsia" w:ascii="宋体" w:hAnsi="宋体" w:cs="宋体"/>
                <w:kern w:val="0"/>
                <w:sz w:val="24"/>
              </w:rPr>
              <w:t>17:00—22:00</w:t>
            </w:r>
          </w:p>
        </w:tc>
        <w:tc>
          <w:tcPr>
            <w:tcW w:w="1276" w:type="dxa"/>
            <w:vMerge w:val="restart"/>
            <w:shd w:val="clear" w:color="auto" w:fill="auto"/>
          </w:tcPr>
          <w:p w14:paraId="11CDAFF5">
            <w:pPr>
              <w:spacing w:line="360" w:lineRule="auto"/>
              <w:jc w:val="left"/>
              <w:rPr>
                <w:rFonts w:ascii="宋体" w:hAnsi="宋体" w:cs="宋体"/>
                <w:sz w:val="24"/>
              </w:rPr>
            </w:pPr>
            <w:r>
              <w:rPr>
                <w:rFonts w:hint="eastAsia" w:ascii="宋体" w:hAnsi="宋体" w:cs="宋体"/>
                <w:sz w:val="24"/>
              </w:rPr>
              <w:t>白班：午间轮班休息1小时</w:t>
            </w:r>
          </w:p>
        </w:tc>
      </w:tr>
      <w:tr w14:paraId="2F8EE1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6A5FC576">
            <w:pPr>
              <w:spacing w:line="360" w:lineRule="auto"/>
              <w:jc w:val="left"/>
              <w:rPr>
                <w:rFonts w:ascii="宋体" w:hAnsi="宋体" w:cs="宋体"/>
                <w:sz w:val="24"/>
              </w:rPr>
            </w:pPr>
          </w:p>
        </w:tc>
        <w:tc>
          <w:tcPr>
            <w:tcW w:w="992" w:type="dxa"/>
            <w:vMerge w:val="continue"/>
            <w:shd w:val="clear" w:color="auto" w:fill="auto"/>
          </w:tcPr>
          <w:p w14:paraId="7BE7624A">
            <w:pPr>
              <w:spacing w:line="360" w:lineRule="auto"/>
              <w:jc w:val="left"/>
              <w:rPr>
                <w:rFonts w:ascii="宋体" w:hAnsi="宋体" w:cs="宋体"/>
                <w:sz w:val="24"/>
              </w:rPr>
            </w:pPr>
          </w:p>
        </w:tc>
        <w:tc>
          <w:tcPr>
            <w:tcW w:w="3544" w:type="dxa"/>
            <w:shd w:val="clear" w:color="auto" w:fill="auto"/>
            <w:vAlign w:val="center"/>
          </w:tcPr>
          <w:p w14:paraId="4667C9F5">
            <w:pPr>
              <w:snapToGrid w:val="0"/>
              <w:rPr>
                <w:rFonts w:ascii="宋体" w:hAnsi="宋体" w:cs="宋体"/>
                <w:kern w:val="0"/>
                <w:sz w:val="24"/>
              </w:rPr>
            </w:pPr>
            <w:r>
              <w:rPr>
                <w:rFonts w:hint="eastAsia" w:ascii="宋体" w:hAnsi="宋体" w:cs="宋体"/>
                <w:kern w:val="0"/>
                <w:sz w:val="24"/>
              </w:rPr>
              <w:t>长桥溪中公园（</w:t>
            </w:r>
            <w:r>
              <w:rPr>
                <w:rFonts w:hint="eastAsia" w:ascii="宋体" w:hAnsi="宋体" w:cs="宋体"/>
                <w:sz w:val="24"/>
              </w:rPr>
              <w:t>含水面保洁</w:t>
            </w:r>
            <w:r>
              <w:rPr>
                <w:rFonts w:hint="eastAsia" w:ascii="宋体" w:hAnsi="宋体" w:cs="宋体"/>
                <w:kern w:val="0"/>
                <w:sz w:val="24"/>
              </w:rPr>
              <w:t>）</w:t>
            </w:r>
          </w:p>
        </w:tc>
        <w:tc>
          <w:tcPr>
            <w:tcW w:w="2126" w:type="dxa"/>
            <w:vMerge w:val="continue"/>
            <w:shd w:val="clear" w:color="auto" w:fill="auto"/>
          </w:tcPr>
          <w:p w14:paraId="63DB6C21">
            <w:pPr>
              <w:spacing w:line="360" w:lineRule="auto"/>
              <w:jc w:val="left"/>
              <w:rPr>
                <w:rFonts w:ascii="宋体" w:hAnsi="宋体" w:cs="宋体"/>
                <w:sz w:val="24"/>
              </w:rPr>
            </w:pPr>
          </w:p>
        </w:tc>
        <w:tc>
          <w:tcPr>
            <w:tcW w:w="1276" w:type="dxa"/>
            <w:vMerge w:val="continue"/>
            <w:shd w:val="clear" w:color="auto" w:fill="auto"/>
          </w:tcPr>
          <w:p w14:paraId="11F498C8">
            <w:pPr>
              <w:spacing w:line="360" w:lineRule="auto"/>
              <w:jc w:val="left"/>
              <w:rPr>
                <w:rFonts w:ascii="宋体" w:hAnsi="宋体" w:cs="宋体"/>
                <w:sz w:val="24"/>
              </w:rPr>
            </w:pPr>
          </w:p>
        </w:tc>
      </w:tr>
      <w:tr w14:paraId="7C9F34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4B2139AE">
            <w:pPr>
              <w:spacing w:line="360" w:lineRule="auto"/>
              <w:jc w:val="left"/>
              <w:rPr>
                <w:rFonts w:ascii="宋体" w:hAnsi="宋体" w:cs="宋体"/>
                <w:sz w:val="24"/>
              </w:rPr>
            </w:pPr>
          </w:p>
        </w:tc>
        <w:tc>
          <w:tcPr>
            <w:tcW w:w="992" w:type="dxa"/>
            <w:vMerge w:val="continue"/>
            <w:shd w:val="clear" w:color="auto" w:fill="auto"/>
          </w:tcPr>
          <w:p w14:paraId="1EEA4122">
            <w:pPr>
              <w:spacing w:line="360" w:lineRule="auto"/>
              <w:jc w:val="left"/>
              <w:rPr>
                <w:rFonts w:ascii="宋体" w:hAnsi="宋体" w:cs="宋体"/>
                <w:sz w:val="24"/>
              </w:rPr>
            </w:pPr>
          </w:p>
        </w:tc>
        <w:tc>
          <w:tcPr>
            <w:tcW w:w="3544" w:type="dxa"/>
            <w:shd w:val="clear" w:color="auto" w:fill="auto"/>
            <w:vAlign w:val="center"/>
          </w:tcPr>
          <w:p w14:paraId="0325094F">
            <w:pPr>
              <w:snapToGrid w:val="0"/>
              <w:rPr>
                <w:rFonts w:ascii="宋体" w:hAnsi="宋体" w:cs="宋体"/>
                <w:kern w:val="0"/>
                <w:sz w:val="24"/>
              </w:rPr>
            </w:pPr>
            <w:r>
              <w:rPr>
                <w:rFonts w:hint="eastAsia" w:ascii="宋体" w:hAnsi="宋体" w:cs="宋体"/>
                <w:kern w:val="0"/>
                <w:sz w:val="24"/>
              </w:rPr>
              <w:t>长桥溪北公园（</w:t>
            </w:r>
            <w:r>
              <w:rPr>
                <w:rFonts w:hint="eastAsia" w:ascii="宋体" w:hAnsi="宋体" w:cs="宋体"/>
                <w:sz w:val="24"/>
              </w:rPr>
              <w:t>含水面保洁</w:t>
            </w:r>
            <w:r>
              <w:rPr>
                <w:rFonts w:hint="eastAsia" w:ascii="宋体" w:hAnsi="宋体" w:cs="宋体"/>
                <w:kern w:val="0"/>
                <w:sz w:val="24"/>
              </w:rPr>
              <w:t>）</w:t>
            </w:r>
          </w:p>
        </w:tc>
        <w:tc>
          <w:tcPr>
            <w:tcW w:w="2126" w:type="dxa"/>
            <w:vMerge w:val="continue"/>
            <w:shd w:val="clear" w:color="auto" w:fill="auto"/>
          </w:tcPr>
          <w:p w14:paraId="0339B5BD">
            <w:pPr>
              <w:spacing w:line="360" w:lineRule="auto"/>
              <w:jc w:val="left"/>
              <w:rPr>
                <w:rFonts w:ascii="宋体" w:hAnsi="宋体" w:cs="宋体"/>
                <w:sz w:val="24"/>
              </w:rPr>
            </w:pPr>
          </w:p>
        </w:tc>
        <w:tc>
          <w:tcPr>
            <w:tcW w:w="1276" w:type="dxa"/>
            <w:vMerge w:val="continue"/>
            <w:shd w:val="clear" w:color="auto" w:fill="auto"/>
          </w:tcPr>
          <w:p w14:paraId="10B90B4A">
            <w:pPr>
              <w:spacing w:line="360" w:lineRule="auto"/>
              <w:jc w:val="left"/>
              <w:rPr>
                <w:rFonts w:ascii="宋体" w:hAnsi="宋体" w:cs="宋体"/>
                <w:sz w:val="24"/>
              </w:rPr>
            </w:pPr>
          </w:p>
        </w:tc>
      </w:tr>
      <w:tr w14:paraId="154649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084C657A">
            <w:pPr>
              <w:spacing w:line="360" w:lineRule="auto"/>
              <w:jc w:val="left"/>
              <w:rPr>
                <w:rFonts w:ascii="宋体" w:hAnsi="宋体" w:cs="宋体"/>
                <w:sz w:val="24"/>
              </w:rPr>
            </w:pPr>
          </w:p>
        </w:tc>
        <w:tc>
          <w:tcPr>
            <w:tcW w:w="992" w:type="dxa"/>
            <w:vMerge w:val="continue"/>
            <w:shd w:val="clear" w:color="auto" w:fill="auto"/>
          </w:tcPr>
          <w:p w14:paraId="79141277">
            <w:pPr>
              <w:spacing w:line="360" w:lineRule="auto"/>
              <w:jc w:val="left"/>
              <w:rPr>
                <w:rFonts w:ascii="宋体" w:hAnsi="宋体" w:cs="宋体"/>
                <w:sz w:val="24"/>
              </w:rPr>
            </w:pPr>
          </w:p>
        </w:tc>
        <w:tc>
          <w:tcPr>
            <w:tcW w:w="3544" w:type="dxa"/>
            <w:shd w:val="clear" w:color="auto" w:fill="auto"/>
            <w:vAlign w:val="center"/>
          </w:tcPr>
          <w:p w14:paraId="567B80B2">
            <w:pPr>
              <w:snapToGrid w:val="0"/>
              <w:rPr>
                <w:rFonts w:ascii="宋体" w:hAnsi="宋体" w:cs="宋体"/>
                <w:kern w:val="0"/>
                <w:sz w:val="24"/>
              </w:rPr>
            </w:pPr>
            <w:r>
              <w:rPr>
                <w:rFonts w:hint="eastAsia" w:ascii="宋体" w:hAnsi="宋体" w:cs="宋体"/>
                <w:kern w:val="0"/>
                <w:sz w:val="24"/>
              </w:rPr>
              <w:t>长桥溪公园夜间保洁（不少于1人）</w:t>
            </w:r>
          </w:p>
        </w:tc>
        <w:tc>
          <w:tcPr>
            <w:tcW w:w="2126" w:type="dxa"/>
            <w:vMerge w:val="continue"/>
            <w:shd w:val="clear" w:color="auto" w:fill="auto"/>
          </w:tcPr>
          <w:p w14:paraId="673139AA">
            <w:pPr>
              <w:spacing w:line="360" w:lineRule="auto"/>
              <w:jc w:val="left"/>
              <w:rPr>
                <w:rFonts w:ascii="宋体" w:hAnsi="宋体" w:cs="宋体"/>
                <w:sz w:val="24"/>
              </w:rPr>
            </w:pPr>
          </w:p>
        </w:tc>
        <w:tc>
          <w:tcPr>
            <w:tcW w:w="1276" w:type="dxa"/>
            <w:vMerge w:val="continue"/>
            <w:shd w:val="clear" w:color="auto" w:fill="auto"/>
          </w:tcPr>
          <w:p w14:paraId="5FDDCA8E">
            <w:pPr>
              <w:spacing w:line="360" w:lineRule="auto"/>
              <w:jc w:val="left"/>
              <w:rPr>
                <w:rFonts w:ascii="宋体" w:hAnsi="宋体" w:cs="宋体"/>
                <w:sz w:val="24"/>
              </w:rPr>
            </w:pPr>
          </w:p>
        </w:tc>
      </w:tr>
      <w:tr w14:paraId="6F39B6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14:paraId="1AF8A0EB">
            <w:pPr>
              <w:spacing w:line="360" w:lineRule="auto"/>
              <w:jc w:val="left"/>
              <w:rPr>
                <w:rFonts w:ascii="宋体" w:hAnsi="宋体" w:cs="宋体"/>
                <w:sz w:val="24"/>
              </w:rPr>
            </w:pPr>
          </w:p>
          <w:p w14:paraId="3F9CDAE7">
            <w:pPr>
              <w:spacing w:line="360" w:lineRule="auto"/>
              <w:ind w:firstLine="240" w:firstLineChars="100"/>
              <w:jc w:val="left"/>
              <w:rPr>
                <w:rFonts w:ascii="宋体" w:hAnsi="宋体" w:cs="宋体"/>
                <w:sz w:val="24"/>
              </w:rPr>
            </w:pPr>
            <w:r>
              <w:rPr>
                <w:rFonts w:hint="eastAsia" w:ascii="宋体" w:hAnsi="宋体" w:cs="宋体"/>
                <w:sz w:val="24"/>
              </w:rPr>
              <w:t>3</w:t>
            </w:r>
          </w:p>
        </w:tc>
        <w:tc>
          <w:tcPr>
            <w:tcW w:w="992" w:type="dxa"/>
            <w:shd w:val="clear" w:color="auto" w:fill="auto"/>
          </w:tcPr>
          <w:p w14:paraId="32516AF9">
            <w:pPr>
              <w:spacing w:line="360" w:lineRule="auto"/>
              <w:jc w:val="left"/>
              <w:rPr>
                <w:rFonts w:ascii="宋体" w:hAnsi="宋体" w:cs="宋体"/>
                <w:sz w:val="24"/>
              </w:rPr>
            </w:pPr>
            <w:r>
              <w:rPr>
                <w:rFonts w:hint="eastAsia" w:ascii="宋体" w:hAnsi="宋体" w:cs="宋体"/>
                <w:sz w:val="24"/>
              </w:rPr>
              <w:t>雷峰塔景区</w:t>
            </w:r>
          </w:p>
        </w:tc>
        <w:tc>
          <w:tcPr>
            <w:tcW w:w="3544" w:type="dxa"/>
            <w:shd w:val="clear" w:color="auto" w:fill="auto"/>
            <w:vAlign w:val="center"/>
          </w:tcPr>
          <w:p w14:paraId="20A6BE56">
            <w:pPr>
              <w:snapToGrid w:val="0"/>
              <w:rPr>
                <w:rFonts w:ascii="宋体" w:hAnsi="宋体" w:cs="宋体"/>
                <w:kern w:val="0"/>
                <w:sz w:val="24"/>
              </w:rPr>
            </w:pPr>
            <w:r>
              <w:rPr>
                <w:rFonts w:hint="eastAsia" w:ascii="宋体" w:hAnsi="宋体" w:cs="宋体"/>
                <w:kern w:val="0"/>
                <w:sz w:val="24"/>
              </w:rPr>
              <w:t>雷峰塔景区</w:t>
            </w:r>
          </w:p>
          <w:p w14:paraId="05DA7C33">
            <w:pPr>
              <w:snapToGrid w:val="0"/>
              <w:rPr>
                <w:rFonts w:ascii="宋体" w:hAnsi="宋体" w:cs="宋体"/>
                <w:kern w:val="0"/>
                <w:sz w:val="24"/>
              </w:rPr>
            </w:pPr>
            <w:r>
              <w:rPr>
                <w:rFonts w:hint="eastAsia" w:ascii="宋体" w:hAnsi="宋体" w:cs="宋体"/>
                <w:kern w:val="0"/>
                <w:sz w:val="24"/>
              </w:rPr>
              <w:t>净慈寺前区域（不少于1人）</w:t>
            </w:r>
          </w:p>
        </w:tc>
        <w:tc>
          <w:tcPr>
            <w:tcW w:w="2126" w:type="dxa"/>
            <w:shd w:val="clear" w:color="auto" w:fill="auto"/>
          </w:tcPr>
          <w:p w14:paraId="7E92D8DE">
            <w:pPr>
              <w:snapToGrid w:val="0"/>
              <w:rPr>
                <w:rFonts w:ascii="宋体" w:hAnsi="宋体" w:cs="宋体"/>
                <w:kern w:val="0"/>
                <w:sz w:val="24"/>
              </w:rPr>
            </w:pPr>
            <w:r>
              <w:rPr>
                <w:rFonts w:hint="eastAsia" w:ascii="宋体" w:hAnsi="宋体" w:cs="宋体"/>
                <w:sz w:val="24"/>
              </w:rPr>
              <w:t>白班</w:t>
            </w:r>
            <w:r>
              <w:rPr>
                <w:rFonts w:hint="eastAsia" w:ascii="宋体" w:hAnsi="宋体" w:cs="宋体"/>
                <w:kern w:val="0"/>
                <w:sz w:val="24"/>
              </w:rPr>
              <w:t>6:00—17：00</w:t>
            </w:r>
          </w:p>
          <w:p w14:paraId="6CBBDFC0">
            <w:pPr>
              <w:spacing w:line="360" w:lineRule="auto"/>
              <w:jc w:val="left"/>
              <w:rPr>
                <w:rFonts w:ascii="宋体" w:hAnsi="宋体" w:cs="宋体"/>
                <w:sz w:val="24"/>
              </w:rPr>
            </w:pPr>
            <w:r>
              <w:rPr>
                <w:rFonts w:hint="eastAsia" w:ascii="宋体" w:hAnsi="宋体" w:cs="宋体"/>
                <w:sz w:val="24"/>
              </w:rPr>
              <w:t>夜班：</w:t>
            </w:r>
            <w:r>
              <w:rPr>
                <w:rFonts w:hint="eastAsia" w:ascii="宋体" w:hAnsi="宋体" w:cs="宋体"/>
                <w:kern w:val="0"/>
                <w:sz w:val="24"/>
              </w:rPr>
              <w:t>17:00—22:00</w:t>
            </w:r>
          </w:p>
        </w:tc>
        <w:tc>
          <w:tcPr>
            <w:tcW w:w="1276" w:type="dxa"/>
            <w:shd w:val="clear" w:color="auto" w:fill="auto"/>
          </w:tcPr>
          <w:p w14:paraId="567D4B2C">
            <w:pPr>
              <w:spacing w:line="360" w:lineRule="auto"/>
              <w:jc w:val="left"/>
              <w:rPr>
                <w:rFonts w:ascii="宋体" w:hAnsi="宋体" w:cs="宋体"/>
                <w:sz w:val="24"/>
              </w:rPr>
            </w:pPr>
            <w:r>
              <w:rPr>
                <w:rFonts w:hint="eastAsia" w:ascii="宋体" w:hAnsi="宋体" w:cs="宋体"/>
                <w:sz w:val="24"/>
              </w:rPr>
              <w:t>白班：午间轮班休息1小时</w:t>
            </w:r>
          </w:p>
        </w:tc>
      </w:tr>
      <w:tr w14:paraId="5950D7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shd w:val="clear" w:color="auto" w:fill="auto"/>
            <w:vAlign w:val="center"/>
          </w:tcPr>
          <w:p w14:paraId="64F0DF00">
            <w:pPr>
              <w:snapToGrid w:val="0"/>
              <w:jc w:val="center"/>
              <w:rPr>
                <w:rFonts w:ascii="宋体" w:hAnsi="宋体" w:cs="宋体"/>
                <w:kern w:val="0"/>
                <w:sz w:val="24"/>
              </w:rPr>
            </w:pPr>
            <w:r>
              <w:rPr>
                <w:rFonts w:hint="eastAsia" w:ascii="宋体" w:hAnsi="宋体" w:cs="宋体"/>
                <w:kern w:val="0"/>
                <w:sz w:val="24"/>
              </w:rPr>
              <w:t>4</w:t>
            </w:r>
          </w:p>
          <w:p w14:paraId="075EEB74">
            <w:pPr>
              <w:spacing w:line="360" w:lineRule="auto"/>
              <w:jc w:val="left"/>
              <w:rPr>
                <w:rFonts w:ascii="宋体" w:hAnsi="宋体" w:cs="宋体"/>
                <w:sz w:val="24"/>
              </w:rPr>
            </w:pPr>
          </w:p>
        </w:tc>
        <w:tc>
          <w:tcPr>
            <w:tcW w:w="992" w:type="dxa"/>
            <w:vMerge w:val="restart"/>
            <w:shd w:val="clear" w:color="auto" w:fill="auto"/>
            <w:vAlign w:val="center"/>
          </w:tcPr>
          <w:p w14:paraId="7A03C535">
            <w:pPr>
              <w:spacing w:line="360" w:lineRule="auto"/>
              <w:jc w:val="left"/>
              <w:rPr>
                <w:rFonts w:ascii="宋体" w:hAnsi="宋体" w:cs="宋体"/>
                <w:sz w:val="24"/>
              </w:rPr>
            </w:pPr>
            <w:r>
              <w:rPr>
                <w:rFonts w:hint="eastAsia" w:ascii="宋体" w:hAnsi="宋体" w:cs="宋体"/>
                <w:kern w:val="0"/>
                <w:sz w:val="24"/>
              </w:rPr>
              <w:t>道路绿化保洁</w:t>
            </w:r>
          </w:p>
        </w:tc>
        <w:tc>
          <w:tcPr>
            <w:tcW w:w="3544" w:type="dxa"/>
            <w:shd w:val="clear" w:color="auto" w:fill="auto"/>
            <w:vAlign w:val="center"/>
          </w:tcPr>
          <w:p w14:paraId="0776BFE7">
            <w:pPr>
              <w:snapToGrid w:val="0"/>
              <w:rPr>
                <w:rFonts w:ascii="宋体" w:hAnsi="宋体" w:cs="宋体"/>
                <w:kern w:val="0"/>
                <w:sz w:val="24"/>
              </w:rPr>
            </w:pPr>
            <w:r>
              <w:rPr>
                <w:rFonts w:hint="eastAsia" w:ascii="宋体" w:hAnsi="宋体" w:cs="宋体"/>
                <w:kern w:val="0"/>
                <w:sz w:val="24"/>
              </w:rPr>
              <w:t>南山路道路两侧绿带保洁、</w:t>
            </w:r>
          </w:p>
          <w:p w14:paraId="77FE8B7E">
            <w:pPr>
              <w:snapToGrid w:val="0"/>
              <w:rPr>
                <w:rFonts w:ascii="宋体" w:hAnsi="宋体" w:cs="宋体"/>
                <w:kern w:val="0"/>
                <w:sz w:val="24"/>
              </w:rPr>
            </w:pPr>
            <w:r>
              <w:rPr>
                <w:rFonts w:hint="eastAsia" w:ascii="宋体" w:hAnsi="宋体" w:cs="宋体"/>
                <w:kern w:val="0"/>
                <w:sz w:val="24"/>
              </w:rPr>
              <w:t>玉皇山路两侧绿带保洁，中心分隔带</w:t>
            </w:r>
          </w:p>
        </w:tc>
        <w:tc>
          <w:tcPr>
            <w:tcW w:w="2126" w:type="dxa"/>
            <w:vMerge w:val="restart"/>
            <w:shd w:val="clear" w:color="auto" w:fill="auto"/>
            <w:vAlign w:val="center"/>
          </w:tcPr>
          <w:p w14:paraId="19882E11">
            <w:pPr>
              <w:snapToGrid w:val="0"/>
              <w:rPr>
                <w:rFonts w:ascii="宋体" w:hAnsi="宋体" w:cs="宋体"/>
                <w:kern w:val="0"/>
                <w:sz w:val="24"/>
              </w:rPr>
            </w:pPr>
            <w:r>
              <w:rPr>
                <w:rFonts w:hint="eastAsia" w:ascii="宋体" w:hAnsi="宋体" w:cs="宋体"/>
                <w:sz w:val="24"/>
              </w:rPr>
              <w:t>白班</w:t>
            </w:r>
            <w:r>
              <w:rPr>
                <w:rFonts w:hint="eastAsia" w:ascii="宋体" w:hAnsi="宋体" w:cs="宋体"/>
                <w:kern w:val="0"/>
                <w:sz w:val="24"/>
              </w:rPr>
              <w:t>6:00—17：00</w:t>
            </w:r>
          </w:p>
          <w:p w14:paraId="3D542C93">
            <w:pPr>
              <w:snapToGrid w:val="0"/>
              <w:rPr>
                <w:rFonts w:ascii="宋体" w:hAnsi="宋体" w:cs="宋体"/>
                <w:sz w:val="24"/>
              </w:rPr>
            </w:pPr>
            <w:r>
              <w:rPr>
                <w:rFonts w:hint="eastAsia" w:ascii="宋体" w:hAnsi="宋体" w:cs="宋体"/>
                <w:sz w:val="24"/>
              </w:rPr>
              <w:t>夜班：</w:t>
            </w:r>
            <w:r>
              <w:rPr>
                <w:rFonts w:hint="eastAsia" w:ascii="宋体" w:hAnsi="宋体" w:cs="宋体"/>
                <w:kern w:val="0"/>
                <w:sz w:val="24"/>
              </w:rPr>
              <w:t>17:00—22:00</w:t>
            </w:r>
          </w:p>
        </w:tc>
        <w:tc>
          <w:tcPr>
            <w:tcW w:w="1276" w:type="dxa"/>
            <w:vMerge w:val="restart"/>
            <w:shd w:val="clear" w:color="auto" w:fill="auto"/>
            <w:vAlign w:val="center"/>
          </w:tcPr>
          <w:p w14:paraId="4AB3EC5A">
            <w:pPr>
              <w:spacing w:line="360" w:lineRule="auto"/>
              <w:jc w:val="left"/>
              <w:rPr>
                <w:rFonts w:ascii="宋体" w:hAnsi="宋体" w:cs="宋体"/>
                <w:sz w:val="24"/>
              </w:rPr>
            </w:pPr>
            <w:r>
              <w:rPr>
                <w:rFonts w:hint="eastAsia" w:ascii="宋体" w:hAnsi="宋体" w:cs="宋体"/>
                <w:sz w:val="24"/>
              </w:rPr>
              <w:t>白班：午间轮班休息1小时</w:t>
            </w:r>
          </w:p>
        </w:tc>
      </w:tr>
      <w:tr w14:paraId="7E417C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766824A3">
            <w:pPr>
              <w:spacing w:line="360" w:lineRule="auto"/>
              <w:jc w:val="left"/>
              <w:rPr>
                <w:rFonts w:ascii="宋体" w:hAnsi="宋体" w:cs="宋体"/>
                <w:sz w:val="24"/>
              </w:rPr>
            </w:pPr>
          </w:p>
        </w:tc>
        <w:tc>
          <w:tcPr>
            <w:tcW w:w="992" w:type="dxa"/>
            <w:vMerge w:val="continue"/>
            <w:shd w:val="clear" w:color="auto" w:fill="auto"/>
          </w:tcPr>
          <w:p w14:paraId="0A7EFFD0">
            <w:pPr>
              <w:spacing w:line="360" w:lineRule="auto"/>
              <w:jc w:val="left"/>
              <w:rPr>
                <w:rFonts w:ascii="宋体" w:hAnsi="宋体" w:cs="宋体"/>
                <w:sz w:val="24"/>
              </w:rPr>
            </w:pPr>
          </w:p>
        </w:tc>
        <w:tc>
          <w:tcPr>
            <w:tcW w:w="3544" w:type="dxa"/>
            <w:shd w:val="clear" w:color="auto" w:fill="auto"/>
            <w:vAlign w:val="center"/>
          </w:tcPr>
          <w:p w14:paraId="7CB33F4F">
            <w:pPr>
              <w:snapToGrid w:val="0"/>
              <w:rPr>
                <w:rFonts w:ascii="宋体" w:hAnsi="宋体" w:cs="宋体"/>
                <w:kern w:val="0"/>
                <w:sz w:val="24"/>
              </w:rPr>
            </w:pPr>
            <w:r>
              <w:rPr>
                <w:rFonts w:hint="eastAsia" w:ascii="宋体" w:hAnsi="宋体" w:cs="宋体"/>
                <w:kern w:val="0"/>
                <w:sz w:val="24"/>
              </w:rPr>
              <w:t>万松岭路一侧绿化带</w:t>
            </w:r>
          </w:p>
        </w:tc>
        <w:tc>
          <w:tcPr>
            <w:tcW w:w="2126" w:type="dxa"/>
            <w:vMerge w:val="continue"/>
            <w:shd w:val="clear" w:color="auto" w:fill="auto"/>
          </w:tcPr>
          <w:p w14:paraId="734B11E6">
            <w:pPr>
              <w:snapToGrid w:val="0"/>
              <w:rPr>
                <w:rFonts w:ascii="宋体" w:hAnsi="宋体" w:cs="宋体"/>
                <w:sz w:val="24"/>
              </w:rPr>
            </w:pPr>
          </w:p>
        </w:tc>
        <w:tc>
          <w:tcPr>
            <w:tcW w:w="1276" w:type="dxa"/>
            <w:vMerge w:val="continue"/>
            <w:shd w:val="clear" w:color="auto" w:fill="auto"/>
          </w:tcPr>
          <w:p w14:paraId="2C46ACD6">
            <w:pPr>
              <w:spacing w:line="360" w:lineRule="auto"/>
              <w:jc w:val="left"/>
              <w:rPr>
                <w:rFonts w:ascii="宋体" w:hAnsi="宋体" w:cs="宋体"/>
                <w:sz w:val="24"/>
              </w:rPr>
            </w:pPr>
          </w:p>
        </w:tc>
      </w:tr>
      <w:tr w14:paraId="7AE65A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05EC3F2D">
            <w:pPr>
              <w:spacing w:line="360" w:lineRule="auto"/>
              <w:jc w:val="left"/>
              <w:rPr>
                <w:rFonts w:ascii="宋体" w:hAnsi="宋体" w:cs="宋体"/>
                <w:sz w:val="24"/>
              </w:rPr>
            </w:pPr>
          </w:p>
        </w:tc>
        <w:tc>
          <w:tcPr>
            <w:tcW w:w="992" w:type="dxa"/>
            <w:vMerge w:val="continue"/>
            <w:shd w:val="clear" w:color="auto" w:fill="auto"/>
          </w:tcPr>
          <w:p w14:paraId="5CB1C14F">
            <w:pPr>
              <w:spacing w:line="360" w:lineRule="auto"/>
              <w:jc w:val="left"/>
              <w:rPr>
                <w:rFonts w:ascii="宋体" w:hAnsi="宋体" w:cs="宋体"/>
                <w:sz w:val="24"/>
              </w:rPr>
            </w:pPr>
          </w:p>
        </w:tc>
        <w:tc>
          <w:tcPr>
            <w:tcW w:w="3544" w:type="dxa"/>
            <w:shd w:val="clear" w:color="auto" w:fill="auto"/>
            <w:vAlign w:val="center"/>
          </w:tcPr>
          <w:p w14:paraId="26310789">
            <w:pPr>
              <w:snapToGrid w:val="0"/>
              <w:rPr>
                <w:rFonts w:ascii="宋体" w:hAnsi="宋体" w:cs="宋体"/>
                <w:kern w:val="0"/>
                <w:sz w:val="24"/>
              </w:rPr>
            </w:pPr>
            <w:r>
              <w:rPr>
                <w:rFonts w:hint="eastAsia" w:ascii="宋体" w:hAnsi="宋体" w:cs="宋体"/>
                <w:kern w:val="0"/>
                <w:sz w:val="24"/>
              </w:rPr>
              <w:t>南山路延伸段至万松岭隧道西接线两侧绿带</w:t>
            </w:r>
          </w:p>
        </w:tc>
        <w:tc>
          <w:tcPr>
            <w:tcW w:w="2126" w:type="dxa"/>
            <w:vMerge w:val="continue"/>
            <w:shd w:val="clear" w:color="auto" w:fill="auto"/>
          </w:tcPr>
          <w:p w14:paraId="2748659A">
            <w:pPr>
              <w:snapToGrid w:val="0"/>
              <w:rPr>
                <w:rFonts w:ascii="宋体" w:hAnsi="宋体" w:cs="宋体"/>
                <w:sz w:val="24"/>
              </w:rPr>
            </w:pPr>
          </w:p>
        </w:tc>
        <w:tc>
          <w:tcPr>
            <w:tcW w:w="1276" w:type="dxa"/>
            <w:vMerge w:val="continue"/>
            <w:shd w:val="clear" w:color="auto" w:fill="auto"/>
          </w:tcPr>
          <w:p w14:paraId="4060D566">
            <w:pPr>
              <w:spacing w:line="360" w:lineRule="auto"/>
              <w:jc w:val="left"/>
              <w:rPr>
                <w:rFonts w:ascii="宋体" w:hAnsi="宋体" w:cs="宋体"/>
                <w:sz w:val="24"/>
              </w:rPr>
            </w:pPr>
          </w:p>
        </w:tc>
      </w:tr>
      <w:tr w14:paraId="1FE632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4F1DEC55">
            <w:pPr>
              <w:spacing w:line="360" w:lineRule="auto"/>
              <w:jc w:val="left"/>
              <w:rPr>
                <w:rFonts w:ascii="宋体" w:hAnsi="宋体" w:cs="宋体"/>
                <w:sz w:val="24"/>
              </w:rPr>
            </w:pPr>
          </w:p>
        </w:tc>
        <w:tc>
          <w:tcPr>
            <w:tcW w:w="992" w:type="dxa"/>
            <w:vMerge w:val="continue"/>
            <w:shd w:val="clear" w:color="auto" w:fill="auto"/>
          </w:tcPr>
          <w:p w14:paraId="780E2C3F">
            <w:pPr>
              <w:spacing w:line="360" w:lineRule="auto"/>
              <w:jc w:val="left"/>
              <w:rPr>
                <w:rFonts w:ascii="宋体" w:hAnsi="宋体" w:cs="宋体"/>
                <w:sz w:val="24"/>
              </w:rPr>
            </w:pPr>
          </w:p>
        </w:tc>
        <w:tc>
          <w:tcPr>
            <w:tcW w:w="3544" w:type="dxa"/>
            <w:shd w:val="clear" w:color="auto" w:fill="auto"/>
            <w:vAlign w:val="center"/>
          </w:tcPr>
          <w:p w14:paraId="53EC0B43">
            <w:pPr>
              <w:snapToGrid w:val="0"/>
              <w:rPr>
                <w:rFonts w:ascii="宋体" w:hAnsi="宋体" w:cs="宋体"/>
                <w:kern w:val="0"/>
                <w:sz w:val="24"/>
              </w:rPr>
            </w:pPr>
            <w:r>
              <w:rPr>
                <w:rFonts w:hint="eastAsia" w:ascii="宋体" w:hAnsi="宋体" w:cs="宋体"/>
                <w:kern w:val="0"/>
                <w:sz w:val="24"/>
              </w:rPr>
              <w:t>莲花峰路（潘天寿景区区域、夏朋墓）、阔石板魏源墓</w:t>
            </w:r>
          </w:p>
        </w:tc>
        <w:tc>
          <w:tcPr>
            <w:tcW w:w="2126" w:type="dxa"/>
            <w:vMerge w:val="continue"/>
            <w:shd w:val="clear" w:color="auto" w:fill="auto"/>
          </w:tcPr>
          <w:p w14:paraId="0FA8DBF8">
            <w:pPr>
              <w:snapToGrid w:val="0"/>
              <w:rPr>
                <w:rFonts w:ascii="宋体" w:hAnsi="宋体" w:cs="宋体"/>
                <w:sz w:val="24"/>
              </w:rPr>
            </w:pPr>
          </w:p>
        </w:tc>
        <w:tc>
          <w:tcPr>
            <w:tcW w:w="1276" w:type="dxa"/>
            <w:vMerge w:val="continue"/>
            <w:shd w:val="clear" w:color="auto" w:fill="auto"/>
          </w:tcPr>
          <w:p w14:paraId="350040A9">
            <w:pPr>
              <w:spacing w:line="360" w:lineRule="auto"/>
              <w:jc w:val="left"/>
              <w:rPr>
                <w:rFonts w:ascii="宋体" w:hAnsi="宋体" w:cs="宋体"/>
                <w:sz w:val="24"/>
              </w:rPr>
            </w:pPr>
          </w:p>
        </w:tc>
      </w:tr>
      <w:tr w14:paraId="115842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2158D8F5">
            <w:pPr>
              <w:spacing w:line="360" w:lineRule="auto"/>
              <w:jc w:val="left"/>
              <w:rPr>
                <w:rFonts w:ascii="宋体" w:hAnsi="宋体" w:cs="宋体"/>
                <w:sz w:val="24"/>
              </w:rPr>
            </w:pPr>
          </w:p>
        </w:tc>
        <w:tc>
          <w:tcPr>
            <w:tcW w:w="992" w:type="dxa"/>
            <w:vMerge w:val="continue"/>
            <w:shd w:val="clear" w:color="auto" w:fill="auto"/>
          </w:tcPr>
          <w:p w14:paraId="74FCB8C7">
            <w:pPr>
              <w:spacing w:line="360" w:lineRule="auto"/>
              <w:jc w:val="left"/>
              <w:rPr>
                <w:rFonts w:ascii="宋体" w:hAnsi="宋体" w:cs="宋体"/>
                <w:sz w:val="24"/>
              </w:rPr>
            </w:pPr>
          </w:p>
        </w:tc>
        <w:tc>
          <w:tcPr>
            <w:tcW w:w="3544" w:type="dxa"/>
            <w:shd w:val="clear" w:color="auto" w:fill="auto"/>
            <w:vAlign w:val="center"/>
          </w:tcPr>
          <w:p w14:paraId="1ED19FDA">
            <w:pPr>
              <w:snapToGrid w:val="0"/>
              <w:rPr>
                <w:rFonts w:ascii="宋体" w:hAnsi="宋体" w:cs="宋体"/>
                <w:kern w:val="0"/>
                <w:sz w:val="24"/>
              </w:rPr>
            </w:pPr>
            <w:r>
              <w:rPr>
                <w:rFonts w:hint="eastAsia" w:ascii="宋体" w:hAnsi="宋体" w:cs="宋体"/>
                <w:kern w:val="0"/>
                <w:sz w:val="24"/>
              </w:rPr>
              <w:t>道路夜间保洁（不少于1人）</w:t>
            </w:r>
          </w:p>
        </w:tc>
        <w:tc>
          <w:tcPr>
            <w:tcW w:w="2126" w:type="dxa"/>
            <w:vMerge w:val="continue"/>
            <w:shd w:val="clear" w:color="auto" w:fill="auto"/>
          </w:tcPr>
          <w:p w14:paraId="2649256F">
            <w:pPr>
              <w:snapToGrid w:val="0"/>
              <w:rPr>
                <w:rFonts w:ascii="宋体" w:hAnsi="宋体" w:cs="宋体"/>
                <w:sz w:val="24"/>
              </w:rPr>
            </w:pPr>
          </w:p>
        </w:tc>
        <w:tc>
          <w:tcPr>
            <w:tcW w:w="1276" w:type="dxa"/>
            <w:vMerge w:val="continue"/>
            <w:shd w:val="clear" w:color="auto" w:fill="auto"/>
          </w:tcPr>
          <w:p w14:paraId="3244FA8A">
            <w:pPr>
              <w:spacing w:line="360" w:lineRule="auto"/>
              <w:jc w:val="left"/>
              <w:rPr>
                <w:rFonts w:ascii="宋体" w:hAnsi="宋体" w:cs="宋体"/>
                <w:sz w:val="24"/>
              </w:rPr>
            </w:pPr>
          </w:p>
        </w:tc>
      </w:tr>
      <w:tr w14:paraId="77E52B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14:paraId="7B245364">
            <w:pPr>
              <w:snapToGrid w:val="0"/>
              <w:jc w:val="center"/>
              <w:rPr>
                <w:rFonts w:ascii="宋体" w:hAnsi="宋体" w:cs="宋体"/>
                <w:kern w:val="0"/>
                <w:sz w:val="24"/>
              </w:rPr>
            </w:pPr>
            <w:r>
              <w:rPr>
                <w:rFonts w:hint="eastAsia" w:ascii="宋体" w:hAnsi="宋体" w:cs="宋体"/>
                <w:kern w:val="0"/>
                <w:sz w:val="24"/>
              </w:rPr>
              <w:t>5</w:t>
            </w:r>
          </w:p>
        </w:tc>
        <w:tc>
          <w:tcPr>
            <w:tcW w:w="992" w:type="dxa"/>
            <w:shd w:val="clear" w:color="auto" w:fill="auto"/>
            <w:vAlign w:val="center"/>
          </w:tcPr>
          <w:p w14:paraId="085AA4D5">
            <w:pPr>
              <w:snapToGrid w:val="0"/>
              <w:jc w:val="center"/>
              <w:rPr>
                <w:rFonts w:ascii="宋体" w:hAnsi="宋体" w:cs="宋体"/>
                <w:kern w:val="0"/>
                <w:sz w:val="24"/>
              </w:rPr>
            </w:pPr>
            <w:r>
              <w:rPr>
                <w:rFonts w:hint="eastAsia" w:ascii="宋体" w:hAnsi="宋体" w:cs="宋体"/>
                <w:kern w:val="0"/>
                <w:sz w:val="24"/>
              </w:rPr>
              <w:t>杭师大玉皇山校区景点区块</w:t>
            </w:r>
          </w:p>
        </w:tc>
        <w:tc>
          <w:tcPr>
            <w:tcW w:w="3544" w:type="dxa"/>
            <w:shd w:val="clear" w:color="auto" w:fill="auto"/>
            <w:vAlign w:val="center"/>
          </w:tcPr>
          <w:p w14:paraId="2B51CBE9">
            <w:pPr>
              <w:snapToGrid w:val="0"/>
              <w:rPr>
                <w:rFonts w:ascii="宋体" w:hAnsi="宋体" w:cs="宋体"/>
                <w:kern w:val="0"/>
                <w:sz w:val="24"/>
              </w:rPr>
            </w:pPr>
            <w:r>
              <w:rPr>
                <w:rFonts w:hint="eastAsia" w:ascii="宋体" w:hAnsi="宋体" w:cs="宋体"/>
                <w:kern w:val="0"/>
                <w:sz w:val="24"/>
              </w:rPr>
              <w:t>公园内保洁（不少于１人）</w:t>
            </w:r>
          </w:p>
        </w:tc>
        <w:tc>
          <w:tcPr>
            <w:tcW w:w="2126" w:type="dxa"/>
            <w:shd w:val="clear" w:color="auto" w:fill="auto"/>
            <w:vAlign w:val="center"/>
          </w:tcPr>
          <w:p w14:paraId="335B0974">
            <w:pPr>
              <w:snapToGrid w:val="0"/>
              <w:jc w:val="center"/>
              <w:rPr>
                <w:rFonts w:ascii="宋体" w:hAnsi="宋体" w:cs="宋体"/>
                <w:kern w:val="0"/>
                <w:sz w:val="24"/>
              </w:rPr>
            </w:pPr>
            <w:r>
              <w:rPr>
                <w:rFonts w:hint="eastAsia" w:ascii="宋体" w:hAnsi="宋体" w:cs="宋体"/>
                <w:kern w:val="0"/>
                <w:sz w:val="24"/>
              </w:rPr>
              <w:t>6:00—17：00</w:t>
            </w:r>
          </w:p>
        </w:tc>
        <w:tc>
          <w:tcPr>
            <w:tcW w:w="1276" w:type="dxa"/>
            <w:shd w:val="clear" w:color="auto" w:fill="auto"/>
          </w:tcPr>
          <w:p w14:paraId="1834D97C">
            <w:pPr>
              <w:spacing w:line="360" w:lineRule="auto"/>
              <w:jc w:val="left"/>
              <w:rPr>
                <w:rFonts w:ascii="宋体" w:hAnsi="宋体" w:cs="宋体"/>
                <w:sz w:val="24"/>
              </w:rPr>
            </w:pPr>
          </w:p>
        </w:tc>
      </w:tr>
    </w:tbl>
    <w:p w14:paraId="22ED4153">
      <w:pPr>
        <w:adjustRightInd/>
        <w:spacing w:line="360" w:lineRule="auto"/>
        <w:jc w:val="center"/>
        <w:rPr>
          <w:rFonts w:ascii="宋体" w:hAnsi="宋体" w:cs="宋体"/>
          <w:b/>
          <w:sz w:val="24"/>
        </w:rPr>
      </w:pPr>
      <w:r>
        <w:rPr>
          <w:rFonts w:hint="eastAsia" w:ascii="宋体" w:hAnsi="宋体" w:cs="宋体"/>
          <w:b/>
          <w:sz w:val="24"/>
        </w:rPr>
        <w:br w:type="page"/>
      </w:r>
    </w:p>
    <w:p w14:paraId="115491E6">
      <w:pPr>
        <w:adjustRightInd/>
        <w:spacing w:line="360" w:lineRule="auto"/>
        <w:jc w:val="center"/>
        <w:outlineLvl w:val="0"/>
        <w:rPr>
          <w:rFonts w:ascii="宋体" w:hAnsi="宋体" w:cs="宋体"/>
          <w:b/>
          <w:sz w:val="36"/>
          <w:szCs w:val="36"/>
        </w:rPr>
      </w:pPr>
      <w:r>
        <w:rPr>
          <w:rStyle w:val="29"/>
          <w:rFonts w:hint="eastAsia" w:ascii="宋体" w:hAnsi="宋体" w:cs="宋体"/>
          <w:sz w:val="36"/>
          <w:szCs w:val="36"/>
        </w:rPr>
        <w:t xml:space="preserve">第四部分   </w:t>
      </w:r>
      <w:bookmarkStart w:id="27" w:name="_Toc184310290"/>
      <w:bookmarkEnd w:id="27"/>
      <w:bookmarkStart w:id="28" w:name="_Toc184310323"/>
      <w:bookmarkEnd w:id="28"/>
      <w:bookmarkStart w:id="29" w:name="_Toc184314466"/>
      <w:bookmarkEnd w:id="29"/>
      <w:bookmarkStart w:id="30" w:name="_Toc184314411"/>
      <w:bookmarkEnd w:id="30"/>
      <w:bookmarkStart w:id="31" w:name="_Toc184313268"/>
      <w:bookmarkEnd w:id="31"/>
      <w:bookmarkStart w:id="32" w:name="_Toc184312074"/>
      <w:bookmarkEnd w:id="32"/>
      <w:bookmarkStart w:id="33" w:name="_Toc184308100"/>
      <w:bookmarkEnd w:id="33"/>
      <w:bookmarkStart w:id="34" w:name="_Toc184314418"/>
      <w:bookmarkEnd w:id="34"/>
      <w:bookmarkStart w:id="35" w:name="_Toc184312067"/>
      <w:bookmarkEnd w:id="35"/>
      <w:bookmarkStart w:id="36" w:name="_Toc184313274"/>
      <w:bookmarkEnd w:id="36"/>
      <w:bookmarkStart w:id="37" w:name="_Toc184314471"/>
      <w:bookmarkEnd w:id="37"/>
      <w:bookmarkStart w:id="38" w:name="_Toc184310274"/>
      <w:bookmarkEnd w:id="38"/>
      <w:bookmarkStart w:id="39" w:name="_Toc184313296"/>
      <w:bookmarkEnd w:id="39"/>
      <w:bookmarkStart w:id="40" w:name="_Toc184313241"/>
      <w:bookmarkEnd w:id="40"/>
      <w:bookmarkStart w:id="41" w:name="_Toc184314419"/>
      <w:bookmarkEnd w:id="41"/>
      <w:bookmarkStart w:id="42" w:name="_Toc184310328"/>
      <w:bookmarkEnd w:id="42"/>
      <w:bookmarkStart w:id="43" w:name="_Toc184312097"/>
      <w:bookmarkEnd w:id="43"/>
      <w:bookmarkStart w:id="44" w:name="_Toc184314434"/>
      <w:bookmarkEnd w:id="44"/>
      <w:bookmarkStart w:id="45" w:name="_Toc184310288"/>
      <w:bookmarkEnd w:id="45"/>
      <w:bookmarkStart w:id="46" w:name="_Toc184308057"/>
      <w:bookmarkEnd w:id="46"/>
      <w:bookmarkStart w:id="47" w:name="_Toc184308062"/>
      <w:bookmarkEnd w:id="47"/>
      <w:bookmarkStart w:id="48" w:name="_Toc184312139"/>
      <w:bookmarkEnd w:id="48"/>
      <w:bookmarkStart w:id="49" w:name="_Toc184314472"/>
      <w:bookmarkEnd w:id="49"/>
      <w:bookmarkStart w:id="50" w:name="_Toc184312124"/>
      <w:bookmarkEnd w:id="50"/>
      <w:bookmarkStart w:id="51" w:name="_Toc184308088"/>
      <w:bookmarkEnd w:id="51"/>
      <w:bookmarkStart w:id="52" w:name="_Toc184310343"/>
      <w:bookmarkEnd w:id="52"/>
      <w:bookmarkStart w:id="53" w:name="_Toc184308056"/>
      <w:bookmarkEnd w:id="53"/>
      <w:bookmarkStart w:id="54" w:name="_Toc184310295"/>
      <w:bookmarkEnd w:id="54"/>
      <w:bookmarkStart w:id="55" w:name="_Toc184310336"/>
      <w:bookmarkEnd w:id="55"/>
      <w:bookmarkStart w:id="56" w:name="_Toc184308053"/>
      <w:bookmarkEnd w:id="56"/>
      <w:bookmarkStart w:id="57" w:name="_Toc184313280"/>
      <w:bookmarkEnd w:id="57"/>
      <w:bookmarkStart w:id="58" w:name="_Toc184310332"/>
      <w:bookmarkEnd w:id="58"/>
      <w:bookmarkStart w:id="59" w:name="_Toc184308060"/>
      <w:bookmarkEnd w:id="59"/>
      <w:bookmarkStart w:id="60" w:name="_Toc184314448"/>
      <w:bookmarkEnd w:id="60"/>
      <w:bookmarkStart w:id="61" w:name="_Toc184310314"/>
      <w:bookmarkEnd w:id="61"/>
      <w:bookmarkStart w:id="62" w:name="_Toc184314477"/>
      <w:bookmarkEnd w:id="62"/>
      <w:bookmarkStart w:id="63" w:name="_Toc184314417"/>
      <w:bookmarkEnd w:id="63"/>
      <w:bookmarkStart w:id="64" w:name="_Toc184313265"/>
      <w:bookmarkEnd w:id="64"/>
      <w:bookmarkStart w:id="65" w:name="_Toc184312098"/>
      <w:bookmarkEnd w:id="65"/>
      <w:bookmarkStart w:id="66" w:name="_Toc184310276"/>
      <w:bookmarkEnd w:id="66"/>
      <w:bookmarkStart w:id="67" w:name="_Toc184310341"/>
      <w:bookmarkEnd w:id="67"/>
      <w:bookmarkStart w:id="68" w:name="_Toc184314414"/>
      <w:bookmarkEnd w:id="68"/>
      <w:bookmarkStart w:id="69" w:name="_Toc184312103"/>
      <w:bookmarkEnd w:id="69"/>
      <w:bookmarkStart w:id="70" w:name="_Toc184308108"/>
      <w:bookmarkEnd w:id="70"/>
      <w:bookmarkStart w:id="71" w:name="_Toc184313273"/>
      <w:bookmarkEnd w:id="71"/>
      <w:bookmarkStart w:id="72" w:name="_Toc184314421"/>
      <w:bookmarkEnd w:id="72"/>
      <w:bookmarkStart w:id="73" w:name="_Toc184308079"/>
      <w:bookmarkEnd w:id="73"/>
      <w:bookmarkStart w:id="74" w:name="_Toc184308105"/>
      <w:bookmarkEnd w:id="74"/>
      <w:bookmarkStart w:id="75" w:name="_Toc184308054"/>
      <w:bookmarkEnd w:id="75"/>
      <w:bookmarkStart w:id="76" w:name="_Toc184308075"/>
      <w:bookmarkEnd w:id="76"/>
      <w:bookmarkStart w:id="77" w:name="_Toc184310335"/>
      <w:bookmarkEnd w:id="77"/>
      <w:bookmarkStart w:id="78" w:name="_Toc184308085"/>
      <w:bookmarkEnd w:id="78"/>
      <w:bookmarkStart w:id="79" w:name="_Toc184313247"/>
      <w:bookmarkEnd w:id="79"/>
      <w:bookmarkStart w:id="80" w:name="_Toc184312110"/>
      <w:bookmarkEnd w:id="80"/>
      <w:bookmarkStart w:id="81" w:name="_Toc184310320"/>
      <w:bookmarkEnd w:id="81"/>
      <w:bookmarkStart w:id="82" w:name="_Toc184312136"/>
      <w:bookmarkEnd w:id="82"/>
      <w:bookmarkStart w:id="83" w:name="_Toc184314413"/>
      <w:bookmarkEnd w:id="83"/>
      <w:bookmarkStart w:id="84" w:name="_Toc184308041"/>
      <w:bookmarkEnd w:id="84"/>
      <w:bookmarkStart w:id="85" w:name="_Toc184308072"/>
      <w:bookmarkEnd w:id="85"/>
      <w:bookmarkStart w:id="86" w:name="_Toc184310309"/>
      <w:bookmarkEnd w:id="86"/>
      <w:bookmarkStart w:id="87" w:name="_Toc184313287"/>
      <w:bookmarkEnd w:id="87"/>
      <w:bookmarkStart w:id="88" w:name="_Toc184314453"/>
      <w:bookmarkEnd w:id="88"/>
      <w:bookmarkStart w:id="89" w:name="_Toc184312111"/>
      <w:bookmarkEnd w:id="89"/>
      <w:bookmarkStart w:id="90" w:name="_Toc184308065"/>
      <w:bookmarkEnd w:id="90"/>
      <w:bookmarkStart w:id="91" w:name="_Toc184308070"/>
      <w:bookmarkEnd w:id="91"/>
      <w:bookmarkStart w:id="92" w:name="_Toc184314416"/>
      <w:bookmarkEnd w:id="92"/>
      <w:bookmarkStart w:id="93" w:name="_Toc184308106"/>
      <w:bookmarkEnd w:id="93"/>
      <w:bookmarkStart w:id="94" w:name="_Toc184308101"/>
      <w:bookmarkEnd w:id="94"/>
      <w:bookmarkStart w:id="95" w:name="_Toc184308087"/>
      <w:bookmarkEnd w:id="95"/>
      <w:bookmarkStart w:id="96" w:name="_Toc184312133"/>
      <w:bookmarkEnd w:id="96"/>
      <w:bookmarkStart w:id="97" w:name="_Toc184310278"/>
      <w:bookmarkEnd w:id="97"/>
      <w:bookmarkStart w:id="98" w:name="_Toc184313289"/>
      <w:bookmarkEnd w:id="98"/>
      <w:bookmarkStart w:id="99" w:name="_Toc184310286"/>
      <w:bookmarkEnd w:id="99"/>
      <w:bookmarkStart w:id="100" w:name="_Toc184308094"/>
      <w:bookmarkEnd w:id="100"/>
      <w:bookmarkStart w:id="101" w:name="_Toc184313294"/>
      <w:bookmarkEnd w:id="101"/>
      <w:bookmarkStart w:id="102" w:name="_Toc184314412"/>
      <w:bookmarkEnd w:id="102"/>
      <w:bookmarkStart w:id="103" w:name="_Toc184310280"/>
      <w:bookmarkEnd w:id="103"/>
      <w:bookmarkStart w:id="104" w:name="_Toc184310306"/>
      <w:bookmarkEnd w:id="104"/>
      <w:bookmarkStart w:id="105" w:name="_Toc184310315"/>
      <w:bookmarkEnd w:id="105"/>
      <w:bookmarkStart w:id="106" w:name="_Toc184314479"/>
      <w:bookmarkEnd w:id="106"/>
      <w:bookmarkStart w:id="107" w:name="_Toc184314451"/>
      <w:bookmarkEnd w:id="107"/>
      <w:bookmarkStart w:id="108" w:name="_Toc184308044"/>
      <w:bookmarkEnd w:id="108"/>
      <w:bookmarkStart w:id="109" w:name="_Toc184310313"/>
      <w:bookmarkEnd w:id="109"/>
      <w:bookmarkStart w:id="110" w:name="_Toc184308046"/>
      <w:bookmarkEnd w:id="110"/>
      <w:bookmarkStart w:id="111" w:name="_Toc184313288"/>
      <w:bookmarkEnd w:id="111"/>
      <w:bookmarkStart w:id="112" w:name="_Toc184310333"/>
      <w:bookmarkEnd w:id="112"/>
      <w:bookmarkStart w:id="113" w:name="_Toc184314457"/>
      <w:bookmarkEnd w:id="113"/>
      <w:bookmarkStart w:id="114" w:name="_Toc184308077"/>
      <w:bookmarkEnd w:id="114"/>
      <w:bookmarkStart w:id="115" w:name="_Toc184314427"/>
      <w:bookmarkEnd w:id="115"/>
      <w:bookmarkStart w:id="116" w:name="_Toc184308068"/>
      <w:bookmarkEnd w:id="116"/>
      <w:bookmarkStart w:id="117" w:name="_Toc184308036"/>
      <w:bookmarkEnd w:id="117"/>
      <w:bookmarkStart w:id="118" w:name="_Toc184308049"/>
      <w:bookmarkEnd w:id="118"/>
      <w:bookmarkStart w:id="119" w:name="_Toc184308089"/>
      <w:bookmarkEnd w:id="119"/>
      <w:bookmarkStart w:id="120" w:name="_Toc184313260"/>
      <w:bookmarkEnd w:id="120"/>
      <w:bookmarkStart w:id="121" w:name="_Toc184312078"/>
      <w:bookmarkEnd w:id="121"/>
      <w:bookmarkStart w:id="122" w:name="_Toc184310342"/>
      <w:bookmarkEnd w:id="122"/>
      <w:bookmarkStart w:id="123" w:name="_Toc184312120"/>
      <w:bookmarkEnd w:id="123"/>
      <w:bookmarkStart w:id="124" w:name="_Toc184308042"/>
      <w:bookmarkEnd w:id="124"/>
      <w:bookmarkStart w:id="125" w:name="_Toc184310296"/>
      <w:bookmarkEnd w:id="125"/>
      <w:bookmarkStart w:id="126" w:name="_Toc184314475"/>
      <w:bookmarkEnd w:id="126"/>
      <w:bookmarkStart w:id="127" w:name="_Toc184312073"/>
      <w:bookmarkEnd w:id="127"/>
      <w:bookmarkStart w:id="128" w:name="_Toc184308064"/>
      <w:bookmarkEnd w:id="128"/>
      <w:bookmarkStart w:id="129" w:name="_Toc184314469"/>
      <w:bookmarkEnd w:id="129"/>
      <w:bookmarkStart w:id="130" w:name="_Toc184310318"/>
      <w:bookmarkEnd w:id="130"/>
      <w:bookmarkStart w:id="131" w:name="_Toc184312086"/>
      <w:bookmarkEnd w:id="131"/>
      <w:bookmarkStart w:id="132" w:name="_Toc184312135"/>
      <w:bookmarkEnd w:id="132"/>
      <w:bookmarkStart w:id="133" w:name="_Toc184312137"/>
      <w:bookmarkEnd w:id="133"/>
      <w:bookmarkStart w:id="134" w:name="_Toc184312071"/>
      <w:bookmarkEnd w:id="134"/>
      <w:bookmarkStart w:id="135" w:name="_Toc184313277"/>
      <w:bookmarkEnd w:id="135"/>
      <w:bookmarkStart w:id="136" w:name="_Toc184308037"/>
      <w:bookmarkEnd w:id="136"/>
      <w:bookmarkStart w:id="137" w:name="_Toc184314461"/>
      <w:bookmarkEnd w:id="137"/>
      <w:bookmarkStart w:id="138" w:name="_Toc184310317"/>
      <w:bookmarkEnd w:id="138"/>
      <w:bookmarkStart w:id="139" w:name="_Toc184310321"/>
      <w:bookmarkEnd w:id="139"/>
      <w:bookmarkStart w:id="140" w:name="_Toc184312099"/>
      <w:bookmarkEnd w:id="140"/>
      <w:bookmarkStart w:id="141" w:name="_Toc184310327"/>
      <w:bookmarkEnd w:id="141"/>
      <w:bookmarkStart w:id="142" w:name="_Toc184310287"/>
      <w:bookmarkEnd w:id="142"/>
      <w:bookmarkStart w:id="143" w:name="_Toc184310279"/>
      <w:bookmarkEnd w:id="143"/>
      <w:bookmarkStart w:id="144" w:name="_Toc184314431"/>
      <w:bookmarkEnd w:id="144"/>
      <w:bookmarkStart w:id="145" w:name="_Toc184310329"/>
      <w:bookmarkEnd w:id="145"/>
      <w:bookmarkStart w:id="146" w:name="_Toc184310292"/>
      <w:bookmarkEnd w:id="146"/>
      <w:bookmarkStart w:id="147" w:name="_Toc184313281"/>
      <w:bookmarkEnd w:id="147"/>
      <w:bookmarkStart w:id="148" w:name="_Toc184313298"/>
      <w:bookmarkEnd w:id="148"/>
      <w:bookmarkStart w:id="149" w:name="_Toc184312128"/>
      <w:bookmarkEnd w:id="149"/>
      <w:bookmarkStart w:id="150" w:name="_Toc184312069"/>
      <w:bookmarkEnd w:id="150"/>
      <w:bookmarkStart w:id="151" w:name="_Toc184310291"/>
      <w:bookmarkEnd w:id="151"/>
      <w:bookmarkStart w:id="152" w:name="_Toc184310283"/>
      <w:bookmarkEnd w:id="152"/>
      <w:bookmarkStart w:id="153" w:name="_Toc184310282"/>
      <w:bookmarkEnd w:id="153"/>
      <w:bookmarkStart w:id="154" w:name="_Toc184313271"/>
      <w:bookmarkEnd w:id="154"/>
      <w:bookmarkStart w:id="155" w:name="_Toc184313292"/>
      <w:bookmarkEnd w:id="155"/>
      <w:bookmarkStart w:id="156" w:name="_Toc184313252"/>
      <w:bookmarkEnd w:id="156"/>
      <w:bookmarkStart w:id="157" w:name="_Toc184308059"/>
      <w:bookmarkEnd w:id="157"/>
      <w:bookmarkStart w:id="158" w:name="_Toc184308095"/>
      <w:bookmarkEnd w:id="158"/>
      <w:bookmarkStart w:id="159" w:name="_Toc184310322"/>
      <w:bookmarkEnd w:id="159"/>
      <w:bookmarkStart w:id="160" w:name="_Toc184310344"/>
      <w:bookmarkEnd w:id="160"/>
      <w:bookmarkStart w:id="161" w:name="_Toc184313297"/>
      <w:bookmarkEnd w:id="161"/>
      <w:bookmarkStart w:id="162" w:name="_Toc184312112"/>
      <w:bookmarkEnd w:id="162"/>
      <w:bookmarkStart w:id="163" w:name="_Toc184308048"/>
      <w:bookmarkEnd w:id="163"/>
      <w:bookmarkStart w:id="164" w:name="_Toc184312121"/>
      <w:bookmarkEnd w:id="164"/>
      <w:bookmarkStart w:id="165" w:name="_Toc184310298"/>
      <w:bookmarkEnd w:id="165"/>
      <w:bookmarkStart w:id="166" w:name="_Toc184308080"/>
      <w:bookmarkEnd w:id="166"/>
      <w:bookmarkStart w:id="167" w:name="_Toc184312095"/>
      <w:bookmarkEnd w:id="167"/>
      <w:bookmarkStart w:id="168" w:name="_Toc184308039"/>
      <w:bookmarkEnd w:id="168"/>
      <w:bookmarkStart w:id="169" w:name="_Toc184312132"/>
      <w:bookmarkEnd w:id="169"/>
      <w:bookmarkStart w:id="170" w:name="_Toc184312116"/>
      <w:bookmarkEnd w:id="170"/>
      <w:bookmarkStart w:id="171" w:name="_Toc184308081"/>
      <w:bookmarkEnd w:id="171"/>
      <w:bookmarkStart w:id="172" w:name="_Toc184312081"/>
      <w:bookmarkEnd w:id="172"/>
      <w:bookmarkStart w:id="173" w:name="_Toc184314455"/>
      <w:bookmarkEnd w:id="173"/>
      <w:bookmarkStart w:id="174" w:name="_Toc184314442"/>
      <w:bookmarkEnd w:id="174"/>
      <w:bookmarkStart w:id="175" w:name="_Toc184308067"/>
      <w:bookmarkEnd w:id="175"/>
      <w:bookmarkStart w:id="176" w:name="_Toc184310338"/>
      <w:bookmarkEnd w:id="176"/>
      <w:bookmarkStart w:id="177" w:name="_Toc184310297"/>
      <w:bookmarkEnd w:id="177"/>
      <w:bookmarkStart w:id="178" w:name="_Toc184312118"/>
      <w:bookmarkEnd w:id="178"/>
      <w:bookmarkStart w:id="179" w:name="_Toc184313242"/>
      <w:bookmarkEnd w:id="179"/>
      <w:bookmarkStart w:id="180" w:name="_Toc184308099"/>
      <w:bookmarkEnd w:id="180"/>
      <w:bookmarkStart w:id="181" w:name="_Toc184312077"/>
      <w:bookmarkEnd w:id="181"/>
      <w:bookmarkStart w:id="182" w:name="_Toc184310285"/>
      <w:bookmarkEnd w:id="182"/>
      <w:bookmarkStart w:id="183" w:name="_Toc184310272"/>
      <w:bookmarkEnd w:id="183"/>
      <w:bookmarkStart w:id="184" w:name="_Toc184313254"/>
      <w:bookmarkEnd w:id="184"/>
      <w:bookmarkStart w:id="185" w:name="_Toc184308098"/>
      <w:bookmarkEnd w:id="185"/>
      <w:bookmarkStart w:id="186" w:name="_Toc184312072"/>
      <w:bookmarkEnd w:id="186"/>
      <w:bookmarkStart w:id="187" w:name="_Toc184313279"/>
      <w:bookmarkEnd w:id="187"/>
      <w:bookmarkStart w:id="188" w:name="_Toc184312070"/>
      <w:bookmarkEnd w:id="188"/>
      <w:bookmarkStart w:id="189" w:name="_Toc184312108"/>
      <w:bookmarkEnd w:id="189"/>
      <w:bookmarkStart w:id="190" w:name="_Toc184310277"/>
      <w:bookmarkEnd w:id="190"/>
      <w:bookmarkStart w:id="191" w:name="_Toc184312125"/>
      <w:bookmarkEnd w:id="191"/>
      <w:bookmarkStart w:id="192" w:name="_Toc184312079"/>
      <w:bookmarkEnd w:id="192"/>
      <w:bookmarkStart w:id="193" w:name="_Toc184314441"/>
      <w:bookmarkEnd w:id="193"/>
      <w:bookmarkStart w:id="194" w:name="_Toc184308082"/>
      <w:bookmarkEnd w:id="194"/>
      <w:bookmarkStart w:id="195" w:name="_Toc184313267"/>
      <w:bookmarkEnd w:id="195"/>
      <w:bookmarkStart w:id="196" w:name="_Toc184313262"/>
      <w:bookmarkEnd w:id="196"/>
      <w:bookmarkStart w:id="197" w:name="_Toc184310339"/>
      <w:bookmarkEnd w:id="197"/>
      <w:bookmarkStart w:id="198" w:name="_Toc184312122"/>
      <w:bookmarkEnd w:id="198"/>
      <w:bookmarkStart w:id="199" w:name="_Toc184310310"/>
      <w:bookmarkEnd w:id="199"/>
      <w:bookmarkStart w:id="200" w:name="_Toc184314474"/>
      <w:bookmarkEnd w:id="200"/>
      <w:bookmarkStart w:id="201" w:name="_Toc184314422"/>
      <w:bookmarkEnd w:id="201"/>
      <w:bookmarkStart w:id="202" w:name="_Toc184313246"/>
      <w:bookmarkEnd w:id="202"/>
      <w:bookmarkStart w:id="203" w:name="_Toc184310284"/>
      <w:bookmarkEnd w:id="203"/>
      <w:bookmarkStart w:id="204" w:name="_Toc184310331"/>
      <w:bookmarkEnd w:id="204"/>
      <w:bookmarkStart w:id="205" w:name="_Toc184314467"/>
      <w:bookmarkEnd w:id="205"/>
      <w:bookmarkStart w:id="206" w:name="_Toc184308086"/>
      <w:bookmarkEnd w:id="206"/>
      <w:bookmarkStart w:id="207" w:name="_Toc184314423"/>
      <w:bookmarkEnd w:id="207"/>
      <w:bookmarkStart w:id="208" w:name="_Toc184308103"/>
      <w:bookmarkEnd w:id="208"/>
      <w:bookmarkStart w:id="209" w:name="_Toc184308104"/>
      <w:bookmarkEnd w:id="209"/>
      <w:bookmarkStart w:id="210" w:name="_Toc184313239"/>
      <w:bookmarkEnd w:id="210"/>
      <w:bookmarkStart w:id="211" w:name="_Toc184308107"/>
      <w:bookmarkEnd w:id="211"/>
      <w:bookmarkStart w:id="212" w:name="_Toc184310337"/>
      <w:bookmarkEnd w:id="212"/>
      <w:bookmarkStart w:id="213" w:name="_Toc184313302"/>
      <w:bookmarkEnd w:id="213"/>
      <w:bookmarkStart w:id="214" w:name="_Toc184313245"/>
      <w:bookmarkEnd w:id="214"/>
      <w:bookmarkStart w:id="215" w:name="_Toc184310289"/>
      <w:bookmarkEnd w:id="215"/>
      <w:bookmarkStart w:id="216" w:name="_Toc184314433"/>
      <w:bookmarkEnd w:id="216"/>
      <w:bookmarkStart w:id="217" w:name="_Toc184308074"/>
      <w:bookmarkEnd w:id="217"/>
      <w:bookmarkStart w:id="218" w:name="_Toc184313308"/>
      <w:bookmarkEnd w:id="218"/>
      <w:bookmarkStart w:id="219" w:name="_Toc184313299"/>
      <w:bookmarkEnd w:id="219"/>
      <w:bookmarkStart w:id="220" w:name="_Toc184313301"/>
      <w:bookmarkEnd w:id="220"/>
      <w:bookmarkStart w:id="221" w:name="_Toc184310307"/>
      <w:bookmarkEnd w:id="221"/>
      <w:bookmarkStart w:id="222" w:name="_Toc184313300"/>
      <w:bookmarkEnd w:id="222"/>
      <w:bookmarkStart w:id="223" w:name="_Toc184314436"/>
      <w:bookmarkEnd w:id="223"/>
      <w:bookmarkStart w:id="224" w:name="_Toc184313261"/>
      <w:bookmarkEnd w:id="224"/>
      <w:bookmarkStart w:id="225" w:name="_Toc184312123"/>
      <w:bookmarkEnd w:id="225"/>
      <w:bookmarkStart w:id="226" w:name="_Toc184308066"/>
      <w:bookmarkEnd w:id="226"/>
      <w:bookmarkStart w:id="227" w:name="_Toc184313256"/>
      <w:bookmarkEnd w:id="227"/>
      <w:bookmarkStart w:id="228" w:name="_Toc184308069"/>
      <w:bookmarkEnd w:id="228"/>
      <w:bookmarkStart w:id="229" w:name="_Toc184313253"/>
      <w:bookmarkEnd w:id="229"/>
      <w:bookmarkStart w:id="230" w:name="_Toc184308063"/>
      <w:bookmarkEnd w:id="230"/>
      <w:bookmarkStart w:id="231" w:name="_Toc184312089"/>
      <w:bookmarkEnd w:id="231"/>
      <w:bookmarkStart w:id="232" w:name="_Toc184314473"/>
      <w:bookmarkEnd w:id="232"/>
      <w:bookmarkStart w:id="233" w:name="_Toc184308055"/>
      <w:bookmarkEnd w:id="233"/>
      <w:bookmarkStart w:id="234" w:name="_Toc184313276"/>
      <w:bookmarkEnd w:id="234"/>
      <w:bookmarkStart w:id="235" w:name="_Toc184312083"/>
      <w:bookmarkEnd w:id="235"/>
      <w:bookmarkStart w:id="236" w:name="_Toc184313291"/>
      <w:bookmarkEnd w:id="236"/>
      <w:bookmarkStart w:id="237" w:name="_Toc184308097"/>
      <w:bookmarkEnd w:id="237"/>
      <w:bookmarkStart w:id="238" w:name="_Toc184308096"/>
      <w:bookmarkEnd w:id="238"/>
      <w:bookmarkStart w:id="239" w:name="_Toc184314481"/>
      <w:bookmarkEnd w:id="239"/>
      <w:bookmarkStart w:id="240" w:name="_Toc184314449"/>
      <w:bookmarkEnd w:id="240"/>
      <w:bookmarkStart w:id="241" w:name="_Toc184310324"/>
      <w:bookmarkEnd w:id="241"/>
      <w:bookmarkStart w:id="242" w:name="_Toc184310308"/>
      <w:bookmarkEnd w:id="242"/>
      <w:bookmarkStart w:id="243" w:name="_Toc184314424"/>
      <w:bookmarkEnd w:id="243"/>
      <w:bookmarkStart w:id="244" w:name="_Toc184312138"/>
      <w:bookmarkEnd w:id="244"/>
      <w:bookmarkStart w:id="245" w:name="_Toc184313275"/>
      <w:bookmarkEnd w:id="245"/>
      <w:bookmarkStart w:id="246" w:name="_Toc184310325"/>
      <w:bookmarkEnd w:id="246"/>
      <w:bookmarkStart w:id="247" w:name="_Toc184313284"/>
      <w:bookmarkEnd w:id="247"/>
      <w:bookmarkStart w:id="248" w:name="_Toc184314425"/>
      <w:bookmarkEnd w:id="248"/>
      <w:bookmarkStart w:id="249" w:name="_Toc184313282"/>
      <w:bookmarkEnd w:id="249"/>
      <w:bookmarkStart w:id="250" w:name="_Toc184314443"/>
      <w:bookmarkEnd w:id="250"/>
      <w:bookmarkStart w:id="251" w:name="_Toc184314420"/>
      <w:bookmarkEnd w:id="251"/>
      <w:bookmarkStart w:id="252" w:name="_Toc184312101"/>
      <w:bookmarkEnd w:id="252"/>
      <w:bookmarkStart w:id="253" w:name="_Toc184312127"/>
      <w:bookmarkEnd w:id="253"/>
      <w:bookmarkStart w:id="254" w:name="_Toc184312088"/>
      <w:bookmarkEnd w:id="254"/>
      <w:bookmarkStart w:id="255" w:name="_Toc184310330"/>
      <w:bookmarkEnd w:id="255"/>
      <w:bookmarkStart w:id="256" w:name="_Toc184308083"/>
      <w:bookmarkEnd w:id="256"/>
      <w:bookmarkStart w:id="257" w:name="_Toc184313309"/>
      <w:bookmarkEnd w:id="257"/>
      <w:bookmarkStart w:id="258" w:name="_Toc184310293"/>
      <w:bookmarkEnd w:id="258"/>
      <w:bookmarkStart w:id="259" w:name="_Toc184314476"/>
      <w:bookmarkEnd w:id="259"/>
      <w:bookmarkStart w:id="260" w:name="_Toc184312093"/>
      <w:bookmarkEnd w:id="260"/>
      <w:bookmarkStart w:id="261" w:name="_Toc184310281"/>
      <w:bookmarkEnd w:id="261"/>
      <w:bookmarkStart w:id="262" w:name="_Toc184308061"/>
      <w:bookmarkEnd w:id="262"/>
      <w:bookmarkStart w:id="263" w:name="_Toc184308092"/>
      <w:bookmarkEnd w:id="263"/>
      <w:bookmarkStart w:id="264" w:name="_Toc184314410"/>
      <w:bookmarkEnd w:id="264"/>
      <w:bookmarkStart w:id="265" w:name="_Toc184314482"/>
      <w:bookmarkEnd w:id="265"/>
      <w:bookmarkStart w:id="266" w:name="_Toc184313270"/>
      <w:bookmarkEnd w:id="266"/>
      <w:bookmarkStart w:id="267" w:name="_Toc184310294"/>
      <w:bookmarkEnd w:id="267"/>
      <w:bookmarkStart w:id="268" w:name="_Toc184312113"/>
      <w:bookmarkEnd w:id="268"/>
      <w:bookmarkStart w:id="269" w:name="_Toc184312117"/>
      <w:bookmarkEnd w:id="269"/>
      <w:bookmarkStart w:id="270" w:name="_Toc184313266"/>
      <w:bookmarkEnd w:id="270"/>
      <w:bookmarkStart w:id="271" w:name="_Toc184313306"/>
      <w:bookmarkEnd w:id="271"/>
      <w:bookmarkStart w:id="272" w:name="_Toc184312130"/>
      <w:bookmarkEnd w:id="272"/>
      <w:bookmarkStart w:id="273" w:name="_Toc184313272"/>
      <w:bookmarkEnd w:id="273"/>
      <w:bookmarkStart w:id="274" w:name="_Toc184310300"/>
      <w:bookmarkEnd w:id="274"/>
      <w:bookmarkStart w:id="275" w:name="_Toc184308090"/>
      <w:bookmarkEnd w:id="275"/>
      <w:bookmarkStart w:id="276" w:name="_Toc184312085"/>
      <w:bookmarkEnd w:id="276"/>
      <w:bookmarkStart w:id="277" w:name="_Toc184312109"/>
      <w:bookmarkEnd w:id="277"/>
      <w:bookmarkStart w:id="278" w:name="_Toc184312114"/>
      <w:bookmarkEnd w:id="278"/>
      <w:bookmarkStart w:id="279" w:name="_Toc184308052"/>
      <w:bookmarkEnd w:id="279"/>
      <w:bookmarkStart w:id="280" w:name="_Toc184313283"/>
      <w:bookmarkEnd w:id="280"/>
      <w:bookmarkStart w:id="281" w:name="_Toc184314470"/>
      <w:bookmarkEnd w:id="281"/>
      <w:bookmarkStart w:id="282" w:name="_Toc184314429"/>
      <w:bookmarkEnd w:id="282"/>
      <w:bookmarkStart w:id="283" w:name="_Toc184314435"/>
      <w:bookmarkEnd w:id="283"/>
      <w:bookmarkStart w:id="284" w:name="_Toc184308040"/>
      <w:bookmarkEnd w:id="284"/>
      <w:bookmarkStart w:id="285" w:name="_Toc184313264"/>
      <w:bookmarkEnd w:id="285"/>
      <w:bookmarkStart w:id="286" w:name="_Toc184314440"/>
      <w:bookmarkEnd w:id="286"/>
      <w:bookmarkStart w:id="287" w:name="_Toc184310273"/>
      <w:bookmarkEnd w:id="287"/>
      <w:bookmarkStart w:id="288" w:name="_Toc184312090"/>
      <w:bookmarkEnd w:id="288"/>
      <w:bookmarkStart w:id="289" w:name="_Toc184313249"/>
      <w:bookmarkEnd w:id="289"/>
      <w:bookmarkStart w:id="290" w:name="_Toc184314438"/>
      <w:bookmarkEnd w:id="290"/>
      <w:bookmarkStart w:id="291" w:name="_Toc184314458"/>
      <w:bookmarkEnd w:id="291"/>
      <w:bookmarkStart w:id="292" w:name="_Toc184313238"/>
      <w:bookmarkEnd w:id="292"/>
      <w:bookmarkStart w:id="293" w:name="_Toc184313307"/>
      <w:bookmarkEnd w:id="293"/>
      <w:bookmarkStart w:id="294" w:name="_Toc184308093"/>
      <w:bookmarkEnd w:id="294"/>
      <w:bookmarkStart w:id="295" w:name="_Toc184310326"/>
      <w:bookmarkEnd w:id="295"/>
      <w:bookmarkStart w:id="296" w:name="_Toc184313244"/>
      <w:bookmarkEnd w:id="296"/>
      <w:bookmarkStart w:id="297" w:name="_Toc184312100"/>
      <w:bookmarkEnd w:id="297"/>
      <w:bookmarkStart w:id="298" w:name="_Toc184314478"/>
      <w:bookmarkEnd w:id="298"/>
      <w:bookmarkStart w:id="299" w:name="_Toc184308050"/>
      <w:bookmarkEnd w:id="299"/>
      <w:bookmarkStart w:id="300" w:name="_Toc184313293"/>
      <w:bookmarkEnd w:id="300"/>
      <w:bookmarkStart w:id="301" w:name="_Toc184313240"/>
      <w:bookmarkEnd w:id="301"/>
      <w:bookmarkStart w:id="302" w:name="_Toc184313305"/>
      <w:bookmarkEnd w:id="302"/>
      <w:bookmarkStart w:id="303" w:name="_Toc184313278"/>
      <w:bookmarkEnd w:id="303"/>
      <w:bookmarkStart w:id="304" w:name="_Toc184314444"/>
      <w:bookmarkEnd w:id="304"/>
      <w:bookmarkStart w:id="305" w:name="_Toc184308047"/>
      <w:bookmarkEnd w:id="305"/>
      <w:bookmarkStart w:id="306" w:name="_Toc184308076"/>
      <w:bookmarkEnd w:id="306"/>
      <w:bookmarkStart w:id="307" w:name="_Toc184308071"/>
      <w:bookmarkEnd w:id="307"/>
      <w:bookmarkStart w:id="308" w:name="_Toc184313251"/>
      <w:bookmarkEnd w:id="308"/>
      <w:bookmarkStart w:id="309" w:name="_Toc184313250"/>
      <w:bookmarkEnd w:id="309"/>
      <w:bookmarkStart w:id="310" w:name="_Toc184312075"/>
      <w:bookmarkEnd w:id="310"/>
      <w:bookmarkStart w:id="311" w:name="_Toc184312134"/>
      <w:bookmarkEnd w:id="311"/>
      <w:bookmarkStart w:id="312" w:name="_Toc184310305"/>
      <w:bookmarkEnd w:id="312"/>
      <w:bookmarkStart w:id="313" w:name="_Toc184310304"/>
      <w:bookmarkEnd w:id="313"/>
      <w:bookmarkStart w:id="314" w:name="_Toc184312104"/>
      <w:bookmarkEnd w:id="314"/>
      <w:bookmarkStart w:id="315" w:name="_Toc184313269"/>
      <w:bookmarkEnd w:id="315"/>
      <w:bookmarkStart w:id="316" w:name="_Toc184313303"/>
      <w:bookmarkEnd w:id="316"/>
      <w:bookmarkStart w:id="317" w:name="_Toc184308051"/>
      <w:bookmarkEnd w:id="317"/>
      <w:bookmarkStart w:id="318" w:name="_Toc184312080"/>
      <w:bookmarkEnd w:id="318"/>
      <w:bookmarkStart w:id="319" w:name="_Toc184313258"/>
      <w:bookmarkEnd w:id="319"/>
      <w:bookmarkStart w:id="320" w:name="_Toc184314430"/>
      <w:bookmarkEnd w:id="320"/>
      <w:bookmarkStart w:id="321" w:name="_Toc184312105"/>
      <w:bookmarkEnd w:id="321"/>
      <w:bookmarkStart w:id="322" w:name="_Toc184312129"/>
      <w:bookmarkEnd w:id="322"/>
      <w:bookmarkStart w:id="323" w:name="_Toc184314480"/>
      <w:bookmarkEnd w:id="323"/>
      <w:bookmarkStart w:id="324" w:name="_Toc184313285"/>
      <w:bookmarkEnd w:id="324"/>
      <w:bookmarkStart w:id="325" w:name="_Toc184313243"/>
      <w:bookmarkEnd w:id="325"/>
      <w:bookmarkStart w:id="326" w:name="_Toc184313248"/>
      <w:bookmarkEnd w:id="326"/>
      <w:bookmarkStart w:id="327" w:name="_Toc184314445"/>
      <w:bookmarkEnd w:id="327"/>
      <w:bookmarkStart w:id="328" w:name="_Toc184313257"/>
      <w:bookmarkEnd w:id="328"/>
      <w:bookmarkStart w:id="329" w:name="_Toc184312102"/>
      <w:bookmarkEnd w:id="329"/>
      <w:bookmarkStart w:id="330" w:name="_Toc184310312"/>
      <w:bookmarkEnd w:id="330"/>
      <w:bookmarkStart w:id="331" w:name="_Toc184314447"/>
      <w:bookmarkEnd w:id="331"/>
      <w:bookmarkStart w:id="332" w:name="_Toc184314439"/>
      <w:bookmarkEnd w:id="332"/>
      <w:bookmarkStart w:id="333" w:name="_Toc184312091"/>
      <w:bookmarkEnd w:id="333"/>
      <w:bookmarkStart w:id="334" w:name="_Toc184314465"/>
      <w:bookmarkEnd w:id="334"/>
      <w:bookmarkStart w:id="335" w:name="_Toc184310311"/>
      <w:bookmarkEnd w:id="335"/>
      <w:bookmarkStart w:id="336" w:name="_Toc184310302"/>
      <w:bookmarkEnd w:id="336"/>
      <w:bookmarkStart w:id="337" w:name="_Toc184313286"/>
      <w:bookmarkEnd w:id="337"/>
      <w:bookmarkStart w:id="338" w:name="_Toc184314468"/>
      <w:bookmarkEnd w:id="338"/>
      <w:bookmarkStart w:id="339" w:name="_Toc184310275"/>
      <w:bookmarkEnd w:id="339"/>
      <w:bookmarkStart w:id="340" w:name="_Toc184308102"/>
      <w:bookmarkEnd w:id="340"/>
      <w:bookmarkStart w:id="341" w:name="_Toc184313259"/>
      <w:bookmarkEnd w:id="341"/>
      <w:bookmarkStart w:id="342" w:name="_Toc184312115"/>
      <w:bookmarkEnd w:id="342"/>
      <w:bookmarkStart w:id="343" w:name="_Toc184310301"/>
      <w:bookmarkEnd w:id="343"/>
      <w:bookmarkStart w:id="344" w:name="_Toc184308091"/>
      <w:bookmarkEnd w:id="344"/>
      <w:bookmarkStart w:id="345" w:name="_Toc184312094"/>
      <w:bookmarkEnd w:id="345"/>
      <w:bookmarkStart w:id="346" w:name="_Toc184314464"/>
      <w:bookmarkEnd w:id="346"/>
      <w:bookmarkStart w:id="347" w:name="_Toc184312087"/>
      <w:bookmarkEnd w:id="347"/>
      <w:bookmarkStart w:id="348" w:name="_Toc184310319"/>
      <w:bookmarkEnd w:id="348"/>
      <w:bookmarkStart w:id="349" w:name="_Toc184312107"/>
      <w:bookmarkEnd w:id="349"/>
      <w:bookmarkStart w:id="350" w:name="_Toc184314415"/>
      <w:bookmarkEnd w:id="350"/>
      <w:bookmarkStart w:id="351" w:name="_Toc184308073"/>
      <w:bookmarkEnd w:id="351"/>
      <w:bookmarkStart w:id="352" w:name="_Toc184310303"/>
      <w:bookmarkEnd w:id="352"/>
      <w:bookmarkStart w:id="353" w:name="_Toc184312084"/>
      <w:bookmarkEnd w:id="353"/>
      <w:bookmarkStart w:id="354" w:name="_Toc184308038"/>
      <w:bookmarkEnd w:id="354"/>
      <w:bookmarkStart w:id="355" w:name="_Toc184312126"/>
      <w:bookmarkEnd w:id="355"/>
      <w:bookmarkStart w:id="356" w:name="_Toc184312131"/>
      <w:bookmarkEnd w:id="356"/>
      <w:bookmarkStart w:id="357" w:name="_Toc184314426"/>
      <w:bookmarkEnd w:id="357"/>
      <w:bookmarkStart w:id="358" w:name="_Toc184310340"/>
      <w:bookmarkEnd w:id="358"/>
      <w:bookmarkStart w:id="359" w:name="_Toc184314428"/>
      <w:bookmarkEnd w:id="359"/>
      <w:bookmarkStart w:id="360" w:name="_Toc184314452"/>
      <w:bookmarkEnd w:id="360"/>
      <w:bookmarkStart w:id="361" w:name="_Toc184314437"/>
      <w:bookmarkEnd w:id="361"/>
      <w:bookmarkStart w:id="362" w:name="_Toc184312096"/>
      <w:bookmarkEnd w:id="362"/>
      <w:bookmarkStart w:id="363" w:name="_Toc184314462"/>
      <w:bookmarkEnd w:id="363"/>
      <w:bookmarkStart w:id="364" w:name="_Toc184308084"/>
      <w:bookmarkEnd w:id="364"/>
      <w:bookmarkStart w:id="365" w:name="_Toc184312092"/>
      <w:bookmarkEnd w:id="365"/>
      <w:bookmarkStart w:id="366" w:name="_Toc184313290"/>
      <w:bookmarkEnd w:id="366"/>
      <w:bookmarkStart w:id="367" w:name="_Toc184308045"/>
      <w:bookmarkEnd w:id="367"/>
      <w:bookmarkStart w:id="368" w:name="_Toc184314463"/>
      <w:bookmarkEnd w:id="368"/>
      <w:bookmarkStart w:id="369" w:name="_Toc184314450"/>
      <w:bookmarkEnd w:id="369"/>
      <w:bookmarkStart w:id="370" w:name="_Toc184308043"/>
      <w:bookmarkEnd w:id="370"/>
      <w:bookmarkStart w:id="371" w:name="_Toc184313255"/>
      <w:bookmarkEnd w:id="371"/>
      <w:bookmarkStart w:id="372" w:name="_Toc184313304"/>
      <w:bookmarkEnd w:id="372"/>
      <w:bookmarkStart w:id="373" w:name="_Toc184308058"/>
      <w:bookmarkEnd w:id="373"/>
      <w:bookmarkStart w:id="374" w:name="_Toc184310334"/>
      <w:bookmarkEnd w:id="374"/>
      <w:bookmarkStart w:id="375" w:name="_Toc184312076"/>
      <w:bookmarkEnd w:id="375"/>
      <w:bookmarkStart w:id="376" w:name="_Toc184313310"/>
      <w:bookmarkEnd w:id="376"/>
      <w:bookmarkStart w:id="377" w:name="_Toc184314446"/>
      <w:bookmarkEnd w:id="377"/>
      <w:bookmarkStart w:id="378" w:name="_Toc184314459"/>
      <w:bookmarkEnd w:id="378"/>
      <w:bookmarkStart w:id="379" w:name="_Toc184314432"/>
      <w:bookmarkEnd w:id="379"/>
      <w:bookmarkStart w:id="380" w:name="_Toc184313295"/>
      <w:bookmarkEnd w:id="380"/>
      <w:bookmarkStart w:id="381" w:name="_Toc184313263"/>
      <w:bookmarkEnd w:id="381"/>
      <w:bookmarkStart w:id="382" w:name="_Toc184314456"/>
      <w:bookmarkEnd w:id="382"/>
      <w:bookmarkStart w:id="383" w:name="_Toc184310299"/>
      <w:bookmarkEnd w:id="383"/>
      <w:bookmarkStart w:id="384" w:name="_Toc184314454"/>
      <w:bookmarkEnd w:id="384"/>
      <w:bookmarkStart w:id="385" w:name="_Toc184308078"/>
      <w:bookmarkEnd w:id="385"/>
      <w:bookmarkStart w:id="386" w:name="_Toc184312106"/>
      <w:bookmarkEnd w:id="386"/>
      <w:bookmarkStart w:id="387" w:name="_Toc184312068"/>
      <w:bookmarkEnd w:id="387"/>
      <w:bookmarkStart w:id="388" w:name="_Toc184310316"/>
      <w:bookmarkEnd w:id="388"/>
      <w:bookmarkStart w:id="389" w:name="_Toc184312082"/>
      <w:bookmarkEnd w:id="389"/>
      <w:bookmarkStart w:id="390" w:name="_Toc184312119"/>
      <w:bookmarkEnd w:id="390"/>
      <w:bookmarkStart w:id="391" w:name="_Toc184314460"/>
      <w:bookmarkEnd w:id="391"/>
      <w:r>
        <w:rPr>
          <w:rStyle w:val="29"/>
          <w:rFonts w:hint="eastAsia" w:ascii="宋体" w:hAnsi="宋体" w:cs="宋体"/>
          <w:sz w:val="36"/>
          <w:szCs w:val="36"/>
        </w:rPr>
        <w:t>评标办法</w:t>
      </w:r>
    </w:p>
    <w:p w14:paraId="1B9A23B9">
      <w:pPr>
        <w:pStyle w:val="2"/>
        <w:jc w:val="center"/>
        <w:rPr>
          <w:rFonts w:ascii="宋体" w:hAnsi="宋体" w:eastAsia="宋体" w:cs="宋体"/>
        </w:rPr>
      </w:pPr>
      <w:r>
        <w:rPr>
          <w:rFonts w:hint="eastAsia" w:ascii="宋体" w:hAnsi="宋体" w:eastAsia="宋体" w:cs="宋体"/>
        </w:rPr>
        <w:t>评标办法前附表</w:t>
      </w:r>
    </w:p>
    <w:tbl>
      <w:tblPr>
        <w:tblStyle w:val="22"/>
        <w:tblW w:w="9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6930"/>
        <w:gridCol w:w="879"/>
        <w:gridCol w:w="1116"/>
      </w:tblGrid>
      <w:tr w14:paraId="5E5122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79" w:type="dxa"/>
            <w:tcBorders>
              <w:top w:val="single" w:color="auto" w:sz="4" w:space="0"/>
              <w:left w:val="single" w:color="auto" w:sz="4" w:space="0"/>
              <w:bottom w:val="single" w:color="auto" w:sz="4" w:space="0"/>
              <w:right w:val="single" w:color="auto" w:sz="4" w:space="0"/>
            </w:tcBorders>
            <w:noWrap/>
            <w:vAlign w:val="center"/>
          </w:tcPr>
          <w:p w14:paraId="3FDB1609">
            <w:pPr>
              <w:autoSpaceDE w:val="0"/>
              <w:autoSpaceDN w:val="0"/>
              <w:snapToGrid w:val="0"/>
              <w:jc w:val="center"/>
              <w:rPr>
                <w:rFonts w:ascii="宋体" w:hAnsi="宋体" w:cs="宋体"/>
                <w:b/>
                <w:bCs/>
                <w:kern w:val="0"/>
                <w:sz w:val="24"/>
              </w:rPr>
            </w:pPr>
            <w:r>
              <w:rPr>
                <w:rFonts w:hint="eastAsia" w:ascii="宋体" w:hAnsi="宋体" w:cs="宋体"/>
                <w:b/>
                <w:bCs/>
                <w:kern w:val="0"/>
                <w:sz w:val="24"/>
              </w:rPr>
              <w:t>序号</w:t>
            </w:r>
          </w:p>
        </w:tc>
        <w:tc>
          <w:tcPr>
            <w:tcW w:w="6930" w:type="dxa"/>
            <w:tcBorders>
              <w:top w:val="single" w:color="auto" w:sz="4" w:space="0"/>
              <w:left w:val="single" w:color="auto" w:sz="4" w:space="0"/>
              <w:bottom w:val="single" w:color="auto" w:sz="4" w:space="0"/>
              <w:right w:val="single" w:color="auto" w:sz="4" w:space="0"/>
            </w:tcBorders>
            <w:noWrap/>
            <w:vAlign w:val="center"/>
          </w:tcPr>
          <w:p w14:paraId="6174B7CC">
            <w:pPr>
              <w:autoSpaceDE w:val="0"/>
              <w:autoSpaceDN w:val="0"/>
              <w:snapToGrid w:val="0"/>
              <w:jc w:val="center"/>
              <w:rPr>
                <w:rFonts w:ascii="宋体" w:hAnsi="宋体" w:cs="宋体"/>
                <w:b/>
                <w:bCs/>
                <w:kern w:val="0"/>
                <w:sz w:val="24"/>
              </w:rPr>
            </w:pPr>
            <w:r>
              <w:rPr>
                <w:rFonts w:hint="eastAsia" w:ascii="宋体" w:hAnsi="宋体" w:cs="宋体"/>
                <w:b/>
                <w:bCs/>
                <w:kern w:val="0"/>
                <w:sz w:val="24"/>
              </w:rPr>
              <w:t>评分内容及标准</w:t>
            </w:r>
          </w:p>
        </w:tc>
        <w:tc>
          <w:tcPr>
            <w:tcW w:w="879" w:type="dxa"/>
            <w:tcBorders>
              <w:top w:val="single" w:color="auto" w:sz="4" w:space="0"/>
              <w:left w:val="single" w:color="auto" w:sz="4" w:space="0"/>
              <w:bottom w:val="single" w:color="auto" w:sz="4" w:space="0"/>
              <w:right w:val="single" w:color="auto" w:sz="4" w:space="0"/>
            </w:tcBorders>
            <w:noWrap/>
            <w:vAlign w:val="center"/>
          </w:tcPr>
          <w:p w14:paraId="71729094">
            <w:pPr>
              <w:autoSpaceDE w:val="0"/>
              <w:autoSpaceDN w:val="0"/>
              <w:snapToGrid w:val="0"/>
              <w:jc w:val="center"/>
              <w:rPr>
                <w:rFonts w:ascii="宋体" w:hAnsi="宋体" w:cs="宋体"/>
                <w:b/>
                <w:bCs/>
                <w:kern w:val="0"/>
                <w:sz w:val="24"/>
              </w:rPr>
            </w:pPr>
            <w:r>
              <w:rPr>
                <w:rFonts w:hint="eastAsia" w:ascii="宋体" w:hAnsi="宋体" w:cs="宋体"/>
                <w:b/>
                <w:bCs/>
                <w:kern w:val="0"/>
                <w:sz w:val="24"/>
              </w:rPr>
              <w:t>权重</w:t>
            </w:r>
          </w:p>
        </w:tc>
        <w:tc>
          <w:tcPr>
            <w:tcW w:w="1116" w:type="dxa"/>
            <w:tcBorders>
              <w:top w:val="single" w:color="auto" w:sz="4" w:space="0"/>
              <w:left w:val="single" w:color="auto" w:sz="4" w:space="0"/>
              <w:bottom w:val="single" w:color="auto" w:sz="4" w:space="0"/>
              <w:right w:val="single" w:color="auto" w:sz="4" w:space="0"/>
            </w:tcBorders>
            <w:noWrap/>
            <w:vAlign w:val="center"/>
          </w:tcPr>
          <w:p w14:paraId="3C9B5BBD">
            <w:pPr>
              <w:autoSpaceDE w:val="0"/>
              <w:autoSpaceDN w:val="0"/>
              <w:snapToGrid w:val="0"/>
              <w:jc w:val="center"/>
              <w:rPr>
                <w:rFonts w:ascii="宋体" w:hAnsi="宋体" w:cs="宋体"/>
                <w:b/>
                <w:bCs/>
                <w:kern w:val="0"/>
                <w:sz w:val="24"/>
              </w:rPr>
            </w:pPr>
            <w:r>
              <w:rPr>
                <w:rFonts w:hint="eastAsia" w:ascii="宋体" w:hAnsi="宋体" w:cs="宋体"/>
                <w:b/>
                <w:bCs/>
                <w:kern w:val="0"/>
                <w:sz w:val="24"/>
              </w:rPr>
              <w:t>主观分/客观分 属性</w:t>
            </w:r>
          </w:p>
        </w:tc>
      </w:tr>
      <w:tr w14:paraId="237CEB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9" w:type="dxa"/>
            <w:tcBorders>
              <w:left w:val="single" w:color="auto" w:sz="4" w:space="0"/>
              <w:right w:val="single" w:color="auto" w:sz="4" w:space="0"/>
            </w:tcBorders>
            <w:noWrap/>
            <w:vAlign w:val="center"/>
          </w:tcPr>
          <w:p w14:paraId="0B6BEAC9">
            <w:pPr>
              <w:tabs>
                <w:tab w:val="left" w:pos="0"/>
              </w:tabs>
              <w:spacing w:line="360" w:lineRule="auto"/>
              <w:jc w:val="center"/>
              <w:rPr>
                <w:rFonts w:ascii="宋体" w:hAnsi="宋体" w:cs="宋体"/>
                <w:kern w:val="0"/>
                <w:sz w:val="24"/>
              </w:rPr>
            </w:pPr>
            <w:r>
              <w:rPr>
                <w:rFonts w:hint="eastAsia" w:ascii="宋体" w:hAnsi="宋体" w:cs="宋体"/>
                <w:kern w:val="0"/>
                <w:sz w:val="24"/>
              </w:rPr>
              <w:t>1</w:t>
            </w:r>
          </w:p>
        </w:tc>
        <w:tc>
          <w:tcPr>
            <w:tcW w:w="6930" w:type="dxa"/>
            <w:tcBorders>
              <w:top w:val="single" w:color="auto" w:sz="4" w:space="0"/>
              <w:left w:val="single" w:color="auto" w:sz="4" w:space="0"/>
              <w:bottom w:val="single" w:color="auto" w:sz="4" w:space="0"/>
              <w:right w:val="single" w:color="auto" w:sz="4" w:space="0"/>
            </w:tcBorders>
            <w:noWrap/>
            <w:vAlign w:val="center"/>
          </w:tcPr>
          <w:p w14:paraId="48A9CD9A">
            <w:pPr>
              <w:snapToGrid w:val="0"/>
              <w:spacing w:line="360" w:lineRule="auto"/>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投标人业绩：</w:t>
            </w:r>
          </w:p>
          <w:p w14:paraId="66439E7A">
            <w:pPr>
              <w:tabs>
                <w:tab w:val="left" w:pos="0"/>
              </w:tabs>
              <w:spacing w:line="360" w:lineRule="auto"/>
              <w:ind w:firstLine="480"/>
              <w:jc w:val="left"/>
              <w:rPr>
                <w:rFonts w:ascii="宋体" w:hAnsi="宋体" w:cs="宋体"/>
                <w:kern w:val="0"/>
                <w:sz w:val="24"/>
              </w:rPr>
            </w:pPr>
            <w:r>
              <w:rPr>
                <w:rFonts w:hint="eastAsia" w:asciiTheme="minorEastAsia" w:hAnsiTheme="minorEastAsia" w:eastAsiaTheme="minorEastAsia" w:cstheme="minorEastAsia"/>
                <w:sz w:val="24"/>
              </w:rPr>
              <w:t>投标人自2021年1月1日（按合同签订时间为准）以来的类似</w:t>
            </w:r>
            <w:r>
              <w:rPr>
                <w:rFonts w:hint="eastAsia" w:ascii="宋体" w:hAnsi="宋体" w:cs="宋体"/>
                <w:sz w:val="24"/>
              </w:rPr>
              <w:t>项目</w:t>
            </w:r>
            <w:r>
              <w:rPr>
                <w:rFonts w:hint="eastAsia" w:asciiTheme="minorEastAsia" w:hAnsiTheme="minorEastAsia" w:eastAsiaTheme="minorEastAsia" w:cstheme="minorEastAsia"/>
                <w:sz w:val="24"/>
              </w:rPr>
              <w:t>业绩，每个得0.5分，最高累计得1分。（注：须提供合同复印件加盖公章，否则不得分。）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60D0C5A4">
            <w:pPr>
              <w:tabs>
                <w:tab w:val="left" w:pos="0"/>
              </w:tabs>
              <w:spacing w:line="360" w:lineRule="auto"/>
              <w:jc w:val="center"/>
              <w:rPr>
                <w:rFonts w:ascii="宋体" w:hAnsi="宋体" w:cs="宋体"/>
                <w:kern w:val="0"/>
                <w:sz w:val="24"/>
              </w:rPr>
            </w:pPr>
            <w:r>
              <w:rPr>
                <w:rFonts w:hint="eastAsia" w:ascii="宋体" w:hAnsi="宋体" w:cs="宋体"/>
                <w:kern w:val="0"/>
                <w:sz w:val="24"/>
              </w:rPr>
              <w:t>1分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012E9DFC">
            <w:pPr>
              <w:tabs>
                <w:tab w:val="left" w:pos="0"/>
              </w:tabs>
              <w:spacing w:line="360" w:lineRule="auto"/>
              <w:jc w:val="center"/>
              <w:rPr>
                <w:rFonts w:ascii="宋体" w:hAnsi="宋体" w:cs="宋体"/>
                <w:kern w:val="0"/>
                <w:sz w:val="24"/>
              </w:rPr>
            </w:pPr>
            <w:r>
              <w:rPr>
                <w:rFonts w:hint="eastAsia" w:ascii="宋体" w:hAnsi="宋体" w:cs="宋体"/>
                <w:kern w:val="0"/>
                <w:sz w:val="24"/>
              </w:rPr>
              <w:t>客观分</w:t>
            </w:r>
          </w:p>
        </w:tc>
      </w:tr>
      <w:tr w14:paraId="75E4AF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9" w:type="dxa"/>
            <w:tcBorders>
              <w:left w:val="single" w:color="auto" w:sz="4" w:space="0"/>
              <w:right w:val="single" w:color="auto" w:sz="4" w:space="0"/>
            </w:tcBorders>
            <w:noWrap/>
            <w:vAlign w:val="center"/>
          </w:tcPr>
          <w:p w14:paraId="63B9B8A7">
            <w:pPr>
              <w:snapToGrid w:val="0"/>
              <w:spacing w:line="360" w:lineRule="auto"/>
              <w:jc w:val="center"/>
              <w:rPr>
                <w:rFonts w:ascii="宋体" w:hAnsi="宋体" w:cs="宋体"/>
                <w:bCs/>
                <w:kern w:val="0"/>
                <w:sz w:val="24"/>
              </w:rPr>
            </w:pPr>
            <w:r>
              <w:rPr>
                <w:rFonts w:hint="eastAsia" w:ascii="宋体" w:hAnsi="宋体" w:cs="宋体"/>
                <w:bCs/>
                <w:kern w:val="0"/>
                <w:sz w:val="24"/>
              </w:rPr>
              <w:t>2</w:t>
            </w:r>
          </w:p>
        </w:tc>
        <w:tc>
          <w:tcPr>
            <w:tcW w:w="6930" w:type="dxa"/>
            <w:tcBorders>
              <w:top w:val="single" w:color="auto" w:sz="4" w:space="0"/>
              <w:left w:val="single" w:color="auto" w:sz="4" w:space="0"/>
              <w:bottom w:val="single" w:color="auto" w:sz="4" w:space="0"/>
              <w:right w:val="single" w:color="auto" w:sz="4" w:space="0"/>
            </w:tcBorders>
            <w:noWrap/>
            <w:vAlign w:val="center"/>
          </w:tcPr>
          <w:p w14:paraId="0A1CD4F4">
            <w:pPr>
              <w:snapToGrid w:val="0"/>
              <w:spacing w:line="360" w:lineRule="auto"/>
              <w:ind w:firstLine="482" w:firstLineChars="200"/>
              <w:jc w:val="left"/>
              <w:rPr>
                <w:rFonts w:ascii="宋体" w:hAnsi="宋体" w:cs="宋体"/>
                <w:bCs/>
                <w:kern w:val="0"/>
                <w:sz w:val="24"/>
              </w:rPr>
            </w:pPr>
            <w:r>
              <w:rPr>
                <w:rFonts w:hint="eastAsia" w:asciiTheme="minorEastAsia" w:hAnsiTheme="minorEastAsia" w:eastAsiaTheme="minorEastAsia" w:cstheme="minorEastAsia"/>
                <w:b/>
                <w:bCs/>
                <w:sz w:val="24"/>
              </w:rPr>
              <w:t>管理体系：</w:t>
            </w:r>
          </w:p>
          <w:p w14:paraId="442B1E75">
            <w:pPr>
              <w:snapToGrid w:val="0"/>
              <w:spacing w:line="360" w:lineRule="auto"/>
              <w:ind w:firstLine="444" w:firstLineChars="185"/>
              <w:rPr>
                <w:rFonts w:ascii="宋体" w:hAnsi="宋体" w:cs="宋体"/>
                <w:bCs/>
                <w:kern w:val="0"/>
                <w:sz w:val="24"/>
              </w:rPr>
            </w:pPr>
            <w:r>
              <w:rPr>
                <w:rFonts w:hint="eastAsia" w:ascii="宋体" w:hAnsi="宋体" w:cs="宋体"/>
                <w:bCs/>
                <w:kern w:val="0"/>
                <w:sz w:val="24"/>
              </w:rPr>
              <w:t>具有环境管理体系认证的得1分；</w:t>
            </w:r>
          </w:p>
          <w:p w14:paraId="58958E1B">
            <w:pPr>
              <w:snapToGrid w:val="0"/>
              <w:spacing w:line="360" w:lineRule="auto"/>
              <w:ind w:firstLine="444" w:firstLineChars="185"/>
              <w:rPr>
                <w:rFonts w:ascii="宋体" w:hAnsi="宋体" w:cs="宋体"/>
                <w:bCs/>
                <w:kern w:val="0"/>
                <w:sz w:val="24"/>
              </w:rPr>
            </w:pPr>
            <w:r>
              <w:rPr>
                <w:rFonts w:hint="eastAsia" w:ascii="宋体" w:hAnsi="宋体" w:cs="宋体"/>
                <w:bCs/>
                <w:kern w:val="0"/>
                <w:sz w:val="24"/>
              </w:rPr>
              <w:t>具有职业健康安全管理体系认证的得1分；</w:t>
            </w:r>
          </w:p>
          <w:p w14:paraId="2579AA4C">
            <w:pPr>
              <w:snapToGrid w:val="0"/>
              <w:spacing w:line="360" w:lineRule="auto"/>
              <w:ind w:firstLine="444" w:firstLineChars="185"/>
              <w:rPr>
                <w:rFonts w:ascii="宋体" w:hAnsi="宋体" w:cs="宋体"/>
                <w:bCs/>
                <w:kern w:val="0"/>
                <w:sz w:val="24"/>
              </w:rPr>
            </w:pPr>
            <w:r>
              <w:rPr>
                <w:rFonts w:hint="eastAsia" w:ascii="宋体" w:hAnsi="宋体" w:cs="宋体"/>
                <w:bCs/>
                <w:kern w:val="0"/>
                <w:sz w:val="24"/>
              </w:rPr>
              <w:t>具有质量管理体系认证的得1分；</w:t>
            </w:r>
          </w:p>
          <w:p w14:paraId="62EDA538">
            <w:pPr>
              <w:snapToGrid w:val="0"/>
              <w:spacing w:line="360" w:lineRule="auto"/>
              <w:ind w:firstLine="444" w:firstLineChars="185"/>
              <w:rPr>
                <w:rFonts w:ascii="宋体" w:hAnsi="宋体" w:cs="宋体"/>
                <w:bCs/>
                <w:kern w:val="0"/>
                <w:sz w:val="24"/>
              </w:rPr>
            </w:pPr>
            <w:r>
              <w:rPr>
                <w:rFonts w:hint="eastAsia" w:ascii="宋体" w:hAnsi="宋体" w:cs="宋体"/>
                <w:bCs/>
                <w:kern w:val="0"/>
                <w:sz w:val="24"/>
              </w:rPr>
              <w:t>证明材料：提供有效期内证书扫描件并加盖公章。</w:t>
            </w:r>
          </w:p>
        </w:tc>
        <w:tc>
          <w:tcPr>
            <w:tcW w:w="879" w:type="dxa"/>
            <w:tcBorders>
              <w:top w:val="single" w:color="auto" w:sz="4" w:space="0"/>
              <w:left w:val="single" w:color="auto" w:sz="4" w:space="0"/>
              <w:bottom w:val="single" w:color="auto" w:sz="4" w:space="0"/>
              <w:right w:val="single" w:color="auto" w:sz="4" w:space="0"/>
            </w:tcBorders>
            <w:noWrap/>
            <w:vAlign w:val="center"/>
          </w:tcPr>
          <w:p w14:paraId="7A978133">
            <w:pPr>
              <w:tabs>
                <w:tab w:val="left" w:pos="0"/>
              </w:tabs>
              <w:spacing w:line="360" w:lineRule="auto"/>
              <w:jc w:val="center"/>
              <w:rPr>
                <w:rFonts w:ascii="宋体" w:hAnsi="宋体" w:cs="宋体"/>
                <w:kern w:val="0"/>
                <w:sz w:val="24"/>
              </w:rPr>
            </w:pPr>
            <w:r>
              <w:rPr>
                <w:rFonts w:hint="eastAsia" w:ascii="宋体" w:hAnsi="宋体" w:cs="宋体"/>
                <w:kern w:val="0"/>
                <w:sz w:val="24"/>
              </w:rPr>
              <w:t>3分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18C987D6">
            <w:pPr>
              <w:tabs>
                <w:tab w:val="left" w:pos="0"/>
              </w:tabs>
              <w:spacing w:line="360" w:lineRule="auto"/>
              <w:jc w:val="center"/>
              <w:rPr>
                <w:rFonts w:ascii="宋体" w:hAnsi="宋体" w:cs="宋体"/>
                <w:kern w:val="0"/>
                <w:sz w:val="24"/>
              </w:rPr>
            </w:pPr>
            <w:r>
              <w:rPr>
                <w:rFonts w:hint="eastAsia" w:ascii="宋体" w:hAnsi="宋体" w:cs="宋体"/>
                <w:kern w:val="0"/>
                <w:sz w:val="24"/>
              </w:rPr>
              <w:t>客观分</w:t>
            </w:r>
          </w:p>
        </w:tc>
      </w:tr>
      <w:tr w14:paraId="6ECE76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9" w:type="dxa"/>
            <w:tcBorders>
              <w:left w:val="single" w:color="auto" w:sz="4" w:space="0"/>
              <w:right w:val="single" w:color="auto" w:sz="4" w:space="0"/>
            </w:tcBorders>
            <w:noWrap/>
            <w:vAlign w:val="center"/>
          </w:tcPr>
          <w:p w14:paraId="4A7F0A34">
            <w:pPr>
              <w:snapToGrid w:val="0"/>
              <w:spacing w:line="360" w:lineRule="auto"/>
              <w:jc w:val="center"/>
              <w:rPr>
                <w:rFonts w:ascii="宋体" w:hAnsi="宋体" w:cs="宋体"/>
                <w:bCs/>
                <w:kern w:val="0"/>
                <w:sz w:val="24"/>
              </w:rPr>
            </w:pPr>
            <w:r>
              <w:rPr>
                <w:rFonts w:hint="eastAsia" w:ascii="宋体" w:hAnsi="宋体" w:cs="宋体"/>
                <w:bCs/>
                <w:kern w:val="0"/>
                <w:sz w:val="24"/>
              </w:rPr>
              <w:t>3</w:t>
            </w:r>
          </w:p>
        </w:tc>
        <w:tc>
          <w:tcPr>
            <w:tcW w:w="6930" w:type="dxa"/>
            <w:tcBorders>
              <w:top w:val="single" w:color="auto" w:sz="4" w:space="0"/>
              <w:left w:val="single" w:color="auto" w:sz="4" w:space="0"/>
              <w:bottom w:val="single" w:color="auto" w:sz="4" w:space="0"/>
              <w:right w:val="single" w:color="auto" w:sz="4" w:space="0"/>
            </w:tcBorders>
            <w:noWrap/>
            <w:vAlign w:val="center"/>
          </w:tcPr>
          <w:p w14:paraId="62C3C982">
            <w:pPr>
              <w:snapToGrid w:val="0"/>
              <w:spacing w:line="360" w:lineRule="auto"/>
              <w:ind w:firstLine="446" w:firstLineChars="185"/>
              <w:rPr>
                <w:rFonts w:ascii="宋体" w:hAnsi="宋体" w:cs="宋体"/>
                <w:bCs/>
                <w:kern w:val="0"/>
                <w:sz w:val="24"/>
                <w:lang w:val="zh-CN"/>
              </w:rPr>
            </w:pPr>
            <w:r>
              <w:rPr>
                <w:rFonts w:hint="eastAsia" w:ascii="宋体" w:hAnsi="宋体" w:cs="宋体"/>
                <w:b/>
                <w:kern w:val="0"/>
                <w:sz w:val="24"/>
              </w:rPr>
              <w:t>项目负责人业绩：</w:t>
            </w:r>
            <w:r>
              <w:rPr>
                <w:rFonts w:hint="eastAsia" w:ascii="宋体" w:hAnsi="宋体" w:cs="宋体"/>
                <w:bCs/>
                <w:kern w:val="0"/>
                <w:sz w:val="24"/>
                <w:lang w:val="zh-CN"/>
              </w:rPr>
              <w:t>拟投入的项目负责人自20</w:t>
            </w:r>
            <w:r>
              <w:rPr>
                <w:rFonts w:hint="eastAsia" w:ascii="宋体" w:hAnsi="宋体" w:cs="宋体"/>
                <w:bCs/>
                <w:kern w:val="0"/>
                <w:sz w:val="24"/>
              </w:rPr>
              <w:t>21</w:t>
            </w:r>
            <w:r>
              <w:rPr>
                <w:rFonts w:hint="eastAsia" w:ascii="宋体" w:hAnsi="宋体" w:cs="宋体"/>
                <w:bCs/>
                <w:kern w:val="0"/>
                <w:sz w:val="24"/>
                <w:lang w:val="zh-CN"/>
              </w:rPr>
              <w:t>年1月1日起至今的类似项目业绩，</w:t>
            </w:r>
            <w:r>
              <w:rPr>
                <w:rFonts w:hint="eastAsia" w:ascii="宋体" w:hAnsi="宋体" w:cs="宋体"/>
                <w:bCs/>
                <w:kern w:val="0"/>
                <w:sz w:val="24"/>
              </w:rPr>
              <w:t>1</w:t>
            </w:r>
            <w:r>
              <w:rPr>
                <w:rFonts w:hint="eastAsia" w:ascii="宋体" w:hAnsi="宋体" w:cs="宋体"/>
                <w:bCs/>
                <w:kern w:val="0"/>
                <w:sz w:val="24"/>
                <w:lang w:val="zh-CN"/>
              </w:rPr>
              <w:t>个得</w:t>
            </w:r>
            <w:r>
              <w:rPr>
                <w:rFonts w:hint="eastAsia" w:ascii="宋体" w:hAnsi="宋体" w:cs="宋体"/>
                <w:bCs/>
                <w:kern w:val="0"/>
                <w:sz w:val="24"/>
              </w:rPr>
              <w:t>1</w:t>
            </w:r>
            <w:r>
              <w:rPr>
                <w:rFonts w:hint="eastAsia" w:ascii="宋体" w:hAnsi="宋体" w:cs="宋体"/>
                <w:bCs/>
                <w:kern w:val="0"/>
                <w:sz w:val="24"/>
                <w:lang w:val="zh-CN"/>
              </w:rPr>
              <w:t>分，最高得</w:t>
            </w:r>
            <w:r>
              <w:rPr>
                <w:rFonts w:hint="eastAsia" w:ascii="宋体" w:hAnsi="宋体" w:cs="宋体"/>
                <w:bCs/>
                <w:kern w:val="0"/>
                <w:sz w:val="24"/>
              </w:rPr>
              <w:t>2</w:t>
            </w:r>
            <w:r>
              <w:rPr>
                <w:rFonts w:hint="eastAsia" w:ascii="宋体" w:hAnsi="宋体" w:cs="宋体"/>
                <w:bCs/>
                <w:kern w:val="0"/>
                <w:sz w:val="24"/>
                <w:lang w:val="zh-CN"/>
              </w:rPr>
              <w:t>分；</w:t>
            </w:r>
          </w:p>
          <w:p w14:paraId="7E773CE8">
            <w:pPr>
              <w:snapToGrid w:val="0"/>
              <w:spacing w:line="360" w:lineRule="auto"/>
              <w:ind w:firstLine="444" w:firstLineChars="185"/>
              <w:rPr>
                <w:rFonts w:ascii="宋体" w:hAnsi="宋体" w:cs="宋体"/>
                <w:bCs/>
                <w:kern w:val="0"/>
                <w:sz w:val="24"/>
              </w:rPr>
            </w:pPr>
            <w:r>
              <w:rPr>
                <w:rFonts w:hint="eastAsia" w:ascii="宋体" w:hAnsi="宋体" w:cs="宋体"/>
                <w:bCs/>
                <w:kern w:val="0"/>
                <w:sz w:val="24"/>
              </w:rPr>
              <w:t>注：项目负责人业绩不得与投标人业绩重复。</w:t>
            </w:r>
          </w:p>
          <w:p w14:paraId="5A35EF3F">
            <w:pPr>
              <w:snapToGrid w:val="0"/>
              <w:spacing w:line="360" w:lineRule="auto"/>
              <w:ind w:firstLine="444" w:firstLineChars="185"/>
              <w:rPr>
                <w:rFonts w:asciiTheme="minorEastAsia" w:hAnsiTheme="minorEastAsia" w:eastAsiaTheme="minorEastAsia"/>
                <w:sz w:val="24"/>
              </w:rPr>
            </w:pPr>
            <w:r>
              <w:rPr>
                <w:rFonts w:hint="eastAsia" w:ascii="宋体" w:hAnsi="宋体" w:cs="宋体"/>
                <w:bCs/>
                <w:kern w:val="0"/>
                <w:sz w:val="24"/>
                <w:lang w:val="zh-CN"/>
              </w:rPr>
              <w:t>证明材料：①拟任项目负责人近3个月的社保证明；②中标通知书或合同复印件加盖公章，无法在中标通知书或合同内体现</w:t>
            </w:r>
            <w:r>
              <w:rPr>
                <w:rFonts w:hint="eastAsia" w:ascii="宋体" w:hAnsi="宋体" w:cs="宋体"/>
                <w:bCs/>
                <w:kern w:val="0"/>
                <w:sz w:val="24"/>
              </w:rPr>
              <w:t>项目负责人相关信息</w:t>
            </w:r>
            <w:r>
              <w:rPr>
                <w:rFonts w:hint="eastAsia" w:ascii="宋体" w:hAnsi="宋体" w:cs="宋体"/>
                <w:bCs/>
                <w:kern w:val="0"/>
                <w:sz w:val="24"/>
                <w:lang w:val="zh-CN"/>
              </w:rPr>
              <w:t>的，须提供业主证明文件，否则不得分。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5AB8473F">
            <w:pPr>
              <w:tabs>
                <w:tab w:val="left" w:pos="0"/>
              </w:tabs>
              <w:spacing w:line="360" w:lineRule="auto"/>
              <w:jc w:val="center"/>
              <w:rPr>
                <w:rFonts w:ascii="宋体" w:hAnsi="宋体" w:cs="宋体"/>
                <w:kern w:val="0"/>
                <w:sz w:val="24"/>
              </w:rPr>
            </w:pPr>
            <w:r>
              <w:rPr>
                <w:rFonts w:hint="eastAsia" w:ascii="宋体" w:hAnsi="宋体" w:cs="宋体"/>
                <w:kern w:val="0"/>
                <w:sz w:val="24"/>
              </w:rPr>
              <w:t>2分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73CFB6EF">
            <w:pPr>
              <w:tabs>
                <w:tab w:val="left" w:pos="0"/>
              </w:tabs>
              <w:spacing w:line="360" w:lineRule="auto"/>
              <w:jc w:val="center"/>
              <w:rPr>
                <w:rFonts w:ascii="宋体" w:hAnsi="宋体" w:cs="宋体"/>
                <w:kern w:val="0"/>
                <w:sz w:val="24"/>
              </w:rPr>
            </w:pPr>
            <w:r>
              <w:rPr>
                <w:rFonts w:hint="eastAsia" w:ascii="宋体" w:hAnsi="宋体" w:cs="宋体"/>
                <w:kern w:val="0"/>
                <w:sz w:val="24"/>
              </w:rPr>
              <w:t>客观分</w:t>
            </w:r>
          </w:p>
        </w:tc>
      </w:tr>
      <w:tr w14:paraId="28F999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779" w:type="dxa"/>
            <w:tcBorders>
              <w:left w:val="single" w:color="auto" w:sz="4" w:space="0"/>
              <w:right w:val="single" w:color="auto" w:sz="4" w:space="0"/>
            </w:tcBorders>
            <w:noWrap/>
            <w:vAlign w:val="center"/>
          </w:tcPr>
          <w:p w14:paraId="5FC354F9">
            <w:pPr>
              <w:tabs>
                <w:tab w:val="left" w:pos="0"/>
              </w:tabs>
              <w:spacing w:line="360" w:lineRule="auto"/>
              <w:jc w:val="center"/>
              <w:rPr>
                <w:rFonts w:ascii="宋体" w:hAnsi="宋体" w:cs="宋体"/>
                <w:kern w:val="0"/>
                <w:sz w:val="24"/>
              </w:rPr>
            </w:pPr>
            <w:r>
              <w:rPr>
                <w:rFonts w:hint="eastAsia" w:ascii="宋体" w:hAnsi="宋体" w:cs="宋体"/>
                <w:kern w:val="0"/>
                <w:sz w:val="24"/>
              </w:rPr>
              <w:t>4</w:t>
            </w:r>
          </w:p>
        </w:tc>
        <w:tc>
          <w:tcPr>
            <w:tcW w:w="6930" w:type="dxa"/>
            <w:tcBorders>
              <w:top w:val="single" w:color="auto" w:sz="4" w:space="0"/>
              <w:left w:val="single" w:color="auto" w:sz="4" w:space="0"/>
              <w:bottom w:val="single" w:color="auto" w:sz="4" w:space="0"/>
              <w:right w:val="single" w:color="auto" w:sz="4" w:space="0"/>
            </w:tcBorders>
            <w:noWrap/>
            <w:vAlign w:val="center"/>
          </w:tcPr>
          <w:p w14:paraId="2B9582F1">
            <w:pPr>
              <w:tabs>
                <w:tab w:val="left" w:pos="0"/>
              </w:tabs>
              <w:spacing w:line="360" w:lineRule="auto"/>
              <w:ind w:firstLine="480"/>
              <w:jc w:val="left"/>
              <w:rPr>
                <w:rFonts w:ascii="宋体" w:hAnsi="宋体" w:cs="宋体"/>
                <w:kern w:val="0"/>
                <w:sz w:val="24"/>
              </w:rPr>
            </w:pPr>
            <w:r>
              <w:rPr>
                <w:rFonts w:hint="eastAsia" w:ascii="宋体" w:hAnsi="宋体" w:cs="宋体"/>
                <w:b/>
                <w:bCs/>
                <w:color w:val="000000"/>
                <w:sz w:val="24"/>
                <w:lang w:val="zh-CN"/>
              </w:rPr>
              <w:t>日常清卫保洁实施方案：</w:t>
            </w:r>
            <w:r>
              <w:rPr>
                <w:rFonts w:hint="eastAsia" w:ascii="宋体" w:hAnsi="宋体" w:cs="宋体"/>
                <w:color w:val="000000"/>
                <w:sz w:val="24"/>
                <w:lang w:val="zh-CN"/>
              </w:rPr>
              <w:t>日常清卫保洁实施方案具有操作性且符合实际需求得</w:t>
            </w:r>
            <w:r>
              <w:rPr>
                <w:rFonts w:hint="eastAsia" w:ascii="宋体" w:hAnsi="宋体" w:cs="宋体"/>
                <w:color w:val="000000"/>
                <w:sz w:val="24"/>
              </w:rPr>
              <w:t>5</w:t>
            </w:r>
            <w:r>
              <w:rPr>
                <w:rFonts w:hint="eastAsia" w:ascii="宋体" w:hAnsi="宋体" w:cs="宋体"/>
                <w:color w:val="000000"/>
                <w:sz w:val="24"/>
                <w:lang w:val="zh-CN"/>
              </w:rPr>
              <w:t>分；</w:t>
            </w:r>
            <w:r>
              <w:rPr>
                <w:rFonts w:hint="eastAsia" w:ascii="宋体" w:hAnsi="宋体" w:cs="宋体"/>
                <w:color w:val="000000"/>
                <w:sz w:val="24"/>
              </w:rPr>
              <w:t>基本符合实际需求的得3分；</w:t>
            </w:r>
            <w:r>
              <w:rPr>
                <w:rFonts w:hint="eastAsia" w:ascii="宋体" w:hAnsi="宋体" w:cs="宋体"/>
                <w:color w:val="000000"/>
                <w:sz w:val="24"/>
                <w:lang w:val="zh-CN"/>
              </w:rPr>
              <w:t>不够完善且有缺失的得</w:t>
            </w:r>
            <w:r>
              <w:rPr>
                <w:rFonts w:hint="eastAsia" w:ascii="宋体" w:hAnsi="宋体" w:cs="宋体"/>
                <w:color w:val="000000"/>
                <w:sz w:val="24"/>
              </w:rPr>
              <w:t>1</w:t>
            </w:r>
            <w:r>
              <w:rPr>
                <w:rFonts w:hint="eastAsia" w:ascii="宋体" w:hAnsi="宋体" w:cs="宋体"/>
                <w:color w:val="000000"/>
                <w:sz w:val="24"/>
                <w:lang w:val="zh-CN"/>
              </w:rPr>
              <w:t>分；</w:t>
            </w:r>
            <w:r>
              <w:rPr>
                <w:rFonts w:hint="eastAsia" w:ascii="宋体" w:hAnsi="宋体" w:cs="宋体"/>
                <w:color w:val="000000"/>
                <w:kern w:val="0"/>
                <w:sz w:val="24"/>
                <w:lang w:val="zh-CN"/>
              </w:rPr>
              <w:t>其余不得分。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79F63E46">
            <w:pPr>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6BDD3304">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4638F9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779" w:type="dxa"/>
            <w:tcBorders>
              <w:left w:val="single" w:color="auto" w:sz="4" w:space="0"/>
              <w:right w:val="single" w:color="auto" w:sz="4" w:space="0"/>
            </w:tcBorders>
            <w:noWrap/>
            <w:vAlign w:val="center"/>
          </w:tcPr>
          <w:p w14:paraId="62BDC3EF">
            <w:pPr>
              <w:tabs>
                <w:tab w:val="left" w:pos="0"/>
              </w:tabs>
              <w:spacing w:line="360" w:lineRule="auto"/>
              <w:jc w:val="center"/>
              <w:rPr>
                <w:rFonts w:ascii="宋体" w:hAnsi="宋体" w:cs="宋体"/>
                <w:kern w:val="0"/>
                <w:sz w:val="24"/>
              </w:rPr>
            </w:pPr>
            <w:r>
              <w:rPr>
                <w:rFonts w:hint="eastAsia" w:ascii="宋体" w:hAnsi="宋体" w:cs="宋体"/>
                <w:kern w:val="0"/>
                <w:sz w:val="24"/>
              </w:rPr>
              <w:t>5</w:t>
            </w:r>
          </w:p>
        </w:tc>
        <w:tc>
          <w:tcPr>
            <w:tcW w:w="6930" w:type="dxa"/>
            <w:tcBorders>
              <w:top w:val="single" w:color="auto" w:sz="4" w:space="0"/>
              <w:left w:val="single" w:color="auto" w:sz="4" w:space="0"/>
              <w:bottom w:val="single" w:color="auto" w:sz="4" w:space="0"/>
              <w:right w:val="single" w:color="auto" w:sz="4" w:space="0"/>
            </w:tcBorders>
            <w:noWrap/>
            <w:vAlign w:val="center"/>
          </w:tcPr>
          <w:p w14:paraId="458716D6">
            <w:pPr>
              <w:tabs>
                <w:tab w:val="left" w:pos="0"/>
              </w:tabs>
              <w:spacing w:line="360" w:lineRule="auto"/>
              <w:ind w:firstLine="480"/>
              <w:jc w:val="left"/>
              <w:rPr>
                <w:rFonts w:ascii="宋体" w:hAnsi="宋体" w:cs="宋体"/>
                <w:color w:val="000000"/>
                <w:sz w:val="24"/>
              </w:rPr>
            </w:pPr>
            <w:r>
              <w:rPr>
                <w:rFonts w:hint="eastAsia" w:ascii="宋体" w:hAnsi="宋体" w:cs="宋体"/>
                <w:b/>
                <w:bCs/>
                <w:color w:val="000000"/>
                <w:sz w:val="24"/>
              </w:rPr>
              <w:t>道路及道路两侧保洁实施方案：</w:t>
            </w:r>
            <w:r>
              <w:rPr>
                <w:rFonts w:hint="eastAsia" w:ascii="宋体" w:hAnsi="宋体" w:cs="宋体"/>
                <w:color w:val="000000"/>
                <w:sz w:val="24"/>
              </w:rPr>
              <w:t>道路及道路两侧保洁实施方案</w:t>
            </w:r>
            <w:r>
              <w:rPr>
                <w:rFonts w:hint="eastAsia" w:ascii="宋体" w:hAnsi="宋体" w:cs="宋体"/>
                <w:color w:val="000000"/>
                <w:sz w:val="24"/>
                <w:lang w:val="zh-CN"/>
              </w:rPr>
              <w:t>具有操作性且符合实际需求得</w:t>
            </w:r>
            <w:r>
              <w:rPr>
                <w:rFonts w:hint="eastAsia" w:ascii="宋体" w:hAnsi="宋体" w:cs="宋体"/>
                <w:color w:val="000000"/>
                <w:sz w:val="24"/>
              </w:rPr>
              <w:t>5</w:t>
            </w:r>
            <w:r>
              <w:rPr>
                <w:rFonts w:hint="eastAsia" w:ascii="宋体" w:hAnsi="宋体" w:cs="宋体"/>
                <w:color w:val="000000"/>
                <w:sz w:val="24"/>
                <w:lang w:val="zh-CN"/>
              </w:rPr>
              <w:t>分；</w:t>
            </w:r>
            <w:r>
              <w:rPr>
                <w:rFonts w:hint="eastAsia" w:ascii="宋体" w:hAnsi="宋体" w:cs="宋体"/>
                <w:color w:val="000000"/>
                <w:sz w:val="24"/>
              </w:rPr>
              <w:t>基本符合实际需求的得3分；</w:t>
            </w:r>
            <w:r>
              <w:rPr>
                <w:rFonts w:hint="eastAsia" w:ascii="宋体" w:hAnsi="宋体" w:cs="宋体"/>
                <w:color w:val="000000"/>
                <w:sz w:val="24"/>
                <w:lang w:val="zh-CN"/>
              </w:rPr>
              <w:t>不够完善且有缺失的得</w:t>
            </w:r>
            <w:r>
              <w:rPr>
                <w:rFonts w:hint="eastAsia" w:ascii="宋体" w:hAnsi="宋体" w:cs="宋体"/>
                <w:color w:val="000000"/>
                <w:sz w:val="24"/>
              </w:rPr>
              <w:t>1</w:t>
            </w:r>
            <w:r>
              <w:rPr>
                <w:rFonts w:hint="eastAsia" w:ascii="宋体" w:hAnsi="宋体" w:cs="宋体"/>
                <w:color w:val="000000"/>
                <w:sz w:val="24"/>
                <w:lang w:val="zh-CN"/>
              </w:rPr>
              <w:t>分；</w:t>
            </w:r>
            <w:r>
              <w:rPr>
                <w:rFonts w:hint="eastAsia" w:ascii="宋体" w:hAnsi="宋体" w:cs="宋体"/>
                <w:color w:val="000000"/>
                <w:kern w:val="0"/>
                <w:sz w:val="24"/>
                <w:lang w:val="zh-CN"/>
              </w:rPr>
              <w:t>其余不得分。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5102E7F4">
            <w:pPr>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7E529DBF">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419F75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9" w:type="dxa"/>
            <w:tcBorders>
              <w:left w:val="single" w:color="auto" w:sz="4" w:space="0"/>
              <w:right w:val="single" w:color="auto" w:sz="4" w:space="0"/>
            </w:tcBorders>
            <w:noWrap/>
            <w:vAlign w:val="center"/>
          </w:tcPr>
          <w:p w14:paraId="0890B367">
            <w:pPr>
              <w:tabs>
                <w:tab w:val="left" w:pos="0"/>
              </w:tabs>
              <w:spacing w:line="360" w:lineRule="auto"/>
              <w:jc w:val="center"/>
              <w:rPr>
                <w:rFonts w:ascii="宋体" w:hAnsi="宋体" w:cs="宋体"/>
                <w:kern w:val="0"/>
                <w:sz w:val="24"/>
              </w:rPr>
            </w:pPr>
            <w:r>
              <w:rPr>
                <w:rFonts w:hint="eastAsia" w:ascii="宋体" w:hAnsi="宋体" w:cs="宋体"/>
                <w:kern w:val="0"/>
                <w:sz w:val="24"/>
              </w:rPr>
              <w:t>6</w:t>
            </w:r>
          </w:p>
        </w:tc>
        <w:tc>
          <w:tcPr>
            <w:tcW w:w="6930" w:type="dxa"/>
            <w:tcBorders>
              <w:top w:val="single" w:color="auto" w:sz="4" w:space="0"/>
              <w:left w:val="single" w:color="auto" w:sz="4" w:space="0"/>
              <w:bottom w:val="single" w:color="auto" w:sz="4" w:space="0"/>
              <w:right w:val="single" w:color="auto" w:sz="4" w:space="0"/>
            </w:tcBorders>
            <w:noWrap/>
            <w:vAlign w:val="center"/>
          </w:tcPr>
          <w:p w14:paraId="15F25BC5">
            <w:pPr>
              <w:spacing w:line="360" w:lineRule="auto"/>
              <w:ind w:firstLine="482" w:firstLineChars="200"/>
              <w:outlineLvl w:val="0"/>
              <w:rPr>
                <w:rFonts w:ascii="宋体" w:hAnsi="宋体" w:cs="宋体"/>
                <w:kern w:val="0"/>
                <w:sz w:val="24"/>
              </w:rPr>
            </w:pPr>
            <w:r>
              <w:rPr>
                <w:rFonts w:hint="eastAsia" w:ascii="宋体" w:hAnsi="宋体" w:cs="宋体"/>
                <w:b/>
                <w:bCs/>
                <w:color w:val="000000"/>
                <w:sz w:val="24"/>
                <w:lang w:val="zh-CN"/>
              </w:rPr>
              <w:t>公厕保洁</w:t>
            </w:r>
            <w:r>
              <w:rPr>
                <w:rFonts w:hint="eastAsia" w:ascii="宋体" w:hAnsi="宋体" w:cs="宋体"/>
                <w:b/>
                <w:bCs/>
                <w:color w:val="000000"/>
                <w:sz w:val="24"/>
              </w:rPr>
              <w:t>实</w:t>
            </w:r>
            <w:r>
              <w:rPr>
                <w:rFonts w:hint="eastAsia" w:ascii="宋体" w:hAnsi="宋体" w:cs="宋体"/>
                <w:b/>
                <w:bCs/>
                <w:color w:val="000000"/>
                <w:sz w:val="24"/>
                <w:lang w:val="zh-CN"/>
              </w:rPr>
              <w:t>施方案：</w:t>
            </w:r>
            <w:r>
              <w:rPr>
                <w:rFonts w:hint="eastAsia" w:ascii="宋体" w:hAnsi="宋体" w:cs="宋体"/>
                <w:color w:val="000000"/>
                <w:sz w:val="24"/>
                <w:lang w:val="zh-CN"/>
              </w:rPr>
              <w:t>公厕保洁</w:t>
            </w:r>
            <w:r>
              <w:rPr>
                <w:rFonts w:hint="eastAsia" w:ascii="宋体" w:hAnsi="宋体" w:cs="宋体"/>
                <w:color w:val="000000"/>
                <w:sz w:val="24"/>
              </w:rPr>
              <w:t>实</w:t>
            </w:r>
            <w:r>
              <w:rPr>
                <w:rFonts w:hint="eastAsia" w:ascii="宋体" w:hAnsi="宋体" w:cs="宋体"/>
                <w:color w:val="000000"/>
                <w:sz w:val="24"/>
                <w:lang w:val="zh-CN"/>
              </w:rPr>
              <w:t>施方案具有操作性且符合实际需求得</w:t>
            </w:r>
            <w:r>
              <w:rPr>
                <w:rFonts w:hint="eastAsia" w:ascii="宋体" w:hAnsi="宋体" w:cs="宋体"/>
                <w:color w:val="000000"/>
                <w:sz w:val="24"/>
              </w:rPr>
              <w:t>5</w:t>
            </w:r>
            <w:r>
              <w:rPr>
                <w:rFonts w:hint="eastAsia" w:ascii="宋体" w:hAnsi="宋体" w:cs="宋体"/>
                <w:color w:val="000000"/>
                <w:sz w:val="24"/>
                <w:lang w:val="zh-CN"/>
              </w:rPr>
              <w:t>分；</w:t>
            </w:r>
            <w:r>
              <w:rPr>
                <w:rFonts w:hint="eastAsia" w:ascii="宋体" w:hAnsi="宋体" w:cs="宋体"/>
                <w:color w:val="000000"/>
                <w:sz w:val="24"/>
              </w:rPr>
              <w:t>基本符合实际需求的得3分；</w:t>
            </w:r>
            <w:r>
              <w:rPr>
                <w:rFonts w:hint="eastAsia" w:ascii="宋体" w:hAnsi="宋体" w:cs="宋体"/>
                <w:color w:val="000000"/>
                <w:sz w:val="24"/>
                <w:lang w:val="zh-CN"/>
              </w:rPr>
              <w:t>不够完善且有缺失的得</w:t>
            </w:r>
            <w:r>
              <w:rPr>
                <w:rFonts w:hint="eastAsia" w:ascii="宋体" w:hAnsi="宋体" w:cs="宋体"/>
                <w:color w:val="000000"/>
                <w:sz w:val="24"/>
              </w:rPr>
              <w:t>1</w:t>
            </w:r>
            <w:r>
              <w:rPr>
                <w:rFonts w:hint="eastAsia" w:ascii="宋体" w:hAnsi="宋体" w:cs="宋体"/>
                <w:color w:val="000000"/>
                <w:sz w:val="24"/>
                <w:lang w:val="zh-CN"/>
              </w:rPr>
              <w:t>分；</w:t>
            </w:r>
            <w:r>
              <w:rPr>
                <w:rFonts w:hint="eastAsia" w:ascii="宋体" w:hAnsi="宋体" w:cs="宋体"/>
                <w:color w:val="000000"/>
                <w:kern w:val="0"/>
                <w:sz w:val="24"/>
                <w:lang w:val="zh-CN"/>
              </w:rPr>
              <w:t>其余不得分。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671ECFB1">
            <w:pPr>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1F18A7B5">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0CAE65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79" w:type="dxa"/>
            <w:tcBorders>
              <w:left w:val="single" w:color="auto" w:sz="4" w:space="0"/>
              <w:right w:val="single" w:color="auto" w:sz="4" w:space="0"/>
            </w:tcBorders>
            <w:noWrap/>
            <w:vAlign w:val="center"/>
          </w:tcPr>
          <w:p w14:paraId="33C85373">
            <w:pPr>
              <w:tabs>
                <w:tab w:val="left" w:pos="0"/>
              </w:tabs>
              <w:spacing w:line="360" w:lineRule="auto"/>
              <w:jc w:val="center"/>
              <w:rPr>
                <w:rFonts w:ascii="宋体" w:hAnsi="宋体" w:cs="宋体"/>
                <w:kern w:val="0"/>
                <w:sz w:val="24"/>
              </w:rPr>
            </w:pPr>
            <w:r>
              <w:rPr>
                <w:rFonts w:hint="eastAsia" w:ascii="宋体" w:hAnsi="宋体" w:cs="宋体"/>
                <w:kern w:val="0"/>
                <w:sz w:val="24"/>
              </w:rPr>
              <w:t>7</w:t>
            </w:r>
          </w:p>
        </w:tc>
        <w:tc>
          <w:tcPr>
            <w:tcW w:w="6930" w:type="dxa"/>
            <w:tcBorders>
              <w:top w:val="single" w:color="auto" w:sz="4" w:space="0"/>
              <w:left w:val="single" w:color="auto" w:sz="4" w:space="0"/>
              <w:bottom w:val="single" w:color="auto" w:sz="4" w:space="0"/>
              <w:right w:val="single" w:color="auto" w:sz="4" w:space="0"/>
            </w:tcBorders>
            <w:noWrap/>
            <w:vAlign w:val="center"/>
          </w:tcPr>
          <w:p w14:paraId="4C454D48">
            <w:pPr>
              <w:spacing w:line="360" w:lineRule="auto"/>
              <w:ind w:firstLine="482" w:firstLineChars="200"/>
              <w:outlineLvl w:val="0"/>
              <w:rPr>
                <w:rFonts w:ascii="宋体" w:hAnsi="宋体" w:cs="宋体"/>
                <w:kern w:val="0"/>
                <w:sz w:val="24"/>
              </w:rPr>
            </w:pPr>
            <w:r>
              <w:rPr>
                <w:rFonts w:hint="eastAsia" w:ascii="宋体" w:hAnsi="宋体" w:cs="宋体"/>
                <w:b/>
                <w:bCs/>
                <w:color w:val="000000"/>
                <w:sz w:val="24"/>
                <w:lang w:val="zh-CN"/>
              </w:rPr>
              <w:t>水</w:t>
            </w:r>
            <w:r>
              <w:rPr>
                <w:rFonts w:hint="eastAsia" w:ascii="宋体" w:hAnsi="宋体" w:cs="宋体"/>
                <w:b/>
                <w:bCs/>
                <w:color w:val="000000"/>
                <w:sz w:val="24"/>
              </w:rPr>
              <w:t>体</w:t>
            </w:r>
            <w:r>
              <w:rPr>
                <w:rFonts w:hint="eastAsia" w:ascii="宋体" w:hAnsi="宋体" w:cs="宋体"/>
                <w:b/>
                <w:bCs/>
                <w:color w:val="000000"/>
                <w:sz w:val="24"/>
                <w:lang w:val="zh-CN"/>
              </w:rPr>
              <w:t>保洁实施方案</w:t>
            </w:r>
            <w:r>
              <w:rPr>
                <w:rFonts w:hint="eastAsia" w:ascii="宋体" w:hAnsi="宋体" w:cs="宋体"/>
                <w:b/>
                <w:bCs/>
                <w:color w:val="000000"/>
                <w:sz w:val="24"/>
              </w:rPr>
              <w:t>:</w:t>
            </w:r>
            <w:r>
              <w:rPr>
                <w:rFonts w:hint="eastAsia" w:ascii="宋体" w:hAnsi="宋体" w:cs="宋体"/>
                <w:color w:val="000000"/>
                <w:sz w:val="24"/>
                <w:lang w:val="zh-CN"/>
              </w:rPr>
              <w:t>水</w:t>
            </w:r>
            <w:r>
              <w:rPr>
                <w:rFonts w:hint="eastAsia" w:ascii="宋体" w:hAnsi="宋体" w:cs="宋体"/>
                <w:color w:val="000000"/>
                <w:sz w:val="24"/>
              </w:rPr>
              <w:t>体</w:t>
            </w:r>
            <w:r>
              <w:rPr>
                <w:rFonts w:hint="eastAsia" w:ascii="宋体" w:hAnsi="宋体" w:cs="宋体"/>
                <w:color w:val="000000"/>
                <w:sz w:val="24"/>
                <w:lang w:val="zh-CN"/>
              </w:rPr>
              <w:t>保洁实施方案具有操作性且符合实际需求得</w:t>
            </w:r>
            <w:r>
              <w:rPr>
                <w:rFonts w:hint="eastAsia" w:ascii="宋体" w:hAnsi="宋体" w:cs="宋体"/>
                <w:color w:val="000000"/>
                <w:sz w:val="24"/>
              </w:rPr>
              <w:t>5</w:t>
            </w:r>
            <w:r>
              <w:rPr>
                <w:rFonts w:hint="eastAsia" w:ascii="宋体" w:hAnsi="宋体" w:cs="宋体"/>
                <w:color w:val="000000"/>
                <w:sz w:val="24"/>
                <w:lang w:val="zh-CN"/>
              </w:rPr>
              <w:t>分；</w:t>
            </w:r>
            <w:r>
              <w:rPr>
                <w:rFonts w:hint="eastAsia" w:ascii="宋体" w:hAnsi="宋体" w:cs="宋体"/>
                <w:color w:val="000000"/>
                <w:sz w:val="24"/>
              </w:rPr>
              <w:t>基本符合实际需求的得3分；</w:t>
            </w:r>
            <w:r>
              <w:rPr>
                <w:rFonts w:hint="eastAsia" w:ascii="宋体" w:hAnsi="宋体" w:cs="宋体"/>
                <w:color w:val="000000"/>
                <w:sz w:val="24"/>
                <w:lang w:val="zh-CN"/>
              </w:rPr>
              <w:t>不够完善且有缺失的得</w:t>
            </w:r>
            <w:r>
              <w:rPr>
                <w:rFonts w:hint="eastAsia" w:ascii="宋体" w:hAnsi="宋体" w:cs="宋体"/>
                <w:color w:val="000000"/>
                <w:sz w:val="24"/>
              </w:rPr>
              <w:t>1</w:t>
            </w:r>
            <w:r>
              <w:rPr>
                <w:rFonts w:hint="eastAsia" w:ascii="宋体" w:hAnsi="宋体" w:cs="宋体"/>
                <w:color w:val="000000"/>
                <w:sz w:val="24"/>
                <w:lang w:val="zh-CN"/>
              </w:rPr>
              <w:t>分；</w:t>
            </w:r>
            <w:r>
              <w:rPr>
                <w:rFonts w:hint="eastAsia" w:ascii="宋体" w:hAnsi="宋体" w:cs="宋体"/>
                <w:color w:val="000000"/>
                <w:kern w:val="0"/>
                <w:sz w:val="24"/>
                <w:lang w:val="zh-CN"/>
              </w:rPr>
              <w:t>其余不得分。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05C0F727">
            <w:pPr>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0DC4DB24">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4C7E6E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79" w:type="dxa"/>
            <w:tcBorders>
              <w:left w:val="single" w:color="auto" w:sz="4" w:space="0"/>
              <w:right w:val="single" w:color="auto" w:sz="4" w:space="0"/>
            </w:tcBorders>
            <w:noWrap/>
            <w:vAlign w:val="center"/>
          </w:tcPr>
          <w:p w14:paraId="7BB357CF">
            <w:pPr>
              <w:tabs>
                <w:tab w:val="left" w:pos="0"/>
              </w:tabs>
              <w:spacing w:line="360" w:lineRule="auto"/>
              <w:jc w:val="center"/>
              <w:rPr>
                <w:rFonts w:ascii="宋体" w:hAnsi="宋体" w:cs="宋体"/>
                <w:kern w:val="0"/>
                <w:sz w:val="24"/>
              </w:rPr>
            </w:pPr>
            <w:r>
              <w:rPr>
                <w:rFonts w:hint="eastAsia" w:ascii="宋体" w:hAnsi="宋体" w:cs="宋体"/>
                <w:kern w:val="0"/>
                <w:sz w:val="24"/>
              </w:rPr>
              <w:t>8</w:t>
            </w:r>
          </w:p>
        </w:tc>
        <w:tc>
          <w:tcPr>
            <w:tcW w:w="6930" w:type="dxa"/>
            <w:tcBorders>
              <w:top w:val="single" w:color="auto" w:sz="4" w:space="0"/>
              <w:left w:val="single" w:color="auto" w:sz="4" w:space="0"/>
              <w:bottom w:val="single" w:color="auto" w:sz="4" w:space="0"/>
              <w:right w:val="single" w:color="auto" w:sz="4" w:space="0"/>
            </w:tcBorders>
            <w:noWrap/>
            <w:vAlign w:val="center"/>
          </w:tcPr>
          <w:p w14:paraId="2C742854">
            <w:pPr>
              <w:spacing w:line="360" w:lineRule="auto"/>
              <w:ind w:firstLine="482" w:firstLineChars="200"/>
              <w:outlineLvl w:val="0"/>
              <w:rPr>
                <w:rFonts w:ascii="宋体" w:hAnsi="宋体" w:cs="宋体"/>
                <w:kern w:val="0"/>
                <w:sz w:val="24"/>
              </w:rPr>
            </w:pPr>
            <w:r>
              <w:rPr>
                <w:rFonts w:hint="eastAsia" w:ascii="宋体" w:hAnsi="宋体" w:cs="宋体"/>
                <w:b/>
                <w:bCs/>
                <w:color w:val="000000"/>
                <w:kern w:val="0"/>
                <w:sz w:val="24"/>
                <w:lang w:val="zh-CN"/>
              </w:rPr>
              <w:t>园路、绿地保洁实施方案：</w:t>
            </w:r>
            <w:r>
              <w:rPr>
                <w:rFonts w:hint="eastAsia" w:ascii="宋体" w:hAnsi="宋体" w:cs="宋体"/>
                <w:color w:val="000000"/>
                <w:kern w:val="0"/>
                <w:sz w:val="24"/>
                <w:lang w:val="zh-CN"/>
              </w:rPr>
              <w:t>园路、绿地保洁实施方案具有操作性且符合实际需求得</w:t>
            </w:r>
            <w:r>
              <w:rPr>
                <w:rFonts w:hint="eastAsia" w:ascii="宋体" w:hAnsi="宋体" w:cs="宋体"/>
                <w:color w:val="000000"/>
                <w:kern w:val="0"/>
                <w:sz w:val="24"/>
              </w:rPr>
              <w:t>5</w:t>
            </w:r>
            <w:r>
              <w:rPr>
                <w:rFonts w:hint="eastAsia" w:ascii="宋体" w:hAnsi="宋体" w:cs="宋体"/>
                <w:color w:val="000000"/>
                <w:kern w:val="0"/>
                <w:sz w:val="24"/>
                <w:lang w:val="zh-CN"/>
              </w:rPr>
              <w:t>分；</w:t>
            </w:r>
            <w:r>
              <w:rPr>
                <w:rFonts w:hint="eastAsia" w:ascii="宋体" w:hAnsi="宋体" w:cs="宋体"/>
                <w:color w:val="000000"/>
                <w:sz w:val="24"/>
              </w:rPr>
              <w:t>基本符合实际需求的得3分；</w:t>
            </w:r>
            <w:r>
              <w:rPr>
                <w:rFonts w:hint="eastAsia" w:ascii="宋体" w:hAnsi="宋体" w:cs="宋体"/>
                <w:color w:val="000000"/>
                <w:sz w:val="24"/>
                <w:lang w:val="zh-CN"/>
              </w:rPr>
              <w:t>不够完善且有缺失的得</w:t>
            </w:r>
            <w:r>
              <w:rPr>
                <w:rFonts w:hint="eastAsia" w:ascii="宋体" w:hAnsi="宋体" w:cs="宋体"/>
                <w:color w:val="000000"/>
                <w:sz w:val="24"/>
              </w:rPr>
              <w:t>1</w:t>
            </w:r>
            <w:r>
              <w:rPr>
                <w:rFonts w:hint="eastAsia" w:ascii="宋体" w:hAnsi="宋体" w:cs="宋体"/>
                <w:color w:val="000000"/>
                <w:sz w:val="24"/>
                <w:lang w:val="zh-CN"/>
              </w:rPr>
              <w:t>分；</w:t>
            </w:r>
            <w:r>
              <w:rPr>
                <w:rFonts w:hint="eastAsia" w:ascii="宋体" w:hAnsi="宋体" w:cs="宋体"/>
                <w:color w:val="000000"/>
                <w:kern w:val="0"/>
                <w:sz w:val="24"/>
                <w:lang w:val="zh-CN"/>
              </w:rPr>
              <w:t>其余不得分。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5D7CA0C8">
            <w:pPr>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2F3F8BAF">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54DF74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9" w:type="dxa"/>
            <w:tcBorders>
              <w:left w:val="single" w:color="auto" w:sz="4" w:space="0"/>
              <w:right w:val="single" w:color="auto" w:sz="4" w:space="0"/>
            </w:tcBorders>
            <w:noWrap/>
            <w:vAlign w:val="center"/>
          </w:tcPr>
          <w:p w14:paraId="188C115E">
            <w:pPr>
              <w:tabs>
                <w:tab w:val="left" w:pos="0"/>
              </w:tabs>
              <w:spacing w:line="360" w:lineRule="auto"/>
              <w:jc w:val="center"/>
              <w:rPr>
                <w:rFonts w:ascii="宋体" w:hAnsi="宋体" w:cs="宋体"/>
                <w:kern w:val="0"/>
                <w:sz w:val="24"/>
              </w:rPr>
            </w:pPr>
            <w:r>
              <w:rPr>
                <w:rFonts w:hint="eastAsia" w:ascii="宋体" w:hAnsi="宋体" w:cs="宋体"/>
                <w:kern w:val="0"/>
                <w:sz w:val="24"/>
              </w:rPr>
              <w:t>9</w:t>
            </w:r>
          </w:p>
        </w:tc>
        <w:tc>
          <w:tcPr>
            <w:tcW w:w="6930" w:type="dxa"/>
            <w:tcBorders>
              <w:top w:val="single" w:color="auto" w:sz="4" w:space="0"/>
              <w:left w:val="single" w:color="auto" w:sz="4" w:space="0"/>
              <w:bottom w:val="single" w:color="auto" w:sz="4" w:space="0"/>
              <w:right w:val="single" w:color="auto" w:sz="4" w:space="0"/>
            </w:tcBorders>
            <w:noWrap/>
            <w:vAlign w:val="center"/>
          </w:tcPr>
          <w:p w14:paraId="5BA22391">
            <w:pPr>
              <w:spacing w:line="360" w:lineRule="auto"/>
              <w:ind w:firstLine="482" w:firstLineChars="200"/>
              <w:outlineLvl w:val="0"/>
              <w:rPr>
                <w:rFonts w:ascii="宋体" w:hAnsi="宋体" w:cs="宋体"/>
                <w:kern w:val="0"/>
                <w:sz w:val="24"/>
              </w:rPr>
            </w:pPr>
            <w:r>
              <w:rPr>
                <w:rFonts w:hint="eastAsia" w:ascii="宋体" w:hAnsi="宋体" w:cs="宋体"/>
                <w:b/>
                <w:bCs/>
                <w:color w:val="000000"/>
                <w:sz w:val="24"/>
                <w:lang w:val="zh-CN"/>
              </w:rPr>
              <w:t>城市家具保洁实施方案</w:t>
            </w:r>
            <w:r>
              <w:rPr>
                <w:rFonts w:hint="eastAsia" w:ascii="宋体" w:hAnsi="宋体" w:cs="宋体"/>
                <w:b/>
                <w:bCs/>
                <w:color w:val="000000"/>
                <w:sz w:val="24"/>
              </w:rPr>
              <w:t>:</w:t>
            </w:r>
            <w:r>
              <w:rPr>
                <w:rFonts w:hint="eastAsia" w:ascii="宋体" w:hAnsi="宋体" w:cs="宋体"/>
                <w:color w:val="000000"/>
                <w:sz w:val="24"/>
                <w:lang w:val="zh-CN"/>
              </w:rPr>
              <w:t>城市家具保洁实施方案具有操作性且符合实际需求得</w:t>
            </w:r>
            <w:r>
              <w:rPr>
                <w:rFonts w:hint="eastAsia" w:ascii="宋体" w:hAnsi="宋体" w:cs="宋体"/>
                <w:color w:val="000000"/>
                <w:sz w:val="24"/>
              </w:rPr>
              <w:t>5</w:t>
            </w:r>
            <w:r>
              <w:rPr>
                <w:rFonts w:hint="eastAsia" w:ascii="宋体" w:hAnsi="宋体" w:cs="宋体"/>
                <w:color w:val="000000"/>
                <w:sz w:val="24"/>
                <w:lang w:val="zh-CN"/>
              </w:rPr>
              <w:t>分；</w:t>
            </w:r>
            <w:r>
              <w:rPr>
                <w:rFonts w:hint="eastAsia" w:ascii="宋体" w:hAnsi="宋体" w:cs="宋体"/>
                <w:color w:val="000000"/>
                <w:sz w:val="24"/>
              </w:rPr>
              <w:t>基本符合实际需求的得3分；</w:t>
            </w:r>
            <w:r>
              <w:rPr>
                <w:rFonts w:hint="eastAsia" w:ascii="宋体" w:hAnsi="宋体" w:cs="宋体"/>
                <w:color w:val="000000"/>
                <w:sz w:val="24"/>
                <w:lang w:val="zh-CN"/>
              </w:rPr>
              <w:t>不够完善且有缺失的得</w:t>
            </w:r>
            <w:r>
              <w:rPr>
                <w:rFonts w:hint="eastAsia" w:ascii="宋体" w:hAnsi="宋体" w:cs="宋体"/>
                <w:color w:val="000000"/>
                <w:sz w:val="24"/>
              </w:rPr>
              <w:t>1</w:t>
            </w:r>
            <w:r>
              <w:rPr>
                <w:rFonts w:hint="eastAsia" w:ascii="宋体" w:hAnsi="宋体" w:cs="宋体"/>
                <w:color w:val="000000"/>
                <w:sz w:val="24"/>
                <w:lang w:val="zh-CN"/>
              </w:rPr>
              <w:t>分；</w:t>
            </w:r>
            <w:r>
              <w:rPr>
                <w:rFonts w:hint="eastAsia" w:ascii="宋体" w:hAnsi="宋体" w:cs="宋体"/>
                <w:color w:val="000000"/>
                <w:kern w:val="0"/>
                <w:sz w:val="24"/>
                <w:lang w:val="zh-CN"/>
              </w:rPr>
              <w:t>其余不得分</w:t>
            </w:r>
            <w:r>
              <w:rPr>
                <w:rFonts w:hint="eastAsia" w:ascii="宋体" w:hAnsi="宋体" w:cs="宋体"/>
                <w:color w:val="000000"/>
                <w:sz w:val="24"/>
                <w:lang w:val="zh-CN"/>
              </w:rPr>
              <w:t>。</w:t>
            </w:r>
          </w:p>
        </w:tc>
        <w:tc>
          <w:tcPr>
            <w:tcW w:w="879" w:type="dxa"/>
            <w:tcBorders>
              <w:top w:val="single" w:color="auto" w:sz="4" w:space="0"/>
              <w:left w:val="single" w:color="auto" w:sz="4" w:space="0"/>
              <w:bottom w:val="single" w:color="auto" w:sz="4" w:space="0"/>
              <w:right w:val="single" w:color="auto" w:sz="4" w:space="0"/>
            </w:tcBorders>
            <w:noWrap/>
            <w:vAlign w:val="center"/>
          </w:tcPr>
          <w:p w14:paraId="751064CB">
            <w:pPr>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39624A4E">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6F10CD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79" w:type="dxa"/>
            <w:tcBorders>
              <w:left w:val="single" w:color="auto" w:sz="4" w:space="0"/>
              <w:right w:val="single" w:color="auto" w:sz="4" w:space="0"/>
            </w:tcBorders>
            <w:noWrap/>
            <w:vAlign w:val="center"/>
          </w:tcPr>
          <w:p w14:paraId="595D126E">
            <w:pPr>
              <w:tabs>
                <w:tab w:val="left" w:pos="0"/>
              </w:tabs>
              <w:spacing w:line="360" w:lineRule="auto"/>
              <w:jc w:val="center"/>
              <w:rPr>
                <w:rFonts w:ascii="宋体" w:hAnsi="宋体" w:cs="宋体"/>
                <w:kern w:val="0"/>
                <w:sz w:val="24"/>
              </w:rPr>
            </w:pPr>
            <w:r>
              <w:rPr>
                <w:rFonts w:hint="eastAsia" w:ascii="宋体" w:hAnsi="宋体" w:cs="宋体"/>
                <w:kern w:val="0"/>
                <w:sz w:val="24"/>
              </w:rPr>
              <w:t>10</w:t>
            </w:r>
          </w:p>
        </w:tc>
        <w:tc>
          <w:tcPr>
            <w:tcW w:w="6930" w:type="dxa"/>
            <w:tcBorders>
              <w:top w:val="single" w:color="auto" w:sz="4" w:space="0"/>
              <w:left w:val="single" w:color="auto" w:sz="4" w:space="0"/>
              <w:bottom w:val="single" w:color="auto" w:sz="4" w:space="0"/>
              <w:right w:val="single" w:color="auto" w:sz="4" w:space="0"/>
            </w:tcBorders>
            <w:noWrap/>
            <w:vAlign w:val="center"/>
          </w:tcPr>
          <w:p w14:paraId="3787CCEA">
            <w:pPr>
              <w:spacing w:line="360" w:lineRule="auto"/>
              <w:ind w:firstLine="482" w:firstLineChars="200"/>
              <w:outlineLvl w:val="0"/>
              <w:rPr>
                <w:rFonts w:ascii="宋体" w:hAnsi="宋体" w:cs="宋体"/>
                <w:kern w:val="0"/>
                <w:sz w:val="24"/>
              </w:rPr>
            </w:pPr>
            <w:r>
              <w:rPr>
                <w:rFonts w:hint="eastAsia" w:ascii="宋体" w:hAnsi="宋体" w:cs="宋体"/>
                <w:b/>
                <w:bCs/>
                <w:color w:val="000000"/>
                <w:sz w:val="24"/>
              </w:rPr>
              <w:t>针对服务方案的岗位出勤率保障措施:</w:t>
            </w:r>
            <w:r>
              <w:rPr>
                <w:rFonts w:hint="eastAsia" w:ascii="宋体" w:hAnsi="宋体" w:cs="宋体"/>
                <w:color w:val="000000"/>
                <w:sz w:val="24"/>
              </w:rPr>
              <w:t>针对服务方案的岗位出勤率保障措施具有较强的针对性、操作性、计划安排科学合理性较强的得5分；针对性，操作性，计划安排基本科学合理性的得3分；针对性，操作性，计划安排一般的得1分；</w:t>
            </w:r>
            <w:r>
              <w:rPr>
                <w:rFonts w:hint="eastAsia" w:ascii="宋体" w:hAnsi="宋体" w:cs="宋体"/>
                <w:color w:val="000000"/>
                <w:kern w:val="0"/>
                <w:sz w:val="24"/>
                <w:lang w:val="zh-CN"/>
              </w:rPr>
              <w:t>其余不得分。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65C7BE92">
            <w:pPr>
              <w:tabs>
                <w:tab w:val="left" w:pos="0"/>
              </w:tabs>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7F9D0E67">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06866B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79" w:type="dxa"/>
            <w:tcBorders>
              <w:left w:val="single" w:color="auto" w:sz="4" w:space="0"/>
              <w:right w:val="single" w:color="auto" w:sz="4" w:space="0"/>
            </w:tcBorders>
            <w:noWrap/>
            <w:vAlign w:val="center"/>
          </w:tcPr>
          <w:p w14:paraId="1E152243">
            <w:pPr>
              <w:tabs>
                <w:tab w:val="left" w:pos="0"/>
              </w:tabs>
              <w:spacing w:line="360" w:lineRule="auto"/>
              <w:jc w:val="center"/>
              <w:rPr>
                <w:rFonts w:ascii="宋体" w:hAnsi="宋体" w:cs="宋体"/>
                <w:kern w:val="0"/>
                <w:sz w:val="24"/>
              </w:rPr>
            </w:pPr>
            <w:r>
              <w:rPr>
                <w:rFonts w:hint="eastAsia" w:ascii="宋体" w:hAnsi="宋体" w:cs="宋体"/>
                <w:kern w:val="0"/>
                <w:sz w:val="24"/>
              </w:rPr>
              <w:t>11</w:t>
            </w:r>
          </w:p>
        </w:tc>
        <w:tc>
          <w:tcPr>
            <w:tcW w:w="6930" w:type="dxa"/>
            <w:tcBorders>
              <w:top w:val="single" w:color="auto" w:sz="4" w:space="0"/>
              <w:left w:val="single" w:color="auto" w:sz="4" w:space="0"/>
              <w:bottom w:val="single" w:color="auto" w:sz="4" w:space="0"/>
              <w:right w:val="single" w:color="auto" w:sz="4" w:space="0"/>
            </w:tcBorders>
            <w:noWrap/>
            <w:vAlign w:val="center"/>
          </w:tcPr>
          <w:p w14:paraId="7F238450">
            <w:pPr>
              <w:tabs>
                <w:tab w:val="left" w:pos="0"/>
              </w:tabs>
              <w:spacing w:line="360" w:lineRule="auto"/>
              <w:ind w:firstLine="480"/>
              <w:jc w:val="left"/>
              <w:rPr>
                <w:rFonts w:ascii="宋体" w:hAnsi="宋体" w:cs="宋体"/>
                <w:kern w:val="0"/>
                <w:sz w:val="24"/>
              </w:rPr>
            </w:pPr>
            <w:r>
              <w:rPr>
                <w:rFonts w:hint="eastAsia" w:ascii="宋体" w:hAnsi="宋体" w:cs="宋体"/>
                <w:b/>
                <w:bCs/>
                <w:color w:val="000000"/>
                <w:kern w:val="0"/>
                <w:sz w:val="24"/>
                <w:lang w:val="zh-CN"/>
              </w:rPr>
              <w:t>清卫保洁质量管理保障体系：</w:t>
            </w:r>
            <w:r>
              <w:rPr>
                <w:rFonts w:hint="eastAsia" w:ascii="宋体" w:hAnsi="宋体" w:cs="宋体"/>
                <w:color w:val="000000"/>
                <w:kern w:val="0"/>
                <w:sz w:val="24"/>
                <w:lang w:val="zh-CN"/>
              </w:rPr>
              <w:t>清卫保洁质量管理保障体系（含人员、制度）和控制措施、手段、方法能满足质量目标的实现且符合采购需求的得</w:t>
            </w:r>
            <w:r>
              <w:rPr>
                <w:rFonts w:hint="eastAsia" w:ascii="宋体" w:hAnsi="宋体" w:cs="宋体"/>
                <w:color w:val="000000"/>
                <w:kern w:val="0"/>
                <w:sz w:val="24"/>
              </w:rPr>
              <w:t>5</w:t>
            </w:r>
            <w:r>
              <w:rPr>
                <w:rFonts w:hint="eastAsia" w:ascii="宋体" w:hAnsi="宋体" w:cs="宋体"/>
                <w:color w:val="000000"/>
                <w:kern w:val="0"/>
                <w:sz w:val="24"/>
                <w:lang w:val="zh-CN"/>
              </w:rPr>
              <w:t>分；</w:t>
            </w:r>
            <w:r>
              <w:rPr>
                <w:rFonts w:hint="eastAsia" w:ascii="宋体" w:hAnsi="宋体" w:cs="宋体"/>
                <w:color w:val="000000"/>
                <w:kern w:val="0"/>
                <w:sz w:val="24"/>
              </w:rPr>
              <w:t>基本</w:t>
            </w:r>
            <w:r>
              <w:rPr>
                <w:rFonts w:hint="eastAsia" w:ascii="宋体" w:hAnsi="宋体" w:cs="宋体"/>
                <w:color w:val="000000"/>
                <w:kern w:val="0"/>
                <w:sz w:val="24"/>
                <w:lang w:val="zh-CN"/>
              </w:rPr>
              <w:t>符合得</w:t>
            </w:r>
            <w:r>
              <w:rPr>
                <w:rFonts w:hint="eastAsia" w:ascii="宋体" w:hAnsi="宋体" w:cs="宋体"/>
                <w:color w:val="000000"/>
                <w:kern w:val="0"/>
                <w:sz w:val="24"/>
              </w:rPr>
              <w:t>3</w:t>
            </w:r>
            <w:r>
              <w:rPr>
                <w:rFonts w:hint="eastAsia" w:ascii="宋体" w:hAnsi="宋体" w:cs="宋体"/>
                <w:color w:val="000000"/>
                <w:kern w:val="0"/>
                <w:sz w:val="24"/>
                <w:lang w:val="zh-CN"/>
              </w:rPr>
              <w:t>分；</w:t>
            </w:r>
            <w:r>
              <w:rPr>
                <w:rFonts w:hint="eastAsia" w:ascii="宋体" w:hAnsi="宋体" w:cs="宋体"/>
                <w:color w:val="000000"/>
                <w:kern w:val="0"/>
                <w:sz w:val="24"/>
              </w:rPr>
              <w:t>部分符合的得1分；</w:t>
            </w:r>
            <w:r>
              <w:rPr>
                <w:rFonts w:hint="eastAsia" w:ascii="宋体" w:hAnsi="宋体" w:cs="宋体"/>
                <w:color w:val="000000"/>
                <w:kern w:val="0"/>
                <w:sz w:val="24"/>
                <w:lang w:val="zh-CN"/>
              </w:rPr>
              <w:t>其余不得分。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47D536ED">
            <w:pPr>
              <w:tabs>
                <w:tab w:val="left" w:pos="0"/>
              </w:tabs>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749D5B67">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49229F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79" w:type="dxa"/>
            <w:tcBorders>
              <w:left w:val="single" w:color="auto" w:sz="4" w:space="0"/>
              <w:right w:val="single" w:color="auto" w:sz="4" w:space="0"/>
            </w:tcBorders>
            <w:noWrap/>
            <w:vAlign w:val="center"/>
          </w:tcPr>
          <w:p w14:paraId="7D02FAC8">
            <w:pPr>
              <w:tabs>
                <w:tab w:val="left" w:pos="0"/>
              </w:tabs>
              <w:spacing w:line="360" w:lineRule="auto"/>
              <w:jc w:val="center"/>
              <w:rPr>
                <w:rFonts w:ascii="宋体" w:hAnsi="宋体" w:cs="宋体"/>
                <w:kern w:val="0"/>
                <w:sz w:val="24"/>
              </w:rPr>
            </w:pPr>
            <w:r>
              <w:rPr>
                <w:rFonts w:hint="eastAsia" w:ascii="宋体" w:hAnsi="宋体" w:cs="宋体"/>
                <w:kern w:val="0"/>
                <w:sz w:val="24"/>
              </w:rPr>
              <w:t>12</w:t>
            </w:r>
          </w:p>
        </w:tc>
        <w:tc>
          <w:tcPr>
            <w:tcW w:w="6930" w:type="dxa"/>
            <w:tcBorders>
              <w:top w:val="single" w:color="auto" w:sz="4" w:space="0"/>
              <w:left w:val="single" w:color="auto" w:sz="4" w:space="0"/>
              <w:bottom w:val="single" w:color="auto" w:sz="4" w:space="0"/>
              <w:right w:val="single" w:color="auto" w:sz="4" w:space="0"/>
            </w:tcBorders>
            <w:noWrap/>
            <w:vAlign w:val="center"/>
          </w:tcPr>
          <w:p w14:paraId="624499CF">
            <w:pPr>
              <w:autoSpaceDE w:val="0"/>
              <w:autoSpaceDN w:val="0"/>
              <w:spacing w:line="360" w:lineRule="auto"/>
              <w:ind w:firstLine="482" w:firstLineChars="200"/>
              <w:jc w:val="left"/>
              <w:rPr>
                <w:rFonts w:ascii="宋体" w:hAnsi="宋体" w:cs="宋体"/>
                <w:kern w:val="0"/>
                <w:sz w:val="24"/>
              </w:rPr>
            </w:pPr>
            <w:r>
              <w:rPr>
                <w:rFonts w:hint="eastAsia" w:ascii="宋体" w:hAnsi="宋体" w:cs="宋体"/>
                <w:b/>
                <w:bCs/>
                <w:color w:val="000000"/>
                <w:kern w:val="0"/>
                <w:sz w:val="24"/>
                <w:lang w:val="zh-CN"/>
              </w:rPr>
              <w:t>旅游高峰期间、节假日期间等特殊时期保洁的具体保证措施：</w:t>
            </w:r>
            <w:r>
              <w:rPr>
                <w:rFonts w:hint="eastAsia" w:ascii="宋体" w:hAnsi="宋体" w:cs="宋体"/>
                <w:color w:val="000000"/>
                <w:kern w:val="0"/>
                <w:sz w:val="24"/>
                <w:lang w:val="zh-CN"/>
              </w:rPr>
              <w:t>旅游高峰期间、节假日期间等特殊时期保洁的具体保证措施能满足质量目标的实现且符合采购需求的得</w:t>
            </w:r>
            <w:r>
              <w:rPr>
                <w:rFonts w:hint="eastAsia" w:ascii="宋体" w:hAnsi="宋体" w:cs="宋体"/>
                <w:color w:val="000000"/>
                <w:kern w:val="0"/>
                <w:sz w:val="24"/>
              </w:rPr>
              <w:t>5</w:t>
            </w:r>
            <w:r>
              <w:rPr>
                <w:rFonts w:hint="eastAsia" w:ascii="宋体" w:hAnsi="宋体" w:cs="宋体"/>
                <w:color w:val="000000"/>
                <w:kern w:val="0"/>
                <w:sz w:val="24"/>
                <w:lang w:val="zh-CN"/>
              </w:rPr>
              <w:t>分；</w:t>
            </w:r>
            <w:r>
              <w:rPr>
                <w:rFonts w:hint="eastAsia" w:ascii="宋体" w:hAnsi="宋体" w:cs="宋体"/>
                <w:color w:val="000000"/>
                <w:kern w:val="0"/>
                <w:sz w:val="24"/>
              </w:rPr>
              <w:t>基本</w:t>
            </w:r>
            <w:r>
              <w:rPr>
                <w:rFonts w:hint="eastAsia" w:ascii="宋体" w:hAnsi="宋体" w:cs="宋体"/>
                <w:color w:val="000000"/>
                <w:kern w:val="0"/>
                <w:sz w:val="24"/>
                <w:lang w:val="zh-CN"/>
              </w:rPr>
              <w:t>符合得</w:t>
            </w:r>
            <w:r>
              <w:rPr>
                <w:rFonts w:hint="eastAsia" w:ascii="宋体" w:hAnsi="宋体" w:cs="宋体"/>
                <w:color w:val="000000"/>
                <w:kern w:val="0"/>
                <w:sz w:val="24"/>
              </w:rPr>
              <w:t>3</w:t>
            </w:r>
            <w:r>
              <w:rPr>
                <w:rFonts w:hint="eastAsia" w:ascii="宋体" w:hAnsi="宋体" w:cs="宋体"/>
                <w:color w:val="000000"/>
                <w:kern w:val="0"/>
                <w:sz w:val="24"/>
                <w:lang w:val="zh-CN"/>
              </w:rPr>
              <w:t>分；</w:t>
            </w:r>
            <w:r>
              <w:rPr>
                <w:rFonts w:hint="eastAsia" w:ascii="宋体" w:hAnsi="宋体" w:cs="宋体"/>
                <w:color w:val="000000"/>
                <w:kern w:val="0"/>
                <w:sz w:val="24"/>
              </w:rPr>
              <w:t>部分符合的得1分；</w:t>
            </w:r>
            <w:r>
              <w:rPr>
                <w:rFonts w:hint="eastAsia" w:ascii="宋体" w:hAnsi="宋体" w:cs="宋体"/>
                <w:color w:val="000000"/>
                <w:kern w:val="0"/>
                <w:sz w:val="24"/>
                <w:lang w:val="zh-CN"/>
              </w:rPr>
              <w:t>其余不得分。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67F78D68">
            <w:pPr>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51DA9677">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220CB1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9" w:type="dxa"/>
            <w:tcBorders>
              <w:left w:val="single" w:color="auto" w:sz="4" w:space="0"/>
              <w:right w:val="single" w:color="auto" w:sz="4" w:space="0"/>
            </w:tcBorders>
            <w:noWrap/>
            <w:vAlign w:val="center"/>
          </w:tcPr>
          <w:p w14:paraId="2385EE85">
            <w:pPr>
              <w:tabs>
                <w:tab w:val="left" w:pos="0"/>
              </w:tabs>
              <w:spacing w:line="360" w:lineRule="auto"/>
              <w:jc w:val="center"/>
              <w:rPr>
                <w:rFonts w:ascii="宋体" w:hAnsi="宋体" w:cs="宋体"/>
                <w:kern w:val="0"/>
                <w:sz w:val="24"/>
              </w:rPr>
            </w:pPr>
            <w:r>
              <w:rPr>
                <w:rFonts w:hint="eastAsia" w:ascii="宋体" w:hAnsi="宋体" w:cs="宋体"/>
                <w:kern w:val="0"/>
                <w:sz w:val="24"/>
              </w:rPr>
              <w:t>13</w:t>
            </w:r>
          </w:p>
        </w:tc>
        <w:tc>
          <w:tcPr>
            <w:tcW w:w="6930" w:type="dxa"/>
            <w:tcBorders>
              <w:top w:val="single" w:color="auto" w:sz="4" w:space="0"/>
              <w:left w:val="single" w:color="auto" w:sz="4" w:space="0"/>
              <w:bottom w:val="single" w:color="auto" w:sz="4" w:space="0"/>
              <w:right w:val="single" w:color="auto" w:sz="4" w:space="0"/>
            </w:tcBorders>
            <w:noWrap/>
            <w:vAlign w:val="center"/>
          </w:tcPr>
          <w:p w14:paraId="59F4D98F">
            <w:pPr>
              <w:autoSpaceDE w:val="0"/>
              <w:autoSpaceDN w:val="0"/>
              <w:spacing w:line="360" w:lineRule="auto"/>
              <w:ind w:firstLine="482" w:firstLineChars="200"/>
              <w:jc w:val="left"/>
              <w:rPr>
                <w:rFonts w:ascii="宋体" w:hAnsi="宋体" w:cs="宋体"/>
                <w:kern w:val="0"/>
                <w:sz w:val="24"/>
              </w:rPr>
            </w:pPr>
            <w:r>
              <w:rPr>
                <w:rFonts w:hint="eastAsia" w:ascii="宋体" w:hAnsi="宋体" w:cs="宋体"/>
                <w:b/>
                <w:bCs/>
                <w:color w:val="000000"/>
                <w:kern w:val="0"/>
                <w:sz w:val="24"/>
                <w:lang w:val="zh-CN"/>
              </w:rPr>
              <w:t>重大检查、自然灾情等特殊时期保洁的具体保证措施：</w:t>
            </w:r>
            <w:r>
              <w:rPr>
                <w:rFonts w:hint="eastAsia" w:ascii="宋体" w:hAnsi="宋体" w:cs="宋体"/>
                <w:color w:val="000000"/>
                <w:kern w:val="0"/>
                <w:sz w:val="24"/>
                <w:lang w:val="zh-CN"/>
              </w:rPr>
              <w:t>重大检查、自然灾情等特殊时期保洁的具体保证措施能满足质量目标的实现且符合采购需求的得</w:t>
            </w:r>
            <w:r>
              <w:rPr>
                <w:rFonts w:hint="eastAsia" w:ascii="宋体" w:hAnsi="宋体" w:cs="宋体"/>
                <w:color w:val="000000"/>
                <w:kern w:val="0"/>
                <w:sz w:val="24"/>
              </w:rPr>
              <w:t>5</w:t>
            </w:r>
            <w:r>
              <w:rPr>
                <w:rFonts w:hint="eastAsia" w:ascii="宋体" w:hAnsi="宋体" w:cs="宋体"/>
                <w:color w:val="000000"/>
                <w:kern w:val="0"/>
                <w:sz w:val="24"/>
                <w:lang w:val="zh-CN"/>
              </w:rPr>
              <w:t>分；</w:t>
            </w:r>
            <w:r>
              <w:rPr>
                <w:rFonts w:hint="eastAsia" w:ascii="宋体" w:hAnsi="宋体" w:cs="宋体"/>
                <w:color w:val="000000"/>
                <w:kern w:val="0"/>
                <w:sz w:val="24"/>
              </w:rPr>
              <w:t>基本符合的得3分；</w:t>
            </w:r>
            <w:r>
              <w:rPr>
                <w:rFonts w:hint="eastAsia" w:ascii="宋体" w:hAnsi="宋体" w:cs="宋体"/>
                <w:color w:val="000000"/>
                <w:kern w:val="0"/>
                <w:sz w:val="24"/>
                <w:lang w:val="zh-CN"/>
              </w:rPr>
              <w:t>部分符合得</w:t>
            </w:r>
            <w:r>
              <w:rPr>
                <w:rFonts w:hint="eastAsia" w:ascii="宋体" w:hAnsi="宋体" w:cs="宋体"/>
                <w:color w:val="000000"/>
                <w:kern w:val="0"/>
                <w:sz w:val="24"/>
              </w:rPr>
              <w:t>1</w:t>
            </w:r>
            <w:r>
              <w:rPr>
                <w:rFonts w:hint="eastAsia" w:ascii="宋体" w:hAnsi="宋体" w:cs="宋体"/>
                <w:color w:val="000000"/>
                <w:kern w:val="0"/>
                <w:sz w:val="24"/>
                <w:lang w:val="zh-CN"/>
              </w:rPr>
              <w:t>分；其余不得分。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11684A45">
            <w:pPr>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52B340C3">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197C25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79" w:type="dxa"/>
            <w:tcBorders>
              <w:left w:val="single" w:color="auto" w:sz="4" w:space="0"/>
              <w:right w:val="single" w:color="auto" w:sz="4" w:space="0"/>
            </w:tcBorders>
            <w:noWrap/>
            <w:vAlign w:val="center"/>
          </w:tcPr>
          <w:p w14:paraId="7D03D8D4">
            <w:pPr>
              <w:tabs>
                <w:tab w:val="left" w:pos="0"/>
              </w:tabs>
              <w:spacing w:line="360" w:lineRule="auto"/>
              <w:jc w:val="center"/>
              <w:rPr>
                <w:rFonts w:ascii="宋体" w:hAnsi="宋体" w:cs="宋体"/>
                <w:kern w:val="0"/>
                <w:sz w:val="24"/>
              </w:rPr>
            </w:pPr>
            <w:r>
              <w:rPr>
                <w:rFonts w:hint="eastAsia" w:ascii="宋体" w:hAnsi="宋体" w:cs="宋体"/>
                <w:kern w:val="0"/>
                <w:sz w:val="24"/>
              </w:rPr>
              <w:t>14</w:t>
            </w:r>
          </w:p>
        </w:tc>
        <w:tc>
          <w:tcPr>
            <w:tcW w:w="6930" w:type="dxa"/>
            <w:tcBorders>
              <w:top w:val="single" w:color="auto" w:sz="4" w:space="0"/>
              <w:left w:val="single" w:color="auto" w:sz="4" w:space="0"/>
              <w:bottom w:val="single" w:color="auto" w:sz="4" w:space="0"/>
              <w:right w:val="single" w:color="auto" w:sz="4" w:space="0"/>
            </w:tcBorders>
            <w:noWrap/>
            <w:vAlign w:val="center"/>
          </w:tcPr>
          <w:p w14:paraId="7EF57B09">
            <w:pPr>
              <w:tabs>
                <w:tab w:val="left" w:pos="0"/>
              </w:tabs>
              <w:spacing w:line="360" w:lineRule="auto"/>
              <w:ind w:firstLine="480"/>
              <w:jc w:val="left"/>
              <w:rPr>
                <w:rFonts w:ascii="宋体" w:hAnsi="宋体" w:cs="宋体"/>
                <w:kern w:val="0"/>
                <w:sz w:val="24"/>
              </w:rPr>
            </w:pPr>
            <w:r>
              <w:rPr>
                <w:rFonts w:hint="eastAsia" w:ascii="宋体" w:hAnsi="宋体" w:cs="宋体"/>
                <w:b/>
                <w:bCs/>
                <w:color w:val="000000"/>
                <w:kern w:val="0"/>
                <w:sz w:val="24"/>
                <w:lang w:val="zh-CN"/>
              </w:rPr>
              <w:t>应急抢险</w:t>
            </w:r>
            <w:r>
              <w:rPr>
                <w:rFonts w:hint="eastAsia" w:ascii="宋体" w:hAnsi="宋体" w:cs="宋体"/>
                <w:b/>
                <w:bCs/>
                <w:color w:val="000000"/>
                <w:kern w:val="0"/>
                <w:sz w:val="24"/>
              </w:rPr>
              <w:t>方案</w:t>
            </w:r>
            <w:r>
              <w:rPr>
                <w:rFonts w:hint="eastAsia" w:ascii="宋体" w:hAnsi="宋体" w:cs="宋体"/>
                <w:b/>
                <w:bCs/>
                <w:color w:val="000000"/>
                <w:kern w:val="0"/>
                <w:sz w:val="24"/>
                <w:lang w:val="zh-CN"/>
              </w:rPr>
              <w:t>：</w:t>
            </w:r>
            <w:r>
              <w:rPr>
                <w:rFonts w:hint="eastAsia" w:ascii="宋体" w:hAnsi="宋体" w:cs="宋体"/>
                <w:color w:val="000000"/>
                <w:kern w:val="0"/>
                <w:sz w:val="24"/>
                <w:lang w:val="zh-CN"/>
              </w:rPr>
              <w:t>应急抢险（含抗雪、防冻、防台、防汛、抗旱等）</w:t>
            </w:r>
            <w:r>
              <w:rPr>
                <w:rFonts w:hint="eastAsia" w:ascii="宋体" w:hAnsi="宋体" w:cs="宋体"/>
                <w:color w:val="000000"/>
                <w:kern w:val="0"/>
                <w:sz w:val="24"/>
              </w:rPr>
              <w:t>方案</w:t>
            </w:r>
            <w:r>
              <w:rPr>
                <w:rFonts w:hint="eastAsia" w:ascii="宋体" w:hAnsi="宋体" w:cs="宋体"/>
                <w:color w:val="000000"/>
                <w:kern w:val="0"/>
                <w:sz w:val="24"/>
                <w:lang w:val="zh-CN"/>
              </w:rPr>
              <w:t>能满足质量目标的实现且符合采购需求的得</w:t>
            </w:r>
            <w:r>
              <w:rPr>
                <w:rFonts w:hint="eastAsia" w:ascii="宋体" w:hAnsi="宋体" w:cs="宋体"/>
                <w:color w:val="000000"/>
                <w:kern w:val="0"/>
                <w:sz w:val="24"/>
              </w:rPr>
              <w:t>5</w:t>
            </w:r>
            <w:r>
              <w:rPr>
                <w:rFonts w:hint="eastAsia" w:ascii="宋体" w:hAnsi="宋体" w:cs="宋体"/>
                <w:color w:val="000000"/>
                <w:kern w:val="0"/>
                <w:sz w:val="24"/>
                <w:lang w:val="zh-CN"/>
              </w:rPr>
              <w:t>分；</w:t>
            </w:r>
            <w:r>
              <w:rPr>
                <w:rFonts w:hint="eastAsia" w:ascii="宋体" w:hAnsi="宋体" w:cs="宋体"/>
                <w:color w:val="000000"/>
                <w:kern w:val="0"/>
                <w:sz w:val="24"/>
              </w:rPr>
              <w:t>基本满足采购需求的得3分；</w:t>
            </w:r>
            <w:r>
              <w:rPr>
                <w:rFonts w:hint="eastAsia" w:ascii="宋体" w:hAnsi="宋体" w:cs="宋体"/>
                <w:color w:val="000000"/>
                <w:kern w:val="0"/>
                <w:sz w:val="24"/>
                <w:lang w:val="zh-CN"/>
              </w:rPr>
              <w:t>部分符合得</w:t>
            </w:r>
            <w:r>
              <w:rPr>
                <w:rFonts w:hint="eastAsia" w:ascii="宋体" w:hAnsi="宋体" w:cs="宋体"/>
                <w:color w:val="000000"/>
                <w:kern w:val="0"/>
                <w:sz w:val="24"/>
              </w:rPr>
              <w:t>1</w:t>
            </w:r>
            <w:r>
              <w:rPr>
                <w:rFonts w:hint="eastAsia" w:ascii="宋体" w:hAnsi="宋体" w:cs="宋体"/>
                <w:color w:val="000000"/>
                <w:kern w:val="0"/>
                <w:sz w:val="24"/>
                <w:lang w:val="zh-CN"/>
              </w:rPr>
              <w:t>分；其余不得分。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587A2C53">
            <w:pPr>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0BC8435C">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4571A0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9" w:type="dxa"/>
            <w:tcBorders>
              <w:left w:val="single" w:color="auto" w:sz="4" w:space="0"/>
              <w:right w:val="single" w:color="auto" w:sz="4" w:space="0"/>
            </w:tcBorders>
            <w:noWrap/>
            <w:vAlign w:val="center"/>
          </w:tcPr>
          <w:p w14:paraId="45B18FC3">
            <w:pPr>
              <w:tabs>
                <w:tab w:val="left" w:pos="0"/>
              </w:tabs>
              <w:spacing w:line="360" w:lineRule="auto"/>
              <w:jc w:val="center"/>
              <w:rPr>
                <w:rFonts w:ascii="宋体" w:hAnsi="宋体" w:cs="宋体"/>
                <w:kern w:val="0"/>
                <w:sz w:val="24"/>
              </w:rPr>
            </w:pPr>
            <w:r>
              <w:rPr>
                <w:rFonts w:hint="eastAsia" w:ascii="宋体" w:hAnsi="宋体" w:cs="宋体"/>
                <w:kern w:val="0"/>
                <w:sz w:val="24"/>
              </w:rPr>
              <w:t>15</w:t>
            </w:r>
          </w:p>
        </w:tc>
        <w:tc>
          <w:tcPr>
            <w:tcW w:w="6930" w:type="dxa"/>
            <w:tcBorders>
              <w:top w:val="single" w:color="auto" w:sz="4" w:space="0"/>
              <w:left w:val="single" w:color="auto" w:sz="4" w:space="0"/>
              <w:bottom w:val="single" w:color="auto" w:sz="4" w:space="0"/>
              <w:right w:val="single" w:color="auto" w:sz="4" w:space="0"/>
            </w:tcBorders>
            <w:noWrap/>
            <w:vAlign w:val="center"/>
          </w:tcPr>
          <w:p w14:paraId="5D7A6D3B">
            <w:pPr>
              <w:autoSpaceDE w:val="0"/>
              <w:autoSpaceDN w:val="0"/>
              <w:snapToGrid w:val="0"/>
              <w:spacing w:line="360" w:lineRule="auto"/>
              <w:ind w:firstLine="482"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安全文明工作：</w:t>
            </w:r>
          </w:p>
          <w:p w14:paraId="794BE3B1">
            <w:pPr>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①保洁服务的安全保证体系和安全管理制度是否健全 。符合的得2分，部分符合的得1分，其余不得分</w:t>
            </w:r>
            <w:r>
              <w:rPr>
                <w:rFonts w:hint="eastAsia" w:asciiTheme="minorEastAsia" w:hAnsiTheme="minorEastAsia" w:eastAsiaTheme="minorEastAsia" w:cstheme="minorEastAsia"/>
                <w:sz w:val="24"/>
                <w:lang w:val="zh-CN"/>
              </w:rPr>
              <w:t>。</w:t>
            </w:r>
          </w:p>
          <w:p w14:paraId="7CB62A4E">
            <w:pPr>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②具有针对性的安全培训教育是否落实到位。符合的得2分，部分符合的得1分，其余不得分</w:t>
            </w:r>
            <w:r>
              <w:rPr>
                <w:rFonts w:hint="eastAsia" w:asciiTheme="minorEastAsia" w:hAnsiTheme="minorEastAsia" w:eastAsiaTheme="minorEastAsia" w:cstheme="minorEastAsia"/>
                <w:sz w:val="24"/>
                <w:lang w:val="zh-CN"/>
              </w:rPr>
              <w:t>。</w:t>
            </w:r>
          </w:p>
          <w:p w14:paraId="61AB061C">
            <w:pPr>
              <w:autoSpaceDE w:val="0"/>
              <w:autoSpaceDN w:val="0"/>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③文明保洁作业管理措施是否到位。符合的得2分，部分符合的得1分，其余不得分</w:t>
            </w:r>
            <w:r>
              <w:rPr>
                <w:rFonts w:hint="eastAsia" w:asciiTheme="minorEastAsia" w:hAnsiTheme="minorEastAsia" w:eastAsiaTheme="minorEastAsia" w:cstheme="minorEastAsia"/>
                <w:sz w:val="24"/>
                <w:lang w:val="zh-CN"/>
              </w:rPr>
              <w:t>。</w:t>
            </w:r>
          </w:p>
          <w:p w14:paraId="481BF9E5">
            <w:pPr>
              <w:tabs>
                <w:tab w:val="left" w:pos="0"/>
              </w:tabs>
              <w:spacing w:line="360" w:lineRule="auto"/>
              <w:ind w:firstLine="480" w:firstLineChars="200"/>
              <w:jc w:val="left"/>
              <w:rPr>
                <w:rFonts w:ascii="宋体" w:hAnsi="宋体" w:cs="宋体"/>
                <w:kern w:val="0"/>
                <w:sz w:val="24"/>
              </w:rPr>
            </w:pPr>
            <w:r>
              <w:rPr>
                <w:rFonts w:hint="eastAsia" w:asciiTheme="minorEastAsia" w:hAnsiTheme="minorEastAsia" w:eastAsiaTheme="minorEastAsia" w:cstheme="minorEastAsia"/>
                <w:sz w:val="24"/>
              </w:rPr>
              <w:t>④环境保护措施是否到位。符合的得2分，部分符合的得1分，其余不得分</w:t>
            </w:r>
            <w:r>
              <w:rPr>
                <w:rFonts w:hint="eastAsia" w:asciiTheme="minorEastAsia" w:hAnsiTheme="minorEastAsia" w:eastAsiaTheme="minorEastAsia" w:cstheme="minorEastAsia"/>
                <w:sz w:val="24"/>
                <w:lang w:val="zh-CN"/>
              </w:rPr>
              <w:t>。</w:t>
            </w:r>
          </w:p>
        </w:tc>
        <w:tc>
          <w:tcPr>
            <w:tcW w:w="879" w:type="dxa"/>
            <w:tcBorders>
              <w:top w:val="single" w:color="auto" w:sz="4" w:space="0"/>
              <w:left w:val="single" w:color="auto" w:sz="4" w:space="0"/>
              <w:bottom w:val="single" w:color="auto" w:sz="4" w:space="0"/>
              <w:right w:val="single" w:color="auto" w:sz="4" w:space="0"/>
            </w:tcBorders>
            <w:noWrap/>
            <w:vAlign w:val="center"/>
          </w:tcPr>
          <w:p w14:paraId="36FECCFD">
            <w:pPr>
              <w:tabs>
                <w:tab w:val="left" w:pos="0"/>
              </w:tabs>
              <w:spacing w:line="360" w:lineRule="auto"/>
              <w:jc w:val="center"/>
              <w:rPr>
                <w:rFonts w:ascii="宋体" w:hAnsi="宋体" w:cs="宋体"/>
                <w:kern w:val="0"/>
                <w:sz w:val="24"/>
              </w:rPr>
            </w:pPr>
            <w:r>
              <w:rPr>
                <w:rFonts w:hint="eastAsia" w:ascii="宋体" w:hAnsi="宋体" w:cs="宋体"/>
                <w:kern w:val="0"/>
                <w:sz w:val="24"/>
              </w:rPr>
              <w:t>8分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7618DC0F">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0E0710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79" w:type="dxa"/>
            <w:tcBorders>
              <w:left w:val="single" w:color="auto" w:sz="4" w:space="0"/>
              <w:right w:val="single" w:color="auto" w:sz="4" w:space="0"/>
            </w:tcBorders>
            <w:noWrap/>
            <w:vAlign w:val="center"/>
          </w:tcPr>
          <w:p w14:paraId="396E8FAF">
            <w:pPr>
              <w:tabs>
                <w:tab w:val="left" w:pos="0"/>
              </w:tabs>
              <w:spacing w:line="360" w:lineRule="auto"/>
              <w:jc w:val="center"/>
              <w:rPr>
                <w:rFonts w:ascii="宋体" w:hAnsi="宋体" w:cs="宋体"/>
                <w:kern w:val="0"/>
                <w:sz w:val="24"/>
              </w:rPr>
            </w:pPr>
            <w:r>
              <w:rPr>
                <w:rFonts w:hint="eastAsia" w:ascii="宋体" w:hAnsi="宋体" w:cs="宋体"/>
                <w:kern w:val="0"/>
                <w:sz w:val="24"/>
              </w:rPr>
              <w:t>16</w:t>
            </w:r>
          </w:p>
        </w:tc>
        <w:tc>
          <w:tcPr>
            <w:tcW w:w="6930" w:type="dxa"/>
            <w:tcBorders>
              <w:top w:val="single" w:color="auto" w:sz="4" w:space="0"/>
              <w:left w:val="single" w:color="auto" w:sz="4" w:space="0"/>
              <w:bottom w:val="single" w:color="auto" w:sz="4" w:space="0"/>
              <w:right w:val="single" w:color="auto" w:sz="4" w:space="0"/>
            </w:tcBorders>
            <w:noWrap/>
            <w:vAlign w:val="center"/>
          </w:tcPr>
          <w:p w14:paraId="20FF58BD">
            <w:pPr>
              <w:autoSpaceDE w:val="0"/>
              <w:autoSpaceDN w:val="0"/>
              <w:spacing w:line="360" w:lineRule="auto"/>
              <w:ind w:firstLine="482" w:firstLineChars="200"/>
              <w:rPr>
                <w:rFonts w:ascii="宋体" w:hAnsi="宋体" w:cs="宋体"/>
                <w:sz w:val="24"/>
                <w:szCs w:val="20"/>
              </w:rPr>
            </w:pPr>
            <w:r>
              <w:rPr>
                <w:rFonts w:hint="eastAsia" w:ascii="宋体" w:hAnsi="宋体" w:cs="宋体"/>
                <w:b/>
                <w:bCs/>
                <w:color w:val="000000"/>
                <w:kern w:val="0"/>
                <w:sz w:val="24"/>
              </w:rPr>
              <w:t>内部管理制度：</w:t>
            </w:r>
            <w:r>
              <w:rPr>
                <w:rFonts w:hint="eastAsia" w:ascii="宋体" w:hAnsi="宋体" w:cs="宋体"/>
                <w:color w:val="000000"/>
                <w:kern w:val="0"/>
                <w:sz w:val="24"/>
                <w:lang w:val="zh-CN"/>
              </w:rPr>
              <w:t>根据内部岗位责任制度、管理运作制度、管理人员考核制度及标准，要求应符合规范，体现制度的完整性和实用性且符合采购需求的得</w:t>
            </w:r>
            <w:r>
              <w:rPr>
                <w:rFonts w:hint="eastAsia" w:ascii="宋体" w:hAnsi="宋体" w:cs="宋体"/>
                <w:color w:val="000000"/>
                <w:kern w:val="0"/>
                <w:sz w:val="24"/>
              </w:rPr>
              <w:t>5</w:t>
            </w:r>
            <w:r>
              <w:rPr>
                <w:rFonts w:hint="eastAsia" w:ascii="宋体" w:hAnsi="宋体" w:cs="宋体"/>
                <w:color w:val="000000"/>
                <w:kern w:val="0"/>
                <w:sz w:val="24"/>
                <w:lang w:val="zh-CN"/>
              </w:rPr>
              <w:t>分；</w:t>
            </w:r>
            <w:r>
              <w:rPr>
                <w:rFonts w:hint="eastAsia" w:ascii="宋体" w:hAnsi="宋体" w:cs="宋体"/>
                <w:color w:val="000000"/>
                <w:kern w:val="0"/>
                <w:sz w:val="24"/>
              </w:rPr>
              <w:t>基本符合的得3分；</w:t>
            </w:r>
            <w:r>
              <w:rPr>
                <w:rFonts w:hint="eastAsia" w:ascii="宋体" w:hAnsi="宋体" w:cs="宋体"/>
                <w:color w:val="000000"/>
                <w:kern w:val="0"/>
                <w:sz w:val="24"/>
                <w:lang w:val="zh-CN"/>
              </w:rPr>
              <w:t>部分符合的得</w:t>
            </w:r>
            <w:r>
              <w:rPr>
                <w:rFonts w:hint="eastAsia" w:ascii="宋体" w:hAnsi="宋体" w:cs="宋体"/>
                <w:color w:val="000000"/>
                <w:kern w:val="0"/>
                <w:sz w:val="24"/>
              </w:rPr>
              <w:t>1</w:t>
            </w:r>
            <w:r>
              <w:rPr>
                <w:rFonts w:hint="eastAsia" w:ascii="宋体" w:hAnsi="宋体" w:cs="宋体"/>
                <w:color w:val="000000"/>
                <w:kern w:val="0"/>
                <w:sz w:val="24"/>
                <w:lang w:val="zh-CN"/>
              </w:rPr>
              <w:t>分；</w:t>
            </w:r>
            <w:r>
              <w:rPr>
                <w:rFonts w:hint="eastAsia" w:ascii="宋体" w:hAnsi="宋体" w:cs="宋体"/>
                <w:color w:val="000000"/>
                <w:kern w:val="0"/>
                <w:sz w:val="24"/>
              </w:rPr>
              <w:t>其余不得分</w:t>
            </w:r>
            <w:r>
              <w:rPr>
                <w:rFonts w:hint="eastAsia" w:ascii="宋体" w:hAnsi="宋体" w:cs="宋体"/>
                <w:color w:val="000000"/>
                <w:kern w:val="0"/>
                <w:sz w:val="24"/>
                <w:lang w:val="zh-CN"/>
              </w:rPr>
              <w:t>。</w:t>
            </w:r>
          </w:p>
        </w:tc>
        <w:tc>
          <w:tcPr>
            <w:tcW w:w="879" w:type="dxa"/>
            <w:tcBorders>
              <w:top w:val="single" w:color="auto" w:sz="4" w:space="0"/>
              <w:left w:val="single" w:color="auto" w:sz="4" w:space="0"/>
              <w:bottom w:val="single" w:color="auto" w:sz="4" w:space="0"/>
              <w:right w:val="single" w:color="auto" w:sz="4" w:space="0"/>
            </w:tcBorders>
            <w:noWrap/>
            <w:vAlign w:val="center"/>
          </w:tcPr>
          <w:p w14:paraId="548C915E">
            <w:pPr>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28AEA121">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64289E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79" w:type="dxa"/>
            <w:tcBorders>
              <w:left w:val="single" w:color="auto" w:sz="4" w:space="0"/>
              <w:right w:val="single" w:color="auto" w:sz="4" w:space="0"/>
            </w:tcBorders>
            <w:noWrap/>
            <w:vAlign w:val="center"/>
          </w:tcPr>
          <w:p w14:paraId="47A27B52">
            <w:pPr>
              <w:tabs>
                <w:tab w:val="left" w:pos="0"/>
              </w:tabs>
              <w:spacing w:line="360" w:lineRule="auto"/>
              <w:jc w:val="center"/>
              <w:rPr>
                <w:rFonts w:ascii="宋体" w:hAnsi="宋体" w:cs="宋体"/>
                <w:kern w:val="0"/>
                <w:sz w:val="24"/>
              </w:rPr>
            </w:pPr>
            <w:r>
              <w:rPr>
                <w:rFonts w:hint="eastAsia" w:ascii="宋体" w:hAnsi="宋体" w:cs="宋体"/>
                <w:kern w:val="0"/>
                <w:sz w:val="24"/>
              </w:rPr>
              <w:t>17</w:t>
            </w:r>
          </w:p>
        </w:tc>
        <w:tc>
          <w:tcPr>
            <w:tcW w:w="6930" w:type="dxa"/>
            <w:tcBorders>
              <w:top w:val="single" w:color="auto" w:sz="4" w:space="0"/>
              <w:left w:val="single" w:color="auto" w:sz="4" w:space="0"/>
              <w:bottom w:val="single" w:color="auto" w:sz="4" w:space="0"/>
              <w:right w:val="single" w:color="auto" w:sz="4" w:space="0"/>
            </w:tcBorders>
            <w:noWrap/>
            <w:vAlign w:val="center"/>
          </w:tcPr>
          <w:p w14:paraId="0AB843B5">
            <w:pPr>
              <w:pStyle w:val="10"/>
              <w:rPr>
                <w:rFonts w:hAnsi="宋体" w:cs="宋体"/>
                <w:lang w:val="en-US"/>
              </w:rPr>
            </w:pPr>
            <w:r>
              <w:rPr>
                <w:rFonts w:hint="eastAsia" w:hAnsi="宋体" w:cs="宋体"/>
                <w:b/>
                <w:bCs/>
                <w:color w:val="000000"/>
                <w:kern w:val="0"/>
                <w:szCs w:val="24"/>
              </w:rPr>
              <w:t>档案的建立与管理：</w:t>
            </w:r>
            <w:r>
              <w:rPr>
                <w:rFonts w:hint="eastAsia" w:hAnsi="宋体" w:cs="宋体"/>
                <w:color w:val="000000"/>
                <w:kern w:val="0"/>
                <w:szCs w:val="24"/>
              </w:rPr>
              <w:t>根据人员、设施、设备管理服务、采购人方反馈资料、行政文件资料等档案的建立与管理且符合采购需求的得</w:t>
            </w:r>
            <w:r>
              <w:rPr>
                <w:rFonts w:hint="eastAsia" w:hAnsi="宋体" w:cs="宋体"/>
                <w:color w:val="000000"/>
                <w:kern w:val="0"/>
                <w:szCs w:val="24"/>
                <w:lang w:val="en-US"/>
              </w:rPr>
              <w:t>5</w:t>
            </w:r>
            <w:r>
              <w:rPr>
                <w:rFonts w:hint="eastAsia" w:hAnsi="宋体" w:cs="宋体"/>
                <w:color w:val="000000"/>
                <w:kern w:val="0"/>
                <w:szCs w:val="24"/>
              </w:rPr>
              <w:t>分；</w:t>
            </w:r>
            <w:r>
              <w:rPr>
                <w:rFonts w:hint="eastAsia" w:hAnsi="宋体" w:cs="宋体"/>
                <w:color w:val="000000"/>
                <w:kern w:val="0"/>
                <w:szCs w:val="24"/>
                <w:lang w:val="en-US"/>
              </w:rPr>
              <w:t>基本符合的得3分；</w:t>
            </w:r>
            <w:r>
              <w:rPr>
                <w:rFonts w:hint="eastAsia" w:hAnsi="宋体" w:cs="宋体"/>
                <w:color w:val="000000"/>
                <w:kern w:val="0"/>
                <w:szCs w:val="24"/>
              </w:rPr>
              <w:t>部分符合的得</w:t>
            </w:r>
            <w:r>
              <w:rPr>
                <w:rFonts w:hint="eastAsia" w:hAnsi="宋体" w:cs="宋体"/>
                <w:color w:val="000000"/>
                <w:kern w:val="0"/>
                <w:szCs w:val="24"/>
                <w:lang w:val="en-US"/>
              </w:rPr>
              <w:t>1</w:t>
            </w:r>
            <w:r>
              <w:rPr>
                <w:rFonts w:hint="eastAsia" w:hAnsi="宋体" w:cs="宋体"/>
                <w:color w:val="000000"/>
                <w:kern w:val="0"/>
                <w:szCs w:val="24"/>
              </w:rPr>
              <w:t>分；</w:t>
            </w:r>
            <w:r>
              <w:rPr>
                <w:rFonts w:hint="eastAsia" w:hAnsi="宋体" w:cs="宋体"/>
                <w:color w:val="000000"/>
                <w:kern w:val="0"/>
                <w:szCs w:val="24"/>
                <w:lang w:val="en-US"/>
              </w:rPr>
              <w:t>其余不得分</w:t>
            </w:r>
            <w:r>
              <w:rPr>
                <w:rFonts w:hint="eastAsia" w:hAnsi="宋体" w:cs="宋体"/>
                <w:color w:val="000000"/>
                <w:kern w:val="0"/>
                <w:szCs w:val="24"/>
              </w:rPr>
              <w:t>。</w:t>
            </w:r>
          </w:p>
        </w:tc>
        <w:tc>
          <w:tcPr>
            <w:tcW w:w="879" w:type="dxa"/>
            <w:tcBorders>
              <w:top w:val="single" w:color="auto" w:sz="4" w:space="0"/>
              <w:left w:val="single" w:color="auto" w:sz="4" w:space="0"/>
              <w:bottom w:val="single" w:color="auto" w:sz="4" w:space="0"/>
              <w:right w:val="single" w:color="auto" w:sz="4" w:space="0"/>
            </w:tcBorders>
            <w:noWrap/>
            <w:vAlign w:val="center"/>
          </w:tcPr>
          <w:p w14:paraId="0B3084B0">
            <w:pPr>
              <w:tabs>
                <w:tab w:val="left" w:pos="0"/>
              </w:tabs>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16647050">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632D9D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79" w:type="dxa"/>
            <w:tcBorders>
              <w:left w:val="single" w:color="auto" w:sz="4" w:space="0"/>
              <w:right w:val="single" w:color="auto" w:sz="4" w:space="0"/>
            </w:tcBorders>
            <w:noWrap/>
            <w:vAlign w:val="center"/>
          </w:tcPr>
          <w:p w14:paraId="218B6DBE">
            <w:pPr>
              <w:tabs>
                <w:tab w:val="left" w:pos="0"/>
              </w:tabs>
              <w:spacing w:line="360" w:lineRule="auto"/>
              <w:jc w:val="center"/>
              <w:rPr>
                <w:rFonts w:ascii="宋体" w:hAnsi="宋体" w:cs="宋体"/>
                <w:kern w:val="0"/>
                <w:sz w:val="24"/>
              </w:rPr>
            </w:pPr>
            <w:r>
              <w:rPr>
                <w:rFonts w:hint="eastAsia" w:ascii="宋体" w:hAnsi="宋体" w:cs="宋体"/>
                <w:kern w:val="0"/>
                <w:sz w:val="24"/>
              </w:rPr>
              <w:t>18</w:t>
            </w:r>
          </w:p>
        </w:tc>
        <w:tc>
          <w:tcPr>
            <w:tcW w:w="6930" w:type="dxa"/>
            <w:tcBorders>
              <w:top w:val="single" w:color="auto" w:sz="4" w:space="0"/>
              <w:left w:val="single" w:color="auto" w:sz="4" w:space="0"/>
              <w:bottom w:val="single" w:color="auto" w:sz="4" w:space="0"/>
              <w:right w:val="single" w:color="auto" w:sz="4" w:space="0"/>
            </w:tcBorders>
            <w:noWrap/>
            <w:vAlign w:val="center"/>
          </w:tcPr>
          <w:p w14:paraId="3D30D605">
            <w:pPr>
              <w:pStyle w:val="10"/>
              <w:rPr>
                <w:rFonts w:hAnsi="宋体" w:cs="宋体"/>
                <w:color w:val="000000"/>
                <w:kern w:val="0"/>
                <w:szCs w:val="24"/>
              </w:rPr>
            </w:pPr>
            <w:r>
              <w:rPr>
                <w:rFonts w:hint="eastAsia" w:hAnsi="宋体" w:cs="宋体"/>
                <w:b/>
                <w:bCs/>
                <w:color w:val="000000"/>
                <w:kern w:val="0"/>
                <w:szCs w:val="24"/>
              </w:rPr>
              <w:t>团队力量：</w:t>
            </w:r>
          </w:p>
          <w:p w14:paraId="1BAED431">
            <w:pPr>
              <w:pStyle w:val="10"/>
              <w:rPr>
                <w:rFonts w:hAnsi="宋体" w:cs="宋体"/>
                <w:color w:val="000000"/>
                <w:kern w:val="0"/>
                <w:szCs w:val="24"/>
              </w:rPr>
            </w:pPr>
            <w:r>
              <w:rPr>
                <w:rFonts w:hint="eastAsia" w:hAnsi="宋体" w:cs="宋体"/>
                <w:color w:val="000000"/>
                <w:kern w:val="0"/>
                <w:szCs w:val="24"/>
              </w:rPr>
              <w:t>拟派本项目服务团队的配置的全面性、专业性等以及服务团队综合实力与项目需求的吻合程度进行综合评分：</w:t>
            </w:r>
          </w:p>
          <w:p w14:paraId="3F540EA7">
            <w:pPr>
              <w:pStyle w:val="10"/>
              <w:rPr>
                <w:rFonts w:hAnsi="宋体" w:cs="宋体"/>
                <w:color w:val="000000"/>
                <w:kern w:val="0"/>
                <w:szCs w:val="24"/>
              </w:rPr>
            </w:pPr>
            <w:r>
              <w:rPr>
                <w:rFonts w:hint="eastAsia" w:hAnsi="宋体" w:cs="宋体"/>
                <w:color w:val="000000"/>
                <w:kern w:val="0"/>
                <w:szCs w:val="24"/>
              </w:rPr>
              <w:t>（1）人员配置优于采购需求的要求，各岗位人员配备齐全，且专业人员配置到位的得</w:t>
            </w:r>
            <w:r>
              <w:rPr>
                <w:rFonts w:hint="eastAsia" w:hAnsi="宋体" w:cs="宋体"/>
                <w:color w:val="000000"/>
                <w:kern w:val="0"/>
                <w:szCs w:val="24"/>
                <w:lang w:val="en-US"/>
              </w:rPr>
              <w:t>2</w:t>
            </w:r>
            <w:r>
              <w:rPr>
                <w:rFonts w:hint="eastAsia" w:hAnsi="宋体" w:cs="宋体"/>
                <w:color w:val="000000"/>
                <w:kern w:val="0"/>
                <w:szCs w:val="24"/>
              </w:rPr>
              <w:t>分；满足采购需求的，得</w:t>
            </w:r>
            <w:r>
              <w:rPr>
                <w:rFonts w:hint="eastAsia" w:hAnsi="宋体" w:cs="宋体"/>
                <w:color w:val="000000"/>
                <w:kern w:val="0"/>
                <w:szCs w:val="24"/>
                <w:lang w:val="en-US"/>
              </w:rPr>
              <w:t>1</w:t>
            </w:r>
            <w:r>
              <w:rPr>
                <w:rFonts w:hint="eastAsia" w:hAnsi="宋体" w:cs="宋体"/>
                <w:color w:val="000000"/>
                <w:kern w:val="0"/>
                <w:szCs w:val="24"/>
              </w:rPr>
              <w:t>分；其余的不得分；</w:t>
            </w:r>
          </w:p>
          <w:p w14:paraId="7396699F">
            <w:pPr>
              <w:pStyle w:val="10"/>
            </w:pPr>
            <w:r>
              <w:rPr>
                <w:rFonts w:hint="eastAsia" w:hAnsi="宋体" w:cs="宋体"/>
                <w:color w:val="000000"/>
                <w:kern w:val="0"/>
                <w:szCs w:val="24"/>
              </w:rPr>
              <w:t>（2）岗位设置、分工和作息管理的合理、合规性；内容详实且有针对性的得</w:t>
            </w:r>
            <w:r>
              <w:rPr>
                <w:rFonts w:hint="eastAsia" w:hAnsi="宋体" w:cs="宋体"/>
                <w:color w:val="000000"/>
                <w:kern w:val="0"/>
                <w:szCs w:val="24"/>
                <w:lang w:val="en-US"/>
              </w:rPr>
              <w:t>2</w:t>
            </w:r>
            <w:r>
              <w:rPr>
                <w:rFonts w:hint="eastAsia" w:hAnsi="宋体" w:cs="宋体"/>
                <w:color w:val="000000"/>
                <w:kern w:val="0"/>
                <w:szCs w:val="24"/>
              </w:rPr>
              <w:t>分；内容不够完善的得</w:t>
            </w:r>
            <w:r>
              <w:rPr>
                <w:rFonts w:hint="eastAsia" w:hAnsi="宋体" w:cs="宋体"/>
                <w:color w:val="000000"/>
                <w:kern w:val="0"/>
                <w:szCs w:val="24"/>
                <w:lang w:val="en-US"/>
              </w:rPr>
              <w:t>1</w:t>
            </w:r>
            <w:r>
              <w:rPr>
                <w:rFonts w:hint="eastAsia" w:hAnsi="宋体" w:cs="宋体"/>
                <w:color w:val="000000"/>
                <w:kern w:val="0"/>
                <w:szCs w:val="24"/>
              </w:rPr>
              <w:t>分；其余的不得分。</w:t>
            </w:r>
          </w:p>
        </w:tc>
        <w:tc>
          <w:tcPr>
            <w:tcW w:w="879" w:type="dxa"/>
            <w:tcBorders>
              <w:top w:val="single" w:color="auto" w:sz="4" w:space="0"/>
              <w:left w:val="single" w:color="auto" w:sz="4" w:space="0"/>
              <w:bottom w:val="single" w:color="auto" w:sz="4" w:space="0"/>
              <w:right w:val="single" w:color="auto" w:sz="4" w:space="0"/>
            </w:tcBorders>
            <w:noWrap/>
            <w:vAlign w:val="center"/>
          </w:tcPr>
          <w:p w14:paraId="43870B9A">
            <w:pPr>
              <w:tabs>
                <w:tab w:val="left" w:pos="0"/>
              </w:tabs>
              <w:spacing w:line="360" w:lineRule="auto"/>
              <w:jc w:val="center"/>
              <w:rPr>
                <w:rFonts w:ascii="宋体" w:hAnsi="宋体" w:cs="宋体"/>
                <w:kern w:val="0"/>
                <w:sz w:val="24"/>
              </w:rPr>
            </w:pPr>
            <w:r>
              <w:rPr>
                <w:rFonts w:hint="eastAsia" w:ascii="宋体" w:hAnsi="宋体" w:cs="宋体"/>
                <w:kern w:val="0"/>
                <w:sz w:val="24"/>
              </w:rPr>
              <w:t>4分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7458D47F">
            <w:pPr>
              <w:spacing w:line="360" w:lineRule="auto"/>
              <w:jc w:val="center"/>
              <w:rPr>
                <w:rFonts w:ascii="宋体" w:hAnsi="宋体" w:cs="宋体"/>
                <w:kern w:val="0"/>
                <w:sz w:val="24"/>
              </w:rPr>
            </w:pPr>
            <w:r>
              <w:rPr>
                <w:rFonts w:hint="eastAsia" w:ascii="宋体" w:hAnsi="宋体" w:cs="宋体"/>
                <w:kern w:val="0"/>
                <w:sz w:val="24"/>
              </w:rPr>
              <w:t>主观分</w:t>
            </w:r>
          </w:p>
        </w:tc>
      </w:tr>
      <w:tr w14:paraId="6E7DD3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79" w:type="dxa"/>
            <w:tcBorders>
              <w:left w:val="single" w:color="auto" w:sz="4" w:space="0"/>
              <w:right w:val="single" w:color="auto" w:sz="4" w:space="0"/>
            </w:tcBorders>
            <w:noWrap/>
            <w:vAlign w:val="center"/>
          </w:tcPr>
          <w:p w14:paraId="10BF9365">
            <w:pPr>
              <w:tabs>
                <w:tab w:val="left" w:pos="0"/>
              </w:tabs>
              <w:spacing w:line="360" w:lineRule="auto"/>
              <w:jc w:val="center"/>
              <w:rPr>
                <w:rFonts w:ascii="宋体" w:hAnsi="宋体" w:cs="宋体"/>
                <w:kern w:val="0"/>
                <w:sz w:val="24"/>
              </w:rPr>
            </w:pPr>
            <w:r>
              <w:rPr>
                <w:rFonts w:hint="eastAsia" w:ascii="宋体" w:hAnsi="宋体" w:cs="宋体"/>
                <w:kern w:val="0"/>
                <w:sz w:val="24"/>
              </w:rPr>
              <w:t>19</w:t>
            </w:r>
          </w:p>
        </w:tc>
        <w:tc>
          <w:tcPr>
            <w:tcW w:w="6930" w:type="dxa"/>
            <w:tcBorders>
              <w:top w:val="single" w:color="auto" w:sz="4" w:space="0"/>
              <w:left w:val="single" w:color="auto" w:sz="4" w:space="0"/>
              <w:bottom w:val="single" w:color="auto" w:sz="4" w:space="0"/>
              <w:right w:val="single" w:color="auto" w:sz="4" w:space="0"/>
            </w:tcBorders>
            <w:noWrap/>
            <w:vAlign w:val="center"/>
          </w:tcPr>
          <w:p w14:paraId="3294792E">
            <w:pPr>
              <w:autoSpaceDE w:val="0"/>
              <w:autoSpaceDN w:val="0"/>
              <w:spacing w:line="360" w:lineRule="auto"/>
              <w:ind w:firstLine="482" w:firstLineChars="200"/>
              <w:rPr>
                <w:rFonts w:ascii="宋体" w:hAnsi="宋体" w:cs="宋体"/>
                <w:color w:val="000000"/>
                <w:kern w:val="0"/>
                <w:sz w:val="24"/>
                <w:lang w:val="zh-CN"/>
              </w:rPr>
            </w:pPr>
            <w:r>
              <w:rPr>
                <w:rFonts w:hint="eastAsia" w:ascii="宋体" w:hAnsi="宋体" w:cs="宋体"/>
                <w:b/>
                <w:bCs/>
                <w:color w:val="000000"/>
                <w:kern w:val="0"/>
                <w:sz w:val="24"/>
                <w:lang w:val="zh-CN"/>
              </w:rPr>
              <w:t>优惠承诺：</w:t>
            </w:r>
          </w:p>
          <w:p w14:paraId="76BAAF8C">
            <w:pPr>
              <w:autoSpaceDE w:val="0"/>
              <w:autoSpaceDN w:val="0"/>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供应商对采购人的承诺内容(包括但不限于整改措施、质量保证、服从管理、优惠等方面）合理且有针对性的得</w:t>
            </w:r>
            <w:r>
              <w:rPr>
                <w:rFonts w:hint="eastAsia" w:ascii="宋体" w:hAnsi="宋体" w:cs="宋体"/>
                <w:color w:val="000000"/>
                <w:kern w:val="0"/>
                <w:sz w:val="24"/>
              </w:rPr>
              <w:t>2</w:t>
            </w:r>
            <w:r>
              <w:rPr>
                <w:rFonts w:hint="eastAsia" w:ascii="宋体" w:hAnsi="宋体" w:cs="宋体"/>
                <w:color w:val="000000"/>
                <w:kern w:val="0"/>
                <w:sz w:val="24"/>
                <w:lang w:val="zh-CN"/>
              </w:rPr>
              <w:t>分；针对性一般的得</w:t>
            </w:r>
            <w:r>
              <w:rPr>
                <w:rFonts w:hint="eastAsia" w:ascii="宋体" w:hAnsi="宋体" w:cs="宋体"/>
                <w:color w:val="000000"/>
                <w:kern w:val="0"/>
                <w:sz w:val="24"/>
              </w:rPr>
              <w:t>1</w:t>
            </w:r>
            <w:r>
              <w:rPr>
                <w:rFonts w:hint="eastAsia" w:ascii="宋体" w:hAnsi="宋体" w:cs="宋体"/>
                <w:color w:val="000000"/>
                <w:kern w:val="0"/>
                <w:sz w:val="24"/>
                <w:lang w:val="zh-CN"/>
              </w:rPr>
              <w:t>分；</w:t>
            </w:r>
            <w:r>
              <w:rPr>
                <w:rFonts w:hint="eastAsia" w:ascii="宋体" w:hAnsi="宋体" w:cs="宋体"/>
                <w:color w:val="000000"/>
                <w:kern w:val="0"/>
                <w:sz w:val="24"/>
              </w:rPr>
              <w:t>其余不得分</w:t>
            </w:r>
            <w:r>
              <w:rPr>
                <w:rFonts w:hint="eastAsia" w:ascii="宋体" w:hAnsi="宋体" w:cs="宋体"/>
                <w:color w:val="000000"/>
                <w:kern w:val="0"/>
                <w:sz w:val="24"/>
                <w:lang w:val="zh-CN"/>
              </w:rPr>
              <w:t>。</w:t>
            </w:r>
          </w:p>
        </w:tc>
        <w:tc>
          <w:tcPr>
            <w:tcW w:w="879" w:type="dxa"/>
            <w:tcBorders>
              <w:top w:val="single" w:color="auto" w:sz="4" w:space="0"/>
              <w:left w:val="single" w:color="auto" w:sz="4" w:space="0"/>
              <w:bottom w:val="single" w:color="auto" w:sz="4" w:space="0"/>
              <w:right w:val="single" w:color="auto" w:sz="4" w:space="0"/>
            </w:tcBorders>
            <w:noWrap/>
            <w:vAlign w:val="center"/>
          </w:tcPr>
          <w:p w14:paraId="54143B31">
            <w:pPr>
              <w:tabs>
                <w:tab w:val="left" w:pos="0"/>
              </w:tabs>
              <w:spacing w:line="360" w:lineRule="auto"/>
              <w:jc w:val="center"/>
              <w:rPr>
                <w:rFonts w:ascii="宋体" w:hAnsi="宋体" w:cs="宋体"/>
                <w:kern w:val="0"/>
                <w:sz w:val="24"/>
              </w:rPr>
            </w:pPr>
            <w:r>
              <w:rPr>
                <w:rFonts w:hint="eastAsia" w:ascii="宋体" w:hAnsi="宋体" w:cs="宋体"/>
                <w:kern w:val="0"/>
                <w:sz w:val="24"/>
              </w:rPr>
              <w:t>2分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55C1BC4F">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1FF302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9" w:type="dxa"/>
            <w:tcBorders>
              <w:left w:val="single" w:color="auto" w:sz="4" w:space="0"/>
              <w:right w:val="single" w:color="auto" w:sz="4" w:space="0"/>
            </w:tcBorders>
            <w:noWrap/>
            <w:vAlign w:val="center"/>
          </w:tcPr>
          <w:p w14:paraId="28A74374">
            <w:pPr>
              <w:tabs>
                <w:tab w:val="left" w:pos="0"/>
              </w:tabs>
              <w:spacing w:line="360" w:lineRule="auto"/>
              <w:jc w:val="center"/>
              <w:rPr>
                <w:rFonts w:ascii="宋体" w:hAnsi="宋体" w:cs="宋体"/>
                <w:kern w:val="0"/>
                <w:sz w:val="24"/>
              </w:rPr>
            </w:pPr>
            <w:r>
              <w:rPr>
                <w:rFonts w:hint="eastAsia" w:ascii="宋体" w:hAnsi="宋体" w:cs="宋体"/>
                <w:kern w:val="0"/>
                <w:sz w:val="24"/>
              </w:rPr>
              <w:t>20</w:t>
            </w:r>
          </w:p>
        </w:tc>
        <w:tc>
          <w:tcPr>
            <w:tcW w:w="6930" w:type="dxa"/>
            <w:tcBorders>
              <w:top w:val="single" w:color="auto" w:sz="4" w:space="0"/>
              <w:left w:val="single" w:color="auto" w:sz="4" w:space="0"/>
              <w:bottom w:val="single" w:color="auto" w:sz="4" w:space="0"/>
              <w:right w:val="single" w:color="auto" w:sz="4" w:space="0"/>
            </w:tcBorders>
            <w:noWrap/>
            <w:vAlign w:val="center"/>
          </w:tcPr>
          <w:p w14:paraId="4D06AC64">
            <w:pPr>
              <w:spacing w:line="360" w:lineRule="auto"/>
              <w:ind w:firstLine="482" w:firstLineChars="200"/>
              <w:rPr>
                <w:rFonts w:ascii="宋体" w:hAnsi="宋体" w:cs="宋体"/>
                <w:b/>
                <w:bCs/>
                <w:color w:val="000000"/>
                <w:kern w:val="0"/>
                <w:sz w:val="24"/>
                <w:lang w:val="zh-CN"/>
              </w:rPr>
            </w:pPr>
            <w:r>
              <w:rPr>
                <w:rFonts w:hint="eastAsia" w:ascii="宋体" w:hAnsi="宋体" w:cs="宋体"/>
                <w:b/>
                <w:bCs/>
                <w:color w:val="000000"/>
                <w:kern w:val="0"/>
                <w:sz w:val="24"/>
                <w:lang w:val="zh-CN"/>
              </w:rPr>
              <w:t>机具保障：</w:t>
            </w:r>
          </w:p>
          <w:p w14:paraId="748FC007">
            <w:pPr>
              <w:autoSpaceDE w:val="0"/>
              <w:autoSpaceDN w:val="0"/>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投入的清卫保洁工具设备配置齐全合理、全面科学且符合实际需求的得</w:t>
            </w:r>
            <w:r>
              <w:rPr>
                <w:rFonts w:hint="eastAsia" w:ascii="宋体" w:hAnsi="宋体" w:cs="宋体"/>
                <w:color w:val="000000"/>
                <w:kern w:val="0"/>
                <w:sz w:val="24"/>
              </w:rPr>
              <w:t>5</w:t>
            </w:r>
            <w:r>
              <w:rPr>
                <w:rFonts w:hint="eastAsia" w:ascii="宋体" w:hAnsi="宋体" w:cs="宋体"/>
                <w:color w:val="000000"/>
                <w:kern w:val="0"/>
                <w:sz w:val="24"/>
                <w:lang w:val="zh-CN"/>
              </w:rPr>
              <w:t>分；</w:t>
            </w:r>
            <w:r>
              <w:rPr>
                <w:rFonts w:hint="eastAsia" w:ascii="宋体" w:hAnsi="宋体" w:cs="宋体"/>
                <w:color w:val="000000"/>
                <w:kern w:val="0"/>
                <w:sz w:val="24"/>
              </w:rPr>
              <w:t>设备配置基本符合实际需求的得3分；</w:t>
            </w:r>
            <w:r>
              <w:rPr>
                <w:rFonts w:hint="eastAsia" w:ascii="宋体" w:hAnsi="宋体" w:cs="宋体"/>
                <w:color w:val="000000"/>
                <w:kern w:val="0"/>
                <w:sz w:val="24"/>
                <w:lang w:val="zh-CN"/>
              </w:rPr>
              <w:t>设备配置一般的得</w:t>
            </w:r>
            <w:r>
              <w:rPr>
                <w:rFonts w:hint="eastAsia" w:ascii="宋体" w:hAnsi="宋体" w:cs="宋体"/>
                <w:color w:val="000000"/>
                <w:kern w:val="0"/>
                <w:sz w:val="24"/>
              </w:rPr>
              <w:t>1分；其余不得分</w:t>
            </w:r>
            <w:r>
              <w:rPr>
                <w:rFonts w:hint="eastAsia" w:ascii="宋体" w:hAnsi="宋体" w:cs="宋体"/>
                <w:color w:val="000000"/>
                <w:kern w:val="0"/>
                <w:sz w:val="24"/>
                <w:lang w:val="zh-CN"/>
              </w:rPr>
              <w:t>。</w:t>
            </w:r>
          </w:p>
        </w:tc>
        <w:tc>
          <w:tcPr>
            <w:tcW w:w="879" w:type="dxa"/>
            <w:tcBorders>
              <w:top w:val="single" w:color="auto" w:sz="4" w:space="0"/>
              <w:left w:val="single" w:color="auto" w:sz="4" w:space="0"/>
              <w:bottom w:val="single" w:color="auto" w:sz="4" w:space="0"/>
              <w:right w:val="single" w:color="auto" w:sz="4" w:space="0"/>
            </w:tcBorders>
            <w:noWrap/>
            <w:vAlign w:val="center"/>
          </w:tcPr>
          <w:p w14:paraId="398D80B7">
            <w:pPr>
              <w:tabs>
                <w:tab w:val="left" w:pos="0"/>
              </w:tabs>
              <w:spacing w:line="360" w:lineRule="auto"/>
              <w:jc w:val="center"/>
              <w:rPr>
                <w:rFonts w:ascii="宋体" w:hAnsi="宋体" w:cs="宋体"/>
                <w:kern w:val="0"/>
                <w:sz w:val="24"/>
              </w:rPr>
            </w:pPr>
            <w:r>
              <w:rPr>
                <w:rFonts w:hint="eastAsia" w:ascii="宋体" w:hAnsi="宋体" w:cs="宋体"/>
                <w:kern w:val="0"/>
                <w:sz w:val="24"/>
              </w:rPr>
              <w:t>5分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75E1FD85">
            <w:pPr>
              <w:tabs>
                <w:tab w:val="left" w:pos="0"/>
              </w:tabs>
              <w:spacing w:line="360" w:lineRule="auto"/>
              <w:jc w:val="center"/>
              <w:rPr>
                <w:rFonts w:ascii="宋体" w:hAnsi="宋体" w:cs="宋体"/>
                <w:kern w:val="0"/>
                <w:sz w:val="24"/>
              </w:rPr>
            </w:pPr>
            <w:r>
              <w:rPr>
                <w:rFonts w:hint="eastAsia" w:ascii="宋体" w:hAnsi="宋体" w:cs="宋体"/>
                <w:kern w:val="0"/>
                <w:sz w:val="24"/>
              </w:rPr>
              <w:t>主观分</w:t>
            </w:r>
          </w:p>
        </w:tc>
      </w:tr>
      <w:tr w14:paraId="7EB797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79" w:type="dxa"/>
            <w:tcBorders>
              <w:left w:val="single" w:color="auto" w:sz="4" w:space="0"/>
              <w:right w:val="single" w:color="auto" w:sz="4" w:space="0"/>
            </w:tcBorders>
            <w:noWrap/>
            <w:vAlign w:val="center"/>
          </w:tcPr>
          <w:p w14:paraId="332A402B">
            <w:pPr>
              <w:tabs>
                <w:tab w:val="left" w:pos="0"/>
              </w:tabs>
              <w:spacing w:line="360" w:lineRule="auto"/>
              <w:jc w:val="center"/>
              <w:rPr>
                <w:rFonts w:ascii="宋体" w:hAnsi="宋体" w:cs="宋体"/>
                <w:kern w:val="0"/>
                <w:sz w:val="24"/>
              </w:rPr>
            </w:pPr>
            <w:r>
              <w:rPr>
                <w:rFonts w:hint="eastAsia" w:ascii="宋体" w:hAnsi="宋体" w:cs="宋体"/>
                <w:kern w:val="0"/>
                <w:sz w:val="24"/>
              </w:rPr>
              <w:t>21</w:t>
            </w:r>
          </w:p>
        </w:tc>
        <w:tc>
          <w:tcPr>
            <w:tcW w:w="6930" w:type="dxa"/>
            <w:tcBorders>
              <w:top w:val="single" w:color="auto" w:sz="4" w:space="0"/>
              <w:left w:val="single" w:color="auto" w:sz="4" w:space="0"/>
              <w:bottom w:val="single" w:color="auto" w:sz="4" w:space="0"/>
              <w:right w:val="single" w:color="auto" w:sz="4" w:space="0"/>
            </w:tcBorders>
            <w:noWrap/>
            <w:vAlign w:val="center"/>
          </w:tcPr>
          <w:p w14:paraId="4FA4D3E9">
            <w:pPr>
              <w:tabs>
                <w:tab w:val="left" w:pos="0"/>
              </w:tabs>
              <w:spacing w:line="360" w:lineRule="auto"/>
              <w:ind w:firstLine="480"/>
              <w:jc w:val="left"/>
              <w:rPr>
                <w:rFonts w:ascii="宋体" w:hAnsi="宋体" w:cs="宋体"/>
                <w:bCs/>
                <w:kern w:val="0"/>
                <w:sz w:val="24"/>
              </w:rPr>
            </w:pPr>
            <w:r>
              <w:rPr>
                <w:rFonts w:hint="eastAsia" w:ascii="宋体" w:hAnsi="宋体" w:cs="宋体"/>
                <w:b/>
                <w:kern w:val="0"/>
                <w:sz w:val="24"/>
              </w:rPr>
              <w:t>投标报价得分：</w:t>
            </w:r>
            <w:r>
              <w:rPr>
                <w:rFonts w:hint="eastAsia" w:ascii="宋体" w:hAnsi="宋体" w:cs="宋体"/>
                <w:bCs/>
                <w:kern w:val="0"/>
                <w:sz w:val="24"/>
              </w:rPr>
              <w:t>有效投标报价的最低价作为评标基准价，其最低报价为满分；按［投标报价得分=（评标基准价/投标报价）*10］的计算公式计算。</w:t>
            </w:r>
          </w:p>
          <w:p w14:paraId="21139D78">
            <w:pPr>
              <w:tabs>
                <w:tab w:val="left" w:pos="0"/>
              </w:tabs>
              <w:spacing w:line="360" w:lineRule="auto"/>
              <w:ind w:firstLine="480"/>
              <w:jc w:val="left"/>
              <w:rPr>
                <w:rFonts w:ascii="宋体" w:hAnsi="宋体" w:cs="宋体"/>
                <w:bCs/>
                <w:kern w:val="0"/>
                <w:sz w:val="24"/>
              </w:rPr>
            </w:pPr>
            <w:r>
              <w:rPr>
                <w:rFonts w:hint="eastAsia" w:ascii="宋体" w:hAnsi="宋体" w:cs="宋体"/>
                <w:bCs/>
                <w:kern w:val="0"/>
                <w:sz w:val="24"/>
              </w:rPr>
              <w:t>评标过程中，不得去掉报价中的最高报价和最低报价。</w:t>
            </w:r>
          </w:p>
          <w:p w14:paraId="5E946D46">
            <w:pPr>
              <w:tabs>
                <w:tab w:val="left" w:pos="0"/>
              </w:tabs>
              <w:spacing w:line="360" w:lineRule="auto"/>
              <w:ind w:firstLine="480"/>
              <w:jc w:val="left"/>
              <w:rPr>
                <w:rFonts w:ascii="宋体" w:hAnsi="宋体" w:cs="宋体"/>
                <w:lang w:val="zh-CN"/>
              </w:rPr>
            </w:pPr>
            <w:r>
              <w:rPr>
                <w:rFonts w:hint="eastAsia" w:ascii="宋体" w:hAnsi="宋体" w:cs="宋体"/>
                <w:b/>
                <w:bCs/>
                <w:kern w:val="0"/>
                <w:sz w:val="24"/>
              </w:rPr>
              <w:t>本项目专门面向中小企业采购，不进行价格调整。</w:t>
            </w:r>
          </w:p>
        </w:tc>
        <w:tc>
          <w:tcPr>
            <w:tcW w:w="879" w:type="dxa"/>
            <w:tcBorders>
              <w:top w:val="single" w:color="auto" w:sz="4" w:space="0"/>
              <w:left w:val="single" w:color="auto" w:sz="4" w:space="0"/>
              <w:bottom w:val="single" w:color="auto" w:sz="4" w:space="0"/>
              <w:right w:val="single" w:color="auto" w:sz="4" w:space="0"/>
            </w:tcBorders>
            <w:noWrap/>
            <w:vAlign w:val="center"/>
          </w:tcPr>
          <w:p w14:paraId="56E847FB">
            <w:pPr>
              <w:tabs>
                <w:tab w:val="left" w:pos="0"/>
              </w:tabs>
              <w:spacing w:line="360" w:lineRule="auto"/>
              <w:jc w:val="center"/>
              <w:rPr>
                <w:rFonts w:ascii="宋体" w:hAnsi="宋体" w:cs="宋体"/>
                <w:kern w:val="0"/>
                <w:sz w:val="24"/>
              </w:rPr>
            </w:pPr>
            <w:r>
              <w:rPr>
                <w:rFonts w:hint="eastAsia" w:ascii="宋体" w:hAnsi="宋体" w:cs="宋体"/>
                <w:kern w:val="0"/>
                <w:sz w:val="24"/>
              </w:rPr>
              <w:t>10分</w:t>
            </w:r>
          </w:p>
        </w:tc>
        <w:tc>
          <w:tcPr>
            <w:tcW w:w="1116" w:type="dxa"/>
            <w:tcBorders>
              <w:top w:val="single" w:color="auto" w:sz="4" w:space="0"/>
              <w:left w:val="single" w:color="auto" w:sz="4" w:space="0"/>
              <w:bottom w:val="single" w:color="auto" w:sz="4" w:space="0"/>
              <w:right w:val="single" w:color="auto" w:sz="4" w:space="0"/>
            </w:tcBorders>
            <w:noWrap/>
            <w:vAlign w:val="center"/>
          </w:tcPr>
          <w:p w14:paraId="6AB3B615">
            <w:pPr>
              <w:tabs>
                <w:tab w:val="left" w:pos="0"/>
              </w:tabs>
              <w:spacing w:line="360" w:lineRule="auto"/>
              <w:jc w:val="center"/>
              <w:rPr>
                <w:rFonts w:ascii="宋体" w:hAnsi="宋体" w:cs="宋体"/>
                <w:kern w:val="0"/>
                <w:sz w:val="24"/>
              </w:rPr>
            </w:pPr>
            <w:r>
              <w:rPr>
                <w:rFonts w:hint="eastAsia" w:ascii="宋体" w:hAnsi="宋体" w:cs="宋体"/>
                <w:kern w:val="0"/>
                <w:sz w:val="24"/>
              </w:rPr>
              <w:t>/</w:t>
            </w:r>
          </w:p>
        </w:tc>
      </w:tr>
    </w:tbl>
    <w:p w14:paraId="38B6D22D"/>
    <w:p w14:paraId="22AFBB8B"/>
    <w:p w14:paraId="5093B896">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14:paraId="0B6D3D92">
      <w:pPr>
        <w:pStyle w:val="2"/>
        <w:rPr>
          <w:rFonts w:asciiTheme="majorEastAsia" w:hAnsiTheme="majorEastAsia" w:eastAsiaTheme="majorEastAsia" w:cstheme="majorEastAsia"/>
        </w:rPr>
      </w:pPr>
      <w:r>
        <w:rPr>
          <w:rFonts w:hint="eastAsia" w:asciiTheme="majorEastAsia" w:hAnsiTheme="majorEastAsia" w:eastAsiaTheme="majorEastAsia" w:cstheme="majorEastAsia"/>
        </w:rPr>
        <w:t>一、评标方法</w:t>
      </w:r>
    </w:p>
    <w:p w14:paraId="59B8427C">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14:paraId="104722F7">
      <w:pPr>
        <w:pStyle w:val="2"/>
        <w:rPr>
          <w:rFonts w:asciiTheme="majorEastAsia" w:hAnsiTheme="majorEastAsia" w:eastAsiaTheme="majorEastAsia" w:cstheme="majorEastAsia"/>
        </w:rPr>
      </w:pPr>
      <w:r>
        <w:rPr>
          <w:rFonts w:hint="eastAsia" w:asciiTheme="majorEastAsia" w:hAnsiTheme="majorEastAsia" w:eastAsiaTheme="majorEastAsia" w:cstheme="majorEastAsia"/>
        </w:rPr>
        <w:t>二、评标标准</w:t>
      </w:r>
    </w:p>
    <w:p w14:paraId="48844608">
      <w:pPr>
        <w:spacing w:line="360" w:lineRule="auto"/>
        <w:ind w:firstLine="472" w:firstLineChars="196"/>
        <w:rPr>
          <w:rFonts w:ascii="宋体" w:hAnsi="宋体" w:cs="宋体"/>
          <w:b/>
          <w:sz w:val="24"/>
        </w:rPr>
      </w:pPr>
      <w:r>
        <w:rPr>
          <w:rFonts w:hint="eastAsia" w:ascii="宋体" w:hAnsi="宋体" w:cs="宋体"/>
          <w:b/>
          <w:sz w:val="24"/>
        </w:rPr>
        <w:t>2.评标标准：</w:t>
      </w:r>
      <w:r>
        <w:rPr>
          <w:rFonts w:hint="eastAsia" w:ascii="宋体" w:hAnsi="宋体" w:cs="宋体"/>
          <w:kern w:val="0"/>
          <w:sz w:val="24"/>
        </w:rPr>
        <w:t>见评标办法前附表。</w:t>
      </w:r>
    </w:p>
    <w:p w14:paraId="5399382F">
      <w:pPr>
        <w:pStyle w:val="2"/>
        <w:rPr>
          <w:rFonts w:asciiTheme="majorEastAsia" w:hAnsiTheme="majorEastAsia" w:eastAsiaTheme="majorEastAsia" w:cstheme="majorEastAsia"/>
        </w:rPr>
      </w:pPr>
      <w:r>
        <w:rPr>
          <w:rFonts w:hint="eastAsia" w:asciiTheme="majorEastAsia" w:hAnsiTheme="majorEastAsia" w:eastAsiaTheme="majorEastAsia" w:cstheme="majorEastAsia"/>
        </w:rPr>
        <w:t>三、评标程序</w:t>
      </w:r>
    </w:p>
    <w:p w14:paraId="0EFC7D92">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14:paraId="524B825C">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14:paraId="741EFBFA">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14:paraId="7BF90896">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14:paraId="57C34EA7">
      <w:pPr>
        <w:pStyle w:val="33"/>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14:paraId="04EEAF39">
      <w:pPr>
        <w:pStyle w:val="33"/>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14:paraId="043565A8">
      <w:pPr>
        <w:pStyle w:val="33"/>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14:paraId="49DD181C">
      <w:pPr>
        <w:pStyle w:val="33"/>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14:paraId="6FCEB39B">
      <w:pPr>
        <w:pStyle w:val="33"/>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14:paraId="149CC959">
      <w:pPr>
        <w:pStyle w:val="33"/>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19A3FF9C">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14:paraId="1267854B">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14:paraId="5BE1E09D">
      <w:pPr>
        <w:pStyle w:val="33"/>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79180E5F">
      <w:pPr>
        <w:pStyle w:val="33"/>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3.4.5对于未预留份额专门面向中小企业的政府采购服务项目，以及预留份额政府采购服务项目中的非预留部分标项，对小型和微型企业的投标报价给予2</w:t>
      </w:r>
      <w:r>
        <w:rPr>
          <w:rFonts w:ascii="宋体" w:hAnsi="宋体" w:cs="宋体"/>
          <w:kern w:val="0"/>
          <w:szCs w:val="24"/>
        </w:rPr>
        <w:t>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14:paraId="3FBE30FF">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3B0400B">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688B6345">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2F42F2C3">
      <w:pPr>
        <w:pStyle w:val="2"/>
        <w:rPr>
          <w:rFonts w:asciiTheme="majorEastAsia" w:hAnsiTheme="majorEastAsia" w:eastAsiaTheme="majorEastAsia" w:cstheme="majorEastAsia"/>
        </w:rPr>
      </w:pPr>
      <w:r>
        <w:rPr>
          <w:rFonts w:hint="eastAsia" w:asciiTheme="majorEastAsia" w:hAnsiTheme="majorEastAsia" w:eastAsiaTheme="majorEastAsia" w:cstheme="majorEastAsia"/>
        </w:rPr>
        <w:t>四、评标中的其他事项</w:t>
      </w:r>
    </w:p>
    <w:p w14:paraId="24379D20">
      <w:pPr>
        <w:pStyle w:val="33"/>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6FA89F4E">
      <w:pPr>
        <w:pStyle w:val="12"/>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14:paraId="5E0B0C7C">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14:paraId="1F4AC0DB">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14:paraId="2377C4A0">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14:paraId="2A45530D">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14:paraId="26435748">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14:paraId="6C3D4AE9">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14:paraId="3D8C1A63">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14:paraId="65B04A71">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14:paraId="3746CBAA">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14:paraId="311AB845">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14:paraId="1FD1535B">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14:paraId="59403311">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14:paraId="334D8ECC">
      <w:pPr>
        <w:spacing w:line="360" w:lineRule="auto"/>
        <w:ind w:firstLine="480" w:firstLineChars="200"/>
        <w:rPr>
          <w:rFonts w:ascii="宋体" w:hAnsi="宋体" w:cs="宋体"/>
          <w:kern w:val="0"/>
          <w:sz w:val="24"/>
        </w:rPr>
      </w:pPr>
      <w:r>
        <w:rPr>
          <w:rFonts w:hint="eastAsia" w:ascii="宋体" w:hAnsi="宋体" w:cs="宋体"/>
          <w:kern w:val="0"/>
          <w:sz w:val="24"/>
        </w:rPr>
        <w:t>4.2.13 投标文件不满足招标文件的其它实质性要求的；</w:t>
      </w:r>
    </w:p>
    <w:p w14:paraId="48C15850">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14:paraId="54CEC6C9">
      <w:pPr>
        <w:pStyle w:val="12"/>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14:paraId="32502FE7">
      <w:pPr>
        <w:pStyle w:val="12"/>
        <w:snapToGrid w:val="0"/>
        <w:spacing w:line="360" w:lineRule="auto"/>
        <w:rPr>
          <w:rFonts w:cs="宋体"/>
        </w:rPr>
      </w:pPr>
      <w:r>
        <w:rPr>
          <w:rFonts w:hint="eastAsia" w:cs="宋体"/>
        </w:rPr>
        <w:t>5.1符合专业条件的供应商或者对招标文件作实质响应的供应商不足3家的；</w:t>
      </w:r>
    </w:p>
    <w:p w14:paraId="74A79373">
      <w:pPr>
        <w:pStyle w:val="12"/>
        <w:snapToGrid w:val="0"/>
        <w:spacing w:line="360" w:lineRule="auto"/>
        <w:rPr>
          <w:rFonts w:cs="宋体"/>
        </w:rPr>
      </w:pPr>
      <w:r>
        <w:rPr>
          <w:rFonts w:hint="eastAsia" w:cs="宋体"/>
        </w:rPr>
        <w:t>5.2出现影响采购公正的违法、违规行为的；</w:t>
      </w:r>
    </w:p>
    <w:p w14:paraId="1AA6FF97">
      <w:pPr>
        <w:pStyle w:val="12"/>
        <w:snapToGrid w:val="0"/>
        <w:spacing w:line="360" w:lineRule="auto"/>
        <w:rPr>
          <w:rFonts w:cs="宋体"/>
        </w:rPr>
      </w:pPr>
      <w:r>
        <w:rPr>
          <w:rFonts w:hint="eastAsia" w:cs="宋体"/>
        </w:rPr>
        <w:t>5.3投标人的报价均超过了采购预算，采购人不能支付的；</w:t>
      </w:r>
    </w:p>
    <w:p w14:paraId="27B0415D">
      <w:pPr>
        <w:pStyle w:val="12"/>
        <w:snapToGrid w:val="0"/>
        <w:spacing w:line="360" w:lineRule="auto"/>
        <w:rPr>
          <w:rFonts w:cs="宋体"/>
        </w:rPr>
      </w:pPr>
      <w:r>
        <w:rPr>
          <w:rFonts w:hint="eastAsia" w:cs="宋体"/>
        </w:rPr>
        <w:t>5.4因重大变故，采购任务取消的。</w:t>
      </w:r>
    </w:p>
    <w:p w14:paraId="142DBCBD">
      <w:pPr>
        <w:pStyle w:val="12"/>
        <w:snapToGrid w:val="0"/>
        <w:spacing w:line="360" w:lineRule="auto"/>
        <w:rPr>
          <w:rFonts w:cs="宋体"/>
        </w:rPr>
      </w:pPr>
      <w:r>
        <w:rPr>
          <w:rFonts w:hint="eastAsia" w:cs="宋体"/>
        </w:rPr>
        <w:t>废标后，采购代理机构应当将废标理由通知所有投标人。</w:t>
      </w:r>
    </w:p>
    <w:p w14:paraId="587BEE40">
      <w:pPr>
        <w:pStyle w:val="12"/>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5699D286">
      <w:pPr>
        <w:pStyle w:val="12"/>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14:paraId="67D5CD18">
      <w:pPr>
        <w:pStyle w:val="12"/>
        <w:snapToGrid w:val="0"/>
        <w:spacing w:line="360" w:lineRule="auto"/>
        <w:rPr>
          <w:rFonts w:cs="宋体"/>
        </w:rPr>
      </w:pPr>
      <w:r>
        <w:rPr>
          <w:rFonts w:hint="eastAsia" w:cs="宋体"/>
        </w:rPr>
        <w:t>7.1未确定中标供应商的，终止本次政府采购活动，重新开展政府采购活动。</w:t>
      </w:r>
    </w:p>
    <w:p w14:paraId="581B211C">
      <w:pPr>
        <w:pStyle w:val="12"/>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14:paraId="40BB130A">
      <w:pPr>
        <w:pStyle w:val="12"/>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14:paraId="3BE9AD8C">
      <w:pPr>
        <w:pStyle w:val="12"/>
        <w:snapToGrid w:val="0"/>
        <w:spacing w:line="360" w:lineRule="auto"/>
        <w:rPr>
          <w:rFonts w:cs="宋体"/>
        </w:rPr>
      </w:pPr>
      <w:r>
        <w:rPr>
          <w:rFonts w:hint="eastAsia" w:cs="宋体"/>
        </w:rPr>
        <w:t>7.4政府采购合同已经履行，给采购人、供应商造成损失的，由责任人承担赔偿责任。</w:t>
      </w:r>
    </w:p>
    <w:p w14:paraId="44A32B97">
      <w:pPr>
        <w:pStyle w:val="12"/>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14:paraId="7FF96278">
      <w:pPr>
        <w:pStyle w:val="12"/>
        <w:snapToGrid w:val="0"/>
        <w:spacing w:line="360" w:lineRule="auto"/>
        <w:ind w:firstLine="0" w:firstLineChars="0"/>
        <w:rPr>
          <w:rFonts w:cs="宋体"/>
        </w:rPr>
      </w:pPr>
    </w:p>
    <w:p w14:paraId="5ED4788D">
      <w:pPr>
        <w:snapToGrid w:val="0"/>
      </w:pPr>
      <w:r>
        <w:rPr>
          <w:rFonts w:cs="宋体"/>
        </w:rPr>
        <w:br w:type="page"/>
      </w:r>
    </w:p>
    <w:bookmarkEnd w:id="26"/>
    <w:p w14:paraId="369957F4">
      <w:pPr>
        <w:pStyle w:val="3"/>
        <w:jc w:val="center"/>
        <w:rPr>
          <w:sz w:val="36"/>
          <w:szCs w:val="36"/>
        </w:rPr>
      </w:pPr>
      <w:bookmarkStart w:id="392" w:name="_Toc86217003"/>
      <w:bookmarkStart w:id="393" w:name="第五部分"/>
      <w:r>
        <w:rPr>
          <w:rFonts w:hint="eastAsia"/>
          <w:sz w:val="36"/>
          <w:szCs w:val="36"/>
        </w:rPr>
        <w:t>第五部分 拟签订的合同文本</w:t>
      </w:r>
    </w:p>
    <w:p w14:paraId="55417D13">
      <w:pPr>
        <w:spacing w:line="360" w:lineRule="auto"/>
        <w:jc w:val="center"/>
        <w:rPr>
          <w:rFonts w:ascii="宋体" w:hAnsi="宋体" w:cs="宋体"/>
          <w:sz w:val="24"/>
        </w:rPr>
      </w:pPr>
    </w:p>
    <w:p w14:paraId="5D24174E">
      <w:pPr>
        <w:spacing w:line="360" w:lineRule="auto"/>
        <w:jc w:val="center"/>
        <w:rPr>
          <w:rFonts w:ascii="宋体" w:hAnsi="宋体" w:cs="宋体"/>
          <w:sz w:val="24"/>
          <w:u w:val="single"/>
        </w:rPr>
      </w:pPr>
      <w:r>
        <w:rPr>
          <w:rFonts w:hint="eastAsia" w:ascii="宋体" w:hAnsi="宋体" w:cs="宋体"/>
          <w:sz w:val="24"/>
        </w:rPr>
        <w:t>合同编号：</w:t>
      </w:r>
    </w:p>
    <w:p w14:paraId="3BD4021E">
      <w:pPr>
        <w:pStyle w:val="35"/>
        <w:spacing w:after="0"/>
        <w:ind w:left="0" w:leftChars="0" w:firstLine="0" w:firstLineChars="0"/>
        <w:jc w:val="center"/>
        <w:rPr>
          <w:rFonts w:ascii="宋体" w:hAnsi="宋体" w:cs="宋体"/>
          <w:b/>
          <w:sz w:val="32"/>
          <w:szCs w:val="32"/>
        </w:rPr>
      </w:pPr>
    </w:p>
    <w:p w14:paraId="7D6245EF">
      <w:pPr>
        <w:pStyle w:val="35"/>
        <w:spacing w:after="0"/>
        <w:ind w:left="0" w:leftChars="0" w:firstLine="0" w:firstLineChars="0"/>
        <w:jc w:val="center"/>
        <w:rPr>
          <w:rFonts w:ascii="宋体" w:hAnsi="宋体" w:cs="宋体"/>
          <w:b/>
          <w:sz w:val="32"/>
          <w:szCs w:val="32"/>
        </w:rPr>
      </w:pPr>
      <w:r>
        <w:rPr>
          <w:rFonts w:hint="eastAsia" w:ascii="宋体" w:hAnsi="宋体" w:cs="宋体"/>
          <w:b/>
          <w:sz w:val="32"/>
          <w:szCs w:val="32"/>
        </w:rPr>
        <w:t>第一部分 合同书</w:t>
      </w:r>
    </w:p>
    <w:p w14:paraId="60931D75">
      <w:pPr>
        <w:spacing w:line="360" w:lineRule="auto"/>
        <w:rPr>
          <w:rFonts w:ascii="宋体" w:hAnsi="宋体" w:cs="宋体"/>
          <w:sz w:val="24"/>
        </w:rPr>
      </w:pPr>
    </w:p>
    <w:p w14:paraId="3888F6FA"/>
    <w:p w14:paraId="7E690334">
      <w:pPr>
        <w:spacing w:line="360" w:lineRule="auto"/>
        <w:ind w:left="960"/>
        <w:rPr>
          <w:rFonts w:ascii="宋体" w:hAnsi="宋体" w:cs="宋体"/>
          <w:sz w:val="24"/>
        </w:rPr>
      </w:pPr>
      <w:r>
        <w:rPr>
          <w:rFonts w:hint="eastAsia" w:ascii="宋体" w:hAnsi="宋体" w:cs="宋体"/>
          <w:sz w:val="24"/>
        </w:rPr>
        <w:t>项目名称：</w:t>
      </w:r>
    </w:p>
    <w:p w14:paraId="15FD7557">
      <w:pPr>
        <w:pStyle w:val="36"/>
        <w:rPr>
          <w:rFonts w:ascii="宋体" w:hAnsi="宋体" w:eastAsia="宋体" w:cs="宋体"/>
          <w:szCs w:val="24"/>
        </w:rPr>
      </w:pPr>
    </w:p>
    <w:p w14:paraId="004C5F7A">
      <w:pPr>
        <w:pStyle w:val="36"/>
        <w:rPr>
          <w:rFonts w:ascii="宋体" w:hAnsi="宋体" w:eastAsia="宋体" w:cs="宋体"/>
          <w:szCs w:val="24"/>
        </w:rPr>
      </w:pPr>
    </w:p>
    <w:p w14:paraId="5522AA4A">
      <w:pPr>
        <w:spacing w:line="360" w:lineRule="auto"/>
        <w:rPr>
          <w:rFonts w:ascii="宋体" w:hAnsi="宋体" w:cs="宋体"/>
          <w:sz w:val="24"/>
        </w:rPr>
      </w:pPr>
    </w:p>
    <w:p w14:paraId="34A76B2B">
      <w:pPr>
        <w:spacing w:line="360" w:lineRule="auto"/>
        <w:ind w:left="960"/>
        <w:rPr>
          <w:rFonts w:ascii="宋体" w:hAnsi="宋体" w:cs="宋体"/>
          <w:sz w:val="24"/>
          <w:u w:val="single"/>
        </w:rPr>
      </w:pPr>
      <w:r>
        <w:rPr>
          <w:rFonts w:hint="eastAsia" w:ascii="宋体" w:hAnsi="宋体" w:cs="宋体"/>
          <w:sz w:val="24"/>
        </w:rPr>
        <w:t>甲方：</w:t>
      </w:r>
    </w:p>
    <w:p w14:paraId="6EA1AB6C">
      <w:pPr>
        <w:spacing w:line="360" w:lineRule="auto"/>
        <w:rPr>
          <w:rFonts w:ascii="宋体" w:hAnsi="宋体" w:cs="宋体"/>
          <w:sz w:val="24"/>
        </w:rPr>
      </w:pPr>
    </w:p>
    <w:p w14:paraId="28C9EFED">
      <w:pPr>
        <w:spacing w:line="360" w:lineRule="auto"/>
        <w:ind w:left="960"/>
        <w:rPr>
          <w:rFonts w:ascii="宋体" w:hAnsi="宋体" w:cs="宋体"/>
          <w:sz w:val="24"/>
          <w:u w:val="single"/>
        </w:rPr>
      </w:pPr>
      <w:r>
        <w:rPr>
          <w:rFonts w:hint="eastAsia" w:ascii="宋体" w:hAnsi="宋体" w:cs="宋体"/>
          <w:sz w:val="24"/>
        </w:rPr>
        <w:t>乙方：</w:t>
      </w:r>
    </w:p>
    <w:p w14:paraId="4961F85F">
      <w:pPr>
        <w:spacing w:line="360" w:lineRule="auto"/>
        <w:rPr>
          <w:rFonts w:ascii="宋体" w:hAnsi="宋体" w:cs="宋体"/>
          <w:sz w:val="24"/>
        </w:rPr>
      </w:pPr>
    </w:p>
    <w:p w14:paraId="1D00E0AE">
      <w:pPr>
        <w:spacing w:line="360" w:lineRule="auto"/>
        <w:ind w:firstLine="960" w:firstLineChars="400"/>
        <w:rPr>
          <w:rFonts w:ascii="宋体" w:hAnsi="宋体" w:cs="宋体"/>
          <w:sz w:val="24"/>
          <w:u w:val="single"/>
        </w:rPr>
      </w:pPr>
      <w:r>
        <w:rPr>
          <w:rFonts w:hint="eastAsia" w:ascii="宋体" w:hAnsi="宋体" w:cs="宋体"/>
          <w:sz w:val="24"/>
        </w:rPr>
        <w:t>签订地：</w:t>
      </w:r>
    </w:p>
    <w:p w14:paraId="6541FF81">
      <w:pPr>
        <w:spacing w:line="360" w:lineRule="auto"/>
        <w:rPr>
          <w:rFonts w:ascii="宋体" w:hAnsi="宋体" w:cs="宋体"/>
          <w:sz w:val="24"/>
        </w:rPr>
      </w:pPr>
    </w:p>
    <w:p w14:paraId="3A3589C1">
      <w:pPr>
        <w:spacing w:line="360" w:lineRule="auto"/>
        <w:ind w:firstLine="960" w:firstLineChars="400"/>
        <w:rPr>
          <w:rFonts w:ascii="宋体" w:hAnsi="宋体" w:cs="宋体"/>
          <w:sz w:val="24"/>
          <w:u w:val="single"/>
        </w:rPr>
      </w:pPr>
      <w:r>
        <w:rPr>
          <w:rFonts w:hint="eastAsia" w:ascii="宋体" w:hAnsi="宋体" w:cs="宋体"/>
          <w:sz w:val="24"/>
        </w:rPr>
        <w:t>签订日期：年月日</w:t>
      </w:r>
    </w:p>
    <w:p w14:paraId="71560014">
      <w:pPr>
        <w:widowControl/>
        <w:spacing w:line="360" w:lineRule="auto"/>
        <w:jc w:val="left"/>
        <w:rPr>
          <w:rFonts w:ascii="宋体" w:hAnsi="宋体" w:cs="宋体"/>
          <w:kern w:val="0"/>
          <w:sz w:val="24"/>
        </w:rPr>
        <w:sectPr>
          <w:pgSz w:w="11905" w:h="16838"/>
          <w:pgMar w:top="1701" w:right="1417" w:bottom="1417" w:left="1417" w:header="851" w:footer="992" w:gutter="0"/>
          <w:cols w:space="720" w:num="1"/>
          <w:docGrid w:linePitch="1" w:charSpace="0"/>
        </w:sectPr>
      </w:pPr>
    </w:p>
    <w:p w14:paraId="0D8BF890">
      <w:pPr>
        <w:spacing w:line="360" w:lineRule="auto"/>
        <w:ind w:firstLine="480" w:firstLineChars="200"/>
        <w:rPr>
          <w:rFonts w:ascii="宋体" w:hAnsi="宋体" w:cs="宋体"/>
          <w:sz w:val="24"/>
          <w:u w:val="single"/>
          <w:lang w:val="zh-CN"/>
        </w:rPr>
      </w:pPr>
    </w:p>
    <w:p w14:paraId="44917713">
      <w:pPr>
        <w:adjustRightInd/>
        <w:spacing w:line="360" w:lineRule="auto"/>
        <w:ind w:firstLine="480" w:firstLineChars="200"/>
        <w:rPr>
          <w:rFonts w:ascii="宋体" w:hAnsi="宋体" w:cs="宋体"/>
          <w:sz w:val="24"/>
        </w:rPr>
      </w:pPr>
      <w:r>
        <w:rPr>
          <w:rFonts w:hint="eastAsia" w:ascii="宋体" w:hAnsi="宋体" w:cs="宋体"/>
          <w:sz w:val="24"/>
          <w:lang w:val="zh-CN"/>
        </w:rPr>
        <w:t>年月日</w:t>
      </w:r>
      <w:r>
        <w:rPr>
          <w:rFonts w:hint="eastAsia" w:ascii="宋体" w:hAnsi="宋体" w:cs="宋体"/>
          <w:sz w:val="24"/>
        </w:rPr>
        <w:t>，</w:t>
      </w:r>
      <w:r>
        <w:rPr>
          <w:rFonts w:hint="eastAsia" w:ascii="宋体" w:hAnsi="宋体" w:cs="宋体"/>
          <w:snapToGrid w:val="0"/>
          <w:kern w:val="28"/>
          <w:sz w:val="24"/>
          <w:szCs w:val="20"/>
          <w:u w:val="single"/>
        </w:rPr>
        <w:t>杭州西湖风景名胜区凤凰山管理处</w:t>
      </w:r>
      <w:r>
        <w:rPr>
          <w:rFonts w:hint="eastAsia" w:ascii="宋体" w:hAnsi="宋体" w:cs="宋体"/>
          <w:sz w:val="24"/>
        </w:rPr>
        <w:t>以</w:t>
      </w:r>
      <w:r>
        <w:rPr>
          <w:rFonts w:hint="eastAsia" w:ascii="宋体" w:hAnsi="宋体" w:cs="宋体"/>
          <w:sz w:val="24"/>
          <w:u w:val="single"/>
        </w:rPr>
        <w:t>公开招标方式</w:t>
      </w:r>
      <w:r>
        <w:rPr>
          <w:rFonts w:hint="eastAsia" w:ascii="宋体" w:hAnsi="宋体" w:cs="宋体"/>
          <w:sz w:val="24"/>
        </w:rPr>
        <w:t>对</w:t>
      </w:r>
      <w:r>
        <w:rPr>
          <w:rFonts w:hint="eastAsia" w:ascii="宋体" w:hAnsi="宋体" w:cs="宋体"/>
          <w:sz w:val="24"/>
          <w:u w:val="single"/>
        </w:rPr>
        <w:t>长桥（长桥溪）清卫保洁服务</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（中标供应商名称） </w:t>
      </w:r>
      <w:r>
        <w:rPr>
          <w:rFonts w:hint="eastAsia" w:ascii="宋体" w:hAnsi="宋体" w:cs="宋体"/>
          <w:sz w:val="24"/>
        </w:rPr>
        <w:t>为该项目中标供应商。原则上于中标通知书发出之日起10个工作日内，按照采购文件确定的事项签订本合同。</w:t>
      </w:r>
    </w:p>
    <w:p w14:paraId="4D57FFBD">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根据《中华人民共和国民法典》《中华人民共和国政府采购法》等相关法律法规之规定，按照平等、自愿、公平和诚实信用的原则，经</w:t>
      </w:r>
      <w:r>
        <w:rPr>
          <w:rFonts w:hint="eastAsia" w:ascii="宋体" w:hAnsi="宋体" w:cs="宋体"/>
          <w:snapToGrid w:val="0"/>
          <w:kern w:val="28"/>
          <w:sz w:val="24"/>
          <w:szCs w:val="20"/>
          <w:u w:val="single"/>
        </w:rPr>
        <w:t>杭州西湖风景名胜区凤凰山管理处</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14:paraId="5EDB2B4A">
      <w:pPr>
        <w:spacing w:line="360" w:lineRule="auto"/>
        <w:ind w:firstLine="482" w:firstLineChars="200"/>
        <w:rPr>
          <w:rFonts w:ascii="宋体" w:hAnsi="宋体" w:cs="宋体"/>
          <w:sz w:val="24"/>
        </w:rPr>
      </w:pPr>
      <w:bookmarkStart w:id="394" w:name="_Toc15367"/>
      <w:bookmarkStart w:id="395" w:name="_Toc22967"/>
      <w:bookmarkStart w:id="396" w:name="_Toc20421"/>
      <w:bookmarkStart w:id="397" w:name="_Toc19273"/>
      <w:bookmarkStart w:id="398" w:name="_Toc28855"/>
      <w:r>
        <w:rPr>
          <w:rFonts w:hint="eastAsia" w:ascii="宋体" w:hAnsi="宋体" w:cs="宋体"/>
          <w:b/>
          <w:sz w:val="24"/>
        </w:rPr>
        <w:t>一、合同组成部分</w:t>
      </w:r>
      <w:bookmarkEnd w:id="394"/>
      <w:bookmarkEnd w:id="395"/>
      <w:bookmarkEnd w:id="396"/>
      <w:bookmarkEnd w:id="397"/>
      <w:bookmarkEnd w:id="398"/>
    </w:p>
    <w:p w14:paraId="41DAD4A5">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1510C87A">
      <w:pPr>
        <w:spacing w:line="360" w:lineRule="auto"/>
        <w:ind w:firstLine="480" w:firstLineChars="200"/>
        <w:rPr>
          <w:rFonts w:ascii="宋体" w:hAnsi="宋体" w:cs="宋体"/>
          <w:sz w:val="24"/>
        </w:rPr>
      </w:pPr>
      <w:r>
        <w:rPr>
          <w:rFonts w:hint="eastAsia" w:ascii="宋体" w:hAnsi="宋体" w:cs="宋体"/>
          <w:sz w:val="24"/>
        </w:rPr>
        <w:t>（1）本合同及其补充合同、变更协议；</w:t>
      </w:r>
    </w:p>
    <w:p w14:paraId="62A2EB8D">
      <w:pPr>
        <w:spacing w:line="360" w:lineRule="auto"/>
        <w:ind w:firstLine="480" w:firstLineChars="200"/>
        <w:rPr>
          <w:rFonts w:ascii="宋体" w:hAnsi="宋体" w:cs="宋体"/>
          <w:sz w:val="24"/>
        </w:rPr>
      </w:pPr>
      <w:r>
        <w:rPr>
          <w:rFonts w:hint="eastAsia" w:ascii="宋体" w:hAnsi="宋体" w:cs="宋体"/>
          <w:sz w:val="24"/>
        </w:rPr>
        <w:t>（2）中标通知书；</w:t>
      </w:r>
    </w:p>
    <w:p w14:paraId="73C9A31C">
      <w:pPr>
        <w:spacing w:line="360" w:lineRule="auto"/>
        <w:ind w:firstLine="480" w:firstLineChars="200"/>
        <w:rPr>
          <w:rFonts w:ascii="宋体" w:hAnsi="宋体" w:cs="宋体"/>
          <w:sz w:val="24"/>
        </w:rPr>
      </w:pPr>
      <w:r>
        <w:rPr>
          <w:rFonts w:hint="eastAsia" w:ascii="宋体" w:hAnsi="宋体" w:cs="宋体"/>
          <w:sz w:val="24"/>
        </w:rPr>
        <w:t>（3）投标文件（含澄清或者说明文件）；</w:t>
      </w:r>
    </w:p>
    <w:p w14:paraId="3F9B5046">
      <w:pPr>
        <w:spacing w:line="360" w:lineRule="auto"/>
        <w:ind w:firstLine="480" w:firstLineChars="200"/>
        <w:rPr>
          <w:rFonts w:ascii="宋体" w:hAnsi="宋体" w:cs="宋体"/>
          <w:sz w:val="24"/>
        </w:rPr>
      </w:pPr>
      <w:r>
        <w:rPr>
          <w:rFonts w:hint="eastAsia" w:ascii="宋体" w:hAnsi="宋体" w:cs="宋体"/>
          <w:sz w:val="24"/>
        </w:rPr>
        <w:t>（4）招标文件（含澄清或者修改文件）；</w:t>
      </w:r>
    </w:p>
    <w:p w14:paraId="60B2BAFF">
      <w:pPr>
        <w:spacing w:line="360" w:lineRule="auto"/>
        <w:ind w:firstLine="480" w:firstLineChars="200"/>
        <w:rPr>
          <w:rFonts w:ascii="宋体" w:hAnsi="宋体" w:cs="宋体"/>
          <w:sz w:val="24"/>
        </w:rPr>
      </w:pPr>
      <w:r>
        <w:rPr>
          <w:rFonts w:hint="eastAsia" w:ascii="宋体" w:hAnsi="宋体" w:cs="宋体"/>
          <w:sz w:val="24"/>
        </w:rPr>
        <w:t>（5） 其他相关采购文件。</w:t>
      </w:r>
    </w:p>
    <w:p w14:paraId="4F776D8E">
      <w:pPr>
        <w:spacing w:line="360" w:lineRule="auto"/>
        <w:ind w:firstLine="482" w:firstLineChars="200"/>
        <w:rPr>
          <w:rFonts w:ascii="宋体" w:hAnsi="宋体" w:cs="宋体"/>
          <w:b/>
          <w:sz w:val="24"/>
        </w:rPr>
      </w:pPr>
      <w:bookmarkStart w:id="399" w:name="_Toc1386"/>
      <w:bookmarkStart w:id="400" w:name="_Toc5635"/>
      <w:bookmarkStart w:id="401" w:name="_Toc13918"/>
      <w:bookmarkStart w:id="402" w:name="_Toc4929"/>
      <w:bookmarkStart w:id="403" w:name="_Toc21124"/>
      <w:r>
        <w:rPr>
          <w:rFonts w:hint="eastAsia" w:ascii="宋体" w:hAnsi="宋体" w:cs="宋体"/>
          <w:b/>
          <w:sz w:val="24"/>
        </w:rPr>
        <w:t>二、价款</w:t>
      </w:r>
      <w:bookmarkEnd w:id="399"/>
      <w:bookmarkEnd w:id="400"/>
      <w:bookmarkEnd w:id="401"/>
      <w:bookmarkEnd w:id="402"/>
      <w:bookmarkEnd w:id="403"/>
    </w:p>
    <w:p w14:paraId="641E3F40">
      <w:pPr>
        <w:spacing w:line="360" w:lineRule="auto"/>
        <w:ind w:firstLine="480" w:firstLineChars="200"/>
        <w:rPr>
          <w:rFonts w:ascii="宋体" w:hAnsi="宋体" w:cs="宋体"/>
          <w:sz w:val="24"/>
        </w:rPr>
      </w:pPr>
      <w:r>
        <w:rPr>
          <w:rFonts w:hint="eastAsia" w:ascii="宋体" w:hAnsi="宋体" w:cs="宋体"/>
          <w:sz w:val="24"/>
        </w:rPr>
        <w:t>本合同总价为：￥元（大写：元人民币）。</w:t>
      </w:r>
    </w:p>
    <w:p w14:paraId="4A3BD246">
      <w:pPr>
        <w:spacing w:line="360" w:lineRule="auto"/>
        <w:ind w:firstLine="480" w:firstLineChars="200"/>
        <w:rPr>
          <w:rFonts w:ascii="宋体" w:hAnsi="宋体" w:cs="宋体"/>
          <w:sz w:val="24"/>
          <w:u w:val="single"/>
        </w:rPr>
      </w:pPr>
      <w:r>
        <w:rPr>
          <w:rFonts w:hint="eastAsia" w:ascii="宋体" w:hAnsi="宋体" w:cs="宋体"/>
          <w:sz w:val="24"/>
        </w:rPr>
        <w:t>分项价格：</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4240"/>
        <w:gridCol w:w="3242"/>
      </w:tblGrid>
      <w:tr w14:paraId="7D782C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6" w:type="dxa"/>
            <w:noWrap/>
            <w:vAlign w:val="center"/>
          </w:tcPr>
          <w:p w14:paraId="54F47FF9">
            <w:pPr>
              <w:pStyle w:val="37"/>
              <w:spacing w:line="360" w:lineRule="auto"/>
              <w:ind w:firstLine="0" w:firstLineChars="0"/>
              <w:rPr>
                <w:rFonts w:hAnsi="宋体" w:eastAsia="宋体" w:cs="宋体"/>
                <w:sz w:val="24"/>
                <w:szCs w:val="24"/>
              </w:rPr>
            </w:pPr>
            <w:r>
              <w:rPr>
                <w:rFonts w:hint="eastAsia" w:hAnsi="宋体" w:eastAsia="宋体" w:cs="宋体"/>
                <w:sz w:val="24"/>
                <w:szCs w:val="24"/>
              </w:rPr>
              <w:t>序号</w:t>
            </w:r>
          </w:p>
        </w:tc>
        <w:tc>
          <w:tcPr>
            <w:tcW w:w="4240" w:type="dxa"/>
            <w:noWrap/>
            <w:vAlign w:val="center"/>
          </w:tcPr>
          <w:p w14:paraId="64BA0B41">
            <w:pPr>
              <w:pStyle w:val="37"/>
              <w:spacing w:line="360" w:lineRule="auto"/>
              <w:rPr>
                <w:rFonts w:hAnsi="宋体" w:eastAsia="宋体" w:cs="宋体"/>
                <w:sz w:val="24"/>
                <w:szCs w:val="24"/>
              </w:rPr>
            </w:pPr>
            <w:r>
              <w:rPr>
                <w:rFonts w:hint="eastAsia" w:hAnsi="宋体" w:eastAsia="宋体" w:cs="宋体"/>
                <w:sz w:val="24"/>
                <w:szCs w:val="24"/>
              </w:rPr>
              <w:t>分项名称</w:t>
            </w:r>
          </w:p>
        </w:tc>
        <w:tc>
          <w:tcPr>
            <w:tcW w:w="3242" w:type="dxa"/>
            <w:noWrap/>
            <w:vAlign w:val="center"/>
          </w:tcPr>
          <w:p w14:paraId="29106CB6">
            <w:pPr>
              <w:pStyle w:val="37"/>
              <w:spacing w:line="360" w:lineRule="auto"/>
              <w:rPr>
                <w:rFonts w:hAnsi="宋体" w:eastAsia="宋体" w:cs="宋体"/>
                <w:sz w:val="24"/>
                <w:szCs w:val="24"/>
              </w:rPr>
            </w:pPr>
            <w:r>
              <w:rPr>
                <w:rFonts w:hint="eastAsia" w:hAnsi="宋体" w:eastAsia="宋体" w:cs="宋体"/>
                <w:sz w:val="24"/>
                <w:szCs w:val="24"/>
              </w:rPr>
              <w:t>分项价格</w:t>
            </w:r>
          </w:p>
        </w:tc>
      </w:tr>
      <w:tr w14:paraId="502563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6" w:type="dxa"/>
            <w:noWrap/>
            <w:vAlign w:val="center"/>
          </w:tcPr>
          <w:p w14:paraId="574368A8">
            <w:pPr>
              <w:pStyle w:val="37"/>
              <w:spacing w:line="360" w:lineRule="auto"/>
              <w:rPr>
                <w:rFonts w:hAnsi="宋体" w:eastAsia="宋体" w:cs="宋体"/>
                <w:sz w:val="24"/>
                <w:szCs w:val="24"/>
              </w:rPr>
            </w:pPr>
          </w:p>
        </w:tc>
        <w:tc>
          <w:tcPr>
            <w:tcW w:w="4240" w:type="dxa"/>
            <w:noWrap/>
            <w:vAlign w:val="center"/>
          </w:tcPr>
          <w:p w14:paraId="33E91165">
            <w:pPr>
              <w:pStyle w:val="37"/>
              <w:spacing w:line="360" w:lineRule="auto"/>
              <w:rPr>
                <w:rFonts w:hAnsi="宋体" w:eastAsia="宋体" w:cs="宋体"/>
                <w:sz w:val="24"/>
                <w:szCs w:val="24"/>
              </w:rPr>
            </w:pPr>
          </w:p>
        </w:tc>
        <w:tc>
          <w:tcPr>
            <w:tcW w:w="3242" w:type="dxa"/>
            <w:noWrap/>
            <w:vAlign w:val="center"/>
          </w:tcPr>
          <w:p w14:paraId="5C6F8F14">
            <w:pPr>
              <w:pStyle w:val="37"/>
              <w:spacing w:line="360" w:lineRule="auto"/>
              <w:rPr>
                <w:rFonts w:hAnsi="宋体" w:eastAsia="宋体" w:cs="宋体"/>
                <w:sz w:val="24"/>
                <w:szCs w:val="24"/>
              </w:rPr>
            </w:pPr>
          </w:p>
        </w:tc>
      </w:tr>
      <w:tr w14:paraId="27ECCA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6" w:type="dxa"/>
            <w:noWrap/>
            <w:vAlign w:val="center"/>
          </w:tcPr>
          <w:p w14:paraId="0C81AE76">
            <w:pPr>
              <w:pStyle w:val="37"/>
              <w:spacing w:line="360" w:lineRule="auto"/>
              <w:rPr>
                <w:rFonts w:hAnsi="宋体" w:eastAsia="宋体" w:cs="宋体"/>
                <w:sz w:val="24"/>
                <w:szCs w:val="24"/>
              </w:rPr>
            </w:pPr>
          </w:p>
        </w:tc>
        <w:tc>
          <w:tcPr>
            <w:tcW w:w="4240" w:type="dxa"/>
            <w:noWrap/>
            <w:vAlign w:val="center"/>
          </w:tcPr>
          <w:p w14:paraId="174BDBE4">
            <w:pPr>
              <w:pStyle w:val="37"/>
              <w:spacing w:line="360" w:lineRule="auto"/>
              <w:rPr>
                <w:rFonts w:hAnsi="宋体" w:eastAsia="宋体" w:cs="宋体"/>
                <w:sz w:val="24"/>
                <w:szCs w:val="24"/>
              </w:rPr>
            </w:pPr>
          </w:p>
        </w:tc>
        <w:tc>
          <w:tcPr>
            <w:tcW w:w="3242" w:type="dxa"/>
            <w:noWrap/>
            <w:vAlign w:val="center"/>
          </w:tcPr>
          <w:p w14:paraId="6940BF13">
            <w:pPr>
              <w:pStyle w:val="37"/>
              <w:spacing w:line="360" w:lineRule="auto"/>
              <w:rPr>
                <w:rFonts w:hAnsi="宋体" w:eastAsia="宋体" w:cs="宋体"/>
                <w:sz w:val="24"/>
                <w:szCs w:val="24"/>
              </w:rPr>
            </w:pPr>
          </w:p>
        </w:tc>
      </w:tr>
      <w:tr w14:paraId="4F7837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6" w:type="dxa"/>
            <w:noWrap/>
            <w:vAlign w:val="center"/>
          </w:tcPr>
          <w:p w14:paraId="07BFE968">
            <w:pPr>
              <w:pStyle w:val="37"/>
              <w:spacing w:line="360" w:lineRule="auto"/>
              <w:rPr>
                <w:rFonts w:hAnsi="宋体" w:eastAsia="宋体" w:cs="宋体"/>
                <w:sz w:val="24"/>
                <w:szCs w:val="24"/>
              </w:rPr>
            </w:pPr>
          </w:p>
        </w:tc>
        <w:tc>
          <w:tcPr>
            <w:tcW w:w="4240" w:type="dxa"/>
            <w:noWrap/>
            <w:vAlign w:val="center"/>
          </w:tcPr>
          <w:p w14:paraId="685C148E">
            <w:pPr>
              <w:pStyle w:val="37"/>
              <w:spacing w:line="360" w:lineRule="auto"/>
              <w:rPr>
                <w:rFonts w:hAnsi="宋体" w:eastAsia="宋体" w:cs="宋体"/>
                <w:sz w:val="24"/>
                <w:szCs w:val="24"/>
              </w:rPr>
            </w:pPr>
          </w:p>
        </w:tc>
        <w:tc>
          <w:tcPr>
            <w:tcW w:w="3242" w:type="dxa"/>
            <w:noWrap/>
            <w:vAlign w:val="center"/>
          </w:tcPr>
          <w:p w14:paraId="7BCDCD82">
            <w:pPr>
              <w:pStyle w:val="37"/>
              <w:spacing w:line="360" w:lineRule="auto"/>
              <w:rPr>
                <w:rFonts w:hAnsi="宋体" w:eastAsia="宋体" w:cs="宋体"/>
                <w:sz w:val="24"/>
                <w:szCs w:val="24"/>
              </w:rPr>
            </w:pPr>
          </w:p>
        </w:tc>
      </w:tr>
      <w:tr w14:paraId="0ED0F7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96" w:type="dxa"/>
            <w:noWrap/>
            <w:vAlign w:val="center"/>
          </w:tcPr>
          <w:p w14:paraId="40AE6062">
            <w:pPr>
              <w:pStyle w:val="37"/>
              <w:spacing w:line="360" w:lineRule="auto"/>
              <w:rPr>
                <w:rFonts w:hAnsi="宋体" w:eastAsia="宋体" w:cs="宋体"/>
                <w:sz w:val="24"/>
                <w:szCs w:val="24"/>
              </w:rPr>
            </w:pPr>
          </w:p>
        </w:tc>
        <w:tc>
          <w:tcPr>
            <w:tcW w:w="4240" w:type="dxa"/>
            <w:noWrap/>
            <w:vAlign w:val="center"/>
          </w:tcPr>
          <w:p w14:paraId="2DE612E1">
            <w:pPr>
              <w:pStyle w:val="37"/>
              <w:spacing w:line="360" w:lineRule="auto"/>
              <w:rPr>
                <w:rFonts w:hAnsi="宋体" w:eastAsia="宋体" w:cs="宋体"/>
                <w:sz w:val="24"/>
                <w:szCs w:val="24"/>
              </w:rPr>
            </w:pPr>
          </w:p>
        </w:tc>
        <w:tc>
          <w:tcPr>
            <w:tcW w:w="3242" w:type="dxa"/>
            <w:noWrap/>
            <w:vAlign w:val="center"/>
          </w:tcPr>
          <w:p w14:paraId="17CC142E">
            <w:pPr>
              <w:pStyle w:val="37"/>
              <w:spacing w:line="360" w:lineRule="auto"/>
              <w:rPr>
                <w:rFonts w:hAnsi="宋体" w:eastAsia="宋体" w:cs="宋体"/>
                <w:sz w:val="24"/>
                <w:szCs w:val="24"/>
              </w:rPr>
            </w:pPr>
          </w:p>
        </w:tc>
      </w:tr>
      <w:tr w14:paraId="1EC535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236" w:type="dxa"/>
            <w:gridSpan w:val="2"/>
            <w:noWrap/>
            <w:vAlign w:val="center"/>
          </w:tcPr>
          <w:p w14:paraId="51289F12">
            <w:pPr>
              <w:pStyle w:val="37"/>
              <w:spacing w:line="360" w:lineRule="auto"/>
              <w:rPr>
                <w:rFonts w:hAnsi="宋体" w:eastAsia="宋体" w:cs="宋体"/>
                <w:sz w:val="24"/>
                <w:szCs w:val="24"/>
              </w:rPr>
            </w:pPr>
            <w:r>
              <w:rPr>
                <w:rFonts w:hint="eastAsia" w:hAnsi="宋体" w:eastAsia="宋体" w:cs="宋体"/>
                <w:sz w:val="24"/>
                <w:szCs w:val="24"/>
              </w:rPr>
              <w:t>总价</w:t>
            </w:r>
          </w:p>
        </w:tc>
        <w:tc>
          <w:tcPr>
            <w:tcW w:w="3242" w:type="dxa"/>
            <w:noWrap/>
            <w:vAlign w:val="center"/>
          </w:tcPr>
          <w:p w14:paraId="3171CC93">
            <w:pPr>
              <w:pStyle w:val="37"/>
              <w:spacing w:line="360" w:lineRule="auto"/>
              <w:rPr>
                <w:rFonts w:hAnsi="宋体" w:eastAsia="宋体" w:cs="宋体"/>
                <w:sz w:val="24"/>
                <w:szCs w:val="24"/>
              </w:rPr>
            </w:pPr>
          </w:p>
        </w:tc>
      </w:tr>
    </w:tbl>
    <w:p w14:paraId="0621E6E9">
      <w:bookmarkStart w:id="404" w:name="_Toc30506"/>
      <w:bookmarkStart w:id="405" w:name="_Toc26916"/>
      <w:bookmarkStart w:id="406" w:name="_Toc3654"/>
      <w:bookmarkStart w:id="407" w:name="_Toc14993"/>
      <w:bookmarkStart w:id="408" w:name="_Toc30158"/>
    </w:p>
    <w:bookmarkEnd w:id="404"/>
    <w:bookmarkEnd w:id="405"/>
    <w:bookmarkEnd w:id="406"/>
    <w:bookmarkEnd w:id="407"/>
    <w:bookmarkEnd w:id="408"/>
    <w:p w14:paraId="1D1B9C33">
      <w:pPr>
        <w:adjustRightInd/>
        <w:spacing w:line="360" w:lineRule="auto"/>
        <w:ind w:firstLine="482" w:firstLineChars="200"/>
        <w:rPr>
          <w:rFonts w:ascii="宋体" w:hAnsi="宋体" w:cs="宋体"/>
          <w:b/>
          <w:sz w:val="24"/>
        </w:rPr>
      </w:pPr>
    </w:p>
    <w:p w14:paraId="154F45DC">
      <w:pPr>
        <w:adjustRightInd/>
        <w:spacing w:line="360" w:lineRule="auto"/>
        <w:ind w:firstLine="482" w:firstLineChars="200"/>
        <w:rPr>
          <w:rFonts w:ascii="宋体" w:hAnsi="宋体" w:cs="宋体"/>
          <w:b/>
          <w:sz w:val="24"/>
        </w:rPr>
      </w:pPr>
      <w:r>
        <w:rPr>
          <w:rFonts w:hint="eastAsia" w:ascii="宋体" w:hAnsi="宋体" w:cs="宋体"/>
          <w:b/>
          <w:sz w:val="24"/>
        </w:rPr>
        <w:t>三、项目概况及要求</w:t>
      </w:r>
    </w:p>
    <w:p w14:paraId="5F4CE762">
      <w:pPr>
        <w:adjustRightInd/>
        <w:spacing w:line="360" w:lineRule="auto"/>
        <w:ind w:firstLine="480" w:firstLineChars="200"/>
        <w:rPr>
          <w:rStyle w:val="26"/>
          <w:rFonts w:ascii="宋体" w:hAnsi="宋体" w:eastAsia="宋体" w:cs="宋体"/>
          <w:snapToGrid/>
          <w:color w:val="auto"/>
          <w:kern w:val="2"/>
          <w:sz w:val="24"/>
          <w:szCs w:val="24"/>
        </w:rPr>
      </w:pPr>
      <w:r>
        <w:rPr>
          <w:rFonts w:hint="eastAsia" w:ascii="宋体" w:hAnsi="宋体" w:cs="宋体"/>
          <w:sz w:val="24"/>
        </w:rPr>
        <w:t>1、项</w:t>
      </w:r>
      <w:r>
        <w:rPr>
          <w:rStyle w:val="26"/>
          <w:rFonts w:hint="eastAsia" w:ascii="宋体" w:hAnsi="宋体" w:eastAsia="宋体" w:cs="宋体"/>
          <w:snapToGrid/>
          <w:color w:val="auto"/>
          <w:kern w:val="2"/>
          <w:sz w:val="24"/>
          <w:szCs w:val="24"/>
        </w:rPr>
        <w:t>目名称：</w:t>
      </w:r>
      <w:r>
        <w:rPr>
          <w:rFonts w:hint="eastAsia" w:ascii="宋体" w:hAnsi="宋体" w:cs="宋体"/>
          <w:bCs/>
          <w:sz w:val="24"/>
        </w:rPr>
        <w:t>长桥（长桥溪）清卫保洁服务</w:t>
      </w:r>
    </w:p>
    <w:p w14:paraId="3924DDA9">
      <w:pPr>
        <w:adjustRightInd/>
        <w:spacing w:line="360" w:lineRule="auto"/>
        <w:ind w:firstLine="480" w:firstLineChars="200"/>
        <w:rPr>
          <w:rFonts w:ascii="宋体" w:hAnsi="宋体" w:cs="宋体"/>
          <w:b/>
          <w:sz w:val="24"/>
        </w:rPr>
      </w:pPr>
      <w:r>
        <w:rPr>
          <w:rStyle w:val="26"/>
          <w:rFonts w:hint="eastAsia" w:ascii="宋体" w:hAnsi="宋体" w:eastAsia="宋体" w:cs="宋体"/>
          <w:snapToGrid/>
          <w:color w:val="auto"/>
          <w:kern w:val="2"/>
          <w:sz w:val="24"/>
          <w:szCs w:val="24"/>
        </w:rPr>
        <w:t>2、采购范围：</w:t>
      </w:r>
      <w:r>
        <w:rPr>
          <w:rFonts w:hint="eastAsia" w:ascii="宋体" w:hAnsi="宋体" w:cs="宋体"/>
          <w:bCs/>
          <w:sz w:val="24"/>
        </w:rPr>
        <w:t>长桥公园（学士公园的部分区域）、长桥溪公园、玉皇山路绿带、南山路部分区域绿带、莲花峰路绿带、美术馆周边等区域的清卫保洁服务，具体情况以现场勘查为准</w:t>
      </w:r>
      <w:r>
        <w:rPr>
          <w:rFonts w:hint="eastAsia" w:hAnsi="宋体" w:cs="宋体"/>
          <w:bCs/>
          <w:sz w:val="24"/>
        </w:rPr>
        <w:t>。</w:t>
      </w:r>
    </w:p>
    <w:p w14:paraId="3EB3B54B">
      <w:pPr>
        <w:snapToGrid w:val="0"/>
        <w:spacing w:line="360" w:lineRule="auto"/>
        <w:ind w:firstLine="446" w:firstLineChars="185"/>
        <w:rPr>
          <w:rFonts w:ascii="宋体" w:hAnsi="宋体" w:cs="宋体"/>
          <w:b/>
          <w:sz w:val="24"/>
        </w:rPr>
      </w:pPr>
      <w:r>
        <w:rPr>
          <w:rFonts w:hint="eastAsia" w:ascii="宋体" w:hAnsi="宋体" w:cs="宋体"/>
          <w:b/>
          <w:sz w:val="24"/>
        </w:rPr>
        <w:t>四、支付方式：</w:t>
      </w:r>
    </w:p>
    <w:p w14:paraId="29ECE066">
      <w:pPr>
        <w:adjustRightInd/>
        <w:snapToGrid w:val="0"/>
        <w:spacing w:line="360" w:lineRule="auto"/>
        <w:ind w:firstLine="444" w:firstLineChars="185"/>
        <w:rPr>
          <w:rFonts w:ascii="宋体" w:hAnsi="宋体" w:cs="宋体"/>
          <w:sz w:val="24"/>
        </w:rPr>
      </w:pPr>
      <w:r>
        <w:rPr>
          <w:rFonts w:hint="eastAsia" w:ascii="宋体" w:hAnsi="宋体" w:cs="宋体"/>
          <w:sz w:val="24"/>
        </w:rPr>
        <w:t>1、经费拨付</w:t>
      </w:r>
    </w:p>
    <w:p w14:paraId="4BBB959C">
      <w:pPr>
        <w:pStyle w:val="10"/>
        <w:rPr>
          <w:rFonts w:hAnsi="宋体" w:cs="宋体"/>
        </w:rPr>
      </w:pPr>
      <w:r>
        <w:rPr>
          <w:rFonts w:hint="eastAsia" w:hAnsi="宋体" w:cs="宋体"/>
        </w:rPr>
        <w:t>（1）合同预付款比例为合同金额的40％。项目分年安排预算的，每年预付款比例为项目年度计划支付资金额的40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w:t>
      </w:r>
    </w:p>
    <w:p w14:paraId="21C5BA06">
      <w:pPr>
        <w:pStyle w:val="10"/>
        <w:rPr>
          <w:rFonts w:hAnsi="宋体" w:cs="宋体"/>
        </w:rPr>
      </w:pPr>
      <w:r>
        <w:rPr>
          <w:rFonts w:hint="eastAsia" w:hAnsi="宋体" w:cs="宋体"/>
        </w:rPr>
        <w:t>（2）甲方应严格履行合同，及时组织验收，验收合格后及时将上一个月份的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77ADD4AD">
      <w:pPr>
        <w:pStyle w:val="10"/>
        <w:rPr>
          <w:rFonts w:hAnsi="宋体" w:cs="宋体"/>
          <w:lang w:val="en-US"/>
        </w:rPr>
      </w:pPr>
      <w:r>
        <w:rPr>
          <w:rFonts w:hint="eastAsia" w:hAnsi="宋体" w:cs="宋体"/>
        </w:rPr>
        <w:t>（3）每月考核扣款支付：每月从应支付服务款项中扣除。</w:t>
      </w:r>
    </w:p>
    <w:p w14:paraId="76E554B7">
      <w:pPr>
        <w:numPr>
          <w:ilvl w:val="0"/>
          <w:numId w:val="3"/>
        </w:numPr>
        <w:adjustRightInd/>
        <w:snapToGrid w:val="0"/>
        <w:spacing w:line="360" w:lineRule="auto"/>
        <w:ind w:firstLine="444" w:firstLineChars="185"/>
        <w:rPr>
          <w:rFonts w:ascii="宋体" w:hAnsi="宋体" w:cs="宋体"/>
          <w:sz w:val="24"/>
        </w:rPr>
      </w:pPr>
      <w:r>
        <w:rPr>
          <w:rFonts w:hint="eastAsia" w:ascii="宋体" w:hAnsi="宋体" w:cs="宋体"/>
          <w:sz w:val="24"/>
        </w:rPr>
        <w:t>履约保证金</w:t>
      </w:r>
    </w:p>
    <w:p w14:paraId="17E72BB6">
      <w:pPr>
        <w:pStyle w:val="10"/>
        <w:rPr>
          <w:rFonts w:hAnsi="宋体" w:cs="宋体"/>
        </w:rPr>
      </w:pPr>
      <w:r>
        <w:rPr>
          <w:rFonts w:hint="eastAsia" w:hAnsi="宋体" w:cs="宋体"/>
        </w:rPr>
        <w:t>（1）合同履约保证金小写</w:t>
      </w:r>
      <w:r>
        <w:rPr>
          <w:rFonts w:hint="eastAsia" w:hAnsi="宋体" w:cs="宋体"/>
          <w:u w:val="single"/>
        </w:rPr>
        <w:t xml:space="preserve">    </w:t>
      </w:r>
      <w:r>
        <w:rPr>
          <w:rFonts w:hint="eastAsia" w:hAnsi="宋体" w:cs="宋体"/>
        </w:rPr>
        <w:t>元整，大写</w:t>
      </w:r>
      <w:r>
        <w:rPr>
          <w:rFonts w:hint="eastAsia" w:hAnsi="宋体" w:cs="宋体"/>
          <w:u w:val="single"/>
        </w:rPr>
        <w:t xml:space="preserve">           </w:t>
      </w:r>
      <w:r>
        <w:rPr>
          <w:rFonts w:hint="eastAsia" w:hAnsi="宋体" w:cs="宋体"/>
        </w:rPr>
        <w:t>（履约保证金为</w:t>
      </w:r>
      <w:r>
        <w:rPr>
          <w:rFonts w:hint="eastAsia" w:hAnsi="宋体" w:cs="宋体"/>
          <w:lang w:val="en-US"/>
        </w:rPr>
        <w:t>合同价</w:t>
      </w:r>
      <w:r>
        <w:rPr>
          <w:rFonts w:hint="eastAsia" w:hAnsi="宋体" w:cs="宋体"/>
        </w:rPr>
        <w:t>的1%），</w:t>
      </w:r>
      <w:r>
        <w:rPr>
          <w:rFonts w:hint="eastAsia" w:hAnsi="宋体" w:cs="宋体"/>
          <w:lang w:val="en-US"/>
        </w:rPr>
        <w:t>乙方</w:t>
      </w:r>
      <w:r>
        <w:rPr>
          <w:rFonts w:hint="eastAsia" w:hAnsi="宋体" w:cs="宋体"/>
        </w:rPr>
        <w:t>在本合同签订时将履约保证金一次性交付给</w:t>
      </w:r>
      <w:r>
        <w:rPr>
          <w:rFonts w:hint="eastAsia" w:hAnsi="宋体" w:cs="宋体"/>
          <w:lang w:val="en-US"/>
        </w:rPr>
        <w:t>甲方</w:t>
      </w:r>
      <w:r>
        <w:rPr>
          <w:rFonts w:hint="eastAsia" w:hAnsi="宋体" w:cs="宋体"/>
        </w:rPr>
        <w:t>。乙方逾期支付该履约保证金的，采购人有权解除该合同。</w:t>
      </w:r>
    </w:p>
    <w:p w14:paraId="7C924A30">
      <w:pPr>
        <w:pStyle w:val="10"/>
        <w:rPr>
          <w:rFonts w:hAnsi="宋体" w:cs="宋体"/>
        </w:rPr>
      </w:pPr>
      <w:r>
        <w:rPr>
          <w:rFonts w:hint="eastAsia" w:hAnsi="宋体" w:cs="宋体"/>
        </w:rPr>
        <w:t>（2）乙方交纳的履约保证金，作为乙方在承担清卫保洁事项等义务的保证。甲方在对乙方承担的各项工作进行检查时，发现有不符合合同要求或违反景区管理的情形时，违约金可以在乙方交纳的履约保证金中按规定予以扣除。</w:t>
      </w:r>
    </w:p>
    <w:p w14:paraId="733861EB">
      <w:pPr>
        <w:pStyle w:val="10"/>
        <w:rPr>
          <w:rFonts w:hAnsi="宋体" w:cs="宋体"/>
        </w:rPr>
      </w:pPr>
      <w:r>
        <w:rPr>
          <w:rFonts w:hint="eastAsia" w:hAnsi="宋体" w:cs="宋体"/>
        </w:rPr>
        <w:t>（3）在本合同因解除或待合同期满后，甲方应将履约保证金返还给乙方（不计息，扣除罚款）。</w:t>
      </w:r>
    </w:p>
    <w:p w14:paraId="642415E9">
      <w:pPr>
        <w:snapToGrid w:val="0"/>
        <w:spacing w:line="360" w:lineRule="auto"/>
        <w:ind w:firstLine="482" w:firstLineChars="200"/>
        <w:rPr>
          <w:rFonts w:ascii="宋体" w:hAnsi="宋体" w:cs="宋体"/>
          <w:sz w:val="24"/>
        </w:rPr>
      </w:pPr>
      <w:r>
        <w:rPr>
          <w:rFonts w:hint="eastAsia" w:ascii="宋体" w:hAnsi="宋体" w:cs="宋体"/>
          <w:b/>
          <w:bCs/>
          <w:kern w:val="0"/>
          <w:sz w:val="24"/>
        </w:rPr>
        <w:t>五、合同履行时间、履行方式及履行地点</w:t>
      </w:r>
    </w:p>
    <w:p w14:paraId="6A9AF441">
      <w:pPr>
        <w:snapToGrid w:val="0"/>
        <w:spacing w:line="360" w:lineRule="auto"/>
        <w:ind w:firstLine="480" w:firstLineChars="200"/>
        <w:rPr>
          <w:rFonts w:ascii="宋体" w:hAnsi="宋体" w:cs="宋体"/>
          <w:spacing w:val="4"/>
          <w:kern w:val="0"/>
          <w:sz w:val="24"/>
        </w:rPr>
      </w:pPr>
      <w:r>
        <w:rPr>
          <w:rFonts w:hint="eastAsia" w:ascii="宋体" w:hAnsi="宋体" w:cs="宋体"/>
          <w:sz w:val="24"/>
        </w:rPr>
        <w:t>1、履行时间：</w:t>
      </w:r>
      <w:r>
        <w:rPr>
          <w:rFonts w:hint="eastAsia" w:ascii="宋体" w:hAnsi="宋体" w:cs="宋体"/>
          <w:spacing w:val="4"/>
          <w:kern w:val="0"/>
          <w:sz w:val="24"/>
        </w:rPr>
        <w:t>合同期为</w:t>
      </w:r>
      <w:r>
        <w:rPr>
          <w:rFonts w:hint="eastAsia" w:ascii="宋体" w:hAnsi="宋体" w:cs="宋体"/>
          <w:spacing w:val="4"/>
          <w:kern w:val="0"/>
          <w:sz w:val="24"/>
          <w:u w:val="single"/>
        </w:rPr>
        <w:t>1</w:t>
      </w:r>
      <w:r>
        <w:rPr>
          <w:rFonts w:hint="eastAsia" w:ascii="宋体" w:hAnsi="宋体" w:cs="宋体"/>
          <w:spacing w:val="4"/>
          <w:kern w:val="0"/>
          <w:sz w:val="24"/>
        </w:rPr>
        <w:t>年，自  年  月  日起至  年  月  日止。</w:t>
      </w:r>
      <w:r>
        <w:rPr>
          <w:rFonts w:hint="eastAsia" w:ascii="宋体" w:hAnsi="宋体" w:cs="宋体"/>
          <w:sz w:val="24"/>
        </w:rPr>
        <w:t>（其中万松岭路道路两侧绿化带、杭州师范大学玉皇山校区景点区块的合同期限为6个月；雷峰塔东停车场至马家湾、净慈寺东围墙至马家湾区域的合同期限为5个月）。</w:t>
      </w:r>
    </w:p>
    <w:p w14:paraId="5EFB630B">
      <w:pPr>
        <w:snapToGrid w:val="0"/>
        <w:spacing w:line="360" w:lineRule="auto"/>
        <w:ind w:firstLine="480" w:firstLineChars="200"/>
        <w:rPr>
          <w:rFonts w:ascii="宋体" w:hAnsi="宋体" w:cs="宋体"/>
          <w:sz w:val="24"/>
        </w:rPr>
      </w:pPr>
      <w:r>
        <w:rPr>
          <w:rFonts w:hint="eastAsia" w:ascii="宋体" w:hAnsi="宋体" w:cs="宋体"/>
          <w:sz w:val="24"/>
        </w:rPr>
        <w:t>2、履行地点：  。</w:t>
      </w:r>
    </w:p>
    <w:p w14:paraId="326F2089">
      <w:pPr>
        <w:snapToGrid w:val="0"/>
        <w:spacing w:line="360" w:lineRule="auto"/>
        <w:ind w:left="124" w:leftChars="59" w:firstLine="361" w:firstLineChars="150"/>
        <w:rPr>
          <w:rFonts w:ascii="宋体" w:hAnsi="宋体" w:cs="宋体"/>
          <w:b/>
          <w:sz w:val="24"/>
        </w:rPr>
      </w:pPr>
      <w:r>
        <w:rPr>
          <w:rFonts w:hint="eastAsia" w:ascii="宋体" w:hAnsi="宋体" w:cs="宋体"/>
          <w:b/>
          <w:sz w:val="24"/>
        </w:rPr>
        <w:t>3、若合同期结束时，下一轮招投标还未完成，超出合同期部分的服务费按实际天数及考核结果结算。</w:t>
      </w:r>
    </w:p>
    <w:p w14:paraId="6D2E843B">
      <w:pPr>
        <w:snapToGrid w:val="0"/>
        <w:spacing w:line="360" w:lineRule="auto"/>
        <w:ind w:firstLine="482" w:firstLineChars="200"/>
        <w:rPr>
          <w:rFonts w:ascii="宋体" w:hAnsi="宋体" w:cs="宋体"/>
          <w:b/>
          <w:sz w:val="24"/>
        </w:rPr>
      </w:pPr>
      <w:r>
        <w:rPr>
          <w:rFonts w:hint="eastAsia" w:ascii="宋体" w:hAnsi="宋体" w:cs="宋体"/>
          <w:b/>
          <w:sz w:val="24"/>
        </w:rPr>
        <w:t>4、服务期内，乙方没有按合同规定服务，甲方有权终止合同，另行招标采购。供应商也可应根据采购人的招投标的需求延续提供1-2个月的服务，费用标准按原合同规定执行。</w:t>
      </w:r>
    </w:p>
    <w:p w14:paraId="1FE94767">
      <w:pPr>
        <w:adjustRightInd/>
        <w:spacing w:line="360" w:lineRule="auto"/>
        <w:ind w:firstLine="482" w:firstLineChars="200"/>
        <w:rPr>
          <w:rFonts w:ascii="宋体" w:hAnsi="宋体" w:cs="宋体"/>
          <w:b/>
          <w:sz w:val="24"/>
        </w:rPr>
      </w:pPr>
      <w:r>
        <w:rPr>
          <w:rFonts w:hint="eastAsia" w:ascii="宋体" w:hAnsi="宋体" w:cs="宋体"/>
          <w:b/>
          <w:sz w:val="24"/>
        </w:rPr>
        <w:t>六、采购内容</w:t>
      </w:r>
    </w:p>
    <w:p w14:paraId="42CE7FFF">
      <w:pPr>
        <w:pStyle w:val="19"/>
        <w:widowControl w:val="0"/>
        <w:snapToGrid w:val="0"/>
        <w:spacing w:before="0" w:beforeAutospacing="0" w:after="0" w:afterAutospacing="0" w:line="360" w:lineRule="auto"/>
        <w:ind w:firstLine="482" w:firstLineChars="200"/>
        <w:rPr>
          <w:rFonts w:cs="宋体"/>
          <w:b/>
          <w:color w:val="000000"/>
        </w:rPr>
      </w:pPr>
      <w:r>
        <w:rPr>
          <w:rFonts w:hint="eastAsia" w:cs="宋体"/>
          <w:b/>
          <w:bCs/>
          <w:color w:val="000000"/>
          <w:kern w:val="2"/>
          <w:lang w:bidi="ar"/>
        </w:rPr>
        <w:t>（一）清卫保洁范围</w:t>
      </w:r>
    </w:p>
    <w:p w14:paraId="3B520803">
      <w:pPr>
        <w:spacing w:line="360" w:lineRule="auto"/>
        <w:ind w:firstLine="480" w:firstLineChars="200"/>
        <w:jc w:val="left"/>
        <w:rPr>
          <w:rFonts w:ascii="宋体" w:hAnsi="宋体" w:cs="宋体"/>
          <w:color w:val="000000"/>
          <w:sz w:val="24"/>
        </w:rPr>
      </w:pPr>
      <w:r>
        <w:rPr>
          <w:rFonts w:hint="eastAsia" w:ascii="宋体" w:hAnsi="宋体" w:cs="宋体"/>
          <w:color w:val="000000"/>
          <w:sz w:val="24"/>
          <w:lang w:bidi="ar"/>
        </w:rPr>
        <w:t>1、长桥公园清卫保洁（含原学士公园部分区域）</w:t>
      </w:r>
    </w:p>
    <w:p w14:paraId="0C84D3A9">
      <w:pPr>
        <w:spacing w:line="360" w:lineRule="auto"/>
        <w:ind w:firstLine="480" w:firstLineChars="200"/>
        <w:jc w:val="left"/>
        <w:rPr>
          <w:rFonts w:ascii="宋体" w:hAnsi="宋体" w:cs="宋体"/>
          <w:color w:val="000000"/>
          <w:sz w:val="24"/>
        </w:rPr>
      </w:pPr>
      <w:r>
        <w:rPr>
          <w:rFonts w:hint="eastAsia" w:ascii="宋体" w:hAnsi="宋体" w:cs="宋体"/>
          <w:color w:val="000000"/>
          <w:sz w:val="24"/>
          <w:lang w:bidi="ar"/>
        </w:rPr>
        <w:t>（1）保洁总面积96062平方米，包括公园内所有绿地、园路、水面面积。</w:t>
      </w:r>
    </w:p>
    <w:p w14:paraId="0B621B79">
      <w:pPr>
        <w:spacing w:line="360" w:lineRule="auto"/>
        <w:ind w:firstLine="480" w:firstLineChars="200"/>
        <w:jc w:val="left"/>
        <w:rPr>
          <w:rFonts w:ascii="宋体" w:hAnsi="宋体" w:cs="宋体"/>
          <w:color w:val="000000"/>
          <w:sz w:val="24"/>
        </w:rPr>
      </w:pPr>
      <w:r>
        <w:rPr>
          <w:rFonts w:hint="eastAsia" w:ascii="宋体" w:hAnsi="宋体" w:cs="宋体"/>
          <w:color w:val="000000"/>
          <w:sz w:val="24"/>
          <w:lang w:bidi="ar"/>
        </w:rPr>
        <w:t>（2）城市家具：70个园椅（学士41个）、垃圾桶59个（含学士35个）、各类标牌20块（含学士6块）。</w:t>
      </w:r>
    </w:p>
    <w:p w14:paraId="4114B830">
      <w:pPr>
        <w:spacing w:line="360" w:lineRule="auto"/>
        <w:ind w:firstLine="480" w:firstLineChars="200"/>
        <w:jc w:val="left"/>
        <w:rPr>
          <w:rFonts w:hint="eastAsia" w:ascii="宋体" w:hAnsi="宋体" w:eastAsia="宋体" w:cs="宋体"/>
          <w:color w:val="000000"/>
          <w:sz w:val="24"/>
          <w:lang w:eastAsia="zh-CN" w:bidi="ar"/>
        </w:rPr>
      </w:pPr>
      <w:r>
        <w:rPr>
          <w:rFonts w:hint="eastAsia" w:ascii="宋体" w:hAnsi="宋体" w:cs="宋体"/>
          <w:color w:val="000000"/>
          <w:sz w:val="24"/>
          <w:lang w:bidi="ar"/>
        </w:rPr>
        <w:t>（3）公厕保洁：</w:t>
      </w:r>
      <w:r>
        <w:rPr>
          <w:rFonts w:hint="eastAsia" w:ascii="宋体" w:hAnsi="宋体" w:cs="宋体"/>
          <w:color w:val="000000"/>
          <w:sz w:val="24"/>
          <w:lang w:bidi="ar"/>
        </w:rPr>
        <w:fldChar w:fldCharType="begin"/>
      </w:r>
      <w:r>
        <w:rPr>
          <w:rFonts w:hint="eastAsia" w:ascii="宋体" w:hAnsi="宋体" w:cs="宋体"/>
          <w:color w:val="000000"/>
          <w:sz w:val="24"/>
          <w:lang w:bidi="ar"/>
        </w:rPr>
        <w:instrText xml:space="preserve">= 1 \* GB3</w:instrText>
      </w:r>
      <w:r>
        <w:rPr>
          <w:rFonts w:hint="eastAsia" w:ascii="宋体" w:hAnsi="宋体" w:cs="宋体"/>
          <w:color w:val="000000"/>
          <w:sz w:val="24"/>
          <w:lang w:bidi="ar"/>
        </w:rPr>
        <w:fldChar w:fldCharType="separate"/>
      </w:r>
      <w:r>
        <w:rPr>
          <w:rFonts w:hint="eastAsia" w:ascii="宋体" w:hAnsi="宋体" w:cs="宋体"/>
          <w:color w:val="000000"/>
          <w:sz w:val="24"/>
          <w:lang w:bidi="ar"/>
        </w:rPr>
        <w:t>①</w:t>
      </w:r>
      <w:r>
        <w:rPr>
          <w:rFonts w:hint="eastAsia" w:ascii="宋体" w:hAnsi="宋体" w:cs="宋体"/>
          <w:color w:val="000000"/>
          <w:sz w:val="24"/>
          <w:lang w:bidi="ar"/>
        </w:rPr>
        <w:fldChar w:fldCharType="end"/>
      </w:r>
      <w:r>
        <w:rPr>
          <w:rFonts w:hint="eastAsia" w:ascii="宋体" w:hAnsi="宋体" w:cs="宋体"/>
          <w:color w:val="000000"/>
          <w:sz w:val="24"/>
          <w:lang w:bidi="ar"/>
        </w:rPr>
        <w:t>松岭公厕，小便池3个，厕位5个；</w:t>
      </w:r>
      <w:r>
        <w:rPr>
          <w:rFonts w:hint="eastAsia" w:ascii="宋体" w:hAnsi="宋体" w:cs="宋体"/>
          <w:color w:val="000000"/>
          <w:sz w:val="24"/>
          <w:lang w:bidi="ar"/>
        </w:rPr>
        <w:fldChar w:fldCharType="begin"/>
      </w:r>
      <w:r>
        <w:rPr>
          <w:rFonts w:hint="eastAsia" w:ascii="宋体" w:hAnsi="宋体" w:cs="宋体"/>
          <w:color w:val="000000"/>
          <w:sz w:val="24"/>
          <w:lang w:bidi="ar"/>
        </w:rPr>
        <w:instrText xml:space="preserve">= 2 \* GB3</w:instrText>
      </w:r>
      <w:r>
        <w:rPr>
          <w:rFonts w:hint="eastAsia" w:ascii="宋体" w:hAnsi="宋体" w:cs="宋体"/>
          <w:color w:val="000000"/>
          <w:sz w:val="24"/>
          <w:lang w:bidi="ar"/>
        </w:rPr>
        <w:fldChar w:fldCharType="separate"/>
      </w:r>
      <w:r>
        <w:rPr>
          <w:rFonts w:hint="eastAsia" w:ascii="宋体" w:hAnsi="宋体" w:cs="宋体"/>
          <w:color w:val="000000"/>
          <w:sz w:val="24"/>
          <w:lang w:bidi="ar"/>
        </w:rPr>
        <w:t>②</w:t>
      </w:r>
      <w:r>
        <w:rPr>
          <w:rFonts w:hint="eastAsia" w:ascii="宋体" w:hAnsi="宋体" w:cs="宋体"/>
          <w:color w:val="000000"/>
          <w:sz w:val="24"/>
          <w:lang w:bidi="ar"/>
        </w:rPr>
        <w:fldChar w:fldCharType="end"/>
      </w:r>
      <w:r>
        <w:rPr>
          <w:rFonts w:hint="eastAsia" w:ascii="宋体" w:hAnsi="宋体" w:cs="宋体"/>
          <w:color w:val="000000"/>
          <w:sz w:val="24"/>
          <w:lang w:bidi="ar"/>
        </w:rPr>
        <w:t>吊桥公厕，小便池 7个 ，厕位11个，无障碍1间；</w:t>
      </w:r>
      <w:r>
        <w:rPr>
          <w:rFonts w:hint="eastAsia" w:ascii="宋体" w:hAnsi="宋体" w:cs="宋体"/>
          <w:color w:val="000000"/>
          <w:sz w:val="24"/>
          <w:lang w:bidi="ar"/>
        </w:rPr>
        <w:fldChar w:fldCharType="begin"/>
      </w:r>
      <w:r>
        <w:rPr>
          <w:rFonts w:hint="eastAsia" w:ascii="宋体" w:hAnsi="宋体" w:cs="宋体"/>
          <w:color w:val="000000"/>
          <w:sz w:val="24"/>
          <w:lang w:bidi="ar"/>
        </w:rPr>
        <w:instrText xml:space="preserve">= 3 \* GB3</w:instrText>
      </w:r>
      <w:r>
        <w:rPr>
          <w:rFonts w:hint="eastAsia" w:ascii="宋体" w:hAnsi="宋体" w:cs="宋体"/>
          <w:color w:val="000000"/>
          <w:sz w:val="24"/>
          <w:lang w:bidi="ar"/>
        </w:rPr>
        <w:fldChar w:fldCharType="separate"/>
      </w:r>
      <w:r>
        <w:rPr>
          <w:rFonts w:hint="eastAsia" w:ascii="宋体" w:hAnsi="宋体" w:cs="宋体"/>
          <w:color w:val="000000"/>
          <w:sz w:val="24"/>
          <w:lang w:bidi="ar"/>
        </w:rPr>
        <w:t>③</w:t>
      </w:r>
      <w:r>
        <w:rPr>
          <w:rFonts w:hint="eastAsia" w:ascii="宋体" w:hAnsi="宋体" w:cs="宋体"/>
          <w:color w:val="000000"/>
          <w:sz w:val="24"/>
          <w:lang w:bidi="ar"/>
        </w:rPr>
        <w:fldChar w:fldCharType="end"/>
      </w:r>
      <w:r>
        <w:rPr>
          <w:rFonts w:hint="eastAsia" w:ascii="宋体" w:hAnsi="宋体" w:cs="宋体"/>
          <w:color w:val="000000"/>
          <w:sz w:val="24"/>
          <w:lang w:bidi="ar"/>
        </w:rPr>
        <w:t>罗马广场停车场公厕，小便池8 个，厕位12个、无障碍2间</w:t>
      </w:r>
      <w:r>
        <w:rPr>
          <w:rFonts w:hint="eastAsia" w:ascii="宋体" w:hAnsi="宋体" w:cs="宋体"/>
          <w:color w:val="000000"/>
          <w:sz w:val="24"/>
          <w:lang w:eastAsia="zh-CN" w:bidi="ar"/>
        </w:rPr>
        <w:t>。</w:t>
      </w:r>
    </w:p>
    <w:p w14:paraId="0D4D2382">
      <w:pPr>
        <w:spacing w:line="360" w:lineRule="auto"/>
        <w:ind w:firstLine="480" w:firstLineChars="200"/>
        <w:jc w:val="left"/>
        <w:rPr>
          <w:rFonts w:ascii="宋体" w:hAnsi="宋体" w:cs="宋体"/>
          <w:color w:val="000000"/>
          <w:sz w:val="24"/>
        </w:rPr>
      </w:pPr>
      <w:r>
        <w:rPr>
          <w:rFonts w:hint="eastAsia" w:ascii="宋体" w:hAnsi="宋体" w:cs="宋体"/>
          <w:color w:val="000000"/>
          <w:sz w:val="24"/>
          <w:lang w:bidi="ar"/>
        </w:rPr>
        <w:t>2、长桥溪水生态修复公园清卫保洁</w:t>
      </w:r>
    </w:p>
    <w:p w14:paraId="74142EA4">
      <w:pPr>
        <w:spacing w:line="360" w:lineRule="auto"/>
        <w:ind w:firstLine="480" w:firstLineChars="200"/>
        <w:jc w:val="left"/>
        <w:rPr>
          <w:rFonts w:ascii="宋体" w:hAnsi="宋体" w:cs="宋体"/>
          <w:color w:val="000000"/>
          <w:sz w:val="24"/>
        </w:rPr>
      </w:pPr>
      <w:r>
        <w:rPr>
          <w:rFonts w:hint="eastAsia" w:ascii="宋体" w:hAnsi="宋体" w:cs="宋体"/>
          <w:color w:val="000000"/>
          <w:sz w:val="24"/>
          <w:lang w:bidi="ar"/>
        </w:rPr>
        <w:t>（1）保洁总面积47425平方米，包括公园内所有绿地、园路、水面面积。</w:t>
      </w:r>
    </w:p>
    <w:p w14:paraId="4997B016">
      <w:pPr>
        <w:spacing w:line="360" w:lineRule="auto"/>
        <w:ind w:firstLine="480" w:firstLineChars="200"/>
        <w:jc w:val="left"/>
        <w:rPr>
          <w:rFonts w:hint="eastAsia" w:ascii="宋体" w:hAnsi="宋体" w:eastAsia="宋体" w:cs="宋体"/>
          <w:color w:val="000000"/>
          <w:sz w:val="24"/>
          <w:lang w:eastAsia="zh-CN"/>
        </w:rPr>
      </w:pPr>
      <w:r>
        <w:rPr>
          <w:rFonts w:hint="eastAsia" w:ascii="宋体" w:hAnsi="宋体" w:cs="宋体"/>
          <w:color w:val="000000"/>
          <w:sz w:val="24"/>
          <w:lang w:bidi="ar"/>
        </w:rPr>
        <w:t>（2）城市家具：46个园椅、垃圾桶23个、各类标牌25块</w:t>
      </w:r>
      <w:r>
        <w:rPr>
          <w:rFonts w:hint="eastAsia" w:ascii="宋体" w:hAnsi="宋体" w:cs="宋体"/>
          <w:color w:val="000000"/>
          <w:sz w:val="24"/>
          <w:lang w:eastAsia="zh-CN" w:bidi="ar"/>
        </w:rPr>
        <w:t>。</w:t>
      </w:r>
    </w:p>
    <w:p w14:paraId="1F583A0C">
      <w:pPr>
        <w:spacing w:line="360" w:lineRule="auto"/>
        <w:ind w:firstLine="480" w:firstLineChars="200"/>
        <w:jc w:val="left"/>
        <w:rPr>
          <w:rFonts w:ascii="宋体" w:hAnsi="宋体" w:cs="宋体"/>
          <w:color w:val="000000"/>
          <w:sz w:val="24"/>
        </w:rPr>
      </w:pPr>
      <w:r>
        <w:rPr>
          <w:rFonts w:hint="eastAsia" w:ascii="宋体" w:hAnsi="宋体" w:cs="宋体"/>
          <w:color w:val="000000"/>
          <w:sz w:val="24"/>
          <w:lang w:bidi="ar"/>
        </w:rPr>
        <w:t>3、道路保洁</w:t>
      </w:r>
    </w:p>
    <w:p w14:paraId="2EF636C7">
      <w:pPr>
        <w:spacing w:line="360" w:lineRule="auto"/>
        <w:ind w:firstLine="480" w:firstLineChars="200"/>
        <w:jc w:val="left"/>
        <w:rPr>
          <w:rFonts w:ascii="宋体" w:hAnsi="宋体" w:cs="宋体"/>
          <w:sz w:val="24"/>
        </w:rPr>
      </w:pPr>
      <w:r>
        <w:rPr>
          <w:rFonts w:hint="eastAsia" w:ascii="宋体" w:hAnsi="宋体" w:cs="宋体"/>
          <w:color w:val="000000"/>
          <w:sz w:val="24"/>
          <w:lang w:bidi="ar"/>
        </w:rPr>
        <w:t>总面积：54252平方米。</w:t>
      </w:r>
    </w:p>
    <w:p w14:paraId="496C58DC">
      <w:pPr>
        <w:spacing w:line="360" w:lineRule="auto"/>
        <w:ind w:firstLine="480" w:firstLineChars="200"/>
        <w:jc w:val="left"/>
        <w:rPr>
          <w:rFonts w:ascii="宋体" w:hAnsi="宋体" w:cs="宋体"/>
          <w:sz w:val="24"/>
        </w:rPr>
      </w:pPr>
      <w:r>
        <w:rPr>
          <w:rFonts w:hint="eastAsia" w:ascii="宋体" w:hAnsi="宋体" w:cs="宋体"/>
          <w:sz w:val="24"/>
          <w:lang w:bidi="ar"/>
        </w:rPr>
        <w:t>（1）南山路南段（玉皇山路口至马家湾）绿化：16529 平方米，保洁类别：一类道路（其中雷峰塔东停车场至马家湾、净慈寺东围墙至马家湾区域面积3633平方米，服务时间：2024年8月1日至2024年12月31日）。</w:t>
      </w:r>
    </w:p>
    <w:p w14:paraId="6180C954">
      <w:pPr>
        <w:spacing w:line="360" w:lineRule="auto"/>
        <w:ind w:firstLine="480" w:firstLineChars="200"/>
        <w:jc w:val="left"/>
        <w:rPr>
          <w:rFonts w:ascii="宋体" w:hAnsi="宋体" w:cs="宋体"/>
          <w:sz w:val="24"/>
          <w:lang w:bidi="ar"/>
        </w:rPr>
      </w:pPr>
      <w:r>
        <w:rPr>
          <w:rFonts w:hint="eastAsia" w:ascii="宋体" w:hAnsi="宋体" w:cs="宋体"/>
          <w:sz w:val="24"/>
          <w:lang w:bidi="ar"/>
        </w:rPr>
        <w:t>（2）美术馆周边区域绿化： 14790平方米，保洁类别：一类道路</w:t>
      </w:r>
    </w:p>
    <w:p w14:paraId="08459B3C">
      <w:pPr>
        <w:spacing w:line="360" w:lineRule="auto"/>
        <w:ind w:firstLine="480" w:firstLineChars="200"/>
        <w:jc w:val="left"/>
        <w:rPr>
          <w:rFonts w:ascii="宋体" w:hAnsi="宋体" w:cs="宋体"/>
          <w:sz w:val="24"/>
        </w:rPr>
      </w:pPr>
      <w:r>
        <w:rPr>
          <w:rFonts w:hint="eastAsia" w:ascii="宋体" w:hAnsi="宋体" w:cs="宋体"/>
          <w:sz w:val="24"/>
          <w:lang w:bidi="ar"/>
        </w:rPr>
        <w:t>（3）玉皇山路道路绿化（林海亭－南山路）：13343平方米，保洁类别：二类道路</w:t>
      </w:r>
    </w:p>
    <w:p w14:paraId="40820B17">
      <w:pPr>
        <w:spacing w:line="360" w:lineRule="auto"/>
        <w:ind w:firstLine="480" w:firstLineChars="200"/>
        <w:jc w:val="left"/>
        <w:rPr>
          <w:rFonts w:ascii="宋体" w:hAnsi="宋体" w:cs="宋体"/>
          <w:sz w:val="24"/>
          <w:lang w:bidi="ar"/>
        </w:rPr>
      </w:pPr>
      <w:r>
        <w:rPr>
          <w:rFonts w:hint="eastAsia" w:ascii="宋体" w:hAnsi="宋体" w:cs="宋体"/>
          <w:sz w:val="24"/>
          <w:lang w:bidi="ar"/>
        </w:rPr>
        <w:t>（4）莲花峰路道路绿化（虎跑路－玉皇山路）：2868平方米，保洁类别：二类道路</w:t>
      </w:r>
    </w:p>
    <w:p w14:paraId="602D4C41">
      <w:pPr>
        <w:spacing w:line="360" w:lineRule="auto"/>
        <w:ind w:firstLine="484" w:firstLineChars="202"/>
        <w:jc w:val="left"/>
        <w:rPr>
          <w:rFonts w:ascii="宋体" w:hAnsi="宋体" w:cs="宋体"/>
          <w:sz w:val="24"/>
          <w:lang w:bidi="ar"/>
        </w:rPr>
      </w:pPr>
      <w:r>
        <w:rPr>
          <w:rFonts w:hint="eastAsia" w:ascii="宋体" w:hAnsi="宋体" w:cs="宋体"/>
          <w:sz w:val="24"/>
          <w:lang w:bidi="ar"/>
        </w:rPr>
        <w:t>（5）万松岭路道路绿化：6722平方米， 保洁类别：二类道路</w:t>
      </w:r>
      <w:r>
        <w:rPr>
          <w:rFonts w:hint="eastAsia"/>
          <w:sz w:val="24"/>
        </w:rPr>
        <w:t>（服务时间：</w:t>
      </w:r>
      <w:r>
        <w:rPr>
          <w:rFonts w:hint="eastAsia" w:ascii="宋体" w:hAnsi="宋体" w:cs="宋体"/>
          <w:sz w:val="24"/>
          <w:lang w:bidi="ar"/>
        </w:rPr>
        <w:t>2024年8月1日至2025年1月31日</w:t>
      </w:r>
      <w:r>
        <w:rPr>
          <w:rFonts w:hint="eastAsia"/>
          <w:sz w:val="24"/>
        </w:rPr>
        <w:t>）。</w:t>
      </w:r>
    </w:p>
    <w:p w14:paraId="2FEEF2F8">
      <w:pPr>
        <w:spacing w:line="360" w:lineRule="auto"/>
        <w:ind w:firstLine="480" w:firstLineChars="200"/>
        <w:jc w:val="left"/>
        <w:rPr>
          <w:rFonts w:ascii="宋体" w:hAnsi="宋体" w:cs="宋体"/>
          <w:color w:val="000000"/>
          <w:sz w:val="24"/>
        </w:rPr>
      </w:pPr>
      <w:r>
        <w:rPr>
          <w:rFonts w:hint="eastAsia" w:ascii="宋体" w:hAnsi="宋体" w:cs="宋体"/>
          <w:color w:val="000000"/>
          <w:sz w:val="24"/>
          <w:lang w:bidi="ar"/>
        </w:rPr>
        <w:t>4、其他，保洁总面积20785</w:t>
      </w:r>
      <w:r>
        <w:rPr>
          <w:rFonts w:hint="eastAsia" w:ascii="宋体" w:hAnsi="宋体" w:cs="宋体"/>
          <w:sz w:val="24"/>
          <w:lang w:bidi="ar"/>
        </w:rPr>
        <w:t>平方米</w:t>
      </w:r>
    </w:p>
    <w:p w14:paraId="3370D383">
      <w:pPr>
        <w:spacing w:line="360" w:lineRule="auto"/>
        <w:ind w:firstLine="480" w:firstLineChars="200"/>
        <w:jc w:val="left"/>
        <w:rPr>
          <w:rFonts w:ascii="宋体" w:hAnsi="宋体" w:cs="宋体"/>
          <w:color w:val="000000"/>
          <w:sz w:val="24"/>
        </w:rPr>
      </w:pPr>
      <w:r>
        <w:rPr>
          <w:rFonts w:hint="eastAsia" w:ascii="宋体" w:hAnsi="宋体" w:cs="宋体"/>
          <w:color w:val="000000"/>
          <w:sz w:val="24"/>
          <w:lang w:bidi="ar"/>
        </w:rPr>
        <w:t>（1）潘天寿景点，包括通往景点游步道两侧保洁。</w:t>
      </w:r>
    </w:p>
    <w:p w14:paraId="12F9ABC5">
      <w:pPr>
        <w:spacing w:line="360" w:lineRule="auto"/>
        <w:ind w:firstLine="480" w:firstLineChars="200"/>
        <w:jc w:val="left"/>
        <w:rPr>
          <w:rFonts w:ascii="宋体" w:hAnsi="宋体" w:cs="宋体"/>
          <w:color w:val="000000"/>
          <w:sz w:val="24"/>
        </w:rPr>
      </w:pPr>
      <w:r>
        <w:rPr>
          <w:rFonts w:hint="eastAsia" w:ascii="宋体" w:hAnsi="宋体" w:cs="宋体"/>
          <w:color w:val="000000"/>
          <w:sz w:val="24"/>
          <w:lang w:bidi="ar"/>
        </w:rPr>
        <w:t>（2）夏朋墓区域保洁。</w:t>
      </w:r>
    </w:p>
    <w:p w14:paraId="03937BA4">
      <w:pPr>
        <w:spacing w:line="360" w:lineRule="auto"/>
        <w:ind w:firstLine="480" w:firstLineChars="200"/>
        <w:jc w:val="left"/>
        <w:rPr>
          <w:rFonts w:ascii="宋体" w:hAnsi="宋体" w:cs="宋体"/>
          <w:color w:val="000000"/>
          <w:sz w:val="24"/>
        </w:rPr>
      </w:pPr>
      <w:r>
        <w:rPr>
          <w:rFonts w:hint="eastAsia" w:ascii="宋体" w:hAnsi="宋体" w:cs="宋体"/>
          <w:color w:val="000000"/>
          <w:sz w:val="24"/>
          <w:lang w:bidi="ar"/>
        </w:rPr>
        <w:t>（3）莲花峰路与</w:t>
      </w:r>
      <w:r>
        <w:rPr>
          <w:rFonts w:hint="eastAsia" w:ascii="宋体" w:hAnsi="宋体" w:cs="宋体"/>
          <w:sz w:val="24"/>
          <w:lang w:bidi="ar"/>
        </w:rPr>
        <w:t>九矅山</w:t>
      </w:r>
      <w:r>
        <w:rPr>
          <w:rFonts w:hint="eastAsia" w:ascii="宋体" w:hAnsi="宋体" w:cs="宋体"/>
          <w:color w:val="000000"/>
          <w:sz w:val="24"/>
          <w:lang w:bidi="ar"/>
        </w:rPr>
        <w:t>隧道交界口北侧游步道，通往和尚洞（四眼井茶地）的游步道、两侧绿化保洁。</w:t>
      </w:r>
    </w:p>
    <w:p w14:paraId="4D7199BD">
      <w:pPr>
        <w:spacing w:line="360" w:lineRule="auto"/>
        <w:ind w:firstLine="480" w:firstLineChars="200"/>
        <w:jc w:val="left"/>
        <w:rPr>
          <w:rFonts w:ascii="宋体" w:hAnsi="宋体" w:cs="宋体"/>
          <w:color w:val="000000"/>
          <w:sz w:val="24"/>
          <w:lang w:bidi="ar"/>
        </w:rPr>
      </w:pPr>
      <w:r>
        <w:rPr>
          <w:rFonts w:hint="eastAsia" w:ascii="宋体" w:hAnsi="宋体" w:cs="宋体"/>
          <w:color w:val="000000"/>
          <w:sz w:val="24"/>
          <w:lang w:bidi="ar"/>
        </w:rPr>
        <w:t>（4）阔石板魏源墓区域保洁。</w:t>
      </w:r>
    </w:p>
    <w:p w14:paraId="34C16637">
      <w:pPr>
        <w:spacing w:line="360" w:lineRule="auto"/>
        <w:ind w:firstLine="480" w:firstLineChars="200"/>
        <w:jc w:val="left"/>
        <w:rPr>
          <w:rFonts w:hint="eastAsia"/>
          <w:sz w:val="24"/>
        </w:rPr>
      </w:pPr>
      <w:r>
        <w:rPr>
          <w:rFonts w:hint="eastAsia" w:ascii="宋体" w:hAnsi="宋体" w:cs="宋体"/>
          <w:sz w:val="24"/>
          <w:lang w:bidi="ar"/>
        </w:rPr>
        <w:t>（5）</w:t>
      </w:r>
      <w:r>
        <w:rPr>
          <w:rFonts w:hint="eastAsia"/>
          <w:sz w:val="24"/>
        </w:rPr>
        <w:t>杭州师范大学玉皇山校区景点区块保洁：</w:t>
      </w:r>
      <w:r>
        <w:rPr>
          <w:rFonts w:hint="eastAsia" w:ascii="宋体" w:hAnsi="宋体" w:eastAsia="宋体" w:cs="宋体"/>
          <w:sz w:val="24"/>
        </w:rPr>
        <w:t xml:space="preserve">10000 </w:t>
      </w:r>
      <w:r>
        <w:rPr>
          <w:rFonts w:hint="eastAsia"/>
          <w:sz w:val="24"/>
        </w:rPr>
        <w:t>平方米（服务时间：</w:t>
      </w:r>
      <w:r>
        <w:rPr>
          <w:rFonts w:hint="eastAsia" w:ascii="宋体" w:hAnsi="宋体" w:cs="宋体"/>
          <w:sz w:val="24"/>
          <w:lang w:bidi="ar"/>
        </w:rPr>
        <w:t>2024年8月1日至2025年1月31日</w:t>
      </w:r>
      <w:r>
        <w:rPr>
          <w:rFonts w:hint="eastAsia"/>
          <w:sz w:val="24"/>
        </w:rPr>
        <w:t>）。</w:t>
      </w:r>
    </w:p>
    <w:p w14:paraId="3ED4723B">
      <w:pPr>
        <w:spacing w:line="360" w:lineRule="auto"/>
        <w:ind w:firstLine="480" w:firstLineChars="200"/>
        <w:jc w:val="left"/>
        <w:rPr>
          <w:rFonts w:ascii="宋体" w:hAnsi="宋体" w:cs="宋体"/>
          <w:sz w:val="24"/>
          <w:lang w:bidi="ar"/>
        </w:rPr>
      </w:pPr>
      <w:r>
        <w:rPr>
          <w:rFonts w:hint="eastAsia" w:ascii="宋体" w:hAnsi="宋体" w:cs="宋体"/>
          <w:sz w:val="24"/>
          <w:lang w:bidi="ar"/>
        </w:rPr>
        <w:t>（6）南屏山游步道区域保洁。</w:t>
      </w:r>
    </w:p>
    <w:p w14:paraId="7940B997">
      <w:pPr>
        <w:widowControl/>
        <w:adjustRightInd/>
        <w:spacing w:line="360" w:lineRule="auto"/>
        <w:ind w:firstLine="361" w:firstLineChars="150"/>
        <w:rPr>
          <w:rFonts w:ascii="宋体" w:hAnsi="宋体" w:cs="宋体"/>
          <w:b/>
          <w:bCs/>
          <w:kern w:val="0"/>
          <w:sz w:val="24"/>
        </w:rPr>
      </w:pPr>
      <w:r>
        <w:rPr>
          <w:rFonts w:hint="eastAsia" w:ascii="宋体" w:hAnsi="宋体" w:cs="宋体"/>
          <w:b/>
          <w:bCs/>
          <w:kern w:val="0"/>
          <w:sz w:val="24"/>
        </w:rPr>
        <w:t>（二）项目内容</w:t>
      </w:r>
    </w:p>
    <w:p w14:paraId="3339B098">
      <w:pPr>
        <w:widowControl/>
        <w:adjustRightInd/>
        <w:spacing w:line="360" w:lineRule="auto"/>
        <w:ind w:firstLine="482" w:firstLineChars="200"/>
        <w:rPr>
          <w:rFonts w:ascii="宋体" w:hAnsi="宋体" w:cs="宋体"/>
          <w:b/>
          <w:bCs/>
          <w:kern w:val="0"/>
          <w:sz w:val="24"/>
        </w:rPr>
      </w:pPr>
      <w:r>
        <w:rPr>
          <w:rFonts w:hint="eastAsia" w:ascii="宋体" w:hAnsi="宋体" w:cs="宋体"/>
          <w:b/>
          <w:bCs/>
          <w:kern w:val="0"/>
          <w:sz w:val="24"/>
        </w:rPr>
        <w:t>1、公园保洁</w:t>
      </w:r>
    </w:p>
    <w:p w14:paraId="7CE08BCD">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（1）长桥公园</w:t>
      </w:r>
    </w:p>
    <w:p w14:paraId="1C701DA7">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长桥公园：位于西湖的东南角，北面界线，罗马广场学士桥路为界，以北由水域管辖，以南由凤凰山管辖。保洁区域，整个长桥公园，保洁单位参照保洁范围图对现场进行踏勘。</w:t>
      </w:r>
    </w:p>
    <w:p w14:paraId="781D2A5B">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长桥公厕：①松岭公厕（一星），小便池3个，厕位5个；②吊桥公厕（三星），小便池7个，厕位11个，无障碍1间；③罗马停车场公厕（三星），小便池8个，厕位12个、无障碍2间。</w:t>
      </w:r>
    </w:p>
    <w:p w14:paraId="22B67318">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（2）长桥溪水生态修复公园</w:t>
      </w:r>
    </w:p>
    <w:p w14:paraId="74BD6500">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长桥溪水生态修复公园：北至富通公司通道，南至中国丝绸博物馆，西至阔石板路，东至玉皇山路（包括公园西侧明沟）。保洁区域，整个长桥溪水生态修复公园，保洁单位参照保洁范围图对现场进行踏勘。</w:t>
      </w:r>
    </w:p>
    <w:p w14:paraId="2C30D577">
      <w:pPr>
        <w:widowControl/>
        <w:adjustRightInd/>
        <w:spacing w:line="360" w:lineRule="auto"/>
        <w:ind w:firstLine="482" w:firstLineChars="200"/>
        <w:rPr>
          <w:rFonts w:ascii="宋体" w:hAnsi="宋体" w:cs="宋体"/>
          <w:b/>
          <w:bCs/>
          <w:kern w:val="0"/>
          <w:sz w:val="24"/>
        </w:rPr>
      </w:pPr>
      <w:r>
        <w:rPr>
          <w:rFonts w:hint="eastAsia" w:ascii="宋体" w:hAnsi="宋体" w:cs="宋体"/>
          <w:b/>
          <w:bCs/>
          <w:kern w:val="0"/>
          <w:sz w:val="24"/>
        </w:rPr>
        <w:t>2、道路绿化保洁</w:t>
      </w:r>
    </w:p>
    <w:p w14:paraId="73FD8F78">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①南山路：自南山路学士桥路起至马家湾沿路两侧绿带及美术馆前中央分车带。</w:t>
      </w:r>
    </w:p>
    <w:p w14:paraId="2B5EC171">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②</w:t>
      </w:r>
      <w:r>
        <w:rPr>
          <w:rFonts w:hint="eastAsia" w:ascii="宋体" w:hAnsi="宋体" w:cs="宋体"/>
          <w:bCs/>
          <w:kern w:val="0"/>
          <w:sz w:val="24"/>
        </w:rPr>
        <w:t>雷</w:t>
      </w:r>
      <w:r>
        <w:rPr>
          <w:rFonts w:hint="eastAsia" w:ascii="宋体" w:hAnsi="宋体" w:cs="宋体"/>
          <w:kern w:val="0"/>
          <w:sz w:val="24"/>
        </w:rPr>
        <w:t>峰塔窗口（含净寺前区）：南山路雷峰塔景区窗口区域，包括雷峰塔检票区外围区域、放生池、净慈寺检票区外围区域及雷峰塔电瓶车道。</w:t>
      </w:r>
    </w:p>
    <w:p w14:paraId="245BB7B9">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③玉皇山路：自南山路玉皇山路口至玉皇山隧道北侧洞口沿路两侧绿带及中央分车绿带。</w:t>
      </w:r>
    </w:p>
    <w:p w14:paraId="333ABF95">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④莲花峰路：自玉皇山路莲花峰路口至九耀山隧道东侧洞口沿路两侧绿带。</w:t>
      </w:r>
    </w:p>
    <w:p w14:paraId="0FDA4449">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 xml:space="preserve">⑤万松岭路：自南山路万松岭路口至万松书院正门沿路东南侧绿化带。 </w:t>
      </w:r>
    </w:p>
    <w:p w14:paraId="55908DDE">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⑥美术馆街：从南山路玉皇山路口至万松岭隧道西侧洞口沿路两侧绿带。</w:t>
      </w:r>
    </w:p>
    <w:p w14:paraId="4F4CA35D">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⑦美术馆后街：从南山路美术馆后街北至南美术馆街出口。</w:t>
      </w:r>
    </w:p>
    <w:p w14:paraId="7BE98171">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⑧西子宾馆：东西通道两侧绿化带。</w:t>
      </w:r>
    </w:p>
    <w:p w14:paraId="09336952">
      <w:pPr>
        <w:widowControl/>
        <w:adjustRightInd/>
        <w:spacing w:line="360" w:lineRule="auto"/>
        <w:ind w:firstLine="480" w:firstLineChars="200"/>
        <w:rPr>
          <w:rFonts w:ascii="宋体" w:hAnsi="宋体" w:cs="宋体"/>
          <w:b/>
          <w:bCs/>
          <w:kern w:val="0"/>
          <w:sz w:val="24"/>
        </w:rPr>
      </w:pPr>
      <w:r>
        <w:rPr>
          <w:rFonts w:hint="eastAsia" w:ascii="宋体" w:hAnsi="宋体" w:cs="宋体"/>
          <w:kern w:val="0"/>
          <w:sz w:val="24"/>
        </w:rPr>
        <w:t>⑨汪庄幼儿园路：南起长桥小学门口，北连接南山路道路（包括两侧绿化带）。</w:t>
      </w:r>
    </w:p>
    <w:p w14:paraId="3447BDBB">
      <w:pPr>
        <w:widowControl/>
        <w:adjustRightInd/>
        <w:spacing w:line="360" w:lineRule="auto"/>
        <w:ind w:firstLine="482" w:firstLineChars="200"/>
        <w:rPr>
          <w:rFonts w:ascii="宋体" w:hAnsi="宋体" w:cs="宋体"/>
          <w:kern w:val="0"/>
          <w:sz w:val="24"/>
        </w:rPr>
      </w:pPr>
      <w:r>
        <w:rPr>
          <w:rFonts w:hint="eastAsia" w:ascii="宋体" w:hAnsi="宋体" w:cs="宋体"/>
          <w:b/>
          <w:bCs/>
          <w:kern w:val="0"/>
          <w:sz w:val="24"/>
        </w:rPr>
        <w:t>3、其他区域</w:t>
      </w:r>
    </w:p>
    <w:p w14:paraId="4697A877">
      <w:pPr>
        <w:pStyle w:val="10"/>
        <w:rPr>
          <w:rFonts w:hAnsi="宋体" w:cs="宋体"/>
          <w:lang w:val="en-US"/>
        </w:rPr>
      </w:pPr>
      <w:r>
        <w:rPr>
          <w:rFonts w:hint="eastAsia" w:hAnsi="宋体" w:cs="宋体"/>
          <w:kern w:val="0"/>
        </w:rPr>
        <w:t>阔石板区域魏源墓、潘天寿景点及莲花峰路至潘天寿听天阁诗亭游步道、夏朋墓区域（莲花峰路九曜山南麓）、莲花峰路与九矅山隧道交界口北侧游步道区域、通往和尚洞（四眼井茶地）的游步道及杭州师范大学玉皇山校区景点区块内建筑垃圾、有色垃圾堆放的清理。</w:t>
      </w:r>
    </w:p>
    <w:p w14:paraId="1EFEE0EE">
      <w:pPr>
        <w:adjustRightInd/>
        <w:snapToGrid w:val="0"/>
        <w:spacing w:line="360" w:lineRule="auto"/>
        <w:ind w:firstLine="446" w:firstLineChars="185"/>
        <w:rPr>
          <w:rFonts w:ascii="宋体" w:hAnsi="宋体" w:cs="宋体"/>
          <w:b/>
          <w:bCs/>
          <w:sz w:val="24"/>
        </w:rPr>
      </w:pPr>
      <w:r>
        <w:rPr>
          <w:rFonts w:hint="eastAsia" w:ascii="宋体" w:hAnsi="宋体" w:cs="宋体"/>
          <w:b/>
          <w:bCs/>
          <w:sz w:val="24"/>
        </w:rPr>
        <w:t>七、人员安排</w:t>
      </w:r>
    </w:p>
    <w:p w14:paraId="06D03D6D">
      <w:pPr>
        <w:adjustRightInd/>
        <w:snapToGrid w:val="0"/>
        <w:spacing w:line="360" w:lineRule="auto"/>
        <w:ind w:firstLine="444" w:firstLineChars="185"/>
        <w:rPr>
          <w:rFonts w:ascii="宋体" w:hAnsi="宋体" w:cs="宋体"/>
          <w:sz w:val="24"/>
        </w:rPr>
      </w:pPr>
      <w:r>
        <w:rPr>
          <w:rFonts w:hint="eastAsia" w:ascii="宋体" w:hAnsi="宋体" w:cs="宋体"/>
          <w:sz w:val="24"/>
        </w:rPr>
        <w:t>项目保洁岗位用工为16人（道路2人，公园14人）。（具体保洁岗位、时间清单见附件一）</w:t>
      </w:r>
    </w:p>
    <w:p w14:paraId="384EC3C2">
      <w:pPr>
        <w:adjustRightInd/>
        <w:snapToGrid w:val="0"/>
        <w:spacing w:line="360" w:lineRule="auto"/>
        <w:ind w:firstLine="446" w:firstLineChars="185"/>
        <w:rPr>
          <w:rFonts w:ascii="宋体" w:hAnsi="宋体" w:cs="宋体"/>
          <w:b/>
          <w:bCs/>
          <w:sz w:val="24"/>
        </w:rPr>
      </w:pPr>
      <w:r>
        <w:rPr>
          <w:rFonts w:hint="eastAsia" w:ascii="宋体" w:hAnsi="宋体" w:cs="宋体"/>
          <w:b/>
          <w:bCs/>
          <w:sz w:val="24"/>
        </w:rPr>
        <w:t>八、景区保洁要求</w:t>
      </w:r>
    </w:p>
    <w:p w14:paraId="1594FFD7">
      <w:pPr>
        <w:adjustRightInd/>
        <w:snapToGrid w:val="0"/>
        <w:spacing w:line="360" w:lineRule="auto"/>
        <w:ind w:firstLine="444" w:firstLineChars="185"/>
        <w:rPr>
          <w:rFonts w:ascii="宋体" w:hAnsi="宋体" w:cs="宋体"/>
          <w:sz w:val="24"/>
        </w:rPr>
      </w:pPr>
      <w:r>
        <w:rPr>
          <w:rFonts w:hint="eastAsia" w:ascii="宋体" w:hAnsi="宋体" w:cs="宋体"/>
          <w:sz w:val="24"/>
        </w:rPr>
        <w:t>1、园内要求做到五无，即道路无积水和无淤泥，无果壳和纸屑，无瓶罐和包装袋，无残花败叶，无隔夜垃圾；做到建筑物、构筑物上无积尘，无污泥，无蛛网虫尸、张贴、杂物以及无屋面草，陈设及城市家具擦洗保洁及时。每天全面巡回清扫和保洁，清扫中不得使用箩筐、塑料袋等工具或是影响公园景观的工具（如红色水桶等）。</w:t>
      </w:r>
    </w:p>
    <w:p w14:paraId="1A704736">
      <w:pPr>
        <w:adjustRightInd/>
        <w:snapToGrid w:val="0"/>
        <w:spacing w:line="360" w:lineRule="auto"/>
        <w:ind w:firstLine="444" w:firstLineChars="185"/>
        <w:rPr>
          <w:rFonts w:ascii="宋体" w:hAnsi="宋体" w:cs="宋体"/>
          <w:sz w:val="24"/>
        </w:rPr>
      </w:pPr>
      <w:r>
        <w:rPr>
          <w:rFonts w:hint="eastAsia" w:ascii="宋体" w:hAnsi="宋体" w:cs="宋体"/>
          <w:sz w:val="24"/>
        </w:rPr>
        <w:t>2、清卫人员要做到四定（定人、定点、定范围、定责任），确保日常清卫用工和季节性用工，在上班期间不得窜岗，合理安排交接班时间，中午用餐需轮流安排。</w:t>
      </w:r>
    </w:p>
    <w:p w14:paraId="41EC16F6">
      <w:pPr>
        <w:adjustRightInd/>
        <w:snapToGrid w:val="0"/>
        <w:spacing w:line="360" w:lineRule="auto"/>
        <w:ind w:firstLine="444" w:firstLineChars="185"/>
        <w:rPr>
          <w:rFonts w:ascii="宋体" w:hAnsi="宋体" w:cs="宋体"/>
          <w:sz w:val="24"/>
        </w:rPr>
      </w:pPr>
      <w:r>
        <w:rPr>
          <w:rFonts w:hint="eastAsia" w:ascii="宋体" w:hAnsi="宋体" w:cs="宋体"/>
          <w:sz w:val="24"/>
        </w:rPr>
        <w:t>3、景区内陈设擦洗及时，指路牌、导游牌、管理牌、门（廊）的匾额和楹联、雕塑、园椅、果壳箱、路灯、泛光照明、假山、石像等园内设施要定期安排擦洗，不得有积尘、污垢和蛛网，假山内不得有有色垃圾和杂物堆放。果壳箱、栏杆、侧石等设施应保持清洁，无乱涂乱画。园内建筑物、构筑物无屋面草。</w:t>
      </w:r>
    </w:p>
    <w:p w14:paraId="6B8A5804">
      <w:pPr>
        <w:adjustRightInd/>
        <w:snapToGrid w:val="0"/>
        <w:spacing w:line="360" w:lineRule="auto"/>
        <w:ind w:firstLine="444" w:firstLineChars="185"/>
        <w:rPr>
          <w:rFonts w:ascii="宋体" w:hAnsi="宋体" w:cs="宋体"/>
          <w:sz w:val="24"/>
        </w:rPr>
      </w:pPr>
      <w:r>
        <w:rPr>
          <w:rFonts w:hint="eastAsia" w:ascii="宋体" w:hAnsi="宋体" w:cs="宋体"/>
          <w:sz w:val="24"/>
        </w:rPr>
        <w:t>4、景区内果壳箱内的垃圾收集后丢入垃圾厢房需要进行垃圾分类，且果壳箱要求每天套袋，如垃圾袋满过果壳箱的2∕3时应该及时更换垃圾袋，垃圾日产日清，无隔夜垃圾。保洁员做好垃圾分类的清捡工作。</w:t>
      </w:r>
    </w:p>
    <w:p w14:paraId="19DB06CB">
      <w:pPr>
        <w:adjustRightInd/>
        <w:snapToGrid w:val="0"/>
        <w:spacing w:line="360" w:lineRule="auto"/>
        <w:ind w:firstLine="444" w:firstLineChars="185"/>
        <w:rPr>
          <w:rFonts w:ascii="宋体" w:hAnsi="宋体" w:cs="宋体"/>
          <w:sz w:val="24"/>
        </w:rPr>
      </w:pPr>
      <w:r>
        <w:rPr>
          <w:rFonts w:hint="eastAsia" w:ascii="宋体" w:hAnsi="宋体" w:cs="宋体"/>
          <w:sz w:val="24"/>
        </w:rPr>
        <w:t>5、清卫人员上岗必须统一着装，佩带工号牌，礼貌待人；上班时间严禁喝酒、打瞌睡和扎堆聊天；不可捡可乐瓶等可回收垃圾，做与工作无关的事。</w:t>
      </w:r>
    </w:p>
    <w:p w14:paraId="18458888">
      <w:pPr>
        <w:adjustRightInd/>
        <w:snapToGrid w:val="0"/>
        <w:spacing w:line="360" w:lineRule="auto"/>
        <w:ind w:firstLine="444" w:firstLineChars="185"/>
        <w:rPr>
          <w:rFonts w:ascii="宋体" w:hAnsi="宋体" w:cs="宋体"/>
          <w:sz w:val="24"/>
        </w:rPr>
      </w:pPr>
      <w:r>
        <w:rPr>
          <w:rFonts w:hint="eastAsia" w:ascii="宋体" w:hAnsi="宋体" w:cs="宋体"/>
          <w:sz w:val="24"/>
        </w:rPr>
        <w:t>6、水面保持清洁，不得有漂浮物，水中杂物垃圾及时打捞，能见底的水体无沉积物，无观赏价值的水草必须及时清除。</w:t>
      </w:r>
    </w:p>
    <w:p w14:paraId="1743D31C">
      <w:pPr>
        <w:adjustRightInd/>
        <w:snapToGrid w:val="0"/>
        <w:spacing w:line="360" w:lineRule="auto"/>
        <w:ind w:firstLine="444" w:firstLineChars="185"/>
        <w:rPr>
          <w:rFonts w:ascii="宋体" w:hAnsi="宋体" w:cs="宋体"/>
          <w:sz w:val="24"/>
        </w:rPr>
      </w:pPr>
      <w:r>
        <w:rPr>
          <w:rFonts w:hint="eastAsia" w:ascii="宋体" w:hAnsi="宋体" w:cs="宋体"/>
          <w:sz w:val="24"/>
        </w:rPr>
        <w:t>7、道路保洁中，做到每天全面巡回清扫和保洁，做到保洁范围内（路面、绿化带）无有色垃圾、无杂物堆放。</w:t>
      </w:r>
    </w:p>
    <w:p w14:paraId="782B2C3C">
      <w:pPr>
        <w:adjustRightInd/>
        <w:snapToGrid w:val="0"/>
        <w:spacing w:line="360" w:lineRule="auto"/>
        <w:ind w:firstLine="444" w:firstLineChars="185"/>
        <w:rPr>
          <w:rFonts w:ascii="宋体" w:hAnsi="宋体" w:cs="宋体"/>
          <w:sz w:val="24"/>
        </w:rPr>
      </w:pPr>
      <w:r>
        <w:rPr>
          <w:rFonts w:hint="eastAsia" w:ascii="宋体" w:hAnsi="宋体" w:cs="宋体"/>
          <w:sz w:val="24"/>
        </w:rPr>
        <w:t>8、垃圾房（桶）要保洁及时，安排专人管理，定期清洗，内外壁无明显污垢，垃圾桶摆放整齐，无残缺、破损，垃圾清运后应及时打扫，果壳箱垃圾日产日清，不可用萝筐等代替。清扫保洁工具按规定摆放，不可随意丢放，做到工具不离手。做好垃圾分类工作，严禁出现杂色垃圾桶。</w:t>
      </w:r>
    </w:p>
    <w:p w14:paraId="163A4272">
      <w:pPr>
        <w:adjustRightInd/>
        <w:snapToGrid w:val="0"/>
        <w:spacing w:line="360" w:lineRule="auto"/>
        <w:ind w:firstLine="444" w:firstLineChars="185"/>
        <w:rPr>
          <w:rFonts w:hint="eastAsia" w:ascii="宋体" w:hAnsi="宋体" w:cs="宋体"/>
          <w:sz w:val="24"/>
        </w:rPr>
      </w:pPr>
      <w:r>
        <w:rPr>
          <w:rFonts w:hint="eastAsia" w:ascii="宋体" w:hAnsi="宋体" w:cs="宋体"/>
          <w:sz w:val="24"/>
          <w:lang w:val="en-US" w:eastAsia="zh-CN"/>
        </w:rPr>
        <w:t>9、清卫人员根据采购人要求参与园林绿化应急养护工作。</w:t>
      </w:r>
    </w:p>
    <w:p w14:paraId="07A8373F">
      <w:pPr>
        <w:adjustRightInd/>
        <w:snapToGrid w:val="0"/>
        <w:spacing w:line="360" w:lineRule="auto"/>
        <w:ind w:firstLine="444" w:firstLineChars="185"/>
        <w:rPr>
          <w:rFonts w:ascii="宋体" w:hAnsi="宋体" w:cs="宋体"/>
          <w:sz w:val="24"/>
        </w:rPr>
      </w:pPr>
      <w:r>
        <w:rPr>
          <w:rFonts w:hint="eastAsia" w:ascii="宋体" w:hAnsi="宋体" w:cs="宋体"/>
          <w:sz w:val="24"/>
          <w:lang w:val="en-US" w:eastAsia="zh-CN"/>
        </w:rPr>
        <w:t>10</w:t>
      </w:r>
      <w:r>
        <w:rPr>
          <w:rFonts w:hint="eastAsia" w:ascii="宋体" w:hAnsi="宋体" w:cs="宋体"/>
          <w:sz w:val="24"/>
        </w:rPr>
        <w:t>、严格遵守公厕保洁和管理要求，公厕24小时开放，16小时保洁，并在保洁时段内落实专人保洁、管理，保洁员须佩证上岗，公厕内不得销售卫生用品；公厕须提供免费手纸、洗手液（肥皂），随脏随扫，保洁质量达到八无：无尿迹（垢）、无粪迹（污渍）、无蛛网、无积水、无痰涕、无积尘、无臭气、无蝇蛆；天花板、内外墙面、门窗、洗手龙头、水箱、水阀破损或漏水等设施损坏时需立即上报甲方，做到当天发现当天上报。小便器内放香丸，沟眼和管道保持畅通；在旺季或人流量较大的时候需在公厕内放置盘香等驱味品；公厕指向牌、公厕标牌及厕门男女标识牌等要保持清洁，无污渍、无灰尘，不破损、残缺和歪斜；雨天或是潮湿天气，应在地面铺上防滑垫；公厕外环境（外墙起4米范围内）要求整洁，无晾晒衣物、堆放杂物等现象，无绿化植物枯死、无黄土裸露现象；工具间内工具摆放整齐，环境整洁。</w:t>
      </w:r>
    </w:p>
    <w:p w14:paraId="30A17395">
      <w:pPr>
        <w:adjustRightInd/>
        <w:snapToGrid w:val="0"/>
        <w:spacing w:line="360" w:lineRule="auto"/>
        <w:ind w:firstLine="446" w:firstLineChars="185"/>
        <w:rPr>
          <w:rFonts w:ascii="宋体" w:hAnsi="宋体" w:cs="宋体"/>
          <w:b/>
          <w:sz w:val="24"/>
        </w:rPr>
      </w:pPr>
      <w:r>
        <w:rPr>
          <w:rFonts w:hint="eastAsia" w:ascii="宋体" w:hAnsi="宋体" w:cs="宋体"/>
          <w:b/>
          <w:bCs/>
          <w:sz w:val="24"/>
        </w:rPr>
        <w:t>九</w:t>
      </w:r>
      <w:r>
        <w:rPr>
          <w:rFonts w:hint="eastAsia" w:ascii="宋体" w:hAnsi="宋体" w:cs="宋体"/>
          <w:b/>
          <w:sz w:val="24"/>
        </w:rPr>
        <w:t>、其他费用承担</w:t>
      </w:r>
    </w:p>
    <w:p w14:paraId="4E2AEAE6">
      <w:pPr>
        <w:snapToGrid w:val="0"/>
        <w:spacing w:line="360" w:lineRule="auto"/>
        <w:ind w:firstLine="564" w:firstLineChars="235"/>
        <w:rPr>
          <w:rFonts w:ascii="宋体" w:hAnsi="宋体" w:cs="宋体"/>
          <w:bCs/>
          <w:sz w:val="24"/>
        </w:rPr>
      </w:pPr>
      <w:r>
        <w:rPr>
          <w:rFonts w:hint="eastAsia" w:ascii="宋体" w:hAnsi="宋体" w:cs="宋体"/>
          <w:bCs/>
          <w:sz w:val="24"/>
        </w:rPr>
        <w:t>1、乙方负责购置统一工作服、工号牌、雨衣等,同时需购置清卫工具（如扫把、拖把、毛巾、清洁球、洗手液、卫生纸、垃圾袋等）；负责配备公厕所需卫生纸、洗手液；负责公厕化粪池清粪工作（全年2次）；负责购置安装及更换安装成本1000元以内（含1000元）公厕洁具用品，负责果壳箱破损内胆维修、更换，及支付罗马广场公厕、吊桥公厕除臭费用；以上产生的费用由乙方自理。</w:t>
      </w:r>
    </w:p>
    <w:p w14:paraId="6A6EE72E">
      <w:pPr>
        <w:snapToGrid w:val="0"/>
        <w:spacing w:line="360" w:lineRule="auto"/>
        <w:ind w:firstLine="564" w:firstLineChars="235"/>
        <w:rPr>
          <w:rFonts w:ascii="宋体" w:hAnsi="宋体" w:cs="宋体"/>
          <w:b/>
          <w:sz w:val="24"/>
        </w:rPr>
      </w:pPr>
      <w:r>
        <w:rPr>
          <w:rFonts w:hint="eastAsia" w:ascii="宋体" w:hAnsi="宋体" w:cs="宋体"/>
          <w:sz w:val="24"/>
        </w:rPr>
        <w:t>2、乙方负责辖区内产生的园林绿化垃圾（含水生植物）清运，</w:t>
      </w:r>
      <w:r>
        <w:rPr>
          <w:rFonts w:hint="eastAsia" w:ascii="宋体" w:hAnsi="宋体" w:cs="宋体"/>
          <w:kern w:val="0"/>
          <w:sz w:val="24"/>
        </w:rPr>
        <w:t>垃圾弃置点和处置费均由供应商自行考虑，以实际发生为准进行支付</w:t>
      </w:r>
      <w:r>
        <w:rPr>
          <w:rFonts w:hint="eastAsia" w:ascii="宋体" w:hAnsi="宋体" w:cs="宋体"/>
          <w:sz w:val="24"/>
        </w:rPr>
        <w:t>。</w:t>
      </w:r>
    </w:p>
    <w:p w14:paraId="1350CBDF">
      <w:pPr>
        <w:snapToGrid w:val="0"/>
        <w:spacing w:line="360" w:lineRule="auto"/>
        <w:ind w:firstLine="566" w:firstLineChars="235"/>
        <w:rPr>
          <w:rFonts w:ascii="宋体" w:hAnsi="宋体" w:cs="宋体"/>
          <w:b/>
          <w:sz w:val="24"/>
        </w:rPr>
      </w:pPr>
      <w:r>
        <w:rPr>
          <w:rFonts w:hint="eastAsia" w:ascii="宋体" w:hAnsi="宋体" w:cs="宋体"/>
          <w:b/>
          <w:sz w:val="24"/>
        </w:rPr>
        <w:t>十、双方权利义务</w:t>
      </w:r>
    </w:p>
    <w:p w14:paraId="118E4098">
      <w:pPr>
        <w:widowControl/>
        <w:adjustRightInd/>
        <w:spacing w:line="360" w:lineRule="auto"/>
        <w:ind w:firstLine="482" w:firstLineChars="200"/>
        <w:rPr>
          <w:rFonts w:ascii="宋体" w:hAnsi="宋体" w:cs="宋体"/>
          <w:b/>
          <w:bCs/>
          <w:kern w:val="0"/>
          <w:sz w:val="24"/>
        </w:rPr>
      </w:pPr>
      <w:r>
        <w:rPr>
          <w:rFonts w:hint="eastAsia" w:ascii="宋体" w:hAnsi="宋体" w:cs="宋体"/>
          <w:b/>
          <w:bCs/>
          <w:kern w:val="0"/>
          <w:sz w:val="24"/>
        </w:rPr>
        <w:t>（一）甲方权利和义务</w:t>
      </w:r>
    </w:p>
    <w:p w14:paraId="676B9C14">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1、甲方及时向乙方传达有关文件精神和制定相关的保洁制度，并督促乙方执行；</w:t>
      </w:r>
    </w:p>
    <w:p w14:paraId="3567B12C">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2、甲方有权指导乙方开展工作，并按照合同约定和标准（要求）对乙方进行监督检查，追究乙方违反约定或服务标准（要求）的违约责任。</w:t>
      </w:r>
    </w:p>
    <w:p w14:paraId="0BE15AAC">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3、甲方有权结合市、区检查和处查的情况，按照区局、管理处最新《长效管理考核办法》，《最佳最差公园（景区）、道路及河道绿地、高架绿化评选活动实施方案》，“道路分类保洁检查考核实施细则”，《杭州市区公共厕所分类管理检查考核实施细则》对乙方进行考核奖惩。</w:t>
      </w:r>
    </w:p>
    <w:p w14:paraId="74D83A4E">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4、乙方未履行本合同或服务质量不符合甲方要求的，甲方有权单方解除本合同，保证金按违约金处理。</w:t>
      </w:r>
    </w:p>
    <w:p w14:paraId="4749D481">
      <w:pPr>
        <w:widowControl/>
        <w:adjustRightInd/>
        <w:spacing w:line="360" w:lineRule="auto"/>
        <w:ind w:firstLine="482" w:firstLineChars="200"/>
        <w:rPr>
          <w:rFonts w:ascii="宋体" w:hAnsi="宋体" w:cs="宋体"/>
          <w:b/>
          <w:bCs/>
          <w:kern w:val="0"/>
          <w:sz w:val="24"/>
        </w:rPr>
      </w:pPr>
      <w:r>
        <w:rPr>
          <w:rFonts w:hint="eastAsia" w:ascii="宋体" w:hAnsi="宋体" w:cs="宋体"/>
          <w:b/>
          <w:bCs/>
          <w:kern w:val="0"/>
          <w:sz w:val="24"/>
        </w:rPr>
        <w:t>（二）乙方权利和义务</w:t>
      </w:r>
    </w:p>
    <w:p w14:paraId="192E7B4C">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1、乙方须严格按照《杭州西湖风景名胜区凤凰山管理处长效管理考核办法》和《景区保洁标准》进行景区保洁。</w:t>
      </w:r>
    </w:p>
    <w:p w14:paraId="47CF48F8">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2、乙方须服从甲方的管理，自觉遵守甲方制定的各项清卫保洁制度，保质保量完成甲方下达的各项工作任务。</w:t>
      </w:r>
    </w:p>
    <w:p w14:paraId="57E2F4BE">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3、乙方聘用的保洁人员，按照以人为本原则关心职工，严格遵守《劳动法》、《劳动合同法》等劳动法规，保障职工合法权益，不得采用劳务派遣的用工形式。严格按照杭州市最新规定的工资标准发放，必须落实职工劳保福利待遇，为职工缴纳社会保险费（养老保险、医疗保险、失业保险、工伤保险和生育保险）与住房公积金，“五险一金”须在杭州本地缴纳，保障职工休息休假权利，加班必须足额支付加班费，保洁人员的工资、岗位津贴、加班工资等必须确保按月发放。如因违法、违规造成上访或群体性事件的，由乙方（中标单位）负责处理，并作警告处理。乙方人员发生的任何劳资纠纷、工伤、意外事故的一切法律责任均由乙方自行承担，与甲方无关。</w:t>
      </w:r>
    </w:p>
    <w:p w14:paraId="28D5788C">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4、乙方必须提供真实的员工身份信息，为保洁人员交付必要的社会保险和意外伤害保险，并向甲方提供人身意外保险、社会保险的缴费证明复印件。</w:t>
      </w:r>
    </w:p>
    <w:p w14:paraId="429AA206">
      <w:pPr>
        <w:widowControl/>
        <w:adjustRightInd/>
        <w:spacing w:line="360" w:lineRule="auto"/>
        <w:ind w:firstLine="681" w:firstLineChars="284"/>
        <w:rPr>
          <w:rFonts w:ascii="宋体" w:hAnsi="宋体" w:cs="宋体"/>
          <w:kern w:val="0"/>
          <w:sz w:val="24"/>
          <w:lang w:val="zh-CN"/>
        </w:rPr>
      </w:pPr>
      <w:r>
        <w:rPr>
          <w:rFonts w:hint="eastAsia" w:ascii="宋体" w:hAnsi="宋体" w:cs="宋体"/>
          <w:kern w:val="0"/>
          <w:sz w:val="24"/>
        </w:rPr>
        <w:t>5、</w:t>
      </w:r>
      <w:r>
        <w:rPr>
          <w:rFonts w:hint="eastAsia" w:ascii="宋体" w:hAnsi="宋体" w:cs="宋体"/>
          <w:kern w:val="0"/>
          <w:sz w:val="24"/>
          <w:lang w:val="zh-CN"/>
        </w:rPr>
        <w:t>在合同期间，每人每月保洁费应根据最新的杭州市最低工资标准作及时调整，调整所产生的费用由乙方自行承担。</w:t>
      </w:r>
    </w:p>
    <w:p w14:paraId="2FB7120F">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6、乙方须按照《杭州市外来临时工管理暂行规定》聘用保洁人员，在和甲方签订保洁合同一个月期限内，将聘用保洁人员暂住证、身份证和劳务合同复印件交予甲方备案，乙方在保洁合同期间更换保洁人员，及时将更新保洁人员的暂住证、身份证和劳务合同复印件交予甲方备案。</w:t>
      </w:r>
    </w:p>
    <w:p w14:paraId="472F82FE">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7、乙方聘用的保洁人员须具备一定的身体素质，无残疾，年龄要求在60岁（含）以下。</w:t>
      </w:r>
    </w:p>
    <w:p w14:paraId="56D7AD2B">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8、在双休日、国定节假日和旅游旺季期间，乙方须全力做好清卫保洁工作，必要时增加保洁人员。</w:t>
      </w:r>
    </w:p>
    <w:p w14:paraId="175EF82C">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9、乙方使用甲方管理用房产生的水、电费用由乙方承担。</w:t>
      </w:r>
    </w:p>
    <w:p w14:paraId="7EE78851">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10、为确保高质量的完成该保洁服务项目，乙方应根据公园的特点及面积配备便捷先进保洁作业器械。</w:t>
      </w:r>
    </w:p>
    <w:p w14:paraId="207854DE">
      <w:pPr>
        <w:widowControl/>
        <w:adjustRightInd/>
        <w:spacing w:line="360" w:lineRule="auto"/>
        <w:ind w:firstLine="482" w:firstLineChars="200"/>
        <w:rPr>
          <w:rFonts w:ascii="宋体" w:hAnsi="宋体" w:cs="宋体"/>
          <w:b/>
          <w:bCs/>
          <w:kern w:val="0"/>
          <w:sz w:val="24"/>
        </w:rPr>
      </w:pPr>
      <w:r>
        <w:rPr>
          <w:rFonts w:hint="eastAsia" w:ascii="宋体" w:hAnsi="宋体" w:cs="宋体"/>
          <w:b/>
          <w:bCs/>
          <w:kern w:val="0"/>
          <w:sz w:val="24"/>
        </w:rPr>
        <w:t>十一、违约责任及承担</w:t>
      </w:r>
    </w:p>
    <w:p w14:paraId="0829BC01">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1、区（局）检查抄告问题每条扣款200元，数字城管抄告问题每条扣款200元，“双最”检查抄告问题每条扣款500元，处查问题每条扣款100元至300元，以上抄告问题视情节严重可加重扣款比例。</w:t>
      </w:r>
    </w:p>
    <w:p w14:paraId="28F407B2">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2、乙方被有关部门或领导批示、媒体曝光、群众有责投诉和反映（有书面依据）并对甲方产生严重影响的，每个问题应扣款1000—2000元，并且甲方有权解除与乙方签订的合同。</w:t>
      </w:r>
    </w:p>
    <w:p w14:paraId="316494C1">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3、乙方现场负责人到岗率100%，且手机24小时开机。负责人缺岗每次扣款1000元；乙方保洁人员连续三天(或以上)缺岗，每人次扣款按最低月工资标准扣除。</w:t>
      </w:r>
    </w:p>
    <w:p w14:paraId="2CC58008">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4、“双最”公园评比活动中由于清卫保洁原因名次靠后，排名末三位的每次扣款1万；年度排名末三位，扣3-5万元。</w:t>
      </w:r>
    </w:p>
    <w:p w14:paraId="76F4E912">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5、乙方聘用保洁人员超过一个月以上，未按《劳动法》签订书面劳动合同，甲方一经查实，每人每次扣500元，同时乙方聘用的保洁人员无论出现任何情况，均与甲方无关。</w:t>
      </w:r>
    </w:p>
    <w:p w14:paraId="38742E18">
      <w:pPr>
        <w:widowControl/>
        <w:adjustRightInd/>
        <w:spacing w:line="360" w:lineRule="auto"/>
        <w:ind w:firstLine="681" w:firstLineChars="284"/>
        <w:rPr>
          <w:rFonts w:ascii="宋体" w:hAnsi="宋体" w:cs="宋体"/>
          <w:kern w:val="0"/>
          <w:sz w:val="24"/>
        </w:rPr>
      </w:pPr>
      <w:r>
        <w:rPr>
          <w:rFonts w:hint="eastAsia" w:ascii="宋体" w:hAnsi="宋体" w:cs="宋体"/>
          <w:kern w:val="0"/>
          <w:sz w:val="24"/>
        </w:rPr>
        <w:t>6、乙方聘用保洁人员到甲方单位闹事、威胁等，一经查实，视情节严重情况扣款2000-5000元。</w:t>
      </w:r>
    </w:p>
    <w:p w14:paraId="730584BC">
      <w:pPr>
        <w:widowControl/>
        <w:adjustRightInd/>
        <w:spacing w:line="360" w:lineRule="auto"/>
        <w:ind w:firstLine="480" w:firstLineChars="200"/>
        <w:rPr>
          <w:rFonts w:ascii="宋体" w:hAnsi="宋体" w:cs="宋体"/>
          <w:kern w:val="0"/>
          <w:sz w:val="24"/>
        </w:rPr>
      </w:pPr>
      <w:r>
        <w:rPr>
          <w:rFonts w:hint="eastAsia" w:ascii="宋体" w:hAnsi="宋体" w:cs="宋体"/>
          <w:kern w:val="0"/>
          <w:sz w:val="24"/>
        </w:rPr>
        <w:t>7、乙方聘用的保洁人员年龄必须符合甲方要求，一经甲方查实，保洁人员超龄，每人每次100元。</w:t>
      </w:r>
    </w:p>
    <w:p w14:paraId="045CC380">
      <w:pPr>
        <w:snapToGrid w:val="0"/>
        <w:spacing w:line="360" w:lineRule="auto"/>
        <w:ind w:firstLine="480" w:firstLineChars="200"/>
        <w:rPr>
          <w:rFonts w:ascii="宋体" w:hAnsi="宋体" w:cs="宋体"/>
          <w:b/>
          <w:bCs/>
          <w:sz w:val="24"/>
        </w:rPr>
      </w:pPr>
      <w:r>
        <w:rPr>
          <w:rFonts w:hint="eastAsia" w:ascii="宋体" w:hAnsi="宋体" w:cs="宋体"/>
          <w:kern w:val="0"/>
          <w:sz w:val="24"/>
        </w:rPr>
        <w:t>8、市级以上的各类保障任务，中央、省、市级检查时，发现问题，未第一时间进行处置整改，根据问题情节轻重处罚2000至5000元。</w:t>
      </w:r>
    </w:p>
    <w:p w14:paraId="29FA8524">
      <w:pPr>
        <w:snapToGrid w:val="0"/>
        <w:spacing w:line="360" w:lineRule="auto"/>
        <w:ind w:firstLine="480" w:firstLineChars="200"/>
        <w:rPr>
          <w:rFonts w:ascii="宋体" w:hAnsi="宋体" w:cs="宋体"/>
          <w:kern w:val="0"/>
          <w:sz w:val="24"/>
        </w:rPr>
      </w:pPr>
      <w:r>
        <w:rPr>
          <w:rFonts w:hint="eastAsia" w:ascii="宋体" w:hAnsi="宋体" w:cs="宋体"/>
          <w:kern w:val="0"/>
          <w:sz w:val="24"/>
        </w:rPr>
        <w:t>9、乙方未能提供符合景区要求能进入公园的小型、便捷垃圾清运车，汽油落叶吹风机及高压水枪式冲洗车辆将由甲方负责购买，费用由乙方承担，乙方拒付，将从乙方保证金中扣除。</w:t>
      </w:r>
    </w:p>
    <w:p w14:paraId="477FB643">
      <w:pPr>
        <w:snapToGrid w:val="0"/>
        <w:spacing w:line="360" w:lineRule="auto"/>
        <w:ind w:firstLine="482" w:firstLineChars="200"/>
        <w:rPr>
          <w:rFonts w:ascii="宋体" w:hAnsi="宋体" w:cs="宋体"/>
          <w:sz w:val="24"/>
        </w:rPr>
      </w:pPr>
      <w:r>
        <w:rPr>
          <w:rFonts w:hint="eastAsia" w:ascii="宋体" w:hAnsi="宋体" w:cs="宋体"/>
          <w:b/>
          <w:bCs/>
          <w:sz w:val="24"/>
        </w:rPr>
        <w:t>十二、转包或分包</w:t>
      </w:r>
    </w:p>
    <w:p w14:paraId="49FCAF49">
      <w:pPr>
        <w:snapToGrid w:val="0"/>
        <w:spacing w:line="360" w:lineRule="auto"/>
        <w:ind w:firstLine="480" w:firstLineChars="200"/>
        <w:rPr>
          <w:rFonts w:ascii="宋体" w:hAnsi="宋体" w:cs="宋体"/>
          <w:sz w:val="24"/>
        </w:rPr>
      </w:pPr>
      <w:r>
        <w:rPr>
          <w:rFonts w:hint="eastAsia" w:ascii="宋体" w:hAnsi="宋体" w:cs="宋体"/>
          <w:sz w:val="24"/>
        </w:rPr>
        <w:t>1、本合同范围的服务，应由乙方直接供应，不得转让他人供应；</w:t>
      </w:r>
    </w:p>
    <w:p w14:paraId="072D2197">
      <w:pPr>
        <w:snapToGrid w:val="0"/>
        <w:spacing w:line="360" w:lineRule="auto"/>
        <w:ind w:firstLine="480" w:firstLineChars="200"/>
        <w:rPr>
          <w:rFonts w:ascii="宋体" w:hAnsi="宋体" w:cs="宋体"/>
          <w:sz w:val="24"/>
        </w:rPr>
      </w:pPr>
      <w:r>
        <w:rPr>
          <w:rFonts w:hint="eastAsia" w:ascii="宋体" w:hAnsi="宋体" w:cs="宋体"/>
          <w:sz w:val="24"/>
        </w:rPr>
        <w:t>2、除非得到甲方的书面同意，乙方不得将本合同范围的服务全部或部分分包给他人供应；</w:t>
      </w:r>
    </w:p>
    <w:p w14:paraId="1E26312F">
      <w:pPr>
        <w:snapToGrid w:val="0"/>
        <w:spacing w:line="360" w:lineRule="auto"/>
        <w:ind w:firstLine="480" w:firstLineChars="200"/>
        <w:rPr>
          <w:rFonts w:ascii="宋体" w:hAnsi="宋体" w:cs="宋体"/>
          <w:sz w:val="24"/>
        </w:rPr>
      </w:pPr>
      <w:r>
        <w:rPr>
          <w:rFonts w:hint="eastAsia" w:ascii="宋体" w:hAnsi="宋体" w:cs="宋体"/>
          <w:sz w:val="24"/>
        </w:rPr>
        <w:t>3、如有转让和未经甲方同意的分包行为，甲方有权解除合同，没收履约保证金并追究乙方的违约责任。</w:t>
      </w:r>
    </w:p>
    <w:p w14:paraId="0F1137D6">
      <w:pPr>
        <w:snapToGrid w:val="0"/>
        <w:spacing w:line="360" w:lineRule="auto"/>
        <w:ind w:firstLine="482" w:firstLineChars="200"/>
        <w:rPr>
          <w:rFonts w:ascii="宋体" w:hAnsi="宋体" w:cs="宋体"/>
          <w:kern w:val="0"/>
          <w:sz w:val="24"/>
        </w:rPr>
      </w:pPr>
      <w:r>
        <w:rPr>
          <w:rFonts w:hint="eastAsia" w:ascii="宋体" w:hAnsi="宋体" w:cs="宋体"/>
          <w:b/>
          <w:bCs/>
          <w:kern w:val="0"/>
          <w:sz w:val="24"/>
        </w:rPr>
        <w:t>十三、不可抗力事件处理</w:t>
      </w:r>
    </w:p>
    <w:p w14:paraId="70507E39">
      <w:pPr>
        <w:snapToGrid w:val="0"/>
        <w:spacing w:line="360" w:lineRule="auto"/>
        <w:ind w:firstLine="480" w:firstLineChars="200"/>
        <w:rPr>
          <w:rFonts w:ascii="宋体" w:hAnsi="宋体" w:cs="宋体"/>
          <w:kern w:val="0"/>
          <w:sz w:val="24"/>
        </w:rPr>
      </w:pPr>
      <w:r>
        <w:rPr>
          <w:rFonts w:hint="eastAsia" w:ascii="宋体" w:hAnsi="宋体" w:cs="宋体"/>
          <w:kern w:val="0"/>
          <w:sz w:val="24"/>
        </w:rPr>
        <w:t>1、在合同有效期内，任何一方因不可抗力事件导致不能履行合同，则合同履行期可延长，其延长期与不可抗力影响期相同。</w:t>
      </w:r>
    </w:p>
    <w:p w14:paraId="7728D39C">
      <w:pPr>
        <w:snapToGrid w:val="0"/>
        <w:spacing w:line="360" w:lineRule="auto"/>
        <w:ind w:firstLine="480"/>
        <w:rPr>
          <w:rFonts w:ascii="宋体" w:hAnsi="宋体" w:cs="宋体"/>
          <w:kern w:val="0"/>
          <w:sz w:val="24"/>
        </w:rPr>
      </w:pPr>
      <w:r>
        <w:rPr>
          <w:rFonts w:hint="eastAsia" w:ascii="宋体" w:hAnsi="宋体" w:cs="宋体"/>
          <w:kern w:val="0"/>
          <w:sz w:val="24"/>
        </w:rPr>
        <w:t>2、不可抗力事件发生后，应立即通知对方，并寄送有关权威机构出具的证明。</w:t>
      </w:r>
    </w:p>
    <w:p w14:paraId="7DD8E9BB">
      <w:pPr>
        <w:snapToGrid w:val="0"/>
        <w:spacing w:line="360" w:lineRule="auto"/>
        <w:ind w:firstLine="480"/>
        <w:rPr>
          <w:rFonts w:ascii="宋体" w:hAnsi="宋体" w:cs="宋体"/>
          <w:kern w:val="0"/>
          <w:sz w:val="24"/>
        </w:rPr>
      </w:pPr>
      <w:r>
        <w:rPr>
          <w:rFonts w:hint="eastAsia" w:ascii="宋体" w:hAnsi="宋体" w:cs="宋体"/>
          <w:kern w:val="0"/>
          <w:sz w:val="24"/>
        </w:rPr>
        <w:t>3、不可抗力事件延续120天以上，双方应通过友好协商，确定是否继续履行合同。</w:t>
      </w:r>
    </w:p>
    <w:p w14:paraId="441F839F">
      <w:pPr>
        <w:snapToGrid w:val="0"/>
        <w:spacing w:line="360" w:lineRule="auto"/>
        <w:ind w:firstLine="480"/>
        <w:rPr>
          <w:rFonts w:ascii="宋体" w:hAnsi="宋体" w:cs="宋体"/>
          <w:kern w:val="0"/>
          <w:sz w:val="24"/>
        </w:rPr>
      </w:pPr>
      <w:r>
        <w:rPr>
          <w:rFonts w:hint="eastAsia" w:ascii="宋体" w:hAnsi="宋体" w:cs="宋体"/>
          <w:b/>
          <w:bCs/>
          <w:kern w:val="0"/>
          <w:sz w:val="24"/>
        </w:rPr>
        <w:t>十四、</w:t>
      </w:r>
      <w:r>
        <w:rPr>
          <w:rFonts w:hint="eastAsia" w:ascii="宋体" w:hAnsi="宋体" w:cs="宋体"/>
          <w:b/>
          <w:bCs/>
          <w:kern w:val="0"/>
          <w:sz w:val="24"/>
          <w:lang w:val="zh-CN"/>
        </w:rPr>
        <w:t>履行合同中解决争议的方式</w:t>
      </w:r>
    </w:p>
    <w:p w14:paraId="22250172">
      <w:pPr>
        <w:adjustRightInd/>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zh-CN"/>
        </w:rPr>
        <w:t>在合同</w:t>
      </w:r>
      <w:r>
        <w:rPr>
          <w:rFonts w:hint="eastAsia" w:ascii="宋体" w:hAnsi="宋体" w:cs="宋体"/>
          <w:sz w:val="24"/>
          <w:cs/>
          <w:lang w:val="zh-CN"/>
        </w:rPr>
        <w:t>执</w:t>
      </w:r>
      <w:r>
        <w:rPr>
          <w:rFonts w:hint="eastAsia" w:ascii="宋体" w:hAnsi="宋体" w:cs="宋体"/>
          <w:sz w:val="24"/>
          <w:lang w:val="zh-CN"/>
        </w:rPr>
        <w:t>行</w:t>
      </w:r>
      <w:r>
        <w:rPr>
          <w:rFonts w:hint="eastAsia" w:ascii="宋体" w:hAnsi="宋体" w:cs="宋体"/>
          <w:sz w:val="24"/>
          <w:cs/>
          <w:lang w:val="zh-CN"/>
        </w:rPr>
        <w:t>过</w:t>
      </w:r>
      <w:r>
        <w:rPr>
          <w:rFonts w:hint="eastAsia" w:ascii="宋体" w:hAnsi="宋体" w:cs="宋体"/>
          <w:sz w:val="24"/>
          <w:lang w:val="zh-CN"/>
        </w:rPr>
        <w:t>程中如</w:t>
      </w:r>
      <w:r>
        <w:rPr>
          <w:rFonts w:hint="eastAsia" w:ascii="宋体" w:hAnsi="宋体" w:cs="宋体"/>
          <w:sz w:val="24"/>
          <w:cs/>
          <w:lang w:val="zh-CN"/>
        </w:rPr>
        <w:t>发</w:t>
      </w:r>
      <w:r>
        <w:rPr>
          <w:rFonts w:hint="eastAsia" w:ascii="宋体" w:hAnsi="宋体" w:cs="宋体"/>
          <w:sz w:val="24"/>
          <w:lang w:val="zh-CN"/>
        </w:rPr>
        <w:t>生</w:t>
      </w:r>
      <w:r>
        <w:rPr>
          <w:rFonts w:hint="eastAsia" w:ascii="宋体" w:hAnsi="宋体" w:cs="宋体"/>
          <w:sz w:val="24"/>
          <w:cs/>
          <w:lang w:val="zh-CN"/>
        </w:rPr>
        <w:t>争议</w:t>
      </w:r>
      <w:r>
        <w:rPr>
          <w:rFonts w:hint="eastAsia" w:ascii="宋体" w:hAnsi="宋体" w:cs="宋体"/>
          <w:sz w:val="24"/>
          <w:lang w:val="zh-CN"/>
        </w:rPr>
        <w:t>，首先</w:t>
      </w:r>
      <w:r>
        <w:rPr>
          <w:rFonts w:hint="eastAsia" w:ascii="宋体" w:hAnsi="宋体" w:cs="宋体"/>
          <w:sz w:val="24"/>
          <w:cs/>
          <w:lang w:val="zh-CN"/>
        </w:rPr>
        <w:t>应</w:t>
      </w:r>
      <w:r>
        <w:rPr>
          <w:rFonts w:hint="eastAsia" w:ascii="宋体" w:hAnsi="宋体" w:cs="宋体"/>
          <w:sz w:val="24"/>
          <w:lang w:val="zh-CN"/>
        </w:rPr>
        <w:t>本</w:t>
      </w:r>
      <w:r>
        <w:rPr>
          <w:rFonts w:hint="eastAsia" w:ascii="宋体" w:hAnsi="宋体" w:cs="宋体"/>
          <w:sz w:val="24"/>
          <w:cs/>
          <w:lang w:val="zh-CN"/>
        </w:rPr>
        <w:t>着</w:t>
      </w:r>
      <w:r>
        <w:rPr>
          <w:rFonts w:hint="eastAsia" w:ascii="宋体" w:hAnsi="宋体" w:cs="宋体"/>
          <w:sz w:val="24"/>
          <w:lang w:val="zh-CN"/>
        </w:rPr>
        <w:t>友好的原</w:t>
      </w:r>
      <w:r>
        <w:rPr>
          <w:rFonts w:hint="eastAsia" w:ascii="宋体" w:hAnsi="宋体" w:cs="宋体"/>
          <w:sz w:val="24"/>
          <w:cs/>
          <w:lang w:val="zh-CN"/>
        </w:rPr>
        <w:t>则协</w:t>
      </w:r>
      <w:r>
        <w:rPr>
          <w:rFonts w:hint="eastAsia" w:ascii="宋体" w:hAnsi="宋体" w:cs="宋体"/>
          <w:sz w:val="24"/>
          <w:lang w:val="zh-CN"/>
        </w:rPr>
        <w:t>商解</w:t>
      </w:r>
      <w:r>
        <w:rPr>
          <w:rFonts w:hint="eastAsia" w:ascii="宋体" w:hAnsi="宋体" w:cs="宋体"/>
          <w:sz w:val="24"/>
          <w:cs/>
          <w:lang w:val="zh-CN"/>
        </w:rPr>
        <w:t>决</w:t>
      </w:r>
      <w:r>
        <w:rPr>
          <w:rFonts w:hint="eastAsia" w:ascii="宋体" w:hAnsi="宋体" w:cs="宋体"/>
          <w:sz w:val="24"/>
          <w:lang w:val="zh-CN"/>
        </w:rPr>
        <w:t>，</w:t>
      </w:r>
      <w:r>
        <w:rPr>
          <w:rFonts w:hint="eastAsia" w:ascii="宋体" w:hAnsi="宋体" w:cs="宋体"/>
          <w:sz w:val="24"/>
          <w:cs/>
          <w:lang w:val="zh-CN"/>
        </w:rPr>
        <w:t>协</w:t>
      </w:r>
      <w:r>
        <w:rPr>
          <w:rFonts w:hint="eastAsia" w:ascii="宋体" w:hAnsi="宋体" w:cs="宋体"/>
          <w:sz w:val="24"/>
          <w:lang w:val="zh-CN"/>
        </w:rPr>
        <w:t>商未果的，合同中甲乙</w:t>
      </w:r>
      <w:r>
        <w:rPr>
          <w:rFonts w:hint="eastAsia" w:ascii="宋体" w:hAnsi="宋体" w:cs="宋体"/>
          <w:sz w:val="24"/>
          <w:cs/>
          <w:lang w:val="zh-CN"/>
        </w:rPr>
        <w:t>双</w:t>
      </w:r>
      <w:r>
        <w:rPr>
          <w:rFonts w:hint="eastAsia" w:ascii="宋体" w:hAnsi="宋体" w:cs="宋体"/>
          <w:sz w:val="24"/>
          <w:lang w:val="zh-CN"/>
        </w:rPr>
        <w:t>方均可向本项目所在地</w:t>
      </w:r>
      <w:r>
        <w:rPr>
          <w:rFonts w:hint="eastAsia" w:ascii="宋体" w:hAnsi="宋体" w:cs="宋体"/>
          <w:sz w:val="24"/>
        </w:rPr>
        <w:t>人民法院提起诉讼。</w:t>
      </w:r>
    </w:p>
    <w:p w14:paraId="55F677C5">
      <w:pPr>
        <w:snapToGrid w:val="0"/>
        <w:spacing w:line="360" w:lineRule="auto"/>
        <w:rPr>
          <w:rFonts w:ascii="宋体" w:hAnsi="宋体" w:cs="宋体"/>
          <w:kern w:val="0"/>
          <w:sz w:val="24"/>
        </w:rPr>
      </w:pPr>
      <w:r>
        <w:rPr>
          <w:rFonts w:hint="eastAsia" w:ascii="宋体" w:hAnsi="宋体" w:cs="宋体"/>
          <w:kern w:val="0"/>
          <w:sz w:val="24"/>
        </w:rPr>
        <w:t xml:space="preserve">    2、双方在执行合同中所发生的一切争议，应通过协商解决。如协商不成，可向甲方所在地法院起诉。</w:t>
      </w:r>
    </w:p>
    <w:p w14:paraId="4A2508C1">
      <w:pPr>
        <w:snapToGrid w:val="0"/>
        <w:spacing w:line="360" w:lineRule="auto"/>
        <w:ind w:firstLine="480"/>
        <w:rPr>
          <w:rFonts w:ascii="宋体" w:hAnsi="宋体" w:cs="宋体"/>
          <w:kern w:val="0"/>
          <w:sz w:val="24"/>
        </w:rPr>
      </w:pPr>
      <w:r>
        <w:rPr>
          <w:rFonts w:hint="eastAsia" w:ascii="宋体" w:hAnsi="宋体" w:cs="宋体"/>
          <w:b/>
          <w:bCs/>
          <w:kern w:val="0"/>
          <w:sz w:val="24"/>
        </w:rPr>
        <w:t>十五、合同生效及其它</w:t>
      </w:r>
    </w:p>
    <w:p w14:paraId="1DC9C4A1">
      <w:pPr>
        <w:snapToGrid w:val="0"/>
        <w:spacing w:line="360" w:lineRule="auto"/>
        <w:ind w:firstLine="480"/>
        <w:rPr>
          <w:rFonts w:ascii="宋体" w:hAnsi="宋体" w:cs="宋体"/>
          <w:kern w:val="0"/>
          <w:sz w:val="24"/>
        </w:rPr>
      </w:pPr>
      <w:r>
        <w:rPr>
          <w:rFonts w:hint="eastAsia" w:ascii="宋体" w:hAnsi="宋体" w:cs="宋体"/>
          <w:kern w:val="0"/>
          <w:sz w:val="24"/>
        </w:rPr>
        <w:t>1、合同经双方法定代表人或授权代表签字并加盖单位公章后生效。</w:t>
      </w:r>
    </w:p>
    <w:p w14:paraId="052E49B9">
      <w:pPr>
        <w:snapToGrid w:val="0"/>
        <w:spacing w:line="360" w:lineRule="auto"/>
        <w:ind w:firstLine="480"/>
        <w:rPr>
          <w:rFonts w:ascii="宋体" w:hAnsi="宋体" w:cs="宋体"/>
          <w:kern w:val="0"/>
          <w:sz w:val="24"/>
        </w:rPr>
      </w:pPr>
      <w:r>
        <w:rPr>
          <w:rFonts w:hint="eastAsia" w:ascii="宋体" w:hAnsi="宋体" w:cs="宋体"/>
          <w:kern w:val="0"/>
          <w:sz w:val="24"/>
        </w:rPr>
        <w:t>2、合同执行中涉及采购资金和采购内容修改或补充的，须经财政部门审批，并签书面补充协议报政府采购监督管理部门备案，方可作为主合同不可分割的一部分。</w:t>
      </w:r>
    </w:p>
    <w:p w14:paraId="04C73049">
      <w:pPr>
        <w:snapToGrid w:val="0"/>
        <w:spacing w:line="360" w:lineRule="auto"/>
        <w:ind w:firstLine="480"/>
        <w:rPr>
          <w:rFonts w:ascii="宋体" w:hAnsi="宋体" w:cs="宋体"/>
          <w:kern w:val="0"/>
          <w:sz w:val="24"/>
        </w:rPr>
      </w:pPr>
      <w:r>
        <w:rPr>
          <w:rFonts w:hint="eastAsia" w:ascii="宋体" w:hAnsi="宋体" w:cs="宋体"/>
          <w:kern w:val="0"/>
          <w:sz w:val="24"/>
        </w:rPr>
        <w:t>3、本合同未尽事宜，遵照《中华人民共和国民法典》有关条文执行。</w:t>
      </w:r>
    </w:p>
    <w:p w14:paraId="1F241040">
      <w:pPr>
        <w:snapToGrid w:val="0"/>
        <w:spacing w:line="360" w:lineRule="auto"/>
        <w:ind w:firstLine="480" w:firstLineChars="200"/>
        <w:rPr>
          <w:rFonts w:ascii="宋体" w:hAnsi="宋体" w:cs="宋体"/>
          <w:kern w:val="0"/>
          <w:sz w:val="24"/>
        </w:rPr>
      </w:pPr>
      <w:r>
        <w:rPr>
          <w:rFonts w:hint="eastAsia" w:ascii="宋体" w:hAnsi="宋体" w:cs="宋体"/>
          <w:sz w:val="24"/>
        </w:rPr>
        <w:t>4、</w:t>
      </w:r>
      <w:r>
        <w:rPr>
          <w:rFonts w:hint="eastAsia" w:ascii="宋体" w:hAnsi="宋体" w:cs="宋体"/>
          <w:spacing w:val="4"/>
          <w:kern w:val="0"/>
          <w:sz w:val="24"/>
        </w:rPr>
        <w:t>本合同一式陆份，具同等法律效力，甲乙双方各执叁份。</w:t>
      </w:r>
    </w:p>
    <w:p w14:paraId="145A7957">
      <w:pPr>
        <w:widowControl/>
        <w:adjustRightInd/>
        <w:spacing w:line="360" w:lineRule="auto"/>
        <w:ind w:firstLine="480" w:firstLineChars="200"/>
        <w:rPr>
          <w:rFonts w:ascii="宋体" w:hAnsi="宋体" w:cs="宋体"/>
          <w:kern w:val="0"/>
          <w:sz w:val="24"/>
        </w:rPr>
      </w:pPr>
    </w:p>
    <w:p w14:paraId="7E590C01">
      <w:pPr>
        <w:widowControl/>
        <w:adjustRightInd/>
        <w:spacing w:line="360" w:lineRule="auto"/>
        <w:ind w:firstLine="480" w:firstLineChars="200"/>
        <w:rPr>
          <w:rFonts w:ascii="宋体" w:hAnsi="宋体" w:cs="宋体"/>
          <w:b/>
          <w:sz w:val="24"/>
          <w:lang w:val="zh-CN"/>
        </w:rPr>
      </w:pPr>
      <w:r>
        <w:rPr>
          <w:rFonts w:hint="eastAsia" w:ascii="宋体" w:hAnsi="宋体" w:cs="宋体"/>
          <w:kern w:val="0"/>
          <w:sz w:val="24"/>
        </w:rPr>
        <w:t>附件1：清卫人员岗位设置</w:t>
      </w:r>
    </w:p>
    <w:p w14:paraId="6ABF4EB8">
      <w:pPr>
        <w:rPr>
          <w:b/>
          <w:bCs/>
          <w:lang w:val="zh-CN"/>
        </w:rPr>
      </w:pPr>
    </w:p>
    <w:p w14:paraId="1F9874D5">
      <w:pPr>
        <w:autoSpaceDE w:val="0"/>
        <w:autoSpaceDN w:val="0"/>
        <w:spacing w:line="360" w:lineRule="auto"/>
        <w:rPr>
          <w:rFonts w:ascii="宋体" w:hAnsi="宋体" w:cs="宋体"/>
          <w:b/>
          <w:sz w:val="24"/>
          <w:lang w:val="zh-CN"/>
        </w:rPr>
      </w:pPr>
    </w:p>
    <w:p w14:paraId="7B34334A">
      <w:pPr>
        <w:autoSpaceDE w:val="0"/>
        <w:autoSpaceDN w:val="0"/>
        <w:spacing w:line="360" w:lineRule="auto"/>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14:paraId="4F4705E3">
      <w:pPr>
        <w:autoSpaceDE w:val="0"/>
        <w:autoSpaceDN w:val="0"/>
        <w:spacing w:line="360" w:lineRule="auto"/>
        <w:rPr>
          <w:rFonts w:ascii="宋体" w:hAnsi="宋体" w:cs="宋体"/>
          <w:sz w:val="24"/>
          <w:lang w:val="zh-CN"/>
        </w:rPr>
      </w:pPr>
      <w:r>
        <w:rPr>
          <w:rFonts w:hint="eastAsia" w:ascii="宋体" w:hAnsi="宋体" w:cs="宋体"/>
          <w:sz w:val="24"/>
          <w:lang w:val="zh-CN"/>
        </w:rPr>
        <w:t>统一社会信用代码：                        统一社会信用代码或身份证号码：</w:t>
      </w:r>
    </w:p>
    <w:p w14:paraId="17832C31">
      <w:pPr>
        <w:autoSpaceDE w:val="0"/>
        <w:autoSpaceDN w:val="0"/>
        <w:spacing w:line="360" w:lineRule="auto"/>
        <w:rPr>
          <w:rFonts w:ascii="宋体" w:hAnsi="宋体" w:cs="宋体"/>
          <w:sz w:val="24"/>
        </w:rPr>
      </w:pPr>
      <w:r>
        <w:rPr>
          <w:rFonts w:hint="eastAsia" w:ascii="宋体" w:hAnsi="宋体" w:cs="宋体"/>
          <w:sz w:val="24"/>
          <w:lang w:val="zh-CN"/>
        </w:rPr>
        <w:t>住所：                                   住所：</w:t>
      </w:r>
    </w:p>
    <w:p w14:paraId="6644A2D3">
      <w:pPr>
        <w:autoSpaceDE w:val="0"/>
        <w:autoSpaceDN w:val="0"/>
        <w:spacing w:line="360" w:lineRule="auto"/>
        <w:rPr>
          <w:rFonts w:ascii="宋体" w:hAnsi="宋体" w:cs="宋体"/>
          <w:sz w:val="24"/>
          <w:lang w:val="zh-CN"/>
        </w:rPr>
      </w:pPr>
      <w:r>
        <w:rPr>
          <w:rFonts w:hint="eastAsia" w:ascii="宋体" w:hAnsi="宋体" w:cs="宋体"/>
          <w:sz w:val="24"/>
          <w:lang w:val="zh-CN"/>
        </w:rPr>
        <w:t>法定代表人或                             法定代表人或</w:t>
      </w:r>
    </w:p>
    <w:p w14:paraId="2BB8D74E">
      <w:pPr>
        <w:autoSpaceDE w:val="0"/>
        <w:autoSpaceDN w:val="0"/>
        <w:spacing w:line="360" w:lineRule="auto"/>
        <w:rPr>
          <w:rFonts w:ascii="宋体" w:hAnsi="宋体" w:cs="宋体"/>
          <w:sz w:val="24"/>
          <w:lang w:val="zh-CN"/>
        </w:rPr>
      </w:pPr>
      <w:r>
        <w:rPr>
          <w:rFonts w:hint="eastAsia" w:ascii="宋体" w:hAnsi="宋体" w:cs="宋体"/>
          <w:sz w:val="24"/>
          <w:lang w:val="zh-CN"/>
        </w:rPr>
        <w:t xml:space="preserve">授权代表（签字）：                       授权代表（签字）: </w:t>
      </w:r>
    </w:p>
    <w:p w14:paraId="2FFC2765">
      <w:pPr>
        <w:autoSpaceDE w:val="0"/>
        <w:autoSpaceDN w:val="0"/>
        <w:spacing w:line="360" w:lineRule="auto"/>
        <w:rPr>
          <w:rFonts w:ascii="宋体" w:hAnsi="宋体" w:cs="宋体"/>
          <w:sz w:val="24"/>
          <w:lang w:val="zh-CN"/>
        </w:rPr>
      </w:pPr>
      <w:r>
        <w:rPr>
          <w:rFonts w:hint="eastAsia" w:ascii="宋体" w:hAnsi="宋体" w:cs="宋体"/>
          <w:sz w:val="24"/>
          <w:lang w:val="zh-CN"/>
        </w:rPr>
        <w:t>联系人：                                 联系人：</w:t>
      </w:r>
    </w:p>
    <w:p w14:paraId="2DE11E5D">
      <w:pPr>
        <w:autoSpaceDE w:val="0"/>
        <w:autoSpaceDN w:val="0"/>
        <w:spacing w:line="360" w:lineRule="auto"/>
        <w:rPr>
          <w:rFonts w:ascii="宋体" w:hAnsi="宋体" w:cs="宋体"/>
          <w:sz w:val="24"/>
          <w:lang w:val="zh-CN"/>
        </w:rPr>
      </w:pPr>
      <w:r>
        <w:rPr>
          <w:rFonts w:hint="eastAsia" w:ascii="宋体" w:hAnsi="宋体" w:cs="宋体"/>
          <w:sz w:val="24"/>
          <w:lang w:val="zh-CN"/>
        </w:rPr>
        <w:t>约定送达地址：                           约定送达地址：</w:t>
      </w:r>
    </w:p>
    <w:p w14:paraId="0DB55D49">
      <w:pPr>
        <w:autoSpaceDE w:val="0"/>
        <w:autoSpaceDN w:val="0"/>
        <w:spacing w:line="360" w:lineRule="auto"/>
        <w:rPr>
          <w:rFonts w:ascii="宋体" w:hAnsi="宋体" w:cs="宋体"/>
          <w:sz w:val="24"/>
          <w:lang w:val="zh-CN"/>
        </w:rPr>
      </w:pPr>
      <w:r>
        <w:rPr>
          <w:rFonts w:hint="eastAsia" w:ascii="宋体" w:hAnsi="宋体" w:cs="宋体"/>
          <w:sz w:val="24"/>
          <w:lang w:val="zh-CN"/>
        </w:rPr>
        <w:t>邮政编码：                               邮政编码：</w:t>
      </w:r>
    </w:p>
    <w:p w14:paraId="720DC2C8">
      <w:pPr>
        <w:autoSpaceDE w:val="0"/>
        <w:autoSpaceDN w:val="0"/>
        <w:spacing w:line="360" w:lineRule="auto"/>
        <w:rPr>
          <w:rFonts w:ascii="宋体" w:hAnsi="宋体" w:cs="宋体"/>
          <w:sz w:val="24"/>
          <w:lang w:val="zh-CN"/>
        </w:rPr>
      </w:pPr>
      <w:r>
        <w:rPr>
          <w:rFonts w:hint="eastAsia" w:ascii="宋体" w:hAnsi="宋体" w:cs="宋体"/>
          <w:sz w:val="24"/>
          <w:lang w:val="zh-CN"/>
        </w:rPr>
        <w:t xml:space="preserve">电话:                                    电话: </w:t>
      </w:r>
    </w:p>
    <w:p w14:paraId="7BD96F6D">
      <w:pPr>
        <w:autoSpaceDE w:val="0"/>
        <w:autoSpaceDN w:val="0"/>
        <w:spacing w:line="360" w:lineRule="auto"/>
        <w:rPr>
          <w:rFonts w:ascii="宋体" w:hAnsi="宋体" w:cs="宋体"/>
          <w:sz w:val="24"/>
          <w:lang w:val="zh-CN"/>
        </w:rPr>
      </w:pPr>
      <w:r>
        <w:rPr>
          <w:rFonts w:hint="eastAsia" w:ascii="宋体" w:hAnsi="宋体" w:cs="宋体"/>
          <w:sz w:val="24"/>
          <w:lang w:val="zh-CN"/>
        </w:rPr>
        <w:t>传真:                                    传真:</w:t>
      </w:r>
    </w:p>
    <w:p w14:paraId="50359EB1">
      <w:pPr>
        <w:autoSpaceDE w:val="0"/>
        <w:autoSpaceDN w:val="0"/>
        <w:spacing w:line="360" w:lineRule="auto"/>
        <w:rPr>
          <w:rFonts w:ascii="宋体" w:hAnsi="宋体" w:cs="宋体"/>
          <w:sz w:val="24"/>
        </w:rPr>
      </w:pPr>
      <w:r>
        <w:rPr>
          <w:rFonts w:hint="eastAsia" w:ascii="宋体" w:hAnsi="宋体" w:cs="宋体"/>
          <w:sz w:val="24"/>
          <w:lang w:val="zh-CN"/>
        </w:rPr>
        <w:t>电子邮箱：                               电子邮箱：</w:t>
      </w:r>
    </w:p>
    <w:p w14:paraId="69DA8604">
      <w:pPr>
        <w:autoSpaceDE w:val="0"/>
        <w:autoSpaceDN w:val="0"/>
        <w:spacing w:line="360" w:lineRule="auto"/>
        <w:rPr>
          <w:rFonts w:ascii="宋体" w:hAnsi="宋体" w:cs="宋体"/>
          <w:sz w:val="24"/>
        </w:rPr>
      </w:pPr>
      <w:r>
        <w:rPr>
          <w:rFonts w:hint="eastAsia" w:ascii="宋体" w:hAnsi="宋体" w:cs="宋体"/>
          <w:sz w:val="24"/>
        </w:rPr>
        <w:t xml:space="preserve">开户银行：                               开户银行： </w:t>
      </w:r>
    </w:p>
    <w:p w14:paraId="4AF5C60A">
      <w:pPr>
        <w:autoSpaceDE w:val="0"/>
        <w:autoSpaceDN w:val="0"/>
        <w:spacing w:line="360" w:lineRule="auto"/>
        <w:rPr>
          <w:rFonts w:ascii="宋体" w:hAnsi="宋体" w:cs="宋体"/>
          <w:sz w:val="24"/>
        </w:rPr>
      </w:pPr>
      <w:r>
        <w:rPr>
          <w:rFonts w:hint="eastAsia" w:ascii="宋体" w:hAnsi="宋体" w:cs="宋体"/>
          <w:sz w:val="24"/>
        </w:rPr>
        <w:t xml:space="preserve">开户名称：                               开户名称： </w:t>
      </w:r>
    </w:p>
    <w:p w14:paraId="20E1F229">
      <w:pPr>
        <w:autoSpaceDE w:val="0"/>
        <w:autoSpaceDN w:val="0"/>
        <w:spacing w:line="360" w:lineRule="auto"/>
      </w:pPr>
      <w:r>
        <w:rPr>
          <w:rFonts w:hint="eastAsia" w:ascii="宋体" w:hAnsi="宋体" w:cs="宋体"/>
          <w:sz w:val="24"/>
        </w:rPr>
        <w:t>开户账号：开户账号：</w:t>
      </w:r>
    </w:p>
    <w:p w14:paraId="27CBBE7B">
      <w:pPr>
        <w:pStyle w:val="11"/>
        <w:rPr>
          <w:rFonts w:asciiTheme="minorEastAsia" w:hAnsiTheme="minorEastAsia" w:eastAsiaTheme="minorEastAsia" w:cstheme="minorEastAsia"/>
          <w:kern w:val="0"/>
          <w:sz w:val="24"/>
        </w:rPr>
      </w:pPr>
    </w:p>
    <w:p w14:paraId="24BE1A61"/>
    <w:p w14:paraId="2F7838F5">
      <w:pPr>
        <w:widowControl/>
        <w:adjustRightInd/>
        <w:spacing w:line="360" w:lineRule="auto"/>
        <w:rPr>
          <w:rFonts w:ascii="宋体" w:hAnsi="宋体" w:cs="宋体"/>
          <w:b/>
          <w:bCs/>
          <w:kern w:val="0"/>
          <w:sz w:val="24"/>
        </w:rPr>
      </w:pPr>
    </w:p>
    <w:p w14:paraId="6C8A4F8A">
      <w:pPr>
        <w:widowControl/>
        <w:adjustRightInd/>
        <w:spacing w:line="360" w:lineRule="auto"/>
        <w:rPr>
          <w:rFonts w:ascii="宋体" w:hAnsi="宋体" w:cs="宋体"/>
          <w:b/>
          <w:bCs/>
          <w:kern w:val="0"/>
          <w:sz w:val="24"/>
        </w:rPr>
      </w:pPr>
    </w:p>
    <w:p w14:paraId="6EA162FE">
      <w:pPr>
        <w:widowControl/>
        <w:adjustRightInd/>
        <w:spacing w:line="360" w:lineRule="auto"/>
        <w:rPr>
          <w:rFonts w:ascii="宋体" w:hAnsi="宋体" w:cs="宋体"/>
          <w:b/>
          <w:bCs/>
          <w:kern w:val="0"/>
          <w:sz w:val="24"/>
        </w:rPr>
      </w:pPr>
    </w:p>
    <w:p w14:paraId="6FA4C80C">
      <w:pPr>
        <w:widowControl/>
        <w:adjustRightInd/>
        <w:spacing w:line="360" w:lineRule="auto"/>
        <w:rPr>
          <w:rFonts w:ascii="宋体" w:hAnsi="宋体" w:cs="宋体"/>
          <w:b/>
          <w:bCs/>
          <w:kern w:val="0"/>
          <w:sz w:val="24"/>
        </w:rPr>
      </w:pPr>
    </w:p>
    <w:p w14:paraId="572547AF">
      <w:pPr>
        <w:widowControl/>
        <w:adjustRightInd/>
        <w:spacing w:line="360" w:lineRule="auto"/>
        <w:rPr>
          <w:rFonts w:ascii="宋体" w:hAnsi="宋体" w:cs="宋体"/>
          <w:b/>
          <w:bCs/>
          <w:kern w:val="0"/>
          <w:sz w:val="24"/>
        </w:rPr>
      </w:pPr>
    </w:p>
    <w:p w14:paraId="27D77A4C">
      <w:pPr>
        <w:widowControl/>
        <w:adjustRightInd/>
        <w:spacing w:line="360" w:lineRule="auto"/>
        <w:rPr>
          <w:rFonts w:ascii="宋体" w:hAnsi="宋体" w:cs="宋体"/>
          <w:b/>
          <w:bCs/>
          <w:kern w:val="0"/>
          <w:sz w:val="24"/>
        </w:rPr>
      </w:pPr>
    </w:p>
    <w:p w14:paraId="5C10675E">
      <w:pPr>
        <w:widowControl/>
        <w:adjustRightInd/>
        <w:spacing w:line="360" w:lineRule="auto"/>
        <w:rPr>
          <w:rFonts w:ascii="宋体" w:hAnsi="宋体" w:cs="宋体"/>
          <w:b/>
          <w:bCs/>
          <w:kern w:val="0"/>
          <w:sz w:val="24"/>
        </w:rPr>
      </w:pPr>
    </w:p>
    <w:p w14:paraId="5C490D8A">
      <w:pPr>
        <w:widowControl/>
        <w:adjustRightInd/>
        <w:spacing w:line="360" w:lineRule="auto"/>
        <w:rPr>
          <w:rFonts w:ascii="宋体" w:hAnsi="宋体" w:cs="宋体"/>
          <w:b/>
          <w:bCs/>
          <w:kern w:val="0"/>
          <w:sz w:val="24"/>
        </w:rPr>
      </w:pPr>
    </w:p>
    <w:p w14:paraId="104314ED">
      <w:pPr>
        <w:widowControl/>
        <w:adjustRightInd/>
        <w:spacing w:line="360" w:lineRule="auto"/>
        <w:rPr>
          <w:rFonts w:ascii="宋体" w:hAnsi="宋体" w:cs="宋体"/>
          <w:b/>
          <w:bCs/>
          <w:kern w:val="0"/>
          <w:sz w:val="24"/>
        </w:rPr>
      </w:pPr>
    </w:p>
    <w:p w14:paraId="70B3A3B4">
      <w:pPr>
        <w:widowControl/>
        <w:adjustRightInd/>
        <w:spacing w:line="360" w:lineRule="auto"/>
        <w:rPr>
          <w:rFonts w:ascii="宋体" w:hAnsi="宋体" w:cs="宋体"/>
          <w:b/>
          <w:bCs/>
          <w:kern w:val="0"/>
          <w:sz w:val="24"/>
        </w:rPr>
      </w:pPr>
    </w:p>
    <w:p w14:paraId="2E6B60E5">
      <w:pPr>
        <w:widowControl/>
        <w:adjustRightInd/>
        <w:spacing w:line="360" w:lineRule="auto"/>
        <w:rPr>
          <w:rFonts w:ascii="宋体" w:hAnsi="宋体" w:cs="宋体"/>
          <w:b/>
          <w:bCs/>
          <w:kern w:val="0"/>
          <w:sz w:val="24"/>
        </w:rPr>
      </w:pPr>
    </w:p>
    <w:p w14:paraId="1F481E73">
      <w:pPr>
        <w:widowControl/>
        <w:adjustRightInd/>
        <w:spacing w:line="360" w:lineRule="auto"/>
        <w:rPr>
          <w:rFonts w:ascii="宋体" w:hAnsi="宋体" w:cs="宋体"/>
          <w:b/>
          <w:bCs/>
          <w:kern w:val="0"/>
          <w:sz w:val="24"/>
        </w:rPr>
      </w:pPr>
    </w:p>
    <w:p w14:paraId="2954B267">
      <w:pPr>
        <w:widowControl/>
        <w:adjustRightInd/>
        <w:spacing w:line="360" w:lineRule="auto"/>
        <w:rPr>
          <w:rFonts w:ascii="宋体" w:hAnsi="宋体" w:cs="宋体"/>
          <w:b/>
          <w:bCs/>
          <w:kern w:val="0"/>
          <w:sz w:val="24"/>
        </w:rPr>
      </w:pPr>
    </w:p>
    <w:p w14:paraId="342ADA39">
      <w:pPr>
        <w:widowControl/>
        <w:adjustRightInd/>
        <w:spacing w:line="360" w:lineRule="auto"/>
        <w:rPr>
          <w:rFonts w:ascii="宋体" w:hAnsi="宋体" w:cs="宋体"/>
          <w:b/>
          <w:bCs/>
          <w:kern w:val="0"/>
          <w:sz w:val="24"/>
        </w:rPr>
      </w:pPr>
    </w:p>
    <w:p w14:paraId="54FA5C0B">
      <w:pPr>
        <w:widowControl/>
        <w:adjustRightInd/>
        <w:spacing w:line="360" w:lineRule="auto"/>
        <w:rPr>
          <w:rFonts w:ascii="宋体" w:hAnsi="宋体" w:cs="宋体"/>
          <w:b/>
          <w:bCs/>
          <w:kern w:val="0"/>
          <w:sz w:val="24"/>
        </w:rPr>
      </w:pPr>
    </w:p>
    <w:p w14:paraId="185ED326">
      <w:pPr>
        <w:widowControl/>
        <w:adjustRightInd/>
        <w:spacing w:line="360" w:lineRule="auto"/>
        <w:rPr>
          <w:rFonts w:ascii="宋体" w:hAnsi="宋体" w:cs="宋体"/>
          <w:b/>
          <w:bCs/>
          <w:kern w:val="0"/>
          <w:sz w:val="24"/>
        </w:rPr>
      </w:pPr>
    </w:p>
    <w:p w14:paraId="31033C2B">
      <w:pPr>
        <w:widowControl/>
        <w:adjustRightInd/>
        <w:spacing w:line="360" w:lineRule="auto"/>
        <w:rPr>
          <w:rFonts w:ascii="宋体" w:hAnsi="宋体" w:cs="宋体"/>
          <w:b/>
          <w:bCs/>
          <w:kern w:val="0"/>
          <w:sz w:val="24"/>
        </w:rPr>
      </w:pPr>
    </w:p>
    <w:p w14:paraId="1B995416">
      <w:pPr>
        <w:widowControl/>
        <w:adjustRightInd/>
        <w:spacing w:line="360" w:lineRule="auto"/>
        <w:rPr>
          <w:rFonts w:ascii="宋体" w:hAnsi="宋体" w:cs="宋体"/>
          <w:b/>
          <w:bCs/>
          <w:kern w:val="0"/>
          <w:sz w:val="24"/>
        </w:rPr>
      </w:pPr>
    </w:p>
    <w:p w14:paraId="6D698C54">
      <w:pPr>
        <w:widowControl/>
        <w:adjustRightInd/>
        <w:spacing w:line="360" w:lineRule="auto"/>
        <w:rPr>
          <w:rFonts w:ascii="宋体" w:hAnsi="宋体" w:cs="宋体"/>
          <w:b/>
          <w:bCs/>
          <w:kern w:val="0"/>
          <w:sz w:val="24"/>
        </w:rPr>
      </w:pPr>
    </w:p>
    <w:p w14:paraId="0F677F15">
      <w:pPr>
        <w:widowControl/>
        <w:adjustRightInd/>
        <w:spacing w:line="360" w:lineRule="auto"/>
        <w:rPr>
          <w:rFonts w:ascii="宋体" w:hAnsi="宋体" w:cs="宋体"/>
          <w:b/>
          <w:bCs/>
          <w:kern w:val="0"/>
          <w:sz w:val="24"/>
        </w:rPr>
      </w:pPr>
    </w:p>
    <w:p w14:paraId="5B572311">
      <w:pPr>
        <w:widowControl/>
        <w:adjustRightInd/>
        <w:spacing w:line="360" w:lineRule="auto"/>
        <w:rPr>
          <w:rFonts w:ascii="宋体" w:hAnsi="宋体" w:cs="宋体"/>
          <w:b/>
          <w:bCs/>
          <w:kern w:val="0"/>
          <w:sz w:val="24"/>
        </w:rPr>
      </w:pPr>
    </w:p>
    <w:p w14:paraId="5EB652F3">
      <w:pPr>
        <w:widowControl/>
        <w:adjustRightInd/>
        <w:spacing w:line="360" w:lineRule="auto"/>
        <w:rPr>
          <w:rFonts w:ascii="宋体" w:hAnsi="宋体" w:cs="宋体"/>
          <w:b/>
          <w:bCs/>
          <w:kern w:val="0"/>
          <w:sz w:val="24"/>
        </w:rPr>
      </w:pPr>
    </w:p>
    <w:p w14:paraId="39A27BF0">
      <w:pPr>
        <w:widowControl/>
        <w:adjustRightInd/>
        <w:spacing w:line="360" w:lineRule="auto"/>
        <w:rPr>
          <w:rFonts w:ascii="宋体" w:hAnsi="宋体" w:cs="宋体"/>
          <w:b/>
          <w:bCs/>
          <w:kern w:val="0"/>
          <w:sz w:val="24"/>
        </w:rPr>
      </w:pPr>
    </w:p>
    <w:p w14:paraId="2D0B8160">
      <w:pPr>
        <w:widowControl/>
        <w:adjustRightInd/>
        <w:spacing w:line="360" w:lineRule="auto"/>
        <w:rPr>
          <w:rFonts w:ascii="宋体" w:hAnsi="宋体" w:cs="宋体"/>
          <w:b/>
          <w:bCs/>
          <w:kern w:val="0"/>
          <w:sz w:val="24"/>
        </w:rPr>
      </w:pPr>
    </w:p>
    <w:p w14:paraId="26FFB798">
      <w:pPr>
        <w:widowControl/>
        <w:adjustRightInd/>
        <w:spacing w:line="360" w:lineRule="auto"/>
        <w:rPr>
          <w:rFonts w:ascii="宋体" w:hAnsi="宋体" w:cs="宋体"/>
          <w:b/>
          <w:bCs/>
          <w:kern w:val="0"/>
          <w:sz w:val="24"/>
        </w:rPr>
      </w:pPr>
    </w:p>
    <w:p w14:paraId="21FB60AB">
      <w:pPr>
        <w:widowControl/>
        <w:adjustRightInd/>
        <w:spacing w:line="360" w:lineRule="auto"/>
      </w:pPr>
      <w:r>
        <w:rPr>
          <w:rFonts w:hint="eastAsia" w:ascii="宋体" w:hAnsi="宋体" w:cs="宋体"/>
          <w:b/>
          <w:bCs/>
          <w:kern w:val="0"/>
          <w:sz w:val="24"/>
        </w:rPr>
        <w:t>附件1：清卫人员岗位设置</w:t>
      </w:r>
    </w:p>
    <w:p w14:paraId="20D85BC5"/>
    <w:tbl>
      <w:tblPr>
        <w:tblStyle w:val="2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992"/>
        <w:gridCol w:w="3544"/>
        <w:gridCol w:w="2126"/>
        <w:gridCol w:w="1276"/>
      </w:tblGrid>
      <w:tr w14:paraId="0A0EE9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59" w:type="dxa"/>
            <w:shd w:val="clear" w:color="auto" w:fill="auto"/>
            <w:vAlign w:val="center"/>
          </w:tcPr>
          <w:p w14:paraId="1FAC665A">
            <w:pPr>
              <w:snapToGrid w:val="0"/>
              <w:jc w:val="center"/>
              <w:rPr>
                <w:rFonts w:ascii="宋体" w:hAnsi="宋体" w:cs="宋体"/>
                <w:sz w:val="24"/>
              </w:rPr>
            </w:pPr>
            <w:r>
              <w:rPr>
                <w:rFonts w:hint="eastAsia" w:ascii="宋体" w:hAnsi="宋体" w:cs="宋体"/>
                <w:sz w:val="24"/>
              </w:rPr>
              <w:t>序号</w:t>
            </w:r>
          </w:p>
        </w:tc>
        <w:tc>
          <w:tcPr>
            <w:tcW w:w="992" w:type="dxa"/>
            <w:shd w:val="clear" w:color="auto" w:fill="auto"/>
            <w:vAlign w:val="center"/>
          </w:tcPr>
          <w:p w14:paraId="3DAD271F">
            <w:pPr>
              <w:snapToGrid w:val="0"/>
              <w:jc w:val="center"/>
              <w:rPr>
                <w:rFonts w:ascii="宋体" w:hAnsi="宋体" w:cs="宋体"/>
                <w:sz w:val="24"/>
              </w:rPr>
            </w:pPr>
            <w:r>
              <w:rPr>
                <w:rFonts w:hint="eastAsia" w:ascii="宋体" w:hAnsi="宋体" w:cs="宋体"/>
                <w:sz w:val="24"/>
              </w:rPr>
              <w:t>名称</w:t>
            </w:r>
          </w:p>
        </w:tc>
        <w:tc>
          <w:tcPr>
            <w:tcW w:w="3544" w:type="dxa"/>
            <w:shd w:val="clear" w:color="auto" w:fill="auto"/>
            <w:vAlign w:val="center"/>
          </w:tcPr>
          <w:p w14:paraId="0DA8F08A">
            <w:pPr>
              <w:snapToGrid w:val="0"/>
              <w:jc w:val="center"/>
              <w:rPr>
                <w:rFonts w:ascii="宋体" w:hAnsi="宋体" w:cs="宋体"/>
                <w:sz w:val="24"/>
              </w:rPr>
            </w:pPr>
            <w:r>
              <w:rPr>
                <w:rFonts w:hint="eastAsia" w:ascii="宋体" w:hAnsi="宋体" w:cs="宋体"/>
                <w:sz w:val="24"/>
              </w:rPr>
              <w:t>保 洁 区 域</w:t>
            </w:r>
          </w:p>
        </w:tc>
        <w:tc>
          <w:tcPr>
            <w:tcW w:w="2126" w:type="dxa"/>
            <w:shd w:val="clear" w:color="auto" w:fill="auto"/>
            <w:vAlign w:val="center"/>
          </w:tcPr>
          <w:p w14:paraId="0FD50AEC">
            <w:pPr>
              <w:snapToGrid w:val="0"/>
              <w:jc w:val="center"/>
              <w:rPr>
                <w:rFonts w:ascii="宋体" w:hAnsi="宋体" w:cs="宋体"/>
                <w:sz w:val="24"/>
              </w:rPr>
            </w:pPr>
            <w:r>
              <w:rPr>
                <w:rFonts w:hint="eastAsia" w:ascii="宋体" w:hAnsi="宋体" w:cs="宋体"/>
                <w:sz w:val="24"/>
              </w:rPr>
              <w:t>作业时间</w:t>
            </w:r>
          </w:p>
        </w:tc>
        <w:tc>
          <w:tcPr>
            <w:tcW w:w="1276" w:type="dxa"/>
            <w:shd w:val="clear" w:color="auto" w:fill="auto"/>
            <w:vAlign w:val="center"/>
          </w:tcPr>
          <w:p w14:paraId="3C3724BC">
            <w:pPr>
              <w:snapToGrid w:val="0"/>
              <w:jc w:val="center"/>
              <w:rPr>
                <w:rFonts w:ascii="宋体" w:hAnsi="宋体" w:cs="宋体"/>
                <w:sz w:val="24"/>
              </w:rPr>
            </w:pPr>
            <w:r>
              <w:rPr>
                <w:rFonts w:hint="eastAsia" w:ascii="宋体" w:hAnsi="宋体" w:cs="宋体"/>
                <w:sz w:val="24"/>
              </w:rPr>
              <w:t>午休时间</w:t>
            </w:r>
          </w:p>
        </w:tc>
      </w:tr>
      <w:tr w14:paraId="21EE25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shd w:val="clear" w:color="auto" w:fill="auto"/>
            <w:vAlign w:val="center"/>
          </w:tcPr>
          <w:p w14:paraId="0478DC84">
            <w:pPr>
              <w:snapToGrid w:val="0"/>
              <w:jc w:val="center"/>
              <w:rPr>
                <w:rFonts w:ascii="宋体" w:hAnsi="宋体" w:cs="宋体"/>
                <w:sz w:val="24"/>
              </w:rPr>
            </w:pPr>
            <w:r>
              <w:rPr>
                <w:rFonts w:hint="eastAsia" w:ascii="宋体" w:hAnsi="宋体" w:cs="宋体"/>
                <w:sz w:val="24"/>
              </w:rPr>
              <w:t>1</w:t>
            </w:r>
          </w:p>
        </w:tc>
        <w:tc>
          <w:tcPr>
            <w:tcW w:w="992" w:type="dxa"/>
            <w:vMerge w:val="restart"/>
            <w:shd w:val="clear" w:color="auto" w:fill="auto"/>
            <w:vAlign w:val="center"/>
          </w:tcPr>
          <w:p w14:paraId="42AFDEAF">
            <w:pPr>
              <w:snapToGrid w:val="0"/>
              <w:jc w:val="center"/>
              <w:rPr>
                <w:rFonts w:ascii="宋体" w:hAnsi="宋体" w:cs="宋体"/>
                <w:sz w:val="24"/>
              </w:rPr>
            </w:pPr>
            <w:r>
              <w:rPr>
                <w:rFonts w:hint="eastAsia" w:ascii="宋体" w:hAnsi="宋体" w:cs="宋体"/>
                <w:sz w:val="24"/>
              </w:rPr>
              <w:t>长桥 公园</w:t>
            </w:r>
          </w:p>
        </w:tc>
        <w:tc>
          <w:tcPr>
            <w:tcW w:w="3544" w:type="dxa"/>
            <w:shd w:val="clear" w:color="auto" w:fill="auto"/>
            <w:vAlign w:val="center"/>
          </w:tcPr>
          <w:p w14:paraId="07B11B27">
            <w:pPr>
              <w:snapToGrid w:val="0"/>
              <w:rPr>
                <w:rFonts w:ascii="宋体" w:hAnsi="宋体" w:cs="宋体"/>
                <w:sz w:val="24"/>
              </w:rPr>
            </w:pPr>
            <w:r>
              <w:rPr>
                <w:rFonts w:hint="eastAsia" w:ascii="宋体" w:hAnsi="宋体" w:cs="宋体"/>
                <w:sz w:val="24"/>
              </w:rPr>
              <w:t>银杏地、十二亩、桂馥亭区域（含水面）</w:t>
            </w:r>
          </w:p>
        </w:tc>
        <w:tc>
          <w:tcPr>
            <w:tcW w:w="2126" w:type="dxa"/>
            <w:vMerge w:val="restart"/>
            <w:shd w:val="clear" w:color="auto" w:fill="auto"/>
            <w:vAlign w:val="center"/>
          </w:tcPr>
          <w:p w14:paraId="33DBC8B8">
            <w:pPr>
              <w:snapToGrid w:val="0"/>
              <w:rPr>
                <w:rFonts w:ascii="宋体" w:hAnsi="宋体" w:cs="宋体"/>
                <w:sz w:val="24"/>
              </w:rPr>
            </w:pPr>
            <w:r>
              <w:rPr>
                <w:rFonts w:hint="eastAsia" w:ascii="宋体" w:hAnsi="宋体" w:cs="宋体"/>
                <w:sz w:val="24"/>
              </w:rPr>
              <w:t>白班6:00—17：00</w:t>
            </w:r>
          </w:p>
          <w:p w14:paraId="01700EBD">
            <w:pPr>
              <w:snapToGrid w:val="0"/>
              <w:rPr>
                <w:rFonts w:ascii="宋体" w:hAnsi="宋体" w:cs="宋体"/>
                <w:sz w:val="24"/>
              </w:rPr>
            </w:pPr>
            <w:r>
              <w:rPr>
                <w:rFonts w:hint="eastAsia" w:ascii="宋体" w:hAnsi="宋体" w:cs="宋体"/>
                <w:sz w:val="24"/>
              </w:rPr>
              <w:t>夜班：17:00—22:00</w:t>
            </w:r>
          </w:p>
        </w:tc>
        <w:tc>
          <w:tcPr>
            <w:tcW w:w="1276" w:type="dxa"/>
            <w:vMerge w:val="restart"/>
            <w:shd w:val="clear" w:color="auto" w:fill="auto"/>
          </w:tcPr>
          <w:p w14:paraId="7928D7D9">
            <w:pPr>
              <w:snapToGrid w:val="0"/>
              <w:rPr>
                <w:rFonts w:ascii="宋体" w:hAnsi="宋体" w:cs="宋体"/>
                <w:sz w:val="24"/>
              </w:rPr>
            </w:pPr>
          </w:p>
          <w:p w14:paraId="7795A221">
            <w:pPr>
              <w:snapToGrid w:val="0"/>
              <w:rPr>
                <w:rFonts w:ascii="宋体" w:hAnsi="宋体" w:cs="宋体"/>
                <w:sz w:val="24"/>
              </w:rPr>
            </w:pPr>
          </w:p>
          <w:p w14:paraId="2DB3ABF8">
            <w:pPr>
              <w:snapToGrid w:val="0"/>
              <w:rPr>
                <w:rFonts w:ascii="宋体" w:hAnsi="宋体" w:cs="宋体"/>
                <w:sz w:val="24"/>
              </w:rPr>
            </w:pPr>
          </w:p>
          <w:p w14:paraId="3ECE6F8C">
            <w:pPr>
              <w:snapToGrid w:val="0"/>
              <w:rPr>
                <w:rFonts w:ascii="宋体" w:hAnsi="宋体" w:cs="宋体"/>
                <w:sz w:val="24"/>
              </w:rPr>
            </w:pPr>
            <w:r>
              <w:rPr>
                <w:rFonts w:hint="eastAsia" w:ascii="宋体" w:hAnsi="宋体" w:cs="宋体"/>
                <w:sz w:val="24"/>
              </w:rPr>
              <w:t>白班：午间轮班休息1小时</w:t>
            </w:r>
          </w:p>
        </w:tc>
      </w:tr>
      <w:tr w14:paraId="43F43A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77E2643B">
            <w:pPr>
              <w:snapToGrid w:val="0"/>
              <w:jc w:val="center"/>
              <w:rPr>
                <w:rFonts w:ascii="宋体" w:hAnsi="宋体" w:cs="宋体"/>
                <w:sz w:val="24"/>
              </w:rPr>
            </w:pPr>
          </w:p>
        </w:tc>
        <w:tc>
          <w:tcPr>
            <w:tcW w:w="992" w:type="dxa"/>
            <w:vMerge w:val="continue"/>
            <w:shd w:val="clear" w:color="auto" w:fill="auto"/>
          </w:tcPr>
          <w:p w14:paraId="637538DA">
            <w:pPr>
              <w:snapToGrid w:val="0"/>
              <w:jc w:val="center"/>
              <w:rPr>
                <w:rFonts w:ascii="宋体" w:hAnsi="宋体" w:cs="宋体"/>
                <w:sz w:val="24"/>
              </w:rPr>
            </w:pPr>
          </w:p>
        </w:tc>
        <w:tc>
          <w:tcPr>
            <w:tcW w:w="3544" w:type="dxa"/>
            <w:shd w:val="clear" w:color="auto" w:fill="auto"/>
            <w:vAlign w:val="center"/>
          </w:tcPr>
          <w:p w14:paraId="6DAC7F39">
            <w:pPr>
              <w:snapToGrid w:val="0"/>
              <w:rPr>
                <w:rFonts w:ascii="宋体" w:hAnsi="宋体" w:cs="宋体"/>
                <w:sz w:val="24"/>
              </w:rPr>
            </w:pPr>
            <w:r>
              <w:rPr>
                <w:rFonts w:hint="eastAsia" w:ascii="宋体" w:hAnsi="宋体" w:cs="宋体"/>
                <w:sz w:val="24"/>
              </w:rPr>
              <w:t>少女雕像草坪、湖畔花境草坪、湖山胜概亭（含水面）</w:t>
            </w:r>
          </w:p>
        </w:tc>
        <w:tc>
          <w:tcPr>
            <w:tcW w:w="2126" w:type="dxa"/>
            <w:vMerge w:val="continue"/>
            <w:shd w:val="clear" w:color="auto" w:fill="auto"/>
          </w:tcPr>
          <w:p w14:paraId="5114610F">
            <w:pPr>
              <w:snapToGrid w:val="0"/>
              <w:rPr>
                <w:rFonts w:ascii="宋体" w:hAnsi="宋体" w:cs="宋体"/>
                <w:sz w:val="24"/>
              </w:rPr>
            </w:pPr>
          </w:p>
        </w:tc>
        <w:tc>
          <w:tcPr>
            <w:tcW w:w="1276" w:type="dxa"/>
            <w:vMerge w:val="continue"/>
            <w:shd w:val="clear" w:color="auto" w:fill="auto"/>
          </w:tcPr>
          <w:p w14:paraId="36A3483E">
            <w:pPr>
              <w:snapToGrid w:val="0"/>
              <w:rPr>
                <w:rFonts w:ascii="宋体" w:hAnsi="宋体" w:cs="宋体"/>
                <w:sz w:val="24"/>
              </w:rPr>
            </w:pPr>
          </w:p>
        </w:tc>
      </w:tr>
      <w:tr w14:paraId="55E2AF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5762531E">
            <w:pPr>
              <w:snapToGrid w:val="0"/>
              <w:jc w:val="center"/>
              <w:rPr>
                <w:rFonts w:ascii="宋体" w:hAnsi="宋体" w:cs="宋体"/>
                <w:sz w:val="24"/>
              </w:rPr>
            </w:pPr>
          </w:p>
        </w:tc>
        <w:tc>
          <w:tcPr>
            <w:tcW w:w="992" w:type="dxa"/>
            <w:vMerge w:val="continue"/>
            <w:shd w:val="clear" w:color="auto" w:fill="auto"/>
          </w:tcPr>
          <w:p w14:paraId="74DC8683">
            <w:pPr>
              <w:snapToGrid w:val="0"/>
              <w:jc w:val="center"/>
              <w:rPr>
                <w:rFonts w:ascii="宋体" w:hAnsi="宋体" w:cs="宋体"/>
                <w:sz w:val="24"/>
              </w:rPr>
            </w:pPr>
          </w:p>
        </w:tc>
        <w:tc>
          <w:tcPr>
            <w:tcW w:w="3544" w:type="dxa"/>
            <w:shd w:val="clear" w:color="auto" w:fill="auto"/>
            <w:vAlign w:val="center"/>
          </w:tcPr>
          <w:p w14:paraId="7830B235">
            <w:pPr>
              <w:snapToGrid w:val="0"/>
              <w:rPr>
                <w:rFonts w:ascii="宋体" w:hAnsi="宋体" w:cs="宋体"/>
                <w:sz w:val="24"/>
              </w:rPr>
            </w:pPr>
            <w:r>
              <w:rPr>
                <w:rFonts w:hint="eastAsia" w:ascii="宋体" w:hAnsi="宋体" w:cs="宋体"/>
                <w:sz w:val="24"/>
              </w:rPr>
              <w:t>朱娘酒店、双投桥、唐云外围（含水面）</w:t>
            </w:r>
          </w:p>
        </w:tc>
        <w:tc>
          <w:tcPr>
            <w:tcW w:w="2126" w:type="dxa"/>
            <w:vMerge w:val="continue"/>
            <w:shd w:val="clear" w:color="auto" w:fill="auto"/>
          </w:tcPr>
          <w:p w14:paraId="6D61E29A">
            <w:pPr>
              <w:snapToGrid w:val="0"/>
              <w:rPr>
                <w:rFonts w:ascii="宋体" w:hAnsi="宋体" w:cs="宋体"/>
                <w:sz w:val="24"/>
              </w:rPr>
            </w:pPr>
          </w:p>
        </w:tc>
        <w:tc>
          <w:tcPr>
            <w:tcW w:w="1276" w:type="dxa"/>
            <w:vMerge w:val="continue"/>
            <w:shd w:val="clear" w:color="auto" w:fill="auto"/>
          </w:tcPr>
          <w:p w14:paraId="79421F2D">
            <w:pPr>
              <w:snapToGrid w:val="0"/>
              <w:rPr>
                <w:rFonts w:ascii="宋体" w:hAnsi="宋体" w:cs="宋体"/>
                <w:sz w:val="24"/>
              </w:rPr>
            </w:pPr>
          </w:p>
        </w:tc>
      </w:tr>
      <w:tr w14:paraId="7B5B60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4A49664C">
            <w:pPr>
              <w:snapToGrid w:val="0"/>
              <w:jc w:val="center"/>
              <w:rPr>
                <w:rFonts w:ascii="宋体" w:hAnsi="宋体" w:cs="宋体"/>
                <w:sz w:val="24"/>
              </w:rPr>
            </w:pPr>
          </w:p>
        </w:tc>
        <w:tc>
          <w:tcPr>
            <w:tcW w:w="992" w:type="dxa"/>
            <w:vMerge w:val="continue"/>
            <w:shd w:val="clear" w:color="auto" w:fill="auto"/>
          </w:tcPr>
          <w:p w14:paraId="0A03C458">
            <w:pPr>
              <w:snapToGrid w:val="0"/>
              <w:jc w:val="center"/>
              <w:rPr>
                <w:rFonts w:ascii="宋体" w:hAnsi="宋体" w:cs="宋体"/>
                <w:sz w:val="24"/>
              </w:rPr>
            </w:pPr>
          </w:p>
        </w:tc>
        <w:tc>
          <w:tcPr>
            <w:tcW w:w="3544" w:type="dxa"/>
            <w:shd w:val="clear" w:color="auto" w:fill="auto"/>
            <w:vAlign w:val="center"/>
          </w:tcPr>
          <w:p w14:paraId="768056C0">
            <w:pPr>
              <w:snapToGrid w:val="0"/>
              <w:rPr>
                <w:rFonts w:ascii="宋体" w:hAnsi="宋体" w:cs="宋体"/>
                <w:sz w:val="24"/>
              </w:rPr>
            </w:pPr>
            <w:r>
              <w:rPr>
                <w:rFonts w:hint="eastAsia" w:ascii="宋体" w:hAnsi="宋体" w:cs="宋体"/>
                <w:sz w:val="24"/>
              </w:rPr>
              <w:t>海底世界、游船码头（含水面）</w:t>
            </w:r>
          </w:p>
        </w:tc>
        <w:tc>
          <w:tcPr>
            <w:tcW w:w="2126" w:type="dxa"/>
            <w:vMerge w:val="continue"/>
            <w:shd w:val="clear" w:color="auto" w:fill="auto"/>
          </w:tcPr>
          <w:p w14:paraId="364178CD">
            <w:pPr>
              <w:snapToGrid w:val="0"/>
              <w:rPr>
                <w:rFonts w:ascii="宋体" w:hAnsi="宋体" w:cs="宋体"/>
                <w:sz w:val="24"/>
              </w:rPr>
            </w:pPr>
          </w:p>
        </w:tc>
        <w:tc>
          <w:tcPr>
            <w:tcW w:w="1276" w:type="dxa"/>
            <w:vMerge w:val="continue"/>
            <w:shd w:val="clear" w:color="auto" w:fill="auto"/>
          </w:tcPr>
          <w:p w14:paraId="0C45CE7F">
            <w:pPr>
              <w:snapToGrid w:val="0"/>
              <w:rPr>
                <w:rFonts w:ascii="宋体" w:hAnsi="宋体" w:cs="宋体"/>
                <w:sz w:val="24"/>
              </w:rPr>
            </w:pPr>
          </w:p>
        </w:tc>
      </w:tr>
      <w:tr w14:paraId="492A32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583406F0">
            <w:pPr>
              <w:snapToGrid w:val="0"/>
              <w:jc w:val="center"/>
              <w:rPr>
                <w:rFonts w:ascii="宋体" w:hAnsi="宋体" w:cs="宋体"/>
                <w:sz w:val="24"/>
              </w:rPr>
            </w:pPr>
          </w:p>
        </w:tc>
        <w:tc>
          <w:tcPr>
            <w:tcW w:w="992" w:type="dxa"/>
            <w:vMerge w:val="continue"/>
            <w:shd w:val="clear" w:color="auto" w:fill="auto"/>
          </w:tcPr>
          <w:p w14:paraId="290D744B">
            <w:pPr>
              <w:snapToGrid w:val="0"/>
              <w:jc w:val="center"/>
              <w:rPr>
                <w:rFonts w:ascii="宋体" w:hAnsi="宋体" w:cs="宋体"/>
                <w:sz w:val="24"/>
              </w:rPr>
            </w:pPr>
          </w:p>
        </w:tc>
        <w:tc>
          <w:tcPr>
            <w:tcW w:w="3544" w:type="dxa"/>
            <w:shd w:val="clear" w:color="auto" w:fill="auto"/>
            <w:vAlign w:val="center"/>
          </w:tcPr>
          <w:p w14:paraId="18C34E1D">
            <w:pPr>
              <w:snapToGrid w:val="0"/>
              <w:rPr>
                <w:rFonts w:ascii="宋体" w:hAnsi="宋体" w:cs="宋体"/>
                <w:sz w:val="24"/>
              </w:rPr>
            </w:pPr>
            <w:r>
              <w:rPr>
                <w:rFonts w:hint="eastAsia" w:ascii="宋体" w:hAnsi="宋体" w:cs="宋体"/>
                <w:sz w:val="24"/>
              </w:rPr>
              <w:t>水南半隐大区域（含水面）</w:t>
            </w:r>
          </w:p>
        </w:tc>
        <w:tc>
          <w:tcPr>
            <w:tcW w:w="2126" w:type="dxa"/>
            <w:vMerge w:val="continue"/>
            <w:shd w:val="clear" w:color="auto" w:fill="auto"/>
          </w:tcPr>
          <w:p w14:paraId="7C58B214">
            <w:pPr>
              <w:snapToGrid w:val="0"/>
              <w:rPr>
                <w:rFonts w:ascii="宋体" w:hAnsi="宋体" w:cs="宋体"/>
                <w:sz w:val="24"/>
              </w:rPr>
            </w:pPr>
          </w:p>
        </w:tc>
        <w:tc>
          <w:tcPr>
            <w:tcW w:w="1276" w:type="dxa"/>
            <w:vMerge w:val="continue"/>
            <w:shd w:val="clear" w:color="auto" w:fill="auto"/>
          </w:tcPr>
          <w:p w14:paraId="706DC812">
            <w:pPr>
              <w:snapToGrid w:val="0"/>
              <w:rPr>
                <w:rFonts w:ascii="宋体" w:hAnsi="宋体" w:cs="宋体"/>
                <w:sz w:val="24"/>
              </w:rPr>
            </w:pPr>
          </w:p>
        </w:tc>
      </w:tr>
      <w:tr w14:paraId="678284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5ADFB892">
            <w:pPr>
              <w:snapToGrid w:val="0"/>
              <w:jc w:val="center"/>
              <w:rPr>
                <w:rFonts w:ascii="宋体" w:hAnsi="宋体" w:cs="宋体"/>
                <w:sz w:val="24"/>
              </w:rPr>
            </w:pPr>
          </w:p>
        </w:tc>
        <w:tc>
          <w:tcPr>
            <w:tcW w:w="992" w:type="dxa"/>
            <w:vMerge w:val="continue"/>
            <w:shd w:val="clear" w:color="auto" w:fill="auto"/>
          </w:tcPr>
          <w:p w14:paraId="2043A3B7">
            <w:pPr>
              <w:snapToGrid w:val="0"/>
              <w:jc w:val="center"/>
              <w:rPr>
                <w:rFonts w:ascii="宋体" w:hAnsi="宋体" w:cs="宋体"/>
                <w:sz w:val="24"/>
              </w:rPr>
            </w:pPr>
          </w:p>
        </w:tc>
        <w:tc>
          <w:tcPr>
            <w:tcW w:w="3544" w:type="dxa"/>
            <w:shd w:val="clear" w:color="auto" w:fill="auto"/>
            <w:vAlign w:val="center"/>
          </w:tcPr>
          <w:p w14:paraId="24E6B85D">
            <w:pPr>
              <w:snapToGrid w:val="0"/>
              <w:rPr>
                <w:rFonts w:ascii="宋体" w:hAnsi="宋体" w:cs="宋体"/>
                <w:sz w:val="24"/>
              </w:rPr>
            </w:pPr>
            <w:r>
              <w:rPr>
                <w:rFonts w:hint="eastAsia" w:ascii="宋体" w:hAnsi="宋体" w:cs="宋体"/>
                <w:sz w:val="24"/>
              </w:rPr>
              <w:t>罗马广场大区域（含水面）</w:t>
            </w:r>
          </w:p>
        </w:tc>
        <w:tc>
          <w:tcPr>
            <w:tcW w:w="2126" w:type="dxa"/>
            <w:vMerge w:val="restart"/>
            <w:shd w:val="clear" w:color="auto" w:fill="auto"/>
          </w:tcPr>
          <w:p w14:paraId="41D0B04F">
            <w:pPr>
              <w:snapToGrid w:val="0"/>
              <w:rPr>
                <w:rFonts w:ascii="宋体" w:hAnsi="宋体" w:cs="宋体"/>
                <w:sz w:val="24"/>
              </w:rPr>
            </w:pPr>
            <w:r>
              <w:rPr>
                <w:rFonts w:hint="eastAsia" w:ascii="宋体" w:hAnsi="宋体" w:cs="宋体"/>
                <w:sz w:val="24"/>
              </w:rPr>
              <w:t>夏季夜班：</w:t>
            </w:r>
          </w:p>
          <w:p w14:paraId="6FEF4EAA">
            <w:pPr>
              <w:snapToGrid w:val="0"/>
              <w:rPr>
                <w:rFonts w:ascii="宋体" w:hAnsi="宋体" w:cs="宋体"/>
                <w:sz w:val="24"/>
              </w:rPr>
            </w:pPr>
            <w:r>
              <w:rPr>
                <w:rFonts w:hint="eastAsia" w:ascii="宋体" w:hAnsi="宋体" w:cs="宋体"/>
                <w:sz w:val="24"/>
              </w:rPr>
              <w:t>17:00—23:00</w:t>
            </w:r>
          </w:p>
        </w:tc>
        <w:tc>
          <w:tcPr>
            <w:tcW w:w="1276" w:type="dxa"/>
            <w:vMerge w:val="continue"/>
            <w:shd w:val="clear" w:color="auto" w:fill="auto"/>
          </w:tcPr>
          <w:p w14:paraId="6EF5D2FE">
            <w:pPr>
              <w:snapToGrid w:val="0"/>
              <w:rPr>
                <w:rFonts w:ascii="宋体" w:hAnsi="宋体" w:cs="宋体"/>
                <w:sz w:val="24"/>
              </w:rPr>
            </w:pPr>
          </w:p>
        </w:tc>
      </w:tr>
      <w:tr w14:paraId="62EE31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52282C33">
            <w:pPr>
              <w:snapToGrid w:val="0"/>
              <w:jc w:val="center"/>
              <w:rPr>
                <w:rFonts w:ascii="宋体" w:hAnsi="宋体" w:cs="宋体"/>
                <w:sz w:val="24"/>
              </w:rPr>
            </w:pPr>
          </w:p>
        </w:tc>
        <w:tc>
          <w:tcPr>
            <w:tcW w:w="992" w:type="dxa"/>
            <w:vMerge w:val="continue"/>
            <w:shd w:val="clear" w:color="auto" w:fill="auto"/>
          </w:tcPr>
          <w:p w14:paraId="5ED53DAB">
            <w:pPr>
              <w:snapToGrid w:val="0"/>
              <w:jc w:val="center"/>
              <w:rPr>
                <w:rFonts w:ascii="宋体" w:hAnsi="宋体" w:cs="宋体"/>
                <w:sz w:val="24"/>
              </w:rPr>
            </w:pPr>
          </w:p>
        </w:tc>
        <w:tc>
          <w:tcPr>
            <w:tcW w:w="3544" w:type="dxa"/>
            <w:shd w:val="clear" w:color="auto" w:fill="auto"/>
            <w:vAlign w:val="center"/>
          </w:tcPr>
          <w:p w14:paraId="09759523">
            <w:pPr>
              <w:snapToGrid w:val="0"/>
              <w:rPr>
                <w:rFonts w:ascii="宋体" w:hAnsi="宋体" w:cs="宋体"/>
                <w:sz w:val="24"/>
              </w:rPr>
            </w:pPr>
            <w:r>
              <w:rPr>
                <w:rFonts w:hint="eastAsia" w:ascii="宋体" w:hAnsi="宋体" w:cs="宋体"/>
                <w:sz w:val="24"/>
              </w:rPr>
              <w:t>长桥公园夜间保洁（不少于2人）</w:t>
            </w:r>
          </w:p>
        </w:tc>
        <w:tc>
          <w:tcPr>
            <w:tcW w:w="2126" w:type="dxa"/>
            <w:vMerge w:val="continue"/>
            <w:shd w:val="clear" w:color="auto" w:fill="auto"/>
          </w:tcPr>
          <w:p w14:paraId="1276883A">
            <w:pPr>
              <w:snapToGrid w:val="0"/>
              <w:rPr>
                <w:rFonts w:ascii="宋体" w:hAnsi="宋体" w:cs="宋体"/>
                <w:sz w:val="24"/>
              </w:rPr>
            </w:pPr>
          </w:p>
        </w:tc>
        <w:tc>
          <w:tcPr>
            <w:tcW w:w="1276" w:type="dxa"/>
            <w:vMerge w:val="continue"/>
            <w:shd w:val="clear" w:color="auto" w:fill="auto"/>
          </w:tcPr>
          <w:p w14:paraId="2E8E0DD5">
            <w:pPr>
              <w:snapToGrid w:val="0"/>
              <w:rPr>
                <w:rFonts w:ascii="宋体" w:hAnsi="宋体" w:cs="宋体"/>
                <w:sz w:val="24"/>
              </w:rPr>
            </w:pPr>
          </w:p>
        </w:tc>
      </w:tr>
      <w:tr w14:paraId="4F5C8F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16243248">
            <w:pPr>
              <w:snapToGrid w:val="0"/>
              <w:jc w:val="center"/>
              <w:rPr>
                <w:rFonts w:ascii="宋体" w:hAnsi="宋体" w:cs="宋体"/>
                <w:sz w:val="24"/>
              </w:rPr>
            </w:pPr>
          </w:p>
        </w:tc>
        <w:tc>
          <w:tcPr>
            <w:tcW w:w="992" w:type="dxa"/>
            <w:vMerge w:val="continue"/>
            <w:shd w:val="clear" w:color="auto" w:fill="auto"/>
          </w:tcPr>
          <w:p w14:paraId="07065AC3">
            <w:pPr>
              <w:snapToGrid w:val="0"/>
              <w:jc w:val="center"/>
              <w:rPr>
                <w:rFonts w:ascii="宋体" w:hAnsi="宋体" w:cs="宋体"/>
                <w:sz w:val="24"/>
              </w:rPr>
            </w:pPr>
          </w:p>
        </w:tc>
        <w:tc>
          <w:tcPr>
            <w:tcW w:w="3544" w:type="dxa"/>
            <w:shd w:val="clear" w:color="auto" w:fill="auto"/>
            <w:vAlign w:val="center"/>
          </w:tcPr>
          <w:p w14:paraId="3355219F">
            <w:pPr>
              <w:snapToGrid w:val="0"/>
              <w:rPr>
                <w:rFonts w:ascii="宋体" w:hAnsi="宋体" w:cs="宋体"/>
                <w:sz w:val="24"/>
              </w:rPr>
            </w:pPr>
            <w:r>
              <w:rPr>
                <w:rFonts w:hint="eastAsia" w:ascii="宋体" w:hAnsi="宋体" w:cs="宋体"/>
                <w:sz w:val="24"/>
              </w:rPr>
              <w:t>松岭公厕、吊桥公厕、罗马广场停车场公厕</w:t>
            </w:r>
          </w:p>
        </w:tc>
        <w:tc>
          <w:tcPr>
            <w:tcW w:w="2126" w:type="dxa"/>
            <w:vMerge w:val="continue"/>
            <w:shd w:val="clear" w:color="auto" w:fill="auto"/>
          </w:tcPr>
          <w:p w14:paraId="7DB9300E">
            <w:pPr>
              <w:snapToGrid w:val="0"/>
              <w:rPr>
                <w:rFonts w:ascii="宋体" w:hAnsi="宋体" w:cs="宋体"/>
                <w:sz w:val="24"/>
              </w:rPr>
            </w:pPr>
          </w:p>
        </w:tc>
        <w:tc>
          <w:tcPr>
            <w:tcW w:w="1276" w:type="dxa"/>
            <w:vMerge w:val="continue"/>
            <w:shd w:val="clear" w:color="auto" w:fill="auto"/>
          </w:tcPr>
          <w:p w14:paraId="7D439CB3">
            <w:pPr>
              <w:snapToGrid w:val="0"/>
              <w:rPr>
                <w:rFonts w:ascii="宋体" w:hAnsi="宋体" w:cs="宋体"/>
                <w:sz w:val="24"/>
              </w:rPr>
            </w:pPr>
          </w:p>
        </w:tc>
      </w:tr>
      <w:tr w14:paraId="57A6DE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shd w:val="clear" w:color="auto" w:fill="auto"/>
            <w:vAlign w:val="center"/>
          </w:tcPr>
          <w:p w14:paraId="66502E63">
            <w:pPr>
              <w:snapToGrid w:val="0"/>
              <w:jc w:val="center"/>
              <w:rPr>
                <w:rFonts w:ascii="宋体" w:hAnsi="宋体" w:cs="宋体"/>
                <w:sz w:val="24"/>
              </w:rPr>
            </w:pPr>
            <w:r>
              <w:rPr>
                <w:rFonts w:hint="eastAsia" w:ascii="宋体" w:hAnsi="宋体" w:cs="宋体"/>
                <w:sz w:val="24"/>
              </w:rPr>
              <w:t>2</w:t>
            </w:r>
          </w:p>
        </w:tc>
        <w:tc>
          <w:tcPr>
            <w:tcW w:w="992" w:type="dxa"/>
            <w:vMerge w:val="restart"/>
            <w:shd w:val="clear" w:color="auto" w:fill="auto"/>
            <w:vAlign w:val="center"/>
          </w:tcPr>
          <w:p w14:paraId="40FA6B87">
            <w:pPr>
              <w:snapToGrid w:val="0"/>
              <w:jc w:val="center"/>
              <w:rPr>
                <w:rFonts w:ascii="宋体" w:hAnsi="宋体" w:cs="宋体"/>
                <w:sz w:val="24"/>
              </w:rPr>
            </w:pPr>
            <w:r>
              <w:rPr>
                <w:rFonts w:hint="eastAsia" w:ascii="宋体" w:hAnsi="宋体" w:cs="宋体"/>
                <w:sz w:val="24"/>
              </w:rPr>
              <w:t>长桥溪公园</w:t>
            </w:r>
          </w:p>
        </w:tc>
        <w:tc>
          <w:tcPr>
            <w:tcW w:w="3544" w:type="dxa"/>
            <w:shd w:val="clear" w:color="auto" w:fill="auto"/>
            <w:vAlign w:val="center"/>
          </w:tcPr>
          <w:p w14:paraId="783371C0">
            <w:pPr>
              <w:snapToGrid w:val="0"/>
              <w:rPr>
                <w:rFonts w:ascii="宋体" w:hAnsi="宋体" w:cs="宋体"/>
                <w:sz w:val="24"/>
              </w:rPr>
            </w:pPr>
            <w:r>
              <w:rPr>
                <w:rFonts w:hint="eastAsia" w:ascii="宋体" w:hAnsi="宋体" w:cs="宋体"/>
                <w:sz w:val="24"/>
              </w:rPr>
              <w:t>长桥溪南公园（含水面保洁）</w:t>
            </w:r>
          </w:p>
        </w:tc>
        <w:tc>
          <w:tcPr>
            <w:tcW w:w="2126" w:type="dxa"/>
            <w:vMerge w:val="restart"/>
            <w:shd w:val="clear" w:color="auto" w:fill="auto"/>
          </w:tcPr>
          <w:p w14:paraId="3D72F30C">
            <w:pPr>
              <w:snapToGrid w:val="0"/>
              <w:rPr>
                <w:rFonts w:ascii="宋体" w:hAnsi="宋体" w:cs="宋体"/>
                <w:sz w:val="24"/>
              </w:rPr>
            </w:pPr>
          </w:p>
          <w:p w14:paraId="30C1C59E">
            <w:pPr>
              <w:snapToGrid w:val="0"/>
              <w:rPr>
                <w:rFonts w:ascii="宋体" w:hAnsi="宋体" w:cs="宋体"/>
                <w:sz w:val="24"/>
              </w:rPr>
            </w:pPr>
            <w:r>
              <w:rPr>
                <w:rFonts w:hint="eastAsia" w:ascii="宋体" w:hAnsi="宋体" w:cs="宋体"/>
                <w:sz w:val="24"/>
              </w:rPr>
              <w:t>白班6:00—17：00</w:t>
            </w:r>
          </w:p>
          <w:p w14:paraId="506C228E">
            <w:pPr>
              <w:snapToGrid w:val="0"/>
              <w:rPr>
                <w:rFonts w:ascii="宋体" w:hAnsi="宋体" w:cs="宋体"/>
                <w:sz w:val="24"/>
              </w:rPr>
            </w:pPr>
            <w:r>
              <w:rPr>
                <w:rFonts w:hint="eastAsia" w:ascii="宋体" w:hAnsi="宋体" w:cs="宋体"/>
                <w:sz w:val="24"/>
              </w:rPr>
              <w:t>夜班：17:00—22:00</w:t>
            </w:r>
          </w:p>
        </w:tc>
        <w:tc>
          <w:tcPr>
            <w:tcW w:w="1276" w:type="dxa"/>
            <w:vMerge w:val="restart"/>
            <w:shd w:val="clear" w:color="auto" w:fill="auto"/>
          </w:tcPr>
          <w:p w14:paraId="66D26A07">
            <w:pPr>
              <w:snapToGrid w:val="0"/>
              <w:rPr>
                <w:rFonts w:ascii="宋体" w:hAnsi="宋体" w:cs="宋体"/>
                <w:sz w:val="24"/>
              </w:rPr>
            </w:pPr>
            <w:r>
              <w:rPr>
                <w:rFonts w:hint="eastAsia" w:ascii="宋体" w:hAnsi="宋体" w:cs="宋体"/>
                <w:sz w:val="24"/>
              </w:rPr>
              <w:t>白班：午间轮班休息1小时</w:t>
            </w:r>
          </w:p>
        </w:tc>
      </w:tr>
      <w:tr w14:paraId="298FDD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1E0C7DB9">
            <w:pPr>
              <w:snapToGrid w:val="0"/>
              <w:jc w:val="center"/>
              <w:rPr>
                <w:rFonts w:ascii="宋体" w:hAnsi="宋体" w:cs="宋体"/>
                <w:sz w:val="24"/>
              </w:rPr>
            </w:pPr>
          </w:p>
        </w:tc>
        <w:tc>
          <w:tcPr>
            <w:tcW w:w="992" w:type="dxa"/>
            <w:vMerge w:val="continue"/>
            <w:shd w:val="clear" w:color="auto" w:fill="auto"/>
          </w:tcPr>
          <w:p w14:paraId="5C4FD32C">
            <w:pPr>
              <w:snapToGrid w:val="0"/>
              <w:jc w:val="center"/>
              <w:rPr>
                <w:rFonts w:ascii="宋体" w:hAnsi="宋体" w:cs="宋体"/>
                <w:sz w:val="24"/>
              </w:rPr>
            </w:pPr>
          </w:p>
        </w:tc>
        <w:tc>
          <w:tcPr>
            <w:tcW w:w="3544" w:type="dxa"/>
            <w:shd w:val="clear" w:color="auto" w:fill="auto"/>
            <w:vAlign w:val="center"/>
          </w:tcPr>
          <w:p w14:paraId="5D6A5C3F">
            <w:pPr>
              <w:snapToGrid w:val="0"/>
              <w:rPr>
                <w:rFonts w:ascii="宋体" w:hAnsi="宋体" w:cs="宋体"/>
                <w:sz w:val="24"/>
              </w:rPr>
            </w:pPr>
            <w:r>
              <w:rPr>
                <w:rFonts w:hint="eastAsia" w:ascii="宋体" w:hAnsi="宋体" w:cs="宋体"/>
                <w:sz w:val="24"/>
              </w:rPr>
              <w:t>长桥溪中公园（含水面保洁）</w:t>
            </w:r>
          </w:p>
        </w:tc>
        <w:tc>
          <w:tcPr>
            <w:tcW w:w="2126" w:type="dxa"/>
            <w:vMerge w:val="continue"/>
            <w:shd w:val="clear" w:color="auto" w:fill="auto"/>
          </w:tcPr>
          <w:p w14:paraId="5FDBC928">
            <w:pPr>
              <w:snapToGrid w:val="0"/>
              <w:rPr>
                <w:rFonts w:ascii="宋体" w:hAnsi="宋体" w:cs="宋体"/>
                <w:sz w:val="24"/>
              </w:rPr>
            </w:pPr>
          </w:p>
        </w:tc>
        <w:tc>
          <w:tcPr>
            <w:tcW w:w="1276" w:type="dxa"/>
            <w:vMerge w:val="continue"/>
            <w:shd w:val="clear" w:color="auto" w:fill="auto"/>
          </w:tcPr>
          <w:p w14:paraId="747F962F">
            <w:pPr>
              <w:snapToGrid w:val="0"/>
              <w:rPr>
                <w:rFonts w:ascii="宋体" w:hAnsi="宋体" w:cs="宋体"/>
                <w:sz w:val="24"/>
              </w:rPr>
            </w:pPr>
          </w:p>
        </w:tc>
      </w:tr>
      <w:tr w14:paraId="10E158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09AB9F62">
            <w:pPr>
              <w:snapToGrid w:val="0"/>
              <w:jc w:val="center"/>
              <w:rPr>
                <w:rFonts w:ascii="宋体" w:hAnsi="宋体" w:cs="宋体"/>
                <w:sz w:val="24"/>
              </w:rPr>
            </w:pPr>
          </w:p>
        </w:tc>
        <w:tc>
          <w:tcPr>
            <w:tcW w:w="992" w:type="dxa"/>
            <w:vMerge w:val="continue"/>
            <w:shd w:val="clear" w:color="auto" w:fill="auto"/>
          </w:tcPr>
          <w:p w14:paraId="5BA34613">
            <w:pPr>
              <w:snapToGrid w:val="0"/>
              <w:jc w:val="center"/>
              <w:rPr>
                <w:rFonts w:ascii="宋体" w:hAnsi="宋体" w:cs="宋体"/>
                <w:sz w:val="24"/>
              </w:rPr>
            </w:pPr>
          </w:p>
        </w:tc>
        <w:tc>
          <w:tcPr>
            <w:tcW w:w="3544" w:type="dxa"/>
            <w:shd w:val="clear" w:color="auto" w:fill="auto"/>
            <w:vAlign w:val="center"/>
          </w:tcPr>
          <w:p w14:paraId="4C41D7FE">
            <w:pPr>
              <w:snapToGrid w:val="0"/>
              <w:rPr>
                <w:rFonts w:ascii="宋体" w:hAnsi="宋体" w:cs="宋体"/>
                <w:sz w:val="24"/>
              </w:rPr>
            </w:pPr>
            <w:r>
              <w:rPr>
                <w:rFonts w:hint="eastAsia" w:ascii="宋体" w:hAnsi="宋体" w:cs="宋体"/>
                <w:sz w:val="24"/>
              </w:rPr>
              <w:t>长桥溪北公园（含水面保洁）</w:t>
            </w:r>
          </w:p>
        </w:tc>
        <w:tc>
          <w:tcPr>
            <w:tcW w:w="2126" w:type="dxa"/>
            <w:vMerge w:val="continue"/>
            <w:shd w:val="clear" w:color="auto" w:fill="auto"/>
          </w:tcPr>
          <w:p w14:paraId="6A3FCD43">
            <w:pPr>
              <w:snapToGrid w:val="0"/>
              <w:rPr>
                <w:rFonts w:ascii="宋体" w:hAnsi="宋体" w:cs="宋体"/>
                <w:sz w:val="24"/>
              </w:rPr>
            </w:pPr>
          </w:p>
        </w:tc>
        <w:tc>
          <w:tcPr>
            <w:tcW w:w="1276" w:type="dxa"/>
            <w:vMerge w:val="continue"/>
            <w:shd w:val="clear" w:color="auto" w:fill="auto"/>
          </w:tcPr>
          <w:p w14:paraId="46EAE3B0">
            <w:pPr>
              <w:snapToGrid w:val="0"/>
              <w:rPr>
                <w:rFonts w:ascii="宋体" w:hAnsi="宋体" w:cs="宋体"/>
                <w:sz w:val="24"/>
              </w:rPr>
            </w:pPr>
          </w:p>
        </w:tc>
      </w:tr>
      <w:tr w14:paraId="0F41E4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01DCF5E0">
            <w:pPr>
              <w:snapToGrid w:val="0"/>
              <w:jc w:val="center"/>
              <w:rPr>
                <w:rFonts w:ascii="宋体" w:hAnsi="宋体" w:cs="宋体"/>
                <w:sz w:val="24"/>
              </w:rPr>
            </w:pPr>
          </w:p>
        </w:tc>
        <w:tc>
          <w:tcPr>
            <w:tcW w:w="992" w:type="dxa"/>
            <w:vMerge w:val="continue"/>
            <w:shd w:val="clear" w:color="auto" w:fill="auto"/>
          </w:tcPr>
          <w:p w14:paraId="6C94B393">
            <w:pPr>
              <w:snapToGrid w:val="0"/>
              <w:jc w:val="center"/>
              <w:rPr>
                <w:rFonts w:ascii="宋体" w:hAnsi="宋体" w:cs="宋体"/>
                <w:sz w:val="24"/>
              </w:rPr>
            </w:pPr>
          </w:p>
        </w:tc>
        <w:tc>
          <w:tcPr>
            <w:tcW w:w="3544" w:type="dxa"/>
            <w:shd w:val="clear" w:color="auto" w:fill="auto"/>
            <w:vAlign w:val="center"/>
          </w:tcPr>
          <w:p w14:paraId="33D8E371">
            <w:pPr>
              <w:snapToGrid w:val="0"/>
              <w:rPr>
                <w:rFonts w:ascii="宋体" w:hAnsi="宋体" w:cs="宋体"/>
                <w:sz w:val="24"/>
              </w:rPr>
            </w:pPr>
            <w:r>
              <w:rPr>
                <w:rFonts w:hint="eastAsia" w:ascii="宋体" w:hAnsi="宋体" w:cs="宋体"/>
                <w:sz w:val="24"/>
              </w:rPr>
              <w:t>长桥溪公园夜间保洁（不少于1人）</w:t>
            </w:r>
          </w:p>
        </w:tc>
        <w:tc>
          <w:tcPr>
            <w:tcW w:w="2126" w:type="dxa"/>
            <w:vMerge w:val="continue"/>
            <w:shd w:val="clear" w:color="auto" w:fill="auto"/>
          </w:tcPr>
          <w:p w14:paraId="7804437F">
            <w:pPr>
              <w:snapToGrid w:val="0"/>
              <w:rPr>
                <w:rFonts w:ascii="宋体" w:hAnsi="宋体" w:cs="宋体"/>
                <w:sz w:val="24"/>
              </w:rPr>
            </w:pPr>
          </w:p>
        </w:tc>
        <w:tc>
          <w:tcPr>
            <w:tcW w:w="1276" w:type="dxa"/>
            <w:vMerge w:val="continue"/>
            <w:shd w:val="clear" w:color="auto" w:fill="auto"/>
          </w:tcPr>
          <w:p w14:paraId="18D7BDC5">
            <w:pPr>
              <w:snapToGrid w:val="0"/>
              <w:rPr>
                <w:rFonts w:ascii="宋体" w:hAnsi="宋体" w:cs="宋体"/>
                <w:sz w:val="24"/>
              </w:rPr>
            </w:pPr>
          </w:p>
        </w:tc>
      </w:tr>
      <w:tr w14:paraId="449FB4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14:paraId="286B3BE4">
            <w:pPr>
              <w:snapToGrid w:val="0"/>
              <w:jc w:val="center"/>
              <w:rPr>
                <w:rFonts w:ascii="宋体" w:hAnsi="宋体" w:cs="宋体"/>
                <w:sz w:val="24"/>
              </w:rPr>
            </w:pPr>
          </w:p>
          <w:p w14:paraId="26ED0966">
            <w:pPr>
              <w:snapToGrid w:val="0"/>
              <w:jc w:val="center"/>
              <w:rPr>
                <w:rFonts w:ascii="宋体" w:hAnsi="宋体" w:cs="宋体"/>
                <w:sz w:val="24"/>
              </w:rPr>
            </w:pPr>
            <w:r>
              <w:rPr>
                <w:rFonts w:hint="eastAsia" w:ascii="宋体" w:hAnsi="宋体" w:cs="宋体"/>
                <w:sz w:val="24"/>
              </w:rPr>
              <w:t>3</w:t>
            </w:r>
          </w:p>
        </w:tc>
        <w:tc>
          <w:tcPr>
            <w:tcW w:w="992" w:type="dxa"/>
            <w:shd w:val="clear" w:color="auto" w:fill="auto"/>
          </w:tcPr>
          <w:p w14:paraId="1DCB8E8C">
            <w:pPr>
              <w:snapToGrid w:val="0"/>
              <w:jc w:val="center"/>
              <w:rPr>
                <w:rFonts w:ascii="宋体" w:hAnsi="宋体" w:cs="宋体"/>
                <w:sz w:val="24"/>
              </w:rPr>
            </w:pPr>
            <w:r>
              <w:rPr>
                <w:rFonts w:hint="eastAsia" w:ascii="宋体" w:hAnsi="宋体" w:cs="宋体"/>
                <w:sz w:val="24"/>
              </w:rPr>
              <w:t>雷峰塔景区</w:t>
            </w:r>
          </w:p>
        </w:tc>
        <w:tc>
          <w:tcPr>
            <w:tcW w:w="3544" w:type="dxa"/>
            <w:shd w:val="clear" w:color="auto" w:fill="auto"/>
            <w:vAlign w:val="center"/>
          </w:tcPr>
          <w:p w14:paraId="62CBF4E7">
            <w:pPr>
              <w:snapToGrid w:val="0"/>
              <w:rPr>
                <w:rFonts w:ascii="宋体" w:hAnsi="宋体" w:cs="宋体"/>
                <w:sz w:val="24"/>
              </w:rPr>
            </w:pPr>
            <w:r>
              <w:rPr>
                <w:rFonts w:hint="eastAsia" w:ascii="宋体" w:hAnsi="宋体" w:cs="宋体"/>
                <w:sz w:val="24"/>
              </w:rPr>
              <w:t>雷峰塔景区</w:t>
            </w:r>
          </w:p>
          <w:p w14:paraId="0CACDE6D">
            <w:pPr>
              <w:snapToGrid w:val="0"/>
              <w:rPr>
                <w:rFonts w:ascii="宋体" w:hAnsi="宋体" w:cs="宋体"/>
                <w:sz w:val="24"/>
              </w:rPr>
            </w:pPr>
            <w:r>
              <w:rPr>
                <w:rFonts w:hint="eastAsia" w:ascii="宋体" w:hAnsi="宋体" w:cs="宋体"/>
                <w:sz w:val="24"/>
              </w:rPr>
              <w:t>净慈寺前区域（不少于1人）</w:t>
            </w:r>
          </w:p>
        </w:tc>
        <w:tc>
          <w:tcPr>
            <w:tcW w:w="2126" w:type="dxa"/>
            <w:shd w:val="clear" w:color="auto" w:fill="auto"/>
          </w:tcPr>
          <w:p w14:paraId="31551BEF">
            <w:pPr>
              <w:snapToGrid w:val="0"/>
              <w:rPr>
                <w:rFonts w:ascii="宋体" w:hAnsi="宋体" w:cs="宋体"/>
                <w:sz w:val="24"/>
              </w:rPr>
            </w:pPr>
            <w:r>
              <w:rPr>
                <w:rFonts w:hint="eastAsia" w:ascii="宋体" w:hAnsi="宋体" w:cs="宋体"/>
                <w:sz w:val="24"/>
              </w:rPr>
              <w:t>白班6:00—17：00</w:t>
            </w:r>
          </w:p>
          <w:p w14:paraId="19569D90">
            <w:pPr>
              <w:snapToGrid w:val="0"/>
              <w:rPr>
                <w:rFonts w:ascii="宋体" w:hAnsi="宋体" w:cs="宋体"/>
                <w:sz w:val="24"/>
              </w:rPr>
            </w:pPr>
            <w:r>
              <w:rPr>
                <w:rFonts w:hint="eastAsia" w:ascii="宋体" w:hAnsi="宋体" w:cs="宋体"/>
                <w:sz w:val="24"/>
              </w:rPr>
              <w:t>夜班：17:00—22:00</w:t>
            </w:r>
          </w:p>
        </w:tc>
        <w:tc>
          <w:tcPr>
            <w:tcW w:w="1276" w:type="dxa"/>
            <w:shd w:val="clear" w:color="auto" w:fill="auto"/>
          </w:tcPr>
          <w:p w14:paraId="4A114110">
            <w:pPr>
              <w:snapToGrid w:val="0"/>
              <w:rPr>
                <w:rFonts w:ascii="宋体" w:hAnsi="宋体" w:cs="宋体"/>
                <w:sz w:val="24"/>
              </w:rPr>
            </w:pPr>
            <w:r>
              <w:rPr>
                <w:rFonts w:hint="eastAsia" w:ascii="宋体" w:hAnsi="宋体" w:cs="宋体"/>
                <w:sz w:val="24"/>
              </w:rPr>
              <w:t>白班：午间轮班休息1小时</w:t>
            </w:r>
          </w:p>
        </w:tc>
      </w:tr>
      <w:tr w14:paraId="36C3C2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shd w:val="clear" w:color="auto" w:fill="auto"/>
            <w:vAlign w:val="center"/>
          </w:tcPr>
          <w:p w14:paraId="6AD63605">
            <w:pPr>
              <w:snapToGrid w:val="0"/>
              <w:jc w:val="center"/>
              <w:rPr>
                <w:rFonts w:ascii="宋体" w:hAnsi="宋体" w:cs="宋体"/>
                <w:sz w:val="24"/>
              </w:rPr>
            </w:pPr>
            <w:r>
              <w:rPr>
                <w:rFonts w:hint="eastAsia" w:ascii="宋体" w:hAnsi="宋体" w:cs="宋体"/>
                <w:sz w:val="24"/>
              </w:rPr>
              <w:t>4</w:t>
            </w:r>
          </w:p>
          <w:p w14:paraId="2ABD54A7">
            <w:pPr>
              <w:snapToGrid w:val="0"/>
              <w:jc w:val="center"/>
              <w:rPr>
                <w:rFonts w:ascii="宋体" w:hAnsi="宋体" w:cs="宋体"/>
                <w:sz w:val="24"/>
              </w:rPr>
            </w:pPr>
          </w:p>
        </w:tc>
        <w:tc>
          <w:tcPr>
            <w:tcW w:w="992" w:type="dxa"/>
            <w:vMerge w:val="restart"/>
            <w:shd w:val="clear" w:color="auto" w:fill="auto"/>
            <w:vAlign w:val="center"/>
          </w:tcPr>
          <w:p w14:paraId="59755E4A">
            <w:pPr>
              <w:snapToGrid w:val="0"/>
              <w:jc w:val="center"/>
              <w:rPr>
                <w:rFonts w:ascii="宋体" w:hAnsi="宋体" w:cs="宋体"/>
                <w:sz w:val="24"/>
              </w:rPr>
            </w:pPr>
            <w:r>
              <w:rPr>
                <w:rFonts w:hint="eastAsia" w:ascii="宋体" w:hAnsi="宋体" w:cs="宋体"/>
                <w:sz w:val="24"/>
              </w:rPr>
              <w:t>道路绿化保洁</w:t>
            </w:r>
          </w:p>
        </w:tc>
        <w:tc>
          <w:tcPr>
            <w:tcW w:w="3544" w:type="dxa"/>
            <w:shd w:val="clear" w:color="auto" w:fill="auto"/>
            <w:vAlign w:val="center"/>
          </w:tcPr>
          <w:p w14:paraId="63FF1F59">
            <w:pPr>
              <w:snapToGrid w:val="0"/>
              <w:rPr>
                <w:rFonts w:ascii="宋体" w:hAnsi="宋体" w:cs="宋体"/>
                <w:sz w:val="24"/>
              </w:rPr>
            </w:pPr>
            <w:r>
              <w:rPr>
                <w:rFonts w:hint="eastAsia" w:ascii="宋体" w:hAnsi="宋体" w:cs="宋体"/>
                <w:sz w:val="24"/>
              </w:rPr>
              <w:t>南山路道路两侧绿带保洁、</w:t>
            </w:r>
          </w:p>
          <w:p w14:paraId="45168B94">
            <w:pPr>
              <w:snapToGrid w:val="0"/>
              <w:rPr>
                <w:rFonts w:ascii="宋体" w:hAnsi="宋体" w:cs="宋体"/>
                <w:sz w:val="24"/>
              </w:rPr>
            </w:pPr>
            <w:r>
              <w:rPr>
                <w:rFonts w:hint="eastAsia" w:ascii="宋体" w:hAnsi="宋体" w:cs="宋体"/>
                <w:sz w:val="24"/>
              </w:rPr>
              <w:t>玉皇山路两侧绿带保洁，中心分隔带</w:t>
            </w:r>
          </w:p>
        </w:tc>
        <w:tc>
          <w:tcPr>
            <w:tcW w:w="2126" w:type="dxa"/>
            <w:vMerge w:val="restart"/>
            <w:shd w:val="clear" w:color="auto" w:fill="auto"/>
            <w:vAlign w:val="center"/>
          </w:tcPr>
          <w:p w14:paraId="61DB9BBD">
            <w:pPr>
              <w:snapToGrid w:val="0"/>
              <w:rPr>
                <w:rFonts w:ascii="宋体" w:hAnsi="宋体" w:cs="宋体"/>
                <w:sz w:val="24"/>
              </w:rPr>
            </w:pPr>
            <w:r>
              <w:rPr>
                <w:rFonts w:hint="eastAsia" w:ascii="宋体" w:hAnsi="宋体" w:cs="宋体"/>
                <w:sz w:val="24"/>
              </w:rPr>
              <w:t>白班6:00—17：00</w:t>
            </w:r>
          </w:p>
          <w:p w14:paraId="2ED534A4">
            <w:pPr>
              <w:snapToGrid w:val="0"/>
              <w:rPr>
                <w:rFonts w:ascii="宋体" w:hAnsi="宋体" w:cs="宋体"/>
                <w:sz w:val="24"/>
              </w:rPr>
            </w:pPr>
            <w:r>
              <w:rPr>
                <w:rFonts w:hint="eastAsia" w:ascii="宋体" w:hAnsi="宋体" w:cs="宋体"/>
                <w:sz w:val="24"/>
              </w:rPr>
              <w:t>夜班：17:00—22:00</w:t>
            </w:r>
          </w:p>
        </w:tc>
        <w:tc>
          <w:tcPr>
            <w:tcW w:w="1276" w:type="dxa"/>
            <w:vMerge w:val="restart"/>
            <w:shd w:val="clear" w:color="auto" w:fill="auto"/>
            <w:vAlign w:val="center"/>
          </w:tcPr>
          <w:p w14:paraId="1A044E15">
            <w:pPr>
              <w:snapToGrid w:val="0"/>
              <w:rPr>
                <w:rFonts w:ascii="宋体" w:hAnsi="宋体" w:cs="宋体"/>
                <w:sz w:val="24"/>
              </w:rPr>
            </w:pPr>
            <w:r>
              <w:rPr>
                <w:rFonts w:hint="eastAsia" w:ascii="宋体" w:hAnsi="宋体" w:cs="宋体"/>
                <w:sz w:val="24"/>
              </w:rPr>
              <w:t>白班：午间轮班休息1小时</w:t>
            </w:r>
          </w:p>
        </w:tc>
      </w:tr>
      <w:tr w14:paraId="49CA58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7B6705FD">
            <w:pPr>
              <w:snapToGrid w:val="0"/>
              <w:jc w:val="center"/>
              <w:rPr>
                <w:rFonts w:ascii="宋体" w:hAnsi="宋体" w:cs="宋体"/>
                <w:sz w:val="24"/>
              </w:rPr>
            </w:pPr>
          </w:p>
        </w:tc>
        <w:tc>
          <w:tcPr>
            <w:tcW w:w="992" w:type="dxa"/>
            <w:vMerge w:val="continue"/>
            <w:shd w:val="clear" w:color="auto" w:fill="auto"/>
          </w:tcPr>
          <w:p w14:paraId="6E4DDA77">
            <w:pPr>
              <w:snapToGrid w:val="0"/>
              <w:jc w:val="center"/>
              <w:rPr>
                <w:rFonts w:ascii="宋体" w:hAnsi="宋体" w:cs="宋体"/>
                <w:sz w:val="24"/>
              </w:rPr>
            </w:pPr>
          </w:p>
        </w:tc>
        <w:tc>
          <w:tcPr>
            <w:tcW w:w="3544" w:type="dxa"/>
            <w:shd w:val="clear" w:color="auto" w:fill="auto"/>
            <w:vAlign w:val="center"/>
          </w:tcPr>
          <w:p w14:paraId="3DF8CB5F">
            <w:pPr>
              <w:snapToGrid w:val="0"/>
              <w:rPr>
                <w:rFonts w:ascii="宋体" w:hAnsi="宋体" w:cs="宋体"/>
                <w:sz w:val="24"/>
              </w:rPr>
            </w:pPr>
            <w:r>
              <w:rPr>
                <w:rFonts w:hint="eastAsia" w:ascii="宋体" w:hAnsi="宋体" w:cs="宋体"/>
                <w:sz w:val="24"/>
              </w:rPr>
              <w:t>万松岭路一侧绿化带</w:t>
            </w:r>
          </w:p>
        </w:tc>
        <w:tc>
          <w:tcPr>
            <w:tcW w:w="2126" w:type="dxa"/>
            <w:vMerge w:val="continue"/>
            <w:shd w:val="clear" w:color="auto" w:fill="auto"/>
          </w:tcPr>
          <w:p w14:paraId="033B5B5F">
            <w:pPr>
              <w:snapToGrid w:val="0"/>
              <w:rPr>
                <w:rFonts w:ascii="宋体" w:hAnsi="宋体" w:cs="宋体"/>
                <w:sz w:val="24"/>
              </w:rPr>
            </w:pPr>
          </w:p>
        </w:tc>
        <w:tc>
          <w:tcPr>
            <w:tcW w:w="1276" w:type="dxa"/>
            <w:vMerge w:val="continue"/>
            <w:shd w:val="clear" w:color="auto" w:fill="auto"/>
          </w:tcPr>
          <w:p w14:paraId="5ED14D03">
            <w:pPr>
              <w:snapToGrid w:val="0"/>
              <w:rPr>
                <w:rFonts w:ascii="宋体" w:hAnsi="宋体" w:cs="宋体"/>
                <w:sz w:val="24"/>
              </w:rPr>
            </w:pPr>
          </w:p>
        </w:tc>
      </w:tr>
      <w:tr w14:paraId="6B609A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1F1BA446">
            <w:pPr>
              <w:snapToGrid w:val="0"/>
              <w:jc w:val="center"/>
              <w:rPr>
                <w:rFonts w:ascii="宋体" w:hAnsi="宋体" w:cs="宋体"/>
                <w:sz w:val="24"/>
              </w:rPr>
            </w:pPr>
          </w:p>
        </w:tc>
        <w:tc>
          <w:tcPr>
            <w:tcW w:w="992" w:type="dxa"/>
            <w:vMerge w:val="continue"/>
            <w:shd w:val="clear" w:color="auto" w:fill="auto"/>
          </w:tcPr>
          <w:p w14:paraId="3CF0DAA5">
            <w:pPr>
              <w:snapToGrid w:val="0"/>
              <w:jc w:val="center"/>
              <w:rPr>
                <w:rFonts w:ascii="宋体" w:hAnsi="宋体" w:cs="宋体"/>
                <w:sz w:val="24"/>
              </w:rPr>
            </w:pPr>
          </w:p>
        </w:tc>
        <w:tc>
          <w:tcPr>
            <w:tcW w:w="3544" w:type="dxa"/>
            <w:shd w:val="clear" w:color="auto" w:fill="auto"/>
            <w:vAlign w:val="center"/>
          </w:tcPr>
          <w:p w14:paraId="38DFCD40">
            <w:pPr>
              <w:snapToGrid w:val="0"/>
              <w:rPr>
                <w:rFonts w:ascii="宋体" w:hAnsi="宋体" w:cs="宋体"/>
                <w:sz w:val="24"/>
              </w:rPr>
            </w:pPr>
            <w:r>
              <w:rPr>
                <w:rFonts w:hint="eastAsia" w:ascii="宋体" w:hAnsi="宋体" w:cs="宋体"/>
                <w:sz w:val="24"/>
              </w:rPr>
              <w:t>南山路延伸段至万松岭隧道西接线两侧绿带</w:t>
            </w:r>
          </w:p>
        </w:tc>
        <w:tc>
          <w:tcPr>
            <w:tcW w:w="2126" w:type="dxa"/>
            <w:vMerge w:val="continue"/>
            <w:shd w:val="clear" w:color="auto" w:fill="auto"/>
          </w:tcPr>
          <w:p w14:paraId="2A34BF35">
            <w:pPr>
              <w:snapToGrid w:val="0"/>
              <w:rPr>
                <w:rFonts w:ascii="宋体" w:hAnsi="宋体" w:cs="宋体"/>
                <w:sz w:val="24"/>
              </w:rPr>
            </w:pPr>
          </w:p>
        </w:tc>
        <w:tc>
          <w:tcPr>
            <w:tcW w:w="1276" w:type="dxa"/>
            <w:vMerge w:val="continue"/>
            <w:shd w:val="clear" w:color="auto" w:fill="auto"/>
          </w:tcPr>
          <w:p w14:paraId="7CE0766A">
            <w:pPr>
              <w:snapToGrid w:val="0"/>
              <w:rPr>
                <w:rFonts w:ascii="宋体" w:hAnsi="宋体" w:cs="宋体"/>
                <w:sz w:val="24"/>
              </w:rPr>
            </w:pPr>
          </w:p>
        </w:tc>
      </w:tr>
      <w:tr w14:paraId="525B97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5B3AD31A">
            <w:pPr>
              <w:snapToGrid w:val="0"/>
              <w:jc w:val="center"/>
              <w:rPr>
                <w:rFonts w:ascii="宋体" w:hAnsi="宋体" w:cs="宋体"/>
                <w:sz w:val="24"/>
              </w:rPr>
            </w:pPr>
          </w:p>
        </w:tc>
        <w:tc>
          <w:tcPr>
            <w:tcW w:w="992" w:type="dxa"/>
            <w:vMerge w:val="continue"/>
            <w:shd w:val="clear" w:color="auto" w:fill="auto"/>
          </w:tcPr>
          <w:p w14:paraId="6F7C2046">
            <w:pPr>
              <w:snapToGrid w:val="0"/>
              <w:jc w:val="center"/>
              <w:rPr>
                <w:rFonts w:ascii="宋体" w:hAnsi="宋体" w:cs="宋体"/>
                <w:sz w:val="24"/>
              </w:rPr>
            </w:pPr>
          </w:p>
        </w:tc>
        <w:tc>
          <w:tcPr>
            <w:tcW w:w="3544" w:type="dxa"/>
            <w:shd w:val="clear" w:color="auto" w:fill="auto"/>
            <w:vAlign w:val="center"/>
          </w:tcPr>
          <w:p w14:paraId="47050835">
            <w:pPr>
              <w:snapToGrid w:val="0"/>
              <w:rPr>
                <w:rFonts w:ascii="宋体" w:hAnsi="宋体" w:cs="宋体"/>
                <w:sz w:val="24"/>
              </w:rPr>
            </w:pPr>
            <w:r>
              <w:rPr>
                <w:rFonts w:hint="eastAsia" w:ascii="宋体" w:hAnsi="宋体" w:cs="宋体"/>
                <w:sz w:val="24"/>
              </w:rPr>
              <w:t>莲花峰路（潘天寿景区区域、夏朋墓）、阔石板魏源墓</w:t>
            </w:r>
          </w:p>
        </w:tc>
        <w:tc>
          <w:tcPr>
            <w:tcW w:w="2126" w:type="dxa"/>
            <w:vMerge w:val="continue"/>
            <w:shd w:val="clear" w:color="auto" w:fill="auto"/>
          </w:tcPr>
          <w:p w14:paraId="57B2CE0A">
            <w:pPr>
              <w:snapToGrid w:val="0"/>
              <w:rPr>
                <w:rFonts w:ascii="宋体" w:hAnsi="宋体" w:cs="宋体"/>
                <w:sz w:val="24"/>
              </w:rPr>
            </w:pPr>
          </w:p>
        </w:tc>
        <w:tc>
          <w:tcPr>
            <w:tcW w:w="1276" w:type="dxa"/>
            <w:vMerge w:val="continue"/>
            <w:shd w:val="clear" w:color="auto" w:fill="auto"/>
          </w:tcPr>
          <w:p w14:paraId="12B3FCD9">
            <w:pPr>
              <w:snapToGrid w:val="0"/>
              <w:rPr>
                <w:rFonts w:ascii="宋体" w:hAnsi="宋体" w:cs="宋体"/>
                <w:sz w:val="24"/>
              </w:rPr>
            </w:pPr>
          </w:p>
        </w:tc>
      </w:tr>
      <w:tr w14:paraId="486BDC5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tcPr>
          <w:p w14:paraId="250E52D2">
            <w:pPr>
              <w:snapToGrid w:val="0"/>
              <w:jc w:val="center"/>
              <w:rPr>
                <w:rFonts w:ascii="宋体" w:hAnsi="宋体" w:cs="宋体"/>
                <w:sz w:val="24"/>
              </w:rPr>
            </w:pPr>
          </w:p>
        </w:tc>
        <w:tc>
          <w:tcPr>
            <w:tcW w:w="992" w:type="dxa"/>
            <w:vMerge w:val="continue"/>
            <w:shd w:val="clear" w:color="auto" w:fill="auto"/>
          </w:tcPr>
          <w:p w14:paraId="271F5D90">
            <w:pPr>
              <w:snapToGrid w:val="0"/>
              <w:jc w:val="center"/>
              <w:rPr>
                <w:rFonts w:ascii="宋体" w:hAnsi="宋体" w:cs="宋体"/>
                <w:sz w:val="24"/>
              </w:rPr>
            </w:pPr>
          </w:p>
        </w:tc>
        <w:tc>
          <w:tcPr>
            <w:tcW w:w="3544" w:type="dxa"/>
            <w:shd w:val="clear" w:color="auto" w:fill="auto"/>
            <w:vAlign w:val="center"/>
          </w:tcPr>
          <w:p w14:paraId="12CEC9C8">
            <w:pPr>
              <w:snapToGrid w:val="0"/>
              <w:rPr>
                <w:rFonts w:ascii="宋体" w:hAnsi="宋体" w:cs="宋体"/>
                <w:sz w:val="24"/>
              </w:rPr>
            </w:pPr>
            <w:r>
              <w:rPr>
                <w:rFonts w:hint="eastAsia" w:ascii="宋体" w:hAnsi="宋体" w:cs="宋体"/>
                <w:sz w:val="24"/>
              </w:rPr>
              <w:t>道路夜间保洁（不少于1人）</w:t>
            </w:r>
          </w:p>
        </w:tc>
        <w:tc>
          <w:tcPr>
            <w:tcW w:w="2126" w:type="dxa"/>
            <w:vMerge w:val="continue"/>
            <w:shd w:val="clear" w:color="auto" w:fill="auto"/>
          </w:tcPr>
          <w:p w14:paraId="1A26EE1F">
            <w:pPr>
              <w:snapToGrid w:val="0"/>
              <w:rPr>
                <w:rFonts w:ascii="宋体" w:hAnsi="宋体" w:cs="宋体"/>
                <w:sz w:val="24"/>
              </w:rPr>
            </w:pPr>
          </w:p>
        </w:tc>
        <w:tc>
          <w:tcPr>
            <w:tcW w:w="1276" w:type="dxa"/>
            <w:vMerge w:val="continue"/>
            <w:shd w:val="clear" w:color="auto" w:fill="auto"/>
          </w:tcPr>
          <w:p w14:paraId="642197F8">
            <w:pPr>
              <w:snapToGrid w:val="0"/>
              <w:rPr>
                <w:rFonts w:ascii="宋体" w:hAnsi="宋体" w:cs="宋体"/>
                <w:sz w:val="24"/>
              </w:rPr>
            </w:pPr>
          </w:p>
        </w:tc>
      </w:tr>
      <w:tr w14:paraId="133372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14:paraId="6F1560DF">
            <w:pPr>
              <w:snapToGrid w:val="0"/>
              <w:jc w:val="center"/>
              <w:rPr>
                <w:rFonts w:ascii="宋体" w:hAnsi="宋体" w:cs="宋体"/>
                <w:sz w:val="24"/>
              </w:rPr>
            </w:pPr>
            <w:r>
              <w:rPr>
                <w:rFonts w:hint="eastAsia" w:ascii="宋体" w:hAnsi="宋体" w:cs="宋体"/>
                <w:sz w:val="24"/>
              </w:rPr>
              <w:t>5</w:t>
            </w:r>
          </w:p>
        </w:tc>
        <w:tc>
          <w:tcPr>
            <w:tcW w:w="992" w:type="dxa"/>
            <w:shd w:val="clear" w:color="auto" w:fill="auto"/>
            <w:vAlign w:val="center"/>
          </w:tcPr>
          <w:p w14:paraId="072063E6">
            <w:pPr>
              <w:snapToGrid w:val="0"/>
              <w:jc w:val="center"/>
              <w:rPr>
                <w:rFonts w:ascii="宋体" w:hAnsi="宋体" w:cs="宋体"/>
                <w:sz w:val="24"/>
              </w:rPr>
            </w:pPr>
            <w:r>
              <w:rPr>
                <w:rFonts w:hint="eastAsia" w:ascii="宋体" w:hAnsi="宋体" w:cs="宋体"/>
                <w:sz w:val="24"/>
              </w:rPr>
              <w:t>杭师大玉皇山校区景点区块</w:t>
            </w:r>
          </w:p>
        </w:tc>
        <w:tc>
          <w:tcPr>
            <w:tcW w:w="3544" w:type="dxa"/>
            <w:shd w:val="clear" w:color="auto" w:fill="auto"/>
            <w:vAlign w:val="center"/>
          </w:tcPr>
          <w:p w14:paraId="529A5EC2">
            <w:pPr>
              <w:snapToGrid w:val="0"/>
              <w:rPr>
                <w:rFonts w:ascii="宋体" w:hAnsi="宋体" w:cs="宋体"/>
                <w:sz w:val="24"/>
              </w:rPr>
            </w:pPr>
            <w:r>
              <w:rPr>
                <w:rFonts w:hint="eastAsia" w:ascii="宋体" w:hAnsi="宋体" w:cs="宋体"/>
                <w:sz w:val="24"/>
              </w:rPr>
              <w:t>公园内保洁（不少于１人）</w:t>
            </w:r>
          </w:p>
        </w:tc>
        <w:tc>
          <w:tcPr>
            <w:tcW w:w="2126" w:type="dxa"/>
            <w:shd w:val="clear" w:color="auto" w:fill="auto"/>
            <w:vAlign w:val="center"/>
          </w:tcPr>
          <w:p w14:paraId="5AAAE80C">
            <w:pPr>
              <w:snapToGrid w:val="0"/>
              <w:rPr>
                <w:rFonts w:ascii="宋体" w:hAnsi="宋体" w:cs="宋体"/>
                <w:sz w:val="24"/>
              </w:rPr>
            </w:pPr>
            <w:r>
              <w:rPr>
                <w:rFonts w:hint="eastAsia" w:ascii="宋体" w:hAnsi="宋体" w:cs="宋体"/>
                <w:sz w:val="24"/>
              </w:rPr>
              <w:t>6:00—17：00</w:t>
            </w:r>
          </w:p>
        </w:tc>
        <w:tc>
          <w:tcPr>
            <w:tcW w:w="1276" w:type="dxa"/>
            <w:shd w:val="clear" w:color="auto" w:fill="auto"/>
          </w:tcPr>
          <w:p w14:paraId="40B5F9C7">
            <w:pPr>
              <w:snapToGrid w:val="0"/>
              <w:rPr>
                <w:rFonts w:ascii="宋体" w:hAnsi="宋体" w:cs="宋体"/>
                <w:sz w:val="24"/>
              </w:rPr>
            </w:pPr>
          </w:p>
        </w:tc>
      </w:tr>
    </w:tbl>
    <w:p w14:paraId="7B054B8D">
      <w:pPr>
        <w:snapToGrid w:val="0"/>
        <w:rPr>
          <w:rFonts w:ascii="宋体" w:hAnsi="宋体" w:cs="宋体"/>
          <w:sz w:val="24"/>
        </w:rPr>
      </w:pPr>
    </w:p>
    <w:p w14:paraId="49F423FB">
      <w:pPr>
        <w:tabs>
          <w:tab w:val="left" w:pos="262"/>
        </w:tabs>
      </w:pPr>
    </w:p>
    <w:p w14:paraId="5F534B57"/>
    <w:p w14:paraId="1F0A6619">
      <w:pPr>
        <w:rPr>
          <w:rFonts w:asciiTheme="minorEastAsia" w:hAnsiTheme="minorEastAsia" w:eastAsiaTheme="minorEastAsia" w:cstheme="minorEastAsia"/>
          <w:color w:val="000000"/>
          <w:sz w:val="24"/>
        </w:rPr>
      </w:pPr>
      <w:r>
        <w:rPr>
          <w:rFonts w:asciiTheme="minorEastAsia" w:hAnsiTheme="minorEastAsia" w:eastAsiaTheme="minorEastAsia" w:cstheme="minorEastAsia"/>
          <w:color w:val="000000"/>
          <w:sz w:val="24"/>
        </w:rPr>
        <w:br w:type="page"/>
      </w:r>
    </w:p>
    <w:bookmarkEnd w:id="392"/>
    <w:bookmarkEnd w:id="393"/>
    <w:p w14:paraId="6BEF6707">
      <w:pPr>
        <w:pStyle w:val="3"/>
        <w:spacing w:before="0" w:after="0" w:line="240" w:lineRule="auto"/>
        <w:ind w:left="0" w:firstLine="0"/>
        <w:jc w:val="center"/>
        <w:rPr>
          <w:sz w:val="36"/>
          <w:szCs w:val="36"/>
        </w:rPr>
      </w:pPr>
      <w:bookmarkStart w:id="409" w:name="_Toc27381"/>
      <w:r>
        <w:rPr>
          <w:rFonts w:hint="eastAsia"/>
          <w:sz w:val="36"/>
          <w:szCs w:val="36"/>
        </w:rPr>
        <w:t>第六部分 应提交的有关格式范例</w:t>
      </w:r>
      <w:bookmarkEnd w:id="409"/>
    </w:p>
    <w:p w14:paraId="59ABE407">
      <w:pPr>
        <w:keepNext/>
        <w:keepLines/>
        <w:tabs>
          <w:tab w:val="left" w:pos="432"/>
        </w:tabs>
        <w:adjustRightInd/>
        <w:rPr>
          <w:rFonts w:asciiTheme="majorEastAsia" w:hAnsiTheme="majorEastAsia" w:eastAsiaTheme="majorEastAsia" w:cstheme="majorEastAsia"/>
        </w:rPr>
      </w:pPr>
    </w:p>
    <w:p w14:paraId="5FD4BF29">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资格文件部分</w:t>
      </w:r>
    </w:p>
    <w:p w14:paraId="209CC77C">
      <w:pPr>
        <w:jc w:val="center"/>
        <w:rPr>
          <w:b/>
          <w:bCs/>
          <w:sz w:val="32"/>
          <w:szCs w:val="40"/>
        </w:rPr>
      </w:pPr>
      <w:r>
        <w:rPr>
          <w:rFonts w:hint="eastAsia"/>
          <w:b/>
          <w:bCs/>
          <w:sz w:val="32"/>
          <w:szCs w:val="40"/>
        </w:rPr>
        <w:t>目录</w:t>
      </w:r>
    </w:p>
    <w:p w14:paraId="1EAEA19F"/>
    <w:p w14:paraId="040FFBF8">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14:paraId="30E87A8E">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14:paraId="22DCFCCB">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14:paraId="442EE706">
      <w:pPr>
        <w:snapToGrid w:val="0"/>
        <w:spacing w:line="360" w:lineRule="auto"/>
        <w:ind w:firstLine="480" w:firstLineChars="200"/>
        <w:rPr>
          <w:rFonts w:ascii="宋体" w:hAnsi="宋体" w:cs="宋体"/>
          <w:sz w:val="24"/>
        </w:rPr>
      </w:pPr>
    </w:p>
    <w:p w14:paraId="4A0B52AD">
      <w:pPr>
        <w:spacing w:line="360" w:lineRule="auto"/>
        <w:ind w:firstLine="480" w:firstLineChars="200"/>
        <w:rPr>
          <w:rFonts w:ascii="宋体" w:hAnsi="宋体" w:cs="宋体"/>
          <w:sz w:val="24"/>
        </w:rPr>
      </w:pPr>
    </w:p>
    <w:p w14:paraId="5CF5C98B">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Style w:val="39"/>
          <w:rFonts w:hint="eastAsia"/>
        </w:rPr>
        <w:t>一、 符合参加政府采购活动应当具备的一般条件的承诺函</w:t>
      </w:r>
    </w:p>
    <w:p w14:paraId="0D009B94">
      <w:pPr>
        <w:snapToGrid w:val="0"/>
        <w:spacing w:line="360" w:lineRule="auto"/>
        <w:rPr>
          <w:rFonts w:ascii="宋体" w:hAnsi="宋体" w:cs="宋体"/>
          <w:sz w:val="24"/>
        </w:rPr>
      </w:pPr>
      <w:r>
        <w:rPr>
          <w:rFonts w:hint="eastAsia" w:ascii="宋体" w:hAnsi="宋体" w:cs="宋体"/>
          <w:sz w:val="24"/>
        </w:rPr>
        <w:t>（采购人）、（采购代理机构）：</w:t>
      </w:r>
    </w:p>
    <w:p w14:paraId="7C3BEF83">
      <w:pPr>
        <w:snapToGrid w:val="0"/>
        <w:spacing w:line="360" w:lineRule="auto"/>
        <w:ind w:firstLine="480" w:firstLineChars="200"/>
        <w:rPr>
          <w:rFonts w:ascii="宋体" w:hAnsi="宋体" w:cs="宋体"/>
          <w:sz w:val="24"/>
        </w:rPr>
      </w:pPr>
      <w:r>
        <w:rPr>
          <w:rFonts w:hint="eastAsia" w:ascii="宋体" w:hAnsi="宋体" w:cs="宋体"/>
          <w:sz w:val="24"/>
        </w:rPr>
        <w:t>我方参与（项目名称）【项目编号：】政府采购活动，郑重承诺：</w:t>
      </w:r>
    </w:p>
    <w:p w14:paraId="143DC1D0">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14:paraId="0C09C34F">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14:paraId="7A2CAB52">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14:paraId="006046CB">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14:paraId="50BABE6B">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14:paraId="5371F4FD">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14:paraId="4DC20D4E">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14:paraId="1885F76C">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14:paraId="452C5C55">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14:paraId="5B79A314">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14:paraId="047C5D2F">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14:paraId="47DC4084">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14:paraId="709A6A3C">
      <w:pPr>
        <w:snapToGrid w:val="0"/>
        <w:spacing w:line="360" w:lineRule="auto"/>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月日</w:t>
      </w:r>
    </w:p>
    <w:p w14:paraId="6F0FF51C">
      <w:pPr>
        <w:snapToGrid w:val="0"/>
        <w:spacing w:line="360" w:lineRule="auto"/>
        <w:ind w:right="480"/>
        <w:jc w:val="center"/>
        <w:rPr>
          <w:rFonts w:ascii="宋体" w:hAnsi="宋体" w:cs="宋体"/>
          <w:b/>
          <w:kern w:val="0"/>
          <w:sz w:val="32"/>
          <w:szCs w:val="32"/>
        </w:rPr>
      </w:pPr>
    </w:p>
    <w:p w14:paraId="1AA9FEA6">
      <w:pPr>
        <w:snapToGrid w:val="0"/>
        <w:spacing w:line="360" w:lineRule="auto"/>
        <w:ind w:right="480"/>
        <w:jc w:val="center"/>
        <w:rPr>
          <w:rFonts w:ascii="宋体" w:hAnsi="宋体" w:cs="宋体"/>
          <w:b/>
          <w:kern w:val="0"/>
          <w:sz w:val="32"/>
          <w:szCs w:val="32"/>
        </w:rPr>
      </w:pPr>
    </w:p>
    <w:p w14:paraId="0351C8F9">
      <w:pPr>
        <w:snapToGrid w:val="0"/>
        <w:spacing w:line="360" w:lineRule="auto"/>
        <w:ind w:right="480"/>
        <w:jc w:val="center"/>
        <w:rPr>
          <w:rFonts w:ascii="宋体" w:hAnsi="宋体" w:cs="宋体"/>
          <w:b/>
          <w:kern w:val="0"/>
          <w:sz w:val="32"/>
          <w:szCs w:val="32"/>
        </w:rPr>
      </w:pPr>
    </w:p>
    <w:p w14:paraId="756E818A">
      <w:pPr>
        <w:rPr>
          <w:rFonts w:ascii="宋体" w:hAnsi="宋体" w:cs="宋体"/>
        </w:rPr>
      </w:pPr>
    </w:p>
    <w:p w14:paraId="3FBD5A3E">
      <w:pPr>
        <w:snapToGrid w:val="0"/>
        <w:spacing w:line="360" w:lineRule="auto"/>
        <w:ind w:right="480"/>
        <w:jc w:val="center"/>
        <w:rPr>
          <w:rFonts w:ascii="宋体" w:hAnsi="宋体" w:cs="宋体"/>
          <w:b/>
          <w:kern w:val="0"/>
          <w:sz w:val="32"/>
          <w:szCs w:val="32"/>
        </w:rPr>
      </w:pPr>
    </w:p>
    <w:p w14:paraId="75F084DE">
      <w:pPr>
        <w:snapToGrid w:val="0"/>
        <w:spacing w:line="360" w:lineRule="auto"/>
        <w:ind w:right="480"/>
        <w:jc w:val="center"/>
        <w:rPr>
          <w:rFonts w:ascii="宋体" w:hAnsi="宋体" w:cs="宋体"/>
          <w:b/>
          <w:kern w:val="0"/>
          <w:sz w:val="32"/>
          <w:szCs w:val="32"/>
        </w:rPr>
      </w:pPr>
    </w:p>
    <w:p w14:paraId="3E5663ED">
      <w:pPr>
        <w:snapToGrid w:val="0"/>
        <w:spacing w:line="360" w:lineRule="auto"/>
        <w:ind w:right="480"/>
        <w:jc w:val="center"/>
        <w:rPr>
          <w:rFonts w:ascii="宋体" w:hAnsi="宋体" w:cs="宋体"/>
          <w:b/>
          <w:kern w:val="0"/>
          <w:sz w:val="32"/>
          <w:szCs w:val="32"/>
        </w:rPr>
      </w:pPr>
    </w:p>
    <w:p w14:paraId="61ABFF67">
      <w:pPr>
        <w:widowControl/>
        <w:adjustRightInd/>
        <w:jc w:val="left"/>
      </w:pPr>
      <w:r>
        <w:rPr>
          <w:rFonts w:ascii="宋体" w:hAnsi="宋体" w:cs="宋体"/>
          <w:b/>
          <w:kern w:val="0"/>
          <w:sz w:val="32"/>
          <w:szCs w:val="32"/>
        </w:rPr>
        <w:br w:type="page"/>
      </w:r>
    </w:p>
    <w:p w14:paraId="4F9A2FA5">
      <w:pPr>
        <w:tabs>
          <w:tab w:val="left" w:pos="900"/>
        </w:tabs>
        <w:jc w:val="center"/>
        <w:rPr>
          <w:b/>
          <w:bCs/>
          <w:sz w:val="32"/>
          <w:szCs w:val="32"/>
        </w:rPr>
      </w:pPr>
      <w:r>
        <w:rPr>
          <w:rFonts w:hint="eastAsia"/>
          <w:b/>
          <w:bCs/>
          <w:sz w:val="32"/>
          <w:szCs w:val="32"/>
        </w:rPr>
        <w:t>二、联合协议（如果有）</w:t>
      </w:r>
    </w:p>
    <w:p w14:paraId="6A110289">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14:paraId="60D53B13">
      <w:pPr>
        <w:snapToGrid w:val="0"/>
        <w:spacing w:line="360" w:lineRule="auto"/>
        <w:ind w:right="480"/>
        <w:jc w:val="center"/>
        <w:rPr>
          <w:rFonts w:ascii="宋体" w:hAnsi="宋体" w:cs="宋体"/>
          <w:b/>
          <w:kern w:val="0"/>
          <w:sz w:val="32"/>
          <w:szCs w:val="32"/>
        </w:rPr>
      </w:pPr>
    </w:p>
    <w:p w14:paraId="632828E6">
      <w:pPr>
        <w:snapToGrid w:val="0"/>
        <w:spacing w:line="360" w:lineRule="auto"/>
        <w:ind w:right="480"/>
        <w:jc w:val="center"/>
        <w:rPr>
          <w:rFonts w:ascii="宋体" w:hAnsi="宋体" w:cs="宋体"/>
          <w:b/>
          <w:kern w:val="0"/>
          <w:sz w:val="32"/>
          <w:szCs w:val="32"/>
        </w:rPr>
      </w:pPr>
    </w:p>
    <w:p w14:paraId="3E4D191A">
      <w:pPr>
        <w:tabs>
          <w:tab w:val="left" w:pos="900"/>
        </w:tabs>
        <w:jc w:val="center"/>
        <w:rPr>
          <w:b/>
          <w:bCs/>
          <w:sz w:val="32"/>
          <w:szCs w:val="40"/>
        </w:rPr>
      </w:pPr>
      <w:r>
        <w:rPr>
          <w:rFonts w:hint="eastAsia"/>
          <w:b/>
          <w:bCs/>
          <w:sz w:val="32"/>
          <w:szCs w:val="40"/>
        </w:rPr>
        <w:t>三、落实政府采购政策需满足的资格要求</w:t>
      </w:r>
    </w:p>
    <w:p w14:paraId="167E6A09">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14:paraId="3FD64273">
      <w:pPr>
        <w:snapToGrid w:val="0"/>
        <w:spacing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 xml:space="preserve">.专门面向中小企业，服务全部由符合政策要求的中小企业（或小微企业）承接的，提供相应的中小企业声明函（附件7）。 </w:t>
      </w:r>
    </w:p>
    <w:p w14:paraId="4464BE5B">
      <w:pPr>
        <w:widowControl/>
        <w:spacing w:line="360" w:lineRule="auto"/>
        <w:ind w:firstLine="480"/>
        <w:jc w:val="left"/>
        <w:rPr>
          <w:rFonts w:ascii="宋体" w:hAnsi="宋体" w:cs="宋体"/>
          <w:sz w:val="24"/>
        </w:rPr>
      </w:pPr>
    </w:p>
    <w:p w14:paraId="3A86B72B">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14:paraId="5A3C34C6">
      <w:pPr>
        <w:snapToGrid w:val="0"/>
        <w:spacing w:line="360" w:lineRule="auto"/>
        <w:jc w:val="center"/>
        <w:rPr>
          <w:rFonts w:ascii="宋体" w:hAnsi="宋体" w:cs="宋体"/>
          <w:sz w:val="24"/>
        </w:rPr>
      </w:pPr>
    </w:p>
    <w:p w14:paraId="08E95EA9">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14:paraId="33F20C47">
      <w:pPr>
        <w:widowControl/>
        <w:spacing w:line="360" w:lineRule="auto"/>
        <w:ind w:left="150"/>
        <w:jc w:val="center"/>
        <w:rPr>
          <w:rFonts w:ascii="宋体" w:hAnsi="宋体" w:cs="宋体"/>
          <w:b/>
          <w:kern w:val="0"/>
          <w:sz w:val="32"/>
          <w:szCs w:val="32"/>
        </w:rPr>
      </w:pPr>
    </w:p>
    <w:p w14:paraId="2E8A565F">
      <w:pPr>
        <w:keepNext/>
        <w:keepLines/>
        <w:adjustRightInd/>
        <w:ind w:left="431" w:hanging="431"/>
        <w:rPr>
          <w:rFonts w:ascii="宋体" w:hAnsi="宋体" w:cs="宋体"/>
          <w:sz w:val="24"/>
        </w:rPr>
      </w:pPr>
    </w:p>
    <w:p w14:paraId="5C142845"/>
    <w:p w14:paraId="30F90424">
      <w:pPr>
        <w:rPr>
          <w:rFonts w:ascii="宋体" w:hAnsi="宋体" w:cs="宋体"/>
          <w:sz w:val="24"/>
        </w:rPr>
      </w:pPr>
    </w:p>
    <w:p w14:paraId="11450E5A"/>
    <w:p w14:paraId="05287EDF">
      <w:pPr>
        <w:rPr>
          <w:rFonts w:ascii="宋体" w:hAnsi="宋体" w:cs="宋体"/>
          <w:sz w:val="24"/>
        </w:rPr>
      </w:pPr>
    </w:p>
    <w:p w14:paraId="7CBB3263"/>
    <w:p w14:paraId="6346EA52">
      <w:pPr>
        <w:rPr>
          <w:rFonts w:ascii="宋体" w:hAnsi="宋体" w:cs="宋体"/>
          <w:sz w:val="24"/>
        </w:rPr>
      </w:pPr>
    </w:p>
    <w:p w14:paraId="759EC774">
      <w:pPr>
        <w:keepNext/>
        <w:keepLines/>
        <w:adjustRightInd/>
        <w:ind w:left="431" w:hanging="431"/>
      </w:pPr>
    </w:p>
    <w:p w14:paraId="6A771545"/>
    <w:p w14:paraId="2D0BE85A"/>
    <w:p w14:paraId="4C4E1A72"/>
    <w:p w14:paraId="18911A6F"/>
    <w:p w14:paraId="423646B1">
      <w:pPr>
        <w:pStyle w:val="2"/>
        <w:jc w:val="center"/>
        <w:rPr>
          <w:rFonts w:asciiTheme="majorEastAsia" w:hAnsiTheme="majorEastAsia" w:eastAsiaTheme="majorEastAsia" w:cstheme="majorEastAsia"/>
        </w:rPr>
      </w:pPr>
      <w:r>
        <w:rPr>
          <w:rFonts w:hint="eastAsia" w:asciiTheme="minorEastAsia" w:hAnsiTheme="minorEastAsia" w:eastAsiaTheme="minorEastAsia" w:cstheme="minorEastAsia"/>
        </w:rPr>
        <w:t>商务技术文件部分</w:t>
      </w:r>
    </w:p>
    <w:p w14:paraId="53B4F526">
      <w:pPr>
        <w:jc w:val="center"/>
        <w:rPr>
          <w:rFonts w:ascii="宋体" w:hAnsi="宋体" w:cs="宋体"/>
          <w:b/>
          <w:kern w:val="0"/>
          <w:sz w:val="28"/>
          <w:szCs w:val="28"/>
        </w:rPr>
      </w:pPr>
      <w:r>
        <w:rPr>
          <w:rFonts w:hint="eastAsia"/>
          <w:b/>
          <w:bCs/>
          <w:sz w:val="32"/>
          <w:szCs w:val="40"/>
        </w:rPr>
        <w:t>目录</w:t>
      </w:r>
    </w:p>
    <w:p w14:paraId="0968D956">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14:paraId="6DD27BDE">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14:paraId="333049C3">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14:paraId="6E00D883">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14:paraId="5E4C4670">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14:paraId="615F3A6F">
      <w:pPr>
        <w:snapToGrid w:val="0"/>
        <w:spacing w:line="360" w:lineRule="auto"/>
        <w:jc w:val="center"/>
        <w:rPr>
          <w:rFonts w:ascii="宋体" w:hAnsi="宋体" w:cs="宋体"/>
          <w:b/>
          <w:kern w:val="0"/>
          <w:sz w:val="32"/>
          <w:szCs w:val="32"/>
          <w:lang w:val="zh-CN"/>
        </w:rPr>
      </w:pPr>
    </w:p>
    <w:p w14:paraId="6750F725">
      <w:pPr>
        <w:snapToGrid w:val="0"/>
        <w:spacing w:line="360" w:lineRule="auto"/>
        <w:jc w:val="center"/>
        <w:rPr>
          <w:rFonts w:ascii="宋体" w:hAnsi="宋体" w:cs="宋体"/>
          <w:b/>
          <w:kern w:val="0"/>
          <w:sz w:val="32"/>
          <w:szCs w:val="32"/>
          <w:lang w:val="zh-CN"/>
        </w:rPr>
      </w:pPr>
    </w:p>
    <w:p w14:paraId="5A633435">
      <w:pPr>
        <w:snapToGrid w:val="0"/>
        <w:spacing w:line="360" w:lineRule="auto"/>
        <w:jc w:val="center"/>
        <w:rPr>
          <w:rFonts w:ascii="宋体" w:hAnsi="宋体" w:cs="宋体"/>
          <w:b/>
          <w:kern w:val="0"/>
          <w:sz w:val="32"/>
          <w:szCs w:val="32"/>
          <w:lang w:val="zh-CN"/>
        </w:rPr>
      </w:pPr>
    </w:p>
    <w:p w14:paraId="285ACB0C">
      <w:pPr>
        <w:snapToGrid w:val="0"/>
        <w:spacing w:line="360" w:lineRule="auto"/>
        <w:jc w:val="center"/>
        <w:rPr>
          <w:rFonts w:ascii="宋体" w:hAnsi="宋体" w:cs="宋体"/>
          <w:b/>
          <w:kern w:val="0"/>
          <w:sz w:val="32"/>
          <w:szCs w:val="32"/>
          <w:lang w:val="zh-CN"/>
        </w:rPr>
      </w:pPr>
    </w:p>
    <w:p w14:paraId="74479535">
      <w:pPr>
        <w:snapToGrid w:val="0"/>
        <w:spacing w:line="360" w:lineRule="auto"/>
        <w:jc w:val="center"/>
        <w:rPr>
          <w:rFonts w:ascii="宋体" w:hAnsi="宋体" w:cs="宋体"/>
          <w:b/>
          <w:kern w:val="0"/>
          <w:sz w:val="32"/>
          <w:szCs w:val="32"/>
          <w:lang w:val="zh-CN"/>
        </w:rPr>
      </w:pPr>
    </w:p>
    <w:p w14:paraId="6E7856A8">
      <w:pPr>
        <w:snapToGrid w:val="0"/>
        <w:spacing w:line="360" w:lineRule="auto"/>
        <w:jc w:val="center"/>
        <w:rPr>
          <w:rFonts w:ascii="宋体" w:hAnsi="宋体" w:cs="宋体"/>
          <w:b/>
          <w:kern w:val="0"/>
          <w:sz w:val="32"/>
          <w:szCs w:val="32"/>
          <w:lang w:val="zh-CN"/>
        </w:rPr>
      </w:pPr>
    </w:p>
    <w:p w14:paraId="37B2F81D">
      <w:pPr>
        <w:snapToGrid w:val="0"/>
        <w:spacing w:line="360" w:lineRule="auto"/>
        <w:jc w:val="center"/>
        <w:rPr>
          <w:rFonts w:ascii="宋体" w:hAnsi="宋体" w:cs="宋体"/>
          <w:b/>
          <w:kern w:val="0"/>
          <w:sz w:val="32"/>
          <w:szCs w:val="32"/>
          <w:lang w:val="zh-CN"/>
        </w:rPr>
      </w:pPr>
    </w:p>
    <w:p w14:paraId="137380D7">
      <w:pPr>
        <w:snapToGrid w:val="0"/>
        <w:spacing w:line="360" w:lineRule="auto"/>
        <w:jc w:val="center"/>
        <w:rPr>
          <w:rFonts w:ascii="宋体" w:hAnsi="宋体" w:cs="宋体"/>
          <w:b/>
          <w:kern w:val="0"/>
          <w:sz w:val="32"/>
          <w:szCs w:val="32"/>
          <w:lang w:val="zh-CN"/>
        </w:rPr>
      </w:pPr>
    </w:p>
    <w:p w14:paraId="48632FAC">
      <w:pPr>
        <w:snapToGrid w:val="0"/>
        <w:spacing w:line="360" w:lineRule="auto"/>
        <w:jc w:val="center"/>
        <w:rPr>
          <w:rFonts w:ascii="宋体" w:hAnsi="宋体" w:cs="宋体"/>
          <w:b/>
          <w:kern w:val="0"/>
          <w:sz w:val="32"/>
          <w:szCs w:val="32"/>
          <w:lang w:val="zh-CN"/>
        </w:rPr>
      </w:pPr>
    </w:p>
    <w:p w14:paraId="39A412D8">
      <w:pPr>
        <w:snapToGrid w:val="0"/>
        <w:spacing w:line="360" w:lineRule="auto"/>
        <w:jc w:val="center"/>
        <w:rPr>
          <w:rFonts w:ascii="宋体" w:hAnsi="宋体" w:cs="宋体"/>
          <w:b/>
          <w:kern w:val="0"/>
          <w:sz w:val="32"/>
          <w:szCs w:val="32"/>
          <w:lang w:val="zh-CN"/>
        </w:rPr>
      </w:pPr>
    </w:p>
    <w:p w14:paraId="50BA3718">
      <w:pPr>
        <w:snapToGrid w:val="0"/>
        <w:spacing w:line="360" w:lineRule="auto"/>
        <w:jc w:val="center"/>
        <w:rPr>
          <w:rFonts w:ascii="宋体" w:hAnsi="宋体" w:cs="宋体"/>
          <w:b/>
          <w:kern w:val="0"/>
          <w:sz w:val="32"/>
          <w:szCs w:val="32"/>
          <w:lang w:val="zh-CN"/>
        </w:rPr>
      </w:pPr>
    </w:p>
    <w:p w14:paraId="05561C38">
      <w:pPr>
        <w:snapToGrid w:val="0"/>
        <w:spacing w:line="360" w:lineRule="auto"/>
        <w:jc w:val="center"/>
        <w:rPr>
          <w:rFonts w:ascii="宋体" w:hAnsi="宋体" w:cs="宋体"/>
          <w:b/>
          <w:kern w:val="0"/>
          <w:sz w:val="32"/>
          <w:szCs w:val="32"/>
          <w:lang w:val="zh-CN"/>
        </w:rPr>
      </w:pPr>
    </w:p>
    <w:p w14:paraId="3A9736C3">
      <w:pPr>
        <w:widowControl/>
        <w:adjustRightInd/>
        <w:jc w:val="left"/>
        <w:rPr>
          <w:rFonts w:ascii="宋体" w:hAnsi="宋体" w:cs="宋体"/>
          <w:b/>
          <w:kern w:val="0"/>
          <w:sz w:val="32"/>
          <w:szCs w:val="32"/>
        </w:rPr>
      </w:pPr>
      <w:r>
        <w:rPr>
          <w:rFonts w:ascii="宋体" w:hAnsi="宋体" w:cs="宋体"/>
          <w:b/>
          <w:kern w:val="0"/>
          <w:sz w:val="32"/>
          <w:szCs w:val="32"/>
        </w:rPr>
        <w:br w:type="page"/>
      </w:r>
    </w:p>
    <w:p w14:paraId="4627B236">
      <w:pPr>
        <w:tabs>
          <w:tab w:val="left" w:pos="900"/>
        </w:tabs>
        <w:jc w:val="center"/>
        <w:rPr>
          <w:b/>
          <w:bCs/>
          <w:sz w:val="28"/>
          <w:szCs w:val="28"/>
        </w:rPr>
      </w:pPr>
      <w:r>
        <w:rPr>
          <w:rFonts w:hint="eastAsia"/>
          <w:b/>
          <w:bCs/>
          <w:sz w:val="28"/>
          <w:szCs w:val="28"/>
        </w:rPr>
        <w:t>一、投标函</w:t>
      </w:r>
    </w:p>
    <w:p w14:paraId="305FF1C1">
      <w:pPr>
        <w:snapToGrid w:val="0"/>
        <w:spacing w:line="360" w:lineRule="auto"/>
        <w:rPr>
          <w:rFonts w:ascii="宋体" w:hAnsi="宋体" w:cs="宋体"/>
          <w:sz w:val="24"/>
        </w:rPr>
      </w:pPr>
      <w:r>
        <w:rPr>
          <w:rFonts w:hint="eastAsia" w:ascii="宋体" w:hAnsi="宋体" w:cs="宋体"/>
          <w:sz w:val="24"/>
        </w:rPr>
        <w:t>（采购人）、（采购代理机构）：</w:t>
      </w:r>
    </w:p>
    <w:p w14:paraId="47CCE8CA">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我方参加你方组织的（项目名称）【项目编号：】招标的有关活动，并对此项目进行投标。为此：</w:t>
      </w:r>
    </w:p>
    <w:p w14:paraId="631561CF">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1、我方承诺投标有效期从提交投标文件的截止之日起天（不少于90天）</w:t>
      </w:r>
      <w:r>
        <w:rPr>
          <w:rFonts w:hint="eastAsia" w:ascii="宋体" w:hAnsi="宋体" w:cs="宋体"/>
        </w:rPr>
        <w:t>，</w:t>
      </w:r>
      <w:r>
        <w:rPr>
          <w:rFonts w:hint="eastAsia" w:ascii="宋体" w:hAnsi="宋体" w:cs="宋体"/>
          <w:sz w:val="24"/>
        </w:rPr>
        <w:t>本投标文件在投标有效期满之前均具有约束力。</w:t>
      </w:r>
    </w:p>
    <w:p w14:paraId="1AF600A9">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14:paraId="1A9A3357">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14:paraId="35AEAE0F">
      <w:pPr>
        <w:snapToGrid w:val="0"/>
        <w:spacing w:line="360" w:lineRule="auto"/>
        <w:ind w:left="420" w:leftChars="200" w:firstLine="480" w:firstLineChars="200"/>
        <w:rPr>
          <w:rFonts w:ascii="宋体" w:hAnsi="宋体" w:cs="宋体"/>
          <w:sz w:val="24"/>
        </w:rPr>
      </w:pPr>
      <w:r>
        <w:rPr>
          <w:rFonts w:hint="eastAsia" w:ascii="宋体" w:hAnsi="宋体" w:cs="宋体"/>
          <w:sz w:val="24"/>
        </w:rPr>
        <w:t>2.1.1符合参加政府采购活动应当具备的一般条件的承诺函；</w:t>
      </w:r>
    </w:p>
    <w:p w14:paraId="1973568D">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410" w:name="_Hlk101257010"/>
      <w:r>
        <w:rPr>
          <w:rFonts w:hint="eastAsia" w:ascii="宋体" w:hAnsi="宋体" w:cs="宋体"/>
          <w:sz w:val="24"/>
        </w:rPr>
        <w:t>（如果有)</w:t>
      </w:r>
      <w:bookmarkEnd w:id="410"/>
      <w:r>
        <w:rPr>
          <w:rFonts w:hint="eastAsia" w:ascii="宋体" w:hAnsi="宋体" w:cs="宋体"/>
          <w:snapToGrid w:val="0"/>
          <w:kern w:val="28"/>
          <w:sz w:val="24"/>
          <w:szCs w:val="20"/>
        </w:rPr>
        <w:t>；</w:t>
      </w:r>
    </w:p>
    <w:p w14:paraId="54AC45BF">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落实政府采购政策需满足的资格要求；▲中小企业声明函</w:t>
      </w:r>
    </w:p>
    <w:p w14:paraId="7050ADD2">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2商务技术</w:t>
      </w:r>
      <w:r>
        <w:rPr>
          <w:rFonts w:hint="eastAsia" w:ascii="宋体" w:hAnsi="宋体" w:cs="宋体"/>
          <w:sz w:val="24"/>
          <w:lang w:val="zh-CN"/>
        </w:rPr>
        <w:t>文件：</w:t>
      </w:r>
    </w:p>
    <w:p w14:paraId="07B85F47">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p>
    <w:p w14:paraId="7FDA8444">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14:paraId="0B951F4C">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14:paraId="5147436A">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14:paraId="3C3E2DBC">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14:paraId="4EE6E36C">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14:paraId="788567D3">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14:paraId="6EA30E94">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14:paraId="154CB960">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14:paraId="6150AD3E">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14:paraId="6ADF79D8">
      <w:pPr>
        <w:snapToGrid w:val="0"/>
        <w:spacing w:line="360" w:lineRule="auto"/>
        <w:ind w:left="420" w:leftChars="200" w:firstLine="480" w:firstLineChars="200"/>
      </w:pPr>
      <w:r>
        <w:rPr>
          <w:rFonts w:hint="eastAsia" w:ascii="宋体" w:hAnsi="宋体" w:cs="宋体"/>
          <w:sz w:val="24"/>
        </w:rPr>
        <w:t>2.3.2报价明细；</w:t>
      </w:r>
    </w:p>
    <w:p w14:paraId="2D4DDED6">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14:paraId="738734C8">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14:paraId="5BB35071">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14:paraId="7A641EF8">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14:paraId="0A9E85EA">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14:paraId="5D83415A">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14:paraId="16BF3799">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p>
    <w:p w14:paraId="247E9155">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14:paraId="3F3635E1">
      <w:pPr>
        <w:spacing w:line="360" w:lineRule="auto"/>
        <w:jc w:val="center"/>
        <w:rPr>
          <w:rFonts w:ascii="宋体" w:hAnsi="宋体" w:cs="宋体"/>
          <w:sz w:val="24"/>
        </w:rPr>
      </w:pPr>
      <w:r>
        <w:rPr>
          <w:rFonts w:hint="eastAsia" w:ascii="宋体" w:hAnsi="宋体" w:cs="宋体"/>
          <w:sz w:val="24"/>
        </w:rPr>
        <w:t xml:space="preserve">     日期：  年   月   日</w:t>
      </w:r>
    </w:p>
    <w:p w14:paraId="6B00BDA5">
      <w:pPr>
        <w:snapToGrid w:val="0"/>
        <w:spacing w:line="360" w:lineRule="auto"/>
        <w:ind w:left="420" w:leftChars="200" w:firstLine="4200" w:firstLineChars="1750"/>
        <w:rPr>
          <w:rFonts w:ascii="宋体" w:hAnsi="宋体" w:cs="宋体"/>
          <w:kern w:val="0"/>
          <w:sz w:val="24"/>
          <w:u w:val="single"/>
        </w:rPr>
      </w:pPr>
    </w:p>
    <w:p w14:paraId="48FE916B">
      <w:pPr>
        <w:spacing w:line="360" w:lineRule="auto"/>
        <w:ind w:right="420"/>
        <w:rPr>
          <w:rFonts w:ascii="宋体" w:hAnsi="宋体" w:cs="宋体"/>
          <w:sz w:val="24"/>
        </w:rPr>
      </w:pPr>
      <w:r>
        <w:rPr>
          <w:rFonts w:hint="eastAsia" w:ascii="宋体" w:hAnsi="宋体" w:cs="宋体"/>
          <w:sz w:val="24"/>
        </w:rPr>
        <w:t>注：按本格式和要求提供。</w:t>
      </w:r>
    </w:p>
    <w:p w14:paraId="04CA2FBC">
      <w:pPr>
        <w:snapToGrid w:val="0"/>
        <w:spacing w:line="360" w:lineRule="auto"/>
        <w:jc w:val="center"/>
        <w:rPr>
          <w:rFonts w:ascii="宋体" w:hAnsi="宋体" w:cs="宋体"/>
          <w:b/>
          <w:kern w:val="0"/>
          <w:sz w:val="32"/>
          <w:szCs w:val="32"/>
        </w:rPr>
      </w:pPr>
    </w:p>
    <w:p w14:paraId="490C6D00">
      <w:pPr>
        <w:snapToGrid w:val="0"/>
        <w:spacing w:line="360" w:lineRule="auto"/>
        <w:rPr>
          <w:rFonts w:ascii="宋体" w:hAnsi="宋体" w:cs="宋体"/>
          <w:sz w:val="24"/>
        </w:rPr>
      </w:pPr>
    </w:p>
    <w:p w14:paraId="580CCF92">
      <w:pPr>
        <w:jc w:val="center"/>
        <w:rPr>
          <w:rFonts w:ascii="宋体" w:hAnsi="宋体" w:cs="宋体"/>
          <w:b/>
          <w:kern w:val="0"/>
          <w:sz w:val="32"/>
          <w:szCs w:val="32"/>
        </w:rPr>
      </w:pPr>
    </w:p>
    <w:p w14:paraId="7EAE1D49">
      <w:pPr>
        <w:jc w:val="center"/>
        <w:rPr>
          <w:rFonts w:ascii="宋体" w:hAnsi="宋体" w:cs="宋体"/>
          <w:b/>
          <w:kern w:val="0"/>
          <w:sz w:val="32"/>
          <w:szCs w:val="32"/>
        </w:rPr>
      </w:pPr>
    </w:p>
    <w:p w14:paraId="30413745">
      <w:pPr>
        <w:jc w:val="center"/>
        <w:rPr>
          <w:rFonts w:ascii="宋体" w:hAnsi="宋体" w:cs="宋体"/>
          <w:b/>
          <w:kern w:val="0"/>
          <w:sz w:val="32"/>
          <w:szCs w:val="32"/>
        </w:rPr>
      </w:pPr>
    </w:p>
    <w:p w14:paraId="5CBB9C11">
      <w:pPr>
        <w:jc w:val="center"/>
        <w:rPr>
          <w:rFonts w:ascii="宋体" w:hAnsi="宋体" w:cs="宋体"/>
          <w:b/>
          <w:kern w:val="0"/>
          <w:sz w:val="32"/>
          <w:szCs w:val="32"/>
        </w:rPr>
      </w:pPr>
    </w:p>
    <w:p w14:paraId="68F9CA10">
      <w:pPr>
        <w:jc w:val="center"/>
        <w:rPr>
          <w:rFonts w:ascii="宋体" w:hAnsi="宋体" w:cs="宋体"/>
          <w:b/>
          <w:kern w:val="0"/>
          <w:sz w:val="32"/>
          <w:szCs w:val="32"/>
        </w:rPr>
      </w:pPr>
    </w:p>
    <w:p w14:paraId="2AFA66DE">
      <w:pPr>
        <w:jc w:val="center"/>
        <w:rPr>
          <w:rFonts w:ascii="宋体" w:hAnsi="宋体" w:cs="宋体"/>
          <w:b/>
          <w:kern w:val="0"/>
          <w:sz w:val="32"/>
          <w:szCs w:val="32"/>
        </w:rPr>
      </w:pPr>
    </w:p>
    <w:p w14:paraId="47827962">
      <w:pPr>
        <w:jc w:val="center"/>
        <w:rPr>
          <w:rFonts w:ascii="宋体" w:hAnsi="宋体" w:cs="宋体"/>
          <w:b/>
          <w:kern w:val="0"/>
          <w:sz w:val="32"/>
          <w:szCs w:val="32"/>
        </w:rPr>
      </w:pPr>
    </w:p>
    <w:p w14:paraId="7FF426DC">
      <w:pPr>
        <w:jc w:val="center"/>
        <w:rPr>
          <w:rFonts w:ascii="宋体" w:hAnsi="宋体" w:cs="宋体"/>
          <w:b/>
          <w:kern w:val="0"/>
          <w:sz w:val="32"/>
          <w:szCs w:val="32"/>
        </w:rPr>
      </w:pPr>
    </w:p>
    <w:p w14:paraId="59A95087">
      <w:pPr>
        <w:jc w:val="center"/>
        <w:rPr>
          <w:rFonts w:ascii="宋体" w:hAnsi="宋体" w:cs="宋体"/>
          <w:b/>
          <w:kern w:val="0"/>
          <w:sz w:val="32"/>
          <w:szCs w:val="32"/>
        </w:rPr>
      </w:pPr>
    </w:p>
    <w:p w14:paraId="2A2AEB32">
      <w:pPr>
        <w:rPr>
          <w:b/>
          <w:bCs/>
          <w:sz w:val="32"/>
          <w:szCs w:val="32"/>
        </w:rPr>
      </w:pPr>
      <w:r>
        <w:rPr>
          <w:rFonts w:hint="eastAsia"/>
          <w:b/>
          <w:bCs/>
          <w:sz w:val="32"/>
          <w:szCs w:val="32"/>
        </w:rPr>
        <w:br w:type="page"/>
      </w:r>
    </w:p>
    <w:p w14:paraId="47F723C8">
      <w:pPr>
        <w:tabs>
          <w:tab w:val="left" w:pos="900"/>
        </w:tabs>
        <w:rPr>
          <w:b/>
          <w:bCs/>
          <w:sz w:val="32"/>
          <w:szCs w:val="32"/>
          <w:lang w:val="zh-CN"/>
        </w:rPr>
      </w:pPr>
      <w:r>
        <w:rPr>
          <w:rFonts w:hint="eastAsia"/>
          <w:b/>
          <w:bCs/>
          <w:sz w:val="28"/>
          <w:szCs w:val="28"/>
          <w:lang w:val="zh-CN"/>
        </w:rPr>
        <w:t>二、授权委托书或法定代表人（单位负责人、自然人本人）身份证明</w:t>
      </w:r>
    </w:p>
    <w:p w14:paraId="45F89870">
      <w:pPr>
        <w:snapToGrid w:val="0"/>
        <w:spacing w:line="360" w:lineRule="auto"/>
        <w:rPr>
          <w:rFonts w:ascii="宋体" w:hAnsi="宋体" w:cs="宋体"/>
          <w:sz w:val="24"/>
        </w:rPr>
      </w:pPr>
    </w:p>
    <w:p w14:paraId="09F211B0">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14:paraId="2485E85C">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14:paraId="6C185712">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（项目名称）【项目编号：（采购编号）】</w:t>
      </w:r>
      <w:r>
        <w:rPr>
          <w:rFonts w:hint="eastAsia" w:ascii="宋体" w:hAnsi="宋体" w:cs="宋体"/>
          <w:kern w:val="0"/>
          <w:sz w:val="24"/>
          <w:lang w:val="zh-CN"/>
        </w:rPr>
        <w:t>政府采购投标的一切事项，其法律后果由我方承担。</w:t>
      </w:r>
    </w:p>
    <w:p w14:paraId="20351F47">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14:paraId="03192AA1">
      <w:pPr>
        <w:snapToGrid w:val="0"/>
        <w:spacing w:line="360" w:lineRule="auto"/>
        <w:rPr>
          <w:rFonts w:ascii="宋体" w:hAnsi="宋体" w:cs="宋体"/>
          <w:kern w:val="0"/>
          <w:sz w:val="24"/>
        </w:rPr>
      </w:pPr>
      <w:r>
        <w:rPr>
          <w:rFonts w:hint="eastAsia" w:ascii="宋体" w:hAnsi="宋体" w:cs="宋体"/>
          <w:kern w:val="0"/>
          <w:sz w:val="24"/>
          <w:lang w:val="zh-CN"/>
        </w:rPr>
        <w:t>特此告知。</w:t>
      </w:r>
    </w:p>
    <w:p w14:paraId="42A9F3D9">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14:paraId="4117B256">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14:paraId="09BF45FD">
      <w:pPr>
        <w:snapToGrid w:val="0"/>
        <w:spacing w:line="360" w:lineRule="auto"/>
        <w:rPr>
          <w:rFonts w:ascii="宋体" w:hAnsi="宋体" w:cs="宋体"/>
          <w:sz w:val="24"/>
        </w:rPr>
      </w:pPr>
    </w:p>
    <w:p w14:paraId="6BEEA284">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14:paraId="43834AD3">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14:paraId="5CFFB4BE">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（项目名称）【项目编号：（采购编号）】</w:t>
      </w:r>
      <w:r>
        <w:rPr>
          <w:rFonts w:hint="eastAsia" w:ascii="宋体" w:hAnsi="宋体" w:cs="宋体"/>
          <w:kern w:val="0"/>
          <w:sz w:val="24"/>
          <w:lang w:val="zh-CN"/>
        </w:rPr>
        <w:t>政府采购投标的一切事项，其法律后果由我方承担。</w:t>
      </w:r>
    </w:p>
    <w:p w14:paraId="1F0F387D">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14:paraId="35497A80">
      <w:pPr>
        <w:snapToGrid w:val="0"/>
        <w:spacing w:line="360" w:lineRule="auto"/>
        <w:rPr>
          <w:rFonts w:ascii="宋体" w:hAnsi="宋体" w:cs="宋体"/>
          <w:kern w:val="0"/>
          <w:sz w:val="24"/>
        </w:rPr>
      </w:pPr>
      <w:r>
        <w:rPr>
          <w:rFonts w:hint="eastAsia" w:ascii="宋体" w:hAnsi="宋体" w:cs="宋体"/>
          <w:kern w:val="0"/>
          <w:sz w:val="24"/>
          <w:lang w:val="zh-CN"/>
        </w:rPr>
        <w:t>特此告知。</w:t>
      </w:r>
    </w:p>
    <w:p w14:paraId="20ECAB4F">
      <w:pPr>
        <w:jc w:val="center"/>
        <w:rPr>
          <w:rFonts w:ascii="宋体" w:hAnsi="宋体" w:cs="宋体"/>
          <w:b/>
          <w:kern w:val="0"/>
          <w:sz w:val="32"/>
          <w:szCs w:val="32"/>
        </w:rPr>
      </w:pPr>
    </w:p>
    <w:p w14:paraId="55842994">
      <w:pPr>
        <w:rPr>
          <w:rFonts w:ascii="宋体" w:hAnsi="宋体" w:cs="宋体"/>
        </w:rPr>
      </w:pPr>
    </w:p>
    <w:p w14:paraId="300433A2">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14:paraId="2A02EDB6">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14:paraId="618263B5">
      <w:pPr>
        <w:snapToGrid w:val="0"/>
        <w:spacing w:line="360" w:lineRule="auto"/>
        <w:ind w:firstLine="5760" w:firstLineChars="2400"/>
        <w:rPr>
          <w:rFonts w:ascii="宋体" w:hAnsi="宋体" w:cs="宋体"/>
        </w:rPr>
      </w:pPr>
      <w:r>
        <w:rPr>
          <w:rFonts w:hint="eastAsia" w:ascii="宋体" w:hAnsi="宋体" w:cs="宋体"/>
          <w:kern w:val="0"/>
          <w:sz w:val="24"/>
          <w:lang w:val="zh-CN"/>
        </w:rPr>
        <w:t>……</w:t>
      </w:r>
    </w:p>
    <w:p w14:paraId="4066B80D">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14:paraId="4C3F3FB6">
      <w:pPr>
        <w:autoSpaceDE w:val="0"/>
        <w:autoSpaceDN w:val="0"/>
        <w:spacing w:line="360" w:lineRule="auto"/>
        <w:jc w:val="center"/>
        <w:rPr>
          <w:rFonts w:ascii="宋体" w:hAnsi="宋体" w:cs="宋体"/>
          <w:b/>
          <w:kern w:val="0"/>
          <w:sz w:val="32"/>
          <w:szCs w:val="32"/>
          <w:lang w:val="zh-CN"/>
        </w:rPr>
      </w:pPr>
    </w:p>
    <w:p w14:paraId="597AA565">
      <w:pPr>
        <w:autoSpaceDE w:val="0"/>
        <w:autoSpaceDN w:val="0"/>
        <w:spacing w:line="360" w:lineRule="auto"/>
        <w:jc w:val="center"/>
        <w:rPr>
          <w:rFonts w:ascii="宋体" w:hAnsi="宋体" w:cs="宋体"/>
          <w:b/>
          <w:kern w:val="0"/>
          <w:sz w:val="32"/>
          <w:szCs w:val="32"/>
          <w:lang w:val="zh-CN"/>
        </w:rPr>
      </w:pPr>
    </w:p>
    <w:p w14:paraId="5BF95123">
      <w:pPr>
        <w:autoSpaceDE w:val="0"/>
        <w:autoSpaceDN w:val="0"/>
        <w:spacing w:line="360" w:lineRule="auto"/>
        <w:jc w:val="center"/>
        <w:rPr>
          <w:rFonts w:ascii="宋体" w:hAnsi="宋体" w:cs="宋体"/>
          <w:b/>
          <w:kern w:val="0"/>
          <w:sz w:val="32"/>
          <w:szCs w:val="32"/>
          <w:lang w:val="zh-CN"/>
        </w:rPr>
      </w:pPr>
    </w:p>
    <w:p w14:paraId="342FB9BD">
      <w:pPr>
        <w:autoSpaceDE w:val="0"/>
        <w:autoSpaceDN w:val="0"/>
        <w:spacing w:line="360" w:lineRule="auto"/>
        <w:jc w:val="center"/>
        <w:rPr>
          <w:rFonts w:ascii="宋体" w:hAnsi="宋体" w:cs="宋体"/>
          <w:b/>
          <w:kern w:val="0"/>
          <w:sz w:val="32"/>
          <w:szCs w:val="32"/>
          <w:lang w:val="zh-CN"/>
        </w:rPr>
      </w:pPr>
    </w:p>
    <w:p w14:paraId="0471924A">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14:paraId="3E2E933F">
      <w:pPr>
        <w:pStyle w:val="40"/>
        <w:spacing w:line="360" w:lineRule="auto"/>
        <w:rPr>
          <w:rFonts w:hAnsi="宋体" w:cs="宋体"/>
          <w:bCs/>
          <w:sz w:val="24"/>
        </w:rPr>
      </w:pPr>
      <w:r>
        <w:rPr>
          <w:rFonts w:hint="eastAsia" w:hAnsi="宋体" w:cs="宋体"/>
          <w:bCs/>
          <w:sz w:val="24"/>
        </w:rPr>
        <w:t>身份证件扫描件：</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14:paraId="060628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14:paraId="3D1E586D">
            <w:pPr>
              <w:pStyle w:val="40"/>
              <w:adjustRightInd w:val="0"/>
              <w:spacing w:line="360" w:lineRule="auto"/>
              <w:rPr>
                <w:rFonts w:hAnsi="宋体" w:cs="宋体"/>
                <w:bCs/>
                <w:sz w:val="24"/>
              </w:rPr>
            </w:pPr>
            <w:r>
              <w:rPr>
                <w:rFonts w:hint="eastAsia" w:hAnsi="宋体" w:cs="宋体"/>
                <w:bCs/>
                <w:sz w:val="24"/>
              </w:rPr>
              <w:t>正面：                                 反面：</w:t>
            </w:r>
          </w:p>
          <w:p w14:paraId="45A33789">
            <w:pPr>
              <w:pStyle w:val="40"/>
              <w:adjustRightInd w:val="0"/>
              <w:spacing w:line="360" w:lineRule="auto"/>
              <w:rPr>
                <w:rFonts w:hAnsi="宋体" w:cs="宋体"/>
                <w:bCs/>
                <w:sz w:val="24"/>
              </w:rPr>
            </w:pPr>
          </w:p>
        </w:tc>
      </w:tr>
    </w:tbl>
    <w:p w14:paraId="386C5636">
      <w:pPr>
        <w:snapToGrid w:val="0"/>
        <w:spacing w:line="360" w:lineRule="auto"/>
        <w:ind w:firstLine="576"/>
        <w:jc w:val="center"/>
        <w:rPr>
          <w:rFonts w:ascii="宋体" w:hAnsi="宋体" w:cs="宋体"/>
          <w:kern w:val="0"/>
          <w:sz w:val="24"/>
          <w:lang w:val="zh-CN"/>
        </w:rPr>
      </w:pPr>
    </w:p>
    <w:p w14:paraId="54801C77">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14:paraId="15A163D5">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14:paraId="59429956">
      <w:pPr>
        <w:jc w:val="center"/>
        <w:rPr>
          <w:rFonts w:ascii="宋体" w:hAnsi="宋体" w:cs="宋体"/>
          <w:b/>
          <w:kern w:val="0"/>
          <w:sz w:val="32"/>
          <w:szCs w:val="32"/>
        </w:rPr>
      </w:pPr>
    </w:p>
    <w:p w14:paraId="6D11B16E">
      <w:pPr>
        <w:jc w:val="center"/>
        <w:rPr>
          <w:rFonts w:ascii="宋体" w:hAnsi="宋体" w:cs="宋体"/>
          <w:b/>
          <w:kern w:val="0"/>
          <w:sz w:val="32"/>
          <w:szCs w:val="32"/>
        </w:rPr>
      </w:pPr>
    </w:p>
    <w:p w14:paraId="0F59F789">
      <w:pPr>
        <w:jc w:val="center"/>
        <w:rPr>
          <w:rFonts w:ascii="宋体" w:hAnsi="宋体" w:cs="宋体"/>
          <w:b/>
          <w:kern w:val="0"/>
          <w:sz w:val="32"/>
          <w:szCs w:val="32"/>
        </w:rPr>
      </w:pPr>
    </w:p>
    <w:p w14:paraId="2646F832">
      <w:pPr>
        <w:jc w:val="center"/>
        <w:rPr>
          <w:rFonts w:ascii="宋体" w:hAnsi="宋体" w:cs="宋体"/>
          <w:b/>
          <w:kern w:val="0"/>
          <w:sz w:val="32"/>
          <w:szCs w:val="32"/>
        </w:rPr>
      </w:pPr>
    </w:p>
    <w:p w14:paraId="0E485D00">
      <w:pPr>
        <w:jc w:val="center"/>
        <w:rPr>
          <w:rFonts w:ascii="宋体" w:hAnsi="宋体" w:cs="宋体"/>
          <w:b/>
          <w:kern w:val="0"/>
          <w:sz w:val="32"/>
          <w:szCs w:val="32"/>
        </w:rPr>
      </w:pPr>
    </w:p>
    <w:p w14:paraId="2E15A80B">
      <w:pPr>
        <w:jc w:val="center"/>
        <w:rPr>
          <w:rFonts w:ascii="宋体" w:hAnsi="宋体" w:cs="宋体"/>
          <w:b/>
          <w:kern w:val="0"/>
          <w:sz w:val="32"/>
          <w:szCs w:val="32"/>
        </w:rPr>
      </w:pPr>
    </w:p>
    <w:p w14:paraId="3DC44CC6">
      <w:pPr>
        <w:jc w:val="center"/>
        <w:rPr>
          <w:rFonts w:ascii="宋体" w:hAnsi="宋体" w:cs="宋体"/>
          <w:b/>
          <w:kern w:val="0"/>
          <w:sz w:val="32"/>
          <w:szCs w:val="32"/>
        </w:rPr>
      </w:pPr>
    </w:p>
    <w:p w14:paraId="0A43B994">
      <w:pPr>
        <w:jc w:val="center"/>
        <w:rPr>
          <w:rFonts w:ascii="宋体" w:hAnsi="宋体" w:cs="宋体"/>
          <w:b/>
          <w:kern w:val="0"/>
          <w:sz w:val="32"/>
          <w:szCs w:val="32"/>
        </w:rPr>
      </w:pPr>
    </w:p>
    <w:p w14:paraId="37E1A5F2">
      <w:pPr>
        <w:jc w:val="center"/>
        <w:rPr>
          <w:rFonts w:ascii="宋体" w:hAnsi="宋体" w:cs="宋体"/>
          <w:b/>
          <w:kern w:val="0"/>
          <w:sz w:val="32"/>
          <w:szCs w:val="32"/>
        </w:rPr>
      </w:pPr>
    </w:p>
    <w:p w14:paraId="12F1B7AC">
      <w:pPr>
        <w:jc w:val="center"/>
        <w:rPr>
          <w:rFonts w:ascii="宋体" w:hAnsi="宋体" w:cs="宋体"/>
          <w:b/>
          <w:kern w:val="0"/>
          <w:sz w:val="32"/>
          <w:szCs w:val="32"/>
        </w:rPr>
      </w:pPr>
    </w:p>
    <w:p w14:paraId="507A5D32">
      <w:pPr>
        <w:snapToGrid w:val="0"/>
        <w:spacing w:line="360" w:lineRule="auto"/>
        <w:ind w:right="480"/>
        <w:rPr>
          <w:rFonts w:ascii="宋体" w:hAnsi="宋体" w:cs="宋体"/>
          <w:b/>
          <w:kern w:val="0"/>
          <w:sz w:val="32"/>
          <w:szCs w:val="32"/>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14:paraId="28820C6E">
      <w:pPr>
        <w:tabs>
          <w:tab w:val="left" w:pos="900"/>
        </w:tabs>
        <w:jc w:val="center"/>
      </w:pPr>
      <w:r>
        <w:rPr>
          <w:rFonts w:hint="eastAsia"/>
          <w:b/>
          <w:bCs/>
          <w:sz w:val="28"/>
          <w:szCs w:val="36"/>
        </w:rPr>
        <w:t>三、分包意向协议（如果有）</w:t>
      </w:r>
    </w:p>
    <w:p w14:paraId="0D98DFAC">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14:paraId="2FB88CDC">
      <w:pPr>
        <w:snapToGrid w:val="0"/>
        <w:spacing w:line="360" w:lineRule="auto"/>
        <w:rPr>
          <w:rFonts w:ascii="宋体" w:hAnsi="宋体" w:cs="宋体"/>
          <w:kern w:val="0"/>
          <w:sz w:val="24"/>
        </w:rPr>
      </w:pPr>
    </w:p>
    <w:p w14:paraId="237CE9AA">
      <w:pPr>
        <w:tabs>
          <w:tab w:val="left" w:pos="900"/>
        </w:tabs>
        <w:jc w:val="center"/>
        <w:rPr>
          <w:b/>
          <w:bCs/>
          <w:sz w:val="28"/>
          <w:szCs w:val="36"/>
        </w:rPr>
      </w:pPr>
      <w:r>
        <w:rPr>
          <w:rFonts w:hint="eastAsia"/>
          <w:b/>
          <w:bCs/>
          <w:sz w:val="28"/>
          <w:szCs w:val="36"/>
        </w:rPr>
        <w:t>四、符合性审查资料</w:t>
      </w:r>
    </w:p>
    <w:p w14:paraId="2CA67B34">
      <w:pPr>
        <w:jc w:val="center"/>
        <w:rPr>
          <w:rFonts w:ascii="宋体" w:hAnsi="宋体" w:cs="宋体"/>
          <w:b/>
          <w:kern w:val="0"/>
          <w:sz w:val="32"/>
          <w:szCs w:val="32"/>
        </w:rPr>
      </w:pPr>
    </w:p>
    <w:tbl>
      <w:tblPr>
        <w:tblStyle w:val="2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14:paraId="2D6F87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14:paraId="194189CA">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14:paraId="08A792EA">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14:paraId="61B94480">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14:paraId="0BD8ECA3">
            <w:pPr>
              <w:snapToGrid w:val="0"/>
              <w:spacing w:line="240" w:lineRule="atLeast"/>
              <w:jc w:val="center"/>
              <w:rPr>
                <w:rFonts w:ascii="宋体" w:hAnsi="宋体" w:cs="宋体"/>
                <w:b/>
                <w:sz w:val="24"/>
              </w:rPr>
            </w:pPr>
            <w:r>
              <w:rPr>
                <w:rFonts w:hint="eastAsia" w:ascii="宋体" w:hAnsi="宋体" w:cs="宋体"/>
                <w:b/>
                <w:sz w:val="24"/>
              </w:rPr>
              <w:t>投标文件中的</w:t>
            </w:r>
          </w:p>
          <w:p w14:paraId="11A92F8E">
            <w:pPr>
              <w:snapToGrid w:val="0"/>
              <w:spacing w:line="240" w:lineRule="atLeast"/>
              <w:jc w:val="center"/>
              <w:rPr>
                <w:rFonts w:ascii="宋体" w:hAnsi="宋体" w:cs="宋体"/>
                <w:b/>
                <w:sz w:val="24"/>
              </w:rPr>
            </w:pPr>
            <w:r>
              <w:rPr>
                <w:rFonts w:hint="eastAsia" w:ascii="宋体" w:hAnsi="宋体" w:cs="宋体"/>
                <w:b/>
                <w:sz w:val="24"/>
              </w:rPr>
              <w:t>页码位置</w:t>
            </w:r>
          </w:p>
        </w:tc>
      </w:tr>
      <w:tr w14:paraId="658257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14:paraId="1F670C4F">
            <w:pPr>
              <w:jc w:val="center"/>
              <w:rPr>
                <w:rFonts w:ascii="宋体" w:hAnsi="宋体" w:cs="宋体"/>
                <w:sz w:val="24"/>
              </w:rPr>
            </w:pPr>
            <w:r>
              <w:rPr>
                <w:rFonts w:hint="eastAsia" w:ascii="宋体" w:hAnsi="宋体" w:cs="宋体"/>
                <w:sz w:val="24"/>
              </w:rPr>
              <w:t>1</w:t>
            </w:r>
          </w:p>
        </w:tc>
        <w:tc>
          <w:tcPr>
            <w:tcW w:w="4991" w:type="dxa"/>
          </w:tcPr>
          <w:p w14:paraId="0F18CAAA">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14:paraId="73989F7A">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14:paraId="616EFD96">
            <w:pPr>
              <w:rPr>
                <w:rFonts w:ascii="宋体" w:hAnsi="宋体" w:cs="宋体"/>
                <w:sz w:val="24"/>
              </w:rPr>
            </w:pPr>
          </w:p>
          <w:p w14:paraId="6A4C4F12">
            <w:pPr>
              <w:rPr>
                <w:rFonts w:ascii="宋体" w:hAnsi="宋体" w:cs="宋体"/>
                <w:sz w:val="24"/>
              </w:rPr>
            </w:pPr>
            <w:r>
              <w:rPr>
                <w:rFonts w:hint="eastAsia" w:ascii="宋体" w:hAnsi="宋体" w:cs="宋体"/>
                <w:sz w:val="24"/>
              </w:rPr>
              <w:t>见投标文件</w:t>
            </w:r>
          </w:p>
          <w:p w14:paraId="77744DF0">
            <w:pPr>
              <w:rPr>
                <w:rFonts w:ascii="宋体" w:hAnsi="宋体" w:cs="宋体"/>
              </w:rPr>
            </w:pPr>
            <w:r>
              <w:rPr>
                <w:rFonts w:hint="eastAsia" w:ascii="宋体" w:hAnsi="宋体" w:cs="宋体"/>
                <w:sz w:val="24"/>
              </w:rPr>
              <w:t>第页</w:t>
            </w:r>
          </w:p>
        </w:tc>
      </w:tr>
      <w:tr w14:paraId="7DF466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14:paraId="40540B07">
            <w:pPr>
              <w:jc w:val="center"/>
              <w:rPr>
                <w:rFonts w:ascii="宋体" w:hAnsi="宋体" w:cs="宋体"/>
                <w:sz w:val="24"/>
              </w:rPr>
            </w:pPr>
            <w:r>
              <w:rPr>
                <w:rFonts w:hint="eastAsia" w:ascii="宋体" w:hAnsi="宋体" w:cs="宋体"/>
                <w:sz w:val="24"/>
              </w:rPr>
              <w:t>2</w:t>
            </w:r>
          </w:p>
        </w:tc>
        <w:tc>
          <w:tcPr>
            <w:tcW w:w="4991" w:type="dxa"/>
          </w:tcPr>
          <w:p w14:paraId="366A0267">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14:paraId="727536D1">
            <w:pPr>
              <w:rPr>
                <w:rFonts w:ascii="宋体" w:hAnsi="宋体" w:cs="宋体"/>
                <w:sz w:val="24"/>
              </w:rPr>
            </w:pPr>
            <w:r>
              <w:rPr>
                <w:rFonts w:hint="eastAsia" w:ascii="宋体" w:hAnsi="宋体" w:cs="宋体"/>
                <w:sz w:val="24"/>
              </w:rPr>
              <w:t>投标函</w:t>
            </w:r>
          </w:p>
        </w:tc>
        <w:tc>
          <w:tcPr>
            <w:tcW w:w="1418" w:type="dxa"/>
          </w:tcPr>
          <w:p w14:paraId="65058560">
            <w:pPr>
              <w:rPr>
                <w:rFonts w:ascii="宋体" w:hAnsi="宋体" w:cs="宋体"/>
              </w:rPr>
            </w:pPr>
            <w:r>
              <w:rPr>
                <w:rFonts w:hint="eastAsia" w:ascii="宋体" w:hAnsi="宋体" w:cs="宋体"/>
                <w:sz w:val="24"/>
              </w:rPr>
              <w:t>见投标文件第页</w:t>
            </w:r>
          </w:p>
        </w:tc>
      </w:tr>
      <w:tr w14:paraId="57868C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14:paraId="517B2D39">
            <w:pPr>
              <w:jc w:val="center"/>
              <w:rPr>
                <w:rFonts w:ascii="宋体" w:hAnsi="宋体" w:cs="宋体"/>
                <w:sz w:val="24"/>
              </w:rPr>
            </w:pPr>
            <w:r>
              <w:rPr>
                <w:rFonts w:hint="eastAsia" w:ascii="宋体" w:hAnsi="宋体" w:cs="宋体"/>
                <w:sz w:val="24"/>
              </w:rPr>
              <w:t>3</w:t>
            </w:r>
          </w:p>
        </w:tc>
        <w:tc>
          <w:tcPr>
            <w:tcW w:w="4991" w:type="dxa"/>
          </w:tcPr>
          <w:p w14:paraId="70AD907D">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14:paraId="684E36C3">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14:paraId="700736B1">
            <w:pPr>
              <w:rPr>
                <w:rFonts w:ascii="宋体" w:hAnsi="宋体" w:cs="宋体"/>
              </w:rPr>
            </w:pPr>
            <w:r>
              <w:rPr>
                <w:rFonts w:hint="eastAsia" w:ascii="宋体" w:hAnsi="宋体" w:cs="宋体"/>
                <w:sz w:val="24"/>
              </w:rPr>
              <w:t>见投标文件第页</w:t>
            </w:r>
          </w:p>
        </w:tc>
      </w:tr>
    </w:tbl>
    <w:p w14:paraId="01629309">
      <w:pPr>
        <w:spacing w:line="360" w:lineRule="auto"/>
        <w:ind w:right="420"/>
        <w:rPr>
          <w:rFonts w:ascii="宋体" w:hAnsi="宋体" w:cs="宋体"/>
          <w:sz w:val="24"/>
        </w:rPr>
      </w:pPr>
      <w:r>
        <w:rPr>
          <w:rFonts w:hint="eastAsia" w:ascii="宋体" w:hAnsi="宋体" w:cs="宋体"/>
          <w:sz w:val="24"/>
        </w:rPr>
        <w:t>注：按本格式和要求提供。</w:t>
      </w:r>
    </w:p>
    <w:p w14:paraId="48CE646E">
      <w:pPr>
        <w:jc w:val="center"/>
        <w:rPr>
          <w:rFonts w:ascii="宋体" w:hAnsi="宋体" w:cs="宋体"/>
          <w:b/>
          <w:kern w:val="0"/>
          <w:sz w:val="32"/>
          <w:szCs w:val="32"/>
        </w:rPr>
      </w:pPr>
    </w:p>
    <w:p w14:paraId="4AFF89C6">
      <w:pPr>
        <w:jc w:val="center"/>
        <w:rPr>
          <w:rFonts w:ascii="宋体" w:hAnsi="宋体" w:cs="宋体"/>
          <w:b/>
          <w:kern w:val="0"/>
          <w:sz w:val="32"/>
          <w:szCs w:val="32"/>
        </w:rPr>
      </w:pPr>
    </w:p>
    <w:p w14:paraId="7322B1FA">
      <w:pPr>
        <w:jc w:val="center"/>
        <w:rPr>
          <w:rFonts w:ascii="宋体" w:hAnsi="宋体" w:cs="宋体"/>
          <w:b/>
          <w:kern w:val="0"/>
          <w:sz w:val="32"/>
          <w:szCs w:val="32"/>
        </w:rPr>
      </w:pPr>
    </w:p>
    <w:p w14:paraId="26235858">
      <w:pPr>
        <w:jc w:val="center"/>
        <w:rPr>
          <w:rFonts w:ascii="宋体" w:hAnsi="宋体" w:cs="宋体"/>
          <w:b/>
          <w:kern w:val="0"/>
          <w:sz w:val="32"/>
          <w:szCs w:val="32"/>
        </w:rPr>
      </w:pPr>
    </w:p>
    <w:p w14:paraId="5C97EE33">
      <w:pPr>
        <w:jc w:val="center"/>
        <w:rPr>
          <w:rFonts w:ascii="宋体" w:hAnsi="宋体" w:cs="宋体"/>
          <w:b/>
          <w:kern w:val="0"/>
          <w:sz w:val="32"/>
          <w:szCs w:val="32"/>
        </w:rPr>
      </w:pPr>
    </w:p>
    <w:p w14:paraId="5E6BFA3C">
      <w:pPr>
        <w:jc w:val="center"/>
        <w:rPr>
          <w:rFonts w:ascii="宋体" w:hAnsi="宋体" w:cs="宋体"/>
          <w:b/>
          <w:kern w:val="0"/>
          <w:sz w:val="32"/>
          <w:szCs w:val="32"/>
        </w:rPr>
      </w:pPr>
    </w:p>
    <w:p w14:paraId="5CD3BEEB">
      <w:pPr>
        <w:jc w:val="center"/>
        <w:rPr>
          <w:rFonts w:ascii="宋体" w:hAnsi="宋体" w:cs="宋体"/>
          <w:b/>
          <w:kern w:val="0"/>
          <w:sz w:val="32"/>
          <w:szCs w:val="32"/>
        </w:rPr>
      </w:pPr>
    </w:p>
    <w:p w14:paraId="6FE07112">
      <w:pPr>
        <w:jc w:val="center"/>
        <w:rPr>
          <w:rFonts w:ascii="宋体" w:hAnsi="宋体" w:cs="宋体"/>
          <w:b/>
          <w:kern w:val="0"/>
          <w:sz w:val="32"/>
          <w:szCs w:val="32"/>
        </w:rPr>
      </w:pPr>
    </w:p>
    <w:p w14:paraId="354DE315">
      <w:pPr>
        <w:jc w:val="center"/>
        <w:rPr>
          <w:rFonts w:ascii="宋体" w:hAnsi="宋体" w:cs="宋体"/>
          <w:b/>
          <w:kern w:val="0"/>
          <w:sz w:val="32"/>
          <w:szCs w:val="32"/>
        </w:rPr>
      </w:pPr>
    </w:p>
    <w:p w14:paraId="02F3CFBF">
      <w:pPr>
        <w:jc w:val="center"/>
        <w:rPr>
          <w:rFonts w:ascii="宋体" w:hAnsi="宋体" w:cs="宋体"/>
          <w:b/>
          <w:kern w:val="0"/>
          <w:sz w:val="32"/>
          <w:szCs w:val="32"/>
        </w:rPr>
      </w:pPr>
    </w:p>
    <w:p w14:paraId="6535039F">
      <w:pPr>
        <w:rPr>
          <w:rFonts w:ascii="宋体" w:hAnsi="宋体" w:cs="宋体"/>
          <w:b/>
          <w:kern w:val="0"/>
          <w:sz w:val="32"/>
          <w:szCs w:val="32"/>
        </w:rPr>
      </w:pPr>
    </w:p>
    <w:p w14:paraId="28515B5F">
      <w:pPr>
        <w:tabs>
          <w:tab w:val="left" w:pos="900"/>
        </w:tabs>
        <w:jc w:val="center"/>
        <w:rPr>
          <w:b/>
          <w:bCs/>
          <w:sz w:val="28"/>
          <w:szCs w:val="36"/>
        </w:rPr>
      </w:pPr>
    </w:p>
    <w:p w14:paraId="16BA2EE0">
      <w:pPr>
        <w:tabs>
          <w:tab w:val="left" w:pos="900"/>
        </w:tabs>
        <w:jc w:val="center"/>
        <w:rPr>
          <w:b/>
          <w:bCs/>
          <w:sz w:val="28"/>
          <w:szCs w:val="36"/>
        </w:rPr>
      </w:pPr>
    </w:p>
    <w:p w14:paraId="1D7F1633">
      <w:pPr>
        <w:tabs>
          <w:tab w:val="left" w:pos="900"/>
        </w:tabs>
        <w:jc w:val="center"/>
        <w:rPr>
          <w:b/>
          <w:bCs/>
          <w:sz w:val="28"/>
          <w:szCs w:val="36"/>
        </w:rPr>
      </w:pPr>
    </w:p>
    <w:p w14:paraId="42187244">
      <w:pPr>
        <w:tabs>
          <w:tab w:val="left" w:pos="900"/>
        </w:tabs>
        <w:jc w:val="center"/>
        <w:rPr>
          <w:b/>
          <w:bCs/>
          <w:sz w:val="28"/>
          <w:szCs w:val="36"/>
        </w:rPr>
      </w:pPr>
    </w:p>
    <w:p w14:paraId="10AABAB0">
      <w:pPr>
        <w:tabs>
          <w:tab w:val="left" w:pos="900"/>
        </w:tabs>
        <w:jc w:val="center"/>
        <w:rPr>
          <w:b/>
          <w:bCs/>
          <w:sz w:val="28"/>
          <w:szCs w:val="36"/>
        </w:rPr>
      </w:pPr>
    </w:p>
    <w:p w14:paraId="0C168B28">
      <w:pPr>
        <w:tabs>
          <w:tab w:val="left" w:pos="900"/>
        </w:tabs>
        <w:jc w:val="center"/>
        <w:rPr>
          <w:b/>
          <w:bCs/>
          <w:sz w:val="28"/>
          <w:szCs w:val="36"/>
        </w:rPr>
      </w:pPr>
    </w:p>
    <w:p w14:paraId="50AF39C2">
      <w:pPr>
        <w:tabs>
          <w:tab w:val="left" w:pos="900"/>
        </w:tabs>
        <w:jc w:val="center"/>
      </w:pPr>
      <w:r>
        <w:rPr>
          <w:rFonts w:hint="eastAsia"/>
          <w:b/>
          <w:bCs/>
          <w:sz w:val="28"/>
          <w:szCs w:val="36"/>
        </w:rPr>
        <w:t>五、评标标准相应的商务技术资料</w:t>
      </w:r>
    </w:p>
    <w:p w14:paraId="33AA465C">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14:paraId="54C79702">
      <w:pPr>
        <w:jc w:val="center"/>
        <w:rPr>
          <w:rFonts w:ascii="宋体" w:hAnsi="宋体" w:cs="宋体"/>
          <w:b/>
          <w:kern w:val="0"/>
          <w:sz w:val="32"/>
          <w:szCs w:val="32"/>
        </w:rPr>
      </w:pPr>
    </w:p>
    <w:p w14:paraId="4916397D">
      <w:pPr>
        <w:jc w:val="center"/>
        <w:rPr>
          <w:rFonts w:ascii="宋体" w:hAnsi="宋体" w:cs="宋体"/>
          <w:b/>
          <w:kern w:val="0"/>
          <w:sz w:val="32"/>
          <w:szCs w:val="32"/>
        </w:rPr>
      </w:pPr>
    </w:p>
    <w:p w14:paraId="11D23B48">
      <w:pPr>
        <w:jc w:val="center"/>
        <w:rPr>
          <w:rFonts w:ascii="宋体" w:hAnsi="宋体" w:cs="宋体"/>
          <w:b/>
          <w:kern w:val="0"/>
          <w:sz w:val="32"/>
          <w:szCs w:val="32"/>
        </w:rPr>
      </w:pPr>
    </w:p>
    <w:p w14:paraId="5E2F4C2B">
      <w:pPr>
        <w:tabs>
          <w:tab w:val="left" w:pos="900"/>
        </w:tabs>
        <w:jc w:val="center"/>
        <w:rPr>
          <w:b/>
          <w:bCs/>
          <w:sz w:val="28"/>
          <w:szCs w:val="36"/>
        </w:rPr>
      </w:pPr>
      <w:r>
        <w:rPr>
          <w:rFonts w:hint="eastAsia"/>
          <w:b/>
          <w:bCs/>
          <w:sz w:val="28"/>
          <w:szCs w:val="36"/>
        </w:rPr>
        <w:t>六、投标标的清单</w:t>
      </w:r>
    </w:p>
    <w:tbl>
      <w:tblPr>
        <w:tblStyle w:val="2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14:paraId="5E097F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14:paraId="0427B6B1">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14:paraId="246A5AEF">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14:paraId="02C51CE4">
            <w:pPr>
              <w:spacing w:line="360" w:lineRule="auto"/>
              <w:jc w:val="center"/>
              <w:rPr>
                <w:rFonts w:ascii="宋体" w:hAnsi="宋体" w:cs="宋体"/>
                <w:b/>
                <w:sz w:val="24"/>
              </w:rPr>
            </w:pPr>
          </w:p>
          <w:p w14:paraId="56EF8E93">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14:paraId="0090A03D">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14:paraId="373B7FE4">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14:paraId="32FBBD5C">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14:paraId="4EECFA87">
            <w:pPr>
              <w:spacing w:line="360" w:lineRule="auto"/>
              <w:jc w:val="center"/>
              <w:rPr>
                <w:rFonts w:ascii="宋体" w:hAnsi="宋体" w:cs="宋体"/>
                <w:b/>
                <w:sz w:val="24"/>
              </w:rPr>
            </w:pPr>
          </w:p>
          <w:p w14:paraId="751710E4">
            <w:pPr>
              <w:spacing w:line="360" w:lineRule="auto"/>
              <w:jc w:val="center"/>
              <w:rPr>
                <w:rFonts w:ascii="宋体" w:hAnsi="宋体" w:cs="宋体"/>
                <w:b/>
                <w:sz w:val="24"/>
              </w:rPr>
            </w:pPr>
            <w:r>
              <w:rPr>
                <w:rFonts w:hint="eastAsia" w:ascii="宋体" w:hAnsi="宋体" w:cs="宋体"/>
                <w:b/>
                <w:sz w:val="24"/>
              </w:rPr>
              <w:t>备注（如果有）</w:t>
            </w:r>
          </w:p>
          <w:p w14:paraId="72855A72">
            <w:pPr>
              <w:spacing w:line="360" w:lineRule="auto"/>
              <w:jc w:val="center"/>
              <w:rPr>
                <w:rFonts w:ascii="宋体" w:hAnsi="宋体" w:cs="宋体"/>
                <w:b/>
                <w:sz w:val="24"/>
              </w:rPr>
            </w:pPr>
          </w:p>
        </w:tc>
      </w:tr>
      <w:tr w14:paraId="49F5E2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14:paraId="1F81CEBE">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14:paraId="17124EE8">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14:paraId="614E4000">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14:paraId="4D014F53">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14:paraId="2FB571C8">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14:paraId="7E1FF005">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14:paraId="518E0849">
            <w:pPr>
              <w:spacing w:line="360" w:lineRule="auto"/>
              <w:jc w:val="center"/>
              <w:rPr>
                <w:rFonts w:ascii="宋体" w:hAnsi="宋体" w:cs="宋体"/>
                <w:sz w:val="24"/>
              </w:rPr>
            </w:pPr>
          </w:p>
        </w:tc>
      </w:tr>
      <w:tr w14:paraId="611E81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14:paraId="09AB3813">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14:paraId="7872C5CD">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14:paraId="32456FB7">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14:paraId="280D85AE">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14:paraId="5C10FC67">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14:paraId="3ED89499">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14:paraId="71CD68B7">
            <w:pPr>
              <w:spacing w:line="360" w:lineRule="auto"/>
              <w:jc w:val="center"/>
              <w:rPr>
                <w:rFonts w:ascii="宋体" w:hAnsi="宋体" w:cs="宋体"/>
                <w:sz w:val="24"/>
              </w:rPr>
            </w:pPr>
          </w:p>
        </w:tc>
      </w:tr>
      <w:tr w14:paraId="35960A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14:paraId="5F39532A">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14:paraId="1E5329BD">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14:paraId="6901C98D">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14:paraId="5A142DEF">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14:paraId="32BB408A">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14:paraId="5AD3BF57">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14:paraId="6844EA5F">
            <w:pPr>
              <w:spacing w:line="360" w:lineRule="auto"/>
              <w:jc w:val="center"/>
              <w:rPr>
                <w:rFonts w:ascii="宋体" w:hAnsi="宋体" w:cs="宋体"/>
                <w:sz w:val="24"/>
              </w:rPr>
            </w:pPr>
          </w:p>
        </w:tc>
      </w:tr>
    </w:tbl>
    <w:p w14:paraId="16643595">
      <w:pPr>
        <w:spacing w:line="360" w:lineRule="auto"/>
        <w:ind w:right="420"/>
        <w:rPr>
          <w:rFonts w:ascii="宋体" w:hAnsi="宋体" w:cs="宋体"/>
          <w:sz w:val="24"/>
        </w:rPr>
      </w:pPr>
      <w:r>
        <w:rPr>
          <w:rFonts w:hint="eastAsia" w:ascii="宋体" w:hAnsi="宋体" w:cs="宋体"/>
          <w:sz w:val="24"/>
        </w:rPr>
        <w:t>注：按本格式和要求提供。</w:t>
      </w:r>
    </w:p>
    <w:p w14:paraId="1667D47B">
      <w:pPr>
        <w:jc w:val="center"/>
        <w:rPr>
          <w:rFonts w:ascii="宋体" w:hAnsi="宋体" w:cs="宋体"/>
          <w:b/>
          <w:kern w:val="0"/>
          <w:sz w:val="32"/>
          <w:szCs w:val="32"/>
        </w:rPr>
      </w:pPr>
    </w:p>
    <w:p w14:paraId="01CF003F">
      <w:pPr>
        <w:jc w:val="center"/>
        <w:rPr>
          <w:rFonts w:ascii="宋体" w:hAnsi="宋体" w:cs="宋体"/>
          <w:b/>
          <w:kern w:val="0"/>
          <w:sz w:val="32"/>
          <w:szCs w:val="32"/>
        </w:rPr>
      </w:pPr>
    </w:p>
    <w:p w14:paraId="46838D65">
      <w:pPr>
        <w:tabs>
          <w:tab w:val="left" w:pos="900"/>
        </w:tabs>
        <w:jc w:val="center"/>
        <w:rPr>
          <w:b/>
          <w:bCs/>
          <w:sz w:val="28"/>
          <w:szCs w:val="36"/>
        </w:rPr>
      </w:pPr>
      <w:r>
        <w:rPr>
          <w:rFonts w:hint="eastAsia"/>
          <w:b/>
          <w:bCs/>
          <w:sz w:val="28"/>
          <w:szCs w:val="36"/>
        </w:rPr>
        <w:t>七、商务技术偏离表</w:t>
      </w:r>
    </w:p>
    <w:tbl>
      <w:tblPr>
        <w:tblStyle w:val="2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14:paraId="7F1778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5F931908">
            <w:pPr>
              <w:jc w:val="center"/>
              <w:rPr>
                <w:rFonts w:ascii="宋体" w:hAnsi="宋体" w:cs="宋体"/>
                <w:b/>
                <w:bCs/>
                <w:sz w:val="24"/>
              </w:rPr>
            </w:pPr>
            <w:r>
              <w:rPr>
                <w:rFonts w:hint="eastAsia" w:ascii="宋体" w:hAnsi="宋体" w:cs="宋体"/>
                <w:b/>
                <w:bCs/>
                <w:sz w:val="24"/>
              </w:rPr>
              <w:t>序号</w:t>
            </w:r>
          </w:p>
        </w:tc>
        <w:tc>
          <w:tcPr>
            <w:tcW w:w="3683" w:type="dxa"/>
          </w:tcPr>
          <w:p w14:paraId="0EB457CE">
            <w:pPr>
              <w:jc w:val="center"/>
              <w:rPr>
                <w:rFonts w:ascii="宋体" w:hAnsi="宋体" w:cs="宋体"/>
                <w:b/>
                <w:bCs/>
                <w:sz w:val="24"/>
              </w:rPr>
            </w:pPr>
            <w:r>
              <w:rPr>
                <w:rFonts w:hint="eastAsia" w:ascii="宋体" w:hAnsi="宋体" w:cs="宋体"/>
                <w:b/>
                <w:bCs/>
                <w:sz w:val="24"/>
              </w:rPr>
              <w:t>招标文件章节及具体内容</w:t>
            </w:r>
          </w:p>
        </w:tc>
        <w:tc>
          <w:tcPr>
            <w:tcW w:w="3546" w:type="dxa"/>
          </w:tcPr>
          <w:p w14:paraId="65C65DDA">
            <w:pPr>
              <w:jc w:val="center"/>
              <w:rPr>
                <w:rFonts w:ascii="宋体" w:hAnsi="宋体" w:cs="宋体"/>
                <w:b/>
                <w:bCs/>
                <w:sz w:val="24"/>
              </w:rPr>
            </w:pPr>
            <w:r>
              <w:rPr>
                <w:rFonts w:hint="eastAsia" w:ascii="宋体" w:hAnsi="宋体" w:cs="宋体"/>
                <w:b/>
                <w:bCs/>
                <w:sz w:val="24"/>
              </w:rPr>
              <w:t>投标文件章节及具体内容</w:t>
            </w:r>
          </w:p>
        </w:tc>
        <w:tc>
          <w:tcPr>
            <w:tcW w:w="1276" w:type="dxa"/>
          </w:tcPr>
          <w:p w14:paraId="55560DD3">
            <w:pPr>
              <w:jc w:val="center"/>
              <w:rPr>
                <w:rFonts w:ascii="宋体" w:hAnsi="宋体" w:cs="宋体"/>
                <w:b/>
                <w:bCs/>
                <w:sz w:val="24"/>
              </w:rPr>
            </w:pPr>
            <w:r>
              <w:rPr>
                <w:rFonts w:hint="eastAsia" w:ascii="宋体" w:hAnsi="宋体" w:cs="宋体"/>
                <w:b/>
                <w:bCs/>
                <w:sz w:val="24"/>
              </w:rPr>
              <w:t>偏离说明</w:t>
            </w:r>
          </w:p>
        </w:tc>
      </w:tr>
      <w:tr w14:paraId="7CC922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015E11D4">
            <w:pPr>
              <w:jc w:val="center"/>
              <w:rPr>
                <w:rFonts w:ascii="宋体" w:hAnsi="宋体" w:cs="宋体"/>
                <w:kern w:val="0"/>
                <w:sz w:val="24"/>
              </w:rPr>
            </w:pPr>
            <w:r>
              <w:rPr>
                <w:rFonts w:hint="eastAsia" w:ascii="宋体" w:hAnsi="宋体" w:cs="宋体"/>
                <w:kern w:val="0"/>
                <w:sz w:val="24"/>
              </w:rPr>
              <w:t>1</w:t>
            </w:r>
          </w:p>
        </w:tc>
        <w:tc>
          <w:tcPr>
            <w:tcW w:w="3683" w:type="dxa"/>
          </w:tcPr>
          <w:p w14:paraId="7ACB02AB">
            <w:pPr>
              <w:jc w:val="center"/>
              <w:rPr>
                <w:rFonts w:ascii="宋体" w:hAnsi="宋体" w:cs="宋体"/>
                <w:b/>
                <w:kern w:val="0"/>
                <w:sz w:val="32"/>
                <w:szCs w:val="32"/>
              </w:rPr>
            </w:pPr>
          </w:p>
        </w:tc>
        <w:tc>
          <w:tcPr>
            <w:tcW w:w="3546" w:type="dxa"/>
          </w:tcPr>
          <w:p w14:paraId="34F46808">
            <w:pPr>
              <w:jc w:val="center"/>
              <w:rPr>
                <w:rFonts w:ascii="宋体" w:hAnsi="宋体" w:cs="宋体"/>
                <w:b/>
                <w:kern w:val="0"/>
                <w:sz w:val="32"/>
                <w:szCs w:val="32"/>
              </w:rPr>
            </w:pPr>
          </w:p>
        </w:tc>
        <w:tc>
          <w:tcPr>
            <w:tcW w:w="1276" w:type="dxa"/>
          </w:tcPr>
          <w:p w14:paraId="4F7FF33F">
            <w:pPr>
              <w:jc w:val="center"/>
              <w:rPr>
                <w:rFonts w:ascii="宋体" w:hAnsi="宋体" w:cs="宋体"/>
                <w:b/>
                <w:kern w:val="0"/>
                <w:sz w:val="32"/>
                <w:szCs w:val="32"/>
              </w:rPr>
            </w:pPr>
          </w:p>
        </w:tc>
      </w:tr>
      <w:tr w14:paraId="2E5261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5CB08676">
            <w:pPr>
              <w:jc w:val="center"/>
              <w:rPr>
                <w:rFonts w:ascii="宋体" w:hAnsi="宋体" w:cs="宋体"/>
                <w:kern w:val="0"/>
                <w:sz w:val="24"/>
              </w:rPr>
            </w:pPr>
            <w:r>
              <w:rPr>
                <w:rFonts w:hint="eastAsia" w:ascii="宋体" w:hAnsi="宋体" w:cs="宋体"/>
                <w:kern w:val="0"/>
                <w:sz w:val="24"/>
              </w:rPr>
              <w:t>2</w:t>
            </w:r>
          </w:p>
        </w:tc>
        <w:tc>
          <w:tcPr>
            <w:tcW w:w="3683" w:type="dxa"/>
          </w:tcPr>
          <w:p w14:paraId="4043CDC5">
            <w:pPr>
              <w:jc w:val="center"/>
              <w:rPr>
                <w:rFonts w:ascii="宋体" w:hAnsi="宋体" w:cs="宋体"/>
                <w:b/>
                <w:kern w:val="0"/>
                <w:sz w:val="32"/>
                <w:szCs w:val="32"/>
              </w:rPr>
            </w:pPr>
          </w:p>
        </w:tc>
        <w:tc>
          <w:tcPr>
            <w:tcW w:w="3546" w:type="dxa"/>
          </w:tcPr>
          <w:p w14:paraId="71168386">
            <w:pPr>
              <w:jc w:val="center"/>
              <w:rPr>
                <w:rFonts w:ascii="宋体" w:hAnsi="宋体" w:cs="宋体"/>
                <w:b/>
                <w:kern w:val="0"/>
                <w:sz w:val="32"/>
                <w:szCs w:val="32"/>
              </w:rPr>
            </w:pPr>
          </w:p>
        </w:tc>
        <w:tc>
          <w:tcPr>
            <w:tcW w:w="1276" w:type="dxa"/>
          </w:tcPr>
          <w:p w14:paraId="62A2177F">
            <w:pPr>
              <w:jc w:val="center"/>
              <w:rPr>
                <w:rFonts w:ascii="宋体" w:hAnsi="宋体" w:cs="宋体"/>
                <w:b/>
                <w:kern w:val="0"/>
                <w:sz w:val="32"/>
                <w:szCs w:val="32"/>
              </w:rPr>
            </w:pPr>
          </w:p>
        </w:tc>
      </w:tr>
      <w:tr w14:paraId="6D3DBF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0F969E0A">
            <w:pPr>
              <w:jc w:val="center"/>
              <w:rPr>
                <w:rFonts w:ascii="宋体" w:hAnsi="宋体" w:cs="宋体"/>
                <w:kern w:val="0"/>
                <w:sz w:val="24"/>
              </w:rPr>
            </w:pPr>
            <w:r>
              <w:rPr>
                <w:rFonts w:hint="eastAsia" w:ascii="宋体" w:hAnsi="宋体" w:cs="宋体"/>
                <w:kern w:val="0"/>
                <w:sz w:val="24"/>
              </w:rPr>
              <w:t>……</w:t>
            </w:r>
          </w:p>
        </w:tc>
        <w:tc>
          <w:tcPr>
            <w:tcW w:w="3683" w:type="dxa"/>
          </w:tcPr>
          <w:p w14:paraId="05E1B148">
            <w:pPr>
              <w:jc w:val="center"/>
              <w:rPr>
                <w:rFonts w:ascii="宋体" w:hAnsi="宋体" w:cs="宋体"/>
                <w:b/>
                <w:kern w:val="0"/>
                <w:sz w:val="32"/>
                <w:szCs w:val="32"/>
              </w:rPr>
            </w:pPr>
          </w:p>
        </w:tc>
        <w:tc>
          <w:tcPr>
            <w:tcW w:w="3546" w:type="dxa"/>
          </w:tcPr>
          <w:p w14:paraId="20283C2D">
            <w:pPr>
              <w:jc w:val="center"/>
              <w:rPr>
                <w:rFonts w:ascii="宋体" w:hAnsi="宋体" w:cs="宋体"/>
                <w:b/>
                <w:kern w:val="0"/>
                <w:sz w:val="32"/>
                <w:szCs w:val="32"/>
              </w:rPr>
            </w:pPr>
          </w:p>
        </w:tc>
        <w:tc>
          <w:tcPr>
            <w:tcW w:w="1276" w:type="dxa"/>
          </w:tcPr>
          <w:p w14:paraId="2972B946">
            <w:pPr>
              <w:jc w:val="center"/>
              <w:rPr>
                <w:rFonts w:ascii="宋体" w:hAnsi="宋体" w:cs="宋体"/>
                <w:b/>
                <w:kern w:val="0"/>
                <w:sz w:val="32"/>
                <w:szCs w:val="32"/>
              </w:rPr>
            </w:pPr>
          </w:p>
        </w:tc>
      </w:tr>
    </w:tbl>
    <w:p w14:paraId="3B535BE3">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14:paraId="2B99D4E1">
      <w:pPr>
        <w:jc w:val="center"/>
        <w:rPr>
          <w:rFonts w:ascii="宋体" w:hAnsi="宋体" w:cs="宋体"/>
          <w:b/>
          <w:kern w:val="0"/>
          <w:sz w:val="32"/>
          <w:szCs w:val="32"/>
        </w:rPr>
      </w:pPr>
    </w:p>
    <w:p w14:paraId="3575930F">
      <w:pPr>
        <w:spacing w:line="360" w:lineRule="auto"/>
        <w:ind w:right="420"/>
        <w:rPr>
          <w:rFonts w:ascii="宋体" w:hAnsi="宋体" w:cs="宋体"/>
          <w:sz w:val="24"/>
        </w:rPr>
      </w:pPr>
      <w:r>
        <w:rPr>
          <w:rFonts w:hint="eastAsia" w:ascii="宋体" w:hAnsi="宋体" w:cs="宋体"/>
          <w:sz w:val="24"/>
        </w:rPr>
        <w:t>注：按本格式和要求提供。</w:t>
      </w:r>
    </w:p>
    <w:p w14:paraId="5B5A723D">
      <w:pPr>
        <w:ind w:firstLine="1911" w:firstLineChars="595"/>
        <w:rPr>
          <w:rFonts w:ascii="宋体" w:hAnsi="宋体" w:cs="宋体"/>
          <w:b/>
          <w:bCs/>
          <w:sz w:val="32"/>
          <w:szCs w:val="32"/>
        </w:rPr>
      </w:pPr>
    </w:p>
    <w:p w14:paraId="538BD429">
      <w:pPr>
        <w:widowControl/>
        <w:adjustRightInd/>
        <w:jc w:val="left"/>
        <w:rPr>
          <w:rFonts w:ascii="宋体" w:hAnsi="宋体" w:cs="宋体"/>
          <w:b/>
          <w:bCs/>
          <w:sz w:val="32"/>
          <w:szCs w:val="32"/>
        </w:rPr>
      </w:pPr>
      <w:r>
        <w:rPr>
          <w:rFonts w:ascii="宋体" w:hAnsi="宋体" w:cs="宋体"/>
          <w:b/>
          <w:bCs/>
          <w:sz w:val="32"/>
          <w:szCs w:val="32"/>
        </w:rPr>
        <w:br w:type="page"/>
      </w:r>
    </w:p>
    <w:p w14:paraId="2FD4B7E2">
      <w:pPr>
        <w:tabs>
          <w:tab w:val="left" w:pos="900"/>
        </w:tabs>
        <w:jc w:val="center"/>
        <w:rPr>
          <w:b/>
          <w:bCs/>
          <w:sz w:val="28"/>
          <w:szCs w:val="36"/>
        </w:rPr>
      </w:pPr>
      <w:r>
        <w:rPr>
          <w:rFonts w:hint="eastAsia"/>
          <w:b/>
          <w:bCs/>
          <w:sz w:val="28"/>
          <w:szCs w:val="36"/>
        </w:rPr>
        <w:t>八、</w:t>
      </w:r>
      <w:r>
        <w:rPr>
          <w:rFonts w:hint="eastAsia"/>
          <w:b/>
          <w:bCs/>
          <w:sz w:val="28"/>
          <w:szCs w:val="36"/>
          <w:lang w:val="zh-CN"/>
        </w:rPr>
        <w:t>政府采购供应商廉洁自律承诺书</w:t>
      </w:r>
    </w:p>
    <w:p w14:paraId="60CC1767">
      <w:pPr>
        <w:snapToGrid w:val="0"/>
        <w:spacing w:line="360" w:lineRule="auto"/>
        <w:rPr>
          <w:rFonts w:ascii="宋体" w:hAnsi="宋体" w:cs="宋体"/>
          <w:sz w:val="24"/>
        </w:rPr>
      </w:pPr>
    </w:p>
    <w:p w14:paraId="62AFDB60">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14:paraId="0D0995F5">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14:paraId="54B15FE9">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14:paraId="5D383DF0">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14:paraId="1D2FBB64">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14:paraId="7AE29599">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14:paraId="5BD4B50C">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14:paraId="6F3A53C9">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14:paraId="5BE6ADC2">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14:paraId="51EE3CF2">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14:paraId="0C40FC89">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14:paraId="29AFA0DB">
      <w:pPr>
        <w:autoSpaceDE w:val="0"/>
        <w:autoSpaceDN w:val="0"/>
        <w:spacing w:line="360" w:lineRule="auto"/>
        <w:ind w:left="2"/>
        <w:jc w:val="left"/>
        <w:rPr>
          <w:rFonts w:ascii="宋体" w:hAnsi="宋体" w:cs="宋体"/>
          <w:kern w:val="0"/>
          <w:sz w:val="24"/>
          <w:lang w:val="zh-CN"/>
        </w:rPr>
      </w:pPr>
    </w:p>
    <w:p w14:paraId="676B4007">
      <w:pPr>
        <w:autoSpaceDE w:val="0"/>
        <w:autoSpaceDN w:val="0"/>
        <w:spacing w:line="360" w:lineRule="auto"/>
        <w:ind w:left="2"/>
        <w:jc w:val="left"/>
        <w:rPr>
          <w:rFonts w:ascii="宋体" w:hAnsi="宋体" w:cs="宋体"/>
          <w:kern w:val="0"/>
          <w:sz w:val="24"/>
          <w:lang w:val="zh-CN"/>
        </w:rPr>
      </w:pPr>
    </w:p>
    <w:p w14:paraId="0CF841DA">
      <w:pPr>
        <w:autoSpaceDE w:val="0"/>
        <w:autoSpaceDN w:val="0"/>
        <w:spacing w:line="360" w:lineRule="auto"/>
        <w:ind w:left="2"/>
        <w:jc w:val="left"/>
        <w:rPr>
          <w:rFonts w:ascii="宋体" w:hAnsi="宋体" w:cs="宋体"/>
          <w:kern w:val="0"/>
          <w:sz w:val="24"/>
          <w:lang w:val="zh-CN"/>
        </w:rPr>
      </w:pPr>
    </w:p>
    <w:p w14:paraId="647CD1F0">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14:paraId="03E3A2F3">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14:paraId="601A56E9">
      <w:pPr>
        <w:spacing w:line="360" w:lineRule="auto"/>
        <w:jc w:val="center"/>
        <w:rPr>
          <w:rFonts w:ascii="宋体" w:hAnsi="宋体" w:cs="宋体"/>
          <w:b/>
          <w:bCs/>
          <w:sz w:val="24"/>
        </w:rPr>
      </w:pPr>
    </w:p>
    <w:p w14:paraId="4D7D866C">
      <w:pPr>
        <w:spacing w:line="360" w:lineRule="auto"/>
        <w:ind w:right="420"/>
        <w:rPr>
          <w:rFonts w:ascii="宋体" w:hAnsi="宋体" w:cs="宋体"/>
          <w:sz w:val="24"/>
        </w:rPr>
      </w:pPr>
      <w:r>
        <w:rPr>
          <w:rFonts w:hint="eastAsia" w:ascii="宋体" w:hAnsi="宋体" w:cs="宋体"/>
          <w:sz w:val="24"/>
        </w:rPr>
        <w:t>注：按本格式和要求提供。</w:t>
      </w:r>
    </w:p>
    <w:p w14:paraId="65D2C23D">
      <w:pPr>
        <w:spacing w:line="360" w:lineRule="auto"/>
        <w:jc w:val="center"/>
        <w:rPr>
          <w:rFonts w:ascii="宋体" w:hAnsi="宋体" w:cs="宋体"/>
          <w:b/>
          <w:bCs/>
          <w:sz w:val="24"/>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14:paraId="4F6977AE">
      <w:pPr>
        <w:pStyle w:val="2"/>
        <w:jc w:val="center"/>
        <w:rPr>
          <w:rFonts w:asciiTheme="majorEastAsia" w:hAnsiTheme="majorEastAsia" w:eastAsiaTheme="majorEastAsia" w:cstheme="majorEastAsia"/>
        </w:rPr>
      </w:pPr>
      <w:r>
        <w:rPr>
          <w:rFonts w:hint="eastAsia" w:asciiTheme="majorEastAsia" w:hAnsiTheme="majorEastAsia" w:eastAsiaTheme="majorEastAsia" w:cstheme="majorEastAsia"/>
        </w:rPr>
        <w:t>报价文件部分</w:t>
      </w:r>
    </w:p>
    <w:p w14:paraId="5C4F1C13">
      <w:pPr>
        <w:jc w:val="center"/>
        <w:rPr>
          <w:rFonts w:asciiTheme="minorEastAsia" w:hAnsiTheme="minorEastAsia" w:eastAsiaTheme="minorEastAsia" w:cstheme="minorEastAsia"/>
          <w:b/>
          <w:bCs/>
          <w:sz w:val="32"/>
          <w:szCs w:val="40"/>
        </w:rPr>
      </w:pPr>
      <w:r>
        <w:rPr>
          <w:rFonts w:hint="eastAsia" w:asciiTheme="minorEastAsia" w:hAnsiTheme="minorEastAsia" w:eastAsiaTheme="minorEastAsia" w:cstheme="minorEastAsia"/>
          <w:b/>
          <w:bCs/>
          <w:sz w:val="32"/>
          <w:szCs w:val="40"/>
        </w:rPr>
        <w:t>目录</w:t>
      </w:r>
    </w:p>
    <w:p w14:paraId="78750BC7"/>
    <w:p w14:paraId="2E4278DF">
      <w:pPr>
        <w:snapToGrid w:val="0"/>
        <w:spacing w:line="360" w:lineRule="auto"/>
        <w:rPr>
          <w:rFonts w:ascii="宋体" w:hAnsi="宋体" w:cs="宋体"/>
          <w:sz w:val="24"/>
        </w:rPr>
      </w:pPr>
      <w:r>
        <w:rPr>
          <w:rFonts w:hint="eastAsia" w:ascii="宋体" w:hAnsi="宋体" w:cs="宋体"/>
          <w:sz w:val="24"/>
        </w:rPr>
        <w:t>（1）开标一览表（报价表）………………………………………………………（页码）</w:t>
      </w:r>
    </w:p>
    <w:p w14:paraId="2182DACC">
      <w:pPr>
        <w:snapToGrid w:val="0"/>
        <w:spacing w:line="360" w:lineRule="auto"/>
        <w:rPr>
          <w:rFonts w:ascii="宋体" w:hAnsi="宋体" w:cs="宋体"/>
          <w:b/>
          <w:kern w:val="0"/>
          <w:sz w:val="24"/>
        </w:rPr>
      </w:pPr>
      <w:r>
        <w:rPr>
          <w:rFonts w:hint="eastAsia" w:ascii="宋体" w:hAnsi="宋体" w:cs="宋体"/>
          <w:sz w:val="24"/>
        </w:rPr>
        <w:t>（2）报价明细………………………………………………………………………（页码）</w:t>
      </w:r>
    </w:p>
    <w:p w14:paraId="712B94A3"/>
    <w:p w14:paraId="579282C3">
      <w:pPr>
        <w:snapToGrid w:val="0"/>
        <w:spacing w:line="360" w:lineRule="auto"/>
        <w:ind w:right="480"/>
        <w:jc w:val="center"/>
        <w:rPr>
          <w:rFonts w:ascii="宋体" w:hAnsi="宋体" w:cs="宋体"/>
          <w:b/>
          <w:kern w:val="0"/>
          <w:sz w:val="32"/>
          <w:szCs w:val="32"/>
        </w:rPr>
      </w:pPr>
    </w:p>
    <w:p w14:paraId="2EBED51F">
      <w:pPr>
        <w:snapToGrid w:val="0"/>
        <w:spacing w:line="360" w:lineRule="auto"/>
        <w:ind w:right="480"/>
        <w:jc w:val="center"/>
        <w:rPr>
          <w:rFonts w:ascii="宋体" w:hAnsi="宋体" w:cs="宋体"/>
          <w:b/>
          <w:kern w:val="0"/>
          <w:sz w:val="32"/>
          <w:szCs w:val="32"/>
        </w:rPr>
      </w:pPr>
    </w:p>
    <w:p w14:paraId="77FD1DC1">
      <w:pPr>
        <w:snapToGrid w:val="0"/>
        <w:spacing w:line="360" w:lineRule="auto"/>
        <w:ind w:right="480"/>
        <w:jc w:val="center"/>
        <w:rPr>
          <w:rFonts w:ascii="宋体" w:hAnsi="宋体" w:cs="宋体"/>
          <w:b/>
          <w:kern w:val="0"/>
          <w:sz w:val="32"/>
          <w:szCs w:val="32"/>
        </w:rPr>
      </w:pPr>
    </w:p>
    <w:p w14:paraId="1D7B30F7">
      <w:pPr>
        <w:snapToGrid w:val="0"/>
        <w:spacing w:line="360" w:lineRule="auto"/>
        <w:ind w:right="480"/>
        <w:jc w:val="center"/>
        <w:rPr>
          <w:rFonts w:ascii="宋体" w:hAnsi="宋体" w:cs="宋体"/>
          <w:b/>
          <w:kern w:val="0"/>
          <w:sz w:val="32"/>
          <w:szCs w:val="32"/>
        </w:rPr>
      </w:pPr>
    </w:p>
    <w:p w14:paraId="72FEC05E">
      <w:pPr>
        <w:snapToGrid w:val="0"/>
        <w:spacing w:line="360" w:lineRule="auto"/>
        <w:ind w:right="480"/>
        <w:jc w:val="center"/>
        <w:rPr>
          <w:rFonts w:ascii="宋体" w:hAnsi="宋体" w:cs="宋体"/>
          <w:b/>
          <w:kern w:val="0"/>
          <w:sz w:val="32"/>
          <w:szCs w:val="32"/>
        </w:rPr>
      </w:pPr>
    </w:p>
    <w:p w14:paraId="3BA0944A">
      <w:pPr>
        <w:snapToGrid w:val="0"/>
        <w:spacing w:line="360" w:lineRule="auto"/>
        <w:ind w:right="480"/>
        <w:jc w:val="center"/>
        <w:rPr>
          <w:rFonts w:ascii="宋体" w:hAnsi="宋体" w:cs="宋体"/>
          <w:b/>
          <w:kern w:val="0"/>
          <w:sz w:val="32"/>
          <w:szCs w:val="32"/>
        </w:rPr>
      </w:pPr>
    </w:p>
    <w:p w14:paraId="5EBDE44F">
      <w:pPr>
        <w:snapToGrid w:val="0"/>
        <w:spacing w:line="360" w:lineRule="auto"/>
        <w:ind w:right="480"/>
        <w:jc w:val="center"/>
        <w:rPr>
          <w:rFonts w:ascii="宋体" w:hAnsi="宋体" w:cs="宋体"/>
          <w:b/>
          <w:kern w:val="0"/>
          <w:sz w:val="32"/>
          <w:szCs w:val="32"/>
        </w:rPr>
      </w:pPr>
    </w:p>
    <w:p w14:paraId="010170D5">
      <w:pPr>
        <w:snapToGrid w:val="0"/>
        <w:spacing w:line="360" w:lineRule="auto"/>
        <w:ind w:right="480"/>
        <w:jc w:val="center"/>
        <w:rPr>
          <w:rFonts w:ascii="宋体" w:hAnsi="宋体" w:cs="宋体"/>
          <w:b/>
          <w:kern w:val="0"/>
          <w:sz w:val="32"/>
          <w:szCs w:val="32"/>
        </w:rPr>
      </w:pPr>
    </w:p>
    <w:p w14:paraId="5014C046">
      <w:pPr>
        <w:snapToGrid w:val="0"/>
        <w:spacing w:line="360" w:lineRule="auto"/>
        <w:ind w:right="480"/>
        <w:jc w:val="center"/>
        <w:rPr>
          <w:rFonts w:ascii="宋体" w:hAnsi="宋体" w:cs="宋体"/>
          <w:b/>
          <w:kern w:val="0"/>
          <w:sz w:val="32"/>
          <w:szCs w:val="32"/>
        </w:rPr>
      </w:pPr>
    </w:p>
    <w:p w14:paraId="25FA3643">
      <w:pPr>
        <w:snapToGrid w:val="0"/>
        <w:spacing w:line="360" w:lineRule="auto"/>
        <w:ind w:right="480"/>
        <w:jc w:val="center"/>
        <w:rPr>
          <w:rFonts w:ascii="宋体" w:hAnsi="宋体" w:cs="宋体"/>
          <w:b/>
          <w:kern w:val="0"/>
          <w:sz w:val="32"/>
          <w:szCs w:val="32"/>
        </w:rPr>
      </w:pPr>
    </w:p>
    <w:p w14:paraId="48E9AFC8">
      <w:pPr>
        <w:snapToGrid w:val="0"/>
        <w:spacing w:line="360" w:lineRule="auto"/>
        <w:ind w:right="480"/>
        <w:jc w:val="center"/>
        <w:rPr>
          <w:rFonts w:ascii="宋体" w:hAnsi="宋体" w:cs="宋体"/>
          <w:b/>
          <w:kern w:val="0"/>
          <w:sz w:val="32"/>
          <w:szCs w:val="32"/>
        </w:rPr>
      </w:pPr>
    </w:p>
    <w:p w14:paraId="49EBCD92">
      <w:pPr>
        <w:snapToGrid w:val="0"/>
        <w:spacing w:line="360" w:lineRule="auto"/>
        <w:ind w:right="480"/>
        <w:jc w:val="center"/>
        <w:rPr>
          <w:rFonts w:ascii="宋体" w:hAnsi="宋体" w:cs="宋体"/>
          <w:b/>
          <w:kern w:val="0"/>
          <w:sz w:val="32"/>
          <w:szCs w:val="32"/>
        </w:rPr>
      </w:pPr>
    </w:p>
    <w:p w14:paraId="334716A4">
      <w:pPr>
        <w:snapToGrid w:val="0"/>
        <w:spacing w:line="360" w:lineRule="auto"/>
        <w:ind w:right="480"/>
        <w:jc w:val="center"/>
        <w:rPr>
          <w:rFonts w:ascii="宋体" w:hAnsi="宋体" w:cs="宋体"/>
          <w:b/>
          <w:kern w:val="0"/>
          <w:sz w:val="32"/>
          <w:szCs w:val="32"/>
        </w:rPr>
      </w:pPr>
    </w:p>
    <w:p w14:paraId="6B811A9B">
      <w:pPr>
        <w:snapToGrid w:val="0"/>
        <w:spacing w:line="360" w:lineRule="auto"/>
        <w:ind w:right="480"/>
        <w:jc w:val="center"/>
        <w:rPr>
          <w:rFonts w:ascii="宋体" w:hAnsi="宋体" w:cs="宋体"/>
          <w:b/>
          <w:kern w:val="0"/>
          <w:sz w:val="32"/>
          <w:szCs w:val="32"/>
        </w:rPr>
      </w:pPr>
    </w:p>
    <w:p w14:paraId="3331B5ED">
      <w:pPr>
        <w:pStyle w:val="4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pPr>
    </w:p>
    <w:p w14:paraId="5DD35258">
      <w:pPr>
        <w:pStyle w:val="42"/>
        <w:keepNext w:val="0"/>
        <w:pageBreakBefore w:val="0"/>
        <w:tabs>
          <w:tab w:val="clear" w:pos="720"/>
        </w:tabs>
        <w:snapToGrid w:val="0"/>
        <w:spacing w:before="120" w:after="120"/>
        <w:outlineLvl w:val="9"/>
        <w:rPr>
          <w:rFonts w:ascii="宋体" w:hAnsi="宋体" w:eastAsia="宋体" w:cs="宋体"/>
          <w:kern w:val="2"/>
          <w:sz w:val="32"/>
          <w:szCs w:val="32"/>
        </w:rPr>
      </w:pPr>
      <w:bookmarkStart w:id="411" w:name="_Toc1120"/>
      <w:r>
        <w:rPr>
          <w:rFonts w:hint="eastAsia" w:ascii="宋体" w:hAnsi="宋体" w:eastAsia="宋体" w:cs="宋体"/>
          <w:kern w:val="2"/>
          <w:sz w:val="32"/>
          <w:szCs w:val="32"/>
        </w:rPr>
        <w:t>一、开标</w:t>
      </w:r>
      <w:r>
        <w:rPr>
          <w:rFonts w:hint="eastAsia" w:ascii="宋体" w:hAnsi="宋体" w:eastAsia="宋体" w:cs="宋体"/>
          <w:sz w:val="32"/>
          <w:szCs w:val="32"/>
        </w:rPr>
        <w:t>一览表</w:t>
      </w:r>
      <w:r>
        <w:rPr>
          <w:rFonts w:hint="eastAsia" w:ascii="宋体" w:hAnsi="宋体" w:eastAsia="宋体" w:cs="宋体"/>
          <w:kern w:val="2"/>
          <w:sz w:val="32"/>
          <w:szCs w:val="32"/>
        </w:rPr>
        <w:t>（报价表）</w:t>
      </w:r>
    </w:p>
    <w:p w14:paraId="496F1C4B">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14:paraId="4528D4D8">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【项目编号：</w:t>
      </w:r>
      <w:r>
        <w:rPr>
          <w:rFonts w:hint="eastAsia" w:ascii="宋体" w:hAnsi="宋体" w:cs="宋体"/>
          <w:sz w:val="24"/>
        </w:rPr>
        <w:t>】的实施</w:t>
      </w:r>
      <w:r>
        <w:rPr>
          <w:rFonts w:hint="eastAsia" w:ascii="宋体" w:hAnsi="宋体" w:cs="宋体"/>
          <w:kern w:val="0"/>
          <w:sz w:val="24"/>
          <w:lang w:val="zh-CN"/>
        </w:rPr>
        <w:t>。</w:t>
      </w:r>
    </w:p>
    <w:p w14:paraId="34A87A95">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2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34"/>
        <w:gridCol w:w="1965"/>
        <w:gridCol w:w="1955"/>
        <w:gridCol w:w="16"/>
        <w:gridCol w:w="2268"/>
        <w:gridCol w:w="2126"/>
        <w:gridCol w:w="2127"/>
        <w:gridCol w:w="2126"/>
      </w:tblGrid>
      <w:tr w14:paraId="02CC2A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noWrap/>
            <w:vAlign w:val="center"/>
          </w:tcPr>
          <w:p w14:paraId="0EAF2A0C">
            <w:pPr>
              <w:spacing w:line="360" w:lineRule="auto"/>
              <w:jc w:val="center"/>
              <w:rPr>
                <w:rFonts w:ascii="宋体" w:hAnsi="宋体" w:cs="宋体"/>
                <w:b/>
                <w:sz w:val="24"/>
              </w:rPr>
            </w:pPr>
            <w:r>
              <w:rPr>
                <w:rFonts w:hint="eastAsia" w:ascii="宋体" w:hAnsi="宋体" w:cs="宋体"/>
                <w:b/>
                <w:sz w:val="24"/>
              </w:rPr>
              <w:t>序号</w:t>
            </w:r>
          </w:p>
        </w:tc>
        <w:tc>
          <w:tcPr>
            <w:tcW w:w="1734" w:type="dxa"/>
            <w:noWrap/>
            <w:vAlign w:val="center"/>
          </w:tcPr>
          <w:p w14:paraId="1F854D17">
            <w:pPr>
              <w:spacing w:line="360" w:lineRule="auto"/>
              <w:jc w:val="center"/>
              <w:rPr>
                <w:rFonts w:ascii="宋体" w:hAnsi="宋体" w:cs="宋体"/>
                <w:b/>
                <w:sz w:val="24"/>
              </w:rPr>
            </w:pPr>
            <w:r>
              <w:rPr>
                <w:rFonts w:hint="eastAsia" w:ascii="宋体" w:hAnsi="宋体" w:cs="宋体"/>
                <w:b/>
                <w:sz w:val="24"/>
              </w:rPr>
              <w:t>名称</w:t>
            </w:r>
          </w:p>
        </w:tc>
        <w:tc>
          <w:tcPr>
            <w:tcW w:w="1965" w:type="dxa"/>
            <w:noWrap/>
          </w:tcPr>
          <w:p w14:paraId="6AF31FD3">
            <w:pPr>
              <w:spacing w:line="360" w:lineRule="auto"/>
              <w:jc w:val="center"/>
              <w:rPr>
                <w:rFonts w:ascii="宋体" w:hAnsi="宋体" w:cs="宋体"/>
                <w:b/>
                <w:sz w:val="24"/>
              </w:rPr>
            </w:pPr>
          </w:p>
          <w:p w14:paraId="7FEA6799">
            <w:pPr>
              <w:spacing w:line="360" w:lineRule="auto"/>
              <w:jc w:val="center"/>
              <w:rPr>
                <w:rFonts w:ascii="宋体" w:hAnsi="宋体" w:cs="宋体"/>
                <w:b/>
                <w:sz w:val="24"/>
              </w:rPr>
            </w:pPr>
            <w:r>
              <w:rPr>
                <w:rFonts w:hint="eastAsia" w:ascii="宋体" w:hAnsi="宋体" w:cs="宋体"/>
                <w:b/>
                <w:sz w:val="24"/>
              </w:rPr>
              <w:t>服务范围</w:t>
            </w:r>
          </w:p>
        </w:tc>
        <w:tc>
          <w:tcPr>
            <w:tcW w:w="1971" w:type="dxa"/>
            <w:gridSpan w:val="2"/>
            <w:noWrap/>
            <w:vAlign w:val="center"/>
          </w:tcPr>
          <w:p w14:paraId="3425E011">
            <w:pPr>
              <w:spacing w:line="360" w:lineRule="auto"/>
              <w:jc w:val="center"/>
              <w:rPr>
                <w:rFonts w:ascii="宋体" w:hAnsi="宋体" w:cs="宋体"/>
                <w:b/>
                <w:sz w:val="24"/>
              </w:rPr>
            </w:pPr>
            <w:r>
              <w:rPr>
                <w:rFonts w:hint="eastAsia" w:ascii="宋体" w:hAnsi="宋体" w:cs="宋体"/>
                <w:b/>
                <w:sz w:val="24"/>
              </w:rPr>
              <w:t>服务要求</w:t>
            </w:r>
          </w:p>
        </w:tc>
        <w:tc>
          <w:tcPr>
            <w:tcW w:w="2268" w:type="dxa"/>
            <w:noWrap/>
            <w:vAlign w:val="center"/>
          </w:tcPr>
          <w:p w14:paraId="3D7A11F3">
            <w:pPr>
              <w:spacing w:line="360" w:lineRule="auto"/>
              <w:jc w:val="center"/>
              <w:rPr>
                <w:rFonts w:ascii="宋体" w:hAnsi="宋体" w:cs="宋体"/>
                <w:b/>
                <w:sz w:val="24"/>
              </w:rPr>
            </w:pPr>
            <w:r>
              <w:rPr>
                <w:rFonts w:hint="eastAsia" w:ascii="宋体" w:hAnsi="宋体" w:cs="宋体"/>
                <w:b/>
                <w:sz w:val="24"/>
              </w:rPr>
              <w:t>服务时间</w:t>
            </w:r>
          </w:p>
        </w:tc>
        <w:tc>
          <w:tcPr>
            <w:tcW w:w="2126" w:type="dxa"/>
            <w:noWrap/>
            <w:vAlign w:val="center"/>
          </w:tcPr>
          <w:p w14:paraId="274A1E19">
            <w:pPr>
              <w:spacing w:line="360" w:lineRule="auto"/>
              <w:jc w:val="center"/>
              <w:rPr>
                <w:rFonts w:ascii="宋体" w:hAnsi="宋体" w:cs="宋体"/>
                <w:b/>
                <w:sz w:val="24"/>
              </w:rPr>
            </w:pPr>
            <w:r>
              <w:rPr>
                <w:rFonts w:hint="eastAsia" w:ascii="宋体" w:hAnsi="宋体" w:cs="宋体"/>
                <w:b/>
                <w:sz w:val="24"/>
              </w:rPr>
              <w:t>服务标准</w:t>
            </w:r>
          </w:p>
        </w:tc>
        <w:tc>
          <w:tcPr>
            <w:tcW w:w="2127" w:type="dxa"/>
            <w:noWrap/>
          </w:tcPr>
          <w:p w14:paraId="7E9F039C">
            <w:pPr>
              <w:spacing w:line="360" w:lineRule="auto"/>
              <w:jc w:val="center"/>
              <w:rPr>
                <w:rFonts w:ascii="宋体" w:hAnsi="宋体" w:cs="宋体"/>
                <w:b/>
                <w:sz w:val="24"/>
              </w:rPr>
            </w:pPr>
          </w:p>
          <w:p w14:paraId="45534490">
            <w:pPr>
              <w:spacing w:line="360" w:lineRule="auto"/>
              <w:jc w:val="center"/>
              <w:rPr>
                <w:rFonts w:ascii="宋体" w:hAnsi="宋体" w:cs="宋体"/>
                <w:b/>
                <w:sz w:val="24"/>
              </w:rPr>
            </w:pPr>
            <w:r>
              <w:rPr>
                <w:rFonts w:hint="eastAsia" w:ascii="宋体" w:hAnsi="宋体" w:cs="宋体"/>
                <w:b/>
                <w:sz w:val="24"/>
              </w:rPr>
              <w:t>服务人数</w:t>
            </w:r>
          </w:p>
        </w:tc>
        <w:tc>
          <w:tcPr>
            <w:tcW w:w="2126" w:type="dxa"/>
            <w:noWrap/>
            <w:vAlign w:val="center"/>
          </w:tcPr>
          <w:p w14:paraId="36F93A18">
            <w:pPr>
              <w:spacing w:line="360" w:lineRule="auto"/>
              <w:jc w:val="center"/>
              <w:rPr>
                <w:rFonts w:ascii="宋体" w:hAnsi="宋体" w:cs="宋体"/>
                <w:b/>
                <w:sz w:val="24"/>
              </w:rPr>
            </w:pPr>
          </w:p>
          <w:p w14:paraId="4565766A">
            <w:pPr>
              <w:spacing w:line="360" w:lineRule="auto"/>
              <w:jc w:val="center"/>
              <w:rPr>
                <w:rFonts w:ascii="宋体" w:hAnsi="宋体" w:cs="宋体"/>
                <w:b/>
                <w:sz w:val="24"/>
              </w:rPr>
            </w:pPr>
            <w:r>
              <w:rPr>
                <w:rFonts w:hint="eastAsia" w:ascii="宋体" w:hAnsi="宋体" w:cs="宋体"/>
                <w:b/>
                <w:sz w:val="24"/>
              </w:rPr>
              <w:t>备注（如果有）</w:t>
            </w:r>
          </w:p>
          <w:p w14:paraId="56CEE703">
            <w:pPr>
              <w:spacing w:line="360" w:lineRule="auto"/>
              <w:jc w:val="center"/>
              <w:rPr>
                <w:rFonts w:ascii="宋体" w:hAnsi="宋体" w:cs="宋体"/>
                <w:b/>
                <w:sz w:val="24"/>
              </w:rPr>
            </w:pPr>
          </w:p>
        </w:tc>
      </w:tr>
      <w:tr w14:paraId="626733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noWrap/>
            <w:vAlign w:val="center"/>
          </w:tcPr>
          <w:p w14:paraId="7D94A2EB">
            <w:pPr>
              <w:spacing w:line="360" w:lineRule="auto"/>
              <w:jc w:val="center"/>
              <w:rPr>
                <w:rFonts w:ascii="宋体" w:hAnsi="宋体" w:cs="宋体"/>
                <w:sz w:val="24"/>
              </w:rPr>
            </w:pPr>
            <w:r>
              <w:rPr>
                <w:rFonts w:hint="eastAsia" w:ascii="宋体" w:hAnsi="宋体" w:cs="宋体"/>
                <w:sz w:val="24"/>
              </w:rPr>
              <w:t>1</w:t>
            </w:r>
          </w:p>
        </w:tc>
        <w:tc>
          <w:tcPr>
            <w:tcW w:w="1734" w:type="dxa"/>
            <w:noWrap/>
            <w:vAlign w:val="center"/>
          </w:tcPr>
          <w:p w14:paraId="6FEAB273">
            <w:pPr>
              <w:snapToGrid w:val="0"/>
              <w:spacing w:line="360" w:lineRule="auto"/>
              <w:jc w:val="center"/>
              <w:rPr>
                <w:rFonts w:ascii="宋体" w:hAnsi="宋体" w:cs="宋体"/>
                <w:sz w:val="24"/>
              </w:rPr>
            </w:pPr>
            <w:r>
              <w:rPr>
                <w:rFonts w:hint="eastAsia" w:ascii="宋体" w:hAnsi="宋体" w:cs="宋体"/>
                <w:sz w:val="24"/>
              </w:rPr>
              <w:t xml:space="preserve">长桥（长桥溪）清卫保洁服务项目 </w:t>
            </w:r>
          </w:p>
        </w:tc>
        <w:tc>
          <w:tcPr>
            <w:tcW w:w="1965" w:type="dxa"/>
            <w:noWrap/>
            <w:vAlign w:val="center"/>
          </w:tcPr>
          <w:p w14:paraId="57B511CF">
            <w:pPr>
              <w:snapToGrid w:val="0"/>
              <w:spacing w:line="360" w:lineRule="auto"/>
              <w:jc w:val="center"/>
              <w:rPr>
                <w:rFonts w:ascii="宋体" w:hAnsi="宋体" w:cs="宋体"/>
                <w:sz w:val="24"/>
              </w:rPr>
            </w:pPr>
            <w:r>
              <w:rPr>
                <w:rFonts w:hint="eastAsia" w:ascii="宋体" w:hAnsi="宋体" w:cs="宋体"/>
                <w:sz w:val="24"/>
              </w:rPr>
              <w:t>采购人指定范围</w:t>
            </w:r>
          </w:p>
        </w:tc>
        <w:tc>
          <w:tcPr>
            <w:tcW w:w="1971" w:type="dxa"/>
            <w:gridSpan w:val="2"/>
            <w:noWrap/>
            <w:vAlign w:val="center"/>
          </w:tcPr>
          <w:p w14:paraId="1D16BBD9">
            <w:pPr>
              <w:snapToGrid w:val="0"/>
              <w:spacing w:line="360" w:lineRule="auto"/>
              <w:jc w:val="center"/>
              <w:rPr>
                <w:rFonts w:ascii="宋体" w:hAnsi="宋体" w:cs="宋体"/>
                <w:sz w:val="24"/>
              </w:rPr>
            </w:pPr>
            <w:r>
              <w:rPr>
                <w:rFonts w:hint="eastAsia" w:ascii="宋体" w:hAnsi="宋体" w:cs="宋体"/>
                <w:sz w:val="24"/>
              </w:rPr>
              <w:t>响应文件要求</w:t>
            </w:r>
          </w:p>
        </w:tc>
        <w:tc>
          <w:tcPr>
            <w:tcW w:w="2268" w:type="dxa"/>
            <w:noWrap/>
            <w:vAlign w:val="center"/>
          </w:tcPr>
          <w:p w14:paraId="5501FCF5">
            <w:pPr>
              <w:snapToGrid w:val="0"/>
              <w:spacing w:line="360" w:lineRule="auto"/>
              <w:jc w:val="center"/>
              <w:rPr>
                <w:rFonts w:ascii="宋体" w:hAnsi="宋体" w:cs="宋体"/>
                <w:sz w:val="24"/>
              </w:rPr>
            </w:pPr>
            <w:r>
              <w:rPr>
                <w:rFonts w:hint="eastAsia" w:ascii="宋体" w:hAnsi="宋体" w:cs="宋体"/>
                <w:sz w:val="24"/>
              </w:rPr>
              <w:t>1年（具体以合同约定时间为准）</w:t>
            </w:r>
          </w:p>
        </w:tc>
        <w:tc>
          <w:tcPr>
            <w:tcW w:w="2126" w:type="dxa"/>
            <w:noWrap/>
            <w:vAlign w:val="center"/>
          </w:tcPr>
          <w:p w14:paraId="3C3CCA4C">
            <w:pPr>
              <w:spacing w:line="360" w:lineRule="auto"/>
              <w:jc w:val="center"/>
              <w:rPr>
                <w:rFonts w:ascii="宋体" w:hAnsi="宋体" w:cs="宋体"/>
                <w:sz w:val="24"/>
              </w:rPr>
            </w:pPr>
            <w:r>
              <w:rPr>
                <w:rFonts w:hint="eastAsia" w:ascii="宋体" w:hAnsi="宋体" w:cs="宋体"/>
                <w:sz w:val="24"/>
              </w:rPr>
              <w:t>响应文件要求</w:t>
            </w:r>
          </w:p>
        </w:tc>
        <w:tc>
          <w:tcPr>
            <w:tcW w:w="2127" w:type="dxa"/>
            <w:noWrap/>
          </w:tcPr>
          <w:p w14:paraId="609B91E9">
            <w:pPr>
              <w:spacing w:line="360" w:lineRule="auto"/>
              <w:jc w:val="center"/>
              <w:rPr>
                <w:rFonts w:ascii="宋体" w:hAnsi="宋体" w:cs="宋体"/>
              </w:rPr>
            </w:pPr>
          </w:p>
          <w:p w14:paraId="0163ED27">
            <w:pPr>
              <w:spacing w:line="360" w:lineRule="auto"/>
              <w:rPr>
                <w:rFonts w:ascii="宋体" w:hAnsi="宋体" w:cs="宋体"/>
              </w:rPr>
            </w:pPr>
          </w:p>
          <w:p w14:paraId="012F0497">
            <w:pPr>
              <w:pStyle w:val="10"/>
              <w:ind w:firstLine="240" w:firstLineChars="100"/>
              <w:rPr>
                <w:rFonts w:hAnsi="宋体" w:cs="宋体"/>
              </w:rPr>
            </w:pPr>
          </w:p>
        </w:tc>
        <w:tc>
          <w:tcPr>
            <w:tcW w:w="2126" w:type="dxa"/>
            <w:noWrap/>
            <w:vAlign w:val="center"/>
          </w:tcPr>
          <w:p w14:paraId="6BF51DF0">
            <w:pPr>
              <w:spacing w:line="360" w:lineRule="auto"/>
              <w:jc w:val="center"/>
              <w:rPr>
                <w:rFonts w:ascii="宋体" w:hAnsi="宋体" w:cs="宋体"/>
                <w:sz w:val="24"/>
              </w:rPr>
            </w:pPr>
          </w:p>
        </w:tc>
      </w:tr>
      <w:tr w14:paraId="561F3B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ign w:val="center"/>
          </w:tcPr>
          <w:p w14:paraId="6495D332">
            <w:pPr>
              <w:spacing w:line="360" w:lineRule="auto"/>
              <w:jc w:val="center"/>
              <w:rPr>
                <w:rFonts w:ascii="宋体" w:hAnsi="宋体" w:cs="宋体"/>
                <w:sz w:val="24"/>
              </w:rPr>
            </w:pPr>
            <w:r>
              <w:rPr>
                <w:rFonts w:hint="eastAsia" w:ascii="宋体" w:hAnsi="宋体" w:cs="宋体"/>
                <w:sz w:val="24"/>
              </w:rPr>
              <w:t>2</w:t>
            </w:r>
          </w:p>
        </w:tc>
        <w:tc>
          <w:tcPr>
            <w:tcW w:w="1734" w:type="dxa"/>
            <w:noWrap/>
            <w:vAlign w:val="center"/>
          </w:tcPr>
          <w:p w14:paraId="6EE1FD46">
            <w:pPr>
              <w:snapToGrid w:val="0"/>
              <w:spacing w:line="360" w:lineRule="auto"/>
              <w:jc w:val="center"/>
              <w:rPr>
                <w:rFonts w:ascii="宋体" w:hAnsi="宋体" w:cs="宋体"/>
                <w:sz w:val="24"/>
              </w:rPr>
            </w:pPr>
          </w:p>
        </w:tc>
        <w:tc>
          <w:tcPr>
            <w:tcW w:w="1965" w:type="dxa"/>
            <w:noWrap/>
            <w:vAlign w:val="center"/>
          </w:tcPr>
          <w:p w14:paraId="65BC00D4">
            <w:pPr>
              <w:snapToGrid w:val="0"/>
              <w:spacing w:line="360" w:lineRule="auto"/>
              <w:jc w:val="center"/>
              <w:rPr>
                <w:rFonts w:ascii="宋体" w:hAnsi="宋体" w:cs="宋体"/>
                <w:sz w:val="24"/>
              </w:rPr>
            </w:pPr>
          </w:p>
        </w:tc>
        <w:tc>
          <w:tcPr>
            <w:tcW w:w="1971" w:type="dxa"/>
            <w:gridSpan w:val="2"/>
            <w:noWrap/>
            <w:vAlign w:val="center"/>
          </w:tcPr>
          <w:p w14:paraId="1B1421C9">
            <w:pPr>
              <w:snapToGrid w:val="0"/>
              <w:spacing w:line="360" w:lineRule="auto"/>
              <w:jc w:val="center"/>
              <w:rPr>
                <w:rFonts w:ascii="宋体" w:hAnsi="宋体" w:cs="宋体"/>
                <w:sz w:val="24"/>
              </w:rPr>
            </w:pPr>
          </w:p>
        </w:tc>
        <w:tc>
          <w:tcPr>
            <w:tcW w:w="2268" w:type="dxa"/>
            <w:noWrap/>
            <w:vAlign w:val="center"/>
          </w:tcPr>
          <w:p w14:paraId="5CDF1D15">
            <w:pPr>
              <w:snapToGrid w:val="0"/>
              <w:spacing w:line="360" w:lineRule="auto"/>
              <w:jc w:val="center"/>
              <w:rPr>
                <w:rFonts w:ascii="宋体" w:hAnsi="宋体" w:cs="宋体"/>
                <w:sz w:val="24"/>
              </w:rPr>
            </w:pPr>
          </w:p>
        </w:tc>
        <w:tc>
          <w:tcPr>
            <w:tcW w:w="2126" w:type="dxa"/>
            <w:noWrap/>
            <w:vAlign w:val="center"/>
          </w:tcPr>
          <w:p w14:paraId="36C9B451">
            <w:pPr>
              <w:spacing w:line="360" w:lineRule="auto"/>
              <w:jc w:val="center"/>
              <w:rPr>
                <w:rFonts w:ascii="宋体" w:hAnsi="宋体" w:cs="宋体"/>
                <w:sz w:val="24"/>
              </w:rPr>
            </w:pPr>
          </w:p>
        </w:tc>
        <w:tc>
          <w:tcPr>
            <w:tcW w:w="2127" w:type="dxa"/>
            <w:noWrap/>
          </w:tcPr>
          <w:p w14:paraId="03D02B75">
            <w:pPr>
              <w:spacing w:line="360" w:lineRule="auto"/>
              <w:jc w:val="center"/>
              <w:rPr>
                <w:rFonts w:ascii="宋体" w:hAnsi="宋体" w:cs="宋体"/>
                <w:sz w:val="24"/>
              </w:rPr>
            </w:pPr>
          </w:p>
        </w:tc>
        <w:tc>
          <w:tcPr>
            <w:tcW w:w="2126" w:type="dxa"/>
            <w:noWrap/>
            <w:vAlign w:val="center"/>
          </w:tcPr>
          <w:p w14:paraId="0DD46168">
            <w:pPr>
              <w:spacing w:line="360" w:lineRule="auto"/>
              <w:jc w:val="center"/>
              <w:rPr>
                <w:rFonts w:ascii="宋体" w:hAnsi="宋体" w:cs="宋体"/>
                <w:sz w:val="24"/>
              </w:rPr>
            </w:pPr>
          </w:p>
        </w:tc>
      </w:tr>
      <w:tr w14:paraId="2E3CD2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ign w:val="center"/>
          </w:tcPr>
          <w:p w14:paraId="4C411BCB">
            <w:pPr>
              <w:spacing w:line="360" w:lineRule="auto"/>
              <w:jc w:val="center"/>
              <w:rPr>
                <w:rFonts w:ascii="宋体" w:hAnsi="宋体" w:cs="宋体"/>
                <w:sz w:val="24"/>
              </w:rPr>
            </w:pPr>
            <w:r>
              <w:rPr>
                <w:rFonts w:hint="eastAsia" w:ascii="宋体" w:hAnsi="宋体" w:cs="宋体"/>
                <w:sz w:val="24"/>
              </w:rPr>
              <w:t>…</w:t>
            </w:r>
          </w:p>
        </w:tc>
        <w:tc>
          <w:tcPr>
            <w:tcW w:w="1734" w:type="dxa"/>
            <w:noWrap/>
            <w:vAlign w:val="center"/>
          </w:tcPr>
          <w:p w14:paraId="027AEB92">
            <w:pPr>
              <w:snapToGrid w:val="0"/>
              <w:spacing w:line="360" w:lineRule="auto"/>
              <w:jc w:val="center"/>
              <w:rPr>
                <w:rFonts w:ascii="宋体" w:hAnsi="宋体" w:cs="宋体"/>
                <w:sz w:val="24"/>
              </w:rPr>
            </w:pPr>
          </w:p>
        </w:tc>
        <w:tc>
          <w:tcPr>
            <w:tcW w:w="1965" w:type="dxa"/>
            <w:noWrap/>
            <w:vAlign w:val="center"/>
          </w:tcPr>
          <w:p w14:paraId="53045268">
            <w:pPr>
              <w:snapToGrid w:val="0"/>
              <w:spacing w:line="360" w:lineRule="auto"/>
              <w:jc w:val="center"/>
              <w:rPr>
                <w:rFonts w:ascii="宋体" w:hAnsi="宋体" w:cs="宋体"/>
                <w:sz w:val="24"/>
              </w:rPr>
            </w:pPr>
          </w:p>
        </w:tc>
        <w:tc>
          <w:tcPr>
            <w:tcW w:w="1971" w:type="dxa"/>
            <w:gridSpan w:val="2"/>
            <w:noWrap/>
            <w:vAlign w:val="center"/>
          </w:tcPr>
          <w:p w14:paraId="33178B22">
            <w:pPr>
              <w:snapToGrid w:val="0"/>
              <w:spacing w:line="360" w:lineRule="auto"/>
              <w:jc w:val="center"/>
              <w:rPr>
                <w:rFonts w:ascii="宋体" w:hAnsi="宋体" w:cs="宋体"/>
                <w:sz w:val="24"/>
              </w:rPr>
            </w:pPr>
          </w:p>
        </w:tc>
        <w:tc>
          <w:tcPr>
            <w:tcW w:w="2268" w:type="dxa"/>
            <w:noWrap/>
            <w:vAlign w:val="center"/>
          </w:tcPr>
          <w:p w14:paraId="61DA30F7">
            <w:pPr>
              <w:snapToGrid w:val="0"/>
              <w:spacing w:line="360" w:lineRule="auto"/>
              <w:jc w:val="center"/>
              <w:rPr>
                <w:rFonts w:ascii="宋体" w:hAnsi="宋体" w:cs="宋体"/>
                <w:sz w:val="24"/>
              </w:rPr>
            </w:pPr>
          </w:p>
        </w:tc>
        <w:tc>
          <w:tcPr>
            <w:tcW w:w="2126" w:type="dxa"/>
            <w:noWrap/>
            <w:vAlign w:val="center"/>
          </w:tcPr>
          <w:p w14:paraId="03FCA089">
            <w:pPr>
              <w:spacing w:line="360" w:lineRule="auto"/>
              <w:jc w:val="center"/>
              <w:rPr>
                <w:rFonts w:ascii="宋体" w:hAnsi="宋体" w:cs="宋体"/>
                <w:sz w:val="24"/>
              </w:rPr>
            </w:pPr>
          </w:p>
        </w:tc>
        <w:tc>
          <w:tcPr>
            <w:tcW w:w="2127" w:type="dxa"/>
            <w:noWrap/>
          </w:tcPr>
          <w:p w14:paraId="5C25DBDC">
            <w:pPr>
              <w:spacing w:line="360" w:lineRule="auto"/>
              <w:jc w:val="center"/>
              <w:rPr>
                <w:rFonts w:ascii="宋体" w:hAnsi="宋体" w:cs="宋体"/>
                <w:sz w:val="24"/>
              </w:rPr>
            </w:pPr>
          </w:p>
        </w:tc>
        <w:tc>
          <w:tcPr>
            <w:tcW w:w="2126" w:type="dxa"/>
            <w:noWrap/>
            <w:vAlign w:val="center"/>
          </w:tcPr>
          <w:p w14:paraId="0964861F">
            <w:pPr>
              <w:spacing w:line="360" w:lineRule="auto"/>
              <w:jc w:val="center"/>
              <w:rPr>
                <w:rFonts w:ascii="宋体" w:hAnsi="宋体" w:cs="宋体"/>
                <w:sz w:val="24"/>
              </w:rPr>
            </w:pPr>
          </w:p>
        </w:tc>
      </w:tr>
      <w:tr w14:paraId="0617EE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ign w:val="center"/>
          </w:tcPr>
          <w:p w14:paraId="38E712ED">
            <w:pPr>
              <w:spacing w:line="360" w:lineRule="auto"/>
              <w:jc w:val="center"/>
              <w:rPr>
                <w:rFonts w:ascii="宋体" w:hAnsi="宋体" w:cs="宋体"/>
                <w:sz w:val="24"/>
              </w:rPr>
            </w:pPr>
          </w:p>
        </w:tc>
        <w:tc>
          <w:tcPr>
            <w:tcW w:w="1734" w:type="dxa"/>
            <w:noWrap/>
            <w:vAlign w:val="center"/>
          </w:tcPr>
          <w:p w14:paraId="39E2258A">
            <w:pPr>
              <w:snapToGrid w:val="0"/>
              <w:spacing w:line="360" w:lineRule="auto"/>
              <w:jc w:val="center"/>
              <w:rPr>
                <w:rFonts w:ascii="宋体" w:hAnsi="宋体" w:cs="宋体"/>
                <w:sz w:val="24"/>
              </w:rPr>
            </w:pPr>
          </w:p>
        </w:tc>
        <w:tc>
          <w:tcPr>
            <w:tcW w:w="1965" w:type="dxa"/>
            <w:noWrap/>
            <w:vAlign w:val="center"/>
          </w:tcPr>
          <w:p w14:paraId="17C72169">
            <w:pPr>
              <w:snapToGrid w:val="0"/>
              <w:spacing w:line="360" w:lineRule="auto"/>
              <w:jc w:val="center"/>
              <w:rPr>
                <w:rFonts w:ascii="宋体" w:hAnsi="宋体" w:cs="宋体"/>
                <w:sz w:val="24"/>
              </w:rPr>
            </w:pPr>
          </w:p>
        </w:tc>
        <w:tc>
          <w:tcPr>
            <w:tcW w:w="1971" w:type="dxa"/>
            <w:gridSpan w:val="2"/>
            <w:noWrap/>
            <w:vAlign w:val="center"/>
          </w:tcPr>
          <w:p w14:paraId="70009275">
            <w:pPr>
              <w:snapToGrid w:val="0"/>
              <w:spacing w:line="360" w:lineRule="auto"/>
              <w:jc w:val="center"/>
              <w:rPr>
                <w:rFonts w:ascii="宋体" w:hAnsi="宋体" w:cs="宋体"/>
                <w:sz w:val="24"/>
              </w:rPr>
            </w:pPr>
          </w:p>
        </w:tc>
        <w:tc>
          <w:tcPr>
            <w:tcW w:w="2268" w:type="dxa"/>
            <w:noWrap/>
            <w:vAlign w:val="center"/>
          </w:tcPr>
          <w:p w14:paraId="2AA50A52">
            <w:pPr>
              <w:snapToGrid w:val="0"/>
              <w:spacing w:line="360" w:lineRule="auto"/>
              <w:jc w:val="center"/>
              <w:rPr>
                <w:rFonts w:ascii="宋体" w:hAnsi="宋体" w:cs="宋体"/>
                <w:sz w:val="24"/>
              </w:rPr>
            </w:pPr>
          </w:p>
        </w:tc>
        <w:tc>
          <w:tcPr>
            <w:tcW w:w="2126" w:type="dxa"/>
            <w:noWrap/>
            <w:vAlign w:val="center"/>
          </w:tcPr>
          <w:p w14:paraId="7DE553E6">
            <w:pPr>
              <w:spacing w:line="360" w:lineRule="auto"/>
              <w:jc w:val="center"/>
              <w:rPr>
                <w:rFonts w:ascii="宋体" w:hAnsi="宋体" w:cs="宋体"/>
                <w:sz w:val="24"/>
              </w:rPr>
            </w:pPr>
          </w:p>
        </w:tc>
        <w:tc>
          <w:tcPr>
            <w:tcW w:w="2127" w:type="dxa"/>
            <w:noWrap/>
          </w:tcPr>
          <w:p w14:paraId="7B2290C6">
            <w:pPr>
              <w:spacing w:line="360" w:lineRule="auto"/>
              <w:jc w:val="center"/>
              <w:rPr>
                <w:rFonts w:ascii="宋体" w:hAnsi="宋体" w:cs="宋体"/>
                <w:sz w:val="24"/>
              </w:rPr>
            </w:pPr>
          </w:p>
        </w:tc>
        <w:tc>
          <w:tcPr>
            <w:tcW w:w="2126" w:type="dxa"/>
            <w:noWrap/>
            <w:vAlign w:val="center"/>
          </w:tcPr>
          <w:p w14:paraId="4C8FA96F">
            <w:pPr>
              <w:spacing w:line="360" w:lineRule="auto"/>
              <w:jc w:val="center"/>
              <w:rPr>
                <w:rFonts w:ascii="宋体" w:hAnsi="宋体" w:cs="宋体"/>
                <w:sz w:val="24"/>
              </w:rPr>
            </w:pPr>
          </w:p>
        </w:tc>
      </w:tr>
      <w:tr w14:paraId="4C0C87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471" w:type="dxa"/>
            <w:gridSpan w:val="4"/>
            <w:noWrap/>
            <w:vAlign w:val="center"/>
          </w:tcPr>
          <w:p w14:paraId="3C04EFBF">
            <w:pPr>
              <w:spacing w:line="360" w:lineRule="auto"/>
              <w:jc w:val="center"/>
              <w:rPr>
                <w:rFonts w:ascii="宋体" w:hAnsi="宋体" w:cs="宋体"/>
                <w:sz w:val="24"/>
              </w:rPr>
            </w:pPr>
            <w:r>
              <w:rPr>
                <w:rFonts w:hint="eastAsia" w:ascii="宋体" w:hAnsi="宋体" w:cs="宋体"/>
                <w:b/>
                <w:sz w:val="24"/>
              </w:rPr>
              <w:t>投标报价（小写）</w:t>
            </w:r>
          </w:p>
        </w:tc>
        <w:tc>
          <w:tcPr>
            <w:tcW w:w="8663" w:type="dxa"/>
            <w:gridSpan w:val="5"/>
            <w:noWrap/>
            <w:vAlign w:val="center"/>
          </w:tcPr>
          <w:p w14:paraId="14547940">
            <w:pPr>
              <w:spacing w:line="360" w:lineRule="auto"/>
              <w:jc w:val="center"/>
              <w:rPr>
                <w:rFonts w:ascii="宋体" w:hAnsi="宋体" w:cs="宋体"/>
                <w:sz w:val="24"/>
              </w:rPr>
            </w:pPr>
          </w:p>
        </w:tc>
      </w:tr>
      <w:tr w14:paraId="716386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471" w:type="dxa"/>
            <w:gridSpan w:val="4"/>
            <w:noWrap/>
            <w:vAlign w:val="center"/>
          </w:tcPr>
          <w:p w14:paraId="76A0B6FE">
            <w:pPr>
              <w:spacing w:line="360" w:lineRule="auto"/>
              <w:jc w:val="center"/>
              <w:rPr>
                <w:rFonts w:ascii="宋体" w:hAnsi="宋体" w:cs="宋体"/>
                <w:sz w:val="24"/>
              </w:rPr>
            </w:pPr>
            <w:r>
              <w:rPr>
                <w:rFonts w:hint="eastAsia" w:ascii="宋体" w:hAnsi="宋体" w:cs="宋体"/>
                <w:b/>
                <w:sz w:val="24"/>
              </w:rPr>
              <w:t>投标报价（大写）</w:t>
            </w:r>
          </w:p>
        </w:tc>
        <w:tc>
          <w:tcPr>
            <w:tcW w:w="8663" w:type="dxa"/>
            <w:gridSpan w:val="5"/>
            <w:noWrap/>
            <w:vAlign w:val="center"/>
          </w:tcPr>
          <w:p w14:paraId="7CBD449D">
            <w:pPr>
              <w:spacing w:line="360" w:lineRule="auto"/>
              <w:jc w:val="center"/>
              <w:rPr>
                <w:rFonts w:ascii="宋体" w:hAnsi="宋体" w:cs="宋体"/>
                <w:sz w:val="24"/>
              </w:rPr>
            </w:pPr>
          </w:p>
        </w:tc>
      </w:tr>
    </w:tbl>
    <w:p w14:paraId="54DBB44F">
      <w:pPr>
        <w:snapToGrid w:val="0"/>
        <w:spacing w:line="360" w:lineRule="auto"/>
        <w:ind w:firstLine="482" w:firstLineChars="200"/>
        <w:rPr>
          <w:rFonts w:ascii="宋体" w:hAnsi="宋体" w:cs="宋体"/>
          <w:b/>
          <w:kern w:val="0"/>
          <w:sz w:val="24"/>
          <w:lang w:val="zh-CN"/>
        </w:rPr>
      </w:pPr>
    </w:p>
    <w:p w14:paraId="0C67DFFB">
      <w:pPr>
        <w:snapToGrid w:val="0"/>
        <w:spacing w:line="360" w:lineRule="auto"/>
        <w:ind w:firstLine="482" w:firstLineChars="200"/>
        <w:rPr>
          <w:rFonts w:ascii="宋体" w:hAnsi="宋体" w:cs="宋体"/>
          <w:b/>
          <w:kern w:val="0"/>
          <w:sz w:val="24"/>
          <w:lang w:val="zh-CN"/>
        </w:rPr>
      </w:pPr>
      <w:r>
        <w:rPr>
          <w:rFonts w:hint="eastAsia" w:ascii="宋体" w:hAnsi="宋体" w:cs="宋体"/>
          <w:b/>
          <w:kern w:val="0"/>
          <w:sz w:val="24"/>
          <w:lang w:val="zh-CN"/>
        </w:rPr>
        <w:t>注：</w:t>
      </w:r>
    </w:p>
    <w:p w14:paraId="585334A0">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p>
    <w:p w14:paraId="2B0A0E99">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14:paraId="216A7D9D">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14:paraId="71AD2BC9">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6B7AEFB0">
      <w:pPr>
        <w:spacing w:line="360" w:lineRule="auto"/>
        <w:ind w:firstLine="482" w:firstLineChars="200"/>
        <w:rPr>
          <w:rFonts w:ascii="宋体" w:hAnsi="宋体" w:cs="宋体"/>
          <w:b/>
          <w:kern w:val="0"/>
          <w:sz w:val="24"/>
        </w:rPr>
      </w:pPr>
    </w:p>
    <w:p w14:paraId="77219252">
      <w:pPr>
        <w:pStyle w:val="2"/>
        <w:rPr>
          <w:rFonts w:ascii="宋体" w:hAnsi="宋体" w:eastAsia="宋体" w:cs="宋体"/>
          <w:sz w:val="24"/>
          <w:szCs w:val="24"/>
        </w:rPr>
        <w:sectPr>
          <w:headerReference r:id="rId24" w:type="first"/>
          <w:footerReference r:id="rId26" w:type="first"/>
          <w:headerReference r:id="rId23" w:type="default"/>
          <w:footerReference r:id="rId25" w:type="default"/>
          <w:pgSz w:w="16838" w:h="11905" w:orient="landscape"/>
          <w:pgMar w:top="1417" w:right="1304" w:bottom="1417" w:left="1304" w:header="851" w:footer="992" w:gutter="0"/>
          <w:cols w:space="720" w:num="1"/>
          <w:titlePg/>
          <w:docGrid w:linePitch="312" w:charSpace="0"/>
        </w:sectPr>
      </w:pPr>
    </w:p>
    <w:p w14:paraId="083F339B">
      <w:pPr>
        <w:pStyle w:val="42"/>
        <w:keepNext w:val="0"/>
        <w:pageBreakBefore w:val="0"/>
        <w:numPr>
          <w:ilvl w:val="0"/>
          <w:numId w:val="4"/>
        </w:numPr>
        <w:tabs>
          <w:tab w:val="clear" w:pos="720"/>
        </w:tabs>
        <w:snapToGrid w:val="0"/>
        <w:spacing w:before="120" w:after="120"/>
        <w:outlineLvl w:val="9"/>
        <w:rPr>
          <w:rFonts w:ascii="宋体" w:hAnsi="宋体" w:eastAsia="宋体" w:cs="宋体"/>
          <w:kern w:val="2"/>
          <w:sz w:val="32"/>
          <w:szCs w:val="32"/>
        </w:rPr>
      </w:pPr>
      <w:r>
        <w:rPr>
          <w:rFonts w:hint="eastAsia" w:ascii="宋体" w:hAnsi="宋体" w:eastAsia="宋体" w:cs="宋体"/>
          <w:kern w:val="2"/>
          <w:sz w:val="32"/>
          <w:szCs w:val="32"/>
        </w:rPr>
        <w:t>报价明细表</w:t>
      </w:r>
      <w:bookmarkEnd w:id="411"/>
      <w:r>
        <w:rPr>
          <w:rFonts w:hint="eastAsia" w:ascii="宋体" w:hAnsi="宋体" w:eastAsia="宋体" w:cs="宋体"/>
          <w:kern w:val="2"/>
          <w:sz w:val="32"/>
          <w:szCs w:val="32"/>
        </w:rPr>
        <w:t>（自拟，仅供参考）</w:t>
      </w:r>
    </w:p>
    <w:p w14:paraId="6820499E">
      <w:pPr>
        <w:snapToGrid w:val="0"/>
        <w:spacing w:line="300" w:lineRule="auto"/>
        <w:rPr>
          <w:rFonts w:ascii="宋体" w:hAnsi="宋体" w:cs="宋体"/>
          <w:sz w:val="24"/>
        </w:rPr>
      </w:pPr>
      <w:r>
        <w:rPr>
          <w:rFonts w:hint="eastAsia" w:ascii="宋体" w:hAnsi="宋体" w:cs="宋体"/>
          <w:sz w:val="24"/>
        </w:rPr>
        <w:t>项目名称：</w:t>
      </w:r>
    </w:p>
    <w:p w14:paraId="1658BADC">
      <w:pPr>
        <w:snapToGrid w:val="0"/>
        <w:spacing w:line="300" w:lineRule="auto"/>
        <w:rPr>
          <w:rFonts w:ascii="宋体" w:hAnsi="宋体" w:cs="宋体"/>
          <w:sz w:val="24"/>
        </w:rPr>
      </w:pPr>
      <w:r>
        <w:rPr>
          <w:rFonts w:hint="eastAsia" w:ascii="宋体" w:hAnsi="宋体" w:cs="宋体"/>
          <w:sz w:val="24"/>
        </w:rPr>
        <w:t>项目编号：</w:t>
      </w:r>
    </w:p>
    <w:p w14:paraId="20C7D85B">
      <w:pPr>
        <w:snapToGrid w:val="0"/>
        <w:spacing w:line="300" w:lineRule="auto"/>
        <w:rPr>
          <w:rFonts w:ascii="宋体" w:hAnsi="宋体" w:cs="宋体"/>
          <w:b/>
          <w:bCs/>
          <w:sz w:val="24"/>
        </w:rPr>
      </w:pPr>
    </w:p>
    <w:p w14:paraId="417D2BB8">
      <w:pPr>
        <w:snapToGrid w:val="0"/>
        <w:spacing w:line="300" w:lineRule="auto"/>
        <w:rPr>
          <w:rFonts w:ascii="宋体" w:hAnsi="宋体" w:cs="宋体"/>
          <w:b/>
          <w:bCs/>
          <w:sz w:val="24"/>
        </w:rPr>
      </w:pPr>
    </w:p>
    <w:p w14:paraId="2E395D10">
      <w:pPr>
        <w:snapToGrid w:val="0"/>
        <w:spacing w:line="300" w:lineRule="auto"/>
        <w:rPr>
          <w:rFonts w:ascii="宋体" w:hAnsi="宋体" w:cs="宋体"/>
          <w:sz w:val="24"/>
        </w:rPr>
      </w:pPr>
      <w:r>
        <w:rPr>
          <w:rFonts w:hint="eastAsia" w:ascii="宋体" w:hAnsi="宋体" w:cs="宋体"/>
          <w:b/>
          <w:bCs/>
          <w:sz w:val="24"/>
        </w:rPr>
        <w:t xml:space="preserve">注：自拟 </w:t>
      </w:r>
    </w:p>
    <w:p w14:paraId="4631F77A">
      <w:pPr>
        <w:keepNext/>
        <w:keepLines/>
        <w:tabs>
          <w:tab w:val="left" w:pos="432"/>
        </w:tabs>
        <w:adjustRightInd/>
        <w:ind w:left="431" w:hanging="431"/>
        <w:rPr>
          <w:rFonts w:ascii="宋体" w:hAnsi="宋体" w:cs="宋体"/>
        </w:rPr>
      </w:pPr>
    </w:p>
    <w:p w14:paraId="4022E603">
      <w:pPr>
        <w:autoSpaceDE w:val="0"/>
        <w:autoSpaceDN w:val="0"/>
        <w:spacing w:line="360" w:lineRule="auto"/>
        <w:ind w:right="1120"/>
        <w:jc w:val="left"/>
        <w:rPr>
          <w:rFonts w:ascii="宋体" w:hAnsi="宋体" w:cs="宋体"/>
          <w:kern w:val="0"/>
          <w:sz w:val="24"/>
          <w:lang w:val="zh-CN"/>
        </w:rPr>
      </w:pPr>
    </w:p>
    <w:p w14:paraId="25983F9B">
      <w:pPr>
        <w:autoSpaceDE w:val="0"/>
        <w:autoSpaceDN w:val="0"/>
        <w:spacing w:line="360" w:lineRule="auto"/>
        <w:ind w:right="1120"/>
        <w:jc w:val="left"/>
        <w:rPr>
          <w:rFonts w:ascii="宋体" w:hAnsi="宋体" w:cs="宋体"/>
          <w:kern w:val="0"/>
          <w:sz w:val="24"/>
          <w:lang w:val="zh-CN"/>
        </w:rPr>
      </w:pPr>
      <w:r>
        <w:rPr>
          <w:rFonts w:hint="eastAsia" w:ascii="宋体" w:hAnsi="宋体" w:cs="宋体"/>
          <w:kern w:val="0"/>
          <w:sz w:val="24"/>
          <w:lang w:val="zh-CN"/>
        </w:rPr>
        <w:t>报价说明：</w:t>
      </w:r>
    </w:p>
    <w:p w14:paraId="5EE32C4C">
      <w:pPr>
        <w:numPr>
          <w:ilvl w:val="0"/>
          <w:numId w:val="5"/>
        </w:numPr>
        <w:spacing w:line="380" w:lineRule="exact"/>
        <w:rPr>
          <w:rFonts w:ascii="宋体" w:hAnsi="宋体" w:cs="宋体"/>
          <w:kern w:val="0"/>
          <w:sz w:val="24"/>
          <w:lang w:val="zh-CN"/>
        </w:rPr>
      </w:pPr>
      <w:r>
        <w:rPr>
          <w:rFonts w:hint="eastAsia" w:ascii="宋体" w:hAnsi="宋体" w:cs="宋体"/>
          <w:kern w:val="0"/>
          <w:sz w:val="24"/>
          <w:lang w:val="zh-CN"/>
        </w:rPr>
        <w:t>除甲方提供招标文件约定的内容外，其他均由乙方完成。</w:t>
      </w:r>
    </w:p>
    <w:p w14:paraId="1B66D51A">
      <w:pPr>
        <w:numPr>
          <w:ilvl w:val="0"/>
          <w:numId w:val="5"/>
        </w:numPr>
        <w:spacing w:line="380" w:lineRule="exact"/>
        <w:rPr>
          <w:rFonts w:ascii="宋体" w:hAnsi="宋体" w:cs="宋体"/>
          <w:kern w:val="0"/>
          <w:sz w:val="24"/>
          <w:lang w:val="zh-CN"/>
        </w:rPr>
      </w:pPr>
      <w:r>
        <w:rPr>
          <w:rFonts w:hint="eastAsia" w:ascii="宋体" w:hAnsi="宋体" w:cs="宋体"/>
          <w:kern w:val="0"/>
          <w:sz w:val="24"/>
          <w:lang w:val="zh-CN"/>
        </w:rPr>
        <w:t>合计费用结转至开标一览表。表中不得有给予采购人的赠品、回扣或者与本项目采购无关的其他商品、服务。</w:t>
      </w:r>
    </w:p>
    <w:p w14:paraId="3CD89FC3">
      <w:pPr>
        <w:numPr>
          <w:ilvl w:val="0"/>
          <w:numId w:val="5"/>
        </w:numPr>
        <w:spacing w:line="380" w:lineRule="exact"/>
        <w:rPr>
          <w:rFonts w:ascii="宋体" w:hAnsi="宋体" w:cs="宋体"/>
          <w:kern w:val="0"/>
          <w:sz w:val="24"/>
          <w:lang w:val="zh-CN"/>
        </w:rPr>
      </w:pPr>
      <w:r>
        <w:rPr>
          <w:rFonts w:hint="eastAsia" w:ascii="宋体" w:hAnsi="宋体" w:cs="宋体"/>
          <w:kern w:val="0"/>
          <w:sz w:val="24"/>
          <w:lang w:val="zh-CN"/>
        </w:rPr>
        <w:t>各分项报价应合理，且不得低于成本。</w:t>
      </w:r>
    </w:p>
    <w:p w14:paraId="5EEF0AF8">
      <w:pPr>
        <w:numPr>
          <w:ilvl w:val="0"/>
          <w:numId w:val="5"/>
        </w:numPr>
        <w:spacing w:line="380" w:lineRule="exact"/>
        <w:rPr>
          <w:rFonts w:ascii="宋体" w:hAnsi="宋体" w:cs="宋体"/>
          <w:kern w:val="0"/>
          <w:sz w:val="24"/>
          <w:lang w:val="zh-CN"/>
        </w:rPr>
      </w:pPr>
      <w:r>
        <w:rPr>
          <w:rFonts w:hint="eastAsia" w:ascii="宋体" w:hAnsi="宋体" w:cs="宋体"/>
          <w:kern w:val="0"/>
          <w:sz w:val="24"/>
          <w:lang w:val="zh-CN"/>
        </w:rPr>
        <w:t>投标价格组成明细表是报价的唯一载体。</w:t>
      </w:r>
    </w:p>
    <w:p w14:paraId="2FFD6181">
      <w:pPr>
        <w:numPr>
          <w:ilvl w:val="0"/>
          <w:numId w:val="5"/>
        </w:numPr>
        <w:spacing w:line="380" w:lineRule="exact"/>
        <w:rPr>
          <w:rFonts w:ascii="宋体" w:hAnsi="宋体" w:cs="宋体"/>
          <w:kern w:val="0"/>
          <w:sz w:val="24"/>
          <w:lang w:val="zh-CN"/>
        </w:rPr>
      </w:pPr>
      <w:r>
        <w:rPr>
          <w:rFonts w:hint="eastAsia" w:ascii="宋体" w:hAnsi="宋体" w:cs="宋体"/>
          <w:kern w:val="0"/>
          <w:sz w:val="24"/>
          <w:lang w:val="zh-CN"/>
        </w:rPr>
        <w:t>我公司报价时已充分考虑最低工资调整因素。</w:t>
      </w:r>
    </w:p>
    <w:p w14:paraId="171894C4">
      <w:pPr>
        <w:pStyle w:val="14"/>
        <w:snapToGrid w:val="0"/>
        <w:spacing w:line="300" w:lineRule="auto"/>
        <w:ind w:firstLine="480"/>
        <w:rPr>
          <w:rFonts w:hAnsi="宋体" w:cs="宋体"/>
          <w:sz w:val="24"/>
          <w:szCs w:val="24"/>
        </w:rPr>
      </w:pPr>
    </w:p>
    <w:p w14:paraId="5FB56588">
      <w:pPr>
        <w:rPr>
          <w:rFonts w:ascii="宋体" w:hAnsi="宋体" w:cs="宋体"/>
          <w:sz w:val="24"/>
        </w:rPr>
      </w:pPr>
    </w:p>
    <w:p w14:paraId="1547A6A6">
      <w:pPr>
        <w:autoSpaceDE w:val="0"/>
        <w:autoSpaceDN w:val="0"/>
        <w:spacing w:line="360" w:lineRule="auto"/>
        <w:ind w:right="1120"/>
        <w:jc w:val="left"/>
        <w:rPr>
          <w:rFonts w:ascii="宋体" w:hAnsi="宋体" w:cs="宋体"/>
          <w:kern w:val="0"/>
          <w:sz w:val="24"/>
          <w:lang w:val="zh-CN"/>
        </w:rPr>
      </w:pPr>
      <w:r>
        <w:rPr>
          <w:rFonts w:hint="eastAsia" w:ascii="宋体" w:hAnsi="宋体" w:cs="宋体"/>
          <w:kern w:val="0"/>
          <w:sz w:val="24"/>
          <w:lang w:val="zh-CN"/>
        </w:rPr>
        <w:t>投标人名称（电子签名）：</w:t>
      </w:r>
    </w:p>
    <w:p w14:paraId="213A8AA8">
      <w:pPr>
        <w:spacing w:line="360" w:lineRule="auto"/>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14:paraId="42F098F6">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14:paraId="6FD3A8BB">
      <w:pPr>
        <w:tabs>
          <w:tab w:val="left" w:pos="900"/>
        </w:tabs>
        <w:rPr>
          <w:rFonts w:asciiTheme="majorEastAsia" w:hAnsiTheme="majorEastAsia" w:eastAsiaTheme="majorEastAsia" w:cstheme="majorEastAsia"/>
          <w:b/>
          <w:bCs/>
          <w:sz w:val="32"/>
          <w:szCs w:val="40"/>
        </w:rPr>
      </w:pPr>
      <w:r>
        <w:rPr>
          <w:rFonts w:hint="eastAsia" w:asciiTheme="majorEastAsia" w:hAnsiTheme="majorEastAsia" w:eastAsiaTheme="majorEastAsia" w:cstheme="majorEastAsia"/>
          <w:b/>
          <w:bCs/>
          <w:sz w:val="32"/>
          <w:szCs w:val="40"/>
        </w:rPr>
        <w:t>附件1：</w:t>
      </w:r>
      <w:bookmarkStart w:id="412" w:name="OLE_LINK13"/>
      <w:bookmarkStart w:id="413" w:name="OLE_LINK14"/>
      <w:r>
        <w:rPr>
          <w:rFonts w:hint="eastAsia" w:asciiTheme="majorEastAsia" w:hAnsiTheme="majorEastAsia" w:eastAsiaTheme="majorEastAsia" w:cstheme="majorEastAsia"/>
          <w:b/>
          <w:bCs/>
          <w:sz w:val="32"/>
          <w:szCs w:val="40"/>
        </w:rPr>
        <w:t>残疾人福利性单位声明函</w:t>
      </w:r>
    </w:p>
    <w:bookmarkEnd w:id="412"/>
    <w:bookmarkEnd w:id="413"/>
    <w:p w14:paraId="7DD672E6">
      <w:pPr>
        <w:spacing w:line="360" w:lineRule="auto"/>
        <w:rPr>
          <w:rFonts w:ascii="宋体" w:hAnsi="宋体" w:cs="宋体"/>
          <w:b/>
          <w:spacing w:val="6"/>
          <w:sz w:val="30"/>
          <w:szCs w:val="30"/>
        </w:rPr>
      </w:pPr>
    </w:p>
    <w:p w14:paraId="6A7F08DB">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rPr>
        <w:t>(采购人)</w:t>
      </w:r>
      <w:r>
        <w:rPr>
          <w:rFonts w:hint="eastAsia" w:ascii="宋体" w:hAnsi="宋体" w:cs="宋体"/>
          <w:sz w:val="24"/>
        </w:rPr>
        <w:t>_单位的_</w:t>
      </w:r>
      <w:r>
        <w:rPr>
          <w:rFonts w:hint="eastAsia" w:ascii="宋体" w:hAnsi="宋体" w:cs="宋体"/>
          <w:sz w:val="24"/>
          <w:u w:val="single"/>
        </w:rPr>
        <w:t>（项目名称）</w:t>
      </w:r>
      <w:r>
        <w:rPr>
          <w:rFonts w:hint="eastAsia" w:ascii="宋体" w:hAnsi="宋体" w:cs="宋体"/>
          <w:sz w:val="24"/>
        </w:rPr>
        <w:t>__项目采购活动提供本单位制造的货物（由本单位承担工程/提供服务），或者提供其他残疾人福利性单位制造的货物（不包括使用非残疾人福利性单位注册商标的货物）。</w:t>
      </w:r>
    </w:p>
    <w:p w14:paraId="30E65AC0">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14:paraId="2380DD22">
      <w:pPr>
        <w:spacing w:line="360" w:lineRule="auto"/>
        <w:ind w:firstLine="480" w:firstLineChars="200"/>
        <w:rPr>
          <w:rFonts w:ascii="宋体" w:hAnsi="宋体" w:cs="宋体"/>
          <w:sz w:val="24"/>
        </w:rPr>
      </w:pPr>
    </w:p>
    <w:p w14:paraId="0149DCD5">
      <w:pPr>
        <w:spacing w:line="360" w:lineRule="auto"/>
        <w:ind w:firstLine="480" w:firstLineChars="200"/>
        <w:rPr>
          <w:rFonts w:ascii="宋体" w:hAnsi="宋体" w:cs="宋体"/>
          <w:sz w:val="24"/>
        </w:rPr>
      </w:pPr>
    </w:p>
    <w:p w14:paraId="6A788FE5">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14:paraId="348E2B1C">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14:paraId="39285260">
      <w:pPr>
        <w:spacing w:line="360" w:lineRule="auto"/>
        <w:ind w:firstLine="480" w:firstLineChars="200"/>
        <w:rPr>
          <w:rFonts w:ascii="宋体" w:hAnsi="宋体" w:cs="宋体"/>
          <w:sz w:val="24"/>
        </w:rPr>
      </w:pPr>
    </w:p>
    <w:p w14:paraId="033220B0">
      <w:pPr>
        <w:spacing w:line="360" w:lineRule="auto"/>
        <w:ind w:firstLine="420" w:firstLineChars="200"/>
        <w:rPr>
          <w:rFonts w:ascii="宋体" w:hAnsi="宋体" w:cs="宋体"/>
        </w:rPr>
      </w:pPr>
    </w:p>
    <w:p w14:paraId="33A297AE">
      <w:pPr>
        <w:spacing w:line="360" w:lineRule="auto"/>
        <w:ind w:firstLine="420" w:firstLineChars="200"/>
        <w:rPr>
          <w:rFonts w:ascii="宋体" w:hAnsi="宋体" w:cs="宋体"/>
        </w:rPr>
      </w:pPr>
    </w:p>
    <w:p w14:paraId="59A25DE0">
      <w:pPr>
        <w:spacing w:line="360" w:lineRule="auto"/>
        <w:ind w:firstLine="420" w:firstLineChars="200"/>
        <w:rPr>
          <w:rFonts w:ascii="宋体" w:hAnsi="宋体" w:cs="宋体"/>
        </w:rPr>
      </w:pPr>
    </w:p>
    <w:p w14:paraId="23157B7B">
      <w:pPr>
        <w:spacing w:line="360" w:lineRule="auto"/>
        <w:ind w:firstLine="420" w:firstLineChars="200"/>
        <w:rPr>
          <w:rFonts w:ascii="宋体" w:hAnsi="宋体" w:cs="宋体"/>
        </w:rPr>
      </w:pPr>
    </w:p>
    <w:p w14:paraId="73848DB0">
      <w:pPr>
        <w:spacing w:line="360" w:lineRule="auto"/>
        <w:rPr>
          <w:rFonts w:ascii="宋体" w:hAnsi="宋体" w:cs="宋体"/>
          <w:b/>
          <w:sz w:val="24"/>
        </w:rPr>
      </w:pPr>
    </w:p>
    <w:p w14:paraId="675FC3A3">
      <w:pPr>
        <w:spacing w:line="360" w:lineRule="auto"/>
        <w:rPr>
          <w:rFonts w:ascii="宋体" w:hAnsi="宋体" w:cs="宋体"/>
          <w:b/>
          <w:sz w:val="24"/>
        </w:rPr>
      </w:pPr>
    </w:p>
    <w:p w14:paraId="26A6026A">
      <w:pPr>
        <w:spacing w:line="360" w:lineRule="auto"/>
        <w:rPr>
          <w:rFonts w:ascii="宋体" w:hAnsi="宋体" w:cs="宋体"/>
          <w:b/>
          <w:sz w:val="24"/>
        </w:rPr>
      </w:pPr>
    </w:p>
    <w:p w14:paraId="533F0959">
      <w:pPr>
        <w:tabs>
          <w:tab w:val="left" w:pos="900"/>
        </w:tabs>
        <w:rPr>
          <w:rFonts w:asciiTheme="majorEastAsia" w:hAnsiTheme="majorEastAsia" w:eastAsiaTheme="majorEastAsia" w:cstheme="majorEastAsia"/>
        </w:rPr>
      </w:pPr>
    </w:p>
    <w:p w14:paraId="42B83ACB"/>
    <w:p w14:paraId="3F0BE886">
      <w:pPr>
        <w:tabs>
          <w:tab w:val="left" w:pos="900"/>
        </w:tabs>
        <w:rPr>
          <w:rFonts w:asciiTheme="majorEastAsia" w:hAnsiTheme="majorEastAsia" w:eastAsiaTheme="majorEastAsia" w:cstheme="majorEastAsia"/>
        </w:rPr>
      </w:pPr>
    </w:p>
    <w:p w14:paraId="19C5A284">
      <w:pPr>
        <w:tabs>
          <w:tab w:val="left" w:pos="900"/>
        </w:tabs>
        <w:rPr>
          <w:rFonts w:asciiTheme="majorEastAsia" w:hAnsiTheme="majorEastAsia" w:eastAsiaTheme="majorEastAsia" w:cstheme="majorEastAsia"/>
        </w:rPr>
      </w:pPr>
    </w:p>
    <w:p w14:paraId="0E9729E1">
      <w:pPr>
        <w:tabs>
          <w:tab w:val="left" w:pos="900"/>
        </w:tabs>
        <w:rPr>
          <w:rFonts w:asciiTheme="majorEastAsia" w:hAnsiTheme="majorEastAsia" w:eastAsiaTheme="majorEastAsia" w:cstheme="majorEastAsia"/>
          <w:b/>
          <w:bCs/>
          <w:sz w:val="28"/>
          <w:szCs w:val="36"/>
        </w:rPr>
      </w:pPr>
    </w:p>
    <w:p w14:paraId="208484BA">
      <w:pPr>
        <w:tabs>
          <w:tab w:val="left" w:pos="900"/>
        </w:tabs>
        <w:rPr>
          <w:rFonts w:asciiTheme="majorEastAsia" w:hAnsiTheme="majorEastAsia" w:eastAsiaTheme="majorEastAsia" w:cstheme="majorEastAsia"/>
          <w:b/>
          <w:bCs/>
          <w:sz w:val="28"/>
          <w:szCs w:val="36"/>
        </w:rPr>
      </w:pPr>
    </w:p>
    <w:p w14:paraId="47A7B1C0">
      <w:pPr>
        <w:tabs>
          <w:tab w:val="left" w:pos="900"/>
        </w:tabs>
        <w:rPr>
          <w:rFonts w:asciiTheme="majorEastAsia" w:hAnsiTheme="majorEastAsia" w:eastAsiaTheme="majorEastAsia" w:cstheme="majorEastAsia"/>
          <w:b/>
          <w:bCs/>
          <w:sz w:val="28"/>
          <w:szCs w:val="36"/>
        </w:rPr>
      </w:pPr>
    </w:p>
    <w:p w14:paraId="38BCC54B">
      <w:pPr>
        <w:tabs>
          <w:tab w:val="left" w:pos="900"/>
        </w:tabs>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附件2：质疑函范本及制作说明</w:t>
      </w:r>
    </w:p>
    <w:p w14:paraId="19D8D29B">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14:paraId="1FAB95CC">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14:paraId="15CB469F">
      <w:pPr>
        <w:snapToGrid w:val="0"/>
        <w:spacing w:line="360" w:lineRule="auto"/>
        <w:rPr>
          <w:rFonts w:ascii="宋体" w:hAnsi="宋体" w:cs="宋体"/>
          <w:sz w:val="24"/>
          <w:u w:val="dotted"/>
        </w:rPr>
      </w:pPr>
      <w:r>
        <w:rPr>
          <w:rFonts w:hint="eastAsia" w:ascii="宋体" w:hAnsi="宋体" w:cs="宋体"/>
          <w:sz w:val="24"/>
        </w:rPr>
        <w:t>质疑供应商：</w:t>
      </w:r>
    </w:p>
    <w:p w14:paraId="24FC1A7B">
      <w:pPr>
        <w:snapToGrid w:val="0"/>
        <w:spacing w:line="360" w:lineRule="auto"/>
        <w:rPr>
          <w:rFonts w:ascii="宋体" w:hAnsi="宋体" w:cs="宋体"/>
          <w:sz w:val="24"/>
        </w:rPr>
      </w:pPr>
      <w:r>
        <w:rPr>
          <w:rFonts w:hint="eastAsia" w:ascii="宋体" w:hAnsi="宋体" w:cs="宋体"/>
          <w:sz w:val="24"/>
        </w:rPr>
        <w:t>地址：邮编：</w:t>
      </w:r>
    </w:p>
    <w:p w14:paraId="058F5A6E">
      <w:pPr>
        <w:snapToGrid w:val="0"/>
        <w:spacing w:line="360" w:lineRule="auto"/>
        <w:rPr>
          <w:rFonts w:ascii="宋体" w:hAnsi="宋体" w:cs="宋体"/>
          <w:sz w:val="24"/>
        </w:rPr>
      </w:pPr>
      <w:r>
        <w:rPr>
          <w:rFonts w:hint="eastAsia" w:ascii="宋体" w:hAnsi="宋体" w:cs="宋体"/>
          <w:sz w:val="24"/>
        </w:rPr>
        <w:t>联系人：联系电话：</w:t>
      </w:r>
    </w:p>
    <w:p w14:paraId="3E899B2E">
      <w:pPr>
        <w:snapToGrid w:val="0"/>
        <w:spacing w:line="360" w:lineRule="auto"/>
        <w:rPr>
          <w:rFonts w:ascii="宋体" w:hAnsi="宋体" w:cs="宋体"/>
          <w:sz w:val="24"/>
          <w:u w:val="dotted"/>
        </w:rPr>
      </w:pPr>
      <w:r>
        <w:rPr>
          <w:rFonts w:hint="eastAsia" w:ascii="宋体" w:hAnsi="宋体" w:cs="宋体"/>
          <w:sz w:val="24"/>
        </w:rPr>
        <w:t>授权代表：</w:t>
      </w:r>
    </w:p>
    <w:p w14:paraId="5824FFF1">
      <w:pPr>
        <w:snapToGrid w:val="0"/>
        <w:spacing w:line="360" w:lineRule="auto"/>
        <w:rPr>
          <w:rFonts w:ascii="宋体" w:hAnsi="宋体" w:cs="宋体"/>
          <w:sz w:val="24"/>
        </w:rPr>
      </w:pPr>
      <w:r>
        <w:rPr>
          <w:rFonts w:hint="eastAsia" w:ascii="宋体" w:hAnsi="宋体" w:cs="宋体"/>
          <w:sz w:val="24"/>
        </w:rPr>
        <w:t>联系电话：</w:t>
      </w:r>
    </w:p>
    <w:p w14:paraId="38D3AC77">
      <w:pPr>
        <w:snapToGrid w:val="0"/>
        <w:spacing w:line="360" w:lineRule="auto"/>
        <w:rPr>
          <w:rFonts w:ascii="宋体" w:hAnsi="宋体" w:cs="宋体"/>
          <w:sz w:val="24"/>
        </w:rPr>
      </w:pPr>
      <w:r>
        <w:rPr>
          <w:rFonts w:hint="eastAsia" w:ascii="宋体" w:hAnsi="宋体" w:cs="宋体"/>
          <w:sz w:val="24"/>
        </w:rPr>
        <w:t>地址： 邮编：</w:t>
      </w:r>
    </w:p>
    <w:p w14:paraId="3F51BAEA">
      <w:pPr>
        <w:snapToGrid w:val="0"/>
        <w:spacing w:line="360" w:lineRule="auto"/>
        <w:rPr>
          <w:rFonts w:ascii="宋体" w:hAnsi="宋体" w:cs="宋体"/>
          <w:bCs/>
          <w:sz w:val="24"/>
        </w:rPr>
      </w:pPr>
      <w:r>
        <w:rPr>
          <w:rFonts w:hint="eastAsia" w:ascii="宋体" w:hAnsi="宋体" w:cs="宋体"/>
          <w:bCs/>
          <w:sz w:val="24"/>
        </w:rPr>
        <w:t>二、质疑项目基本情况</w:t>
      </w:r>
    </w:p>
    <w:p w14:paraId="18FFC9EA">
      <w:pPr>
        <w:snapToGrid w:val="0"/>
        <w:spacing w:line="360" w:lineRule="auto"/>
        <w:rPr>
          <w:rFonts w:ascii="宋体" w:hAnsi="宋体" w:cs="宋体"/>
          <w:sz w:val="24"/>
        </w:rPr>
      </w:pPr>
      <w:r>
        <w:rPr>
          <w:rFonts w:hint="eastAsia" w:ascii="宋体" w:hAnsi="宋体" w:cs="宋体"/>
          <w:sz w:val="24"/>
        </w:rPr>
        <w:t>质疑项目的名称：</w:t>
      </w:r>
    </w:p>
    <w:p w14:paraId="636461AD">
      <w:pPr>
        <w:snapToGrid w:val="0"/>
        <w:spacing w:line="360" w:lineRule="auto"/>
        <w:rPr>
          <w:rFonts w:ascii="宋体" w:hAnsi="宋体" w:cs="宋体"/>
          <w:sz w:val="24"/>
        </w:rPr>
      </w:pPr>
      <w:r>
        <w:rPr>
          <w:rFonts w:hint="eastAsia" w:ascii="宋体" w:hAnsi="宋体" w:cs="宋体"/>
          <w:sz w:val="24"/>
        </w:rPr>
        <w:t>质疑项目的编号：包号：</w:t>
      </w:r>
    </w:p>
    <w:p w14:paraId="5A7284A0">
      <w:pPr>
        <w:snapToGrid w:val="0"/>
        <w:spacing w:line="360" w:lineRule="auto"/>
        <w:rPr>
          <w:rFonts w:ascii="宋体" w:hAnsi="宋体" w:cs="宋体"/>
          <w:sz w:val="24"/>
          <w:u w:val="dotted"/>
        </w:rPr>
      </w:pPr>
      <w:r>
        <w:rPr>
          <w:rFonts w:hint="eastAsia" w:ascii="宋体" w:hAnsi="宋体" w:cs="宋体"/>
          <w:sz w:val="24"/>
        </w:rPr>
        <w:t>采购人名称：</w:t>
      </w:r>
    </w:p>
    <w:p w14:paraId="788C2382">
      <w:pPr>
        <w:snapToGrid w:val="0"/>
        <w:spacing w:line="360" w:lineRule="auto"/>
        <w:rPr>
          <w:rFonts w:ascii="宋体" w:hAnsi="宋体" w:cs="宋体"/>
          <w:sz w:val="24"/>
        </w:rPr>
      </w:pPr>
      <w:r>
        <w:rPr>
          <w:rFonts w:hint="eastAsia" w:ascii="宋体" w:hAnsi="宋体" w:cs="宋体"/>
          <w:sz w:val="24"/>
        </w:rPr>
        <w:t>采购文件获取日期：</w:t>
      </w:r>
    </w:p>
    <w:p w14:paraId="3EF3E7C0">
      <w:pPr>
        <w:snapToGrid w:val="0"/>
        <w:spacing w:line="360" w:lineRule="auto"/>
        <w:rPr>
          <w:rFonts w:ascii="宋体" w:hAnsi="宋体" w:cs="宋体"/>
          <w:bCs/>
          <w:sz w:val="24"/>
        </w:rPr>
      </w:pPr>
      <w:r>
        <w:rPr>
          <w:rFonts w:hint="eastAsia" w:ascii="宋体" w:hAnsi="宋体" w:cs="宋体"/>
          <w:bCs/>
          <w:sz w:val="24"/>
        </w:rPr>
        <w:t>三、质疑事项具体内容</w:t>
      </w:r>
    </w:p>
    <w:p w14:paraId="5503D891">
      <w:pPr>
        <w:snapToGrid w:val="0"/>
        <w:spacing w:line="360" w:lineRule="auto"/>
        <w:rPr>
          <w:rFonts w:ascii="宋体" w:hAnsi="宋体" w:cs="宋体"/>
          <w:sz w:val="24"/>
          <w:u w:val="dotted"/>
        </w:rPr>
      </w:pPr>
      <w:r>
        <w:rPr>
          <w:rFonts w:hint="eastAsia" w:ascii="宋体" w:hAnsi="宋体" w:cs="宋体"/>
          <w:sz w:val="24"/>
        </w:rPr>
        <w:t>质疑事项1：</w:t>
      </w:r>
    </w:p>
    <w:p w14:paraId="243C73B5">
      <w:pPr>
        <w:snapToGrid w:val="0"/>
        <w:spacing w:line="360" w:lineRule="auto"/>
        <w:rPr>
          <w:rFonts w:ascii="宋体" w:hAnsi="宋体" w:cs="宋体"/>
          <w:sz w:val="24"/>
          <w:u w:val="dotted"/>
        </w:rPr>
      </w:pPr>
      <w:r>
        <w:rPr>
          <w:rFonts w:hint="eastAsia" w:ascii="宋体" w:hAnsi="宋体" w:cs="宋体"/>
          <w:sz w:val="24"/>
        </w:rPr>
        <w:t>事实依据：</w:t>
      </w:r>
    </w:p>
    <w:p w14:paraId="1D91ECA6">
      <w:pPr>
        <w:snapToGrid w:val="0"/>
        <w:spacing w:line="360" w:lineRule="auto"/>
        <w:rPr>
          <w:rFonts w:ascii="宋体" w:hAnsi="宋体" w:cs="宋体"/>
          <w:sz w:val="24"/>
        </w:rPr>
      </w:pPr>
    </w:p>
    <w:p w14:paraId="6607E07A">
      <w:pPr>
        <w:snapToGrid w:val="0"/>
        <w:spacing w:line="360" w:lineRule="auto"/>
        <w:rPr>
          <w:rFonts w:ascii="宋体" w:hAnsi="宋体" w:cs="宋体"/>
          <w:sz w:val="24"/>
          <w:u w:val="dotted"/>
        </w:rPr>
      </w:pPr>
      <w:r>
        <w:rPr>
          <w:rFonts w:hint="eastAsia" w:ascii="宋体" w:hAnsi="宋体" w:cs="宋体"/>
          <w:sz w:val="24"/>
        </w:rPr>
        <w:t>法律依据：</w:t>
      </w:r>
    </w:p>
    <w:p w14:paraId="22E78230">
      <w:pPr>
        <w:snapToGrid w:val="0"/>
        <w:spacing w:line="360" w:lineRule="auto"/>
        <w:rPr>
          <w:rFonts w:ascii="宋体" w:hAnsi="宋体" w:cs="宋体"/>
          <w:sz w:val="24"/>
          <w:u w:val="dotted"/>
        </w:rPr>
      </w:pPr>
    </w:p>
    <w:p w14:paraId="7FC5E903">
      <w:pPr>
        <w:snapToGrid w:val="0"/>
        <w:spacing w:line="360" w:lineRule="auto"/>
        <w:rPr>
          <w:rFonts w:ascii="宋体" w:hAnsi="宋体" w:cs="宋体"/>
          <w:sz w:val="24"/>
          <w:u w:val="dotted"/>
        </w:rPr>
      </w:pPr>
      <w:r>
        <w:rPr>
          <w:rFonts w:hint="eastAsia" w:ascii="宋体" w:hAnsi="宋体" w:cs="宋体"/>
          <w:sz w:val="24"/>
        </w:rPr>
        <w:t>质疑事项2</w:t>
      </w:r>
    </w:p>
    <w:p w14:paraId="08679303">
      <w:pPr>
        <w:snapToGrid w:val="0"/>
        <w:spacing w:line="360" w:lineRule="auto"/>
        <w:rPr>
          <w:rFonts w:ascii="宋体" w:hAnsi="宋体" w:cs="宋体"/>
          <w:sz w:val="24"/>
        </w:rPr>
      </w:pPr>
      <w:r>
        <w:rPr>
          <w:rFonts w:hint="eastAsia" w:ascii="宋体" w:hAnsi="宋体" w:cs="宋体"/>
          <w:sz w:val="24"/>
        </w:rPr>
        <w:t>……</w:t>
      </w:r>
    </w:p>
    <w:p w14:paraId="43D67AE4">
      <w:pPr>
        <w:snapToGrid w:val="0"/>
        <w:spacing w:line="360" w:lineRule="auto"/>
        <w:rPr>
          <w:rFonts w:ascii="宋体" w:hAnsi="宋体" w:cs="宋体"/>
          <w:bCs/>
          <w:sz w:val="24"/>
        </w:rPr>
      </w:pPr>
      <w:r>
        <w:rPr>
          <w:rFonts w:hint="eastAsia" w:ascii="宋体" w:hAnsi="宋体" w:cs="宋体"/>
          <w:bCs/>
          <w:sz w:val="24"/>
        </w:rPr>
        <w:t>四、与质疑事项相关的质疑请求</w:t>
      </w:r>
    </w:p>
    <w:p w14:paraId="16A74DD6">
      <w:pPr>
        <w:snapToGrid w:val="0"/>
        <w:spacing w:line="360" w:lineRule="auto"/>
        <w:rPr>
          <w:rFonts w:ascii="宋体" w:hAnsi="宋体" w:cs="宋体"/>
          <w:sz w:val="24"/>
          <w:u w:val="dotted"/>
        </w:rPr>
      </w:pPr>
      <w:r>
        <w:rPr>
          <w:rFonts w:hint="eastAsia" w:ascii="宋体" w:hAnsi="宋体" w:cs="宋体"/>
          <w:sz w:val="24"/>
        </w:rPr>
        <w:t>请求：</w:t>
      </w:r>
    </w:p>
    <w:p w14:paraId="510413FD">
      <w:pPr>
        <w:spacing w:line="360" w:lineRule="auto"/>
        <w:rPr>
          <w:rFonts w:ascii="宋体" w:hAnsi="宋体" w:cs="宋体"/>
          <w:sz w:val="24"/>
        </w:rPr>
      </w:pPr>
      <w:r>
        <w:rPr>
          <w:rFonts w:hint="eastAsia" w:ascii="宋体" w:hAnsi="宋体" w:cs="宋体"/>
          <w:sz w:val="24"/>
        </w:rPr>
        <w:t xml:space="preserve">签字(签章)：                   公章：                      </w:t>
      </w:r>
    </w:p>
    <w:p w14:paraId="4D470E60">
      <w:pPr>
        <w:spacing w:line="360" w:lineRule="auto"/>
        <w:rPr>
          <w:rFonts w:ascii="宋体" w:hAnsi="宋体" w:cs="宋体"/>
          <w:sz w:val="24"/>
        </w:rPr>
      </w:pPr>
      <w:r>
        <w:rPr>
          <w:rFonts w:hint="eastAsia" w:ascii="宋体" w:hAnsi="宋体" w:cs="宋体"/>
          <w:sz w:val="24"/>
        </w:rPr>
        <w:t xml:space="preserve">日期：    </w:t>
      </w:r>
    </w:p>
    <w:p w14:paraId="08D6D9B5">
      <w:pPr>
        <w:spacing w:line="360" w:lineRule="auto"/>
        <w:rPr>
          <w:rFonts w:ascii="宋体" w:hAnsi="宋体" w:cs="宋体"/>
          <w:b/>
          <w:sz w:val="24"/>
        </w:rPr>
      </w:pPr>
    </w:p>
    <w:p w14:paraId="33A1A22B">
      <w:pPr>
        <w:spacing w:line="360" w:lineRule="auto"/>
        <w:rPr>
          <w:rFonts w:ascii="宋体" w:hAnsi="宋体" w:cs="宋体"/>
          <w:b/>
          <w:sz w:val="24"/>
        </w:rPr>
      </w:pPr>
      <w:r>
        <w:rPr>
          <w:rFonts w:hint="eastAsia" w:ascii="宋体" w:hAnsi="宋体" w:cs="宋体"/>
          <w:b/>
          <w:sz w:val="24"/>
        </w:rPr>
        <w:t>质疑函制作说明：</w:t>
      </w:r>
    </w:p>
    <w:p w14:paraId="20416B92">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14:paraId="72EB7C5E">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14:paraId="2C7D9350">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14:paraId="269850FC">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14:paraId="20CF7F39">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14:paraId="375553F4">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14:paraId="392B9A09">
      <w:pPr>
        <w:widowControl/>
        <w:spacing w:line="360" w:lineRule="auto"/>
        <w:ind w:firstLine="600" w:firstLineChars="200"/>
        <w:jc w:val="left"/>
        <w:rPr>
          <w:rFonts w:ascii="宋体" w:hAnsi="宋体" w:cs="宋体"/>
          <w:sz w:val="30"/>
          <w:szCs w:val="30"/>
        </w:rPr>
      </w:pPr>
    </w:p>
    <w:p w14:paraId="3326506D">
      <w:pPr>
        <w:spacing w:line="360" w:lineRule="auto"/>
        <w:jc w:val="center"/>
        <w:rPr>
          <w:rFonts w:ascii="宋体" w:hAnsi="宋体" w:cs="宋体"/>
          <w:b/>
          <w:spacing w:val="6"/>
          <w:sz w:val="32"/>
          <w:szCs w:val="32"/>
        </w:rPr>
      </w:pPr>
    </w:p>
    <w:p w14:paraId="55BEDB25">
      <w:pPr>
        <w:spacing w:line="360" w:lineRule="auto"/>
        <w:jc w:val="center"/>
        <w:rPr>
          <w:rFonts w:ascii="宋体" w:hAnsi="宋体" w:cs="宋体"/>
          <w:b/>
          <w:spacing w:val="6"/>
          <w:sz w:val="32"/>
          <w:szCs w:val="32"/>
        </w:rPr>
      </w:pPr>
    </w:p>
    <w:p w14:paraId="3B4B4837">
      <w:pPr>
        <w:spacing w:line="360" w:lineRule="auto"/>
        <w:jc w:val="center"/>
        <w:rPr>
          <w:rFonts w:ascii="宋体" w:hAnsi="宋体" w:cs="宋体"/>
          <w:b/>
          <w:spacing w:val="6"/>
          <w:sz w:val="32"/>
          <w:szCs w:val="32"/>
        </w:rPr>
      </w:pPr>
    </w:p>
    <w:p w14:paraId="42402669">
      <w:pPr>
        <w:spacing w:line="360" w:lineRule="auto"/>
        <w:jc w:val="center"/>
        <w:rPr>
          <w:rFonts w:ascii="宋体" w:hAnsi="宋体" w:cs="宋体"/>
          <w:b/>
          <w:spacing w:val="6"/>
          <w:sz w:val="32"/>
          <w:szCs w:val="32"/>
        </w:rPr>
      </w:pPr>
    </w:p>
    <w:p w14:paraId="180E1A85">
      <w:pPr>
        <w:spacing w:line="360" w:lineRule="auto"/>
        <w:jc w:val="center"/>
        <w:rPr>
          <w:rFonts w:ascii="宋体" w:hAnsi="宋体" w:cs="宋体"/>
          <w:b/>
          <w:spacing w:val="6"/>
          <w:sz w:val="32"/>
          <w:szCs w:val="32"/>
        </w:rPr>
      </w:pPr>
    </w:p>
    <w:p w14:paraId="28C59208">
      <w:pPr>
        <w:spacing w:line="360" w:lineRule="auto"/>
        <w:jc w:val="center"/>
        <w:rPr>
          <w:rFonts w:ascii="宋体" w:hAnsi="宋体" w:cs="宋体"/>
          <w:b/>
          <w:spacing w:val="6"/>
          <w:sz w:val="32"/>
          <w:szCs w:val="32"/>
        </w:rPr>
      </w:pPr>
    </w:p>
    <w:p w14:paraId="52631AEA">
      <w:pPr>
        <w:spacing w:line="360" w:lineRule="auto"/>
        <w:jc w:val="center"/>
        <w:rPr>
          <w:rFonts w:ascii="宋体" w:hAnsi="宋体" w:cs="宋体"/>
          <w:b/>
          <w:spacing w:val="6"/>
          <w:sz w:val="32"/>
          <w:szCs w:val="32"/>
        </w:rPr>
      </w:pPr>
    </w:p>
    <w:p w14:paraId="114908A7">
      <w:pPr>
        <w:spacing w:line="360" w:lineRule="auto"/>
        <w:jc w:val="center"/>
        <w:rPr>
          <w:rFonts w:ascii="宋体" w:hAnsi="宋体" w:cs="宋体"/>
          <w:b/>
          <w:spacing w:val="6"/>
          <w:sz w:val="32"/>
          <w:szCs w:val="32"/>
        </w:rPr>
      </w:pPr>
    </w:p>
    <w:p w14:paraId="114129D0">
      <w:pPr>
        <w:spacing w:line="360" w:lineRule="auto"/>
        <w:jc w:val="center"/>
        <w:rPr>
          <w:rFonts w:ascii="宋体" w:hAnsi="宋体" w:cs="宋体"/>
          <w:b/>
          <w:spacing w:val="6"/>
          <w:sz w:val="32"/>
          <w:szCs w:val="32"/>
        </w:rPr>
      </w:pPr>
    </w:p>
    <w:p w14:paraId="4249BD58">
      <w:pPr>
        <w:spacing w:line="360" w:lineRule="auto"/>
        <w:jc w:val="center"/>
        <w:rPr>
          <w:rFonts w:ascii="宋体" w:hAnsi="宋体" w:cs="宋体"/>
          <w:b/>
          <w:spacing w:val="6"/>
          <w:sz w:val="32"/>
          <w:szCs w:val="32"/>
        </w:rPr>
      </w:pPr>
    </w:p>
    <w:p w14:paraId="6AF48458">
      <w:pPr>
        <w:spacing w:line="360" w:lineRule="auto"/>
        <w:jc w:val="center"/>
        <w:rPr>
          <w:rFonts w:ascii="宋体" w:hAnsi="宋体" w:cs="宋体"/>
          <w:b/>
          <w:spacing w:val="6"/>
          <w:sz w:val="32"/>
          <w:szCs w:val="32"/>
        </w:rPr>
      </w:pPr>
    </w:p>
    <w:p w14:paraId="5B7A9C27">
      <w:pPr>
        <w:spacing w:line="360" w:lineRule="auto"/>
        <w:jc w:val="left"/>
        <w:rPr>
          <w:rFonts w:ascii="宋体" w:hAnsi="宋体" w:cs="宋体"/>
          <w:b/>
          <w:spacing w:val="6"/>
          <w:sz w:val="32"/>
          <w:szCs w:val="32"/>
        </w:rPr>
      </w:pPr>
    </w:p>
    <w:p w14:paraId="29ABAF01">
      <w:pPr>
        <w:tabs>
          <w:tab w:val="left" w:pos="900"/>
        </w:tabs>
        <w:rPr>
          <w:rFonts w:asciiTheme="majorEastAsia" w:hAnsiTheme="majorEastAsia" w:eastAsiaTheme="majorEastAsia" w:cstheme="majorEastAsia"/>
        </w:rPr>
      </w:pPr>
      <w:r>
        <w:rPr>
          <w:rFonts w:hint="eastAsia" w:asciiTheme="majorEastAsia" w:hAnsiTheme="majorEastAsia" w:eastAsiaTheme="majorEastAsia" w:cstheme="majorEastAsia"/>
          <w:b/>
          <w:bCs/>
          <w:sz w:val="28"/>
          <w:szCs w:val="36"/>
        </w:rPr>
        <w:t>附件3：投诉书范本及制作说明</w:t>
      </w:r>
    </w:p>
    <w:p w14:paraId="79D8B2B3">
      <w:pPr>
        <w:spacing w:line="360" w:lineRule="auto"/>
        <w:jc w:val="center"/>
        <w:rPr>
          <w:rFonts w:ascii="宋体" w:hAnsi="宋体" w:cs="宋体"/>
          <w:b/>
          <w:sz w:val="24"/>
        </w:rPr>
      </w:pPr>
    </w:p>
    <w:p w14:paraId="67CEB7BC">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14:paraId="114D41CB">
      <w:pPr>
        <w:spacing w:line="360" w:lineRule="auto"/>
        <w:rPr>
          <w:rFonts w:ascii="宋体" w:hAnsi="宋体" w:cs="宋体"/>
          <w:sz w:val="24"/>
        </w:rPr>
      </w:pPr>
      <w:r>
        <w:rPr>
          <w:rFonts w:hint="eastAsia" w:ascii="宋体" w:hAnsi="宋体" w:cs="宋体"/>
          <w:sz w:val="24"/>
        </w:rPr>
        <w:t>一、投诉相关主体基本情况</w:t>
      </w:r>
    </w:p>
    <w:p w14:paraId="4E881139">
      <w:pPr>
        <w:spacing w:line="360" w:lineRule="auto"/>
        <w:rPr>
          <w:rFonts w:ascii="宋体" w:hAnsi="宋体" w:cs="宋体"/>
          <w:sz w:val="24"/>
          <w:u w:val="dotted"/>
        </w:rPr>
      </w:pPr>
      <w:r>
        <w:rPr>
          <w:rFonts w:hint="eastAsia" w:ascii="宋体" w:hAnsi="宋体" w:cs="宋体"/>
          <w:sz w:val="24"/>
        </w:rPr>
        <w:t>投诉人：</w:t>
      </w:r>
    </w:p>
    <w:p w14:paraId="7BF84C70">
      <w:pPr>
        <w:spacing w:line="360" w:lineRule="auto"/>
        <w:rPr>
          <w:rFonts w:ascii="宋体" w:hAnsi="宋体" w:cs="宋体"/>
          <w:sz w:val="24"/>
          <w:u w:val="single"/>
        </w:rPr>
      </w:pPr>
      <w:r>
        <w:rPr>
          <w:rFonts w:hint="eastAsia" w:ascii="宋体" w:hAnsi="宋体" w:cs="宋体"/>
          <w:sz w:val="24"/>
        </w:rPr>
        <w:t>地     址：邮编：</w:t>
      </w:r>
    </w:p>
    <w:p w14:paraId="4E49EAE8">
      <w:pPr>
        <w:tabs>
          <w:tab w:val="left" w:pos="6510"/>
        </w:tabs>
        <w:spacing w:line="360" w:lineRule="auto"/>
        <w:jc w:val="left"/>
        <w:rPr>
          <w:rFonts w:ascii="宋体" w:hAnsi="宋体" w:cs="宋体"/>
          <w:sz w:val="24"/>
        </w:rPr>
      </w:pPr>
      <w:r>
        <w:rPr>
          <w:rFonts w:hint="eastAsia" w:ascii="宋体" w:hAnsi="宋体" w:cs="宋体"/>
          <w:sz w:val="24"/>
        </w:rPr>
        <w:t>法定代表人/主要负责人：</w:t>
      </w:r>
    </w:p>
    <w:p w14:paraId="1F90E64E">
      <w:pPr>
        <w:tabs>
          <w:tab w:val="left" w:pos="6510"/>
        </w:tabs>
        <w:spacing w:line="360" w:lineRule="auto"/>
        <w:rPr>
          <w:rFonts w:ascii="宋体" w:hAnsi="宋体" w:cs="宋体"/>
          <w:sz w:val="24"/>
          <w:u w:val="dotted"/>
        </w:rPr>
      </w:pPr>
      <w:r>
        <w:rPr>
          <w:rFonts w:hint="eastAsia" w:ascii="宋体" w:hAnsi="宋体" w:cs="宋体"/>
          <w:sz w:val="24"/>
        </w:rPr>
        <w:t>联系电话：</w:t>
      </w:r>
    </w:p>
    <w:p w14:paraId="2D350A3D">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 xml:space="preserve">：                  </w:t>
      </w:r>
    </w:p>
    <w:p w14:paraId="0D1EB419">
      <w:pPr>
        <w:spacing w:line="360" w:lineRule="auto"/>
        <w:rPr>
          <w:rFonts w:ascii="宋体" w:hAnsi="宋体" w:cs="宋体"/>
          <w:sz w:val="24"/>
          <w:u w:val="dotted"/>
        </w:rPr>
      </w:pPr>
      <w:r>
        <w:rPr>
          <w:rFonts w:hint="eastAsia" w:ascii="宋体" w:hAnsi="宋体" w:cs="宋体"/>
          <w:sz w:val="24"/>
        </w:rPr>
        <w:t>地     址：邮编：</w:t>
      </w:r>
    </w:p>
    <w:p w14:paraId="69C4C6E8">
      <w:pPr>
        <w:spacing w:line="360" w:lineRule="auto"/>
        <w:rPr>
          <w:rFonts w:ascii="宋体" w:hAnsi="宋体" w:cs="宋体"/>
          <w:sz w:val="24"/>
          <w:u w:val="single"/>
        </w:rPr>
      </w:pPr>
      <w:r>
        <w:rPr>
          <w:rFonts w:hint="eastAsia" w:ascii="宋体" w:hAnsi="宋体" w:cs="宋体"/>
          <w:sz w:val="24"/>
        </w:rPr>
        <w:t>被投诉人1：</w:t>
      </w:r>
    </w:p>
    <w:p w14:paraId="60EA7748">
      <w:pPr>
        <w:spacing w:line="360" w:lineRule="auto"/>
        <w:rPr>
          <w:rFonts w:ascii="宋体" w:hAnsi="宋体" w:cs="宋体"/>
          <w:sz w:val="24"/>
          <w:u w:val="single"/>
        </w:rPr>
      </w:pPr>
      <w:r>
        <w:rPr>
          <w:rFonts w:hint="eastAsia" w:ascii="宋体" w:hAnsi="宋体" w:cs="宋体"/>
          <w:sz w:val="24"/>
        </w:rPr>
        <w:t>地     址：邮编：</w:t>
      </w:r>
    </w:p>
    <w:p w14:paraId="06EA3FCC">
      <w:pPr>
        <w:spacing w:line="360" w:lineRule="auto"/>
        <w:rPr>
          <w:rFonts w:ascii="宋体" w:hAnsi="宋体" w:cs="宋体"/>
          <w:sz w:val="24"/>
          <w:u w:val="single"/>
        </w:rPr>
      </w:pPr>
      <w:r>
        <w:rPr>
          <w:rFonts w:hint="eastAsia" w:ascii="宋体" w:hAnsi="宋体" w:cs="宋体"/>
          <w:sz w:val="24"/>
        </w:rPr>
        <w:t>联系人：联系电话：</w:t>
      </w:r>
    </w:p>
    <w:p w14:paraId="58B1F871">
      <w:pPr>
        <w:spacing w:line="360" w:lineRule="auto"/>
        <w:rPr>
          <w:rFonts w:ascii="宋体" w:hAnsi="宋体" w:cs="宋体"/>
          <w:sz w:val="24"/>
        </w:rPr>
      </w:pPr>
      <w:r>
        <w:rPr>
          <w:rFonts w:hint="eastAsia" w:ascii="宋体" w:hAnsi="宋体" w:cs="宋体"/>
          <w:sz w:val="24"/>
        </w:rPr>
        <w:t>被投诉人2</w:t>
      </w:r>
    </w:p>
    <w:p w14:paraId="2D8080C9">
      <w:pPr>
        <w:spacing w:line="360" w:lineRule="auto"/>
        <w:rPr>
          <w:rFonts w:ascii="宋体" w:hAnsi="宋体" w:cs="宋体"/>
          <w:sz w:val="24"/>
          <w:u w:val="dotted"/>
        </w:rPr>
      </w:pPr>
      <w:r>
        <w:rPr>
          <w:rFonts w:hint="eastAsia" w:ascii="宋体" w:hAnsi="宋体" w:cs="宋体"/>
          <w:sz w:val="24"/>
        </w:rPr>
        <w:t>……</w:t>
      </w:r>
    </w:p>
    <w:p w14:paraId="28CC7939">
      <w:pPr>
        <w:spacing w:line="360" w:lineRule="auto"/>
        <w:rPr>
          <w:rFonts w:ascii="宋体" w:hAnsi="宋体" w:cs="宋体"/>
          <w:sz w:val="24"/>
          <w:u w:val="single"/>
        </w:rPr>
      </w:pPr>
      <w:r>
        <w:rPr>
          <w:rFonts w:hint="eastAsia" w:ascii="宋体" w:hAnsi="宋体" w:cs="宋体"/>
          <w:sz w:val="24"/>
        </w:rPr>
        <w:t>相关供应商：</w:t>
      </w:r>
    </w:p>
    <w:p w14:paraId="55A34D06">
      <w:pPr>
        <w:spacing w:line="360" w:lineRule="auto"/>
        <w:rPr>
          <w:rFonts w:ascii="宋体" w:hAnsi="宋体" w:cs="宋体"/>
          <w:sz w:val="24"/>
          <w:u w:val="single"/>
        </w:rPr>
      </w:pPr>
      <w:r>
        <w:rPr>
          <w:rFonts w:hint="eastAsia" w:ascii="宋体" w:hAnsi="宋体" w:cs="宋体"/>
          <w:sz w:val="24"/>
        </w:rPr>
        <w:t>地     址：邮编：</w:t>
      </w:r>
    </w:p>
    <w:p w14:paraId="76C56C8E">
      <w:pPr>
        <w:spacing w:line="360" w:lineRule="auto"/>
        <w:rPr>
          <w:rFonts w:ascii="宋体" w:hAnsi="宋体" w:cs="宋体"/>
          <w:sz w:val="24"/>
          <w:u w:val="single"/>
        </w:rPr>
      </w:pPr>
      <w:r>
        <w:rPr>
          <w:rFonts w:hint="eastAsia" w:ascii="宋体" w:hAnsi="宋体" w:cs="宋体"/>
          <w:sz w:val="24"/>
        </w:rPr>
        <w:t>联系人：联系电话：</w:t>
      </w:r>
    </w:p>
    <w:p w14:paraId="63E28254">
      <w:pPr>
        <w:spacing w:line="360" w:lineRule="auto"/>
        <w:rPr>
          <w:rFonts w:ascii="宋体" w:hAnsi="宋体" w:cs="宋体"/>
          <w:sz w:val="24"/>
        </w:rPr>
      </w:pPr>
      <w:r>
        <w:rPr>
          <w:rFonts w:hint="eastAsia" w:ascii="宋体" w:hAnsi="宋体" w:cs="宋体"/>
          <w:sz w:val="24"/>
        </w:rPr>
        <w:t>二、投诉项目基本情况</w:t>
      </w:r>
    </w:p>
    <w:p w14:paraId="7853BBB6">
      <w:pPr>
        <w:spacing w:line="360" w:lineRule="auto"/>
        <w:rPr>
          <w:rFonts w:ascii="宋体" w:hAnsi="宋体" w:cs="宋体"/>
          <w:sz w:val="24"/>
          <w:u w:val="dotted"/>
        </w:rPr>
      </w:pPr>
      <w:r>
        <w:rPr>
          <w:rFonts w:hint="eastAsia" w:ascii="宋体" w:hAnsi="宋体" w:cs="宋体"/>
          <w:sz w:val="24"/>
        </w:rPr>
        <w:t>采购项目名称：</w:t>
      </w:r>
    </w:p>
    <w:p w14:paraId="31527AB4">
      <w:pPr>
        <w:spacing w:line="360" w:lineRule="auto"/>
        <w:rPr>
          <w:rFonts w:ascii="宋体" w:hAnsi="宋体" w:cs="宋体"/>
          <w:sz w:val="24"/>
          <w:u w:val="single"/>
        </w:rPr>
      </w:pPr>
      <w:r>
        <w:rPr>
          <w:rFonts w:hint="eastAsia" w:ascii="宋体" w:hAnsi="宋体" w:cs="宋体"/>
          <w:sz w:val="24"/>
        </w:rPr>
        <w:t>采购项目编号：包号：</w:t>
      </w:r>
    </w:p>
    <w:p w14:paraId="04D8EA11">
      <w:pPr>
        <w:spacing w:line="360" w:lineRule="auto"/>
        <w:rPr>
          <w:rFonts w:ascii="宋体" w:hAnsi="宋体" w:cs="宋体"/>
          <w:sz w:val="24"/>
        </w:rPr>
      </w:pPr>
      <w:r>
        <w:rPr>
          <w:rFonts w:hint="eastAsia" w:ascii="宋体" w:hAnsi="宋体" w:cs="宋体"/>
          <w:sz w:val="24"/>
        </w:rPr>
        <w:t>采购人名称：</w:t>
      </w:r>
    </w:p>
    <w:p w14:paraId="7EA5F16B">
      <w:pPr>
        <w:spacing w:line="360" w:lineRule="auto"/>
        <w:rPr>
          <w:rFonts w:ascii="宋体" w:hAnsi="宋体" w:cs="宋体"/>
          <w:sz w:val="24"/>
          <w:u w:val="single"/>
        </w:rPr>
      </w:pPr>
      <w:r>
        <w:rPr>
          <w:rFonts w:hint="eastAsia" w:ascii="宋体" w:hAnsi="宋体" w:cs="宋体"/>
          <w:sz w:val="24"/>
        </w:rPr>
        <w:t>代理机构名称：</w:t>
      </w:r>
    </w:p>
    <w:p w14:paraId="5EAF7A95">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p>
    <w:p w14:paraId="18ACE3C3">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p>
    <w:p w14:paraId="64DC1F00">
      <w:pPr>
        <w:spacing w:line="360" w:lineRule="auto"/>
        <w:rPr>
          <w:rFonts w:ascii="宋体" w:hAnsi="宋体" w:cs="宋体"/>
          <w:sz w:val="24"/>
        </w:rPr>
      </w:pPr>
      <w:r>
        <w:rPr>
          <w:rFonts w:hint="eastAsia" w:ascii="宋体" w:hAnsi="宋体" w:cs="宋体"/>
          <w:sz w:val="24"/>
        </w:rPr>
        <w:t>三、质疑基本情况</w:t>
      </w:r>
    </w:p>
    <w:p w14:paraId="34072B9E">
      <w:pPr>
        <w:spacing w:line="360" w:lineRule="auto"/>
        <w:ind w:firstLine="480" w:firstLineChars="200"/>
        <w:rPr>
          <w:rFonts w:ascii="宋体" w:hAnsi="宋体" w:cs="宋体"/>
          <w:sz w:val="24"/>
          <w:u w:val="dotted"/>
        </w:rPr>
      </w:pPr>
      <w:r>
        <w:rPr>
          <w:rFonts w:hint="eastAsia" w:ascii="宋体" w:hAnsi="宋体" w:cs="宋体"/>
          <w:sz w:val="24"/>
        </w:rPr>
        <w:t>投诉人于年月日,向提出质疑，质疑事项为：</w:t>
      </w:r>
    </w:p>
    <w:p w14:paraId="11CD84BB">
      <w:pPr>
        <w:spacing w:line="360" w:lineRule="auto"/>
        <w:rPr>
          <w:rFonts w:ascii="宋体" w:hAnsi="宋体" w:cs="宋体"/>
          <w:sz w:val="24"/>
          <w:u w:val="dotted"/>
        </w:rPr>
      </w:pPr>
    </w:p>
    <w:p w14:paraId="44AB9CF4">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于年月日,就质疑事项作出了答复/没有在法定期限内作出答复。</w:t>
      </w:r>
    </w:p>
    <w:p w14:paraId="57C5A770">
      <w:pPr>
        <w:spacing w:line="360" w:lineRule="auto"/>
        <w:rPr>
          <w:rFonts w:ascii="宋体" w:hAnsi="宋体" w:cs="宋体"/>
          <w:sz w:val="24"/>
        </w:rPr>
      </w:pPr>
      <w:r>
        <w:rPr>
          <w:rFonts w:hint="eastAsia" w:ascii="宋体" w:hAnsi="宋体" w:cs="宋体"/>
          <w:sz w:val="24"/>
        </w:rPr>
        <w:t>四、投诉事项具体内容</w:t>
      </w:r>
    </w:p>
    <w:p w14:paraId="22851648">
      <w:pPr>
        <w:spacing w:line="360" w:lineRule="auto"/>
        <w:rPr>
          <w:rFonts w:ascii="宋体" w:hAnsi="宋体" w:cs="宋体"/>
          <w:sz w:val="24"/>
          <w:u w:val="single"/>
        </w:rPr>
      </w:pPr>
      <w:r>
        <w:rPr>
          <w:rFonts w:hint="eastAsia" w:ascii="宋体" w:hAnsi="宋体" w:cs="宋体"/>
          <w:sz w:val="24"/>
        </w:rPr>
        <w:t>投诉事项 1：</w:t>
      </w:r>
    </w:p>
    <w:p w14:paraId="53F88554">
      <w:pPr>
        <w:spacing w:line="360" w:lineRule="auto"/>
        <w:rPr>
          <w:rFonts w:ascii="宋体" w:hAnsi="宋体" w:cs="宋体"/>
          <w:sz w:val="24"/>
        </w:rPr>
      </w:pPr>
      <w:r>
        <w:rPr>
          <w:rFonts w:hint="eastAsia" w:ascii="宋体" w:hAnsi="宋体" w:cs="宋体"/>
          <w:sz w:val="24"/>
        </w:rPr>
        <w:t>事实依据：</w:t>
      </w:r>
    </w:p>
    <w:p w14:paraId="2F79FD5A">
      <w:pPr>
        <w:spacing w:line="360" w:lineRule="auto"/>
        <w:rPr>
          <w:rFonts w:ascii="宋体" w:hAnsi="宋体" w:cs="宋体"/>
          <w:sz w:val="24"/>
          <w:u w:val="dotted"/>
        </w:rPr>
      </w:pPr>
    </w:p>
    <w:p w14:paraId="714ED14F">
      <w:pPr>
        <w:spacing w:line="360" w:lineRule="auto"/>
        <w:rPr>
          <w:rFonts w:ascii="宋体" w:hAnsi="宋体" w:cs="宋体"/>
          <w:sz w:val="24"/>
          <w:u w:val="single"/>
        </w:rPr>
      </w:pPr>
      <w:r>
        <w:rPr>
          <w:rFonts w:hint="eastAsia" w:ascii="宋体" w:hAnsi="宋体" w:cs="宋体"/>
          <w:sz w:val="24"/>
        </w:rPr>
        <w:t>法律依据：</w:t>
      </w:r>
    </w:p>
    <w:p w14:paraId="665CE769">
      <w:pPr>
        <w:spacing w:line="360" w:lineRule="auto"/>
        <w:rPr>
          <w:rFonts w:ascii="宋体" w:hAnsi="宋体" w:cs="宋体"/>
          <w:sz w:val="24"/>
          <w:u w:val="dotted"/>
        </w:rPr>
      </w:pPr>
    </w:p>
    <w:p w14:paraId="4BA766E3">
      <w:pPr>
        <w:spacing w:line="360" w:lineRule="auto"/>
        <w:rPr>
          <w:rFonts w:ascii="宋体" w:hAnsi="宋体" w:cs="宋体"/>
          <w:sz w:val="24"/>
        </w:rPr>
      </w:pPr>
      <w:r>
        <w:rPr>
          <w:rFonts w:hint="eastAsia" w:ascii="宋体" w:hAnsi="宋体" w:cs="宋体"/>
          <w:sz w:val="24"/>
        </w:rPr>
        <w:t>投诉事项2</w:t>
      </w:r>
    </w:p>
    <w:p w14:paraId="33FE002D">
      <w:pPr>
        <w:spacing w:line="360" w:lineRule="auto"/>
        <w:rPr>
          <w:rFonts w:ascii="宋体" w:hAnsi="宋体" w:cs="宋体"/>
          <w:sz w:val="24"/>
          <w:u w:val="dotted"/>
        </w:rPr>
      </w:pPr>
      <w:r>
        <w:rPr>
          <w:rFonts w:hint="eastAsia" w:ascii="宋体" w:hAnsi="宋体" w:cs="宋体"/>
          <w:sz w:val="24"/>
        </w:rPr>
        <w:t>……</w:t>
      </w:r>
    </w:p>
    <w:p w14:paraId="3067145A">
      <w:pPr>
        <w:spacing w:line="360" w:lineRule="auto"/>
        <w:rPr>
          <w:rFonts w:ascii="宋体" w:hAnsi="宋体" w:cs="宋体"/>
          <w:sz w:val="24"/>
        </w:rPr>
      </w:pPr>
      <w:r>
        <w:rPr>
          <w:rFonts w:hint="eastAsia" w:ascii="宋体" w:hAnsi="宋体" w:cs="宋体"/>
          <w:sz w:val="24"/>
        </w:rPr>
        <w:t>五、与投诉事项相关的投诉请求</w:t>
      </w:r>
    </w:p>
    <w:p w14:paraId="620BC180">
      <w:pPr>
        <w:spacing w:line="360" w:lineRule="auto"/>
        <w:rPr>
          <w:rFonts w:ascii="宋体" w:hAnsi="宋体" w:cs="宋体"/>
          <w:sz w:val="24"/>
        </w:rPr>
      </w:pPr>
      <w:r>
        <w:rPr>
          <w:rFonts w:hint="eastAsia" w:ascii="宋体" w:hAnsi="宋体" w:cs="宋体"/>
          <w:sz w:val="24"/>
        </w:rPr>
        <w:t>请求：</w:t>
      </w:r>
    </w:p>
    <w:p w14:paraId="28F9A0B1">
      <w:pPr>
        <w:spacing w:line="360" w:lineRule="auto"/>
        <w:rPr>
          <w:rFonts w:ascii="宋体" w:hAnsi="宋体" w:cs="宋体"/>
          <w:sz w:val="24"/>
          <w:u w:val="single"/>
        </w:rPr>
      </w:pPr>
    </w:p>
    <w:p w14:paraId="1C66C287">
      <w:pPr>
        <w:spacing w:line="360" w:lineRule="auto"/>
        <w:rPr>
          <w:rFonts w:ascii="宋体" w:hAnsi="宋体" w:cs="宋体"/>
          <w:sz w:val="24"/>
        </w:rPr>
      </w:pPr>
      <w:r>
        <w:rPr>
          <w:rFonts w:hint="eastAsia" w:ascii="宋体" w:hAnsi="宋体" w:cs="宋体"/>
          <w:sz w:val="24"/>
        </w:rPr>
        <w:t xml:space="preserve">签字(签章)：                   公章：                      </w:t>
      </w:r>
    </w:p>
    <w:p w14:paraId="5F25E300">
      <w:pPr>
        <w:spacing w:line="360" w:lineRule="auto"/>
        <w:rPr>
          <w:rFonts w:ascii="宋体" w:hAnsi="宋体" w:cs="宋体"/>
          <w:sz w:val="24"/>
        </w:rPr>
      </w:pPr>
      <w:r>
        <w:rPr>
          <w:rFonts w:hint="eastAsia" w:ascii="宋体" w:hAnsi="宋体" w:cs="宋体"/>
          <w:sz w:val="24"/>
        </w:rPr>
        <w:t xml:space="preserve">日期：    </w:t>
      </w:r>
    </w:p>
    <w:p w14:paraId="5861977E">
      <w:pPr>
        <w:spacing w:line="360" w:lineRule="auto"/>
        <w:rPr>
          <w:rFonts w:ascii="宋体" w:hAnsi="宋体" w:cs="宋体"/>
          <w:b/>
          <w:sz w:val="24"/>
        </w:rPr>
      </w:pPr>
    </w:p>
    <w:p w14:paraId="43BD88EF">
      <w:pPr>
        <w:spacing w:line="360" w:lineRule="auto"/>
        <w:rPr>
          <w:rFonts w:ascii="宋体" w:hAnsi="宋体" w:cs="宋体"/>
          <w:b/>
          <w:sz w:val="24"/>
        </w:rPr>
      </w:pPr>
    </w:p>
    <w:p w14:paraId="786DA3F5">
      <w:pPr>
        <w:spacing w:line="360" w:lineRule="auto"/>
        <w:rPr>
          <w:rFonts w:ascii="宋体" w:hAnsi="宋体" w:cs="宋体"/>
          <w:b/>
          <w:sz w:val="24"/>
        </w:rPr>
      </w:pPr>
      <w:r>
        <w:rPr>
          <w:rFonts w:hint="eastAsia" w:ascii="宋体" w:hAnsi="宋体" w:cs="宋体"/>
          <w:b/>
          <w:sz w:val="24"/>
        </w:rPr>
        <w:t>投诉书制作说明：</w:t>
      </w:r>
    </w:p>
    <w:p w14:paraId="33D20A5A">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14:paraId="7F5BA2D1">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14:paraId="4B428689">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14:paraId="24BD8F08">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14:paraId="4E33C732">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14:paraId="609FEA0A">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14:paraId="5767DF40">
      <w:pPr>
        <w:widowControl/>
        <w:spacing w:line="360" w:lineRule="auto"/>
        <w:ind w:firstLine="480" w:firstLineChars="200"/>
        <w:jc w:val="left"/>
        <w:rPr>
          <w:rFonts w:asciiTheme="majorEastAsia" w:hAnsiTheme="majorEastAsia" w:eastAsiaTheme="majorEastAsia" w:cstheme="majorEastAsia"/>
          <w:b/>
          <w:bCs/>
          <w:sz w:val="28"/>
          <w:szCs w:val="36"/>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14:paraId="10F3DE50">
      <w:pPr>
        <w:tabs>
          <w:tab w:val="left" w:pos="900"/>
        </w:tabs>
        <w:rPr>
          <w:rFonts w:asciiTheme="majorEastAsia" w:hAnsiTheme="majorEastAsia" w:eastAsiaTheme="majorEastAsia" w:cstheme="majorEastAsia"/>
        </w:rPr>
      </w:pPr>
      <w:r>
        <w:rPr>
          <w:rFonts w:hint="eastAsia" w:asciiTheme="majorEastAsia" w:hAnsiTheme="majorEastAsia" w:eastAsiaTheme="majorEastAsia" w:cstheme="majorEastAsia"/>
          <w:b/>
          <w:bCs/>
          <w:sz w:val="28"/>
          <w:szCs w:val="36"/>
        </w:rPr>
        <w:t>附件4：业务专用章使用说明函</w:t>
      </w:r>
    </w:p>
    <w:p w14:paraId="52EA9635">
      <w:pPr>
        <w:spacing w:line="360" w:lineRule="auto"/>
        <w:rPr>
          <w:rFonts w:ascii="宋体" w:hAnsi="宋体" w:cs="宋体"/>
          <w:sz w:val="24"/>
          <w:u w:val="single"/>
        </w:rPr>
      </w:pPr>
    </w:p>
    <w:p w14:paraId="2A601ED1">
      <w:pPr>
        <w:spacing w:line="360" w:lineRule="auto"/>
        <w:rPr>
          <w:rFonts w:ascii="宋体" w:hAnsi="宋体" w:cs="宋体"/>
          <w:sz w:val="24"/>
        </w:rPr>
      </w:pPr>
      <w:r>
        <w:rPr>
          <w:rFonts w:hint="eastAsia" w:ascii="宋体" w:hAnsi="宋体" w:cs="宋体"/>
          <w:sz w:val="24"/>
          <w:u w:val="single"/>
        </w:rPr>
        <w:t>（采购人）、（采购代理机构）：</w:t>
      </w:r>
    </w:p>
    <w:p w14:paraId="0AFB5AE5">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14:paraId="6036E3D1">
      <w:pPr>
        <w:spacing w:line="360" w:lineRule="auto"/>
        <w:ind w:firstLine="480" w:firstLineChars="200"/>
        <w:rPr>
          <w:rFonts w:ascii="宋体" w:hAnsi="宋体" w:cs="宋体"/>
          <w:sz w:val="24"/>
        </w:rPr>
      </w:pPr>
      <w:r>
        <w:rPr>
          <w:rFonts w:hint="eastAsia" w:ascii="宋体" w:hAnsi="宋体" w:cs="宋体"/>
          <w:sz w:val="24"/>
        </w:rPr>
        <w:t>特此说明。</w:t>
      </w:r>
    </w:p>
    <w:p w14:paraId="42DA74EF">
      <w:pPr>
        <w:spacing w:line="360" w:lineRule="auto"/>
        <w:ind w:firstLine="494"/>
        <w:rPr>
          <w:rFonts w:ascii="宋体" w:hAnsi="宋体" w:cs="宋体"/>
          <w:sz w:val="24"/>
        </w:rPr>
      </w:pPr>
    </w:p>
    <w:p w14:paraId="6772CBF0">
      <w:pPr>
        <w:spacing w:line="360" w:lineRule="auto"/>
        <w:ind w:firstLine="494"/>
        <w:rPr>
          <w:rFonts w:ascii="宋体" w:hAnsi="宋体" w:cs="宋体"/>
          <w:sz w:val="24"/>
        </w:rPr>
      </w:pPr>
    </w:p>
    <w:p w14:paraId="4F44CF78">
      <w:pPr>
        <w:spacing w:line="360" w:lineRule="auto"/>
        <w:ind w:firstLine="494"/>
        <w:rPr>
          <w:rFonts w:ascii="宋体" w:hAnsi="宋体" w:cs="宋体"/>
          <w:sz w:val="24"/>
        </w:rPr>
      </w:pPr>
    </w:p>
    <w:p w14:paraId="34BB17CE">
      <w:pPr>
        <w:spacing w:line="360" w:lineRule="auto"/>
        <w:ind w:firstLine="494"/>
        <w:rPr>
          <w:rFonts w:ascii="宋体" w:hAnsi="宋体" w:cs="宋体"/>
          <w:sz w:val="24"/>
        </w:rPr>
      </w:pPr>
    </w:p>
    <w:p w14:paraId="08072EBC">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14:paraId="7A34C009">
      <w:pPr>
        <w:ind w:right="1440" w:firstLine="494"/>
        <w:jc w:val="center"/>
        <w:rPr>
          <w:rFonts w:ascii="宋体" w:hAnsi="宋体" w:cs="宋体"/>
          <w:sz w:val="24"/>
        </w:rPr>
      </w:pPr>
      <w:r>
        <w:rPr>
          <w:rFonts w:hint="eastAsia" w:ascii="宋体" w:hAnsi="宋体" w:cs="宋体"/>
          <w:sz w:val="24"/>
        </w:rPr>
        <w:t xml:space="preserve">                              日期：       年     月     日</w:t>
      </w:r>
    </w:p>
    <w:p w14:paraId="1F10E269">
      <w:pPr>
        <w:rPr>
          <w:rFonts w:ascii="宋体" w:hAnsi="宋体" w:cs="宋体"/>
          <w:sz w:val="24"/>
        </w:rPr>
      </w:pPr>
      <w:r>
        <w:rPr>
          <w:rFonts w:hint="eastAsia" w:ascii="宋体" w:hAnsi="宋体" w:cs="宋体"/>
          <w:b/>
          <w:bCs/>
          <w:sz w:val="24"/>
        </w:rPr>
        <w:t>附：</w:t>
      </w:r>
    </w:p>
    <w:p w14:paraId="7753EE19">
      <w:pPr>
        <w:spacing w:line="36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宋体" w:hAnsi="宋体" w:cs="宋体"/>
          <w:sz w:val="24"/>
        </w:rPr>
        <w:t>投标单位法定名称章（印模）                投标单位“XX专用章”（印模）</w:t>
      </w:r>
    </w:p>
    <w:p w14:paraId="76A591FB">
      <w:pPr>
        <w:autoSpaceDE w:val="0"/>
        <w:autoSpaceDN w:val="0"/>
        <w:jc w:val="center"/>
        <w:rPr>
          <w:rFonts w:ascii="宋体" w:hAnsi="宋体" w:cs="宋体"/>
          <w:b/>
          <w:spacing w:val="6"/>
          <w:sz w:val="32"/>
          <w:szCs w:val="32"/>
        </w:rPr>
      </w:pPr>
    </w:p>
    <w:p w14:paraId="1B1B1E76">
      <w:pPr>
        <w:autoSpaceDE w:val="0"/>
        <w:autoSpaceDN w:val="0"/>
        <w:jc w:val="center"/>
        <w:rPr>
          <w:rFonts w:ascii="宋体" w:hAnsi="宋体" w:cs="宋体"/>
          <w:b/>
          <w:spacing w:val="6"/>
          <w:sz w:val="32"/>
          <w:szCs w:val="32"/>
        </w:rPr>
      </w:pPr>
    </w:p>
    <w:p w14:paraId="5642A6A7">
      <w:pPr>
        <w:autoSpaceDE w:val="0"/>
        <w:autoSpaceDN w:val="0"/>
        <w:jc w:val="center"/>
        <w:rPr>
          <w:rFonts w:ascii="宋体" w:hAnsi="宋体" w:cs="宋体"/>
          <w:b/>
          <w:spacing w:val="6"/>
          <w:sz w:val="32"/>
          <w:szCs w:val="32"/>
        </w:rPr>
      </w:pPr>
    </w:p>
    <w:p w14:paraId="0BBF03E0">
      <w:pPr>
        <w:autoSpaceDE w:val="0"/>
        <w:autoSpaceDN w:val="0"/>
        <w:jc w:val="center"/>
        <w:rPr>
          <w:rFonts w:ascii="宋体" w:hAnsi="宋体" w:cs="宋体"/>
          <w:b/>
          <w:spacing w:val="6"/>
          <w:sz w:val="32"/>
          <w:szCs w:val="32"/>
        </w:rPr>
      </w:pPr>
    </w:p>
    <w:p w14:paraId="13972A18">
      <w:pPr>
        <w:autoSpaceDE w:val="0"/>
        <w:autoSpaceDN w:val="0"/>
        <w:jc w:val="center"/>
        <w:rPr>
          <w:rFonts w:ascii="宋体" w:hAnsi="宋体" w:cs="宋体"/>
          <w:b/>
          <w:spacing w:val="6"/>
          <w:sz w:val="32"/>
          <w:szCs w:val="32"/>
        </w:rPr>
      </w:pPr>
    </w:p>
    <w:p w14:paraId="715A6C09">
      <w:pPr>
        <w:autoSpaceDE w:val="0"/>
        <w:autoSpaceDN w:val="0"/>
        <w:jc w:val="center"/>
        <w:rPr>
          <w:rFonts w:ascii="宋体" w:hAnsi="宋体" w:cs="宋体"/>
          <w:b/>
          <w:spacing w:val="6"/>
          <w:sz w:val="32"/>
          <w:szCs w:val="32"/>
        </w:rPr>
      </w:pPr>
    </w:p>
    <w:p w14:paraId="656CDC9D">
      <w:pPr>
        <w:autoSpaceDE w:val="0"/>
        <w:autoSpaceDN w:val="0"/>
        <w:jc w:val="center"/>
        <w:rPr>
          <w:rFonts w:ascii="宋体" w:hAnsi="宋体" w:cs="宋体"/>
          <w:b/>
          <w:spacing w:val="6"/>
          <w:sz w:val="32"/>
          <w:szCs w:val="32"/>
        </w:rPr>
      </w:pPr>
    </w:p>
    <w:p w14:paraId="0783C933">
      <w:pPr>
        <w:autoSpaceDE w:val="0"/>
        <w:autoSpaceDN w:val="0"/>
        <w:jc w:val="center"/>
        <w:rPr>
          <w:rFonts w:ascii="宋体" w:hAnsi="宋体" w:cs="宋体"/>
          <w:b/>
          <w:spacing w:val="6"/>
          <w:sz w:val="32"/>
          <w:szCs w:val="32"/>
        </w:rPr>
      </w:pPr>
    </w:p>
    <w:p w14:paraId="6AABDFA8">
      <w:pPr>
        <w:autoSpaceDE w:val="0"/>
        <w:autoSpaceDN w:val="0"/>
        <w:jc w:val="center"/>
        <w:rPr>
          <w:rFonts w:ascii="宋体" w:hAnsi="宋体" w:cs="宋体"/>
          <w:b/>
          <w:spacing w:val="6"/>
          <w:sz w:val="32"/>
          <w:szCs w:val="32"/>
        </w:rPr>
      </w:pPr>
    </w:p>
    <w:p w14:paraId="309BE4DF">
      <w:pPr>
        <w:autoSpaceDE w:val="0"/>
        <w:autoSpaceDN w:val="0"/>
        <w:jc w:val="center"/>
        <w:rPr>
          <w:rFonts w:ascii="宋体" w:hAnsi="宋体" w:cs="宋体"/>
          <w:b/>
          <w:spacing w:val="6"/>
          <w:sz w:val="32"/>
          <w:szCs w:val="32"/>
        </w:rPr>
      </w:pPr>
    </w:p>
    <w:p w14:paraId="2188A6D0">
      <w:pPr>
        <w:autoSpaceDE w:val="0"/>
        <w:autoSpaceDN w:val="0"/>
        <w:jc w:val="center"/>
        <w:rPr>
          <w:rFonts w:ascii="宋体" w:hAnsi="宋体" w:cs="宋体"/>
          <w:b/>
          <w:spacing w:val="6"/>
          <w:sz w:val="32"/>
          <w:szCs w:val="32"/>
        </w:rPr>
      </w:pPr>
    </w:p>
    <w:p w14:paraId="1F242957">
      <w:pPr>
        <w:autoSpaceDE w:val="0"/>
        <w:autoSpaceDN w:val="0"/>
        <w:jc w:val="center"/>
        <w:rPr>
          <w:rFonts w:ascii="宋体" w:hAnsi="宋体" w:cs="宋体"/>
          <w:b/>
          <w:spacing w:val="6"/>
          <w:sz w:val="32"/>
          <w:szCs w:val="32"/>
        </w:rPr>
      </w:pPr>
    </w:p>
    <w:p w14:paraId="7F0EE5E3">
      <w:pPr>
        <w:autoSpaceDE w:val="0"/>
        <w:autoSpaceDN w:val="0"/>
        <w:jc w:val="center"/>
        <w:rPr>
          <w:rFonts w:ascii="宋体" w:hAnsi="宋体" w:cs="宋体"/>
          <w:b/>
          <w:spacing w:val="6"/>
          <w:sz w:val="32"/>
          <w:szCs w:val="32"/>
        </w:rPr>
      </w:pPr>
    </w:p>
    <w:p w14:paraId="4B9C4375">
      <w:pPr>
        <w:tabs>
          <w:tab w:val="left" w:pos="900"/>
        </w:tabs>
        <w:rPr>
          <w:rFonts w:asciiTheme="majorEastAsia" w:hAnsiTheme="majorEastAsia" w:eastAsiaTheme="majorEastAsia" w:cstheme="majorEastAsia"/>
          <w:b/>
          <w:bCs/>
          <w:sz w:val="28"/>
          <w:szCs w:val="36"/>
        </w:rPr>
      </w:pPr>
    </w:p>
    <w:p w14:paraId="75632FB2">
      <w:pPr>
        <w:tabs>
          <w:tab w:val="left" w:pos="900"/>
        </w:tabs>
        <w:rPr>
          <w:rFonts w:asciiTheme="majorEastAsia" w:hAnsiTheme="majorEastAsia" w:eastAsiaTheme="majorEastAsia" w:cstheme="majorEastAsia"/>
          <w:lang w:val="zh-CN"/>
        </w:rPr>
      </w:pPr>
      <w:r>
        <w:rPr>
          <w:rFonts w:hint="eastAsia" w:asciiTheme="majorEastAsia" w:hAnsiTheme="majorEastAsia" w:eastAsiaTheme="majorEastAsia" w:cstheme="majorEastAsia"/>
          <w:b/>
          <w:bCs/>
          <w:sz w:val="28"/>
          <w:szCs w:val="36"/>
        </w:rPr>
        <w:t>附件5：</w:t>
      </w:r>
      <w:r>
        <w:rPr>
          <w:rFonts w:hint="eastAsia" w:asciiTheme="majorEastAsia" w:hAnsiTheme="majorEastAsia" w:eastAsiaTheme="majorEastAsia" w:cstheme="majorEastAsia"/>
          <w:b/>
          <w:bCs/>
          <w:sz w:val="28"/>
          <w:szCs w:val="36"/>
          <w:lang w:val="zh-CN"/>
        </w:rPr>
        <w:t>联合协议</w:t>
      </w:r>
    </w:p>
    <w:p w14:paraId="59122C29">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14:paraId="030A2BC7">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（项目名称）【项目编号：（采购编号）】</w:t>
      </w:r>
      <w:r>
        <w:rPr>
          <w:rFonts w:hint="eastAsia" w:ascii="宋体" w:hAnsi="宋体" w:cs="宋体"/>
          <w:kern w:val="0"/>
          <w:sz w:val="24"/>
          <w:lang w:val="zh-CN"/>
        </w:rPr>
        <w:t xml:space="preserve">投标。 </w:t>
      </w:r>
    </w:p>
    <w:p w14:paraId="649272E5">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14:paraId="36F82BC4">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14:paraId="126E5778">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14:paraId="33B9F79E">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p>
    <w:p w14:paraId="34751518">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p>
    <w:p w14:paraId="2552C3B4">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14:paraId="40A5332D">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14:paraId="53EE33C6">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14"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414"/>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提供的服务由小微企业承接，其合同份额占到合同总金额%以上</w:t>
      </w:r>
      <w:r>
        <w:rPr>
          <w:rFonts w:hint="eastAsia" w:ascii="宋体" w:hAnsi="宋体" w:cs="宋体"/>
          <w:kern w:val="0"/>
          <w:sz w:val="24"/>
          <w:lang w:val="zh-CN"/>
        </w:rPr>
        <w:t>。</w:t>
      </w:r>
      <w:r>
        <w:rPr>
          <w:rFonts w:hint="eastAsia" w:ascii="宋体" w:hAnsi="宋体" w:cs="宋体"/>
          <w:b/>
          <w:kern w:val="0"/>
          <w:sz w:val="24"/>
          <w:lang w:val="zh-CN"/>
        </w:rPr>
        <w:t>（</w:t>
      </w:r>
      <w:bookmarkStart w:id="415"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415"/>
      <w:r>
        <w:rPr>
          <w:rFonts w:hint="eastAsia" w:ascii="宋体" w:hAnsi="宋体" w:cs="宋体"/>
          <w:b/>
          <w:kern w:val="0"/>
          <w:sz w:val="24"/>
          <w:lang w:val="zh-CN"/>
        </w:rPr>
        <w:t>）</w:t>
      </w:r>
    </w:p>
    <w:p w14:paraId="66036ED8">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16" w:name="_Hlk101133173"/>
      <w:r>
        <w:rPr>
          <w:rFonts w:hint="eastAsia" w:ascii="宋体" w:hAnsi="宋体" w:cs="宋体"/>
          <w:sz w:val="24"/>
        </w:rPr>
        <w:t>中小企业合同金额达到%，小微企业合同金额达到%</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16"/>
    </w:p>
    <w:p w14:paraId="40B7BBED">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14:paraId="4182B5BE">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14:paraId="525948A3">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14:paraId="13F5EACA">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14:paraId="2C66CF73">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14:paraId="46F985F4">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14:paraId="01D13545">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14:paraId="373E8C36">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14:paraId="668DF0BA">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14:paraId="02CA5D79">
      <w:pPr>
        <w:spacing w:line="360" w:lineRule="auto"/>
        <w:ind w:right="420"/>
        <w:rPr>
          <w:rFonts w:ascii="宋体" w:hAnsi="宋体" w:cs="宋体"/>
          <w:sz w:val="24"/>
        </w:rPr>
      </w:pPr>
      <w:r>
        <w:rPr>
          <w:rFonts w:hint="eastAsia" w:ascii="宋体" w:hAnsi="宋体" w:cs="宋体"/>
          <w:sz w:val="24"/>
        </w:rPr>
        <w:t>注：按本格式和要求提供。</w:t>
      </w:r>
    </w:p>
    <w:p w14:paraId="14FB5EC4">
      <w:pPr>
        <w:autoSpaceDE w:val="0"/>
        <w:autoSpaceDN w:val="0"/>
        <w:jc w:val="center"/>
        <w:rPr>
          <w:rFonts w:ascii="宋体" w:hAnsi="宋体" w:cs="宋体"/>
          <w:b/>
          <w:spacing w:val="6"/>
          <w:sz w:val="32"/>
          <w:szCs w:val="32"/>
        </w:rPr>
      </w:pPr>
    </w:p>
    <w:p w14:paraId="5D7EF75B">
      <w:pPr>
        <w:autoSpaceDE w:val="0"/>
        <w:autoSpaceDN w:val="0"/>
        <w:jc w:val="center"/>
        <w:rPr>
          <w:rFonts w:ascii="宋体" w:hAnsi="宋体" w:cs="宋体"/>
          <w:b/>
          <w:spacing w:val="6"/>
          <w:sz w:val="32"/>
          <w:szCs w:val="32"/>
        </w:rPr>
      </w:pPr>
    </w:p>
    <w:p w14:paraId="5EEF1941">
      <w:pPr>
        <w:autoSpaceDE w:val="0"/>
        <w:autoSpaceDN w:val="0"/>
        <w:rPr>
          <w:rFonts w:ascii="宋体" w:hAnsi="宋体" w:cs="宋体"/>
          <w:b/>
          <w:spacing w:val="6"/>
          <w:sz w:val="32"/>
          <w:szCs w:val="32"/>
        </w:rPr>
      </w:pPr>
    </w:p>
    <w:p w14:paraId="084B1F5B">
      <w:pPr>
        <w:autoSpaceDE w:val="0"/>
        <w:autoSpaceDN w:val="0"/>
        <w:jc w:val="center"/>
        <w:rPr>
          <w:rFonts w:ascii="宋体" w:hAnsi="宋体" w:cs="宋体"/>
          <w:b/>
          <w:spacing w:val="6"/>
          <w:sz w:val="32"/>
          <w:szCs w:val="32"/>
        </w:rPr>
      </w:pPr>
    </w:p>
    <w:p w14:paraId="5863C763">
      <w:pPr>
        <w:snapToGrid w:val="0"/>
        <w:spacing w:line="360" w:lineRule="auto"/>
        <w:ind w:firstLine="3666" w:firstLineChars="1100"/>
        <w:rPr>
          <w:rFonts w:ascii="宋体" w:hAnsi="宋体" w:cs="宋体"/>
          <w:b/>
          <w:spacing w:val="6"/>
          <w:sz w:val="32"/>
          <w:szCs w:val="32"/>
        </w:rPr>
      </w:pPr>
    </w:p>
    <w:p w14:paraId="680B4711">
      <w:pPr>
        <w:widowControl/>
        <w:adjustRightInd/>
        <w:jc w:val="left"/>
        <w:rPr>
          <w:rFonts w:ascii="宋体" w:hAnsi="宋体" w:cs="宋体"/>
          <w:b/>
          <w:spacing w:val="6"/>
          <w:sz w:val="32"/>
          <w:szCs w:val="32"/>
        </w:rPr>
      </w:pPr>
      <w:r>
        <w:rPr>
          <w:rFonts w:ascii="宋体" w:hAnsi="宋体" w:cs="宋体"/>
          <w:b/>
          <w:spacing w:val="6"/>
          <w:sz w:val="32"/>
          <w:szCs w:val="32"/>
        </w:rPr>
        <w:br w:type="page"/>
      </w:r>
    </w:p>
    <w:p w14:paraId="36D23BE8">
      <w:pPr>
        <w:tabs>
          <w:tab w:val="left" w:pos="900"/>
        </w:tabs>
        <w:rPr>
          <w:rFonts w:asciiTheme="majorEastAsia" w:hAnsiTheme="majorEastAsia" w:eastAsiaTheme="majorEastAsia" w:cstheme="majorEastAsia"/>
        </w:rPr>
      </w:pPr>
      <w:r>
        <w:rPr>
          <w:rFonts w:hint="eastAsia" w:asciiTheme="majorEastAsia" w:hAnsiTheme="majorEastAsia" w:eastAsiaTheme="majorEastAsia" w:cstheme="majorEastAsia"/>
          <w:b/>
          <w:bCs/>
          <w:sz w:val="28"/>
          <w:szCs w:val="36"/>
        </w:rPr>
        <w:t>附件6：分包意向协议</w:t>
      </w:r>
    </w:p>
    <w:p w14:paraId="17479181">
      <w:pPr>
        <w:widowControl/>
        <w:spacing w:line="360" w:lineRule="auto"/>
        <w:ind w:firstLine="120" w:firstLineChars="50"/>
        <w:jc w:val="left"/>
        <w:rPr>
          <w:rFonts w:ascii="宋体" w:hAnsi="宋体" w:cs="宋体"/>
          <w:sz w:val="24"/>
        </w:rPr>
      </w:pPr>
    </w:p>
    <w:p w14:paraId="330D8ACD">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14:paraId="08324A80">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（项目名称）【项目编号：（采购编号）】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14:paraId="3418B5BB">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14:paraId="17049534">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14:paraId="25A6984C">
      <w:pPr>
        <w:ind w:firstLine="630" w:firstLineChars="300"/>
      </w:pPr>
      <w:r>
        <w:rPr>
          <w:rFonts w:hint="eastAsia"/>
        </w:rPr>
        <w:t>……</w:t>
      </w:r>
    </w:p>
    <w:p w14:paraId="0A88B507"/>
    <w:p w14:paraId="6105CF53">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14:paraId="1B19C422">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14:paraId="7BF5789B">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2、中小企业合同金额达到%，小微企业合同金额达到%</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14:paraId="7DA4ED22">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14:paraId="2C2AC779">
      <w:pPr>
        <w:snapToGrid w:val="0"/>
        <w:spacing w:line="360" w:lineRule="auto"/>
        <w:ind w:firstLine="576"/>
        <w:rPr>
          <w:rFonts w:ascii="宋体" w:hAnsi="宋体" w:cs="宋体"/>
          <w:u w:val="single"/>
        </w:rPr>
      </w:pPr>
    </w:p>
    <w:p w14:paraId="3F6C0A1E">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14:paraId="71780E7D">
      <w:pPr>
        <w:snapToGrid w:val="0"/>
        <w:spacing w:line="360" w:lineRule="auto"/>
        <w:ind w:firstLine="576"/>
        <w:rPr>
          <w:rFonts w:ascii="宋体" w:hAnsi="宋体" w:cs="宋体"/>
          <w:kern w:val="0"/>
          <w:sz w:val="24"/>
          <w:lang w:val="zh-CN"/>
        </w:rPr>
      </w:pPr>
    </w:p>
    <w:p w14:paraId="34545C14">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14:paraId="04C756C6">
      <w:pPr>
        <w:snapToGrid w:val="0"/>
        <w:spacing w:line="360" w:lineRule="auto"/>
        <w:ind w:left="573" w:leftChars="273"/>
        <w:rPr>
          <w:rFonts w:ascii="宋体" w:hAnsi="宋体" w:cs="宋体"/>
          <w:kern w:val="0"/>
          <w:sz w:val="24"/>
          <w:lang w:val="zh-CN"/>
        </w:rPr>
      </w:pPr>
    </w:p>
    <w:p w14:paraId="16202867">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14:paraId="36117F68">
      <w:pPr>
        <w:snapToGrid w:val="0"/>
        <w:spacing w:line="360" w:lineRule="auto"/>
        <w:ind w:firstLine="576"/>
        <w:rPr>
          <w:rFonts w:ascii="宋体" w:hAnsi="宋体" w:cs="宋体"/>
          <w:kern w:val="0"/>
          <w:sz w:val="24"/>
          <w:lang w:val="zh-CN"/>
        </w:rPr>
      </w:pPr>
    </w:p>
    <w:p w14:paraId="09F3D365">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14:paraId="322F568A">
      <w:pPr>
        <w:snapToGrid w:val="0"/>
        <w:spacing w:line="360" w:lineRule="auto"/>
        <w:ind w:firstLine="576"/>
        <w:rPr>
          <w:rFonts w:ascii="宋体" w:hAnsi="宋体" w:cs="宋体"/>
          <w:kern w:val="0"/>
          <w:sz w:val="24"/>
          <w:lang w:val="zh-CN"/>
        </w:rPr>
      </w:pPr>
    </w:p>
    <w:p w14:paraId="04A3CFDA">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14:paraId="60285481">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中小企业合同金额达到%，小微企业合同金额达到%</w:t>
      </w:r>
      <w:r>
        <w:rPr>
          <w:rFonts w:hint="eastAsia" w:ascii="宋体" w:hAnsi="宋体" w:cs="宋体"/>
          <w:kern w:val="0"/>
          <w:sz w:val="24"/>
          <w:lang w:val="zh-CN"/>
        </w:rPr>
        <w:t xml:space="preserve">  。                                           投标人名称(电子签名)：</w:t>
      </w:r>
    </w:p>
    <w:p w14:paraId="553A1DCE">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14:paraId="48458A76">
      <w:pPr>
        <w:snapToGrid w:val="0"/>
        <w:spacing w:line="360" w:lineRule="auto"/>
        <w:ind w:firstLine="5760" w:firstLineChars="2400"/>
        <w:rPr>
          <w:rFonts w:ascii="宋体" w:hAnsi="宋体" w:cs="宋体"/>
        </w:rPr>
      </w:pPr>
      <w:r>
        <w:rPr>
          <w:rFonts w:hint="eastAsia" w:ascii="宋体" w:hAnsi="宋体" w:cs="宋体"/>
          <w:kern w:val="0"/>
          <w:sz w:val="24"/>
          <w:lang w:val="zh-CN"/>
        </w:rPr>
        <w:t>……</w:t>
      </w:r>
    </w:p>
    <w:p w14:paraId="717D360C">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14:paraId="73F8C48D">
      <w:pPr>
        <w:spacing w:line="360" w:lineRule="auto"/>
        <w:ind w:right="420"/>
        <w:rPr>
          <w:rFonts w:ascii="宋体" w:hAnsi="宋体" w:cs="宋体"/>
          <w:sz w:val="24"/>
        </w:rPr>
      </w:pPr>
      <w:r>
        <w:rPr>
          <w:rFonts w:hint="eastAsia" w:ascii="宋体" w:hAnsi="宋体" w:cs="宋体"/>
          <w:sz w:val="24"/>
        </w:rPr>
        <w:t>注：按本格式和要求提供。</w:t>
      </w:r>
    </w:p>
    <w:p w14:paraId="732314CF">
      <w:pPr>
        <w:autoSpaceDE w:val="0"/>
        <w:autoSpaceDN w:val="0"/>
        <w:jc w:val="center"/>
        <w:rPr>
          <w:rFonts w:ascii="宋体" w:hAnsi="宋体" w:cs="宋体"/>
          <w:b/>
          <w:spacing w:val="6"/>
          <w:sz w:val="32"/>
          <w:szCs w:val="32"/>
        </w:rPr>
      </w:pPr>
    </w:p>
    <w:p w14:paraId="17D8D851">
      <w:pPr>
        <w:autoSpaceDE w:val="0"/>
        <w:autoSpaceDN w:val="0"/>
        <w:jc w:val="center"/>
        <w:rPr>
          <w:rFonts w:ascii="宋体" w:hAnsi="宋体" w:cs="宋体"/>
          <w:b/>
          <w:spacing w:val="6"/>
          <w:sz w:val="32"/>
          <w:szCs w:val="32"/>
        </w:rPr>
      </w:pPr>
    </w:p>
    <w:p w14:paraId="2E2E6A4A">
      <w:pPr>
        <w:autoSpaceDE w:val="0"/>
        <w:autoSpaceDN w:val="0"/>
        <w:jc w:val="center"/>
        <w:rPr>
          <w:rFonts w:ascii="宋体" w:hAnsi="宋体" w:cs="宋体"/>
          <w:b/>
          <w:spacing w:val="6"/>
          <w:sz w:val="32"/>
          <w:szCs w:val="32"/>
        </w:rPr>
      </w:pPr>
    </w:p>
    <w:p w14:paraId="67D3BF5B">
      <w:pPr>
        <w:autoSpaceDE w:val="0"/>
        <w:autoSpaceDN w:val="0"/>
        <w:jc w:val="center"/>
        <w:rPr>
          <w:rFonts w:ascii="宋体" w:hAnsi="宋体" w:cs="宋体"/>
          <w:b/>
          <w:spacing w:val="6"/>
          <w:sz w:val="32"/>
          <w:szCs w:val="32"/>
        </w:rPr>
      </w:pPr>
    </w:p>
    <w:p w14:paraId="2FC55BE4">
      <w:pPr>
        <w:autoSpaceDE w:val="0"/>
        <w:autoSpaceDN w:val="0"/>
        <w:jc w:val="center"/>
        <w:rPr>
          <w:rFonts w:ascii="宋体" w:hAnsi="宋体" w:cs="宋体"/>
          <w:b/>
          <w:spacing w:val="6"/>
          <w:sz w:val="32"/>
          <w:szCs w:val="32"/>
        </w:rPr>
      </w:pPr>
    </w:p>
    <w:p w14:paraId="778E3CF5">
      <w:pPr>
        <w:autoSpaceDE w:val="0"/>
        <w:autoSpaceDN w:val="0"/>
        <w:jc w:val="center"/>
        <w:rPr>
          <w:rFonts w:ascii="宋体" w:hAnsi="宋体" w:cs="宋体"/>
          <w:b/>
          <w:spacing w:val="6"/>
          <w:sz w:val="32"/>
          <w:szCs w:val="32"/>
        </w:rPr>
      </w:pPr>
    </w:p>
    <w:p w14:paraId="669C1984">
      <w:pPr>
        <w:autoSpaceDE w:val="0"/>
        <w:autoSpaceDN w:val="0"/>
        <w:jc w:val="center"/>
        <w:rPr>
          <w:rFonts w:ascii="宋体" w:hAnsi="宋体" w:cs="宋体"/>
          <w:b/>
          <w:spacing w:val="6"/>
          <w:sz w:val="32"/>
          <w:szCs w:val="32"/>
        </w:rPr>
      </w:pPr>
    </w:p>
    <w:p w14:paraId="26135B7B">
      <w:pPr>
        <w:autoSpaceDE w:val="0"/>
        <w:autoSpaceDN w:val="0"/>
        <w:jc w:val="center"/>
        <w:rPr>
          <w:rFonts w:ascii="宋体" w:hAnsi="宋体" w:cs="宋体"/>
          <w:b/>
          <w:spacing w:val="6"/>
          <w:sz w:val="32"/>
          <w:szCs w:val="32"/>
        </w:rPr>
      </w:pPr>
    </w:p>
    <w:p w14:paraId="49A0F730">
      <w:pPr>
        <w:autoSpaceDE w:val="0"/>
        <w:autoSpaceDN w:val="0"/>
        <w:jc w:val="center"/>
        <w:rPr>
          <w:rFonts w:ascii="宋体" w:hAnsi="宋体" w:cs="宋体"/>
          <w:b/>
          <w:spacing w:val="6"/>
          <w:sz w:val="32"/>
          <w:szCs w:val="32"/>
        </w:rPr>
      </w:pPr>
    </w:p>
    <w:p w14:paraId="6338CE96">
      <w:pPr>
        <w:autoSpaceDE w:val="0"/>
        <w:autoSpaceDN w:val="0"/>
        <w:jc w:val="center"/>
        <w:rPr>
          <w:rFonts w:ascii="宋体" w:hAnsi="宋体" w:cs="宋体"/>
          <w:b/>
          <w:spacing w:val="6"/>
          <w:sz w:val="32"/>
          <w:szCs w:val="32"/>
        </w:rPr>
      </w:pPr>
    </w:p>
    <w:p w14:paraId="46CBB9E7">
      <w:pPr>
        <w:autoSpaceDE w:val="0"/>
        <w:autoSpaceDN w:val="0"/>
        <w:jc w:val="center"/>
        <w:rPr>
          <w:rFonts w:ascii="宋体" w:hAnsi="宋体" w:cs="宋体"/>
          <w:b/>
          <w:spacing w:val="6"/>
          <w:sz w:val="32"/>
          <w:szCs w:val="32"/>
        </w:rPr>
      </w:pPr>
    </w:p>
    <w:p w14:paraId="0142D882">
      <w:pPr>
        <w:autoSpaceDE w:val="0"/>
        <w:autoSpaceDN w:val="0"/>
        <w:jc w:val="center"/>
        <w:rPr>
          <w:rFonts w:ascii="宋体" w:hAnsi="宋体" w:cs="宋体"/>
          <w:b/>
          <w:spacing w:val="6"/>
          <w:sz w:val="32"/>
          <w:szCs w:val="32"/>
        </w:rPr>
      </w:pPr>
    </w:p>
    <w:p w14:paraId="5F047CCC">
      <w:pPr>
        <w:autoSpaceDE w:val="0"/>
        <w:autoSpaceDN w:val="0"/>
        <w:jc w:val="center"/>
        <w:rPr>
          <w:rFonts w:ascii="宋体" w:hAnsi="宋体" w:cs="宋体"/>
          <w:b/>
          <w:spacing w:val="6"/>
          <w:sz w:val="32"/>
          <w:szCs w:val="32"/>
        </w:rPr>
      </w:pPr>
    </w:p>
    <w:p w14:paraId="5DD54FA1">
      <w:pPr>
        <w:autoSpaceDE w:val="0"/>
        <w:autoSpaceDN w:val="0"/>
        <w:jc w:val="center"/>
        <w:rPr>
          <w:rFonts w:ascii="宋体" w:hAnsi="宋体" w:cs="宋体"/>
          <w:b/>
          <w:spacing w:val="6"/>
          <w:sz w:val="32"/>
          <w:szCs w:val="32"/>
        </w:rPr>
      </w:pPr>
    </w:p>
    <w:p w14:paraId="359345A8">
      <w:pPr>
        <w:autoSpaceDE w:val="0"/>
        <w:autoSpaceDN w:val="0"/>
        <w:jc w:val="center"/>
        <w:rPr>
          <w:rFonts w:ascii="宋体" w:hAnsi="宋体" w:cs="宋体"/>
          <w:b/>
          <w:spacing w:val="6"/>
          <w:sz w:val="32"/>
          <w:szCs w:val="32"/>
        </w:rPr>
      </w:pPr>
    </w:p>
    <w:p w14:paraId="05AD3A95">
      <w:pPr>
        <w:autoSpaceDE w:val="0"/>
        <w:autoSpaceDN w:val="0"/>
        <w:jc w:val="center"/>
        <w:rPr>
          <w:rFonts w:ascii="宋体" w:hAnsi="宋体" w:cs="宋体"/>
          <w:b/>
          <w:spacing w:val="6"/>
          <w:sz w:val="32"/>
          <w:szCs w:val="32"/>
        </w:rPr>
      </w:pPr>
    </w:p>
    <w:p w14:paraId="22AC7381">
      <w:pPr>
        <w:autoSpaceDE w:val="0"/>
        <w:autoSpaceDN w:val="0"/>
        <w:jc w:val="center"/>
        <w:rPr>
          <w:rFonts w:ascii="宋体" w:hAnsi="宋体" w:cs="宋体"/>
          <w:b/>
          <w:spacing w:val="6"/>
          <w:sz w:val="32"/>
          <w:szCs w:val="32"/>
        </w:rPr>
      </w:pPr>
    </w:p>
    <w:p w14:paraId="674CBE73">
      <w:pPr>
        <w:autoSpaceDE w:val="0"/>
        <w:autoSpaceDN w:val="0"/>
        <w:jc w:val="center"/>
        <w:rPr>
          <w:rFonts w:ascii="宋体" w:hAnsi="宋体" w:cs="宋体"/>
          <w:b/>
          <w:spacing w:val="6"/>
          <w:sz w:val="32"/>
          <w:szCs w:val="32"/>
        </w:rPr>
      </w:pPr>
    </w:p>
    <w:p w14:paraId="0E02DA9A">
      <w:pPr>
        <w:autoSpaceDE w:val="0"/>
        <w:autoSpaceDN w:val="0"/>
        <w:jc w:val="center"/>
        <w:rPr>
          <w:rFonts w:ascii="宋体" w:hAnsi="宋体" w:cs="宋体"/>
          <w:b/>
          <w:spacing w:val="6"/>
          <w:sz w:val="32"/>
          <w:szCs w:val="32"/>
        </w:rPr>
      </w:pPr>
    </w:p>
    <w:p w14:paraId="249060C4">
      <w:pPr>
        <w:autoSpaceDE w:val="0"/>
        <w:autoSpaceDN w:val="0"/>
        <w:jc w:val="center"/>
        <w:rPr>
          <w:rFonts w:ascii="宋体" w:hAnsi="宋体" w:cs="宋体"/>
          <w:b/>
          <w:spacing w:val="6"/>
          <w:sz w:val="32"/>
          <w:szCs w:val="32"/>
        </w:rPr>
      </w:pPr>
    </w:p>
    <w:p w14:paraId="7E603BF9">
      <w:pPr>
        <w:tabs>
          <w:tab w:val="left" w:pos="900"/>
        </w:tabs>
        <w:rPr>
          <w:rFonts w:asciiTheme="majorEastAsia" w:hAnsiTheme="majorEastAsia" w:eastAsiaTheme="majorEastAsia" w:cstheme="majorEastAsia"/>
          <w:b/>
          <w:bCs/>
          <w:sz w:val="28"/>
          <w:szCs w:val="36"/>
        </w:rPr>
      </w:pPr>
    </w:p>
    <w:p w14:paraId="5A42EECA">
      <w:pPr>
        <w:tabs>
          <w:tab w:val="left" w:pos="900"/>
        </w:tabs>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附件7：中小企业声明函</w:t>
      </w:r>
    </w:p>
    <w:p w14:paraId="689A4AC7">
      <w:pPr>
        <w:spacing w:line="360" w:lineRule="auto"/>
        <w:jc w:val="center"/>
        <w:rPr>
          <w:rFonts w:ascii="宋体" w:hAnsi="宋体" w:cs="宋体"/>
          <w:b/>
          <w:sz w:val="32"/>
          <w:szCs w:val="32"/>
        </w:rPr>
      </w:pPr>
      <w:r>
        <w:rPr>
          <w:rFonts w:hint="eastAsia" w:ascii="宋体" w:hAnsi="宋体" w:cs="宋体"/>
          <w:b/>
          <w:sz w:val="32"/>
          <w:szCs w:val="32"/>
        </w:rPr>
        <w:t>中小企业声明函（服务）</w:t>
      </w:r>
    </w:p>
    <w:p w14:paraId="0E1EC7D7">
      <w:pPr>
        <w:spacing w:line="360" w:lineRule="auto"/>
        <w:ind w:firstLine="480" w:firstLineChars="20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的</w:t>
      </w:r>
      <w:r>
        <w:rPr>
          <w:rFonts w:hint="eastAsia" w:ascii="宋体" w:hAnsi="宋体" w:cs="宋体"/>
          <w:sz w:val="24"/>
          <w:u w:val="single"/>
        </w:rPr>
        <w:t xml:space="preserve"> 长桥（长桥溪）清卫保洁服务项目 </w:t>
      </w:r>
      <w:r>
        <w:rPr>
          <w:rFonts w:hint="eastAsia" w:ascii="宋体" w:hAnsi="宋体" w:cs="宋体"/>
          <w:sz w:val="24"/>
        </w:rPr>
        <w:t>采购活动，服务全部由符合政策要求的中小企业承接。相关企业（含联合体中的中小企业、签订分包意向协议的中小企业）的具体情况如下：</w:t>
      </w:r>
    </w:p>
    <w:p w14:paraId="21E5581B">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长桥（长桥溪）清卫保洁服务项目</w:t>
      </w:r>
      <w:r>
        <w:rPr>
          <w:rFonts w:hint="eastAsia" w:ascii="宋体" w:hAnsi="宋体" w:cs="宋体"/>
          <w:sz w:val="24"/>
        </w:rPr>
        <w:t>，属于</w:t>
      </w:r>
      <w:r>
        <w:rPr>
          <w:rFonts w:hint="eastAsia" w:ascii="宋体" w:hAnsi="宋体" w:cs="宋体"/>
          <w:sz w:val="24"/>
          <w:u w:val="single"/>
        </w:rPr>
        <w:t>其他未列明行业</w:t>
      </w:r>
      <w:r>
        <w:rPr>
          <w:rFonts w:hint="eastAsia" w:ascii="宋体" w:hAnsi="宋体" w:cs="宋体"/>
          <w:sz w:val="24"/>
        </w:rPr>
        <w:t xml:space="preserve">；承建（承接）企业为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14:paraId="503D9943">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长桥（长桥溪）清卫保洁服务项目，</w:t>
      </w:r>
      <w:r>
        <w:rPr>
          <w:rFonts w:hint="eastAsia" w:ascii="宋体" w:hAnsi="宋体" w:cs="宋体"/>
          <w:sz w:val="24"/>
        </w:rPr>
        <w:t>属于</w:t>
      </w:r>
      <w:r>
        <w:rPr>
          <w:rFonts w:hint="eastAsia" w:ascii="宋体" w:hAnsi="宋体" w:cs="宋体"/>
          <w:sz w:val="24"/>
          <w:u w:val="single"/>
        </w:rPr>
        <w:t>其他未列明行业</w:t>
      </w:r>
      <w:r>
        <w:rPr>
          <w:rFonts w:hint="eastAsia" w:ascii="宋体" w:hAnsi="宋体" w:cs="宋体"/>
          <w:sz w:val="24"/>
        </w:rPr>
        <w:t xml:space="preserve">；承建（承接）企业为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14:paraId="37590032">
      <w:pPr>
        <w:spacing w:line="360" w:lineRule="auto"/>
        <w:ind w:firstLine="480" w:firstLineChars="200"/>
        <w:jc w:val="left"/>
        <w:rPr>
          <w:rFonts w:ascii="宋体" w:hAnsi="宋体" w:cs="宋体"/>
          <w:sz w:val="24"/>
        </w:rPr>
      </w:pPr>
      <w:r>
        <w:rPr>
          <w:rFonts w:hint="eastAsia" w:ascii="宋体" w:hAnsi="宋体" w:cs="宋体"/>
          <w:sz w:val="24"/>
        </w:rPr>
        <w:t>……</w:t>
      </w:r>
    </w:p>
    <w:p w14:paraId="0447629D">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14:paraId="0205789C">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14:paraId="781CBFF4">
      <w:pPr>
        <w:spacing w:line="360" w:lineRule="auto"/>
        <w:ind w:right="1760"/>
        <w:jc w:val="right"/>
        <w:rPr>
          <w:rFonts w:ascii="宋体" w:hAnsi="宋体" w:cs="宋体"/>
          <w:sz w:val="24"/>
        </w:rPr>
      </w:pPr>
      <w:r>
        <w:rPr>
          <w:rFonts w:hint="eastAsia" w:ascii="宋体" w:hAnsi="宋体" w:cs="宋体"/>
          <w:sz w:val="24"/>
        </w:rPr>
        <w:t>投标人名称（电子签名）：</w:t>
      </w:r>
    </w:p>
    <w:p w14:paraId="2F66D33F">
      <w:pPr>
        <w:spacing w:line="360" w:lineRule="auto"/>
        <w:ind w:right="1120" w:firstLine="4680" w:firstLineChars="1950"/>
        <w:rPr>
          <w:rFonts w:ascii="宋体" w:hAnsi="宋体" w:cs="宋体"/>
          <w:sz w:val="24"/>
        </w:rPr>
      </w:pPr>
      <w:r>
        <w:rPr>
          <w:rFonts w:hint="eastAsia" w:ascii="宋体" w:hAnsi="宋体" w:cs="宋体"/>
          <w:sz w:val="24"/>
        </w:rPr>
        <w:t>日 期：</w:t>
      </w:r>
    </w:p>
    <w:p w14:paraId="3822DC85">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14:paraId="4C66B174">
      <w:pPr>
        <w:spacing w:line="360" w:lineRule="auto"/>
        <w:ind w:right="420"/>
        <w:rPr>
          <w:rFonts w:ascii="宋体" w:hAnsi="宋体" w:cs="宋体"/>
          <w:sz w:val="24"/>
        </w:rPr>
      </w:pPr>
    </w:p>
    <w:p w14:paraId="77D7519A">
      <w:pPr>
        <w:spacing w:line="360" w:lineRule="auto"/>
        <w:ind w:right="420"/>
        <w:rPr>
          <w:rFonts w:ascii="宋体" w:hAnsi="宋体" w:cs="宋体"/>
          <w:sz w:val="24"/>
        </w:rPr>
      </w:pPr>
      <w:r>
        <w:rPr>
          <w:rFonts w:hint="eastAsia" w:ascii="宋体" w:hAnsi="宋体" w:cs="宋体"/>
          <w:sz w:val="24"/>
        </w:rPr>
        <w:t xml:space="preserve">   注：</w:t>
      </w:r>
    </w:p>
    <w:p w14:paraId="65F79738">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72457A9C">
      <w:pPr>
        <w:spacing w:line="360" w:lineRule="auto"/>
        <w:rPr>
          <w:rFonts w:ascii="宋体" w:hAnsi="宋体" w:cs="宋体"/>
          <w:sz w:val="24"/>
          <w:u w:val="single"/>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0A566A07">
      <w:pPr>
        <w:rPr>
          <w:rFonts w:ascii="宋体" w:hAnsi="宋体" w:cs="宋体"/>
        </w:rPr>
      </w:pPr>
      <w:r>
        <w:rPr>
          <w:rFonts w:ascii="宋体" w:hAnsi="宋体" w:cs="宋体"/>
        </w:rPr>
        <w:br w:type="page"/>
      </w:r>
    </w:p>
    <w:p w14:paraId="61A6C55E">
      <w:pPr>
        <w:pStyle w:val="37"/>
        <w:snapToGrid w:val="0"/>
        <w:spacing w:line="500" w:lineRule="exact"/>
        <w:ind w:firstLine="56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政府采购活动现场确认声明书-（投标文件解密时提供）</w:t>
      </w:r>
    </w:p>
    <w:p w14:paraId="6370CDB8">
      <w:pPr>
        <w:pStyle w:val="37"/>
        <w:snapToGrid w:val="0"/>
        <w:spacing w:line="500" w:lineRule="exact"/>
        <w:ind w:firstLine="0" w:firstLineChars="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u w:val="single"/>
        </w:rPr>
        <w:t>东方经纬项目管理有限公司</w:t>
      </w:r>
      <w:r>
        <w:rPr>
          <w:rFonts w:hint="eastAsia" w:asciiTheme="minorEastAsia" w:hAnsiTheme="minorEastAsia" w:eastAsiaTheme="minorEastAsia" w:cstheme="minorEastAsia"/>
          <w:sz w:val="24"/>
          <w:szCs w:val="24"/>
        </w:rPr>
        <w:t>：</w:t>
      </w:r>
    </w:p>
    <w:p w14:paraId="3EAE532D">
      <w:pPr>
        <w:pStyle w:val="38"/>
        <w:widowControl/>
        <w:snapToGrid w:val="0"/>
        <w:spacing w:line="500" w:lineRule="exact"/>
        <w:ind w:firstLine="504"/>
        <w:rPr>
          <w:rFonts w:asciiTheme="minorEastAsia" w:hAnsiTheme="minorEastAsia" w:eastAsiaTheme="minorEastAsia" w:cstheme="minorEastAsia"/>
          <w:spacing w:val="6"/>
        </w:rPr>
      </w:pPr>
      <w:r>
        <w:rPr>
          <w:rFonts w:hint="eastAsia" w:asciiTheme="minorEastAsia" w:hAnsiTheme="minorEastAsia" w:eastAsiaTheme="minorEastAsia" w:cstheme="minorEastAsia"/>
          <w:spacing w:val="6"/>
        </w:rPr>
        <w:t xml:space="preserve">    一、本人</w:t>
      </w:r>
      <w:r>
        <w:rPr>
          <w:rFonts w:hint="eastAsia" w:asciiTheme="minorEastAsia" w:hAnsiTheme="minorEastAsia" w:eastAsiaTheme="minorEastAsia" w:cstheme="minorEastAsia"/>
          <w:kern w:val="0"/>
        </w:rPr>
        <w:t>经由</w:t>
      </w:r>
      <w:r>
        <w:rPr>
          <w:rFonts w:hint="eastAsia" w:asciiTheme="minorEastAsia" w:hAnsiTheme="minorEastAsia" w:eastAsiaTheme="minorEastAsia" w:cstheme="minorEastAsia"/>
          <w:spacing w:val="6"/>
          <w:u w:val="single"/>
        </w:rPr>
        <w:t xml:space="preserve">                      （单位）</w:t>
      </w:r>
      <w:r>
        <w:rPr>
          <w:rFonts w:hint="eastAsia" w:asciiTheme="minorEastAsia" w:hAnsiTheme="minorEastAsia" w:eastAsiaTheme="minorEastAsia" w:cstheme="minorEastAsia"/>
          <w:spacing w:val="6"/>
        </w:rPr>
        <w:t>负责人</w:t>
      </w:r>
      <w:r>
        <w:rPr>
          <w:rFonts w:hint="eastAsia" w:asciiTheme="minorEastAsia" w:hAnsiTheme="minorEastAsia" w:eastAsiaTheme="minorEastAsia" w:cstheme="minorEastAsia"/>
          <w:spacing w:val="6"/>
          <w:u w:val="single"/>
        </w:rPr>
        <w:t xml:space="preserve">        （姓名）</w:t>
      </w:r>
      <w:r>
        <w:rPr>
          <w:rFonts w:hint="eastAsia" w:asciiTheme="minorEastAsia" w:hAnsiTheme="minorEastAsia" w:eastAsiaTheme="minorEastAsia" w:cstheme="minorEastAsia"/>
          <w:spacing w:val="6"/>
        </w:rPr>
        <w:t>合法授权</w:t>
      </w:r>
      <w:r>
        <w:rPr>
          <w:rFonts w:hint="eastAsia" w:asciiTheme="minorEastAsia" w:hAnsiTheme="minorEastAsia" w:eastAsiaTheme="minorEastAsia" w:cstheme="minorEastAsia"/>
          <w:spacing w:val="6"/>
          <w:u w:val="single"/>
        </w:rPr>
        <w:t xml:space="preserve">      （姓名）</w:t>
      </w:r>
      <w:r>
        <w:rPr>
          <w:rFonts w:hint="eastAsia" w:asciiTheme="minorEastAsia" w:hAnsiTheme="minorEastAsia" w:eastAsiaTheme="minorEastAsia" w:cstheme="minorEastAsia"/>
          <w:spacing w:val="6"/>
        </w:rPr>
        <w:t>参加</w:t>
      </w:r>
      <w:r>
        <w:rPr>
          <w:rFonts w:hint="eastAsia" w:asciiTheme="minorEastAsia" w:hAnsiTheme="minorEastAsia" w:eastAsiaTheme="minorEastAsia" w:cstheme="minorEastAsia"/>
          <w:spacing w:val="6"/>
          <w:u w:val="single"/>
        </w:rPr>
        <w:t xml:space="preserve">         项目（编号：       ）</w:t>
      </w:r>
      <w:r>
        <w:rPr>
          <w:rFonts w:hint="eastAsia" w:asciiTheme="minorEastAsia" w:hAnsiTheme="minorEastAsia" w:eastAsiaTheme="minorEastAsia" w:cstheme="minorEastAsia"/>
          <w:spacing w:val="6"/>
        </w:rPr>
        <w:t xml:space="preserve">政府采购活动，经与本单位法人代表（负责人）联系确认，现就有关公平竞争事项郑重声明如下： </w:t>
      </w:r>
    </w:p>
    <w:p w14:paraId="3BA15DE2">
      <w:pPr>
        <w:pStyle w:val="38"/>
        <w:widowControl/>
        <w:snapToGrid w:val="0"/>
        <w:spacing w:line="500" w:lineRule="exac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    二、本单位与采购人之间 □不存在利害关系 □存在下列利害关系： A.投资关系    B.行政隶属关系    C.业务指导关系</w:t>
      </w:r>
    </w:p>
    <w:p w14:paraId="3B38AF0F">
      <w:pPr>
        <w:pStyle w:val="38"/>
        <w:widowControl/>
        <w:snapToGrid w:val="0"/>
        <w:spacing w:line="500" w:lineRule="exac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  D.其他可能</w:t>
      </w:r>
      <w:r>
        <w:rPr>
          <w:rFonts w:hint="eastAsia" w:asciiTheme="minorEastAsia" w:hAnsiTheme="minorEastAsia" w:eastAsiaTheme="minorEastAsia" w:cstheme="minorEastAsia"/>
        </w:rPr>
        <w:t>影响采购公正的</w:t>
      </w:r>
      <w:r>
        <w:rPr>
          <w:rFonts w:hint="eastAsia" w:asciiTheme="minorEastAsia" w:hAnsiTheme="minorEastAsia" w:eastAsiaTheme="minorEastAsia" w:cstheme="minorEastAsia"/>
          <w:kern w:val="0"/>
        </w:rPr>
        <w:t>利害关系</w:t>
      </w:r>
      <w:r>
        <w:rPr>
          <w:rFonts w:hint="eastAsia" w:asciiTheme="minorEastAsia" w:hAnsiTheme="minorEastAsia" w:eastAsiaTheme="minorEastAsia" w:cstheme="minorEastAsia"/>
          <w:kern w:val="0"/>
          <w:u w:val="single"/>
        </w:rPr>
        <w:t xml:space="preserve">（如有，请如实说明）                 </w:t>
      </w:r>
      <w:r>
        <w:rPr>
          <w:rFonts w:hint="eastAsia" w:asciiTheme="minorEastAsia" w:hAnsiTheme="minorEastAsia" w:eastAsiaTheme="minorEastAsia" w:cstheme="minorEastAsia"/>
          <w:kern w:val="0"/>
        </w:rPr>
        <w:t>。</w:t>
      </w:r>
    </w:p>
    <w:p w14:paraId="70B133EF">
      <w:pPr>
        <w:pStyle w:val="38"/>
        <w:widowControl/>
        <w:snapToGrid w:val="0"/>
        <w:spacing w:line="500" w:lineRule="exact"/>
        <w:ind w:firstLine="504"/>
        <w:rPr>
          <w:rFonts w:asciiTheme="minorEastAsia" w:hAnsiTheme="minorEastAsia" w:eastAsiaTheme="minorEastAsia" w:cstheme="minorEastAsia"/>
          <w:kern w:val="0"/>
        </w:rPr>
      </w:pPr>
      <w:r>
        <w:rPr>
          <w:rFonts w:hint="eastAsia" w:asciiTheme="minorEastAsia" w:hAnsiTheme="minorEastAsia" w:eastAsiaTheme="minorEastAsia" w:cstheme="minorEastAsia"/>
          <w:spacing w:val="6"/>
        </w:rPr>
        <w:t xml:space="preserve">    三、</w:t>
      </w:r>
      <w:r>
        <w:rPr>
          <w:rFonts w:hint="eastAsia" w:asciiTheme="minorEastAsia" w:hAnsiTheme="minorEastAsia" w:eastAsiaTheme="minorEastAsia" w:cstheme="minorEastAsia"/>
          <w:kern w:val="0"/>
        </w:rPr>
        <w:t>现已清楚知道参加本项目采购活动的其他所有供应商名称，本单位 □与其他所有供应商之间均不存在利害关系 □与</w:t>
      </w:r>
      <w:r>
        <w:rPr>
          <w:rFonts w:hint="eastAsia" w:asciiTheme="minorEastAsia" w:hAnsiTheme="minorEastAsia" w:eastAsiaTheme="minorEastAsia" w:cstheme="minorEastAsia"/>
          <w:kern w:val="0"/>
          <w:u w:val="single"/>
        </w:rPr>
        <w:t xml:space="preserve">           （供应商名称）</w:t>
      </w:r>
      <w:r>
        <w:rPr>
          <w:rFonts w:hint="eastAsia" w:asciiTheme="minorEastAsia" w:hAnsiTheme="minorEastAsia" w:eastAsiaTheme="minorEastAsia" w:cstheme="minorEastAsia"/>
          <w:kern w:val="0"/>
        </w:rPr>
        <w:t>之间存在下列利害关系：</w:t>
      </w:r>
    </w:p>
    <w:p w14:paraId="40B96F1A">
      <w:pPr>
        <w:pStyle w:val="37"/>
        <w:snapToGrid w:val="0"/>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A.法定代表人或负责人或实际控制人是同一人</w:t>
      </w:r>
    </w:p>
    <w:p w14:paraId="4C777DFA">
      <w:pPr>
        <w:pStyle w:val="37"/>
        <w:snapToGrid w:val="0"/>
        <w:spacing w:line="500" w:lineRule="exact"/>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 xml:space="preserve">  B.法定代表人或负责人或实际控制人是夫妻关系</w:t>
      </w:r>
    </w:p>
    <w:p w14:paraId="54BB56C1">
      <w:pPr>
        <w:pStyle w:val="37"/>
        <w:snapToGrid w:val="0"/>
        <w:spacing w:line="500" w:lineRule="exact"/>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 xml:space="preserve">  C.法定代表人或负责人或实际控制人是直系血亲关系</w:t>
      </w:r>
    </w:p>
    <w:p w14:paraId="7D7A1CDA">
      <w:pPr>
        <w:pStyle w:val="37"/>
        <w:snapToGrid w:val="0"/>
        <w:spacing w:line="500" w:lineRule="exact"/>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 xml:space="preserve">  D.法定代表人或负责人或实际控制人存在三代以内旁系血亲关系</w:t>
      </w:r>
    </w:p>
    <w:p w14:paraId="5BB10652">
      <w:pPr>
        <w:pStyle w:val="37"/>
        <w:snapToGrid w:val="0"/>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E.法定代表人或负责人或实际控制人存在近姻亲关系</w:t>
      </w:r>
    </w:p>
    <w:p w14:paraId="3CA17362">
      <w:pPr>
        <w:pStyle w:val="37"/>
        <w:snapToGrid w:val="0"/>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F.法定代表人或负责人或实际控制人存在股份控制或实际控制关系</w:t>
      </w:r>
    </w:p>
    <w:p w14:paraId="657629F0">
      <w:pPr>
        <w:pStyle w:val="37"/>
        <w:snapToGrid w:val="0"/>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G.存在共同直接或间接投资设立子公司、联营企业和合营企业情况</w:t>
      </w:r>
    </w:p>
    <w:p w14:paraId="044C9B4B">
      <w:pPr>
        <w:pStyle w:val="37"/>
        <w:snapToGrid w:val="0"/>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H.存在分级代理或代销关系、同一生产制造商关系、管理关系、重要业务（占主营业务收入50%以上）或重要财务往来关系（如融资）等其他实质性控制关系</w:t>
      </w:r>
    </w:p>
    <w:p w14:paraId="04D669E6">
      <w:pPr>
        <w:pStyle w:val="37"/>
        <w:snapToGrid w:val="0"/>
        <w:spacing w:line="500" w:lineRule="exact"/>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 xml:space="preserve">  I.其他利害关系情况。</w:t>
      </w:r>
    </w:p>
    <w:p w14:paraId="26940965">
      <w:pPr>
        <w:pStyle w:val="38"/>
        <w:widowControl/>
        <w:snapToGrid w:val="0"/>
        <w:spacing w:line="500" w:lineRule="exact"/>
        <w:rPr>
          <w:rFonts w:asciiTheme="minorEastAsia" w:hAnsiTheme="minorEastAsia" w:eastAsiaTheme="minorEastAsia" w:cstheme="minorEastAsia"/>
          <w:kern w:val="0"/>
        </w:rPr>
      </w:pPr>
      <w:r>
        <w:rPr>
          <w:rFonts w:hint="eastAsia" w:asciiTheme="minorEastAsia" w:hAnsiTheme="minorEastAsia" w:eastAsiaTheme="minorEastAsia" w:cstheme="minorEastAsia"/>
        </w:rPr>
        <w:t xml:space="preserve">    四、现已清楚知道并</w:t>
      </w:r>
      <w:r>
        <w:rPr>
          <w:rFonts w:hint="eastAsia" w:asciiTheme="minorEastAsia" w:hAnsiTheme="minorEastAsia" w:eastAsiaTheme="minorEastAsia" w:cstheme="minorEastAsia"/>
          <w:kern w:val="0"/>
        </w:rPr>
        <w:t>严格遵守政府采购法律法规和现场纪律。</w:t>
      </w:r>
    </w:p>
    <w:p w14:paraId="31E9287F">
      <w:pPr>
        <w:pStyle w:val="38"/>
        <w:widowControl/>
        <w:snapToGrid w:val="0"/>
        <w:spacing w:line="500" w:lineRule="exact"/>
        <w:rPr>
          <w:rFonts w:asciiTheme="minorEastAsia" w:hAnsiTheme="minorEastAsia" w:eastAsiaTheme="minorEastAsia" w:cstheme="minorEastAsia"/>
        </w:rPr>
      </w:pPr>
      <w:r>
        <w:rPr>
          <w:rFonts w:hint="eastAsia" w:asciiTheme="minorEastAsia" w:hAnsiTheme="minorEastAsia" w:eastAsiaTheme="minorEastAsia" w:cstheme="minorEastAsia"/>
          <w:kern w:val="0"/>
        </w:rPr>
        <w:t xml:space="preserve">    五、我发现供应商之间存在或可能存在上述第二条第项利害关系。</w:t>
      </w:r>
    </w:p>
    <w:p w14:paraId="01B53C6A">
      <w:pPr>
        <w:pStyle w:val="37"/>
        <w:snapToGrid w:val="0"/>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（供应商代表签名）</w:t>
      </w:r>
    </w:p>
    <w:p w14:paraId="289DC968">
      <w:pPr>
        <w:pStyle w:val="37"/>
        <w:snapToGrid w:val="0"/>
        <w:spacing w:line="500" w:lineRule="exact"/>
        <w:jc w:val="right"/>
        <w:rPr>
          <w:rFonts w:asciiTheme="minorEastAsia" w:hAnsiTheme="minorEastAsia" w:eastAsiaTheme="minorEastAsia" w:cstheme="minorEastAsia"/>
          <w:szCs w:val="24"/>
        </w:rPr>
      </w:pPr>
      <w:r>
        <w:rPr>
          <w:rFonts w:hint="eastAsia" w:asciiTheme="minorEastAsia" w:hAnsiTheme="minorEastAsia" w:eastAsiaTheme="minorEastAsia" w:cstheme="minorEastAsia"/>
          <w:sz w:val="24"/>
          <w:szCs w:val="24"/>
        </w:rPr>
        <w:t xml:space="preserve">                                 年   月   日</w:t>
      </w:r>
    </w:p>
    <w:p w14:paraId="543CE5C2">
      <w:pPr>
        <w:pStyle w:val="37"/>
        <w:snapToGrid w:val="0"/>
        <w:spacing w:line="500" w:lineRule="exact"/>
        <w:rPr>
          <w:rFonts w:asciiTheme="minorEastAsia" w:hAnsiTheme="minorEastAsia" w:eastAsiaTheme="minorEastAsia" w:cstheme="minorEastAsia"/>
          <w:sz w:val="24"/>
          <w:szCs w:val="24"/>
        </w:rPr>
      </w:pPr>
    </w:p>
    <w:p w14:paraId="1DB8E9CA">
      <w:pPr>
        <w:pStyle w:val="37"/>
        <w:snapToGrid w:val="0"/>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1）投标人解密投标文件及获知其他投标人信息进行如实声明并盖章，30分钟内以扫描件形式提交给采购代理机构，邮箱：2251489956@qq.com。如未在规定时间内提供此函，则视为默认不存在情况，后续不得以此进行质疑投诉。</w:t>
      </w:r>
    </w:p>
    <w:p w14:paraId="5483202C">
      <w:pPr>
        <w:pStyle w:val="38"/>
        <w:widowControl/>
        <w:snapToGrid w:val="0"/>
        <w:spacing w:line="500" w:lineRule="exact"/>
        <w:rPr>
          <w:rFonts w:asciiTheme="minorEastAsia" w:hAnsiTheme="minorEastAsia" w:eastAsiaTheme="minorEastAsia" w:cstheme="minorEastAsia"/>
        </w:rPr>
      </w:pPr>
      <w:r>
        <w:rPr>
          <w:rFonts w:hint="eastAsia" w:asciiTheme="minorEastAsia" w:hAnsiTheme="minorEastAsia" w:eastAsiaTheme="minorEastAsia" w:cstheme="minorEastAsia"/>
        </w:rPr>
        <w:t>（2）此声明函不用编入投标文件，单独发送至采购代理机构邮箱。</w:t>
      </w:r>
    </w:p>
    <w:p w14:paraId="5FBA9F84">
      <w:pPr>
        <w:pStyle w:val="15"/>
        <w:rPr>
          <w:rFonts w:asciiTheme="minorEastAsia" w:hAnsiTheme="minorEastAsia" w:eastAsiaTheme="minorEastAsia" w:cstheme="minorEastAsia"/>
          <w:sz w:val="24"/>
          <w:szCs w:val="24"/>
        </w:rPr>
      </w:pPr>
    </w:p>
    <w:p w14:paraId="62B792C9"/>
    <w:p w14:paraId="60CFBB13"/>
    <w:p w14:paraId="078C036A"/>
    <w:p w14:paraId="1DB994A0"/>
    <w:sectPr>
      <w:headerReference r:id="rId28" w:type="first"/>
      <w:footerReference r:id="rId30" w:type="first"/>
      <w:headerReference r:id="rId27" w:type="default"/>
      <w:footerReference r:id="rId29"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Sitka Display">
    <w:panose1 w:val="00000000000000000000"/>
    <w:charset w:val="00"/>
    <w:family w:val="auto"/>
    <w:pitch w:val="default"/>
    <w:sig w:usb0="A00002EF" w:usb1="4000204B" w:usb2="00000000" w:usb3="00000000" w:csb0="2000019F" w:csb1="00000000"/>
  </w:font>
  <w:font w:name="Segoe UI Variable Text">
    <w:panose1 w:val="00000000000000000000"/>
    <w:charset w:val="00"/>
    <w:family w:val="auto"/>
    <w:pitch w:val="default"/>
    <w:sig w:usb0="A00002FF" w:usb1="0000000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F87A4AD">
    <w:pPr>
      <w:pStyle w:val="17"/>
      <w:pBdr>
        <w:top w:val="single" w:color="auto" w:sz="4" w:space="1"/>
      </w:pBdr>
      <w:rPr>
        <w:rFonts w:ascii="仿宋_GB2312" w:eastAsia="仿宋_GB231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811CA7E">
    <w:pPr>
      <w:pStyle w:val="1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14:paraId="5D85D96C">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2D27C62">
    <w:pPr>
      <w:pStyle w:val="17"/>
      <w:pBdr>
        <w:top w:val="single" w:color="auto" w:sz="4" w:space="1"/>
      </w:pBdr>
      <w:rPr>
        <w:rFonts w:ascii="仿宋_GB2312" w:eastAsia="仿宋_GB2312"/>
        <w:szCs w:val="24"/>
      </w:rPr>
    </w:pPr>
    <w: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path/>
          <v:fill on="f" focussize="0,0"/>
          <v:stroke on="f" weight="1.25pt" joinstyle="miter"/>
          <v:imagedata o:title=""/>
          <o:lock v:ext="edit"/>
          <v:textbox inset="0mm,0mm,0mm,0mm" style="mso-fit-shape-to-text:t;">
            <w:txbxContent>
              <w:p w14:paraId="67E05CDF">
                <w:pPr>
                  <w:pStyle w:val="17"/>
                </w:pPr>
                <w:r>
                  <w:fldChar w:fldCharType="begin"/>
                </w:r>
                <w:r>
                  <w:instrText xml:space="preserve"> PAGE  \* MERGEFORMAT </w:instrText>
                </w:r>
                <w:r>
                  <w:fldChar w:fldCharType="separate"/>
                </w:r>
                <w:r>
                  <w:t>63</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0F7CD00">
    <w:pPr>
      <w:pStyle w:val="17"/>
      <w:pBdr>
        <w:top w:val="single" w:color="auto" w:sz="4" w:space="1"/>
      </w:pBdr>
      <w:rPr>
        <w:rFonts w:ascii="仿宋_GB2312" w:eastAsia="仿宋_GB2312"/>
      </w:rPr>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joinstyle="miter"/>
          <v:imagedata o:title=""/>
          <o:lock v:ext="edit"/>
          <v:textbox inset="0mm,0mm,0mm,0mm" style="mso-fit-shape-to-text:t;">
            <w:txbxContent>
              <w:p w14:paraId="40A1DD57">
                <w:pPr>
                  <w:pStyle w:val="17"/>
                </w:pPr>
                <w:r>
                  <w:fldChar w:fldCharType="begin"/>
                </w:r>
                <w:r>
                  <w:instrText xml:space="preserve"> PAGE  \* MERGEFORMAT </w:instrText>
                </w:r>
                <w:r>
                  <w:fldChar w:fldCharType="separate"/>
                </w:r>
                <w:r>
                  <w:t>62</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08311B6">
    <w:pPr>
      <w:pStyle w:val="17"/>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w:t>
    </w:r>
  </w:p>
  <w:p w14:paraId="6B9DB030"/>
  <w:p w14:paraId="1A9959F5"/>
  <w:p w14:paraId="17E123FF"/>
  <w:p w14:paraId="1A56A331"/>
  <w:p w14:paraId="5EB94C5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8756E7B">
    <w:pPr>
      <w:pStyle w:val="17"/>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bookmarkStart w:id="417" w:name="_Toc131845147"/>
    <w:bookmarkStart w:id="418" w:name="_Toc91899912"/>
    <w:bookmarkStart w:id="419" w:name="_Toc36110187"/>
    <w:bookmarkStart w:id="420" w:name="_Toc164085800"/>
    <w:r>
      <w:rPr>
        <w:rFonts w:hint="eastAsia" w:ascii="仿宋_GB2312" w:eastAsia="仿宋_GB2312"/>
        <w:kern w:val="0"/>
        <w:szCs w:val="21"/>
      </w:rPr>
      <w:t xml:space="preserve"> 页</w:t>
    </w:r>
    <w:bookmarkEnd w:id="417"/>
    <w:bookmarkEnd w:id="418"/>
    <w:bookmarkEnd w:id="419"/>
    <w:bookmarkEnd w:id="420"/>
  </w:p>
  <w:p w14:paraId="38C61CC0"/>
  <w:p w14:paraId="0D0F713C"/>
  <w:p w14:paraId="7C6301D5"/>
  <w:p w14:paraId="5B61A709"/>
  <w:p w14:paraId="7D6707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24408B5">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8B52CBF">
    <w:pPr>
      <w:pStyle w:val="1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9588C27">
    <w:pPr>
      <w:pStyle w:val="1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084832F">
    <w:pPr>
      <w:pStyle w:val="1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14:paraId="26AA32D6">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6FE0C63">
    <w:pPr>
      <w:pStyle w:val="1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14:paraId="5AECD29C">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7FB0CC6">
    <w:pPr>
      <w:pStyle w:val="1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14:paraId="2D04A8B1">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C878324">
    <w:pPr>
      <w:pStyle w:val="1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14:paraId="21C18096">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D1494AC">
    <w:pPr>
      <w:pStyle w:val="1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14:paraId="57662F46">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7930B34">
    <w:pPr>
      <w:pStyle w:val="2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2169FCD">
    <w:pPr>
      <w:pStyle w:val="1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D8E6C92">
    <w:pPr>
      <w:pStyle w:val="18"/>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DAD2CCF">
    <w:pPr>
      <w:pStyle w:val="18"/>
    </w:pPr>
    <w:r>
      <w:t>杭州市政府采购公开招标文件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76F6788">
    <w:pPr>
      <w:pStyle w:val="18"/>
    </w:pPr>
  </w:p>
  <w:p w14:paraId="663228D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93EC4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D3A3224">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861D791">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69FECEA">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2AED8B6">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C6E370F">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7B383BB">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4E9E37F">
    <w:pPr>
      <w:pStyle w:val="1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0AB554D">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7FDDA"/>
    <w:multiLevelType w:val="singleLevel"/>
    <w:tmpl w:val="8A17FDDA"/>
    <w:lvl w:ilvl="0" w:tentative="0">
      <w:start w:val="1"/>
      <w:numFmt w:val="chineseCounting"/>
      <w:suff w:val="nothing"/>
      <w:lvlText w:val="%1、"/>
      <w:lvlJc w:val="left"/>
      <w:rPr>
        <w:rFonts w:hint="eastAsia"/>
      </w:rPr>
    </w:lvl>
  </w:abstractNum>
  <w:abstractNum w:abstractNumId="1">
    <w:nsid w:val="BE7284C1"/>
    <w:multiLevelType w:val="singleLevel"/>
    <w:tmpl w:val="BE7284C1"/>
    <w:lvl w:ilvl="0" w:tentative="0">
      <w:start w:val="2"/>
      <w:numFmt w:val="chineseCounting"/>
      <w:suff w:val="nothing"/>
      <w:lvlText w:val="%1、"/>
      <w:lvlJc w:val="left"/>
      <w:rPr>
        <w:rFonts w:hint="eastAsia"/>
      </w:rPr>
    </w:lvl>
  </w:abstractNum>
  <w:abstractNum w:abstractNumId="2">
    <w:nsid w:val="C56B8888"/>
    <w:multiLevelType w:val="singleLevel"/>
    <w:tmpl w:val="C56B8888"/>
    <w:lvl w:ilvl="0" w:tentative="0">
      <w:start w:val="1"/>
      <w:numFmt w:val="decimal"/>
      <w:lvlText w:val="%1."/>
      <w:lvlJc w:val="left"/>
      <w:pPr>
        <w:ind w:left="425" w:hanging="425"/>
      </w:pPr>
      <w:rPr>
        <w:rFonts w:hint="default"/>
      </w:rPr>
    </w:lvl>
  </w:abstractNum>
  <w:abstractNum w:abstractNumId="3">
    <w:nsid w:val="D6E8829F"/>
    <w:multiLevelType w:val="singleLevel"/>
    <w:tmpl w:val="D6E8829F"/>
    <w:lvl w:ilvl="0" w:tentative="0">
      <w:start w:val="2"/>
      <w:numFmt w:val="decimal"/>
      <w:suff w:val="nothing"/>
      <w:lvlText w:val="%1、"/>
      <w:lvlJc w:val="left"/>
    </w:lvl>
  </w:abstractNum>
  <w:abstractNum w:abstractNumId="4">
    <w:nsid w:val="5C27D990"/>
    <w:multiLevelType w:val="singleLevel"/>
    <w:tmpl w:val="5C27D990"/>
    <w:lvl w:ilvl="0" w:tentative="0">
      <w:start w:val="3"/>
      <w:numFmt w:val="chineseCounting"/>
      <w:suff w:val="space"/>
      <w:lvlText w:val="第%1部分"/>
      <w:lvlJc w:val="left"/>
      <w:rPr>
        <w:rFonts w:hint="eastAsi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JjMDM0OTRkNjFlYzM4NTZkZDc3YTkxZTRmMDVjNjMifQ=="/>
  </w:docVars>
  <w:rsids>
    <w:rsidRoot w:val="00507BFA"/>
    <w:rsid w:val="000273CC"/>
    <w:rsid w:val="000B066C"/>
    <w:rsid w:val="000C3DA7"/>
    <w:rsid w:val="00103897"/>
    <w:rsid w:val="00156DCC"/>
    <w:rsid w:val="00366883"/>
    <w:rsid w:val="003A0914"/>
    <w:rsid w:val="003F5F2A"/>
    <w:rsid w:val="00507BFA"/>
    <w:rsid w:val="00586FC6"/>
    <w:rsid w:val="006129FC"/>
    <w:rsid w:val="00635824"/>
    <w:rsid w:val="00647896"/>
    <w:rsid w:val="00BA68D4"/>
    <w:rsid w:val="00BE03CB"/>
    <w:rsid w:val="00CB20D4"/>
    <w:rsid w:val="00D27868"/>
    <w:rsid w:val="00D51DBA"/>
    <w:rsid w:val="00DC27C6"/>
    <w:rsid w:val="00DF14BB"/>
    <w:rsid w:val="00E37D5D"/>
    <w:rsid w:val="00E40599"/>
    <w:rsid w:val="00E95256"/>
    <w:rsid w:val="00EA058C"/>
    <w:rsid w:val="00F211EF"/>
    <w:rsid w:val="00FB3B0F"/>
    <w:rsid w:val="00FC3E5F"/>
    <w:rsid w:val="010C0502"/>
    <w:rsid w:val="01141D63"/>
    <w:rsid w:val="012515C4"/>
    <w:rsid w:val="012612A2"/>
    <w:rsid w:val="01401F5A"/>
    <w:rsid w:val="019E4ED3"/>
    <w:rsid w:val="01BF5575"/>
    <w:rsid w:val="01D868DB"/>
    <w:rsid w:val="01E52B01"/>
    <w:rsid w:val="020967F0"/>
    <w:rsid w:val="023C3AF8"/>
    <w:rsid w:val="025A34EF"/>
    <w:rsid w:val="028C11CF"/>
    <w:rsid w:val="02906F11"/>
    <w:rsid w:val="02AF69EA"/>
    <w:rsid w:val="02E20922"/>
    <w:rsid w:val="02ED1C6E"/>
    <w:rsid w:val="02ED7EC0"/>
    <w:rsid w:val="02F0687C"/>
    <w:rsid w:val="03092820"/>
    <w:rsid w:val="030D5F71"/>
    <w:rsid w:val="031A4A2D"/>
    <w:rsid w:val="032D4760"/>
    <w:rsid w:val="0350044F"/>
    <w:rsid w:val="03681C3C"/>
    <w:rsid w:val="03A169CE"/>
    <w:rsid w:val="03A52548"/>
    <w:rsid w:val="03AF33C7"/>
    <w:rsid w:val="03B32122"/>
    <w:rsid w:val="03B64756"/>
    <w:rsid w:val="03B804CE"/>
    <w:rsid w:val="03E05C76"/>
    <w:rsid w:val="04213DB2"/>
    <w:rsid w:val="04310280"/>
    <w:rsid w:val="04695C6C"/>
    <w:rsid w:val="04762137"/>
    <w:rsid w:val="04AE7B23"/>
    <w:rsid w:val="04BA0275"/>
    <w:rsid w:val="04E5656E"/>
    <w:rsid w:val="04FA2D68"/>
    <w:rsid w:val="05017C52"/>
    <w:rsid w:val="051F457C"/>
    <w:rsid w:val="055A7363"/>
    <w:rsid w:val="057228FE"/>
    <w:rsid w:val="05A36F5B"/>
    <w:rsid w:val="05A827C4"/>
    <w:rsid w:val="05AA2098"/>
    <w:rsid w:val="05B42B94"/>
    <w:rsid w:val="05B574DA"/>
    <w:rsid w:val="05BC1DCB"/>
    <w:rsid w:val="05CA098C"/>
    <w:rsid w:val="05D67331"/>
    <w:rsid w:val="061D0E3B"/>
    <w:rsid w:val="064A387B"/>
    <w:rsid w:val="06896151"/>
    <w:rsid w:val="06CB0518"/>
    <w:rsid w:val="06D870D9"/>
    <w:rsid w:val="07434552"/>
    <w:rsid w:val="07630750"/>
    <w:rsid w:val="0764271A"/>
    <w:rsid w:val="07837045"/>
    <w:rsid w:val="07861FBB"/>
    <w:rsid w:val="078D3A1F"/>
    <w:rsid w:val="07BD28F5"/>
    <w:rsid w:val="07DA3E06"/>
    <w:rsid w:val="07E01DA1"/>
    <w:rsid w:val="07EC6998"/>
    <w:rsid w:val="08406CE4"/>
    <w:rsid w:val="085409E1"/>
    <w:rsid w:val="08591D90"/>
    <w:rsid w:val="087F780C"/>
    <w:rsid w:val="08844E22"/>
    <w:rsid w:val="08872B64"/>
    <w:rsid w:val="088A61B1"/>
    <w:rsid w:val="089B03BE"/>
    <w:rsid w:val="08A07782"/>
    <w:rsid w:val="08A454C4"/>
    <w:rsid w:val="08B35707"/>
    <w:rsid w:val="08BB636A"/>
    <w:rsid w:val="08E91129"/>
    <w:rsid w:val="08EC29C7"/>
    <w:rsid w:val="08F63846"/>
    <w:rsid w:val="0935611C"/>
    <w:rsid w:val="093D3223"/>
    <w:rsid w:val="09563F46"/>
    <w:rsid w:val="09723D05"/>
    <w:rsid w:val="097924AD"/>
    <w:rsid w:val="099072AF"/>
    <w:rsid w:val="099F7A3A"/>
    <w:rsid w:val="09A82D92"/>
    <w:rsid w:val="09AB2883"/>
    <w:rsid w:val="09B96D4E"/>
    <w:rsid w:val="09F2225F"/>
    <w:rsid w:val="0A0B50CF"/>
    <w:rsid w:val="0A0D6D90"/>
    <w:rsid w:val="0A2166A1"/>
    <w:rsid w:val="0A36214C"/>
    <w:rsid w:val="0A3D797F"/>
    <w:rsid w:val="0A4C7BC2"/>
    <w:rsid w:val="0A4F1460"/>
    <w:rsid w:val="0A690774"/>
    <w:rsid w:val="0A6D7B38"/>
    <w:rsid w:val="0A880069"/>
    <w:rsid w:val="0AD876A7"/>
    <w:rsid w:val="0AEC6CAF"/>
    <w:rsid w:val="0B0B35D9"/>
    <w:rsid w:val="0B261F6D"/>
    <w:rsid w:val="0B3A2110"/>
    <w:rsid w:val="0BB51797"/>
    <w:rsid w:val="0BB91287"/>
    <w:rsid w:val="0BC83278"/>
    <w:rsid w:val="0BD55995"/>
    <w:rsid w:val="0C5B233E"/>
    <w:rsid w:val="0C6C454B"/>
    <w:rsid w:val="0C6C62F9"/>
    <w:rsid w:val="0C86464C"/>
    <w:rsid w:val="0C9910B8"/>
    <w:rsid w:val="0C992E66"/>
    <w:rsid w:val="0CB87790"/>
    <w:rsid w:val="0CC10939"/>
    <w:rsid w:val="0CE20369"/>
    <w:rsid w:val="0D3D37F2"/>
    <w:rsid w:val="0D6E7E4F"/>
    <w:rsid w:val="0D845338"/>
    <w:rsid w:val="0D961154"/>
    <w:rsid w:val="0D9C2C0E"/>
    <w:rsid w:val="0DD203DE"/>
    <w:rsid w:val="0DD57ECE"/>
    <w:rsid w:val="0DFA7935"/>
    <w:rsid w:val="0E176739"/>
    <w:rsid w:val="0E440BB0"/>
    <w:rsid w:val="0E484B44"/>
    <w:rsid w:val="0E4A4418"/>
    <w:rsid w:val="0E53746B"/>
    <w:rsid w:val="0E7616B1"/>
    <w:rsid w:val="0E7B2823"/>
    <w:rsid w:val="0E7E2314"/>
    <w:rsid w:val="0E8042DE"/>
    <w:rsid w:val="0EC0292C"/>
    <w:rsid w:val="0EC17037"/>
    <w:rsid w:val="0EE303C9"/>
    <w:rsid w:val="0F0A3D44"/>
    <w:rsid w:val="0F1113DA"/>
    <w:rsid w:val="0F20161D"/>
    <w:rsid w:val="0F390C85"/>
    <w:rsid w:val="0F3D21CF"/>
    <w:rsid w:val="0F3E3CCC"/>
    <w:rsid w:val="0F692FC4"/>
    <w:rsid w:val="0FBD0C1A"/>
    <w:rsid w:val="0FC95811"/>
    <w:rsid w:val="0FD03043"/>
    <w:rsid w:val="0FE8213B"/>
    <w:rsid w:val="0FF00FEF"/>
    <w:rsid w:val="10081407"/>
    <w:rsid w:val="10120F66"/>
    <w:rsid w:val="101E5B5C"/>
    <w:rsid w:val="102313C5"/>
    <w:rsid w:val="104355C3"/>
    <w:rsid w:val="10521CAA"/>
    <w:rsid w:val="105F7F23"/>
    <w:rsid w:val="106A6D8A"/>
    <w:rsid w:val="10776696"/>
    <w:rsid w:val="108D683E"/>
    <w:rsid w:val="10A83678"/>
    <w:rsid w:val="10AC760C"/>
    <w:rsid w:val="10B0689A"/>
    <w:rsid w:val="10B77D5F"/>
    <w:rsid w:val="10F06671"/>
    <w:rsid w:val="1122342A"/>
    <w:rsid w:val="115A0E16"/>
    <w:rsid w:val="116E6670"/>
    <w:rsid w:val="11731ED8"/>
    <w:rsid w:val="11BC4297"/>
    <w:rsid w:val="11CC3396"/>
    <w:rsid w:val="11EE155E"/>
    <w:rsid w:val="11F052D6"/>
    <w:rsid w:val="12042B30"/>
    <w:rsid w:val="12296A3A"/>
    <w:rsid w:val="1235718D"/>
    <w:rsid w:val="125C6E10"/>
    <w:rsid w:val="126A1D21"/>
    <w:rsid w:val="127203E1"/>
    <w:rsid w:val="12751C80"/>
    <w:rsid w:val="12A12A75"/>
    <w:rsid w:val="12A72CD1"/>
    <w:rsid w:val="12B02CB8"/>
    <w:rsid w:val="12CA1FCB"/>
    <w:rsid w:val="12E62A62"/>
    <w:rsid w:val="12EA7F78"/>
    <w:rsid w:val="12EF0C53"/>
    <w:rsid w:val="13141499"/>
    <w:rsid w:val="132316DC"/>
    <w:rsid w:val="13275287"/>
    <w:rsid w:val="132C67E2"/>
    <w:rsid w:val="135950FD"/>
    <w:rsid w:val="13620456"/>
    <w:rsid w:val="13645F7C"/>
    <w:rsid w:val="13702641"/>
    <w:rsid w:val="137837D5"/>
    <w:rsid w:val="13A7116F"/>
    <w:rsid w:val="13DD7ADC"/>
    <w:rsid w:val="13F54E26"/>
    <w:rsid w:val="13FA41EA"/>
    <w:rsid w:val="14157276"/>
    <w:rsid w:val="14386A47"/>
    <w:rsid w:val="14423DE3"/>
    <w:rsid w:val="145A4152"/>
    <w:rsid w:val="1461426A"/>
    <w:rsid w:val="146E5BB6"/>
    <w:rsid w:val="147E306D"/>
    <w:rsid w:val="14A168E7"/>
    <w:rsid w:val="14A979BF"/>
    <w:rsid w:val="14B00D4D"/>
    <w:rsid w:val="14B20F69"/>
    <w:rsid w:val="14BA7E1E"/>
    <w:rsid w:val="14E804E7"/>
    <w:rsid w:val="15282FD9"/>
    <w:rsid w:val="15453B8B"/>
    <w:rsid w:val="156A53A0"/>
    <w:rsid w:val="15880912"/>
    <w:rsid w:val="158E4707"/>
    <w:rsid w:val="15962639"/>
    <w:rsid w:val="15B30AF5"/>
    <w:rsid w:val="15BA3B52"/>
    <w:rsid w:val="15C07940"/>
    <w:rsid w:val="15CC1BB7"/>
    <w:rsid w:val="15D97AD4"/>
    <w:rsid w:val="15FF77E5"/>
    <w:rsid w:val="16094BB9"/>
    <w:rsid w:val="16117F11"/>
    <w:rsid w:val="162C3B0F"/>
    <w:rsid w:val="164C4F29"/>
    <w:rsid w:val="1651030E"/>
    <w:rsid w:val="16534086"/>
    <w:rsid w:val="165D6CB3"/>
    <w:rsid w:val="16663DB9"/>
    <w:rsid w:val="1675224E"/>
    <w:rsid w:val="167A7865"/>
    <w:rsid w:val="167C35DD"/>
    <w:rsid w:val="16873D30"/>
    <w:rsid w:val="168E50BE"/>
    <w:rsid w:val="16FC64CC"/>
    <w:rsid w:val="172577D0"/>
    <w:rsid w:val="172779EC"/>
    <w:rsid w:val="174340FA"/>
    <w:rsid w:val="177E5132"/>
    <w:rsid w:val="178D5376"/>
    <w:rsid w:val="1791130A"/>
    <w:rsid w:val="17D86F39"/>
    <w:rsid w:val="17E34A7E"/>
    <w:rsid w:val="18273A1C"/>
    <w:rsid w:val="182E4DAB"/>
    <w:rsid w:val="183A54FD"/>
    <w:rsid w:val="1844012A"/>
    <w:rsid w:val="184719C8"/>
    <w:rsid w:val="18475E6C"/>
    <w:rsid w:val="184823B8"/>
    <w:rsid w:val="184C6FDF"/>
    <w:rsid w:val="185C1918"/>
    <w:rsid w:val="18714C97"/>
    <w:rsid w:val="1890336F"/>
    <w:rsid w:val="18AB3315"/>
    <w:rsid w:val="18B76B4E"/>
    <w:rsid w:val="18DA6CE0"/>
    <w:rsid w:val="18DB7C73"/>
    <w:rsid w:val="18DF60A5"/>
    <w:rsid w:val="190653E0"/>
    <w:rsid w:val="19081158"/>
    <w:rsid w:val="190B0C48"/>
    <w:rsid w:val="19232435"/>
    <w:rsid w:val="19265A82"/>
    <w:rsid w:val="193006AE"/>
    <w:rsid w:val="193A32DB"/>
    <w:rsid w:val="19595E57"/>
    <w:rsid w:val="19635E7F"/>
    <w:rsid w:val="197467ED"/>
    <w:rsid w:val="19836A30"/>
    <w:rsid w:val="19B94B48"/>
    <w:rsid w:val="19C57049"/>
    <w:rsid w:val="19E41BC5"/>
    <w:rsid w:val="19F93196"/>
    <w:rsid w:val="1A1D50D7"/>
    <w:rsid w:val="1A231FC1"/>
    <w:rsid w:val="1A304E0A"/>
    <w:rsid w:val="1A5D3725"/>
    <w:rsid w:val="1AA93651"/>
    <w:rsid w:val="1AB1581F"/>
    <w:rsid w:val="1AC83294"/>
    <w:rsid w:val="1AE6196C"/>
    <w:rsid w:val="1B324BB2"/>
    <w:rsid w:val="1B4C54E0"/>
    <w:rsid w:val="1B542D7A"/>
    <w:rsid w:val="1B59521E"/>
    <w:rsid w:val="1B8D3B96"/>
    <w:rsid w:val="1B9C64CF"/>
    <w:rsid w:val="1BDD2D6F"/>
    <w:rsid w:val="1BE834C2"/>
    <w:rsid w:val="1C116575"/>
    <w:rsid w:val="1C124923"/>
    <w:rsid w:val="1C9156D9"/>
    <w:rsid w:val="1CCF1385"/>
    <w:rsid w:val="1CDD6D9F"/>
    <w:rsid w:val="1CFB0B8D"/>
    <w:rsid w:val="1D057E9E"/>
    <w:rsid w:val="1D1E3640"/>
    <w:rsid w:val="1D2D5631"/>
    <w:rsid w:val="1D6923E1"/>
    <w:rsid w:val="1DB16262"/>
    <w:rsid w:val="1DC35F95"/>
    <w:rsid w:val="1DF12969"/>
    <w:rsid w:val="1E124827"/>
    <w:rsid w:val="1E1265D5"/>
    <w:rsid w:val="1E366767"/>
    <w:rsid w:val="1E4A5D6E"/>
    <w:rsid w:val="1E4B4B5A"/>
    <w:rsid w:val="1E4E3AB1"/>
    <w:rsid w:val="1E5170FD"/>
    <w:rsid w:val="1E6432D4"/>
    <w:rsid w:val="1E650DFA"/>
    <w:rsid w:val="1E6908EA"/>
    <w:rsid w:val="1E937715"/>
    <w:rsid w:val="1EA731C1"/>
    <w:rsid w:val="1EBF050A"/>
    <w:rsid w:val="1EBF49AE"/>
    <w:rsid w:val="1ECB5101"/>
    <w:rsid w:val="1EE87DB4"/>
    <w:rsid w:val="1F0960BD"/>
    <w:rsid w:val="1F212F73"/>
    <w:rsid w:val="1F443106"/>
    <w:rsid w:val="1F446C62"/>
    <w:rsid w:val="1F747C02"/>
    <w:rsid w:val="1F925C1F"/>
    <w:rsid w:val="1F9574BD"/>
    <w:rsid w:val="1FA45952"/>
    <w:rsid w:val="1FA66106"/>
    <w:rsid w:val="1FEE155D"/>
    <w:rsid w:val="20032679"/>
    <w:rsid w:val="201B5C14"/>
    <w:rsid w:val="202D76F6"/>
    <w:rsid w:val="20435030"/>
    <w:rsid w:val="205C3A33"/>
    <w:rsid w:val="2091449F"/>
    <w:rsid w:val="20C242E2"/>
    <w:rsid w:val="20C4005A"/>
    <w:rsid w:val="20D52ED5"/>
    <w:rsid w:val="21022930"/>
    <w:rsid w:val="21244F9D"/>
    <w:rsid w:val="213F5933"/>
    <w:rsid w:val="214421F4"/>
    <w:rsid w:val="21562C7C"/>
    <w:rsid w:val="216E7FC6"/>
    <w:rsid w:val="21780687"/>
    <w:rsid w:val="21A12149"/>
    <w:rsid w:val="21AB746C"/>
    <w:rsid w:val="21C81DCC"/>
    <w:rsid w:val="21CD2F3E"/>
    <w:rsid w:val="21DE514B"/>
    <w:rsid w:val="21F726B1"/>
    <w:rsid w:val="22350AE4"/>
    <w:rsid w:val="22405E06"/>
    <w:rsid w:val="22407BB4"/>
    <w:rsid w:val="22561186"/>
    <w:rsid w:val="22B61C24"/>
    <w:rsid w:val="22BD7457"/>
    <w:rsid w:val="22D87DED"/>
    <w:rsid w:val="22DA5D6C"/>
    <w:rsid w:val="22E04EF3"/>
    <w:rsid w:val="237815D0"/>
    <w:rsid w:val="238A343B"/>
    <w:rsid w:val="238C0BD7"/>
    <w:rsid w:val="23946E66"/>
    <w:rsid w:val="239F4DAE"/>
    <w:rsid w:val="23A423C5"/>
    <w:rsid w:val="23B343B6"/>
    <w:rsid w:val="23CA37E0"/>
    <w:rsid w:val="23FF13A9"/>
    <w:rsid w:val="24134E54"/>
    <w:rsid w:val="24425E3B"/>
    <w:rsid w:val="246833F2"/>
    <w:rsid w:val="24A02B8C"/>
    <w:rsid w:val="24D67D44"/>
    <w:rsid w:val="24EA02AB"/>
    <w:rsid w:val="24F20F0E"/>
    <w:rsid w:val="24F50A0F"/>
    <w:rsid w:val="252A72C7"/>
    <w:rsid w:val="253D0438"/>
    <w:rsid w:val="254A0D4A"/>
    <w:rsid w:val="25695674"/>
    <w:rsid w:val="25950217"/>
    <w:rsid w:val="25B763DF"/>
    <w:rsid w:val="25DD571A"/>
    <w:rsid w:val="260333D3"/>
    <w:rsid w:val="26061115"/>
    <w:rsid w:val="2610789E"/>
    <w:rsid w:val="263537A8"/>
    <w:rsid w:val="263E08AF"/>
    <w:rsid w:val="26415CA9"/>
    <w:rsid w:val="264B4D7A"/>
    <w:rsid w:val="268F10FF"/>
    <w:rsid w:val="26B66697"/>
    <w:rsid w:val="26B854F2"/>
    <w:rsid w:val="26C13F62"/>
    <w:rsid w:val="26C32B62"/>
    <w:rsid w:val="26CB1A16"/>
    <w:rsid w:val="26CD39E1"/>
    <w:rsid w:val="26D22DA5"/>
    <w:rsid w:val="270F7B55"/>
    <w:rsid w:val="273A72C8"/>
    <w:rsid w:val="274A3283"/>
    <w:rsid w:val="27541A0C"/>
    <w:rsid w:val="27627884"/>
    <w:rsid w:val="27AC3146"/>
    <w:rsid w:val="27AC7A9A"/>
    <w:rsid w:val="27E56B08"/>
    <w:rsid w:val="27F31225"/>
    <w:rsid w:val="280C1249"/>
    <w:rsid w:val="281713B7"/>
    <w:rsid w:val="28177609"/>
    <w:rsid w:val="284D74FA"/>
    <w:rsid w:val="285E6FE6"/>
    <w:rsid w:val="28700AC7"/>
    <w:rsid w:val="289E73E3"/>
    <w:rsid w:val="28AF15F0"/>
    <w:rsid w:val="28B9246E"/>
    <w:rsid w:val="28D12214"/>
    <w:rsid w:val="28D65445"/>
    <w:rsid w:val="28E16F29"/>
    <w:rsid w:val="29113C59"/>
    <w:rsid w:val="291819B2"/>
    <w:rsid w:val="292F2731"/>
    <w:rsid w:val="29986528"/>
    <w:rsid w:val="29C70BBB"/>
    <w:rsid w:val="29E76B67"/>
    <w:rsid w:val="29F23E8A"/>
    <w:rsid w:val="29F714A0"/>
    <w:rsid w:val="29FD282F"/>
    <w:rsid w:val="2A0C4820"/>
    <w:rsid w:val="2A102562"/>
    <w:rsid w:val="2A187669"/>
    <w:rsid w:val="2A76764D"/>
    <w:rsid w:val="2A7F3244"/>
    <w:rsid w:val="2A81520E"/>
    <w:rsid w:val="2A9C3DF6"/>
    <w:rsid w:val="2AD92954"/>
    <w:rsid w:val="2AF7102C"/>
    <w:rsid w:val="2B006133"/>
    <w:rsid w:val="2B05199B"/>
    <w:rsid w:val="2B230073"/>
    <w:rsid w:val="2B2F07C6"/>
    <w:rsid w:val="2B5D3585"/>
    <w:rsid w:val="2B876854"/>
    <w:rsid w:val="2B911481"/>
    <w:rsid w:val="2B9920E3"/>
    <w:rsid w:val="2BBA09D7"/>
    <w:rsid w:val="2BBB474F"/>
    <w:rsid w:val="2BC730F4"/>
    <w:rsid w:val="2BF437BD"/>
    <w:rsid w:val="2C1A1476"/>
    <w:rsid w:val="2C2D651F"/>
    <w:rsid w:val="2C2E3173"/>
    <w:rsid w:val="2C5B55EB"/>
    <w:rsid w:val="2C622E1D"/>
    <w:rsid w:val="2C7F752B"/>
    <w:rsid w:val="2CE43832"/>
    <w:rsid w:val="2D0619FA"/>
    <w:rsid w:val="2D177764"/>
    <w:rsid w:val="2D265BF9"/>
    <w:rsid w:val="2D272C8B"/>
    <w:rsid w:val="2D300825"/>
    <w:rsid w:val="2D450775"/>
    <w:rsid w:val="2D5704A8"/>
    <w:rsid w:val="2D71156A"/>
    <w:rsid w:val="2D7D7F0E"/>
    <w:rsid w:val="2D8E211C"/>
    <w:rsid w:val="2D970D3C"/>
    <w:rsid w:val="2DAE04BE"/>
    <w:rsid w:val="2DBA2F11"/>
    <w:rsid w:val="2DE9399F"/>
    <w:rsid w:val="2DF31F7F"/>
    <w:rsid w:val="2E7F6EB1"/>
    <w:rsid w:val="2EA72D69"/>
    <w:rsid w:val="2EAD65D1"/>
    <w:rsid w:val="2EC456C9"/>
    <w:rsid w:val="2EDF2503"/>
    <w:rsid w:val="2EE31FF3"/>
    <w:rsid w:val="2F05640D"/>
    <w:rsid w:val="2F25260C"/>
    <w:rsid w:val="2F603644"/>
    <w:rsid w:val="2F650C5A"/>
    <w:rsid w:val="2F713AA3"/>
    <w:rsid w:val="2F9E416C"/>
    <w:rsid w:val="2FCA6D0F"/>
    <w:rsid w:val="2FCC0CD9"/>
    <w:rsid w:val="2FE029D7"/>
    <w:rsid w:val="2FE778C1"/>
    <w:rsid w:val="2FFE52CC"/>
    <w:rsid w:val="30013715"/>
    <w:rsid w:val="300A7A53"/>
    <w:rsid w:val="3034062C"/>
    <w:rsid w:val="3049232A"/>
    <w:rsid w:val="305A18DA"/>
    <w:rsid w:val="307C26FF"/>
    <w:rsid w:val="30801AC4"/>
    <w:rsid w:val="30803872"/>
    <w:rsid w:val="308275EA"/>
    <w:rsid w:val="30843362"/>
    <w:rsid w:val="30C6397A"/>
    <w:rsid w:val="30E65DCB"/>
    <w:rsid w:val="31132938"/>
    <w:rsid w:val="315414A1"/>
    <w:rsid w:val="31615451"/>
    <w:rsid w:val="317038E6"/>
    <w:rsid w:val="31774C75"/>
    <w:rsid w:val="3186310A"/>
    <w:rsid w:val="31B45EC9"/>
    <w:rsid w:val="31E00A6C"/>
    <w:rsid w:val="31E7004C"/>
    <w:rsid w:val="31EC7411"/>
    <w:rsid w:val="32004C6A"/>
    <w:rsid w:val="32185737"/>
    <w:rsid w:val="321921D0"/>
    <w:rsid w:val="326C06C8"/>
    <w:rsid w:val="32764F2C"/>
    <w:rsid w:val="327D275F"/>
    <w:rsid w:val="328A09D8"/>
    <w:rsid w:val="329F0927"/>
    <w:rsid w:val="32B55A55"/>
    <w:rsid w:val="3304078A"/>
    <w:rsid w:val="330662B0"/>
    <w:rsid w:val="331F3816"/>
    <w:rsid w:val="333077D1"/>
    <w:rsid w:val="333472C1"/>
    <w:rsid w:val="33633703"/>
    <w:rsid w:val="33696B79"/>
    <w:rsid w:val="3381680B"/>
    <w:rsid w:val="338673F1"/>
    <w:rsid w:val="33A67A93"/>
    <w:rsid w:val="33AC1B75"/>
    <w:rsid w:val="343B01DB"/>
    <w:rsid w:val="343C6378"/>
    <w:rsid w:val="34425A0E"/>
    <w:rsid w:val="34880BDD"/>
    <w:rsid w:val="34C93A39"/>
    <w:rsid w:val="34EC3BCC"/>
    <w:rsid w:val="350C1B78"/>
    <w:rsid w:val="35237CE7"/>
    <w:rsid w:val="352549E8"/>
    <w:rsid w:val="3544161E"/>
    <w:rsid w:val="355754E9"/>
    <w:rsid w:val="356814A4"/>
    <w:rsid w:val="35696FCA"/>
    <w:rsid w:val="359B5D48"/>
    <w:rsid w:val="35A818A1"/>
    <w:rsid w:val="35A973C7"/>
    <w:rsid w:val="35B51BF6"/>
    <w:rsid w:val="35D50170"/>
    <w:rsid w:val="35EA1EB9"/>
    <w:rsid w:val="35F5260C"/>
    <w:rsid w:val="36080591"/>
    <w:rsid w:val="360A4309"/>
    <w:rsid w:val="361A4A7B"/>
    <w:rsid w:val="363C648D"/>
    <w:rsid w:val="36421CF5"/>
    <w:rsid w:val="364F7F6E"/>
    <w:rsid w:val="3654376C"/>
    <w:rsid w:val="36970146"/>
    <w:rsid w:val="36A75FFC"/>
    <w:rsid w:val="36B349A1"/>
    <w:rsid w:val="36CE3146"/>
    <w:rsid w:val="36F31241"/>
    <w:rsid w:val="3762675C"/>
    <w:rsid w:val="376B702A"/>
    <w:rsid w:val="376D0FF4"/>
    <w:rsid w:val="37702892"/>
    <w:rsid w:val="37732382"/>
    <w:rsid w:val="37781747"/>
    <w:rsid w:val="378D71BE"/>
    <w:rsid w:val="37B02C8E"/>
    <w:rsid w:val="37B207B5"/>
    <w:rsid w:val="37B704C1"/>
    <w:rsid w:val="37FC4126"/>
    <w:rsid w:val="38020739"/>
    <w:rsid w:val="3814146F"/>
    <w:rsid w:val="381C20D2"/>
    <w:rsid w:val="382758E4"/>
    <w:rsid w:val="384358B1"/>
    <w:rsid w:val="384B4C92"/>
    <w:rsid w:val="386F2B4A"/>
    <w:rsid w:val="388A7983"/>
    <w:rsid w:val="388C7258"/>
    <w:rsid w:val="38B92017"/>
    <w:rsid w:val="38D91DC5"/>
    <w:rsid w:val="38E2156D"/>
    <w:rsid w:val="38EA0422"/>
    <w:rsid w:val="38FE7A29"/>
    <w:rsid w:val="390C0398"/>
    <w:rsid w:val="391E1E7A"/>
    <w:rsid w:val="395B30CE"/>
    <w:rsid w:val="395D6E46"/>
    <w:rsid w:val="3962620A"/>
    <w:rsid w:val="39902D77"/>
    <w:rsid w:val="39A20CFD"/>
    <w:rsid w:val="39B06AE4"/>
    <w:rsid w:val="39FC040D"/>
    <w:rsid w:val="3A202852"/>
    <w:rsid w:val="3A697986"/>
    <w:rsid w:val="3A7330AB"/>
    <w:rsid w:val="3A850402"/>
    <w:rsid w:val="3A951B31"/>
    <w:rsid w:val="3AB01742"/>
    <w:rsid w:val="3AC151B3"/>
    <w:rsid w:val="3ADB2718"/>
    <w:rsid w:val="3AED35C7"/>
    <w:rsid w:val="3B0D7D29"/>
    <w:rsid w:val="3B1A0A62"/>
    <w:rsid w:val="3B60677A"/>
    <w:rsid w:val="3B822B94"/>
    <w:rsid w:val="3B8701AA"/>
    <w:rsid w:val="3BA725FA"/>
    <w:rsid w:val="3BB05953"/>
    <w:rsid w:val="3BE949C1"/>
    <w:rsid w:val="3BE9676F"/>
    <w:rsid w:val="3C096E11"/>
    <w:rsid w:val="3C2E6878"/>
    <w:rsid w:val="3C432323"/>
    <w:rsid w:val="3C552056"/>
    <w:rsid w:val="3C5928B0"/>
    <w:rsid w:val="3C762309"/>
    <w:rsid w:val="3C926E07"/>
    <w:rsid w:val="3C991F43"/>
    <w:rsid w:val="3CEC48BE"/>
    <w:rsid w:val="3CFB0E50"/>
    <w:rsid w:val="3CFB2BFE"/>
    <w:rsid w:val="3CFD4BC8"/>
    <w:rsid w:val="3CFD6976"/>
    <w:rsid w:val="3D347EBE"/>
    <w:rsid w:val="3D517ED9"/>
    <w:rsid w:val="3D6D517E"/>
    <w:rsid w:val="3D89020A"/>
    <w:rsid w:val="3D8C5F4C"/>
    <w:rsid w:val="3DB13215"/>
    <w:rsid w:val="3DB17760"/>
    <w:rsid w:val="3DCD4D1F"/>
    <w:rsid w:val="3DCE20C0"/>
    <w:rsid w:val="3DDA6CB7"/>
    <w:rsid w:val="3DEE4511"/>
    <w:rsid w:val="3DF8538F"/>
    <w:rsid w:val="3E0D0E3B"/>
    <w:rsid w:val="3E285C74"/>
    <w:rsid w:val="3E9A1FA2"/>
    <w:rsid w:val="3EAA48DB"/>
    <w:rsid w:val="3EDB4A95"/>
    <w:rsid w:val="3F03223E"/>
    <w:rsid w:val="3F057D64"/>
    <w:rsid w:val="3F174BBC"/>
    <w:rsid w:val="3F2C3542"/>
    <w:rsid w:val="3F520ACF"/>
    <w:rsid w:val="3F56236D"/>
    <w:rsid w:val="3F5B1CFB"/>
    <w:rsid w:val="3F6C393F"/>
    <w:rsid w:val="3F76656C"/>
    <w:rsid w:val="3F8F587F"/>
    <w:rsid w:val="400E2C48"/>
    <w:rsid w:val="4010076E"/>
    <w:rsid w:val="4021297B"/>
    <w:rsid w:val="404B3E9C"/>
    <w:rsid w:val="40672358"/>
    <w:rsid w:val="406805AA"/>
    <w:rsid w:val="406E36E7"/>
    <w:rsid w:val="40AD06B3"/>
    <w:rsid w:val="40B82BB4"/>
    <w:rsid w:val="40BF4622"/>
    <w:rsid w:val="40D23C76"/>
    <w:rsid w:val="410D4CAE"/>
    <w:rsid w:val="410F6C78"/>
    <w:rsid w:val="4114603C"/>
    <w:rsid w:val="41160006"/>
    <w:rsid w:val="412344D1"/>
    <w:rsid w:val="412F2E76"/>
    <w:rsid w:val="416F7716"/>
    <w:rsid w:val="41717932"/>
    <w:rsid w:val="41931657"/>
    <w:rsid w:val="419E7379"/>
    <w:rsid w:val="41A5138A"/>
    <w:rsid w:val="41B63597"/>
    <w:rsid w:val="41C51A2C"/>
    <w:rsid w:val="41C932CA"/>
    <w:rsid w:val="41CA5CC4"/>
    <w:rsid w:val="41D63C39"/>
    <w:rsid w:val="41F8770C"/>
    <w:rsid w:val="42022339"/>
    <w:rsid w:val="420C31B7"/>
    <w:rsid w:val="422F6EA6"/>
    <w:rsid w:val="425B6E58"/>
    <w:rsid w:val="42703746"/>
    <w:rsid w:val="42723962"/>
    <w:rsid w:val="427C033D"/>
    <w:rsid w:val="42AB29D0"/>
    <w:rsid w:val="42B06238"/>
    <w:rsid w:val="42B45D29"/>
    <w:rsid w:val="42D46149"/>
    <w:rsid w:val="432602A9"/>
    <w:rsid w:val="434150E2"/>
    <w:rsid w:val="43432C09"/>
    <w:rsid w:val="43454BD3"/>
    <w:rsid w:val="43482915"/>
    <w:rsid w:val="436332AB"/>
    <w:rsid w:val="437B05F4"/>
    <w:rsid w:val="439873F8"/>
    <w:rsid w:val="43CB3130"/>
    <w:rsid w:val="43D9356D"/>
    <w:rsid w:val="43DD305D"/>
    <w:rsid w:val="43EA7528"/>
    <w:rsid w:val="43F366EB"/>
    <w:rsid w:val="44226CC2"/>
    <w:rsid w:val="443C373E"/>
    <w:rsid w:val="44552FCF"/>
    <w:rsid w:val="44613C8E"/>
    <w:rsid w:val="44676DCB"/>
    <w:rsid w:val="446C4D53"/>
    <w:rsid w:val="44707701"/>
    <w:rsid w:val="447C0AC8"/>
    <w:rsid w:val="44916F6F"/>
    <w:rsid w:val="44C4421D"/>
    <w:rsid w:val="44C63AF1"/>
    <w:rsid w:val="44E4041B"/>
    <w:rsid w:val="44E95A32"/>
    <w:rsid w:val="45012D7B"/>
    <w:rsid w:val="451C5E07"/>
    <w:rsid w:val="45230F44"/>
    <w:rsid w:val="454F1D39"/>
    <w:rsid w:val="45554E75"/>
    <w:rsid w:val="457176F9"/>
    <w:rsid w:val="459369DF"/>
    <w:rsid w:val="45B24076"/>
    <w:rsid w:val="46584C1D"/>
    <w:rsid w:val="465B470D"/>
    <w:rsid w:val="466730B2"/>
    <w:rsid w:val="466B6511"/>
    <w:rsid w:val="468A0B4E"/>
    <w:rsid w:val="469A3487"/>
    <w:rsid w:val="469B6918"/>
    <w:rsid w:val="46B1432D"/>
    <w:rsid w:val="46D1677D"/>
    <w:rsid w:val="46DA3884"/>
    <w:rsid w:val="46EF00BE"/>
    <w:rsid w:val="471274C2"/>
    <w:rsid w:val="47637D1D"/>
    <w:rsid w:val="477C0DDF"/>
    <w:rsid w:val="477E6905"/>
    <w:rsid w:val="47881532"/>
    <w:rsid w:val="479E48B1"/>
    <w:rsid w:val="47C26416"/>
    <w:rsid w:val="47CA56A6"/>
    <w:rsid w:val="47E726FC"/>
    <w:rsid w:val="480F1C53"/>
    <w:rsid w:val="481C71E5"/>
    <w:rsid w:val="48CB3DCC"/>
    <w:rsid w:val="49042E3A"/>
    <w:rsid w:val="491237A9"/>
    <w:rsid w:val="49125CF3"/>
    <w:rsid w:val="49441489"/>
    <w:rsid w:val="49465201"/>
    <w:rsid w:val="497A3655"/>
    <w:rsid w:val="49836818"/>
    <w:rsid w:val="49867CF3"/>
    <w:rsid w:val="49BE56DF"/>
    <w:rsid w:val="49CD5922"/>
    <w:rsid w:val="4A01433E"/>
    <w:rsid w:val="4A02381D"/>
    <w:rsid w:val="4A0706B8"/>
    <w:rsid w:val="4A3E237C"/>
    <w:rsid w:val="4AB2268C"/>
    <w:rsid w:val="4AFD5D93"/>
    <w:rsid w:val="4B4439C2"/>
    <w:rsid w:val="4B4C0AC8"/>
    <w:rsid w:val="4B5160DF"/>
    <w:rsid w:val="4B667DDC"/>
    <w:rsid w:val="4B8B15F1"/>
    <w:rsid w:val="4B9304A5"/>
    <w:rsid w:val="4BF162E6"/>
    <w:rsid w:val="4C043151"/>
    <w:rsid w:val="4C0C67C7"/>
    <w:rsid w:val="4C2132B7"/>
    <w:rsid w:val="4C26756B"/>
    <w:rsid w:val="4C316A0E"/>
    <w:rsid w:val="4C341C88"/>
    <w:rsid w:val="4C43011D"/>
    <w:rsid w:val="4C4F261E"/>
    <w:rsid w:val="4C547D2B"/>
    <w:rsid w:val="4C5B0FC3"/>
    <w:rsid w:val="4C6A35C5"/>
    <w:rsid w:val="4C7A07C6"/>
    <w:rsid w:val="4C7E73A7"/>
    <w:rsid w:val="4C8F6EBF"/>
    <w:rsid w:val="4CE364DB"/>
    <w:rsid w:val="4CEE62DB"/>
    <w:rsid w:val="4CEF3CC5"/>
    <w:rsid w:val="4D090148"/>
    <w:rsid w:val="4D3857A8"/>
    <w:rsid w:val="4D423F31"/>
    <w:rsid w:val="4D573E80"/>
    <w:rsid w:val="4DBC1F35"/>
    <w:rsid w:val="4DEB45C9"/>
    <w:rsid w:val="4DEF5457"/>
    <w:rsid w:val="4E4B5067"/>
    <w:rsid w:val="4E4D5283"/>
    <w:rsid w:val="4E740A62"/>
    <w:rsid w:val="4EBB3F9B"/>
    <w:rsid w:val="4EF31987"/>
    <w:rsid w:val="4EF8746D"/>
    <w:rsid w:val="4F155DA1"/>
    <w:rsid w:val="4F196F13"/>
    <w:rsid w:val="4F2064F4"/>
    <w:rsid w:val="4F4026F2"/>
    <w:rsid w:val="4F6939F7"/>
    <w:rsid w:val="4F860A4D"/>
    <w:rsid w:val="4F9842DC"/>
    <w:rsid w:val="4FA72F23"/>
    <w:rsid w:val="4FDA66A3"/>
    <w:rsid w:val="50027AAE"/>
    <w:rsid w:val="50083210"/>
    <w:rsid w:val="50447FC0"/>
    <w:rsid w:val="504D3319"/>
    <w:rsid w:val="507408A5"/>
    <w:rsid w:val="507C59AC"/>
    <w:rsid w:val="508071EF"/>
    <w:rsid w:val="509727E6"/>
    <w:rsid w:val="50CC248F"/>
    <w:rsid w:val="510E0CFA"/>
    <w:rsid w:val="512C2F2E"/>
    <w:rsid w:val="51402E7D"/>
    <w:rsid w:val="51595CED"/>
    <w:rsid w:val="51915487"/>
    <w:rsid w:val="51DC24EE"/>
    <w:rsid w:val="51DF2696"/>
    <w:rsid w:val="51E27A91"/>
    <w:rsid w:val="51F25E67"/>
    <w:rsid w:val="525766D1"/>
    <w:rsid w:val="529A65BD"/>
    <w:rsid w:val="52A15B9E"/>
    <w:rsid w:val="52B21B59"/>
    <w:rsid w:val="52D95337"/>
    <w:rsid w:val="52E15F9A"/>
    <w:rsid w:val="52F263F9"/>
    <w:rsid w:val="52FC2DD4"/>
    <w:rsid w:val="52FC4B82"/>
    <w:rsid w:val="5325232B"/>
    <w:rsid w:val="53456529"/>
    <w:rsid w:val="536F17F8"/>
    <w:rsid w:val="53B86B15"/>
    <w:rsid w:val="53D8739D"/>
    <w:rsid w:val="53F227FF"/>
    <w:rsid w:val="54372316"/>
    <w:rsid w:val="54857525"/>
    <w:rsid w:val="54921C42"/>
    <w:rsid w:val="54A47C15"/>
    <w:rsid w:val="54BD1E23"/>
    <w:rsid w:val="54C868A6"/>
    <w:rsid w:val="550D3E91"/>
    <w:rsid w:val="55197C6D"/>
    <w:rsid w:val="551E15B9"/>
    <w:rsid w:val="553B7BE4"/>
    <w:rsid w:val="554E3DBB"/>
    <w:rsid w:val="557F42DE"/>
    <w:rsid w:val="558A0B6B"/>
    <w:rsid w:val="55943798"/>
    <w:rsid w:val="55AC288F"/>
    <w:rsid w:val="55B57B72"/>
    <w:rsid w:val="55D41DE6"/>
    <w:rsid w:val="55DD6EED"/>
    <w:rsid w:val="560A6185"/>
    <w:rsid w:val="56156687"/>
    <w:rsid w:val="562B7C58"/>
    <w:rsid w:val="563A5D5C"/>
    <w:rsid w:val="56815ACA"/>
    <w:rsid w:val="569E667C"/>
    <w:rsid w:val="56A8574D"/>
    <w:rsid w:val="56B57E6A"/>
    <w:rsid w:val="56C67981"/>
    <w:rsid w:val="56D007FF"/>
    <w:rsid w:val="56F52014"/>
    <w:rsid w:val="570109B9"/>
    <w:rsid w:val="57016C0B"/>
    <w:rsid w:val="571C1C97"/>
    <w:rsid w:val="57272B15"/>
    <w:rsid w:val="572877F3"/>
    <w:rsid w:val="57354982"/>
    <w:rsid w:val="57397258"/>
    <w:rsid w:val="573C7C43"/>
    <w:rsid w:val="57460AC2"/>
    <w:rsid w:val="57486F2E"/>
    <w:rsid w:val="57510712"/>
    <w:rsid w:val="577D0987"/>
    <w:rsid w:val="579B705F"/>
    <w:rsid w:val="57A203EE"/>
    <w:rsid w:val="57CC7219"/>
    <w:rsid w:val="57E83927"/>
    <w:rsid w:val="584414A5"/>
    <w:rsid w:val="586B07E0"/>
    <w:rsid w:val="58AB5080"/>
    <w:rsid w:val="58AD0DF8"/>
    <w:rsid w:val="58BA15C3"/>
    <w:rsid w:val="58C779E0"/>
    <w:rsid w:val="58CE6FC1"/>
    <w:rsid w:val="58D4250D"/>
    <w:rsid w:val="58DC16DE"/>
    <w:rsid w:val="58EF1411"/>
    <w:rsid w:val="58F654A9"/>
    <w:rsid w:val="58FA78A0"/>
    <w:rsid w:val="591E1CF6"/>
    <w:rsid w:val="59254452"/>
    <w:rsid w:val="59554550"/>
    <w:rsid w:val="5979517E"/>
    <w:rsid w:val="59D74670"/>
    <w:rsid w:val="59EA7E2A"/>
    <w:rsid w:val="59F14D15"/>
    <w:rsid w:val="59F64A21"/>
    <w:rsid w:val="5A146C55"/>
    <w:rsid w:val="5A443550"/>
    <w:rsid w:val="5A67147B"/>
    <w:rsid w:val="5A843DDB"/>
    <w:rsid w:val="5A867B53"/>
    <w:rsid w:val="5A985AD8"/>
    <w:rsid w:val="5AC156FE"/>
    <w:rsid w:val="5ACB37B8"/>
    <w:rsid w:val="5AEE74A6"/>
    <w:rsid w:val="5B1F3B03"/>
    <w:rsid w:val="5B3323B5"/>
    <w:rsid w:val="5B3A26EB"/>
    <w:rsid w:val="5B4D245D"/>
    <w:rsid w:val="5B4F43E9"/>
    <w:rsid w:val="5B61236E"/>
    <w:rsid w:val="5B70435F"/>
    <w:rsid w:val="5B793214"/>
    <w:rsid w:val="5B81656C"/>
    <w:rsid w:val="5B977B3E"/>
    <w:rsid w:val="5BA34735"/>
    <w:rsid w:val="5BC30933"/>
    <w:rsid w:val="5BDE576D"/>
    <w:rsid w:val="5BEF797A"/>
    <w:rsid w:val="5C076A71"/>
    <w:rsid w:val="5C2F7D76"/>
    <w:rsid w:val="5C321615"/>
    <w:rsid w:val="5C4B0D31"/>
    <w:rsid w:val="5C5617A7"/>
    <w:rsid w:val="5C582FA8"/>
    <w:rsid w:val="5C6E089F"/>
    <w:rsid w:val="5C957927"/>
    <w:rsid w:val="5CA00C74"/>
    <w:rsid w:val="5CB122BE"/>
    <w:rsid w:val="5CBA3AE4"/>
    <w:rsid w:val="5CBA7F88"/>
    <w:rsid w:val="5CDC6150"/>
    <w:rsid w:val="5CEC7E25"/>
    <w:rsid w:val="5D094A6B"/>
    <w:rsid w:val="5D0D6309"/>
    <w:rsid w:val="5D172CE4"/>
    <w:rsid w:val="5D377904"/>
    <w:rsid w:val="5D4B5084"/>
    <w:rsid w:val="5D5E0913"/>
    <w:rsid w:val="5D600B2F"/>
    <w:rsid w:val="5D6D4FFA"/>
    <w:rsid w:val="5D7E5EBF"/>
    <w:rsid w:val="5D7F0889"/>
    <w:rsid w:val="5D827337"/>
    <w:rsid w:val="5D8F6D1E"/>
    <w:rsid w:val="5DA5586F"/>
    <w:rsid w:val="5DAB75A5"/>
    <w:rsid w:val="5DE74319"/>
    <w:rsid w:val="5DE828D3"/>
    <w:rsid w:val="5E0F1C0D"/>
    <w:rsid w:val="5E190CDE"/>
    <w:rsid w:val="5E5E4943"/>
    <w:rsid w:val="5E6301AB"/>
    <w:rsid w:val="5E6837F3"/>
    <w:rsid w:val="5E785A05"/>
    <w:rsid w:val="5E9345EC"/>
    <w:rsid w:val="5EA30F12"/>
    <w:rsid w:val="5EA70098"/>
    <w:rsid w:val="5EC501AE"/>
    <w:rsid w:val="5F0279C4"/>
    <w:rsid w:val="5F505015"/>
    <w:rsid w:val="5FD44EBD"/>
    <w:rsid w:val="6017749F"/>
    <w:rsid w:val="60213E7A"/>
    <w:rsid w:val="603B4F3C"/>
    <w:rsid w:val="605E05BB"/>
    <w:rsid w:val="607D5554"/>
    <w:rsid w:val="609B1E7E"/>
    <w:rsid w:val="60EC26DA"/>
    <w:rsid w:val="60EE0200"/>
    <w:rsid w:val="60F021CA"/>
    <w:rsid w:val="61047A23"/>
    <w:rsid w:val="615606BA"/>
    <w:rsid w:val="615A7643"/>
    <w:rsid w:val="61671D60"/>
    <w:rsid w:val="61B40758"/>
    <w:rsid w:val="61C55405"/>
    <w:rsid w:val="61DC62AA"/>
    <w:rsid w:val="61E67129"/>
    <w:rsid w:val="621517BC"/>
    <w:rsid w:val="623460E6"/>
    <w:rsid w:val="623B7475"/>
    <w:rsid w:val="62726C0F"/>
    <w:rsid w:val="627B3D15"/>
    <w:rsid w:val="627E55B4"/>
    <w:rsid w:val="628B67BF"/>
    <w:rsid w:val="62A41B47"/>
    <w:rsid w:val="62B66AFB"/>
    <w:rsid w:val="62B674A5"/>
    <w:rsid w:val="62E01DCA"/>
    <w:rsid w:val="62EC5B49"/>
    <w:rsid w:val="63091321"/>
    <w:rsid w:val="63212B0F"/>
    <w:rsid w:val="63316ACA"/>
    <w:rsid w:val="63626C83"/>
    <w:rsid w:val="637A221F"/>
    <w:rsid w:val="63A23524"/>
    <w:rsid w:val="63B514A9"/>
    <w:rsid w:val="63C24B8E"/>
    <w:rsid w:val="63D94631"/>
    <w:rsid w:val="63ED479F"/>
    <w:rsid w:val="6400781B"/>
    <w:rsid w:val="647E2A05"/>
    <w:rsid w:val="64A01811"/>
    <w:rsid w:val="64A357A5"/>
    <w:rsid w:val="64C03C61"/>
    <w:rsid w:val="64E04304"/>
    <w:rsid w:val="64F102BF"/>
    <w:rsid w:val="64F22936"/>
    <w:rsid w:val="65031DA0"/>
    <w:rsid w:val="650A75D2"/>
    <w:rsid w:val="650E70C3"/>
    <w:rsid w:val="65102E3B"/>
    <w:rsid w:val="65363F24"/>
    <w:rsid w:val="653F01E4"/>
    <w:rsid w:val="654E257A"/>
    <w:rsid w:val="655F791E"/>
    <w:rsid w:val="65654445"/>
    <w:rsid w:val="65863580"/>
    <w:rsid w:val="658A426F"/>
    <w:rsid w:val="65A17F37"/>
    <w:rsid w:val="65A2780B"/>
    <w:rsid w:val="65C77271"/>
    <w:rsid w:val="65DC5FE6"/>
    <w:rsid w:val="66195D1F"/>
    <w:rsid w:val="662326FA"/>
    <w:rsid w:val="66683D94"/>
    <w:rsid w:val="667C005C"/>
    <w:rsid w:val="667E25EE"/>
    <w:rsid w:val="66ED4AB6"/>
    <w:rsid w:val="6704102E"/>
    <w:rsid w:val="674C5C80"/>
    <w:rsid w:val="675B2DB9"/>
    <w:rsid w:val="67851192"/>
    <w:rsid w:val="679A2E90"/>
    <w:rsid w:val="67DF4D46"/>
    <w:rsid w:val="67FC1454"/>
    <w:rsid w:val="67FF0F45"/>
    <w:rsid w:val="680227E3"/>
    <w:rsid w:val="68040309"/>
    <w:rsid w:val="68135375"/>
    <w:rsid w:val="681F3395"/>
    <w:rsid w:val="685E3EBD"/>
    <w:rsid w:val="686D5EAE"/>
    <w:rsid w:val="6873723D"/>
    <w:rsid w:val="68994EF5"/>
    <w:rsid w:val="68CD2DF1"/>
    <w:rsid w:val="68D26659"/>
    <w:rsid w:val="691722BE"/>
    <w:rsid w:val="692A1FF1"/>
    <w:rsid w:val="693E5A9D"/>
    <w:rsid w:val="69635503"/>
    <w:rsid w:val="69780FAF"/>
    <w:rsid w:val="69790883"/>
    <w:rsid w:val="697B4D06"/>
    <w:rsid w:val="6994390F"/>
    <w:rsid w:val="69C51D1A"/>
    <w:rsid w:val="69C97A5C"/>
    <w:rsid w:val="69CF6553"/>
    <w:rsid w:val="69D16911"/>
    <w:rsid w:val="69FF522C"/>
    <w:rsid w:val="6A244C92"/>
    <w:rsid w:val="6A3C6480"/>
    <w:rsid w:val="6A462E5B"/>
    <w:rsid w:val="6A4E61B3"/>
    <w:rsid w:val="6A614F5D"/>
    <w:rsid w:val="6A7259FE"/>
    <w:rsid w:val="6A7C687C"/>
    <w:rsid w:val="6AA55DB5"/>
    <w:rsid w:val="6ACD70D8"/>
    <w:rsid w:val="6AF6662F"/>
    <w:rsid w:val="6AFE1987"/>
    <w:rsid w:val="6AFE7291"/>
    <w:rsid w:val="6B364C7D"/>
    <w:rsid w:val="6B431148"/>
    <w:rsid w:val="6B59096C"/>
    <w:rsid w:val="6B6712DB"/>
    <w:rsid w:val="6BBD0EFB"/>
    <w:rsid w:val="6BD44496"/>
    <w:rsid w:val="6BEA3CBA"/>
    <w:rsid w:val="6BEC7A32"/>
    <w:rsid w:val="6C0A6893"/>
    <w:rsid w:val="6C101972"/>
    <w:rsid w:val="6C417D7E"/>
    <w:rsid w:val="6C427652"/>
    <w:rsid w:val="6C442946"/>
    <w:rsid w:val="6C4E249B"/>
    <w:rsid w:val="6C621AA2"/>
    <w:rsid w:val="6C68355C"/>
    <w:rsid w:val="6C8859AD"/>
    <w:rsid w:val="6C904861"/>
    <w:rsid w:val="6CA976D1"/>
    <w:rsid w:val="6CAB169B"/>
    <w:rsid w:val="6CCF6157"/>
    <w:rsid w:val="6CD40641"/>
    <w:rsid w:val="6CE4695B"/>
    <w:rsid w:val="6CF310AE"/>
    <w:rsid w:val="6D162FB8"/>
    <w:rsid w:val="6D1F1741"/>
    <w:rsid w:val="6D5E2269"/>
    <w:rsid w:val="6D745F31"/>
    <w:rsid w:val="6DC5678C"/>
    <w:rsid w:val="6DCA78FF"/>
    <w:rsid w:val="6DCE7BFF"/>
    <w:rsid w:val="6DF130DE"/>
    <w:rsid w:val="6DF57072"/>
    <w:rsid w:val="6E096679"/>
    <w:rsid w:val="6E162B44"/>
    <w:rsid w:val="6E25722B"/>
    <w:rsid w:val="6E3A456F"/>
    <w:rsid w:val="6E423939"/>
    <w:rsid w:val="6EF2535F"/>
    <w:rsid w:val="6F1A48B6"/>
    <w:rsid w:val="6F280D81"/>
    <w:rsid w:val="6F305E87"/>
    <w:rsid w:val="6F343BCA"/>
    <w:rsid w:val="6F3F60CB"/>
    <w:rsid w:val="6F410095"/>
    <w:rsid w:val="6F571233"/>
    <w:rsid w:val="6F594414"/>
    <w:rsid w:val="6F6D522E"/>
    <w:rsid w:val="6F814935"/>
    <w:rsid w:val="6F8F2BAE"/>
    <w:rsid w:val="6FF13869"/>
    <w:rsid w:val="700510C2"/>
    <w:rsid w:val="701E3F32"/>
    <w:rsid w:val="703D085C"/>
    <w:rsid w:val="70490379"/>
    <w:rsid w:val="705931BC"/>
    <w:rsid w:val="70763D6E"/>
    <w:rsid w:val="70893AA1"/>
    <w:rsid w:val="709E3A18"/>
    <w:rsid w:val="70A66401"/>
    <w:rsid w:val="70BD374B"/>
    <w:rsid w:val="70BF74C3"/>
    <w:rsid w:val="70D6480D"/>
    <w:rsid w:val="70E4517B"/>
    <w:rsid w:val="70F714D4"/>
    <w:rsid w:val="71066EA0"/>
    <w:rsid w:val="710870BC"/>
    <w:rsid w:val="710B028A"/>
    <w:rsid w:val="71265794"/>
    <w:rsid w:val="713D663A"/>
    <w:rsid w:val="714D4ACF"/>
    <w:rsid w:val="717C1858"/>
    <w:rsid w:val="71922E29"/>
    <w:rsid w:val="71D23226"/>
    <w:rsid w:val="71F87703"/>
    <w:rsid w:val="72023B0B"/>
    <w:rsid w:val="7214383E"/>
    <w:rsid w:val="724C2FD8"/>
    <w:rsid w:val="72886033"/>
    <w:rsid w:val="72964253"/>
    <w:rsid w:val="729A01E8"/>
    <w:rsid w:val="72C4168D"/>
    <w:rsid w:val="72E74AAF"/>
    <w:rsid w:val="72EB0A43"/>
    <w:rsid w:val="72EE0533"/>
    <w:rsid w:val="72FB38FB"/>
    <w:rsid w:val="730B4C41"/>
    <w:rsid w:val="73137F9A"/>
    <w:rsid w:val="73221F8B"/>
    <w:rsid w:val="73223D39"/>
    <w:rsid w:val="73440153"/>
    <w:rsid w:val="734819F2"/>
    <w:rsid w:val="738329C5"/>
    <w:rsid w:val="738408EE"/>
    <w:rsid w:val="73B52DFF"/>
    <w:rsid w:val="73BB0416"/>
    <w:rsid w:val="73BC5F3C"/>
    <w:rsid w:val="73DB0AB8"/>
    <w:rsid w:val="73E71894"/>
    <w:rsid w:val="741D495F"/>
    <w:rsid w:val="74213FF1"/>
    <w:rsid w:val="74556057"/>
    <w:rsid w:val="74851C4B"/>
    <w:rsid w:val="74884070"/>
    <w:rsid w:val="74B409D7"/>
    <w:rsid w:val="74EB75B1"/>
    <w:rsid w:val="74FF2584"/>
    <w:rsid w:val="75061B64"/>
    <w:rsid w:val="75071439"/>
    <w:rsid w:val="752C0E9F"/>
    <w:rsid w:val="75556648"/>
    <w:rsid w:val="756904FF"/>
    <w:rsid w:val="75873362"/>
    <w:rsid w:val="758A0151"/>
    <w:rsid w:val="75A60C51"/>
    <w:rsid w:val="75B4336E"/>
    <w:rsid w:val="75E1612D"/>
    <w:rsid w:val="75EC6D7E"/>
    <w:rsid w:val="7610431D"/>
    <w:rsid w:val="76116A13"/>
    <w:rsid w:val="762A7AD4"/>
    <w:rsid w:val="76301738"/>
    <w:rsid w:val="7630676D"/>
    <w:rsid w:val="764364A0"/>
    <w:rsid w:val="76BF021D"/>
    <w:rsid w:val="76CF7E18"/>
    <w:rsid w:val="76EC2FDC"/>
    <w:rsid w:val="770519A8"/>
    <w:rsid w:val="7769462C"/>
    <w:rsid w:val="77876861"/>
    <w:rsid w:val="779416A9"/>
    <w:rsid w:val="77951E3D"/>
    <w:rsid w:val="779C055E"/>
    <w:rsid w:val="779C40BA"/>
    <w:rsid w:val="77DA4BE2"/>
    <w:rsid w:val="78112CFA"/>
    <w:rsid w:val="781B5927"/>
    <w:rsid w:val="782F4F2E"/>
    <w:rsid w:val="784B19A6"/>
    <w:rsid w:val="785B21C7"/>
    <w:rsid w:val="786C7F30"/>
    <w:rsid w:val="787119EB"/>
    <w:rsid w:val="788116EB"/>
    <w:rsid w:val="78970D25"/>
    <w:rsid w:val="7898704D"/>
    <w:rsid w:val="78C17EAD"/>
    <w:rsid w:val="78DB50B6"/>
    <w:rsid w:val="78E421BD"/>
    <w:rsid w:val="78EF290F"/>
    <w:rsid w:val="79181E66"/>
    <w:rsid w:val="794C5FB4"/>
    <w:rsid w:val="79537342"/>
    <w:rsid w:val="796706F8"/>
    <w:rsid w:val="79894B12"/>
    <w:rsid w:val="799B65F3"/>
    <w:rsid w:val="79A951B4"/>
    <w:rsid w:val="79AB4A88"/>
    <w:rsid w:val="79C67B14"/>
    <w:rsid w:val="7A016D9E"/>
    <w:rsid w:val="7A0F14BB"/>
    <w:rsid w:val="7A1D73D0"/>
    <w:rsid w:val="7A3A5E0C"/>
    <w:rsid w:val="7A3C1B84"/>
    <w:rsid w:val="7A3C3932"/>
    <w:rsid w:val="7A460C55"/>
    <w:rsid w:val="7A5549F4"/>
    <w:rsid w:val="7A7F1A71"/>
    <w:rsid w:val="7A861051"/>
    <w:rsid w:val="7AA31C03"/>
    <w:rsid w:val="7AA43575"/>
    <w:rsid w:val="7AE2097E"/>
    <w:rsid w:val="7AEE7323"/>
    <w:rsid w:val="7AFF010D"/>
    <w:rsid w:val="7B001D64"/>
    <w:rsid w:val="7B0A6B2C"/>
    <w:rsid w:val="7B0C59FB"/>
    <w:rsid w:val="7B130B37"/>
    <w:rsid w:val="7B1A0118"/>
    <w:rsid w:val="7B2F6871"/>
    <w:rsid w:val="7B4927AB"/>
    <w:rsid w:val="7B494559"/>
    <w:rsid w:val="7B690757"/>
    <w:rsid w:val="7B897660"/>
    <w:rsid w:val="7B964B46"/>
    <w:rsid w:val="7B983371"/>
    <w:rsid w:val="7B9A4DB4"/>
    <w:rsid w:val="7BA63759"/>
    <w:rsid w:val="7BAB0D70"/>
    <w:rsid w:val="7BE91898"/>
    <w:rsid w:val="7BEC3A75"/>
    <w:rsid w:val="7C1F52BA"/>
    <w:rsid w:val="7C2D3E7B"/>
    <w:rsid w:val="7C3C58BE"/>
    <w:rsid w:val="7C52743D"/>
    <w:rsid w:val="7C5C0399"/>
    <w:rsid w:val="7C725D31"/>
    <w:rsid w:val="7C792C1C"/>
    <w:rsid w:val="7C7C270C"/>
    <w:rsid w:val="7CAE0579"/>
    <w:rsid w:val="7CB65C1E"/>
    <w:rsid w:val="7CBC51FE"/>
    <w:rsid w:val="7CCF6CE0"/>
    <w:rsid w:val="7CD662C0"/>
    <w:rsid w:val="7CFE5817"/>
    <w:rsid w:val="7D1D3EEF"/>
    <w:rsid w:val="7D341239"/>
    <w:rsid w:val="7D3B6123"/>
    <w:rsid w:val="7D456FA2"/>
    <w:rsid w:val="7D6E64F9"/>
    <w:rsid w:val="7D7A30EF"/>
    <w:rsid w:val="7D9A72EE"/>
    <w:rsid w:val="7D9F66B2"/>
    <w:rsid w:val="7DA939D5"/>
    <w:rsid w:val="7DAC0DCF"/>
    <w:rsid w:val="7DAF266D"/>
    <w:rsid w:val="7DB3215D"/>
    <w:rsid w:val="7DB807A8"/>
    <w:rsid w:val="7DCB0EB1"/>
    <w:rsid w:val="7DD65E4C"/>
    <w:rsid w:val="7DD86915"/>
    <w:rsid w:val="7DE642E1"/>
    <w:rsid w:val="7DF82266"/>
    <w:rsid w:val="7DFC3B04"/>
    <w:rsid w:val="7DFD5ACF"/>
    <w:rsid w:val="7E026C41"/>
    <w:rsid w:val="7E0F4C67"/>
    <w:rsid w:val="7E2B6198"/>
    <w:rsid w:val="7E354CFA"/>
    <w:rsid w:val="7E682F48"/>
    <w:rsid w:val="7E9C7095"/>
    <w:rsid w:val="7EC30AC6"/>
    <w:rsid w:val="7EE03426"/>
    <w:rsid w:val="7F052E8D"/>
    <w:rsid w:val="7F10458A"/>
    <w:rsid w:val="7F160BF6"/>
    <w:rsid w:val="7F1C23E5"/>
    <w:rsid w:val="7F2F134D"/>
    <w:rsid w:val="7F2F1CB8"/>
    <w:rsid w:val="7F4339B5"/>
    <w:rsid w:val="7F603628"/>
    <w:rsid w:val="7F9D2D43"/>
    <w:rsid w:val="7FA53D28"/>
    <w:rsid w:val="7FA75CF2"/>
    <w:rsid w:val="7FDB18A6"/>
    <w:rsid w:val="7FE900B8"/>
    <w:rsid w:val="7FEE56CF"/>
    <w:rsid w:val="7FF92C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link w:val="30"/>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39"/>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9"/>
    <w:basedOn w:val="1"/>
    <w:next w:val="1"/>
    <w:autoRedefine/>
    <w:semiHidden/>
    <w:unhideWhenUsed/>
    <w:qFormat/>
    <w:uiPriority w:val="0"/>
    <w:pPr>
      <w:keepNext/>
      <w:keepLines/>
      <w:spacing w:line="317" w:lineRule="auto"/>
      <w:outlineLvl w:val="8"/>
    </w:pPr>
    <w:rPr>
      <w:rFonts w:ascii="Arial" w:hAnsi="Arial" w:eastAsia="黑体"/>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8">
    <w:name w:val="Normal Indent"/>
    <w:basedOn w:val="1"/>
    <w:autoRedefine/>
    <w:qFormat/>
    <w:uiPriority w:val="0"/>
    <w:pPr>
      <w:widowControl/>
      <w:snapToGrid w:val="0"/>
      <w:spacing w:line="480" w:lineRule="exact"/>
      <w:ind w:firstLine="567"/>
    </w:pPr>
    <w:rPr>
      <w:rFonts w:ascii="宋体"/>
      <w:snapToGrid w:val="0"/>
      <w:color w:val="000000"/>
      <w:kern w:val="28"/>
      <w:sz w:val="28"/>
      <w:szCs w:val="20"/>
    </w:rPr>
  </w:style>
  <w:style w:type="paragraph" w:styleId="9">
    <w:name w:val="Body Text"/>
    <w:basedOn w:val="1"/>
    <w:next w:val="10"/>
    <w:autoRedefine/>
    <w:qFormat/>
    <w:uiPriority w:val="0"/>
    <w:pPr>
      <w:autoSpaceDE w:val="0"/>
      <w:autoSpaceDN w:val="0"/>
      <w:spacing w:line="360" w:lineRule="auto"/>
    </w:pPr>
    <w:rPr>
      <w:rFonts w:ascii="宋体" w:hAnsi="Arial" w:cs="Arial"/>
      <w:snapToGrid w:val="0"/>
      <w:sz w:val="24"/>
      <w:szCs w:val="21"/>
      <w:lang w:val="zh-CN"/>
    </w:rPr>
  </w:style>
  <w:style w:type="paragraph" w:styleId="10">
    <w:name w:val="Body Text First Indent"/>
    <w:basedOn w:val="9"/>
    <w:next w:val="11"/>
    <w:autoRedefine/>
    <w:qFormat/>
    <w:uiPriority w:val="0"/>
    <w:pPr>
      <w:ind w:firstLine="420"/>
    </w:pPr>
    <w:rPr>
      <w:rFonts w:hAnsi="Calibri" w:cs="Times New Roman"/>
      <w:snapToGrid/>
      <w:szCs w:val="20"/>
    </w:rPr>
  </w:style>
  <w:style w:type="paragraph" w:styleId="11">
    <w:name w:val="toc 6"/>
    <w:basedOn w:val="1"/>
    <w:next w:val="1"/>
    <w:autoRedefine/>
    <w:qFormat/>
    <w:uiPriority w:val="0"/>
    <w:pPr>
      <w:ind w:left="2100" w:leftChars="1000"/>
    </w:pPr>
  </w:style>
  <w:style w:type="paragraph" w:styleId="12">
    <w:name w:val="Body Text Indent"/>
    <w:basedOn w:val="1"/>
    <w:autoRedefine/>
    <w:qFormat/>
    <w:uiPriority w:val="0"/>
    <w:pPr>
      <w:spacing w:line="480" w:lineRule="exact"/>
      <w:ind w:firstLine="480" w:firstLineChars="200"/>
    </w:pPr>
    <w:rPr>
      <w:rFonts w:ascii="宋体" w:hAnsi="宋体"/>
      <w:sz w:val="24"/>
    </w:rPr>
  </w:style>
  <w:style w:type="paragraph" w:styleId="1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14">
    <w:name w:val="Plain Text"/>
    <w:basedOn w:val="1"/>
    <w:autoRedefine/>
    <w:qFormat/>
    <w:uiPriority w:val="0"/>
    <w:rPr>
      <w:rFonts w:ascii="宋体" w:hAnsi="Courier New" w:cs="Arial"/>
      <w:snapToGrid w:val="0"/>
      <w:szCs w:val="21"/>
    </w:rPr>
  </w:style>
  <w:style w:type="paragraph" w:styleId="15">
    <w:name w:val="Body Text Indent 2"/>
    <w:basedOn w:val="1"/>
    <w:autoRedefine/>
    <w:qFormat/>
    <w:uiPriority w:val="0"/>
    <w:pPr>
      <w:spacing w:line="360" w:lineRule="auto"/>
      <w:ind w:firstLine="601"/>
      <w:textAlignment w:val="baseline"/>
    </w:pPr>
    <w:rPr>
      <w:rFonts w:ascii="宋体"/>
      <w:kern w:val="0"/>
      <w:sz w:val="28"/>
      <w:szCs w:val="20"/>
    </w:rPr>
  </w:style>
  <w:style w:type="paragraph" w:styleId="16">
    <w:name w:val="Balloon Text"/>
    <w:basedOn w:val="1"/>
    <w:link w:val="43"/>
    <w:qFormat/>
    <w:uiPriority w:val="0"/>
    <w:rPr>
      <w:sz w:val="18"/>
      <w:szCs w:val="18"/>
    </w:rPr>
  </w:style>
  <w:style w:type="paragraph" w:styleId="17">
    <w:name w:val="footer"/>
    <w:basedOn w:val="1"/>
    <w:autoRedefine/>
    <w:qFormat/>
    <w:uiPriority w:val="99"/>
    <w:pPr>
      <w:tabs>
        <w:tab w:val="center" w:pos="4153"/>
        <w:tab w:val="right" w:pos="8306"/>
      </w:tabs>
      <w:snapToGrid w:val="0"/>
      <w:jc w:val="left"/>
    </w:pPr>
    <w:rPr>
      <w:sz w:val="18"/>
      <w:szCs w:val="18"/>
    </w:rPr>
  </w:style>
  <w:style w:type="paragraph" w:styleId="18">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next w:val="1"/>
    <w:autoRedefine/>
    <w:qFormat/>
    <w:uiPriority w:val="10"/>
    <w:pPr>
      <w:widowControl/>
      <w:overflowPunct w:val="0"/>
      <w:autoSpaceDE w:val="0"/>
      <w:autoSpaceDN w:val="0"/>
      <w:jc w:val="center"/>
      <w:textAlignment w:val="baseline"/>
    </w:pPr>
    <w:rPr>
      <w:b/>
      <w:kern w:val="0"/>
      <w:sz w:val="24"/>
      <w:szCs w:val="20"/>
      <w:lang w:val="en-GB"/>
    </w:rPr>
  </w:style>
  <w:style w:type="paragraph" w:styleId="21">
    <w:name w:val="Body Text First Indent 2"/>
    <w:basedOn w:val="12"/>
    <w:autoRedefine/>
    <w:qFormat/>
    <w:uiPriority w:val="0"/>
    <w:pPr>
      <w:adjustRightInd/>
      <w:spacing w:after="120" w:line="240" w:lineRule="auto"/>
      <w:ind w:left="420" w:leftChars="200" w:firstLine="210"/>
    </w:pPr>
    <w:rPr>
      <w:sz w:val="21"/>
    </w:r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autoRedefine/>
    <w:qFormat/>
    <w:uiPriority w:val="0"/>
    <w:rPr>
      <w:rFonts w:ascii="Arial" w:hAnsi="Arial" w:eastAsia="黑体" w:cs="Arial"/>
      <w:snapToGrid w:val="0"/>
      <w:kern w:val="0"/>
      <w:szCs w:val="21"/>
    </w:rPr>
  </w:style>
  <w:style w:type="character" w:styleId="26">
    <w:name w:val="Hyperlink"/>
    <w:basedOn w:val="24"/>
    <w:autoRedefine/>
    <w:qFormat/>
    <w:uiPriority w:val="99"/>
    <w:rPr>
      <w:rFonts w:ascii="Arial" w:hAnsi="Arial" w:eastAsia="黑体" w:cs="Arial"/>
      <w:snapToGrid w:val="0"/>
      <w:color w:val="000000"/>
      <w:kern w:val="0"/>
      <w:sz w:val="18"/>
      <w:szCs w:val="18"/>
      <w:u w:val="none"/>
    </w:rPr>
  </w:style>
  <w:style w:type="character" w:styleId="27">
    <w:name w:val="HTML Sample"/>
    <w:basedOn w:val="24"/>
    <w:autoRedefine/>
    <w:qFormat/>
    <w:uiPriority w:val="0"/>
    <w:rPr>
      <w:rFonts w:ascii="Courier New" w:hAnsi="Courier New"/>
    </w:rPr>
  </w:style>
  <w:style w:type="paragraph" w:customStyle="1" w:styleId="28">
    <w:name w:val="!大节"/>
    <w:basedOn w:val="2"/>
    <w:autoRedefine/>
    <w:qFormat/>
    <w:uiPriority w:val="0"/>
    <w:pPr>
      <w:spacing w:before="260" w:after="260" w:line="415" w:lineRule="auto"/>
      <w:ind w:left="420" w:hanging="420"/>
    </w:pPr>
    <w:rPr>
      <w:rFonts w:ascii="Arial" w:hAnsi="Arial" w:eastAsia="微软雅黑"/>
      <w:lang w:val="en-US"/>
    </w:rPr>
  </w:style>
  <w:style w:type="character" w:customStyle="1" w:styleId="29">
    <w:name w:val="标题 1 Char"/>
    <w:link w:val="3"/>
    <w:autoRedefine/>
    <w:qFormat/>
    <w:uiPriority w:val="9"/>
    <w:rPr>
      <w:b/>
      <w:bCs/>
      <w:kern w:val="44"/>
      <w:sz w:val="44"/>
      <w:szCs w:val="44"/>
    </w:rPr>
  </w:style>
  <w:style w:type="character" w:customStyle="1" w:styleId="30">
    <w:name w:val="标题 2 Char"/>
    <w:link w:val="2"/>
    <w:autoRedefine/>
    <w:qFormat/>
    <w:uiPriority w:val="0"/>
    <w:rPr>
      <w:rFonts w:ascii="仿宋_GB2312" w:hAnsi="仿宋" w:eastAsia="仿宋_GB2312"/>
      <w:b/>
      <w:bCs/>
      <w:sz w:val="32"/>
      <w:szCs w:val="32"/>
      <w:lang w:val="zh-CN"/>
    </w:rPr>
  </w:style>
  <w:style w:type="paragraph" w:customStyle="1" w:styleId="3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2">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3">
    <w:name w:val="正文2"/>
    <w:basedOn w:val="1"/>
    <w:autoRedefine/>
    <w:qFormat/>
    <w:uiPriority w:val="0"/>
    <w:pPr>
      <w:spacing w:before="156" w:line="360" w:lineRule="auto"/>
      <w:ind w:firstLine="510" w:firstLineChars="200"/>
    </w:pPr>
    <w:rPr>
      <w:sz w:val="24"/>
      <w:szCs w:val="20"/>
    </w:rPr>
  </w:style>
  <w:style w:type="paragraph" w:customStyle="1" w:styleId="3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
    <w:name w:val="正文缩进1"/>
    <w:basedOn w:val="1"/>
    <w:next w:val="12"/>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37">
    <w:name w:val="纯文本1"/>
    <w:basedOn w:val="38"/>
    <w:next w:val="1"/>
    <w:autoRedefine/>
    <w:qFormat/>
    <w:uiPriority w:val="0"/>
    <w:pPr>
      <w:tabs>
        <w:tab w:val="right" w:leader="dot" w:pos="8268"/>
      </w:tabs>
      <w:adjustRightInd/>
    </w:pPr>
    <w:rPr>
      <w:rFonts w:ascii="宋体"/>
      <w:kern w:val="0"/>
      <w:sz w:val="20"/>
      <w:szCs w:val="20"/>
    </w:rPr>
  </w:style>
  <w:style w:type="paragraph" w:customStyle="1" w:styleId="38">
    <w:name w:val="正文1"/>
    <w:basedOn w:val="13"/>
    <w:autoRedefine/>
    <w:qFormat/>
    <w:uiPriority w:val="0"/>
    <w:pPr>
      <w:ind w:left="0" w:leftChars="0" w:firstLine="480" w:firstLineChars="200"/>
    </w:pPr>
    <w:rPr>
      <w:rFonts w:ascii="仿宋_GB2312" w:hAnsi="Courier New" w:eastAsia="仿宋_GB2312"/>
      <w:kern w:val="28"/>
      <w:sz w:val="24"/>
    </w:rPr>
  </w:style>
  <w:style w:type="character" w:customStyle="1" w:styleId="39">
    <w:name w:val="标题 3 Char"/>
    <w:link w:val="4"/>
    <w:autoRedefine/>
    <w:qFormat/>
    <w:uiPriority w:val="0"/>
    <w:rPr>
      <w:b/>
      <w:bCs/>
      <w:sz w:val="32"/>
      <w:szCs w:val="32"/>
    </w:rPr>
  </w:style>
  <w:style w:type="paragraph" w:customStyle="1" w:styleId="40">
    <w:name w:val="纯文本_0_0"/>
    <w:basedOn w:val="41"/>
    <w:autoRedefine/>
    <w:qFormat/>
    <w:uiPriority w:val="0"/>
    <w:rPr>
      <w:rFonts w:ascii="宋体" w:hAnsi="Courier New"/>
      <w:szCs w:val="21"/>
    </w:rPr>
  </w:style>
  <w:style w:type="paragraph" w:customStyle="1" w:styleId="4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character" w:customStyle="1" w:styleId="43">
    <w:name w:val="批注框文本 Char"/>
    <w:basedOn w:val="24"/>
    <w:link w:val="1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footer" Target="footer13.xml"/><Relationship Id="rId28" Type="http://schemas.openxmlformats.org/officeDocument/2006/relationships/header" Target="header14.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77</Pages>
  <Words>39088</Words>
  <Characters>40888</Characters>
  <Lines>317</Lines>
  <Paragraphs>89</Paragraphs>
  <TotalTime>89</TotalTime>
  <ScaleCrop>false</ScaleCrop>
  <LinksUpToDate>false</LinksUpToDate>
  <CharactersWithSpaces>42699</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2023-07-27T08:22:00Z</dcterms:created>
  <dc:creator>11570</dc:creator>
  <cp:lastModifiedBy>记忆犹新</cp:lastModifiedBy>
  <cp:lastPrinted>2024-07-04T08:59:00Z</cp:lastPrinted>
  <dcterms:modified xsi:type="dcterms:W3CDTF">2024-07-05T05:59:44Z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79C1D32C14E641B3923755B126081951_12</vt:lpwstr>
  </property>
</Properties>
</file>