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551C50">
      <w:pPr>
        <w:adjustRightInd w:val="0"/>
        <w:snapToGrid w:val="0"/>
        <w:jc w:val="left"/>
        <w:rPr>
          <w:rFonts w:ascii="仿宋" w:hAnsi="仿宋" w:eastAsia="仿宋" w:cs="仿宋"/>
        </w:rPr>
      </w:pPr>
      <w:r>
        <w:rPr>
          <w:rFonts w:hint="eastAsia" w:ascii="仿宋" w:hAnsi="仿宋" w:eastAsia="仿宋" w:cs="仿宋"/>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985520" cy="795655"/>
                    </a:xfrm>
                    <a:prstGeom prst="rect">
                      <a:avLst/>
                    </a:prstGeom>
                    <a:noFill/>
                    <a:ln>
                      <a:noFill/>
                    </a:ln>
                  </pic:spPr>
                </pic:pic>
              </a:graphicData>
            </a:graphic>
          </wp:inline>
        </w:drawing>
      </w:r>
    </w:p>
    <w:p w14:paraId="0C920BF2">
      <w:pPr>
        <w:pStyle w:val="6"/>
        <w:rPr>
          <w:rFonts w:ascii="仿宋" w:hAnsi="仿宋" w:eastAsia="仿宋" w:cs="仿宋"/>
        </w:rPr>
      </w:pPr>
    </w:p>
    <w:p w14:paraId="0E64C971">
      <w:pPr>
        <w:pStyle w:val="74"/>
        <w:rPr>
          <w:color w:val="auto"/>
        </w:rPr>
      </w:pPr>
    </w:p>
    <w:p w14:paraId="3B0AD142">
      <w:pPr>
        <w:adjustRightInd w:val="0"/>
        <w:snapToGrid w:val="0"/>
        <w:spacing w:line="480" w:lineRule="exact"/>
        <w:ind w:firstLine="960"/>
        <w:jc w:val="center"/>
        <w:rPr>
          <w:rFonts w:ascii="仿宋" w:hAnsi="仿宋" w:eastAsia="仿宋" w:cs="仿宋"/>
          <w:bCs/>
          <w:sz w:val="48"/>
          <w:szCs w:val="48"/>
        </w:rPr>
      </w:pPr>
    </w:p>
    <w:p w14:paraId="6F176867">
      <w:pPr>
        <w:adjustRightInd w:val="0"/>
        <w:snapToGrid w:val="0"/>
        <w:spacing w:line="480" w:lineRule="exact"/>
        <w:ind w:firstLine="960"/>
        <w:jc w:val="center"/>
        <w:rPr>
          <w:rFonts w:ascii="仿宋" w:hAnsi="仿宋" w:eastAsia="仿宋" w:cs="仿宋"/>
          <w:b/>
          <w:bCs/>
        </w:rPr>
      </w:pPr>
      <w:r>
        <w:rPr>
          <w:rFonts w:hint="eastAsia" w:ascii="仿宋" w:hAnsi="仿宋" w:eastAsia="仿宋" w:cs="仿宋"/>
          <w:bCs/>
          <w:sz w:val="48"/>
          <w:szCs w:val="48"/>
        </w:rPr>
        <w:t>招 标 文 件</w:t>
      </w:r>
    </w:p>
    <w:p w14:paraId="54FF31CF">
      <w:pPr>
        <w:ind w:left="1574" w:right="-191" w:rightChars="-91" w:hanging="1574" w:hangingChars="492"/>
        <w:rPr>
          <w:rFonts w:ascii="仿宋" w:hAnsi="仿宋" w:eastAsia="仿宋" w:cs="仿宋"/>
          <w:bCs/>
          <w:kern w:val="0"/>
          <w:sz w:val="32"/>
          <w:szCs w:val="32"/>
        </w:rPr>
      </w:pPr>
    </w:p>
    <w:p w14:paraId="2FF540E1">
      <w:pPr>
        <w:tabs>
          <w:tab w:val="left" w:pos="6720"/>
        </w:tabs>
        <w:spacing w:line="360" w:lineRule="auto"/>
        <w:ind w:left="1574" w:right="-191" w:rightChars="-91" w:hanging="1574" w:hangingChars="492"/>
        <w:rPr>
          <w:rFonts w:ascii="仿宋" w:hAnsi="仿宋" w:eastAsia="仿宋" w:cs="仿宋"/>
          <w:bCs/>
          <w:kern w:val="0"/>
          <w:sz w:val="32"/>
          <w:szCs w:val="32"/>
        </w:rPr>
      </w:pPr>
    </w:p>
    <w:p w14:paraId="7F31A925">
      <w:pPr>
        <w:tabs>
          <w:tab w:val="left" w:pos="6720"/>
        </w:tabs>
        <w:spacing w:line="360" w:lineRule="auto"/>
        <w:ind w:left="1574" w:right="-191" w:rightChars="-91" w:hanging="1574" w:hangingChars="492"/>
        <w:rPr>
          <w:rFonts w:hint="default" w:ascii="仿宋" w:hAnsi="仿宋" w:eastAsia="仿宋" w:cs="仿宋"/>
          <w:bCs/>
          <w:sz w:val="32"/>
          <w:lang w:val="en-US" w:eastAsia="zh-CN"/>
        </w:rPr>
      </w:pPr>
      <w:r>
        <w:rPr>
          <w:rFonts w:hint="eastAsia" w:ascii="仿宋" w:hAnsi="仿宋" w:eastAsia="仿宋" w:cs="仿宋"/>
          <w:bCs/>
          <w:kern w:val="0"/>
          <w:sz w:val="32"/>
          <w:szCs w:val="32"/>
        </w:rPr>
        <w:t>项目名称：</w:t>
      </w:r>
      <w:r>
        <w:rPr>
          <w:rFonts w:hint="eastAsia" w:ascii="仿宋" w:hAnsi="仿宋" w:eastAsia="仿宋" w:cs="仿宋"/>
          <w:bCs/>
          <w:sz w:val="32"/>
          <w:lang w:eastAsia="zh-CN"/>
        </w:rPr>
        <w:t>乌鲁木齐市天山区环卫清运队</w:t>
      </w:r>
      <w:r>
        <w:rPr>
          <w:rFonts w:hint="eastAsia" w:ascii="仿宋" w:hAnsi="仿宋" w:eastAsia="仿宋" w:cs="仿宋"/>
          <w:bCs/>
          <w:sz w:val="32"/>
          <w:lang w:val="en-US" w:eastAsia="zh-CN"/>
        </w:rPr>
        <w:t>劳保用品采购项目</w:t>
      </w:r>
    </w:p>
    <w:p w14:paraId="27B8941C">
      <w:pPr>
        <w:adjustRightInd w:val="0"/>
        <w:snapToGrid w:val="0"/>
        <w:spacing w:line="480" w:lineRule="exact"/>
        <w:ind w:firstLine="640"/>
        <w:jc w:val="center"/>
        <w:rPr>
          <w:rFonts w:ascii="仿宋" w:hAnsi="仿宋" w:eastAsia="仿宋" w:cs="仿宋"/>
          <w:bCs/>
          <w:sz w:val="32"/>
          <w:szCs w:val="32"/>
        </w:rPr>
      </w:pPr>
    </w:p>
    <w:p w14:paraId="3F0FC752">
      <w:pPr>
        <w:adjustRightInd w:val="0"/>
        <w:snapToGrid w:val="0"/>
        <w:spacing w:line="480" w:lineRule="exact"/>
        <w:rPr>
          <w:rFonts w:hint="eastAsia" w:ascii="仿宋" w:hAnsi="仿宋" w:eastAsia="仿宋" w:cs="仿宋"/>
          <w:bCs/>
          <w:kern w:val="0"/>
          <w:sz w:val="32"/>
          <w:szCs w:val="32"/>
          <w:lang w:eastAsia="zh-CN"/>
        </w:rPr>
      </w:pPr>
      <w:r>
        <w:rPr>
          <w:rFonts w:hint="eastAsia" w:ascii="仿宋" w:hAnsi="仿宋" w:eastAsia="仿宋" w:cs="仿宋"/>
          <w:bCs/>
          <w:kern w:val="0"/>
          <w:sz w:val="32"/>
          <w:szCs w:val="32"/>
        </w:rPr>
        <w:t>采购人(盖章)：</w:t>
      </w:r>
      <w:r>
        <w:rPr>
          <w:rFonts w:hint="eastAsia" w:ascii="仿宋" w:hAnsi="仿宋" w:eastAsia="仿宋" w:cs="仿宋"/>
          <w:bCs/>
          <w:kern w:val="0"/>
          <w:sz w:val="32"/>
          <w:szCs w:val="32"/>
          <w:lang w:eastAsia="zh-CN"/>
        </w:rPr>
        <w:t>乌鲁木齐市天山区环卫清运队</w:t>
      </w:r>
    </w:p>
    <w:p w14:paraId="0821617E">
      <w:pPr>
        <w:adjustRightInd w:val="0"/>
        <w:snapToGrid w:val="0"/>
        <w:spacing w:line="480" w:lineRule="exact"/>
        <w:ind w:firstLine="640"/>
        <w:jc w:val="center"/>
        <w:rPr>
          <w:rFonts w:ascii="仿宋" w:hAnsi="仿宋" w:eastAsia="仿宋" w:cs="仿宋"/>
          <w:bCs/>
          <w:sz w:val="32"/>
          <w:szCs w:val="32"/>
        </w:rPr>
      </w:pPr>
    </w:p>
    <w:p w14:paraId="30D686EB">
      <w:pPr>
        <w:adjustRightInd w:val="0"/>
        <w:snapToGrid w:val="0"/>
        <w:spacing w:line="276" w:lineRule="auto"/>
        <w:rPr>
          <w:rFonts w:hint="eastAsia" w:ascii="仿宋" w:hAnsi="仿宋" w:eastAsia="仿宋" w:cs="仿宋"/>
          <w:bCs/>
          <w:sz w:val="32"/>
          <w:szCs w:val="24"/>
          <w:highlight w:val="none"/>
          <w:lang w:eastAsia="zh-CN"/>
        </w:rPr>
      </w:pPr>
      <w:r>
        <w:rPr>
          <w:rFonts w:hint="eastAsia" w:ascii="仿宋" w:hAnsi="仿宋" w:eastAsia="仿宋" w:cs="仿宋"/>
          <w:bCs/>
          <w:sz w:val="32"/>
          <w:szCs w:val="24"/>
        </w:rPr>
        <w:t>联系人：</w:t>
      </w:r>
      <w:r>
        <w:rPr>
          <w:rFonts w:hint="eastAsia" w:ascii="仿宋" w:hAnsi="仿宋" w:eastAsia="仿宋" w:cs="仿宋"/>
          <w:bCs/>
          <w:sz w:val="32"/>
          <w:szCs w:val="24"/>
          <w:highlight w:val="none"/>
          <w:lang w:val="en-US" w:eastAsia="zh-CN"/>
        </w:rPr>
        <w:t>方</w:t>
      </w:r>
      <w:r>
        <w:rPr>
          <w:rFonts w:hint="eastAsia" w:ascii="仿宋" w:hAnsi="仿宋" w:eastAsia="仿宋" w:cs="仿宋"/>
          <w:bCs/>
          <w:sz w:val="32"/>
          <w:szCs w:val="24"/>
          <w:highlight w:val="none"/>
          <w:lang w:eastAsia="zh-CN"/>
        </w:rPr>
        <w:t>圆圆</w:t>
      </w:r>
    </w:p>
    <w:p w14:paraId="71E79AEB">
      <w:pPr>
        <w:adjustRightInd w:val="0"/>
        <w:snapToGrid w:val="0"/>
        <w:spacing w:line="480" w:lineRule="exact"/>
        <w:ind w:firstLine="640"/>
        <w:jc w:val="center"/>
        <w:rPr>
          <w:rFonts w:ascii="仿宋" w:hAnsi="仿宋" w:eastAsia="仿宋" w:cs="仿宋"/>
          <w:bCs/>
          <w:sz w:val="32"/>
          <w:szCs w:val="32"/>
          <w:highlight w:val="none"/>
        </w:rPr>
      </w:pPr>
    </w:p>
    <w:p w14:paraId="479EFAE3">
      <w:pPr>
        <w:adjustRightInd w:val="0"/>
        <w:snapToGrid w:val="0"/>
        <w:spacing w:line="276" w:lineRule="auto"/>
        <w:jc w:val="left"/>
        <w:rPr>
          <w:rFonts w:hint="eastAsia" w:ascii="仿宋" w:hAnsi="仿宋" w:eastAsia="仿宋" w:cs="仿宋"/>
          <w:bCs/>
          <w:sz w:val="32"/>
          <w:szCs w:val="24"/>
          <w:highlight w:val="none"/>
          <w:lang w:eastAsia="zh-CN"/>
        </w:rPr>
      </w:pPr>
      <w:r>
        <w:rPr>
          <w:rFonts w:hint="eastAsia" w:ascii="仿宋" w:hAnsi="仿宋" w:eastAsia="仿宋" w:cs="仿宋"/>
          <w:bCs/>
          <w:sz w:val="32"/>
          <w:szCs w:val="24"/>
          <w:highlight w:val="none"/>
        </w:rPr>
        <w:t>电  话：</w:t>
      </w:r>
      <w:r>
        <w:rPr>
          <w:rFonts w:hint="eastAsia" w:ascii="仿宋" w:hAnsi="仿宋" w:eastAsia="仿宋" w:cs="仿宋"/>
          <w:bCs/>
          <w:sz w:val="32"/>
          <w:szCs w:val="24"/>
          <w:highlight w:val="none"/>
          <w:lang w:val="en-US" w:eastAsia="zh-CN"/>
        </w:rPr>
        <w:t>0991-</w:t>
      </w:r>
      <w:bookmarkStart w:id="171" w:name="_GoBack"/>
      <w:bookmarkEnd w:id="171"/>
      <w:r>
        <w:rPr>
          <w:rFonts w:hint="eastAsia" w:ascii="仿宋" w:hAnsi="仿宋" w:eastAsia="仿宋" w:cs="仿宋"/>
          <w:bCs/>
          <w:sz w:val="32"/>
          <w:szCs w:val="24"/>
          <w:highlight w:val="none"/>
          <w:lang w:eastAsia="zh-CN"/>
        </w:rPr>
        <w:t>7555812</w:t>
      </w:r>
    </w:p>
    <w:p w14:paraId="7A358A90">
      <w:pPr>
        <w:adjustRightInd w:val="0"/>
        <w:snapToGrid w:val="0"/>
        <w:spacing w:line="480" w:lineRule="exact"/>
        <w:ind w:firstLine="640"/>
        <w:jc w:val="center"/>
        <w:rPr>
          <w:rFonts w:ascii="仿宋" w:hAnsi="仿宋" w:eastAsia="仿宋" w:cs="仿宋"/>
          <w:bCs/>
          <w:sz w:val="32"/>
          <w:szCs w:val="32"/>
        </w:rPr>
      </w:pPr>
    </w:p>
    <w:p w14:paraId="737B6C10">
      <w:pPr>
        <w:adjustRightInd w:val="0"/>
        <w:snapToGrid w:val="0"/>
        <w:spacing w:line="480" w:lineRule="exact"/>
        <w:jc w:val="left"/>
        <w:rPr>
          <w:rFonts w:ascii="仿宋" w:hAnsi="仿宋" w:eastAsia="仿宋" w:cs="仿宋"/>
          <w:bCs/>
          <w:kern w:val="0"/>
          <w:sz w:val="32"/>
          <w:szCs w:val="32"/>
        </w:rPr>
      </w:pPr>
      <w:r>
        <w:rPr>
          <w:rFonts w:hint="eastAsia" w:ascii="仿宋" w:hAnsi="仿宋" w:eastAsia="仿宋" w:cs="仿宋"/>
          <w:bCs/>
          <w:kern w:val="0"/>
          <w:sz w:val="32"/>
          <w:szCs w:val="32"/>
        </w:rPr>
        <w:t>————————————————————————————</w:t>
      </w:r>
    </w:p>
    <w:p w14:paraId="00441574">
      <w:pPr>
        <w:adjustRightInd w:val="0"/>
        <w:snapToGrid w:val="0"/>
        <w:spacing w:line="480" w:lineRule="exact"/>
        <w:ind w:firstLine="640"/>
        <w:jc w:val="center"/>
        <w:rPr>
          <w:rFonts w:ascii="仿宋" w:hAnsi="仿宋" w:eastAsia="仿宋" w:cs="仿宋"/>
          <w:bCs/>
          <w:sz w:val="32"/>
          <w:szCs w:val="32"/>
        </w:rPr>
      </w:pPr>
    </w:p>
    <w:p w14:paraId="61E67925">
      <w:pPr>
        <w:adjustRightInd w:val="0"/>
        <w:snapToGrid w:val="0"/>
        <w:spacing w:line="480" w:lineRule="exact"/>
        <w:rPr>
          <w:rFonts w:ascii="仿宋" w:hAnsi="仿宋" w:eastAsia="仿宋" w:cs="仿宋"/>
          <w:bCs/>
          <w:sz w:val="32"/>
          <w:szCs w:val="32"/>
        </w:rPr>
      </w:pPr>
      <w:r>
        <w:rPr>
          <w:rFonts w:hint="eastAsia" w:ascii="仿宋" w:hAnsi="仿宋" w:eastAsia="仿宋" w:cs="仿宋"/>
          <w:bCs/>
          <w:sz w:val="32"/>
          <w:szCs w:val="32"/>
        </w:rPr>
        <w:t>采购代理机构</w:t>
      </w:r>
      <w:r>
        <w:rPr>
          <w:rFonts w:hint="eastAsia" w:ascii="仿宋" w:hAnsi="仿宋" w:eastAsia="仿宋" w:cs="仿宋"/>
          <w:sz w:val="32"/>
          <w:szCs w:val="32"/>
        </w:rPr>
        <w:t>(盖章)</w:t>
      </w:r>
      <w:r>
        <w:rPr>
          <w:rFonts w:hint="eastAsia" w:ascii="仿宋" w:hAnsi="仿宋" w:eastAsia="仿宋" w:cs="仿宋"/>
          <w:bCs/>
          <w:sz w:val="32"/>
          <w:szCs w:val="32"/>
        </w:rPr>
        <w:t>：新疆新世纪招标有限公司</w:t>
      </w:r>
    </w:p>
    <w:p w14:paraId="4DBF8E66">
      <w:pPr>
        <w:adjustRightInd w:val="0"/>
        <w:snapToGrid w:val="0"/>
        <w:spacing w:line="480" w:lineRule="exact"/>
        <w:ind w:firstLine="640"/>
        <w:jc w:val="center"/>
        <w:rPr>
          <w:rFonts w:ascii="仿宋" w:hAnsi="仿宋" w:eastAsia="仿宋" w:cs="仿宋"/>
          <w:bCs/>
          <w:sz w:val="32"/>
          <w:szCs w:val="32"/>
        </w:rPr>
      </w:pPr>
    </w:p>
    <w:p w14:paraId="0544510F">
      <w:pPr>
        <w:adjustRightInd w:val="0"/>
        <w:snapToGrid w:val="0"/>
        <w:spacing w:line="480" w:lineRule="exact"/>
        <w:rPr>
          <w:rFonts w:ascii="仿宋" w:hAnsi="仿宋" w:eastAsia="仿宋" w:cs="仿宋"/>
          <w:bCs/>
          <w:sz w:val="32"/>
          <w:szCs w:val="32"/>
        </w:rPr>
      </w:pPr>
      <w:r>
        <w:rPr>
          <w:rFonts w:hint="eastAsia" w:ascii="仿宋" w:hAnsi="仿宋" w:eastAsia="仿宋" w:cs="仿宋"/>
          <w:bCs/>
          <w:sz w:val="32"/>
          <w:szCs w:val="32"/>
        </w:rPr>
        <w:t>联系人：</w:t>
      </w:r>
      <w:r>
        <w:rPr>
          <w:rFonts w:hint="eastAsia" w:ascii="仿宋" w:hAnsi="仿宋" w:eastAsia="仿宋" w:cs="仿宋"/>
          <w:bCs/>
          <w:sz w:val="32"/>
          <w:szCs w:val="32"/>
          <w:lang w:eastAsia="zh-CN"/>
        </w:rPr>
        <w:t>宋金龙、闵俊瑀</w:t>
      </w:r>
    </w:p>
    <w:p w14:paraId="44937FF3">
      <w:pPr>
        <w:adjustRightInd w:val="0"/>
        <w:snapToGrid w:val="0"/>
        <w:spacing w:line="480" w:lineRule="exact"/>
        <w:ind w:firstLine="640"/>
        <w:rPr>
          <w:rFonts w:ascii="仿宋" w:hAnsi="仿宋" w:eastAsia="仿宋" w:cs="仿宋"/>
          <w:bCs/>
          <w:sz w:val="32"/>
          <w:szCs w:val="32"/>
        </w:rPr>
      </w:pPr>
    </w:p>
    <w:p w14:paraId="08210033">
      <w:pPr>
        <w:adjustRightInd w:val="0"/>
        <w:snapToGrid w:val="0"/>
        <w:spacing w:line="480" w:lineRule="exact"/>
        <w:jc w:val="both"/>
        <w:rPr>
          <w:rFonts w:hint="eastAsia" w:ascii="仿宋" w:hAnsi="仿宋" w:eastAsia="仿宋" w:cs="仿宋"/>
          <w:bCs/>
          <w:sz w:val="32"/>
          <w:szCs w:val="32"/>
          <w:lang w:eastAsia="zh-CN"/>
        </w:rPr>
      </w:pPr>
      <w:r>
        <w:rPr>
          <w:rFonts w:hint="eastAsia" w:ascii="仿宋" w:hAnsi="仿宋" w:eastAsia="仿宋" w:cs="仿宋"/>
          <w:bCs/>
          <w:sz w:val="32"/>
          <w:szCs w:val="32"/>
        </w:rPr>
        <w:t>电  话：</w:t>
      </w:r>
      <w:r>
        <w:rPr>
          <w:rFonts w:hint="eastAsia" w:ascii="仿宋" w:hAnsi="仿宋" w:eastAsia="仿宋" w:cs="仿宋"/>
          <w:bCs/>
          <w:sz w:val="32"/>
          <w:szCs w:val="32"/>
          <w:lang w:eastAsia="zh-CN"/>
        </w:rPr>
        <w:t>13109969229、17609941920</w:t>
      </w:r>
    </w:p>
    <w:p w14:paraId="497E59A7">
      <w:pPr>
        <w:pStyle w:val="6"/>
      </w:pPr>
    </w:p>
    <w:p w14:paraId="3263C866">
      <w:pPr>
        <w:adjustRightInd w:val="0"/>
        <w:snapToGrid w:val="0"/>
        <w:spacing w:line="480" w:lineRule="exact"/>
        <w:rPr>
          <w:rFonts w:ascii="仿宋" w:hAnsi="仿宋" w:eastAsia="仿宋" w:cs="仿宋"/>
          <w:bCs/>
          <w:sz w:val="32"/>
          <w:szCs w:val="32"/>
        </w:rPr>
      </w:pPr>
      <w:r>
        <w:rPr>
          <w:rFonts w:hint="eastAsia" w:ascii="仿宋" w:hAnsi="仿宋" w:eastAsia="仿宋" w:cs="仿宋"/>
          <w:bCs/>
          <w:sz w:val="32"/>
          <w:szCs w:val="32"/>
        </w:rPr>
        <w:t>地  址：乌鲁木齐市新兴街20号凤凰大厦五楼</w:t>
      </w:r>
    </w:p>
    <w:p w14:paraId="38A4843B">
      <w:pPr>
        <w:adjustRightInd w:val="0"/>
        <w:snapToGrid w:val="0"/>
        <w:spacing w:line="480" w:lineRule="exact"/>
        <w:ind w:firstLine="640"/>
        <w:rPr>
          <w:rFonts w:ascii="仿宋" w:hAnsi="仿宋" w:eastAsia="仿宋" w:cs="仿宋"/>
          <w:bCs/>
          <w:sz w:val="32"/>
          <w:szCs w:val="32"/>
        </w:rPr>
      </w:pPr>
    </w:p>
    <w:p w14:paraId="454A2895">
      <w:pPr>
        <w:widowControl/>
        <w:ind w:firstLine="482"/>
        <w:jc w:val="left"/>
        <w:rPr>
          <w:rFonts w:ascii="仿宋" w:hAnsi="仿宋" w:eastAsia="仿宋" w:cs="仿宋"/>
          <w:b/>
          <w:bCs/>
        </w:rPr>
      </w:pPr>
      <w:r>
        <w:rPr>
          <w:rFonts w:hint="eastAsia" w:ascii="仿宋" w:hAnsi="仿宋" w:eastAsia="仿宋" w:cs="仿宋"/>
          <w:b/>
          <w:bCs/>
        </w:rPr>
        <w:br w:type="page"/>
      </w:r>
    </w:p>
    <w:p w14:paraId="6D33C336">
      <w:pPr>
        <w:spacing w:line="288" w:lineRule="auto"/>
        <w:ind w:firstLine="482"/>
        <w:jc w:val="center"/>
        <w:rPr>
          <w:rFonts w:ascii="仿宋" w:hAnsi="仿宋" w:eastAsia="仿宋" w:cs="仿宋"/>
          <w:b/>
          <w:bCs/>
          <w:sz w:val="24"/>
          <w:szCs w:val="24"/>
        </w:rPr>
      </w:pPr>
      <w:r>
        <w:rPr>
          <w:rFonts w:hint="eastAsia" w:ascii="仿宋" w:hAnsi="仿宋" w:eastAsia="仿宋" w:cs="仿宋"/>
          <w:b/>
          <w:bCs/>
          <w:sz w:val="24"/>
          <w:szCs w:val="24"/>
        </w:rPr>
        <w:t>目录</w:t>
      </w:r>
    </w:p>
    <w:p w14:paraId="61D5265E">
      <w:pPr>
        <w:pStyle w:val="24"/>
        <w:tabs>
          <w:tab w:val="right" w:leader="dot" w:pos="9072"/>
        </w:tabs>
        <w:spacing w:line="288" w:lineRule="auto"/>
        <w:ind w:firstLine="482"/>
        <w:rPr>
          <w:rFonts w:ascii="仿宋" w:hAnsi="仿宋" w:eastAsia="仿宋" w:cs="仿宋"/>
          <w:sz w:val="24"/>
        </w:rPr>
      </w:pPr>
      <w:r>
        <w:rPr>
          <w:rFonts w:hint="eastAsia" w:ascii="仿宋" w:hAnsi="仿宋" w:eastAsia="仿宋" w:cs="仿宋"/>
          <w:b/>
          <w:bCs/>
          <w:sz w:val="24"/>
        </w:rPr>
        <w:fldChar w:fldCharType="begin"/>
      </w:r>
      <w:r>
        <w:rPr>
          <w:rFonts w:hint="eastAsia" w:ascii="仿宋" w:hAnsi="仿宋" w:eastAsia="仿宋" w:cs="仿宋"/>
          <w:b/>
          <w:bCs/>
          <w:sz w:val="24"/>
        </w:rPr>
        <w:instrText xml:space="preserve">TOC \o "1-3" \h \u </w:instrText>
      </w:r>
      <w:r>
        <w:rPr>
          <w:rFonts w:hint="eastAsia" w:ascii="仿宋" w:hAnsi="仿宋" w:eastAsia="仿宋" w:cs="仿宋"/>
          <w:b/>
          <w:bCs/>
          <w:sz w:val="24"/>
        </w:rPr>
        <w:fldChar w:fldCharType="separate"/>
      </w:r>
      <w:r>
        <w:fldChar w:fldCharType="begin"/>
      </w:r>
      <w:r>
        <w:instrText xml:space="preserve"> HYPERLINK \l "_Toc15014" </w:instrText>
      </w:r>
      <w:r>
        <w:fldChar w:fldCharType="separate"/>
      </w:r>
      <w:r>
        <w:rPr>
          <w:rFonts w:hint="eastAsia" w:ascii="仿宋" w:hAnsi="仿宋" w:eastAsia="仿宋" w:cs="仿宋"/>
          <w:bCs/>
          <w:sz w:val="24"/>
        </w:rPr>
        <w:t>招标公告</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_Toc15014 \h </w:instrText>
      </w:r>
      <w:r>
        <w:rPr>
          <w:rFonts w:hint="eastAsia" w:ascii="仿宋" w:hAnsi="仿宋" w:eastAsia="仿宋" w:cs="仿宋"/>
          <w:sz w:val="24"/>
        </w:rPr>
        <w:fldChar w:fldCharType="separate"/>
      </w:r>
      <w:r>
        <w:rPr>
          <w:rFonts w:hint="eastAsia" w:ascii="仿宋" w:hAnsi="仿宋" w:eastAsia="仿宋" w:cs="仿宋"/>
          <w:sz w:val="24"/>
        </w:rPr>
        <w:t>1</w:t>
      </w:r>
      <w:r>
        <w:rPr>
          <w:rFonts w:hint="eastAsia" w:ascii="仿宋" w:hAnsi="仿宋" w:eastAsia="仿宋" w:cs="仿宋"/>
          <w:sz w:val="24"/>
        </w:rPr>
        <w:fldChar w:fldCharType="end"/>
      </w:r>
      <w:r>
        <w:rPr>
          <w:rFonts w:hint="eastAsia" w:ascii="仿宋" w:hAnsi="仿宋" w:eastAsia="仿宋" w:cs="仿宋"/>
          <w:sz w:val="24"/>
        </w:rPr>
        <w:fldChar w:fldCharType="end"/>
      </w:r>
    </w:p>
    <w:p w14:paraId="36EFE773">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"_Toc19530" </w:instrText>
      </w:r>
      <w:r>
        <w:fldChar w:fldCharType="separate"/>
      </w:r>
      <w:r>
        <w:rPr>
          <w:rFonts w:hint="eastAsia" w:ascii="仿宋" w:hAnsi="仿宋" w:eastAsia="仿宋" w:cs="仿宋"/>
          <w:sz w:val="24"/>
        </w:rPr>
        <w:t>投标人须知前附表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_Toc19530 \h </w:instrText>
      </w:r>
      <w:r>
        <w:rPr>
          <w:rFonts w:hint="eastAsia" w:ascii="仿宋" w:hAnsi="仿宋" w:eastAsia="仿宋" w:cs="仿宋"/>
          <w:sz w:val="24"/>
        </w:rPr>
        <w:fldChar w:fldCharType="separate"/>
      </w:r>
      <w:r>
        <w:rPr>
          <w:rFonts w:hint="eastAsia" w:ascii="仿宋" w:hAnsi="仿宋" w:eastAsia="仿宋" w:cs="仿宋"/>
          <w:sz w:val="24"/>
        </w:rPr>
        <w:t>4</w:t>
      </w:r>
      <w:r>
        <w:rPr>
          <w:rFonts w:hint="eastAsia" w:ascii="仿宋" w:hAnsi="仿宋" w:eastAsia="仿宋" w:cs="仿宋"/>
          <w:sz w:val="24"/>
        </w:rPr>
        <w:fldChar w:fldCharType="end"/>
      </w:r>
      <w:r>
        <w:rPr>
          <w:rFonts w:hint="eastAsia" w:ascii="仿宋" w:hAnsi="仿宋" w:eastAsia="仿宋" w:cs="仿宋"/>
          <w:sz w:val="24"/>
        </w:rPr>
        <w:fldChar w:fldCharType="end"/>
      </w:r>
    </w:p>
    <w:p w14:paraId="7881014B">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"_Toc27610" </w:instrText>
      </w:r>
      <w:r>
        <w:fldChar w:fldCharType="separate"/>
      </w:r>
      <w:r>
        <w:rPr>
          <w:rFonts w:hint="eastAsia" w:ascii="仿宋" w:hAnsi="仿宋" w:eastAsia="仿宋" w:cs="仿宋"/>
          <w:sz w:val="24"/>
        </w:rPr>
        <w:t>第一章 投标人须知</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_Toc27610 \h </w:instrText>
      </w:r>
      <w:r>
        <w:rPr>
          <w:rFonts w:hint="eastAsia" w:ascii="仿宋" w:hAnsi="仿宋" w:eastAsia="仿宋" w:cs="仿宋"/>
          <w:sz w:val="24"/>
        </w:rPr>
        <w:fldChar w:fldCharType="separate"/>
      </w:r>
      <w:r>
        <w:rPr>
          <w:rFonts w:hint="eastAsia" w:ascii="仿宋" w:hAnsi="仿宋" w:eastAsia="仿宋" w:cs="仿宋"/>
          <w:sz w:val="24"/>
        </w:rPr>
        <w:t>7</w:t>
      </w:r>
      <w:r>
        <w:rPr>
          <w:rFonts w:hint="eastAsia" w:ascii="仿宋" w:hAnsi="仿宋" w:eastAsia="仿宋" w:cs="仿宋"/>
          <w:sz w:val="24"/>
        </w:rPr>
        <w:fldChar w:fldCharType="end"/>
      </w:r>
      <w:r>
        <w:rPr>
          <w:rFonts w:hint="eastAsia" w:ascii="仿宋" w:hAnsi="仿宋" w:eastAsia="仿宋" w:cs="仿宋"/>
          <w:sz w:val="24"/>
        </w:rPr>
        <w:fldChar w:fldCharType="end"/>
      </w:r>
    </w:p>
    <w:p w14:paraId="4A27F492">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"_Toc24677" </w:instrText>
      </w:r>
      <w:r>
        <w:fldChar w:fldCharType="separate"/>
      </w:r>
      <w:r>
        <w:rPr>
          <w:rFonts w:hint="eastAsia" w:ascii="仿宋" w:hAnsi="仿宋" w:eastAsia="仿宋" w:cs="仿宋"/>
          <w:sz w:val="24"/>
        </w:rPr>
        <w:t>一．总则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_Toc24677 \h </w:instrText>
      </w:r>
      <w:r>
        <w:rPr>
          <w:rFonts w:hint="eastAsia" w:ascii="仿宋" w:hAnsi="仿宋" w:eastAsia="仿宋" w:cs="仿宋"/>
          <w:sz w:val="24"/>
        </w:rPr>
        <w:fldChar w:fldCharType="separate"/>
      </w:r>
      <w:r>
        <w:rPr>
          <w:rFonts w:hint="eastAsia" w:ascii="仿宋" w:hAnsi="仿宋" w:eastAsia="仿宋" w:cs="仿宋"/>
          <w:sz w:val="24"/>
        </w:rPr>
        <w:t>7</w:t>
      </w:r>
      <w:r>
        <w:rPr>
          <w:rFonts w:hint="eastAsia" w:ascii="仿宋" w:hAnsi="仿宋" w:eastAsia="仿宋" w:cs="仿宋"/>
          <w:sz w:val="24"/>
        </w:rPr>
        <w:fldChar w:fldCharType="end"/>
      </w:r>
      <w:r>
        <w:rPr>
          <w:rFonts w:hint="eastAsia" w:ascii="仿宋" w:hAnsi="仿宋" w:eastAsia="仿宋" w:cs="仿宋"/>
          <w:sz w:val="24"/>
        </w:rPr>
        <w:fldChar w:fldCharType="end"/>
      </w:r>
    </w:p>
    <w:p w14:paraId="7AF951B3">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"_Toc22274" </w:instrText>
      </w:r>
      <w:r>
        <w:fldChar w:fldCharType="separate"/>
      </w:r>
      <w:r>
        <w:rPr>
          <w:rFonts w:hint="eastAsia" w:ascii="仿宋" w:hAnsi="仿宋" w:eastAsia="仿宋" w:cs="仿宋"/>
          <w:sz w:val="24"/>
        </w:rPr>
        <w:t>二．招标文件</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_Toc22274 \h </w:instrText>
      </w:r>
      <w:r>
        <w:rPr>
          <w:rFonts w:hint="eastAsia" w:ascii="仿宋" w:hAnsi="仿宋" w:eastAsia="仿宋" w:cs="仿宋"/>
          <w:sz w:val="24"/>
        </w:rPr>
        <w:fldChar w:fldCharType="separate"/>
      </w:r>
      <w:r>
        <w:rPr>
          <w:rFonts w:hint="eastAsia" w:ascii="仿宋" w:hAnsi="仿宋" w:eastAsia="仿宋" w:cs="仿宋"/>
          <w:sz w:val="24"/>
        </w:rPr>
        <w:t>8</w:t>
      </w:r>
      <w:r>
        <w:rPr>
          <w:rFonts w:hint="eastAsia" w:ascii="仿宋" w:hAnsi="仿宋" w:eastAsia="仿宋" w:cs="仿宋"/>
          <w:sz w:val="24"/>
        </w:rPr>
        <w:fldChar w:fldCharType="end"/>
      </w:r>
      <w:r>
        <w:rPr>
          <w:rFonts w:hint="eastAsia" w:ascii="仿宋" w:hAnsi="仿宋" w:eastAsia="仿宋" w:cs="仿宋"/>
          <w:sz w:val="24"/>
        </w:rPr>
        <w:fldChar w:fldCharType="end"/>
      </w:r>
    </w:p>
    <w:p w14:paraId="358149F1">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"_Toc19612" </w:instrText>
      </w:r>
      <w:r>
        <w:fldChar w:fldCharType="separate"/>
      </w:r>
      <w:r>
        <w:rPr>
          <w:rFonts w:hint="eastAsia" w:ascii="仿宋" w:hAnsi="仿宋" w:eastAsia="仿宋" w:cs="仿宋"/>
          <w:sz w:val="24"/>
        </w:rPr>
        <w:t>三．投标文件</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_Toc19612 \h </w:instrText>
      </w:r>
      <w:r>
        <w:rPr>
          <w:rFonts w:hint="eastAsia" w:ascii="仿宋" w:hAnsi="仿宋" w:eastAsia="仿宋" w:cs="仿宋"/>
          <w:sz w:val="24"/>
        </w:rPr>
        <w:fldChar w:fldCharType="separate"/>
      </w:r>
      <w:r>
        <w:rPr>
          <w:rFonts w:hint="eastAsia" w:ascii="仿宋" w:hAnsi="仿宋" w:eastAsia="仿宋" w:cs="仿宋"/>
          <w:sz w:val="24"/>
        </w:rPr>
        <w:t>9</w:t>
      </w:r>
      <w:r>
        <w:rPr>
          <w:rFonts w:hint="eastAsia" w:ascii="仿宋" w:hAnsi="仿宋" w:eastAsia="仿宋" w:cs="仿宋"/>
          <w:sz w:val="24"/>
        </w:rPr>
        <w:fldChar w:fldCharType="end"/>
      </w:r>
      <w:r>
        <w:rPr>
          <w:rFonts w:hint="eastAsia" w:ascii="仿宋" w:hAnsi="仿宋" w:eastAsia="仿宋" w:cs="仿宋"/>
          <w:sz w:val="24"/>
        </w:rPr>
        <w:fldChar w:fldCharType="end"/>
      </w:r>
    </w:p>
    <w:p w14:paraId="33AB31AC">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"_Toc7405" </w:instrText>
      </w:r>
      <w:r>
        <w:fldChar w:fldCharType="separate"/>
      </w:r>
      <w:r>
        <w:rPr>
          <w:rFonts w:hint="eastAsia" w:ascii="仿宋" w:hAnsi="仿宋" w:eastAsia="仿宋" w:cs="仿宋"/>
          <w:sz w:val="24"/>
        </w:rPr>
        <w:t>四．投标</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_Toc7405 \h </w:instrText>
      </w:r>
      <w:r>
        <w:rPr>
          <w:rFonts w:hint="eastAsia" w:ascii="仿宋" w:hAnsi="仿宋" w:eastAsia="仿宋" w:cs="仿宋"/>
          <w:sz w:val="24"/>
        </w:rPr>
        <w:fldChar w:fldCharType="separate"/>
      </w:r>
      <w:r>
        <w:rPr>
          <w:rFonts w:hint="eastAsia" w:ascii="仿宋" w:hAnsi="仿宋" w:eastAsia="仿宋" w:cs="仿宋"/>
          <w:sz w:val="24"/>
        </w:rPr>
        <w:t>12</w:t>
      </w:r>
      <w:r>
        <w:rPr>
          <w:rFonts w:hint="eastAsia" w:ascii="仿宋" w:hAnsi="仿宋" w:eastAsia="仿宋" w:cs="仿宋"/>
          <w:sz w:val="24"/>
        </w:rPr>
        <w:fldChar w:fldCharType="end"/>
      </w:r>
      <w:r>
        <w:rPr>
          <w:rFonts w:hint="eastAsia" w:ascii="仿宋" w:hAnsi="仿宋" w:eastAsia="仿宋" w:cs="仿宋"/>
          <w:sz w:val="24"/>
        </w:rPr>
        <w:fldChar w:fldCharType="end"/>
      </w:r>
    </w:p>
    <w:p w14:paraId="442FC8C0">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"_Toc8270" </w:instrText>
      </w:r>
      <w:r>
        <w:fldChar w:fldCharType="separate"/>
      </w:r>
      <w:r>
        <w:rPr>
          <w:rFonts w:hint="eastAsia" w:ascii="仿宋" w:hAnsi="仿宋" w:eastAsia="仿宋" w:cs="仿宋"/>
          <w:sz w:val="24"/>
        </w:rPr>
        <w:t>五．开标</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_Toc8270 \h </w:instrText>
      </w:r>
      <w:r>
        <w:rPr>
          <w:rFonts w:hint="eastAsia" w:ascii="仿宋" w:hAnsi="仿宋" w:eastAsia="仿宋" w:cs="仿宋"/>
          <w:sz w:val="24"/>
        </w:rPr>
        <w:fldChar w:fldCharType="separate"/>
      </w:r>
      <w:r>
        <w:rPr>
          <w:rFonts w:hint="eastAsia" w:ascii="仿宋" w:hAnsi="仿宋" w:eastAsia="仿宋" w:cs="仿宋"/>
          <w:sz w:val="24"/>
        </w:rPr>
        <w:t>13</w:t>
      </w:r>
      <w:r>
        <w:rPr>
          <w:rFonts w:hint="eastAsia" w:ascii="仿宋" w:hAnsi="仿宋" w:eastAsia="仿宋" w:cs="仿宋"/>
          <w:sz w:val="24"/>
        </w:rPr>
        <w:fldChar w:fldCharType="end"/>
      </w:r>
      <w:r>
        <w:rPr>
          <w:rFonts w:hint="eastAsia" w:ascii="仿宋" w:hAnsi="仿宋" w:eastAsia="仿宋" w:cs="仿宋"/>
          <w:sz w:val="24"/>
        </w:rPr>
        <w:fldChar w:fldCharType="end"/>
      </w:r>
    </w:p>
    <w:p w14:paraId="7F3B5EFF">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"_Toc25116" </w:instrText>
      </w:r>
      <w:r>
        <w:fldChar w:fldCharType="separate"/>
      </w:r>
      <w:r>
        <w:rPr>
          <w:rFonts w:hint="eastAsia" w:ascii="仿宋" w:hAnsi="仿宋" w:eastAsia="仿宋" w:cs="仿宋"/>
          <w:sz w:val="24"/>
        </w:rPr>
        <w:t>六．评标</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_Toc25116 \h </w:instrText>
      </w:r>
      <w:r>
        <w:rPr>
          <w:rFonts w:hint="eastAsia" w:ascii="仿宋" w:hAnsi="仿宋" w:eastAsia="仿宋" w:cs="仿宋"/>
          <w:sz w:val="24"/>
        </w:rPr>
        <w:fldChar w:fldCharType="separate"/>
      </w:r>
      <w:r>
        <w:rPr>
          <w:rFonts w:hint="eastAsia" w:ascii="仿宋" w:hAnsi="仿宋" w:eastAsia="仿宋" w:cs="仿宋"/>
          <w:sz w:val="24"/>
        </w:rPr>
        <w:t>13</w:t>
      </w:r>
      <w:r>
        <w:rPr>
          <w:rFonts w:hint="eastAsia" w:ascii="仿宋" w:hAnsi="仿宋" w:eastAsia="仿宋" w:cs="仿宋"/>
          <w:sz w:val="24"/>
        </w:rPr>
        <w:fldChar w:fldCharType="end"/>
      </w:r>
      <w:r>
        <w:rPr>
          <w:rFonts w:hint="eastAsia" w:ascii="仿宋" w:hAnsi="仿宋" w:eastAsia="仿宋" w:cs="仿宋"/>
          <w:sz w:val="24"/>
        </w:rPr>
        <w:fldChar w:fldCharType="end"/>
      </w:r>
    </w:p>
    <w:p w14:paraId="78A23990">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"_Toc32273" </w:instrText>
      </w:r>
      <w:r>
        <w:fldChar w:fldCharType="separate"/>
      </w:r>
      <w:r>
        <w:rPr>
          <w:rFonts w:hint="eastAsia" w:ascii="仿宋" w:hAnsi="仿宋" w:eastAsia="仿宋" w:cs="仿宋"/>
          <w:sz w:val="24"/>
        </w:rPr>
        <w:t>七．定标及合同授予</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_Toc32273 \h </w:instrText>
      </w:r>
      <w:r>
        <w:rPr>
          <w:rFonts w:hint="eastAsia" w:ascii="仿宋" w:hAnsi="仿宋" w:eastAsia="仿宋" w:cs="仿宋"/>
          <w:sz w:val="24"/>
        </w:rPr>
        <w:fldChar w:fldCharType="separate"/>
      </w:r>
      <w:r>
        <w:rPr>
          <w:rFonts w:hint="eastAsia" w:ascii="仿宋" w:hAnsi="仿宋" w:eastAsia="仿宋" w:cs="仿宋"/>
          <w:sz w:val="24"/>
        </w:rPr>
        <w:t>14</w:t>
      </w:r>
      <w:r>
        <w:rPr>
          <w:rFonts w:hint="eastAsia" w:ascii="仿宋" w:hAnsi="仿宋" w:eastAsia="仿宋" w:cs="仿宋"/>
          <w:sz w:val="24"/>
        </w:rPr>
        <w:fldChar w:fldCharType="end"/>
      </w:r>
      <w:r>
        <w:rPr>
          <w:rFonts w:hint="eastAsia" w:ascii="仿宋" w:hAnsi="仿宋" w:eastAsia="仿宋" w:cs="仿宋"/>
          <w:sz w:val="24"/>
        </w:rPr>
        <w:fldChar w:fldCharType="end"/>
      </w:r>
    </w:p>
    <w:p w14:paraId="13F112CD">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"_Toc30335" </w:instrText>
      </w:r>
      <w:r>
        <w:fldChar w:fldCharType="separate"/>
      </w:r>
      <w:r>
        <w:rPr>
          <w:rFonts w:hint="eastAsia" w:ascii="仿宋" w:hAnsi="仿宋" w:eastAsia="仿宋" w:cs="仿宋"/>
          <w:sz w:val="24"/>
        </w:rPr>
        <w:t>八．纪律和监督</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_Toc30335 \h </w:instrText>
      </w:r>
      <w:r>
        <w:rPr>
          <w:rFonts w:hint="eastAsia" w:ascii="仿宋" w:hAnsi="仿宋" w:eastAsia="仿宋" w:cs="仿宋"/>
          <w:sz w:val="24"/>
        </w:rPr>
        <w:fldChar w:fldCharType="separate"/>
      </w:r>
      <w:r>
        <w:rPr>
          <w:rFonts w:hint="eastAsia" w:ascii="仿宋" w:hAnsi="仿宋" w:eastAsia="仿宋" w:cs="仿宋"/>
          <w:sz w:val="24"/>
        </w:rPr>
        <w:t>15</w:t>
      </w:r>
      <w:r>
        <w:rPr>
          <w:rFonts w:hint="eastAsia" w:ascii="仿宋" w:hAnsi="仿宋" w:eastAsia="仿宋" w:cs="仿宋"/>
          <w:sz w:val="24"/>
        </w:rPr>
        <w:fldChar w:fldCharType="end"/>
      </w:r>
      <w:r>
        <w:rPr>
          <w:rFonts w:hint="eastAsia" w:ascii="仿宋" w:hAnsi="仿宋" w:eastAsia="仿宋" w:cs="仿宋"/>
          <w:sz w:val="24"/>
        </w:rPr>
        <w:fldChar w:fldCharType="end"/>
      </w:r>
    </w:p>
    <w:p w14:paraId="37F1CE31">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"_Toc5891" </w:instrText>
      </w:r>
      <w:r>
        <w:fldChar w:fldCharType="separate"/>
      </w:r>
      <w:r>
        <w:rPr>
          <w:rFonts w:hint="eastAsia" w:ascii="仿宋" w:hAnsi="仿宋" w:eastAsia="仿宋" w:cs="仿宋"/>
          <w:sz w:val="24"/>
        </w:rPr>
        <w:t>第二章 评标办法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_Toc5891 \h </w:instrText>
      </w:r>
      <w:r>
        <w:rPr>
          <w:rFonts w:hint="eastAsia" w:ascii="仿宋" w:hAnsi="仿宋" w:eastAsia="仿宋" w:cs="仿宋"/>
          <w:sz w:val="24"/>
        </w:rPr>
        <w:fldChar w:fldCharType="separate"/>
      </w:r>
      <w:r>
        <w:rPr>
          <w:rFonts w:hint="eastAsia" w:ascii="仿宋" w:hAnsi="仿宋" w:eastAsia="仿宋" w:cs="仿宋"/>
          <w:sz w:val="24"/>
        </w:rPr>
        <w:t>16</w:t>
      </w:r>
      <w:r>
        <w:rPr>
          <w:rFonts w:hint="eastAsia" w:ascii="仿宋" w:hAnsi="仿宋" w:eastAsia="仿宋" w:cs="仿宋"/>
          <w:sz w:val="24"/>
        </w:rPr>
        <w:fldChar w:fldCharType="end"/>
      </w:r>
      <w:r>
        <w:rPr>
          <w:rFonts w:hint="eastAsia" w:ascii="仿宋" w:hAnsi="仿宋" w:eastAsia="仿宋" w:cs="仿宋"/>
          <w:sz w:val="24"/>
        </w:rPr>
        <w:fldChar w:fldCharType="end"/>
      </w:r>
    </w:p>
    <w:p w14:paraId="2C6E13C4">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"_Toc3072" </w:instrText>
      </w:r>
      <w:r>
        <w:fldChar w:fldCharType="separate"/>
      </w:r>
      <w:r>
        <w:rPr>
          <w:rFonts w:hint="eastAsia" w:ascii="仿宋" w:hAnsi="仿宋" w:eastAsia="仿宋" w:cs="仿宋"/>
          <w:sz w:val="24"/>
        </w:rPr>
        <w:t>评审办法前附表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_Toc3072 \h </w:instrText>
      </w:r>
      <w:r>
        <w:rPr>
          <w:rFonts w:hint="eastAsia" w:ascii="仿宋" w:hAnsi="仿宋" w:eastAsia="仿宋" w:cs="仿宋"/>
          <w:sz w:val="24"/>
        </w:rPr>
        <w:fldChar w:fldCharType="separate"/>
      </w:r>
      <w:r>
        <w:rPr>
          <w:rFonts w:hint="eastAsia" w:ascii="仿宋" w:hAnsi="仿宋" w:eastAsia="仿宋" w:cs="仿宋"/>
          <w:sz w:val="24"/>
        </w:rPr>
        <w:t>16</w:t>
      </w:r>
      <w:r>
        <w:rPr>
          <w:rFonts w:hint="eastAsia" w:ascii="仿宋" w:hAnsi="仿宋" w:eastAsia="仿宋" w:cs="仿宋"/>
          <w:sz w:val="24"/>
        </w:rPr>
        <w:fldChar w:fldCharType="end"/>
      </w:r>
      <w:r>
        <w:rPr>
          <w:rFonts w:hint="eastAsia" w:ascii="仿宋" w:hAnsi="仿宋" w:eastAsia="仿宋" w:cs="仿宋"/>
          <w:sz w:val="24"/>
        </w:rPr>
        <w:fldChar w:fldCharType="end"/>
      </w:r>
    </w:p>
    <w:p w14:paraId="00361CEA">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"_Toc3479" </w:instrText>
      </w:r>
      <w:r>
        <w:fldChar w:fldCharType="separate"/>
      </w:r>
      <w:r>
        <w:rPr>
          <w:rFonts w:hint="eastAsia" w:ascii="仿宋" w:hAnsi="仿宋" w:eastAsia="仿宋" w:cs="仿宋"/>
          <w:sz w:val="24"/>
        </w:rPr>
        <w:t>一. 评标方法</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_Toc3479 \h </w:instrText>
      </w:r>
      <w:r>
        <w:rPr>
          <w:rFonts w:hint="eastAsia" w:ascii="仿宋" w:hAnsi="仿宋" w:eastAsia="仿宋" w:cs="仿宋"/>
          <w:sz w:val="24"/>
        </w:rPr>
        <w:fldChar w:fldCharType="separate"/>
      </w:r>
      <w:r>
        <w:rPr>
          <w:rFonts w:hint="eastAsia" w:ascii="仿宋" w:hAnsi="仿宋" w:eastAsia="仿宋" w:cs="仿宋"/>
          <w:sz w:val="24"/>
        </w:rPr>
        <w:t>19</w:t>
      </w:r>
      <w:r>
        <w:rPr>
          <w:rFonts w:hint="eastAsia" w:ascii="仿宋" w:hAnsi="仿宋" w:eastAsia="仿宋" w:cs="仿宋"/>
          <w:sz w:val="24"/>
        </w:rPr>
        <w:fldChar w:fldCharType="end"/>
      </w:r>
      <w:r>
        <w:rPr>
          <w:rFonts w:hint="eastAsia" w:ascii="仿宋" w:hAnsi="仿宋" w:eastAsia="仿宋" w:cs="仿宋"/>
          <w:sz w:val="24"/>
        </w:rPr>
        <w:fldChar w:fldCharType="end"/>
      </w:r>
    </w:p>
    <w:p w14:paraId="47590695">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"_Toc31385" </w:instrText>
      </w:r>
      <w:r>
        <w:fldChar w:fldCharType="separate"/>
      </w:r>
      <w:r>
        <w:rPr>
          <w:rFonts w:hint="eastAsia" w:ascii="仿宋" w:hAnsi="仿宋" w:eastAsia="仿宋" w:cs="仿宋"/>
          <w:sz w:val="24"/>
        </w:rPr>
        <w:t>二. 评审标准</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_Toc31385 \h </w:instrText>
      </w:r>
      <w:r>
        <w:rPr>
          <w:rFonts w:hint="eastAsia" w:ascii="仿宋" w:hAnsi="仿宋" w:eastAsia="仿宋" w:cs="仿宋"/>
          <w:sz w:val="24"/>
        </w:rPr>
        <w:fldChar w:fldCharType="separate"/>
      </w:r>
      <w:r>
        <w:rPr>
          <w:rFonts w:hint="eastAsia" w:ascii="仿宋" w:hAnsi="仿宋" w:eastAsia="仿宋" w:cs="仿宋"/>
          <w:sz w:val="24"/>
        </w:rPr>
        <w:t>19</w:t>
      </w:r>
      <w:r>
        <w:rPr>
          <w:rFonts w:hint="eastAsia" w:ascii="仿宋" w:hAnsi="仿宋" w:eastAsia="仿宋" w:cs="仿宋"/>
          <w:sz w:val="24"/>
        </w:rPr>
        <w:fldChar w:fldCharType="end"/>
      </w:r>
      <w:r>
        <w:rPr>
          <w:rFonts w:hint="eastAsia" w:ascii="仿宋" w:hAnsi="仿宋" w:eastAsia="仿宋" w:cs="仿宋"/>
          <w:sz w:val="24"/>
        </w:rPr>
        <w:fldChar w:fldCharType="end"/>
      </w:r>
    </w:p>
    <w:p w14:paraId="5D034B9D">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"_Toc25586" </w:instrText>
      </w:r>
      <w:r>
        <w:fldChar w:fldCharType="separate"/>
      </w:r>
      <w:r>
        <w:rPr>
          <w:rFonts w:hint="eastAsia" w:ascii="仿宋" w:hAnsi="仿宋" w:eastAsia="仿宋" w:cs="仿宋"/>
          <w:sz w:val="24"/>
        </w:rPr>
        <w:t>三. 评标程序</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_Toc25586 \h </w:instrText>
      </w:r>
      <w:r>
        <w:rPr>
          <w:rFonts w:hint="eastAsia" w:ascii="仿宋" w:hAnsi="仿宋" w:eastAsia="仿宋" w:cs="仿宋"/>
          <w:sz w:val="24"/>
        </w:rPr>
        <w:fldChar w:fldCharType="separate"/>
      </w:r>
      <w:r>
        <w:rPr>
          <w:rFonts w:hint="eastAsia" w:ascii="仿宋" w:hAnsi="仿宋" w:eastAsia="仿宋" w:cs="仿宋"/>
          <w:sz w:val="24"/>
        </w:rPr>
        <w:t>19</w:t>
      </w:r>
      <w:r>
        <w:rPr>
          <w:rFonts w:hint="eastAsia" w:ascii="仿宋" w:hAnsi="仿宋" w:eastAsia="仿宋" w:cs="仿宋"/>
          <w:sz w:val="24"/>
        </w:rPr>
        <w:fldChar w:fldCharType="end"/>
      </w:r>
      <w:r>
        <w:rPr>
          <w:rFonts w:hint="eastAsia" w:ascii="仿宋" w:hAnsi="仿宋" w:eastAsia="仿宋" w:cs="仿宋"/>
          <w:sz w:val="24"/>
        </w:rPr>
        <w:fldChar w:fldCharType="end"/>
      </w:r>
    </w:p>
    <w:p w14:paraId="2D06DB4D">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"_Toc17851" </w:instrText>
      </w:r>
      <w:r>
        <w:fldChar w:fldCharType="separate"/>
      </w:r>
      <w:r>
        <w:rPr>
          <w:rFonts w:hint="eastAsia" w:ascii="仿宋" w:hAnsi="仿宋" w:eastAsia="仿宋" w:cs="仿宋"/>
          <w:sz w:val="24"/>
        </w:rPr>
        <w:t>第三章 合同文本</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_Toc17851 \h </w:instrText>
      </w:r>
      <w:r>
        <w:rPr>
          <w:rFonts w:hint="eastAsia" w:ascii="仿宋" w:hAnsi="仿宋" w:eastAsia="仿宋" w:cs="仿宋"/>
          <w:sz w:val="24"/>
        </w:rPr>
        <w:fldChar w:fldCharType="separate"/>
      </w:r>
      <w:r>
        <w:rPr>
          <w:rFonts w:hint="eastAsia" w:ascii="仿宋" w:hAnsi="仿宋" w:eastAsia="仿宋" w:cs="仿宋"/>
          <w:sz w:val="24"/>
        </w:rPr>
        <w:t>24</w:t>
      </w:r>
      <w:r>
        <w:rPr>
          <w:rFonts w:hint="eastAsia" w:ascii="仿宋" w:hAnsi="仿宋" w:eastAsia="仿宋" w:cs="仿宋"/>
          <w:sz w:val="24"/>
        </w:rPr>
        <w:fldChar w:fldCharType="end"/>
      </w:r>
      <w:r>
        <w:rPr>
          <w:rFonts w:hint="eastAsia" w:ascii="仿宋" w:hAnsi="仿宋" w:eastAsia="仿宋" w:cs="仿宋"/>
          <w:sz w:val="24"/>
        </w:rPr>
        <w:fldChar w:fldCharType="end"/>
      </w:r>
    </w:p>
    <w:p w14:paraId="516199CE">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"_Toc31253" </w:instrText>
      </w:r>
      <w:r>
        <w:fldChar w:fldCharType="separate"/>
      </w:r>
      <w:r>
        <w:rPr>
          <w:rFonts w:hint="eastAsia" w:ascii="仿宋" w:hAnsi="仿宋" w:eastAsia="仿宋" w:cs="仿宋"/>
          <w:sz w:val="24"/>
        </w:rPr>
        <w:t>第四章 技术标准和要求</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_Toc31253 \h </w:instrText>
      </w:r>
      <w:r>
        <w:rPr>
          <w:rFonts w:hint="eastAsia" w:ascii="仿宋" w:hAnsi="仿宋" w:eastAsia="仿宋" w:cs="仿宋"/>
          <w:sz w:val="24"/>
        </w:rPr>
        <w:fldChar w:fldCharType="separate"/>
      </w:r>
      <w:r>
        <w:rPr>
          <w:rFonts w:hint="eastAsia" w:ascii="仿宋" w:hAnsi="仿宋" w:eastAsia="仿宋" w:cs="仿宋"/>
          <w:sz w:val="24"/>
        </w:rPr>
        <w:t>30</w:t>
      </w:r>
      <w:r>
        <w:rPr>
          <w:rFonts w:hint="eastAsia" w:ascii="仿宋" w:hAnsi="仿宋" w:eastAsia="仿宋" w:cs="仿宋"/>
          <w:sz w:val="24"/>
        </w:rPr>
        <w:fldChar w:fldCharType="end"/>
      </w:r>
      <w:r>
        <w:rPr>
          <w:rFonts w:hint="eastAsia" w:ascii="仿宋" w:hAnsi="仿宋" w:eastAsia="仿宋" w:cs="仿宋"/>
          <w:sz w:val="24"/>
        </w:rPr>
        <w:fldChar w:fldCharType="end"/>
      </w:r>
    </w:p>
    <w:p w14:paraId="2B9391D2">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"_Toc30293" </w:instrText>
      </w:r>
      <w:r>
        <w:fldChar w:fldCharType="separate"/>
      </w:r>
      <w:r>
        <w:rPr>
          <w:rFonts w:hint="eastAsia" w:ascii="仿宋" w:hAnsi="仿宋" w:eastAsia="仿宋" w:cs="仿宋"/>
          <w:sz w:val="24"/>
        </w:rPr>
        <w:t>第五章 投标文件格式</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_Toc30293 \h </w:instrText>
      </w:r>
      <w:r>
        <w:rPr>
          <w:rFonts w:hint="eastAsia" w:ascii="仿宋" w:hAnsi="仿宋" w:eastAsia="仿宋" w:cs="仿宋"/>
          <w:sz w:val="24"/>
        </w:rPr>
        <w:fldChar w:fldCharType="separate"/>
      </w:r>
      <w:r>
        <w:rPr>
          <w:rFonts w:hint="eastAsia" w:ascii="仿宋" w:hAnsi="仿宋" w:eastAsia="仿宋" w:cs="仿宋"/>
          <w:sz w:val="24"/>
        </w:rPr>
        <w:t>43</w:t>
      </w:r>
      <w:r>
        <w:rPr>
          <w:rFonts w:hint="eastAsia" w:ascii="仿宋" w:hAnsi="仿宋" w:eastAsia="仿宋" w:cs="仿宋"/>
          <w:sz w:val="24"/>
        </w:rPr>
        <w:fldChar w:fldCharType="end"/>
      </w:r>
      <w:r>
        <w:rPr>
          <w:rFonts w:hint="eastAsia" w:ascii="仿宋" w:hAnsi="仿宋" w:eastAsia="仿宋" w:cs="仿宋"/>
          <w:sz w:val="24"/>
        </w:rPr>
        <w:fldChar w:fldCharType="end"/>
      </w:r>
    </w:p>
    <w:p w14:paraId="740890B4">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"_Toc610" </w:instrText>
      </w:r>
      <w:r>
        <w:fldChar w:fldCharType="separate"/>
      </w:r>
      <w:r>
        <w:rPr>
          <w:rFonts w:hint="eastAsia" w:ascii="仿宋" w:hAnsi="仿宋" w:eastAsia="仿宋" w:cs="仿宋"/>
          <w:sz w:val="24"/>
        </w:rPr>
        <w:t>一、投标函</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_Toc610 \h </w:instrText>
      </w:r>
      <w:r>
        <w:rPr>
          <w:rFonts w:hint="eastAsia" w:ascii="仿宋" w:hAnsi="仿宋" w:eastAsia="仿宋" w:cs="仿宋"/>
          <w:sz w:val="24"/>
        </w:rPr>
        <w:fldChar w:fldCharType="separate"/>
      </w:r>
      <w:r>
        <w:rPr>
          <w:rFonts w:hint="eastAsia" w:ascii="仿宋" w:hAnsi="仿宋" w:eastAsia="仿宋" w:cs="仿宋"/>
          <w:sz w:val="24"/>
        </w:rPr>
        <w:t>45</w:t>
      </w:r>
      <w:r>
        <w:rPr>
          <w:rFonts w:hint="eastAsia" w:ascii="仿宋" w:hAnsi="仿宋" w:eastAsia="仿宋" w:cs="仿宋"/>
          <w:sz w:val="24"/>
        </w:rPr>
        <w:fldChar w:fldCharType="end"/>
      </w:r>
      <w:r>
        <w:rPr>
          <w:rFonts w:hint="eastAsia" w:ascii="仿宋" w:hAnsi="仿宋" w:eastAsia="仿宋" w:cs="仿宋"/>
          <w:sz w:val="24"/>
        </w:rPr>
        <w:fldChar w:fldCharType="end"/>
      </w:r>
    </w:p>
    <w:p w14:paraId="41419B84">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"_Toc13760" </w:instrText>
      </w:r>
      <w:r>
        <w:fldChar w:fldCharType="separate"/>
      </w:r>
      <w:r>
        <w:rPr>
          <w:rFonts w:hint="eastAsia" w:ascii="仿宋" w:hAnsi="仿宋" w:eastAsia="仿宋" w:cs="仿宋"/>
          <w:sz w:val="24"/>
        </w:rPr>
        <w:t>二、投标价格明细表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_Toc13760 \h </w:instrText>
      </w:r>
      <w:r>
        <w:rPr>
          <w:rFonts w:hint="eastAsia" w:ascii="仿宋" w:hAnsi="仿宋" w:eastAsia="仿宋" w:cs="仿宋"/>
          <w:sz w:val="24"/>
        </w:rPr>
        <w:fldChar w:fldCharType="separate"/>
      </w:r>
      <w:r>
        <w:rPr>
          <w:rFonts w:hint="eastAsia" w:ascii="仿宋" w:hAnsi="仿宋" w:eastAsia="仿宋" w:cs="仿宋"/>
          <w:sz w:val="24"/>
        </w:rPr>
        <w:t>46</w:t>
      </w:r>
      <w:r>
        <w:rPr>
          <w:rFonts w:hint="eastAsia" w:ascii="仿宋" w:hAnsi="仿宋" w:eastAsia="仿宋" w:cs="仿宋"/>
          <w:sz w:val="24"/>
        </w:rPr>
        <w:fldChar w:fldCharType="end"/>
      </w:r>
      <w:r>
        <w:rPr>
          <w:rFonts w:hint="eastAsia" w:ascii="仿宋" w:hAnsi="仿宋" w:eastAsia="仿宋" w:cs="仿宋"/>
          <w:sz w:val="24"/>
        </w:rPr>
        <w:fldChar w:fldCharType="end"/>
      </w:r>
    </w:p>
    <w:p w14:paraId="7C0DBB81">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"_Toc18243" </w:instrText>
      </w:r>
      <w:r>
        <w:fldChar w:fldCharType="separate"/>
      </w:r>
      <w:r>
        <w:rPr>
          <w:rFonts w:hint="eastAsia" w:ascii="仿宋" w:hAnsi="仿宋" w:eastAsia="仿宋" w:cs="仿宋"/>
          <w:sz w:val="24"/>
        </w:rPr>
        <w:t>三、技术条款偏离表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_Toc18243 \h </w:instrText>
      </w:r>
      <w:r>
        <w:rPr>
          <w:rFonts w:hint="eastAsia" w:ascii="仿宋" w:hAnsi="仿宋" w:eastAsia="仿宋" w:cs="仿宋"/>
          <w:sz w:val="24"/>
        </w:rPr>
        <w:fldChar w:fldCharType="separate"/>
      </w:r>
      <w:r>
        <w:rPr>
          <w:rFonts w:hint="eastAsia" w:ascii="仿宋" w:hAnsi="仿宋" w:eastAsia="仿宋" w:cs="仿宋"/>
          <w:sz w:val="24"/>
        </w:rPr>
        <w:t>46</w:t>
      </w:r>
      <w:r>
        <w:rPr>
          <w:rFonts w:hint="eastAsia" w:ascii="仿宋" w:hAnsi="仿宋" w:eastAsia="仿宋" w:cs="仿宋"/>
          <w:sz w:val="24"/>
        </w:rPr>
        <w:fldChar w:fldCharType="end"/>
      </w:r>
      <w:r>
        <w:rPr>
          <w:rFonts w:hint="eastAsia" w:ascii="仿宋" w:hAnsi="仿宋" w:eastAsia="仿宋" w:cs="仿宋"/>
          <w:sz w:val="24"/>
        </w:rPr>
        <w:fldChar w:fldCharType="end"/>
      </w:r>
    </w:p>
    <w:p w14:paraId="0EE6FFB6">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"_Toc14679" </w:instrText>
      </w:r>
      <w:r>
        <w:fldChar w:fldCharType="separate"/>
      </w:r>
      <w:r>
        <w:rPr>
          <w:rFonts w:hint="eastAsia" w:ascii="仿宋" w:hAnsi="仿宋" w:eastAsia="仿宋" w:cs="仿宋"/>
          <w:sz w:val="24"/>
        </w:rPr>
        <w:t>四、商务条款偏离表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_Toc14679 \h </w:instrText>
      </w:r>
      <w:r>
        <w:rPr>
          <w:rFonts w:hint="eastAsia" w:ascii="仿宋" w:hAnsi="仿宋" w:eastAsia="仿宋" w:cs="仿宋"/>
          <w:sz w:val="24"/>
        </w:rPr>
        <w:fldChar w:fldCharType="separate"/>
      </w:r>
      <w:r>
        <w:rPr>
          <w:rFonts w:hint="eastAsia" w:ascii="仿宋" w:hAnsi="仿宋" w:eastAsia="仿宋" w:cs="仿宋"/>
          <w:sz w:val="24"/>
        </w:rPr>
        <w:t>48</w:t>
      </w:r>
      <w:r>
        <w:rPr>
          <w:rFonts w:hint="eastAsia" w:ascii="仿宋" w:hAnsi="仿宋" w:eastAsia="仿宋" w:cs="仿宋"/>
          <w:sz w:val="24"/>
        </w:rPr>
        <w:fldChar w:fldCharType="end"/>
      </w:r>
      <w:r>
        <w:rPr>
          <w:rFonts w:hint="eastAsia" w:ascii="仿宋" w:hAnsi="仿宋" w:eastAsia="仿宋" w:cs="仿宋"/>
          <w:sz w:val="24"/>
        </w:rPr>
        <w:fldChar w:fldCharType="end"/>
      </w:r>
    </w:p>
    <w:p w14:paraId="46E9C66D">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"_Toc13042" </w:instrText>
      </w:r>
      <w:r>
        <w:fldChar w:fldCharType="separate"/>
      </w:r>
      <w:r>
        <w:rPr>
          <w:rFonts w:hint="eastAsia" w:ascii="仿宋" w:hAnsi="仿宋" w:eastAsia="仿宋" w:cs="仿宋"/>
          <w:sz w:val="24"/>
        </w:rPr>
        <w:t>五、法定代表人身份证明书</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_Toc13042 \h </w:instrText>
      </w:r>
      <w:r>
        <w:rPr>
          <w:rFonts w:hint="eastAsia" w:ascii="仿宋" w:hAnsi="仿宋" w:eastAsia="仿宋" w:cs="仿宋"/>
          <w:sz w:val="24"/>
        </w:rPr>
        <w:fldChar w:fldCharType="separate"/>
      </w:r>
      <w:r>
        <w:rPr>
          <w:rFonts w:hint="eastAsia" w:ascii="仿宋" w:hAnsi="仿宋" w:eastAsia="仿宋" w:cs="仿宋"/>
          <w:sz w:val="24"/>
        </w:rPr>
        <w:t>49</w:t>
      </w:r>
      <w:r>
        <w:rPr>
          <w:rFonts w:hint="eastAsia" w:ascii="仿宋" w:hAnsi="仿宋" w:eastAsia="仿宋" w:cs="仿宋"/>
          <w:sz w:val="24"/>
        </w:rPr>
        <w:fldChar w:fldCharType="end"/>
      </w:r>
      <w:r>
        <w:rPr>
          <w:rFonts w:hint="eastAsia" w:ascii="仿宋" w:hAnsi="仿宋" w:eastAsia="仿宋" w:cs="仿宋"/>
          <w:sz w:val="24"/>
        </w:rPr>
        <w:fldChar w:fldCharType="end"/>
      </w:r>
    </w:p>
    <w:p w14:paraId="5A545EAF">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"_Toc19338" </w:instrText>
      </w:r>
      <w:r>
        <w:fldChar w:fldCharType="separate"/>
      </w:r>
      <w:r>
        <w:rPr>
          <w:rFonts w:hint="eastAsia" w:ascii="仿宋" w:hAnsi="仿宋" w:eastAsia="仿宋" w:cs="仿宋"/>
          <w:sz w:val="24"/>
        </w:rPr>
        <w:t>六、法定代表人授权委托书</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_Toc19338 \h </w:instrText>
      </w:r>
      <w:r>
        <w:rPr>
          <w:rFonts w:hint="eastAsia" w:ascii="仿宋" w:hAnsi="仿宋" w:eastAsia="仿宋" w:cs="仿宋"/>
          <w:sz w:val="24"/>
        </w:rPr>
        <w:fldChar w:fldCharType="separate"/>
      </w:r>
      <w:r>
        <w:rPr>
          <w:rFonts w:hint="eastAsia" w:ascii="仿宋" w:hAnsi="仿宋" w:eastAsia="仿宋" w:cs="仿宋"/>
          <w:sz w:val="24"/>
        </w:rPr>
        <w:t>50</w:t>
      </w:r>
      <w:r>
        <w:rPr>
          <w:rFonts w:hint="eastAsia" w:ascii="仿宋" w:hAnsi="仿宋" w:eastAsia="仿宋" w:cs="仿宋"/>
          <w:sz w:val="24"/>
        </w:rPr>
        <w:fldChar w:fldCharType="end"/>
      </w:r>
      <w:r>
        <w:rPr>
          <w:rFonts w:hint="eastAsia" w:ascii="仿宋" w:hAnsi="仿宋" w:eastAsia="仿宋" w:cs="仿宋"/>
          <w:sz w:val="24"/>
        </w:rPr>
        <w:fldChar w:fldCharType="end"/>
      </w:r>
    </w:p>
    <w:p w14:paraId="5B52B41F">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"_Toc21182" </w:instrText>
      </w:r>
      <w:r>
        <w:fldChar w:fldCharType="separate"/>
      </w:r>
      <w:r>
        <w:rPr>
          <w:rFonts w:hint="eastAsia" w:ascii="仿宋" w:hAnsi="仿宋" w:eastAsia="仿宋" w:cs="仿宋"/>
          <w:sz w:val="24"/>
        </w:rPr>
        <w:t>七、</w:t>
      </w:r>
      <w:r>
        <w:rPr>
          <w:rFonts w:hint="eastAsia" w:ascii="仿宋" w:hAnsi="仿宋" w:eastAsia="仿宋" w:cs="仿宋"/>
          <w:bCs/>
          <w:sz w:val="24"/>
        </w:rPr>
        <w:t>投标人资格条件证明材料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_Toc21182 \h </w:instrText>
      </w:r>
      <w:r>
        <w:rPr>
          <w:rFonts w:hint="eastAsia" w:ascii="仿宋" w:hAnsi="仿宋" w:eastAsia="仿宋" w:cs="仿宋"/>
          <w:sz w:val="24"/>
        </w:rPr>
        <w:fldChar w:fldCharType="separate"/>
      </w:r>
      <w:r>
        <w:rPr>
          <w:rFonts w:hint="eastAsia" w:ascii="仿宋" w:hAnsi="仿宋" w:eastAsia="仿宋" w:cs="仿宋"/>
          <w:sz w:val="24"/>
        </w:rPr>
        <w:t>51</w:t>
      </w:r>
      <w:r>
        <w:rPr>
          <w:rFonts w:hint="eastAsia" w:ascii="仿宋" w:hAnsi="仿宋" w:eastAsia="仿宋" w:cs="仿宋"/>
          <w:sz w:val="24"/>
        </w:rPr>
        <w:fldChar w:fldCharType="end"/>
      </w:r>
      <w:r>
        <w:rPr>
          <w:rFonts w:hint="eastAsia" w:ascii="仿宋" w:hAnsi="仿宋" w:eastAsia="仿宋" w:cs="仿宋"/>
          <w:sz w:val="24"/>
        </w:rPr>
        <w:fldChar w:fldCharType="end"/>
      </w:r>
    </w:p>
    <w:p w14:paraId="2554F7B3">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"_Toc25072" </w:instrText>
      </w:r>
      <w:r>
        <w:fldChar w:fldCharType="separate"/>
      </w:r>
      <w:r>
        <w:rPr>
          <w:rFonts w:hint="eastAsia" w:ascii="仿宋" w:hAnsi="仿宋" w:eastAsia="仿宋" w:cs="仿宋"/>
          <w:sz w:val="24"/>
        </w:rPr>
        <w:t>八、投标人近年类似项目情况表</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_Toc25072 \h </w:instrText>
      </w:r>
      <w:r>
        <w:rPr>
          <w:rFonts w:hint="eastAsia" w:ascii="仿宋" w:hAnsi="仿宋" w:eastAsia="仿宋" w:cs="仿宋"/>
          <w:sz w:val="24"/>
        </w:rPr>
        <w:fldChar w:fldCharType="separate"/>
      </w:r>
      <w:r>
        <w:rPr>
          <w:rFonts w:hint="eastAsia" w:ascii="仿宋" w:hAnsi="仿宋" w:eastAsia="仿宋" w:cs="仿宋"/>
          <w:sz w:val="24"/>
        </w:rPr>
        <w:t>59</w:t>
      </w:r>
      <w:r>
        <w:rPr>
          <w:rFonts w:hint="eastAsia" w:ascii="仿宋" w:hAnsi="仿宋" w:eastAsia="仿宋" w:cs="仿宋"/>
          <w:sz w:val="24"/>
        </w:rPr>
        <w:fldChar w:fldCharType="end"/>
      </w:r>
      <w:r>
        <w:rPr>
          <w:rFonts w:hint="eastAsia" w:ascii="仿宋" w:hAnsi="仿宋" w:eastAsia="仿宋" w:cs="仿宋"/>
          <w:sz w:val="24"/>
        </w:rPr>
        <w:fldChar w:fldCharType="end"/>
      </w:r>
    </w:p>
    <w:p w14:paraId="642EBDB7">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"_Toc17442" </w:instrText>
      </w:r>
      <w:r>
        <w:fldChar w:fldCharType="separate"/>
      </w:r>
      <w:r>
        <w:rPr>
          <w:rFonts w:hint="eastAsia" w:ascii="仿宋" w:hAnsi="仿宋" w:eastAsia="仿宋" w:cs="仿宋"/>
          <w:sz w:val="24"/>
        </w:rPr>
        <w:t>九、售后服务承诺书</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_Toc17442 \h </w:instrText>
      </w:r>
      <w:r>
        <w:rPr>
          <w:rFonts w:hint="eastAsia" w:ascii="仿宋" w:hAnsi="仿宋" w:eastAsia="仿宋" w:cs="仿宋"/>
          <w:sz w:val="24"/>
        </w:rPr>
        <w:fldChar w:fldCharType="separate"/>
      </w:r>
      <w:r>
        <w:rPr>
          <w:rFonts w:hint="eastAsia" w:ascii="仿宋" w:hAnsi="仿宋" w:eastAsia="仿宋" w:cs="仿宋"/>
          <w:sz w:val="24"/>
        </w:rPr>
        <w:t>60</w:t>
      </w:r>
      <w:r>
        <w:rPr>
          <w:rFonts w:hint="eastAsia" w:ascii="仿宋" w:hAnsi="仿宋" w:eastAsia="仿宋" w:cs="仿宋"/>
          <w:sz w:val="24"/>
        </w:rPr>
        <w:fldChar w:fldCharType="end"/>
      </w:r>
      <w:r>
        <w:rPr>
          <w:rFonts w:hint="eastAsia" w:ascii="仿宋" w:hAnsi="仿宋" w:eastAsia="仿宋" w:cs="仿宋"/>
          <w:sz w:val="24"/>
        </w:rPr>
        <w:fldChar w:fldCharType="end"/>
      </w:r>
    </w:p>
    <w:p w14:paraId="6F61DA66">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"_Toc10940" </w:instrText>
      </w:r>
      <w:r>
        <w:fldChar w:fldCharType="separate"/>
      </w:r>
      <w:r>
        <w:rPr>
          <w:rFonts w:hint="eastAsia" w:ascii="仿宋" w:hAnsi="仿宋" w:eastAsia="仿宋" w:cs="仿宋"/>
          <w:sz w:val="24"/>
        </w:rPr>
        <w:t>十、技术方案</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_Toc10940 \h </w:instrText>
      </w:r>
      <w:r>
        <w:rPr>
          <w:rFonts w:hint="eastAsia" w:ascii="仿宋" w:hAnsi="仿宋" w:eastAsia="仿宋" w:cs="仿宋"/>
          <w:sz w:val="24"/>
        </w:rPr>
        <w:fldChar w:fldCharType="separate"/>
      </w:r>
      <w:r>
        <w:rPr>
          <w:rFonts w:hint="eastAsia" w:ascii="仿宋" w:hAnsi="仿宋" w:eastAsia="仿宋" w:cs="仿宋"/>
          <w:sz w:val="24"/>
        </w:rPr>
        <w:t>63</w:t>
      </w:r>
      <w:r>
        <w:rPr>
          <w:rFonts w:hint="eastAsia" w:ascii="仿宋" w:hAnsi="仿宋" w:eastAsia="仿宋" w:cs="仿宋"/>
          <w:sz w:val="24"/>
        </w:rPr>
        <w:fldChar w:fldCharType="end"/>
      </w:r>
      <w:r>
        <w:rPr>
          <w:rFonts w:hint="eastAsia" w:ascii="仿宋" w:hAnsi="仿宋" w:eastAsia="仿宋" w:cs="仿宋"/>
          <w:sz w:val="24"/>
        </w:rPr>
        <w:fldChar w:fldCharType="end"/>
      </w:r>
    </w:p>
    <w:p w14:paraId="3203BDCC">
      <w:pPr>
        <w:pStyle w:val="30"/>
        <w:tabs>
          <w:tab w:val="right" w:leader="dot" w:pos="9072"/>
        </w:tabs>
        <w:spacing w:line="288" w:lineRule="auto"/>
        <w:ind w:firstLine="420"/>
        <w:rPr>
          <w:rFonts w:ascii="仿宋" w:hAnsi="仿宋" w:eastAsia="仿宋" w:cs="仿宋"/>
          <w:sz w:val="24"/>
        </w:rPr>
      </w:pPr>
      <w:r>
        <w:fldChar w:fldCharType="begin"/>
      </w:r>
      <w:r>
        <w:instrText xml:space="preserve"> HYPERLINK \l "_Toc8648" </w:instrText>
      </w:r>
      <w:r>
        <w:fldChar w:fldCharType="separate"/>
      </w:r>
      <w:r>
        <w:rPr>
          <w:rFonts w:hint="eastAsia" w:ascii="仿宋" w:hAnsi="仿宋" w:eastAsia="仿宋" w:cs="仿宋"/>
          <w:sz w:val="24"/>
        </w:rPr>
        <w:t>十一、其它需要提交的资料</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_Toc8648 \h </w:instrText>
      </w:r>
      <w:r>
        <w:rPr>
          <w:rFonts w:hint="eastAsia" w:ascii="仿宋" w:hAnsi="仿宋" w:eastAsia="仿宋" w:cs="仿宋"/>
          <w:sz w:val="24"/>
        </w:rPr>
        <w:fldChar w:fldCharType="separate"/>
      </w:r>
      <w:r>
        <w:rPr>
          <w:rFonts w:hint="eastAsia" w:ascii="仿宋" w:hAnsi="仿宋" w:eastAsia="仿宋" w:cs="仿宋"/>
          <w:sz w:val="24"/>
        </w:rPr>
        <w:t>63</w:t>
      </w:r>
      <w:r>
        <w:rPr>
          <w:rFonts w:hint="eastAsia" w:ascii="仿宋" w:hAnsi="仿宋" w:eastAsia="仿宋" w:cs="仿宋"/>
          <w:sz w:val="24"/>
        </w:rPr>
        <w:fldChar w:fldCharType="end"/>
      </w:r>
      <w:r>
        <w:rPr>
          <w:rFonts w:hint="eastAsia" w:ascii="仿宋" w:hAnsi="仿宋" w:eastAsia="仿宋" w:cs="仿宋"/>
          <w:sz w:val="24"/>
        </w:rPr>
        <w:fldChar w:fldCharType="end"/>
      </w:r>
    </w:p>
    <w:p w14:paraId="2B642941">
      <w:pPr>
        <w:pStyle w:val="24"/>
        <w:tabs>
          <w:tab w:val="right" w:leader="dot" w:pos="9072"/>
        </w:tabs>
        <w:spacing w:line="288" w:lineRule="auto"/>
        <w:ind w:firstLine="420"/>
        <w:rPr>
          <w:rFonts w:ascii="仿宋" w:hAnsi="仿宋" w:eastAsia="仿宋" w:cs="仿宋"/>
          <w:sz w:val="24"/>
        </w:rPr>
      </w:pPr>
      <w:r>
        <w:fldChar w:fldCharType="begin"/>
      </w:r>
      <w:r>
        <w:instrText xml:space="preserve"> HYPERLINK \l "_Toc1222" </w:instrText>
      </w:r>
      <w:r>
        <w:fldChar w:fldCharType="separate"/>
      </w:r>
      <w:r>
        <w:rPr>
          <w:rFonts w:hint="eastAsia" w:ascii="仿宋" w:hAnsi="仿宋" w:eastAsia="仿宋" w:cs="仿宋"/>
          <w:sz w:val="24"/>
        </w:rPr>
        <w:t>第六章 补充条款</w:t>
      </w:r>
      <w:r>
        <w:rPr>
          <w:rFonts w:hint="eastAsia" w:ascii="仿宋" w:hAnsi="仿宋" w:eastAsia="仿宋" w:cs="仿宋"/>
          <w:sz w:val="24"/>
        </w:rPr>
        <w:tab/>
      </w:r>
      <w:r>
        <w:rPr>
          <w:rFonts w:hint="eastAsia" w:ascii="仿宋" w:hAnsi="仿宋" w:eastAsia="仿宋" w:cs="仿宋"/>
          <w:sz w:val="24"/>
        </w:rPr>
        <w:fldChar w:fldCharType="begin"/>
      </w:r>
      <w:r>
        <w:rPr>
          <w:rFonts w:hint="eastAsia" w:ascii="仿宋" w:hAnsi="仿宋" w:eastAsia="仿宋" w:cs="仿宋"/>
          <w:sz w:val="24"/>
        </w:rPr>
        <w:instrText xml:space="preserve"> PAGEREF _Toc1222 \h </w:instrText>
      </w:r>
      <w:r>
        <w:rPr>
          <w:rFonts w:hint="eastAsia" w:ascii="仿宋" w:hAnsi="仿宋" w:eastAsia="仿宋" w:cs="仿宋"/>
          <w:sz w:val="24"/>
        </w:rPr>
        <w:fldChar w:fldCharType="separate"/>
      </w:r>
      <w:r>
        <w:rPr>
          <w:rFonts w:hint="eastAsia" w:ascii="仿宋" w:hAnsi="仿宋" w:eastAsia="仿宋" w:cs="仿宋"/>
          <w:sz w:val="24"/>
        </w:rPr>
        <w:t>64</w:t>
      </w:r>
      <w:r>
        <w:rPr>
          <w:rFonts w:hint="eastAsia" w:ascii="仿宋" w:hAnsi="仿宋" w:eastAsia="仿宋" w:cs="仿宋"/>
          <w:sz w:val="24"/>
        </w:rPr>
        <w:fldChar w:fldCharType="end"/>
      </w:r>
      <w:r>
        <w:rPr>
          <w:rFonts w:hint="eastAsia" w:ascii="仿宋" w:hAnsi="仿宋" w:eastAsia="仿宋" w:cs="仿宋"/>
          <w:sz w:val="24"/>
        </w:rPr>
        <w:fldChar w:fldCharType="end"/>
      </w:r>
    </w:p>
    <w:p w14:paraId="0B81FC77">
      <w:pPr>
        <w:pStyle w:val="24"/>
        <w:tabs>
          <w:tab w:val="right" w:leader="dot" w:pos="9354"/>
        </w:tabs>
        <w:spacing w:line="288" w:lineRule="auto"/>
        <w:rPr>
          <w:rFonts w:ascii="仿宋" w:hAnsi="仿宋" w:eastAsia="仿宋" w:cs="仿宋"/>
          <w:bCs/>
        </w:rPr>
      </w:pPr>
      <w:r>
        <w:rPr>
          <w:rFonts w:hint="eastAsia" w:ascii="仿宋" w:hAnsi="仿宋" w:eastAsia="仿宋" w:cs="仿宋"/>
          <w:bCs/>
          <w:sz w:val="24"/>
        </w:rPr>
        <w:fldChar w:fldCharType="end"/>
      </w:r>
    </w:p>
    <w:p w14:paraId="175B1A00">
      <w:pPr>
        <w:ind w:firstLine="643"/>
        <w:jc w:val="center"/>
        <w:outlineLvl w:val="0"/>
        <w:rPr>
          <w:rFonts w:ascii="仿宋" w:hAnsi="仿宋" w:eastAsia="仿宋" w:cs="仿宋"/>
          <w:b/>
          <w:bCs/>
          <w:sz w:val="32"/>
          <w:szCs w:val="32"/>
        </w:rPr>
        <w:sectPr>
          <w:headerReference r:id="rId3" w:type="default"/>
          <w:footerReference r:id="rId4" w:type="default"/>
          <w:footerReference r:id="rId5" w:type="even"/>
          <w:pgSz w:w="11906" w:h="16838"/>
          <w:pgMar w:top="1134" w:right="1417" w:bottom="1134" w:left="1417" w:header="851" w:footer="992" w:gutter="0"/>
          <w:pgBorders>
            <w:top w:val="none" w:sz="0" w:space="0"/>
            <w:left w:val="none" w:sz="0" w:space="0"/>
            <w:bottom w:val="none" w:sz="0" w:space="0"/>
            <w:right w:val="none" w:sz="0" w:space="0"/>
          </w:pgBorders>
          <w:pgNumType w:start="1"/>
          <w:cols w:space="0" w:num="1"/>
          <w:docGrid w:linePitch="312" w:charSpace="0"/>
        </w:sectPr>
      </w:pPr>
    </w:p>
    <w:p w14:paraId="1A7CBAA6"/>
    <w:p w14:paraId="165DF84B">
      <w:pPr>
        <w:ind w:firstLine="643"/>
        <w:jc w:val="center"/>
        <w:outlineLvl w:val="0"/>
        <w:rPr>
          <w:rFonts w:ascii="仿宋" w:hAnsi="仿宋" w:eastAsia="仿宋" w:cs="仿宋"/>
          <w:b/>
          <w:bCs/>
          <w:sz w:val="32"/>
          <w:szCs w:val="32"/>
        </w:rPr>
      </w:pPr>
      <w:bookmarkStart w:id="0" w:name="_Toc15014"/>
      <w:r>
        <w:rPr>
          <w:rFonts w:hint="eastAsia" w:ascii="仿宋" w:hAnsi="仿宋" w:eastAsia="仿宋" w:cs="仿宋"/>
          <w:b/>
          <w:bCs/>
          <w:sz w:val="32"/>
          <w:szCs w:val="32"/>
        </w:rPr>
        <w:t>招标公告</w:t>
      </w:r>
      <w:bookmarkEnd w:id="0"/>
    </w:p>
    <w:p w14:paraId="401A40B3">
      <w:pPr>
        <w:adjustRightInd w:val="0"/>
        <w:snapToGrid w:val="0"/>
        <w:spacing w:line="440" w:lineRule="exact"/>
        <w:ind w:firstLine="480" w:firstLineChars="200"/>
        <w:rPr>
          <w:rFonts w:ascii="仿宋" w:hAnsi="仿宋" w:eastAsia="仿宋" w:cs="仿宋"/>
          <w:sz w:val="24"/>
        </w:rPr>
      </w:pPr>
    </w:p>
    <w:p w14:paraId="71FC0BA2">
      <w:pPr>
        <w:pBdr>
          <w:top w:val="single" w:color="auto" w:sz="4" w:space="1"/>
          <w:left w:val="single" w:color="auto" w:sz="4" w:space="4"/>
          <w:bottom w:val="single" w:color="auto" w:sz="4" w:space="1"/>
          <w:right w:val="single" w:color="auto" w:sz="4" w:space="4"/>
        </w:pBdr>
        <w:spacing w:line="276" w:lineRule="auto"/>
        <w:ind w:firstLine="480" w:firstLineChars="200"/>
        <w:rPr>
          <w:rFonts w:ascii="仿宋" w:hAnsi="仿宋" w:eastAsia="仿宋" w:cs="仿宋"/>
          <w:sz w:val="24"/>
        </w:rPr>
      </w:pPr>
      <w:bookmarkStart w:id="1" w:name="_Hlk24379207"/>
      <w:bookmarkStart w:id="2" w:name="_Toc35393790"/>
      <w:bookmarkStart w:id="3" w:name="_Toc35393621"/>
      <w:bookmarkStart w:id="4" w:name="_Toc28359079"/>
      <w:bookmarkStart w:id="5" w:name="_Toc28359002"/>
      <w:r>
        <w:rPr>
          <w:rFonts w:hint="eastAsia" w:ascii="仿宋" w:hAnsi="仿宋" w:eastAsia="仿宋" w:cs="仿宋"/>
          <w:sz w:val="24"/>
        </w:rPr>
        <w:t>项目概况</w:t>
      </w:r>
    </w:p>
    <w:p w14:paraId="1F1E2229">
      <w:pPr>
        <w:pBdr>
          <w:top w:val="single" w:color="auto" w:sz="4" w:space="1"/>
          <w:left w:val="single" w:color="auto" w:sz="4" w:space="4"/>
          <w:bottom w:val="single" w:color="auto" w:sz="4" w:space="1"/>
          <w:right w:val="single" w:color="auto" w:sz="4" w:space="4"/>
        </w:pBdr>
        <w:spacing w:line="276" w:lineRule="auto"/>
        <w:ind w:firstLine="480" w:firstLineChars="200"/>
        <w:rPr>
          <w:rFonts w:ascii="仿宋" w:hAnsi="仿宋" w:eastAsia="仿宋" w:cs="仿宋"/>
          <w:sz w:val="24"/>
        </w:rPr>
      </w:pPr>
      <w:r>
        <w:rPr>
          <w:rFonts w:hint="eastAsia" w:ascii="仿宋" w:hAnsi="仿宋" w:eastAsia="仿宋" w:cs="仿宋"/>
          <w:sz w:val="24"/>
          <w:lang w:eastAsia="zh-CN"/>
        </w:rPr>
        <w:t>乌鲁木齐市天山区环卫清运队劳保用品采购项目</w:t>
      </w:r>
      <w:r>
        <w:rPr>
          <w:rFonts w:hint="eastAsia" w:ascii="仿宋" w:hAnsi="仿宋" w:eastAsia="仿宋" w:cs="仿宋"/>
          <w:sz w:val="24"/>
        </w:rPr>
        <w:t xml:space="preserve"> 招标项目的潜在投标人应在政采云平台线上获取招标文件，并于</w:t>
      </w:r>
      <w:r>
        <w:rPr>
          <w:rFonts w:hint="eastAsia" w:ascii="仿宋" w:hAnsi="仿宋" w:eastAsia="仿宋" w:cs="仿宋"/>
          <w:color w:val="FF0000"/>
          <w:sz w:val="24"/>
          <w:lang w:eastAsia="zh-CN"/>
        </w:rPr>
        <w:t>2025年0</w:t>
      </w:r>
      <w:r>
        <w:rPr>
          <w:rFonts w:hint="eastAsia" w:ascii="仿宋" w:hAnsi="仿宋" w:eastAsia="仿宋" w:cs="仿宋"/>
          <w:color w:val="FF0000"/>
          <w:sz w:val="24"/>
          <w:lang w:val="en-US" w:eastAsia="zh-CN"/>
        </w:rPr>
        <w:t>4</w:t>
      </w:r>
      <w:r>
        <w:rPr>
          <w:rFonts w:hint="eastAsia" w:ascii="仿宋" w:hAnsi="仿宋" w:eastAsia="仿宋" w:cs="仿宋"/>
          <w:color w:val="FF0000"/>
          <w:sz w:val="24"/>
          <w:lang w:eastAsia="zh-CN"/>
        </w:rPr>
        <w:t>月</w:t>
      </w:r>
      <w:r>
        <w:rPr>
          <w:rFonts w:hint="eastAsia" w:ascii="仿宋" w:hAnsi="仿宋" w:eastAsia="仿宋" w:cs="仿宋"/>
          <w:color w:val="FF0000"/>
          <w:sz w:val="24"/>
          <w:lang w:val="en-US" w:eastAsia="zh-CN"/>
        </w:rPr>
        <w:t>22</w:t>
      </w:r>
      <w:r>
        <w:rPr>
          <w:rFonts w:hint="eastAsia" w:ascii="仿宋" w:hAnsi="仿宋" w:eastAsia="仿宋" w:cs="仿宋"/>
          <w:color w:val="FF0000"/>
          <w:sz w:val="24"/>
          <w:lang w:eastAsia="zh-CN"/>
        </w:rPr>
        <w:t>日 11：00（北京时间）</w:t>
      </w:r>
      <w:r>
        <w:rPr>
          <w:rFonts w:hint="eastAsia" w:ascii="仿宋" w:hAnsi="仿宋" w:eastAsia="仿宋" w:cs="仿宋"/>
          <w:sz w:val="24"/>
        </w:rPr>
        <w:t>前递交投标文件。</w:t>
      </w:r>
    </w:p>
    <w:bookmarkEnd w:id="1"/>
    <w:bookmarkEnd w:id="2"/>
    <w:bookmarkEnd w:id="3"/>
    <w:bookmarkEnd w:id="4"/>
    <w:bookmarkEnd w:id="5"/>
    <w:p w14:paraId="5589F66A">
      <w:pPr>
        <w:spacing w:line="360" w:lineRule="auto"/>
        <w:ind w:firstLine="482"/>
        <w:rPr>
          <w:rFonts w:ascii="仿宋" w:hAnsi="仿宋" w:eastAsia="仿宋" w:cs="仿宋"/>
          <w:b/>
          <w:sz w:val="24"/>
        </w:rPr>
      </w:pPr>
      <w:r>
        <w:rPr>
          <w:rFonts w:hint="eastAsia" w:ascii="仿宋" w:hAnsi="仿宋" w:eastAsia="仿宋" w:cs="仿宋"/>
          <w:b/>
          <w:sz w:val="24"/>
        </w:rPr>
        <w:t>一、项目基本情况</w:t>
      </w:r>
    </w:p>
    <w:p w14:paraId="4A56A550">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项目编号：</w:t>
      </w:r>
      <w:r>
        <w:rPr>
          <w:rFonts w:hint="eastAsia" w:ascii="仿宋" w:hAnsi="仿宋" w:eastAsia="仿宋" w:cs="仿宋"/>
          <w:kern w:val="0"/>
          <w:sz w:val="24"/>
          <w:lang w:eastAsia="zh-CN"/>
        </w:rPr>
        <w:t>XSJ20250317-1</w:t>
      </w:r>
    </w:p>
    <w:p w14:paraId="5E638898">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项目名称：</w:t>
      </w:r>
      <w:r>
        <w:rPr>
          <w:rFonts w:hint="eastAsia" w:ascii="仿宋" w:hAnsi="仿宋" w:eastAsia="仿宋" w:cs="仿宋"/>
          <w:kern w:val="0"/>
          <w:sz w:val="24"/>
          <w:lang w:eastAsia="zh-CN"/>
        </w:rPr>
        <w:t>乌鲁木齐市天山区环卫清运队劳保用品采购项目</w:t>
      </w:r>
    </w:p>
    <w:p w14:paraId="6F68335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采购方式：公开招标</w:t>
      </w:r>
    </w:p>
    <w:p w14:paraId="6B3CD7D0">
      <w:pPr>
        <w:widowControl/>
        <w:spacing w:line="276" w:lineRule="auto"/>
        <w:ind w:firstLine="480"/>
        <w:jc w:val="left"/>
        <w:rPr>
          <w:rFonts w:hint="default" w:ascii="仿宋" w:hAnsi="仿宋" w:eastAsia="仿宋" w:cs="仿宋"/>
          <w:kern w:val="0"/>
          <w:sz w:val="24"/>
          <w:lang w:val="en-US" w:eastAsia="zh-CN"/>
        </w:rPr>
      </w:pPr>
      <w:r>
        <w:rPr>
          <w:rFonts w:hint="eastAsia" w:ascii="仿宋" w:hAnsi="仿宋" w:eastAsia="仿宋" w:cs="仿宋"/>
          <w:kern w:val="0"/>
          <w:sz w:val="24"/>
        </w:rPr>
        <w:t>预算金额（元）：</w:t>
      </w:r>
      <w:r>
        <w:rPr>
          <w:rFonts w:hint="eastAsia" w:ascii="仿宋" w:hAnsi="仿宋" w:eastAsia="仿宋" w:cs="仿宋"/>
          <w:kern w:val="0"/>
          <w:sz w:val="24"/>
          <w:lang w:val="en-US" w:eastAsia="zh-CN"/>
        </w:rPr>
        <w:t>350000.00</w:t>
      </w:r>
    </w:p>
    <w:p w14:paraId="3B8D9502">
      <w:pPr>
        <w:widowControl/>
        <w:spacing w:line="276" w:lineRule="auto"/>
        <w:ind w:firstLine="480"/>
        <w:jc w:val="left"/>
        <w:rPr>
          <w:rFonts w:hint="default" w:ascii="仿宋" w:hAnsi="仿宋" w:eastAsia="仿宋" w:cs="仿宋"/>
          <w:kern w:val="0"/>
          <w:sz w:val="24"/>
          <w:lang w:val="en-US" w:eastAsia="zh-CN"/>
        </w:rPr>
      </w:pPr>
      <w:r>
        <w:rPr>
          <w:rFonts w:hint="eastAsia" w:ascii="仿宋" w:hAnsi="仿宋" w:eastAsia="仿宋" w:cs="仿宋"/>
          <w:kern w:val="0"/>
          <w:sz w:val="24"/>
        </w:rPr>
        <w:t>最高限价（元）：</w:t>
      </w:r>
      <w:r>
        <w:rPr>
          <w:rFonts w:hint="eastAsia" w:ascii="仿宋" w:hAnsi="仿宋" w:eastAsia="仿宋" w:cs="仿宋"/>
          <w:kern w:val="0"/>
          <w:sz w:val="24"/>
          <w:lang w:val="en-US" w:eastAsia="zh-CN"/>
        </w:rPr>
        <w:t>116028.61</w:t>
      </w:r>
    </w:p>
    <w:p w14:paraId="33124332">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采购需求：</w:t>
      </w:r>
    </w:p>
    <w:p w14:paraId="1C8D07B2">
      <w:pPr>
        <w:widowControl/>
        <w:spacing w:line="276" w:lineRule="auto"/>
        <w:jc w:val="left"/>
        <w:rPr>
          <w:rFonts w:ascii="仿宋" w:hAnsi="仿宋" w:eastAsia="仿宋" w:cs="仿宋"/>
          <w:kern w:val="0"/>
          <w:sz w:val="24"/>
        </w:rPr>
      </w:pPr>
      <w:r>
        <w:rPr>
          <w:rFonts w:hint="eastAsia" w:ascii="仿宋" w:hAnsi="仿宋" w:eastAsia="仿宋" w:cs="仿宋"/>
          <w:kern w:val="0"/>
          <w:sz w:val="24"/>
        </w:rPr>
        <w:t>标项一</w:t>
      </w:r>
    </w:p>
    <w:p w14:paraId="722D9B08">
      <w:pPr>
        <w:widowControl/>
        <w:spacing w:line="276" w:lineRule="auto"/>
        <w:jc w:val="left"/>
        <w:rPr>
          <w:rFonts w:ascii="仿宋" w:hAnsi="仿宋" w:eastAsia="仿宋" w:cs="仿宋"/>
          <w:kern w:val="0"/>
          <w:sz w:val="24"/>
        </w:rPr>
      </w:pPr>
      <w:r>
        <w:rPr>
          <w:rFonts w:hint="eastAsia" w:ascii="仿宋" w:hAnsi="仿宋" w:eastAsia="仿宋" w:cs="仿宋"/>
          <w:kern w:val="0"/>
          <w:sz w:val="24"/>
        </w:rPr>
        <w:t>     标项名称：</w:t>
      </w:r>
      <w:r>
        <w:rPr>
          <w:rFonts w:hint="eastAsia" w:ascii="仿宋" w:hAnsi="仿宋" w:eastAsia="仿宋" w:cs="仿宋"/>
          <w:kern w:val="0"/>
          <w:sz w:val="24"/>
          <w:lang w:eastAsia="zh-CN"/>
        </w:rPr>
        <w:t>乌鲁木齐市天山区环卫清运队劳保用品采购项目</w:t>
      </w:r>
    </w:p>
    <w:p w14:paraId="61D8ACB1">
      <w:pPr>
        <w:widowControl/>
        <w:spacing w:line="276" w:lineRule="auto"/>
        <w:ind w:firstLine="480" w:firstLineChars="200"/>
        <w:jc w:val="left"/>
        <w:rPr>
          <w:rFonts w:ascii="仿宋" w:hAnsi="仿宋" w:eastAsia="仿宋" w:cs="仿宋"/>
          <w:kern w:val="0"/>
          <w:sz w:val="24"/>
        </w:rPr>
      </w:pPr>
      <w:r>
        <w:rPr>
          <w:rFonts w:hint="eastAsia" w:ascii="仿宋" w:hAnsi="仿宋" w:eastAsia="仿宋" w:cs="仿宋"/>
          <w:kern w:val="0"/>
          <w:sz w:val="24"/>
        </w:rPr>
        <w:t>数量：不限</w:t>
      </w:r>
    </w:p>
    <w:p w14:paraId="017968CD">
      <w:pPr>
        <w:widowControl/>
        <w:spacing w:line="276" w:lineRule="auto"/>
        <w:jc w:val="left"/>
        <w:rPr>
          <w:rFonts w:hint="eastAsia" w:ascii="仿宋" w:hAnsi="仿宋" w:eastAsia="仿宋" w:cs="仿宋"/>
          <w:kern w:val="0"/>
          <w:sz w:val="24"/>
          <w:lang w:eastAsia="zh-CN"/>
        </w:rPr>
      </w:pPr>
      <w:r>
        <w:rPr>
          <w:rFonts w:hint="eastAsia" w:ascii="仿宋" w:hAnsi="仿宋" w:eastAsia="仿宋" w:cs="仿宋"/>
          <w:kern w:val="0"/>
          <w:sz w:val="24"/>
        </w:rPr>
        <w:t>     预算金额（元）：</w:t>
      </w:r>
      <w:r>
        <w:rPr>
          <w:rFonts w:hint="eastAsia" w:ascii="仿宋" w:hAnsi="仿宋" w:eastAsia="仿宋" w:cs="仿宋"/>
          <w:kern w:val="0"/>
          <w:sz w:val="24"/>
          <w:lang w:val="en-US" w:eastAsia="zh-CN"/>
        </w:rPr>
        <w:t>350000.00</w:t>
      </w:r>
    </w:p>
    <w:p w14:paraId="06B3762F">
      <w:pPr>
        <w:widowControl/>
        <w:spacing w:line="276" w:lineRule="auto"/>
        <w:jc w:val="left"/>
        <w:rPr>
          <w:rFonts w:ascii="仿宋" w:hAnsi="仿宋" w:eastAsia="仿宋" w:cs="仿宋"/>
          <w:kern w:val="0"/>
          <w:sz w:val="24"/>
        </w:rPr>
      </w:pPr>
      <w:r>
        <w:rPr>
          <w:rFonts w:hint="eastAsia" w:ascii="仿宋" w:hAnsi="仿宋" w:eastAsia="仿宋" w:cs="仿宋"/>
          <w:kern w:val="0"/>
          <w:sz w:val="24"/>
        </w:rPr>
        <w:t>     简要规格描述或项目基本概况介绍、用途：具体采购要求详见招标文件</w:t>
      </w:r>
    </w:p>
    <w:p w14:paraId="41114EF8">
      <w:pPr>
        <w:widowControl/>
        <w:spacing w:line="276" w:lineRule="auto"/>
        <w:jc w:val="left"/>
        <w:rPr>
          <w:rFonts w:ascii="仿宋" w:hAnsi="仿宋" w:eastAsia="仿宋" w:cs="仿宋"/>
          <w:kern w:val="0"/>
          <w:sz w:val="24"/>
        </w:rPr>
      </w:pPr>
      <w:r>
        <w:rPr>
          <w:rFonts w:hint="eastAsia" w:ascii="仿宋" w:hAnsi="仿宋" w:eastAsia="仿宋" w:cs="仿宋"/>
          <w:kern w:val="0"/>
          <w:sz w:val="24"/>
        </w:rPr>
        <w:t>     备注：</w:t>
      </w:r>
    </w:p>
    <w:p w14:paraId="7496C16E">
      <w:pPr>
        <w:widowControl/>
        <w:spacing w:line="276" w:lineRule="auto"/>
        <w:ind w:firstLine="480"/>
        <w:jc w:val="left"/>
        <w:rPr>
          <w:rFonts w:ascii="仿宋" w:hAnsi="仿宋" w:eastAsia="仿宋" w:cs="仿宋"/>
          <w:kern w:val="0"/>
          <w:sz w:val="24"/>
          <w:highlight w:val="none"/>
        </w:rPr>
      </w:pPr>
      <w:r>
        <w:rPr>
          <w:rFonts w:hint="eastAsia" w:ascii="仿宋" w:hAnsi="仿宋" w:eastAsia="仿宋" w:cs="仿宋"/>
          <w:kern w:val="0"/>
          <w:sz w:val="24"/>
        </w:rPr>
        <w:t>合同履约期限：标项1，</w:t>
      </w:r>
      <w:r>
        <w:rPr>
          <w:rFonts w:hint="eastAsia" w:ascii="仿宋" w:hAnsi="仿宋" w:eastAsia="仿宋" w:cs="仿宋"/>
          <w:kern w:val="0"/>
          <w:sz w:val="24"/>
          <w:highlight w:val="none"/>
          <w:lang w:val="en-US" w:eastAsia="zh-CN"/>
        </w:rPr>
        <w:t>2</w:t>
      </w:r>
      <w:r>
        <w:rPr>
          <w:rFonts w:hint="eastAsia" w:ascii="仿宋" w:hAnsi="仿宋" w:eastAsia="仿宋" w:cs="仿宋"/>
          <w:kern w:val="0"/>
          <w:sz w:val="24"/>
          <w:highlight w:val="none"/>
        </w:rPr>
        <w:t>年</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lang w:val="en-US" w:eastAsia="zh-CN"/>
        </w:rPr>
        <w:t>1年1签订合同</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，按采购人要求分批送达指定地点。</w:t>
      </w:r>
    </w:p>
    <w:p w14:paraId="3973CC28">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本项目（否）接受联合体投标。</w:t>
      </w:r>
    </w:p>
    <w:p w14:paraId="3E62FBE9">
      <w:pPr>
        <w:spacing w:line="360" w:lineRule="auto"/>
        <w:ind w:firstLine="482"/>
        <w:rPr>
          <w:rFonts w:ascii="仿宋" w:hAnsi="仿宋" w:eastAsia="仿宋" w:cs="仿宋"/>
          <w:b/>
          <w:sz w:val="24"/>
        </w:rPr>
      </w:pPr>
    </w:p>
    <w:p w14:paraId="260912D8">
      <w:pPr>
        <w:spacing w:line="360" w:lineRule="auto"/>
        <w:ind w:firstLine="482"/>
        <w:rPr>
          <w:rFonts w:ascii="仿宋" w:hAnsi="仿宋" w:eastAsia="仿宋" w:cs="仿宋"/>
          <w:b/>
          <w:sz w:val="24"/>
        </w:rPr>
      </w:pPr>
      <w:r>
        <w:rPr>
          <w:rFonts w:hint="eastAsia" w:ascii="仿宋" w:hAnsi="仿宋" w:eastAsia="仿宋" w:cs="仿宋"/>
          <w:b/>
          <w:sz w:val="24"/>
        </w:rPr>
        <w:t>二、申请人的资格要求：</w:t>
      </w:r>
    </w:p>
    <w:p w14:paraId="43AB878C">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1.满足《中华人民共和国政府采购法》第二十二条规定；</w:t>
      </w:r>
    </w:p>
    <w:p w14:paraId="6793A710">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2.落实政府采购政策需满足的资格要求：</w:t>
      </w:r>
    </w:p>
    <w:p w14:paraId="24C49024">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【标项</w:t>
      </w:r>
      <w:r>
        <w:rPr>
          <w:rFonts w:hint="eastAsia" w:ascii="仿宋" w:hAnsi="仿宋" w:eastAsia="仿宋" w:cs="仿宋"/>
          <w:kern w:val="0"/>
          <w:sz w:val="24"/>
          <w:lang w:val="en-US" w:eastAsia="zh-CN"/>
        </w:rPr>
        <w:t>1</w:t>
      </w:r>
      <w:r>
        <w:rPr>
          <w:rFonts w:hint="eastAsia" w:ascii="仿宋" w:hAnsi="仿宋" w:eastAsia="仿宋" w:cs="仿宋"/>
          <w:kern w:val="0"/>
          <w:sz w:val="24"/>
        </w:rPr>
        <w:t>】本标项专门面向中小企业采购，投标人所投货物制造商须均为中小企业或残疾人福利性单位或监狱企业。</w:t>
      </w:r>
    </w:p>
    <w:p w14:paraId="4A4F366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3.本项目的特定资格要求：</w:t>
      </w:r>
    </w:p>
    <w:p w14:paraId="3E10506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【标项1】</w:t>
      </w:r>
    </w:p>
    <w:p w14:paraId="1453C9A7">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kern w:val="0"/>
          <w:sz w:val="24"/>
          <w:lang w:val="en-US" w:eastAsia="zh-CN"/>
        </w:rPr>
        <w:t>1</w:t>
      </w:r>
      <w:r>
        <w:rPr>
          <w:rFonts w:hint="eastAsia" w:ascii="仿宋" w:hAnsi="仿宋" w:eastAsia="仿宋" w:cs="仿宋"/>
          <w:kern w:val="0"/>
          <w:sz w:val="24"/>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p w14:paraId="178D2510">
      <w:pPr>
        <w:spacing w:line="360" w:lineRule="auto"/>
        <w:ind w:firstLine="482"/>
        <w:rPr>
          <w:rFonts w:ascii="仿宋" w:hAnsi="仿宋" w:eastAsia="仿宋" w:cs="仿宋"/>
          <w:b/>
        </w:rPr>
      </w:pPr>
      <w:r>
        <w:rPr>
          <w:rFonts w:hint="eastAsia" w:ascii="仿宋" w:hAnsi="仿宋" w:eastAsia="仿宋" w:cs="仿宋"/>
          <w:b/>
          <w:sz w:val="24"/>
        </w:rPr>
        <w:t>三、获取招标文件</w:t>
      </w:r>
    </w:p>
    <w:p w14:paraId="7B6C7CE1">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时间：</w:t>
      </w:r>
      <w:r>
        <w:rPr>
          <w:rFonts w:hint="eastAsia" w:ascii="仿宋" w:hAnsi="仿宋" w:eastAsia="仿宋" w:cs="仿宋"/>
          <w:color w:val="FF0000"/>
          <w:kern w:val="0"/>
          <w:sz w:val="24"/>
        </w:rPr>
        <w:t>2025年</w:t>
      </w:r>
      <w:r>
        <w:rPr>
          <w:rFonts w:hint="eastAsia" w:ascii="仿宋" w:hAnsi="仿宋" w:eastAsia="仿宋" w:cs="仿宋"/>
          <w:color w:val="FF0000"/>
          <w:kern w:val="0"/>
          <w:sz w:val="24"/>
          <w:lang w:val="en-US" w:eastAsia="zh-CN"/>
        </w:rPr>
        <w:t>04</w:t>
      </w:r>
      <w:r>
        <w:rPr>
          <w:rFonts w:hint="eastAsia" w:ascii="仿宋" w:hAnsi="仿宋" w:eastAsia="仿宋" w:cs="仿宋"/>
          <w:color w:val="FF0000"/>
          <w:kern w:val="0"/>
          <w:sz w:val="24"/>
        </w:rPr>
        <w:t>月</w:t>
      </w:r>
      <w:r>
        <w:rPr>
          <w:rFonts w:hint="eastAsia" w:ascii="仿宋" w:hAnsi="仿宋" w:eastAsia="仿宋" w:cs="仿宋"/>
          <w:color w:val="FF0000"/>
          <w:kern w:val="0"/>
          <w:sz w:val="24"/>
          <w:lang w:val="en-US" w:eastAsia="zh-CN"/>
        </w:rPr>
        <w:t>01</w:t>
      </w:r>
      <w:r>
        <w:rPr>
          <w:rFonts w:hint="eastAsia" w:ascii="仿宋" w:hAnsi="仿宋" w:eastAsia="仿宋" w:cs="仿宋"/>
          <w:color w:val="FF0000"/>
          <w:kern w:val="0"/>
          <w:sz w:val="24"/>
        </w:rPr>
        <w:t>日至2025年0</w:t>
      </w:r>
      <w:r>
        <w:rPr>
          <w:rFonts w:hint="eastAsia" w:ascii="仿宋" w:hAnsi="仿宋" w:eastAsia="仿宋" w:cs="仿宋"/>
          <w:color w:val="FF0000"/>
          <w:kern w:val="0"/>
          <w:sz w:val="24"/>
          <w:lang w:val="en-US" w:eastAsia="zh-CN"/>
        </w:rPr>
        <w:t>4</w:t>
      </w:r>
      <w:r>
        <w:rPr>
          <w:rFonts w:hint="eastAsia" w:ascii="仿宋" w:hAnsi="仿宋" w:eastAsia="仿宋" w:cs="仿宋"/>
          <w:color w:val="FF0000"/>
          <w:kern w:val="0"/>
          <w:sz w:val="24"/>
        </w:rPr>
        <w:t>月</w:t>
      </w:r>
      <w:r>
        <w:rPr>
          <w:rFonts w:hint="eastAsia" w:ascii="仿宋" w:hAnsi="仿宋" w:eastAsia="仿宋" w:cs="仿宋"/>
          <w:color w:val="FF0000"/>
          <w:kern w:val="0"/>
          <w:sz w:val="24"/>
          <w:lang w:val="en-US" w:eastAsia="zh-CN"/>
        </w:rPr>
        <w:t>16</w:t>
      </w:r>
      <w:r>
        <w:rPr>
          <w:rFonts w:hint="eastAsia" w:ascii="仿宋" w:hAnsi="仿宋" w:eastAsia="仿宋" w:cs="仿宋"/>
          <w:color w:val="FF0000"/>
          <w:kern w:val="0"/>
          <w:sz w:val="24"/>
        </w:rPr>
        <w:t>日，每天上午00：00至12：00，下午12：00至23：59（北京时间，法定节假日除外）</w:t>
      </w:r>
    </w:p>
    <w:p w14:paraId="0EEAB1E9">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地点：政采云平台线上</w:t>
      </w:r>
    </w:p>
    <w:p w14:paraId="4E288835">
      <w:pPr>
        <w:pStyle w:val="79"/>
        <w:spacing w:line="276" w:lineRule="auto"/>
        <w:ind w:firstLine="480" w:firstLineChars="200"/>
        <w:rPr>
          <w:rFonts w:ascii="仿宋" w:hAnsi="仿宋" w:eastAsia="仿宋" w:cs="仿宋"/>
          <w:sz w:val="24"/>
        </w:rPr>
      </w:pPr>
      <w:r>
        <w:rPr>
          <w:rFonts w:hint="eastAsia" w:ascii="仿宋" w:hAnsi="仿宋" w:eastAsia="仿宋" w:cs="仿宋"/>
          <w:sz w:val="24"/>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27555C7E">
      <w:pPr>
        <w:pStyle w:val="79"/>
        <w:spacing w:line="276" w:lineRule="auto"/>
        <w:ind w:firstLine="480" w:firstLineChars="200"/>
        <w:rPr>
          <w:rFonts w:ascii="仿宋" w:hAnsi="仿宋" w:eastAsia="仿宋" w:cs="仿宋"/>
          <w:sz w:val="24"/>
        </w:rPr>
      </w:pPr>
      <w:r>
        <w:rPr>
          <w:rFonts w:hint="eastAsia" w:ascii="仿宋" w:hAnsi="仿宋" w:eastAsia="仿宋" w:cs="仿宋"/>
          <w:sz w:val="24"/>
        </w:rPr>
        <w:t>售价（元）：0</w:t>
      </w:r>
    </w:p>
    <w:p w14:paraId="65BED4B7">
      <w:pPr>
        <w:spacing w:line="360" w:lineRule="auto"/>
        <w:ind w:firstLine="482"/>
        <w:rPr>
          <w:rFonts w:ascii="仿宋" w:hAnsi="仿宋" w:eastAsia="仿宋" w:cs="仿宋"/>
          <w:b/>
          <w:sz w:val="24"/>
        </w:rPr>
      </w:pPr>
      <w:r>
        <w:rPr>
          <w:rFonts w:hint="eastAsia" w:ascii="仿宋" w:hAnsi="仿宋" w:eastAsia="仿宋" w:cs="仿宋"/>
          <w:b/>
          <w:sz w:val="24"/>
        </w:rPr>
        <w:t>四、提交投标文件截止时间、开标时间和地点</w:t>
      </w:r>
    </w:p>
    <w:p w14:paraId="1D173B92">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提交投标文件截止时间：</w:t>
      </w:r>
      <w:r>
        <w:rPr>
          <w:rFonts w:hint="eastAsia" w:ascii="仿宋" w:hAnsi="仿宋" w:eastAsia="仿宋" w:cs="仿宋"/>
          <w:color w:val="FF0000"/>
          <w:sz w:val="24"/>
          <w:lang w:eastAsia="zh-CN"/>
        </w:rPr>
        <w:t>2025年0</w:t>
      </w:r>
      <w:r>
        <w:rPr>
          <w:rFonts w:hint="eastAsia" w:ascii="仿宋" w:hAnsi="仿宋" w:eastAsia="仿宋" w:cs="仿宋"/>
          <w:color w:val="FF0000"/>
          <w:sz w:val="24"/>
          <w:lang w:val="en-US" w:eastAsia="zh-CN"/>
        </w:rPr>
        <w:t>4</w:t>
      </w:r>
      <w:r>
        <w:rPr>
          <w:rFonts w:hint="eastAsia" w:ascii="仿宋" w:hAnsi="仿宋" w:eastAsia="仿宋" w:cs="仿宋"/>
          <w:color w:val="FF0000"/>
          <w:sz w:val="24"/>
          <w:lang w:eastAsia="zh-CN"/>
        </w:rPr>
        <w:t>月</w:t>
      </w:r>
      <w:r>
        <w:rPr>
          <w:rFonts w:hint="eastAsia" w:ascii="仿宋" w:hAnsi="仿宋" w:eastAsia="仿宋" w:cs="仿宋"/>
          <w:color w:val="FF0000"/>
          <w:sz w:val="24"/>
          <w:lang w:val="en-US" w:eastAsia="zh-CN"/>
        </w:rPr>
        <w:t>22</w:t>
      </w:r>
      <w:r>
        <w:rPr>
          <w:rFonts w:hint="eastAsia" w:ascii="仿宋" w:hAnsi="仿宋" w:eastAsia="仿宋" w:cs="仿宋"/>
          <w:color w:val="FF0000"/>
          <w:sz w:val="24"/>
          <w:lang w:eastAsia="zh-CN"/>
        </w:rPr>
        <w:t>日 11：00（北京时间）</w:t>
      </w:r>
    </w:p>
    <w:p w14:paraId="2A111243">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投标地点：请登录政采云投标客户端投标</w:t>
      </w:r>
    </w:p>
    <w:p w14:paraId="009344EB">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开标时间：</w:t>
      </w:r>
      <w:r>
        <w:rPr>
          <w:rFonts w:hint="eastAsia" w:ascii="仿宋" w:hAnsi="仿宋" w:eastAsia="仿宋" w:cs="仿宋"/>
          <w:color w:val="FF0000"/>
          <w:sz w:val="24"/>
          <w:lang w:eastAsia="zh-CN"/>
        </w:rPr>
        <w:t>2025年0</w:t>
      </w:r>
      <w:r>
        <w:rPr>
          <w:rFonts w:hint="eastAsia" w:ascii="仿宋" w:hAnsi="仿宋" w:eastAsia="仿宋" w:cs="仿宋"/>
          <w:color w:val="FF0000"/>
          <w:sz w:val="24"/>
          <w:lang w:val="en-US" w:eastAsia="zh-CN"/>
        </w:rPr>
        <w:t>4</w:t>
      </w:r>
      <w:r>
        <w:rPr>
          <w:rFonts w:hint="eastAsia" w:ascii="仿宋" w:hAnsi="仿宋" w:eastAsia="仿宋" w:cs="仿宋"/>
          <w:color w:val="FF0000"/>
          <w:sz w:val="24"/>
          <w:lang w:eastAsia="zh-CN"/>
        </w:rPr>
        <w:t>月</w:t>
      </w:r>
      <w:r>
        <w:rPr>
          <w:rFonts w:hint="eastAsia" w:ascii="仿宋" w:hAnsi="仿宋" w:eastAsia="仿宋" w:cs="仿宋"/>
          <w:color w:val="FF0000"/>
          <w:sz w:val="24"/>
          <w:lang w:val="en-US" w:eastAsia="zh-CN"/>
        </w:rPr>
        <w:t>22</w:t>
      </w:r>
      <w:r>
        <w:rPr>
          <w:rFonts w:hint="eastAsia" w:ascii="仿宋" w:hAnsi="仿宋" w:eastAsia="仿宋" w:cs="仿宋"/>
          <w:color w:val="FF0000"/>
          <w:sz w:val="24"/>
          <w:lang w:eastAsia="zh-CN"/>
        </w:rPr>
        <w:t>日 11：00（北京时间）</w:t>
      </w:r>
    </w:p>
    <w:p w14:paraId="56DAA91A">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开标地点：投标人登录政采云平台https://www.zcygov.cn/，进入“项目采购-开标评标-右边选择对应项目点击“进入项目”进入开标大厅。</w:t>
      </w:r>
    </w:p>
    <w:p w14:paraId="7BA5C6E6">
      <w:pPr>
        <w:spacing w:line="360" w:lineRule="auto"/>
        <w:ind w:firstLine="482"/>
        <w:rPr>
          <w:rFonts w:ascii="仿宋" w:hAnsi="仿宋" w:eastAsia="仿宋" w:cs="仿宋"/>
          <w:b/>
          <w:sz w:val="24"/>
        </w:rPr>
      </w:pPr>
      <w:r>
        <w:rPr>
          <w:rFonts w:hint="eastAsia" w:ascii="仿宋" w:hAnsi="仿宋" w:eastAsia="仿宋" w:cs="仿宋"/>
          <w:b/>
          <w:sz w:val="24"/>
        </w:rPr>
        <w:t>五、公告期限</w:t>
      </w:r>
    </w:p>
    <w:p w14:paraId="766B5570">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自本公告发布之日起5个工作日。</w:t>
      </w:r>
    </w:p>
    <w:p w14:paraId="0030FED8">
      <w:pPr>
        <w:spacing w:line="360" w:lineRule="auto"/>
        <w:ind w:firstLine="482"/>
        <w:rPr>
          <w:rFonts w:ascii="仿宋" w:hAnsi="仿宋" w:eastAsia="仿宋" w:cs="仿宋"/>
          <w:b/>
          <w:sz w:val="24"/>
        </w:rPr>
      </w:pPr>
      <w:r>
        <w:rPr>
          <w:rFonts w:hint="eastAsia" w:ascii="仿宋" w:hAnsi="仿宋" w:eastAsia="仿宋" w:cs="仿宋"/>
          <w:b/>
          <w:sz w:val="24"/>
        </w:rPr>
        <w:t>六、其他补充事宜</w:t>
      </w:r>
    </w:p>
    <w:p w14:paraId="45319C24">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1.本项目实行电子招投标，</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须登录政采云平台申请获取采购文件，并需要使用CA锁，登录政采云电子投标客户端制作投标文件，若</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参与投标,自行承担与投标有关的一切费用。</w:t>
      </w:r>
    </w:p>
    <w:p w14:paraId="65A44A51">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2.各</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应在开标前确保是新疆维吾尔自治区政府采购网正式注册入库的</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，并完成CA数字证书申领。因未注册入库、未办理CA数字证书等原因造成无法投标或投标失败等后果的由</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自行承担</w:t>
      </w:r>
    </w:p>
    <w:p w14:paraId="3D1821EF">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可前往新疆政府采购网（http://www.ccgp-xinjiang.gov.cn/）下载专区，下载政采云电子投标客户端，安装完成后，可通过账号密码或CA登录客户端进行投标文件制作。</w:t>
      </w:r>
    </w:p>
    <w:p w14:paraId="4B2410A9">
      <w:pPr>
        <w:widowControl/>
        <w:tabs>
          <w:tab w:val="left" w:pos="7125"/>
        </w:tabs>
        <w:spacing w:before="60" w:after="60" w:line="276" w:lineRule="auto"/>
        <w:ind w:firstLine="48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在开标时须携带制作加密电子投标文件所使用的CA锁，电脑须提前配置好浏览器，以便开标时在线解密。</w:t>
      </w:r>
    </w:p>
    <w:p w14:paraId="4508E727">
      <w:pPr>
        <w:widowControl/>
        <w:tabs>
          <w:tab w:val="left" w:pos="7125"/>
        </w:tabs>
        <w:spacing w:before="60" w:after="60" w:line="276" w:lineRule="auto"/>
        <w:ind w:firstLine="480"/>
        <w:jc w:val="left"/>
        <w:rPr>
          <w:rFonts w:ascii="仿宋" w:hAnsi="仿宋" w:eastAsia="仿宋" w:cs="仿宋"/>
          <w:sz w:val="24"/>
        </w:rPr>
      </w:pPr>
      <w:r>
        <w:rPr>
          <w:rFonts w:hint="eastAsia" w:ascii="仿宋" w:hAnsi="仿宋" w:eastAsia="仿宋" w:cs="仿宋"/>
          <w:kern w:val="0"/>
          <w:sz w:val="24"/>
          <w:szCs w:val="24"/>
          <w:highlight w:val="none"/>
        </w:rPr>
        <w:t>5.投标</w:t>
      </w:r>
      <w:r>
        <w:rPr>
          <w:rFonts w:hint="eastAsia" w:ascii="仿宋" w:hAnsi="仿宋" w:eastAsia="仿宋" w:cs="仿宋"/>
          <w:kern w:val="0"/>
          <w:sz w:val="24"/>
          <w:szCs w:val="24"/>
          <w:highlight w:val="none"/>
          <w:lang w:eastAsia="zh-CN"/>
        </w:rPr>
        <w:t>投标人</w:t>
      </w:r>
      <w:r>
        <w:rPr>
          <w:rFonts w:hint="eastAsia" w:ascii="仿宋" w:hAnsi="仿宋" w:eastAsia="仿宋" w:cs="仿宋"/>
          <w:kern w:val="0"/>
          <w:sz w:val="24"/>
          <w:szCs w:val="24"/>
          <w:highlight w:val="none"/>
        </w:rPr>
        <w:t>应当在投标截止时间前，将生成的“电子加密投标文件”上传递交至“政府采购云平台”，投标截止时间以后上传递交的投标文件将被“政府采购云平台”拒收。</w:t>
      </w:r>
    </w:p>
    <w:p w14:paraId="52F9BE12">
      <w:pPr>
        <w:spacing w:line="360" w:lineRule="auto"/>
        <w:ind w:firstLine="482"/>
        <w:rPr>
          <w:rFonts w:ascii="仿宋" w:hAnsi="仿宋" w:eastAsia="仿宋" w:cs="仿宋"/>
          <w:b/>
          <w:sz w:val="24"/>
        </w:rPr>
      </w:pPr>
      <w:r>
        <w:rPr>
          <w:rFonts w:hint="eastAsia" w:ascii="仿宋" w:hAnsi="仿宋" w:eastAsia="仿宋" w:cs="仿宋"/>
          <w:b/>
          <w:sz w:val="24"/>
        </w:rPr>
        <w:t>七、对本次采购提出询问，请按以下方式联系</w:t>
      </w:r>
    </w:p>
    <w:p w14:paraId="2040B896">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1.采购人信息</w:t>
      </w:r>
    </w:p>
    <w:p w14:paraId="41990AAC">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名 称：</w:t>
      </w:r>
      <w:r>
        <w:rPr>
          <w:rFonts w:hint="eastAsia" w:ascii="仿宋" w:hAnsi="仿宋" w:eastAsia="仿宋" w:cs="仿宋"/>
          <w:kern w:val="0"/>
          <w:sz w:val="24"/>
          <w:lang w:eastAsia="zh-CN"/>
        </w:rPr>
        <w:t>乌鲁木齐市天山区环卫清运队</w:t>
      </w:r>
    </w:p>
    <w:p w14:paraId="2137FDF2">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地 址：</w:t>
      </w:r>
      <w:r>
        <w:rPr>
          <w:rFonts w:hint="eastAsia" w:ascii="仿宋" w:hAnsi="仿宋" w:eastAsia="仿宋" w:cs="仿宋"/>
          <w:kern w:val="0"/>
          <w:sz w:val="24"/>
          <w:lang w:eastAsia="zh-CN"/>
        </w:rPr>
        <w:t>乌鲁木齐市天山区东泉路1399号</w:t>
      </w:r>
    </w:p>
    <w:p w14:paraId="1359FDA1">
      <w:pPr>
        <w:widowControl/>
        <w:spacing w:line="276" w:lineRule="auto"/>
        <w:ind w:firstLine="48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联系人：方圆圆</w:t>
      </w:r>
    </w:p>
    <w:p w14:paraId="11150301">
      <w:pPr>
        <w:widowControl/>
        <w:spacing w:line="276" w:lineRule="auto"/>
        <w:ind w:firstLine="480"/>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联系方式：</w:t>
      </w:r>
      <w:r>
        <w:rPr>
          <w:rFonts w:hint="eastAsia" w:ascii="仿宋" w:hAnsi="仿宋" w:eastAsia="仿宋" w:cs="仿宋"/>
          <w:kern w:val="0"/>
          <w:sz w:val="24"/>
          <w:highlight w:val="none"/>
          <w:lang w:val="en-US" w:eastAsia="zh-CN"/>
        </w:rPr>
        <w:t>0991-</w:t>
      </w:r>
      <w:r>
        <w:rPr>
          <w:rFonts w:hint="eastAsia" w:ascii="仿宋" w:hAnsi="仿宋" w:eastAsia="仿宋" w:cs="仿宋"/>
          <w:kern w:val="0"/>
          <w:sz w:val="24"/>
          <w:highlight w:val="none"/>
          <w:lang w:eastAsia="zh-CN"/>
        </w:rPr>
        <w:t>7555812</w:t>
      </w:r>
    </w:p>
    <w:p w14:paraId="4436FA16">
      <w:pPr>
        <w:widowControl/>
        <w:spacing w:line="276" w:lineRule="auto"/>
        <w:ind w:firstLine="480"/>
        <w:jc w:val="left"/>
        <w:rPr>
          <w:rFonts w:ascii="仿宋" w:hAnsi="仿宋" w:eastAsia="仿宋" w:cs="仿宋"/>
          <w:kern w:val="0"/>
          <w:sz w:val="24"/>
          <w:highlight w:val="none"/>
        </w:rPr>
      </w:pPr>
      <w:r>
        <w:rPr>
          <w:rFonts w:hint="eastAsia" w:ascii="仿宋" w:hAnsi="仿宋" w:eastAsia="仿宋" w:cs="仿宋"/>
          <w:kern w:val="0"/>
          <w:sz w:val="24"/>
          <w:highlight w:val="none"/>
        </w:rPr>
        <w:t>2.采购代理机构信息</w:t>
      </w:r>
    </w:p>
    <w:p w14:paraId="067B19E8">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名 称：新疆新世纪招标有限公司</w:t>
      </w:r>
    </w:p>
    <w:p w14:paraId="49A76880">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地 址：乌鲁木齐市水磨沟区新兴街20号凤凰科技大厦五楼</w:t>
      </w:r>
    </w:p>
    <w:p w14:paraId="126C747E">
      <w:pPr>
        <w:widowControl/>
        <w:spacing w:line="276" w:lineRule="auto"/>
        <w:ind w:firstLine="480"/>
        <w:jc w:val="left"/>
        <w:rPr>
          <w:rFonts w:hint="eastAsia" w:ascii="仿宋" w:hAnsi="仿宋" w:eastAsia="仿宋" w:cs="仿宋"/>
          <w:kern w:val="0"/>
          <w:sz w:val="24"/>
          <w:lang w:eastAsia="zh-CN"/>
        </w:rPr>
      </w:pPr>
      <w:r>
        <w:rPr>
          <w:rFonts w:hint="eastAsia" w:ascii="仿宋" w:hAnsi="仿宋" w:eastAsia="仿宋" w:cs="仿宋"/>
          <w:kern w:val="0"/>
          <w:sz w:val="24"/>
        </w:rPr>
        <w:t>联系方式：</w:t>
      </w:r>
      <w:r>
        <w:rPr>
          <w:rFonts w:hint="eastAsia" w:ascii="仿宋" w:hAnsi="仿宋" w:eastAsia="仿宋" w:cs="仿宋"/>
          <w:kern w:val="0"/>
          <w:sz w:val="24"/>
          <w:lang w:eastAsia="zh-CN"/>
        </w:rPr>
        <w:t>13109969229、17609941920</w:t>
      </w:r>
    </w:p>
    <w:p w14:paraId="091FE3A9">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3.项目联系方式</w:t>
      </w:r>
    </w:p>
    <w:p w14:paraId="4A8D2192">
      <w:pPr>
        <w:widowControl/>
        <w:spacing w:line="276" w:lineRule="auto"/>
        <w:ind w:firstLine="480"/>
        <w:jc w:val="left"/>
        <w:rPr>
          <w:rFonts w:ascii="仿宋" w:hAnsi="仿宋" w:eastAsia="仿宋" w:cs="仿宋"/>
          <w:kern w:val="0"/>
          <w:sz w:val="24"/>
        </w:rPr>
      </w:pPr>
      <w:r>
        <w:rPr>
          <w:rFonts w:hint="eastAsia" w:ascii="仿宋" w:hAnsi="仿宋" w:eastAsia="仿宋" w:cs="仿宋"/>
          <w:kern w:val="0"/>
          <w:sz w:val="24"/>
        </w:rPr>
        <w:t>项目联系人：</w:t>
      </w:r>
      <w:r>
        <w:rPr>
          <w:rFonts w:hint="eastAsia" w:ascii="仿宋" w:hAnsi="仿宋" w:eastAsia="仿宋" w:cs="仿宋"/>
          <w:kern w:val="0"/>
          <w:sz w:val="24"/>
          <w:lang w:eastAsia="zh-CN"/>
        </w:rPr>
        <w:t>宋金龙、闵俊瑀</w:t>
      </w:r>
    </w:p>
    <w:p w14:paraId="112AE063">
      <w:pPr>
        <w:ind w:firstLine="482"/>
        <w:rPr>
          <w:rFonts w:ascii="仿宋" w:hAnsi="仿宋" w:eastAsia="仿宋" w:cs="仿宋"/>
          <w:b/>
          <w:sz w:val="24"/>
          <w:szCs w:val="24"/>
        </w:rPr>
      </w:pPr>
      <w:r>
        <w:rPr>
          <w:rFonts w:hint="eastAsia" w:ascii="仿宋" w:hAnsi="仿宋" w:eastAsia="仿宋" w:cs="仿宋"/>
          <w:kern w:val="0"/>
          <w:sz w:val="24"/>
        </w:rPr>
        <w:t>电 话：</w:t>
      </w:r>
      <w:r>
        <w:rPr>
          <w:rFonts w:hint="eastAsia" w:ascii="仿宋" w:hAnsi="仿宋" w:eastAsia="仿宋" w:cs="仿宋"/>
          <w:kern w:val="0"/>
          <w:sz w:val="24"/>
          <w:lang w:eastAsia="zh-CN"/>
        </w:rPr>
        <w:t>13109969229、17609941920</w:t>
      </w:r>
      <w:r>
        <w:rPr>
          <w:rFonts w:hint="eastAsia" w:ascii="仿宋" w:hAnsi="仿宋" w:eastAsia="仿宋" w:cs="仿宋"/>
          <w:b/>
          <w:sz w:val="24"/>
          <w:szCs w:val="24"/>
        </w:rPr>
        <w:br w:type="page"/>
      </w:r>
    </w:p>
    <w:p w14:paraId="249D68D6">
      <w:pPr>
        <w:spacing w:line="440" w:lineRule="exact"/>
        <w:ind w:firstLine="482"/>
        <w:jc w:val="center"/>
        <w:outlineLvl w:val="0"/>
        <w:rPr>
          <w:rFonts w:ascii="仿宋" w:hAnsi="仿宋" w:eastAsia="仿宋" w:cs="仿宋"/>
          <w:b/>
          <w:sz w:val="24"/>
          <w:szCs w:val="24"/>
        </w:rPr>
      </w:pPr>
      <w:bookmarkStart w:id="6" w:name="_Toc19530"/>
      <w:r>
        <w:rPr>
          <w:rFonts w:hint="eastAsia" w:ascii="仿宋" w:hAnsi="仿宋" w:eastAsia="仿宋" w:cs="仿宋"/>
          <w:b/>
          <w:sz w:val="24"/>
          <w:szCs w:val="24"/>
        </w:rPr>
        <w:t>投标人须知前附表</w:t>
      </w:r>
      <w:bookmarkEnd w:id="6"/>
    </w:p>
    <w:tbl>
      <w:tblPr>
        <w:tblStyle w:val="38"/>
        <w:tblW w:w="908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57" w:type="dxa"/>
          <w:left w:w="57" w:type="dxa"/>
          <w:bottom w:w="57" w:type="dxa"/>
          <w:right w:w="57" w:type="dxa"/>
        </w:tblCellMar>
      </w:tblPr>
      <w:tblGrid>
        <w:gridCol w:w="597"/>
        <w:gridCol w:w="1410"/>
        <w:gridCol w:w="7073"/>
      </w:tblGrid>
      <w:tr w14:paraId="7B9414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87" w:hRule="atLeast"/>
          <w:jc w:val="center"/>
        </w:trPr>
        <w:tc>
          <w:tcPr>
            <w:tcW w:w="597" w:type="dxa"/>
            <w:vAlign w:val="center"/>
          </w:tcPr>
          <w:p w14:paraId="3F92F456">
            <w:pPr>
              <w:jc w:val="both"/>
              <w:rPr>
                <w:rFonts w:ascii="仿宋" w:hAnsi="仿宋" w:eastAsia="仿宋" w:cs="仿宋"/>
                <w:b/>
                <w:kern w:val="0"/>
                <w:szCs w:val="21"/>
              </w:rPr>
            </w:pPr>
            <w:r>
              <w:rPr>
                <w:rFonts w:hint="eastAsia" w:ascii="仿宋" w:hAnsi="仿宋" w:eastAsia="仿宋" w:cs="仿宋"/>
                <w:b/>
                <w:kern w:val="0"/>
                <w:szCs w:val="21"/>
              </w:rPr>
              <w:t>项号</w:t>
            </w:r>
          </w:p>
        </w:tc>
        <w:tc>
          <w:tcPr>
            <w:tcW w:w="8483" w:type="dxa"/>
            <w:gridSpan w:val="2"/>
            <w:vAlign w:val="center"/>
          </w:tcPr>
          <w:p w14:paraId="305F007A">
            <w:pPr>
              <w:ind w:firstLine="482"/>
              <w:jc w:val="center"/>
              <w:rPr>
                <w:rFonts w:ascii="仿宋" w:hAnsi="仿宋" w:eastAsia="仿宋" w:cs="仿宋"/>
                <w:b/>
                <w:kern w:val="0"/>
                <w:szCs w:val="21"/>
              </w:rPr>
            </w:pPr>
            <w:r>
              <w:rPr>
                <w:rFonts w:hint="eastAsia" w:ascii="仿宋" w:hAnsi="仿宋" w:eastAsia="仿宋" w:cs="仿宋"/>
                <w:b/>
                <w:kern w:val="0"/>
                <w:szCs w:val="21"/>
              </w:rPr>
              <w:t>编列内容</w:t>
            </w:r>
          </w:p>
        </w:tc>
      </w:tr>
      <w:tr w14:paraId="1705C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14ED3C3C">
            <w:pPr>
              <w:jc w:val="center"/>
              <w:rPr>
                <w:rFonts w:ascii="仿宋" w:hAnsi="仿宋" w:eastAsia="仿宋" w:cs="仿宋"/>
                <w:kern w:val="0"/>
                <w:szCs w:val="21"/>
              </w:rPr>
            </w:pPr>
            <w:r>
              <w:rPr>
                <w:rFonts w:hint="eastAsia" w:ascii="仿宋" w:hAnsi="仿宋" w:eastAsia="仿宋" w:cs="仿宋"/>
                <w:kern w:val="0"/>
                <w:szCs w:val="21"/>
              </w:rPr>
              <w:t>1</w:t>
            </w:r>
          </w:p>
        </w:tc>
        <w:tc>
          <w:tcPr>
            <w:tcW w:w="1410" w:type="dxa"/>
            <w:vAlign w:val="center"/>
          </w:tcPr>
          <w:p w14:paraId="1087C569">
            <w:pPr>
              <w:keepNext/>
              <w:widowControl/>
              <w:jc w:val="center"/>
              <w:rPr>
                <w:rFonts w:ascii="仿宋" w:hAnsi="仿宋" w:eastAsia="仿宋" w:cs="仿宋"/>
                <w:kern w:val="0"/>
                <w:szCs w:val="21"/>
              </w:rPr>
            </w:pPr>
            <w:r>
              <w:rPr>
                <w:rFonts w:hint="eastAsia" w:ascii="仿宋" w:hAnsi="仿宋" w:eastAsia="仿宋" w:cs="仿宋"/>
                <w:kern w:val="0"/>
                <w:szCs w:val="21"/>
              </w:rPr>
              <w:t>项目名称</w:t>
            </w:r>
          </w:p>
        </w:tc>
        <w:tc>
          <w:tcPr>
            <w:tcW w:w="7073" w:type="dxa"/>
            <w:vAlign w:val="center"/>
          </w:tcPr>
          <w:p w14:paraId="70FBBA99">
            <w:pPr>
              <w:keepNext/>
              <w:widowControl/>
              <w:ind w:firstLine="210" w:firstLineChars="100"/>
              <w:jc w:val="left"/>
              <w:rPr>
                <w:rFonts w:hint="eastAsia" w:ascii="仿宋" w:hAnsi="仿宋" w:eastAsia="仿宋" w:cs="仿宋"/>
                <w:kern w:val="0"/>
                <w:szCs w:val="21"/>
                <w:lang w:eastAsia="zh-CN"/>
              </w:rPr>
            </w:pPr>
            <w:r>
              <w:rPr>
                <w:rFonts w:hint="eastAsia" w:ascii="仿宋" w:hAnsi="仿宋" w:eastAsia="仿宋" w:cs="仿宋"/>
                <w:kern w:val="0"/>
                <w:szCs w:val="21"/>
                <w:lang w:eastAsia="zh-CN"/>
              </w:rPr>
              <w:t>乌鲁木齐市天山区环卫清运队劳保用品采购项目</w:t>
            </w:r>
          </w:p>
        </w:tc>
      </w:tr>
      <w:tr w14:paraId="1A9636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3736F8A">
            <w:pPr>
              <w:jc w:val="center"/>
              <w:rPr>
                <w:rFonts w:ascii="仿宋" w:hAnsi="仿宋" w:eastAsia="仿宋" w:cs="仿宋"/>
                <w:kern w:val="0"/>
                <w:szCs w:val="21"/>
              </w:rPr>
            </w:pPr>
          </w:p>
        </w:tc>
        <w:tc>
          <w:tcPr>
            <w:tcW w:w="1410" w:type="dxa"/>
            <w:vAlign w:val="center"/>
          </w:tcPr>
          <w:p w14:paraId="6BDB7D49">
            <w:pPr>
              <w:keepNext/>
              <w:widowControl/>
              <w:jc w:val="center"/>
              <w:rPr>
                <w:rFonts w:ascii="仿宋" w:hAnsi="仿宋" w:eastAsia="仿宋" w:cs="仿宋"/>
                <w:kern w:val="0"/>
                <w:szCs w:val="21"/>
                <w:highlight w:val="none"/>
              </w:rPr>
            </w:pPr>
            <w:r>
              <w:rPr>
                <w:rFonts w:hint="eastAsia" w:ascii="仿宋" w:hAnsi="仿宋" w:eastAsia="仿宋" w:cs="仿宋"/>
                <w:kern w:val="0"/>
                <w:szCs w:val="21"/>
                <w:highlight w:val="none"/>
              </w:rPr>
              <w:t>标项名称</w:t>
            </w:r>
          </w:p>
        </w:tc>
        <w:tc>
          <w:tcPr>
            <w:tcW w:w="7073" w:type="dxa"/>
            <w:vAlign w:val="center"/>
          </w:tcPr>
          <w:p w14:paraId="190B4CF2">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lang w:eastAsia="zh-CN"/>
              </w:rPr>
              <w:t>乌鲁木齐市天山区环卫清运队劳保用品采购项目</w:t>
            </w:r>
          </w:p>
        </w:tc>
      </w:tr>
      <w:tr w14:paraId="76F63C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8DC9A18">
            <w:pPr>
              <w:jc w:val="center"/>
              <w:rPr>
                <w:rFonts w:ascii="仿宋" w:hAnsi="仿宋" w:eastAsia="仿宋" w:cs="仿宋"/>
                <w:kern w:val="0"/>
                <w:szCs w:val="21"/>
              </w:rPr>
            </w:pPr>
          </w:p>
        </w:tc>
        <w:tc>
          <w:tcPr>
            <w:tcW w:w="1410" w:type="dxa"/>
            <w:vAlign w:val="center"/>
          </w:tcPr>
          <w:p w14:paraId="4CB34C39">
            <w:pPr>
              <w:keepNext/>
              <w:widowControl/>
              <w:jc w:val="center"/>
              <w:rPr>
                <w:rFonts w:ascii="仿宋" w:hAnsi="仿宋" w:eastAsia="仿宋" w:cs="仿宋"/>
                <w:kern w:val="0"/>
                <w:szCs w:val="21"/>
                <w:highlight w:val="none"/>
              </w:rPr>
            </w:pPr>
            <w:r>
              <w:rPr>
                <w:rFonts w:hint="eastAsia" w:ascii="仿宋" w:hAnsi="仿宋" w:eastAsia="仿宋" w:cs="仿宋"/>
                <w:kern w:val="0"/>
                <w:szCs w:val="21"/>
                <w:highlight w:val="none"/>
              </w:rPr>
              <w:t>项目编号</w:t>
            </w:r>
          </w:p>
        </w:tc>
        <w:tc>
          <w:tcPr>
            <w:tcW w:w="7073" w:type="dxa"/>
            <w:vAlign w:val="center"/>
          </w:tcPr>
          <w:p w14:paraId="091B6A9D">
            <w:pPr>
              <w:keepNext/>
              <w:widowControl/>
              <w:ind w:firstLine="210" w:firstLineChars="100"/>
              <w:jc w:val="left"/>
              <w:rPr>
                <w:rFonts w:hint="eastAsia" w:ascii="仿宋" w:hAnsi="仿宋" w:eastAsia="仿宋" w:cs="仿宋"/>
                <w:kern w:val="0"/>
                <w:szCs w:val="21"/>
                <w:lang w:eastAsia="zh-CN"/>
              </w:rPr>
            </w:pPr>
            <w:r>
              <w:rPr>
                <w:rFonts w:hint="eastAsia" w:ascii="仿宋" w:hAnsi="仿宋" w:eastAsia="仿宋" w:cs="仿宋"/>
                <w:kern w:val="0"/>
                <w:szCs w:val="21"/>
                <w:highlight w:val="none"/>
                <w:lang w:eastAsia="zh-CN"/>
              </w:rPr>
              <w:t>XSJ20250317-1</w:t>
            </w:r>
          </w:p>
        </w:tc>
      </w:tr>
      <w:tr w14:paraId="249706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CB86389">
            <w:pPr>
              <w:jc w:val="center"/>
              <w:rPr>
                <w:rFonts w:ascii="仿宋" w:hAnsi="仿宋" w:eastAsia="仿宋" w:cs="仿宋"/>
                <w:kern w:val="0"/>
                <w:szCs w:val="21"/>
              </w:rPr>
            </w:pPr>
          </w:p>
        </w:tc>
        <w:tc>
          <w:tcPr>
            <w:tcW w:w="1410" w:type="dxa"/>
            <w:vAlign w:val="center"/>
          </w:tcPr>
          <w:p w14:paraId="760AF660">
            <w:pPr>
              <w:keepNext/>
              <w:widowControl/>
              <w:jc w:val="center"/>
              <w:rPr>
                <w:rFonts w:ascii="仿宋" w:hAnsi="仿宋" w:eastAsia="仿宋" w:cs="仿宋"/>
                <w:kern w:val="0"/>
                <w:szCs w:val="21"/>
              </w:rPr>
            </w:pPr>
            <w:r>
              <w:rPr>
                <w:rFonts w:hint="eastAsia" w:ascii="仿宋" w:hAnsi="仿宋" w:eastAsia="仿宋" w:cs="仿宋"/>
                <w:kern w:val="0"/>
                <w:szCs w:val="21"/>
              </w:rPr>
              <w:t>采购人</w:t>
            </w:r>
          </w:p>
        </w:tc>
        <w:tc>
          <w:tcPr>
            <w:tcW w:w="7073" w:type="dxa"/>
            <w:vAlign w:val="center"/>
          </w:tcPr>
          <w:p w14:paraId="655DC3F5">
            <w:pPr>
              <w:keepNext/>
              <w:widowControl/>
              <w:ind w:firstLine="210" w:firstLineChars="100"/>
              <w:jc w:val="left"/>
              <w:rPr>
                <w:rFonts w:hint="eastAsia" w:ascii="仿宋" w:hAnsi="仿宋" w:eastAsia="仿宋" w:cs="仿宋"/>
                <w:kern w:val="0"/>
                <w:szCs w:val="21"/>
                <w:lang w:eastAsia="zh-CN"/>
              </w:rPr>
            </w:pPr>
            <w:r>
              <w:rPr>
                <w:rFonts w:hint="eastAsia" w:ascii="仿宋" w:hAnsi="仿宋" w:eastAsia="仿宋" w:cs="仿宋"/>
                <w:kern w:val="0"/>
                <w:szCs w:val="21"/>
                <w:lang w:eastAsia="zh-CN"/>
              </w:rPr>
              <w:t>乌鲁木齐市天山区环卫清运队</w:t>
            </w:r>
          </w:p>
        </w:tc>
      </w:tr>
      <w:tr w14:paraId="5A7317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585" w:hRule="atLeast"/>
          <w:jc w:val="center"/>
        </w:trPr>
        <w:tc>
          <w:tcPr>
            <w:tcW w:w="597" w:type="dxa"/>
            <w:vMerge w:val="continue"/>
            <w:vAlign w:val="center"/>
          </w:tcPr>
          <w:p w14:paraId="26EA73F9">
            <w:pPr>
              <w:jc w:val="center"/>
              <w:rPr>
                <w:rFonts w:ascii="仿宋" w:hAnsi="仿宋" w:eastAsia="仿宋" w:cs="仿宋"/>
                <w:kern w:val="0"/>
                <w:szCs w:val="21"/>
              </w:rPr>
            </w:pPr>
          </w:p>
        </w:tc>
        <w:tc>
          <w:tcPr>
            <w:tcW w:w="1410" w:type="dxa"/>
            <w:vAlign w:val="center"/>
          </w:tcPr>
          <w:p w14:paraId="352B4D9E">
            <w:pPr>
              <w:keepNext/>
              <w:widowControl/>
              <w:jc w:val="center"/>
              <w:rPr>
                <w:rFonts w:ascii="仿宋" w:hAnsi="仿宋" w:eastAsia="仿宋" w:cs="仿宋"/>
                <w:kern w:val="0"/>
                <w:szCs w:val="21"/>
              </w:rPr>
            </w:pPr>
            <w:r>
              <w:rPr>
                <w:rFonts w:hint="eastAsia" w:ascii="仿宋" w:hAnsi="仿宋" w:eastAsia="仿宋" w:cs="仿宋"/>
                <w:kern w:val="0"/>
                <w:szCs w:val="21"/>
              </w:rPr>
              <w:t>采购代理机构</w:t>
            </w:r>
          </w:p>
        </w:tc>
        <w:tc>
          <w:tcPr>
            <w:tcW w:w="7073" w:type="dxa"/>
            <w:vAlign w:val="center"/>
          </w:tcPr>
          <w:p w14:paraId="330FE644">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新疆新世纪招标有限公司</w:t>
            </w:r>
          </w:p>
        </w:tc>
      </w:tr>
      <w:tr w14:paraId="18CF56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5D0B24E0">
            <w:pPr>
              <w:jc w:val="center"/>
              <w:rPr>
                <w:rFonts w:ascii="仿宋" w:hAnsi="仿宋" w:eastAsia="仿宋" w:cs="仿宋"/>
                <w:kern w:val="0"/>
                <w:szCs w:val="21"/>
              </w:rPr>
            </w:pPr>
          </w:p>
        </w:tc>
        <w:tc>
          <w:tcPr>
            <w:tcW w:w="1410" w:type="dxa"/>
            <w:vAlign w:val="center"/>
          </w:tcPr>
          <w:p w14:paraId="5EF5498B">
            <w:pPr>
              <w:keepNext/>
              <w:widowControl/>
              <w:jc w:val="center"/>
              <w:rPr>
                <w:rFonts w:ascii="仿宋" w:hAnsi="仿宋" w:eastAsia="仿宋" w:cs="仿宋"/>
                <w:kern w:val="0"/>
                <w:szCs w:val="21"/>
              </w:rPr>
            </w:pPr>
            <w:r>
              <w:rPr>
                <w:rFonts w:hint="eastAsia" w:ascii="仿宋" w:hAnsi="仿宋" w:eastAsia="仿宋" w:cs="仿宋"/>
                <w:kern w:val="0"/>
                <w:szCs w:val="21"/>
              </w:rPr>
              <w:t>项目地点</w:t>
            </w:r>
          </w:p>
        </w:tc>
        <w:tc>
          <w:tcPr>
            <w:tcW w:w="7073" w:type="dxa"/>
            <w:vAlign w:val="center"/>
          </w:tcPr>
          <w:p w14:paraId="570A97CF">
            <w:pPr>
              <w:keepNext/>
              <w:widowControl/>
              <w:ind w:firstLine="210" w:firstLineChars="100"/>
              <w:jc w:val="left"/>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乌鲁木齐市</w:t>
            </w:r>
          </w:p>
        </w:tc>
      </w:tr>
      <w:tr w14:paraId="6B5000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80A8F6C">
            <w:pPr>
              <w:jc w:val="center"/>
              <w:rPr>
                <w:rFonts w:ascii="仿宋" w:hAnsi="仿宋" w:eastAsia="仿宋" w:cs="仿宋"/>
                <w:kern w:val="0"/>
                <w:szCs w:val="21"/>
              </w:rPr>
            </w:pPr>
          </w:p>
        </w:tc>
        <w:tc>
          <w:tcPr>
            <w:tcW w:w="1410" w:type="dxa"/>
            <w:vAlign w:val="center"/>
          </w:tcPr>
          <w:p w14:paraId="6E9304C4">
            <w:pPr>
              <w:keepNext/>
              <w:widowControl/>
              <w:jc w:val="center"/>
              <w:rPr>
                <w:rFonts w:ascii="仿宋" w:hAnsi="仿宋" w:eastAsia="仿宋" w:cs="仿宋"/>
                <w:kern w:val="0"/>
                <w:szCs w:val="21"/>
              </w:rPr>
            </w:pPr>
            <w:r>
              <w:rPr>
                <w:rFonts w:hint="eastAsia" w:ascii="仿宋" w:hAnsi="仿宋" w:eastAsia="仿宋" w:cs="仿宋"/>
                <w:kern w:val="0"/>
                <w:szCs w:val="21"/>
              </w:rPr>
              <w:t>资金来源</w:t>
            </w:r>
          </w:p>
        </w:tc>
        <w:tc>
          <w:tcPr>
            <w:tcW w:w="7073" w:type="dxa"/>
            <w:vAlign w:val="center"/>
          </w:tcPr>
          <w:p w14:paraId="6D95FBAB">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财政资金</w:t>
            </w:r>
          </w:p>
        </w:tc>
      </w:tr>
      <w:tr w14:paraId="48D33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98" w:hRule="atLeast"/>
          <w:jc w:val="center"/>
        </w:trPr>
        <w:tc>
          <w:tcPr>
            <w:tcW w:w="597" w:type="dxa"/>
            <w:vMerge w:val="continue"/>
            <w:vAlign w:val="center"/>
          </w:tcPr>
          <w:p w14:paraId="790CC9E7">
            <w:pPr>
              <w:jc w:val="center"/>
              <w:rPr>
                <w:rFonts w:ascii="仿宋" w:hAnsi="仿宋" w:eastAsia="仿宋" w:cs="仿宋"/>
                <w:kern w:val="0"/>
                <w:szCs w:val="21"/>
              </w:rPr>
            </w:pPr>
          </w:p>
        </w:tc>
        <w:tc>
          <w:tcPr>
            <w:tcW w:w="1410" w:type="dxa"/>
            <w:vAlign w:val="center"/>
          </w:tcPr>
          <w:p w14:paraId="2944D50A">
            <w:pPr>
              <w:keepNext/>
              <w:widowControl/>
              <w:jc w:val="center"/>
              <w:rPr>
                <w:rFonts w:ascii="仿宋" w:hAnsi="仿宋" w:eastAsia="仿宋" w:cs="仿宋"/>
                <w:kern w:val="0"/>
                <w:szCs w:val="21"/>
              </w:rPr>
            </w:pPr>
            <w:r>
              <w:rPr>
                <w:rFonts w:hint="eastAsia" w:ascii="仿宋" w:hAnsi="仿宋" w:eastAsia="仿宋" w:cs="仿宋"/>
                <w:kern w:val="0"/>
                <w:szCs w:val="21"/>
              </w:rPr>
              <w:t>采购预算金额</w:t>
            </w:r>
          </w:p>
        </w:tc>
        <w:tc>
          <w:tcPr>
            <w:tcW w:w="7073" w:type="dxa"/>
            <w:vAlign w:val="center"/>
          </w:tcPr>
          <w:p w14:paraId="073945F2">
            <w:pPr>
              <w:keepNext/>
              <w:widowControl/>
              <w:ind w:firstLine="210" w:firstLineChars="100"/>
              <w:jc w:val="left"/>
              <w:rPr>
                <w:rFonts w:hint="eastAsia" w:ascii="仿宋" w:hAnsi="仿宋" w:eastAsia="仿宋" w:cs="仿宋"/>
                <w:lang w:eastAsia="zh-CN"/>
              </w:rPr>
            </w:pPr>
            <w:r>
              <w:rPr>
                <w:rFonts w:hint="eastAsia" w:ascii="仿宋" w:hAnsi="仿宋" w:eastAsia="仿宋" w:cs="仿宋"/>
              </w:rPr>
              <w:t>预算金额（元）：</w:t>
            </w:r>
            <w:r>
              <w:rPr>
                <w:rFonts w:hint="eastAsia" w:ascii="仿宋" w:hAnsi="仿宋" w:eastAsia="仿宋" w:cs="仿宋"/>
                <w:lang w:val="en-US" w:eastAsia="zh-CN"/>
              </w:rPr>
              <w:t>350000</w:t>
            </w:r>
          </w:p>
          <w:p w14:paraId="67254C8D">
            <w:pPr>
              <w:keepNext/>
              <w:widowControl/>
              <w:ind w:firstLine="210" w:firstLineChars="100"/>
              <w:jc w:val="left"/>
              <w:rPr>
                <w:rFonts w:hint="default" w:ascii="仿宋" w:hAnsi="仿宋" w:eastAsia="仿宋" w:cs="仿宋"/>
                <w:lang w:val="en-US" w:eastAsia="zh-CN"/>
              </w:rPr>
            </w:pPr>
            <w:r>
              <w:rPr>
                <w:rFonts w:hint="eastAsia" w:ascii="仿宋" w:hAnsi="仿宋" w:eastAsia="仿宋" w:cs="仿宋"/>
              </w:rPr>
              <w:t>最高限价（元）：</w:t>
            </w:r>
            <w:r>
              <w:rPr>
                <w:rFonts w:hint="eastAsia" w:ascii="仿宋" w:hAnsi="仿宋" w:eastAsia="仿宋" w:cs="仿宋"/>
                <w:lang w:val="en-US" w:eastAsia="zh-CN"/>
              </w:rPr>
              <w:t>116028.61</w:t>
            </w:r>
          </w:p>
          <w:p w14:paraId="71FE698E">
            <w:pPr>
              <w:keepNext/>
              <w:widowControl/>
              <w:ind w:firstLine="210" w:firstLineChars="100"/>
              <w:jc w:val="left"/>
              <w:rPr>
                <w:rFonts w:ascii="仿宋" w:hAnsi="仿宋" w:eastAsia="仿宋" w:cs="仿宋"/>
              </w:rPr>
            </w:pPr>
            <w:r>
              <w:rPr>
                <w:rFonts w:hint="eastAsia" w:ascii="仿宋" w:hAnsi="仿宋" w:eastAsia="仿宋" w:cs="仿宋"/>
              </w:rPr>
              <w:t>注：</w:t>
            </w:r>
          </w:p>
          <w:p w14:paraId="0BD0B716">
            <w:pPr>
              <w:keepNext/>
              <w:widowControl/>
              <w:ind w:firstLine="210" w:firstLineChars="100"/>
              <w:jc w:val="left"/>
              <w:rPr>
                <w:rFonts w:ascii="仿宋" w:hAnsi="仿宋" w:eastAsia="仿宋" w:cs="仿宋"/>
              </w:rPr>
            </w:pPr>
            <w:r>
              <w:rPr>
                <w:rFonts w:hint="eastAsia" w:ascii="仿宋" w:hAnsi="仿宋" w:eastAsia="仿宋" w:cs="仿宋"/>
              </w:rPr>
              <w:t>①最高限价等同于综合单价限价合计金额。</w:t>
            </w:r>
          </w:p>
          <w:p w14:paraId="5656D760">
            <w:pPr>
              <w:keepNext/>
              <w:widowControl/>
              <w:ind w:firstLine="210" w:firstLineChars="100"/>
              <w:jc w:val="left"/>
              <w:rPr>
                <w:rFonts w:ascii="仿宋" w:hAnsi="仿宋" w:eastAsia="仿宋" w:cs="仿宋"/>
              </w:rPr>
            </w:pPr>
            <w:r>
              <w:rPr>
                <w:rFonts w:hint="eastAsia" w:ascii="仿宋" w:hAnsi="仿宋" w:eastAsia="仿宋" w:cs="仿宋"/>
              </w:rPr>
              <w:t>②综合单价限价及综合单价限价合计金额详见“招标文件第四章技术标准和要求”。</w:t>
            </w:r>
          </w:p>
          <w:p w14:paraId="6DD3DF40">
            <w:pPr>
              <w:keepNext/>
              <w:widowControl/>
              <w:ind w:firstLine="210" w:firstLineChars="100"/>
              <w:jc w:val="left"/>
            </w:pPr>
            <w:r>
              <w:rPr>
                <w:rFonts w:hint="eastAsia" w:ascii="仿宋" w:hAnsi="仿宋" w:eastAsia="仿宋" w:cs="仿宋"/>
              </w:rPr>
              <w:t>③投标人只填报综合单价及综合单价合计金额，采购数量以实际发生为准，按实结算。</w:t>
            </w:r>
          </w:p>
        </w:tc>
      </w:tr>
      <w:tr w14:paraId="3792A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398" w:hRule="atLeast"/>
          <w:jc w:val="center"/>
        </w:trPr>
        <w:tc>
          <w:tcPr>
            <w:tcW w:w="597" w:type="dxa"/>
            <w:vMerge w:val="continue"/>
            <w:vAlign w:val="center"/>
          </w:tcPr>
          <w:p w14:paraId="1E4208BD">
            <w:pPr>
              <w:jc w:val="center"/>
              <w:rPr>
                <w:rFonts w:ascii="仿宋" w:hAnsi="仿宋" w:eastAsia="仿宋" w:cs="仿宋"/>
                <w:kern w:val="0"/>
                <w:szCs w:val="21"/>
              </w:rPr>
            </w:pPr>
          </w:p>
        </w:tc>
        <w:tc>
          <w:tcPr>
            <w:tcW w:w="1410" w:type="dxa"/>
            <w:vAlign w:val="center"/>
          </w:tcPr>
          <w:p w14:paraId="36162A5D">
            <w:pPr>
              <w:keepNext/>
              <w:widowControl/>
              <w:jc w:val="center"/>
              <w:rPr>
                <w:rFonts w:ascii="仿宋" w:hAnsi="仿宋" w:eastAsia="仿宋" w:cs="仿宋"/>
                <w:kern w:val="0"/>
                <w:szCs w:val="21"/>
                <w:highlight w:val="none"/>
              </w:rPr>
            </w:pPr>
            <w:r>
              <w:rPr>
                <w:rFonts w:hint="eastAsia" w:ascii="仿宋" w:hAnsi="仿宋" w:eastAsia="仿宋" w:cs="仿宋"/>
                <w:kern w:val="0"/>
                <w:szCs w:val="21"/>
                <w:highlight w:val="none"/>
              </w:rPr>
              <w:t>是否单一产品</w:t>
            </w:r>
          </w:p>
        </w:tc>
        <w:tc>
          <w:tcPr>
            <w:tcW w:w="7073" w:type="dxa"/>
            <w:vAlign w:val="center"/>
          </w:tcPr>
          <w:p w14:paraId="7261565B">
            <w:pPr>
              <w:keepNext/>
              <w:widowControl/>
              <w:ind w:firstLine="210" w:firstLineChars="100"/>
              <w:jc w:val="left"/>
              <w:rPr>
                <w:rFonts w:hint="eastAsia" w:ascii="仿宋" w:hAnsi="仿宋" w:eastAsia="仿宋" w:cs="仿宋"/>
                <w:kern w:val="0"/>
                <w:szCs w:val="21"/>
                <w:highlight w:val="none"/>
                <w:lang w:val="en-US" w:eastAsia="zh-CN"/>
              </w:rPr>
            </w:pPr>
            <w:r>
              <w:rPr>
                <w:rFonts w:hint="eastAsia" w:ascii="仿宋" w:hAnsi="仿宋" w:eastAsia="仿宋" w:cs="仿宋"/>
                <w:color w:val="auto"/>
                <w:kern w:val="0"/>
                <w:szCs w:val="21"/>
                <w:highlight w:val="none"/>
                <w:shd w:val="clear" w:fill="FFFFFF" w:themeFill="background1"/>
              </w:rPr>
              <w:t>否，核心产品为：</w:t>
            </w:r>
            <w:r>
              <w:rPr>
                <w:rFonts w:hint="eastAsia" w:ascii="仿宋" w:hAnsi="仿宋" w:eastAsia="仿宋" w:cs="仿宋"/>
                <w:color w:val="auto"/>
                <w:kern w:val="0"/>
                <w:szCs w:val="21"/>
                <w:highlight w:val="none"/>
                <w:shd w:val="clear" w:fill="FFFFFF" w:themeFill="background1"/>
                <w:lang w:val="en-US" w:eastAsia="zh-CN"/>
              </w:rPr>
              <w:t>油漆</w:t>
            </w:r>
          </w:p>
        </w:tc>
      </w:tr>
      <w:tr w14:paraId="6A5F97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84F7A88">
            <w:pPr>
              <w:jc w:val="center"/>
              <w:rPr>
                <w:rFonts w:ascii="仿宋" w:hAnsi="仿宋" w:eastAsia="仿宋" w:cs="仿宋"/>
                <w:kern w:val="0"/>
                <w:szCs w:val="21"/>
              </w:rPr>
            </w:pPr>
          </w:p>
        </w:tc>
        <w:tc>
          <w:tcPr>
            <w:tcW w:w="1410" w:type="dxa"/>
            <w:vAlign w:val="center"/>
          </w:tcPr>
          <w:p w14:paraId="4F95F50B">
            <w:pPr>
              <w:keepNext/>
              <w:widowControl/>
              <w:jc w:val="center"/>
              <w:rPr>
                <w:rFonts w:ascii="仿宋" w:hAnsi="仿宋" w:eastAsia="仿宋" w:cs="仿宋"/>
                <w:szCs w:val="21"/>
              </w:rPr>
            </w:pPr>
            <w:r>
              <w:rPr>
                <w:rFonts w:hint="eastAsia" w:ascii="仿宋" w:hAnsi="仿宋" w:eastAsia="仿宋" w:cs="仿宋"/>
                <w:kern w:val="0"/>
                <w:szCs w:val="21"/>
              </w:rPr>
              <w:t>供货周期</w:t>
            </w:r>
          </w:p>
        </w:tc>
        <w:tc>
          <w:tcPr>
            <w:tcW w:w="7073" w:type="dxa"/>
            <w:vAlign w:val="center"/>
          </w:tcPr>
          <w:p w14:paraId="319141BE">
            <w:pPr>
              <w:ind w:firstLine="210" w:firstLineChars="100"/>
              <w:jc w:val="left"/>
              <w:rPr>
                <w:rFonts w:ascii="仿宋" w:hAnsi="仿宋" w:eastAsia="仿宋" w:cs="仿宋"/>
                <w:szCs w:val="21"/>
              </w:rPr>
            </w:pPr>
            <w:r>
              <w:rPr>
                <w:rFonts w:hint="eastAsia" w:ascii="仿宋" w:hAnsi="仿宋" w:eastAsia="仿宋" w:cs="仿宋"/>
                <w:szCs w:val="21"/>
                <w:lang w:val="en-US" w:eastAsia="zh-CN"/>
              </w:rPr>
              <w:t>2</w:t>
            </w:r>
            <w:r>
              <w:rPr>
                <w:rFonts w:hint="eastAsia" w:ascii="仿宋" w:hAnsi="仿宋" w:eastAsia="仿宋" w:cs="仿宋"/>
                <w:szCs w:val="21"/>
              </w:rPr>
              <w:t>年</w:t>
            </w:r>
            <w:r>
              <w:rPr>
                <w:rFonts w:hint="eastAsia" w:ascii="仿宋" w:hAnsi="仿宋" w:eastAsia="仿宋" w:cs="仿宋"/>
                <w:szCs w:val="21"/>
                <w:lang w:eastAsia="zh-CN"/>
              </w:rPr>
              <w:t>（</w:t>
            </w:r>
            <w:r>
              <w:rPr>
                <w:rFonts w:hint="eastAsia" w:ascii="仿宋" w:hAnsi="仿宋" w:eastAsia="仿宋" w:cs="仿宋"/>
                <w:szCs w:val="21"/>
                <w:lang w:val="en-US" w:eastAsia="zh-CN"/>
              </w:rPr>
              <w:t>1年1签订合同</w:t>
            </w:r>
            <w:r>
              <w:rPr>
                <w:rFonts w:hint="eastAsia" w:ascii="仿宋" w:hAnsi="仿宋" w:eastAsia="仿宋" w:cs="仿宋"/>
                <w:szCs w:val="21"/>
                <w:lang w:eastAsia="zh-CN"/>
              </w:rPr>
              <w:t>）</w:t>
            </w:r>
            <w:r>
              <w:rPr>
                <w:rFonts w:hint="eastAsia" w:ascii="仿宋" w:hAnsi="仿宋" w:eastAsia="仿宋" w:cs="仿宋"/>
                <w:szCs w:val="21"/>
              </w:rPr>
              <w:t>，按采购人要求分批送达指定地点。</w:t>
            </w:r>
          </w:p>
        </w:tc>
      </w:tr>
      <w:tr w14:paraId="40537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429B90BD">
            <w:pPr>
              <w:jc w:val="center"/>
              <w:rPr>
                <w:rFonts w:ascii="仿宋" w:hAnsi="仿宋" w:eastAsia="仿宋" w:cs="仿宋"/>
                <w:kern w:val="0"/>
                <w:szCs w:val="21"/>
              </w:rPr>
            </w:pPr>
          </w:p>
        </w:tc>
        <w:tc>
          <w:tcPr>
            <w:tcW w:w="1410" w:type="dxa"/>
            <w:vAlign w:val="center"/>
          </w:tcPr>
          <w:p w14:paraId="0E412102">
            <w:pPr>
              <w:keepNext/>
              <w:widowControl/>
              <w:jc w:val="center"/>
              <w:rPr>
                <w:rFonts w:ascii="仿宋" w:hAnsi="仿宋" w:eastAsia="仿宋" w:cs="仿宋"/>
                <w:kern w:val="0"/>
                <w:szCs w:val="21"/>
                <w:highlight w:val="none"/>
              </w:rPr>
            </w:pPr>
            <w:r>
              <w:rPr>
                <w:rFonts w:hint="eastAsia" w:ascii="仿宋" w:hAnsi="仿宋" w:eastAsia="仿宋" w:cs="仿宋"/>
                <w:kern w:val="0"/>
                <w:szCs w:val="21"/>
                <w:highlight w:val="none"/>
              </w:rPr>
              <w:t>供货地点</w:t>
            </w:r>
          </w:p>
        </w:tc>
        <w:tc>
          <w:tcPr>
            <w:tcW w:w="7073" w:type="dxa"/>
            <w:vAlign w:val="center"/>
          </w:tcPr>
          <w:p w14:paraId="49C21C36">
            <w:pPr>
              <w:keepNext/>
              <w:widowControl/>
              <w:ind w:firstLine="210" w:firstLineChars="100"/>
              <w:jc w:val="left"/>
              <w:rPr>
                <w:rFonts w:ascii="仿宋" w:hAnsi="仿宋" w:eastAsia="仿宋" w:cs="仿宋"/>
                <w:kern w:val="0"/>
                <w:szCs w:val="21"/>
                <w:highlight w:val="none"/>
              </w:rPr>
            </w:pPr>
            <w:r>
              <w:rPr>
                <w:rFonts w:hint="eastAsia" w:ascii="仿宋" w:hAnsi="仿宋" w:eastAsia="仿宋" w:cs="仿宋"/>
                <w:kern w:val="0"/>
                <w:szCs w:val="21"/>
                <w:highlight w:val="none"/>
              </w:rPr>
              <w:t>采购人指定地点</w:t>
            </w:r>
          </w:p>
        </w:tc>
      </w:tr>
      <w:tr w14:paraId="21D081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E4E9D0C">
            <w:pPr>
              <w:jc w:val="center"/>
              <w:rPr>
                <w:rFonts w:ascii="仿宋" w:hAnsi="仿宋" w:eastAsia="仿宋" w:cs="仿宋"/>
                <w:kern w:val="0"/>
                <w:szCs w:val="21"/>
              </w:rPr>
            </w:pPr>
          </w:p>
        </w:tc>
        <w:tc>
          <w:tcPr>
            <w:tcW w:w="1410" w:type="dxa"/>
            <w:vAlign w:val="center"/>
          </w:tcPr>
          <w:p w14:paraId="24E09AEB">
            <w:pPr>
              <w:keepNext/>
              <w:widowControl/>
              <w:jc w:val="center"/>
              <w:rPr>
                <w:rFonts w:ascii="仿宋" w:hAnsi="仿宋" w:eastAsia="仿宋" w:cs="仿宋"/>
                <w:kern w:val="0"/>
                <w:szCs w:val="21"/>
                <w:highlight w:val="none"/>
              </w:rPr>
            </w:pPr>
            <w:r>
              <w:rPr>
                <w:rFonts w:hint="eastAsia" w:ascii="仿宋" w:hAnsi="仿宋" w:eastAsia="仿宋" w:cs="仿宋"/>
                <w:kern w:val="0"/>
                <w:szCs w:val="21"/>
                <w:highlight w:val="none"/>
              </w:rPr>
              <w:t>质保期</w:t>
            </w:r>
          </w:p>
        </w:tc>
        <w:tc>
          <w:tcPr>
            <w:tcW w:w="7073" w:type="dxa"/>
            <w:vAlign w:val="center"/>
          </w:tcPr>
          <w:p w14:paraId="2F3A9C5A">
            <w:pPr>
              <w:keepNext/>
              <w:widowControl/>
              <w:ind w:firstLine="210" w:firstLineChars="100"/>
              <w:jc w:val="left"/>
              <w:rPr>
                <w:rFonts w:ascii="仿宋" w:hAnsi="仿宋" w:eastAsia="仿宋" w:cs="仿宋"/>
                <w:kern w:val="0"/>
                <w:szCs w:val="21"/>
                <w:highlight w:val="none"/>
              </w:rPr>
            </w:pPr>
            <w:r>
              <w:rPr>
                <w:rFonts w:hint="eastAsia" w:ascii="仿宋" w:hAnsi="仿宋" w:eastAsia="仿宋" w:cs="仿宋"/>
                <w:color w:val="000000" w:themeColor="text1"/>
                <w:kern w:val="0"/>
                <w:szCs w:val="21"/>
                <w:highlight w:val="none"/>
                <w14:textFill>
                  <w14:solidFill>
                    <w14:schemeClr w14:val="tx1"/>
                  </w14:solidFill>
                </w14:textFill>
              </w:rPr>
              <w:t>质保</w:t>
            </w:r>
            <w:r>
              <w:rPr>
                <w:rFonts w:hint="eastAsia" w:ascii="仿宋" w:hAnsi="仿宋" w:eastAsia="仿宋" w:cs="仿宋"/>
                <w:color w:val="000000" w:themeColor="text1"/>
                <w:kern w:val="0"/>
                <w:szCs w:val="21"/>
                <w:highlight w:val="none"/>
                <w:lang w:val="en-US" w:eastAsia="zh-CN"/>
                <w14:textFill>
                  <w14:solidFill>
                    <w14:schemeClr w14:val="tx1"/>
                  </w14:solidFill>
                </w14:textFill>
              </w:rPr>
              <w:t>1</w:t>
            </w:r>
            <w:r>
              <w:rPr>
                <w:rFonts w:hint="eastAsia" w:ascii="仿宋" w:hAnsi="仿宋" w:eastAsia="仿宋" w:cs="仿宋"/>
                <w:color w:val="000000" w:themeColor="text1"/>
                <w:kern w:val="0"/>
                <w:szCs w:val="21"/>
                <w:highlight w:val="none"/>
                <w14:textFill>
                  <w14:solidFill>
                    <w14:schemeClr w14:val="tx1"/>
                  </w14:solidFill>
                </w14:textFill>
              </w:rPr>
              <w:t>年</w:t>
            </w:r>
          </w:p>
        </w:tc>
      </w:tr>
      <w:tr w14:paraId="18364A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066872AD">
            <w:pPr>
              <w:jc w:val="center"/>
              <w:rPr>
                <w:rFonts w:ascii="仿宋" w:hAnsi="仿宋" w:eastAsia="仿宋" w:cs="仿宋"/>
                <w:kern w:val="0"/>
                <w:szCs w:val="21"/>
              </w:rPr>
            </w:pPr>
            <w:r>
              <w:rPr>
                <w:rFonts w:hint="eastAsia" w:ascii="仿宋" w:hAnsi="仿宋" w:eastAsia="仿宋" w:cs="仿宋"/>
                <w:kern w:val="0"/>
                <w:szCs w:val="21"/>
              </w:rPr>
              <w:t>2</w:t>
            </w:r>
          </w:p>
        </w:tc>
        <w:tc>
          <w:tcPr>
            <w:tcW w:w="1410" w:type="dxa"/>
            <w:vAlign w:val="center"/>
          </w:tcPr>
          <w:p w14:paraId="4DA6869F">
            <w:pPr>
              <w:keepNext/>
              <w:widowControl/>
              <w:jc w:val="center"/>
              <w:rPr>
                <w:rFonts w:ascii="仿宋" w:hAnsi="仿宋" w:eastAsia="仿宋" w:cs="仿宋"/>
                <w:kern w:val="0"/>
                <w:szCs w:val="21"/>
              </w:rPr>
            </w:pPr>
            <w:r>
              <w:rPr>
                <w:rFonts w:hint="eastAsia" w:ascii="仿宋" w:hAnsi="仿宋" w:eastAsia="仿宋" w:cs="仿宋"/>
                <w:kern w:val="0"/>
                <w:szCs w:val="21"/>
              </w:rPr>
              <w:t>采购范围</w:t>
            </w:r>
          </w:p>
        </w:tc>
        <w:tc>
          <w:tcPr>
            <w:tcW w:w="7073" w:type="dxa"/>
            <w:vAlign w:val="center"/>
          </w:tcPr>
          <w:p w14:paraId="0AA04F86">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lang w:eastAsia="zh-CN"/>
              </w:rPr>
              <w:t>乌鲁木齐市天山区环卫清运队劳保用品采购项目</w:t>
            </w:r>
            <w:r>
              <w:rPr>
                <w:rFonts w:hint="eastAsia" w:ascii="仿宋" w:hAnsi="仿宋" w:eastAsia="仿宋" w:cs="仿宋"/>
                <w:kern w:val="0"/>
                <w:szCs w:val="21"/>
              </w:rPr>
              <w:t>范围内的所有工作内容，关于采购范围的详细说明见招标文件第四章“技术标准和要求”。</w:t>
            </w:r>
          </w:p>
        </w:tc>
      </w:tr>
      <w:tr w14:paraId="73424C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5CA9EEEF">
            <w:pPr>
              <w:jc w:val="center"/>
              <w:rPr>
                <w:rFonts w:ascii="仿宋" w:hAnsi="仿宋" w:eastAsia="仿宋" w:cs="仿宋"/>
                <w:kern w:val="0"/>
                <w:szCs w:val="21"/>
              </w:rPr>
            </w:pPr>
            <w:r>
              <w:rPr>
                <w:rFonts w:hint="eastAsia" w:ascii="仿宋" w:hAnsi="仿宋" w:eastAsia="仿宋" w:cs="仿宋"/>
                <w:kern w:val="0"/>
                <w:szCs w:val="21"/>
              </w:rPr>
              <w:t>3</w:t>
            </w:r>
          </w:p>
        </w:tc>
        <w:tc>
          <w:tcPr>
            <w:tcW w:w="1410" w:type="dxa"/>
            <w:vAlign w:val="center"/>
          </w:tcPr>
          <w:p w14:paraId="5B7CC828">
            <w:pPr>
              <w:keepNext/>
              <w:widowControl/>
              <w:jc w:val="center"/>
              <w:rPr>
                <w:rFonts w:ascii="仿宋" w:hAnsi="仿宋" w:eastAsia="仿宋" w:cs="仿宋"/>
                <w:kern w:val="0"/>
                <w:szCs w:val="21"/>
              </w:rPr>
            </w:pPr>
            <w:r>
              <w:rPr>
                <w:rFonts w:hint="eastAsia" w:ascii="仿宋" w:hAnsi="仿宋" w:eastAsia="仿宋" w:cs="仿宋"/>
                <w:kern w:val="0"/>
                <w:szCs w:val="21"/>
              </w:rPr>
              <w:t>采购方式</w:t>
            </w:r>
          </w:p>
        </w:tc>
        <w:tc>
          <w:tcPr>
            <w:tcW w:w="7073" w:type="dxa"/>
            <w:vAlign w:val="center"/>
          </w:tcPr>
          <w:p w14:paraId="46A02A6E">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公开招标</w:t>
            </w:r>
          </w:p>
        </w:tc>
      </w:tr>
      <w:tr w14:paraId="66B21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127D4262">
            <w:pPr>
              <w:jc w:val="center"/>
              <w:rPr>
                <w:rFonts w:ascii="仿宋" w:hAnsi="仿宋" w:eastAsia="仿宋" w:cs="仿宋"/>
                <w:kern w:val="0"/>
                <w:szCs w:val="21"/>
              </w:rPr>
            </w:pPr>
          </w:p>
        </w:tc>
        <w:tc>
          <w:tcPr>
            <w:tcW w:w="1410" w:type="dxa"/>
            <w:vAlign w:val="center"/>
          </w:tcPr>
          <w:p w14:paraId="2A53DF11">
            <w:pPr>
              <w:keepNext/>
              <w:widowControl/>
              <w:jc w:val="center"/>
              <w:rPr>
                <w:rFonts w:ascii="仿宋" w:hAnsi="仿宋" w:eastAsia="仿宋" w:cs="仿宋"/>
                <w:kern w:val="0"/>
                <w:szCs w:val="21"/>
              </w:rPr>
            </w:pPr>
            <w:r>
              <w:rPr>
                <w:rFonts w:hint="eastAsia" w:ascii="仿宋" w:hAnsi="仿宋" w:eastAsia="仿宋" w:cs="仿宋"/>
                <w:kern w:val="0"/>
                <w:szCs w:val="21"/>
              </w:rPr>
              <w:t>资格审查方式</w:t>
            </w:r>
          </w:p>
        </w:tc>
        <w:tc>
          <w:tcPr>
            <w:tcW w:w="7073" w:type="dxa"/>
            <w:vAlign w:val="center"/>
          </w:tcPr>
          <w:p w14:paraId="7A224171">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资格后审</w:t>
            </w:r>
          </w:p>
        </w:tc>
      </w:tr>
      <w:tr w14:paraId="4C0A2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restart"/>
            <w:vAlign w:val="center"/>
          </w:tcPr>
          <w:p w14:paraId="781299F2">
            <w:pPr>
              <w:jc w:val="center"/>
              <w:rPr>
                <w:rFonts w:ascii="仿宋" w:hAnsi="仿宋" w:eastAsia="仿宋" w:cs="仿宋"/>
                <w:kern w:val="0"/>
                <w:szCs w:val="21"/>
              </w:rPr>
            </w:pPr>
            <w:r>
              <w:rPr>
                <w:rFonts w:hint="eastAsia" w:ascii="仿宋" w:hAnsi="仿宋" w:eastAsia="仿宋" w:cs="仿宋"/>
                <w:kern w:val="0"/>
                <w:szCs w:val="21"/>
              </w:rPr>
              <w:t>4</w:t>
            </w:r>
          </w:p>
        </w:tc>
        <w:tc>
          <w:tcPr>
            <w:tcW w:w="1410" w:type="dxa"/>
            <w:vAlign w:val="center"/>
          </w:tcPr>
          <w:p w14:paraId="4513A8BE">
            <w:pPr>
              <w:keepNext/>
              <w:widowControl/>
              <w:jc w:val="center"/>
              <w:rPr>
                <w:rFonts w:ascii="仿宋" w:hAnsi="仿宋" w:eastAsia="仿宋" w:cs="仿宋"/>
                <w:kern w:val="0"/>
                <w:szCs w:val="21"/>
              </w:rPr>
            </w:pPr>
            <w:r>
              <w:rPr>
                <w:rFonts w:hint="eastAsia" w:ascii="仿宋" w:hAnsi="仿宋" w:eastAsia="仿宋" w:cs="仿宋"/>
                <w:kern w:val="0"/>
                <w:szCs w:val="21"/>
              </w:rPr>
              <w:t>评审办法</w:t>
            </w:r>
          </w:p>
        </w:tc>
        <w:tc>
          <w:tcPr>
            <w:tcW w:w="7073" w:type="dxa"/>
            <w:vAlign w:val="center"/>
          </w:tcPr>
          <w:p w14:paraId="4948170B">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综合评分法</w:t>
            </w:r>
          </w:p>
        </w:tc>
      </w:tr>
      <w:tr w14:paraId="4079A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Merge w:val="continue"/>
            <w:vAlign w:val="center"/>
          </w:tcPr>
          <w:p w14:paraId="0229F038">
            <w:pPr>
              <w:jc w:val="center"/>
              <w:rPr>
                <w:rFonts w:ascii="仿宋" w:hAnsi="仿宋" w:eastAsia="仿宋" w:cs="仿宋"/>
                <w:kern w:val="0"/>
                <w:szCs w:val="21"/>
              </w:rPr>
            </w:pPr>
          </w:p>
        </w:tc>
        <w:tc>
          <w:tcPr>
            <w:tcW w:w="1410" w:type="dxa"/>
            <w:vAlign w:val="center"/>
          </w:tcPr>
          <w:p w14:paraId="134937F5">
            <w:pPr>
              <w:keepNext/>
              <w:widowControl/>
              <w:jc w:val="center"/>
              <w:rPr>
                <w:rFonts w:ascii="仿宋" w:hAnsi="仿宋" w:eastAsia="仿宋" w:cs="仿宋"/>
                <w:kern w:val="0"/>
                <w:szCs w:val="21"/>
              </w:rPr>
            </w:pPr>
            <w:r>
              <w:rPr>
                <w:rFonts w:hint="eastAsia" w:ascii="仿宋" w:hAnsi="仿宋" w:eastAsia="仿宋" w:cs="仿宋"/>
                <w:kern w:val="0"/>
                <w:szCs w:val="21"/>
              </w:rPr>
              <w:t>定标方法</w:t>
            </w:r>
          </w:p>
        </w:tc>
        <w:tc>
          <w:tcPr>
            <w:tcW w:w="7073" w:type="dxa"/>
            <w:vAlign w:val="center"/>
          </w:tcPr>
          <w:p w14:paraId="656E9EBB">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评标小组推荐三名中标候选人</w:t>
            </w:r>
          </w:p>
        </w:tc>
      </w:tr>
      <w:tr w14:paraId="6E4CDD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2AAC8E62">
            <w:pPr>
              <w:jc w:val="center"/>
              <w:rPr>
                <w:rFonts w:ascii="仿宋" w:hAnsi="仿宋" w:eastAsia="仿宋" w:cs="仿宋"/>
                <w:kern w:val="0"/>
                <w:szCs w:val="21"/>
              </w:rPr>
            </w:pPr>
            <w:r>
              <w:rPr>
                <w:rFonts w:hint="eastAsia" w:ascii="仿宋" w:hAnsi="仿宋" w:eastAsia="仿宋" w:cs="仿宋"/>
                <w:kern w:val="0"/>
                <w:szCs w:val="21"/>
              </w:rPr>
              <w:t>5</w:t>
            </w:r>
          </w:p>
        </w:tc>
        <w:tc>
          <w:tcPr>
            <w:tcW w:w="1410" w:type="dxa"/>
            <w:vAlign w:val="center"/>
          </w:tcPr>
          <w:p w14:paraId="6235A034">
            <w:pPr>
              <w:keepNext/>
              <w:widowControl/>
              <w:jc w:val="center"/>
              <w:rPr>
                <w:rFonts w:ascii="仿宋" w:hAnsi="仿宋" w:eastAsia="仿宋" w:cs="仿宋"/>
                <w:kern w:val="0"/>
                <w:szCs w:val="21"/>
              </w:rPr>
            </w:pPr>
            <w:r>
              <w:rPr>
                <w:rFonts w:hint="eastAsia" w:ascii="仿宋" w:hAnsi="仿宋" w:eastAsia="仿宋" w:cs="仿宋"/>
                <w:kern w:val="0"/>
                <w:szCs w:val="21"/>
              </w:rPr>
              <w:t>投标人最低资格条件</w:t>
            </w:r>
          </w:p>
        </w:tc>
        <w:tc>
          <w:tcPr>
            <w:tcW w:w="7073" w:type="dxa"/>
            <w:vAlign w:val="center"/>
          </w:tcPr>
          <w:p w14:paraId="2517ADE7">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1.满足《中华人民共和国政府采购法》第二十二条规定；</w:t>
            </w:r>
          </w:p>
          <w:p w14:paraId="05F76AB7">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2.落实政府采购政策需满足的资格要求：</w:t>
            </w:r>
          </w:p>
          <w:p w14:paraId="6C5C9647">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【标项</w:t>
            </w:r>
            <w:r>
              <w:rPr>
                <w:rFonts w:hint="eastAsia" w:ascii="仿宋" w:hAnsi="仿宋" w:eastAsia="仿宋" w:cs="仿宋"/>
                <w:kern w:val="0"/>
                <w:szCs w:val="24"/>
                <w:lang w:val="en-US" w:eastAsia="zh-CN"/>
              </w:rPr>
              <w:t>1</w:t>
            </w:r>
            <w:r>
              <w:rPr>
                <w:rFonts w:hint="eastAsia" w:ascii="仿宋" w:hAnsi="仿宋" w:eastAsia="仿宋" w:cs="仿宋"/>
                <w:kern w:val="0"/>
                <w:szCs w:val="24"/>
              </w:rPr>
              <w:t>】本标项专门面向中小企业采购，投标人所投货物制造商须均为中小企业或残疾人福利性单位或监狱企业。</w:t>
            </w:r>
          </w:p>
          <w:p w14:paraId="23C78C0A">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3.本项目的特定资格要求：</w:t>
            </w:r>
          </w:p>
          <w:p w14:paraId="34188E92">
            <w:pPr>
              <w:keepNext/>
              <w:widowControl/>
              <w:ind w:firstLine="210" w:firstLineChars="100"/>
              <w:jc w:val="left"/>
              <w:rPr>
                <w:rFonts w:ascii="仿宋" w:hAnsi="仿宋" w:eastAsia="仿宋" w:cs="仿宋"/>
                <w:kern w:val="0"/>
                <w:szCs w:val="24"/>
              </w:rPr>
            </w:pPr>
            <w:r>
              <w:rPr>
                <w:rFonts w:hint="eastAsia" w:ascii="仿宋" w:hAnsi="仿宋" w:eastAsia="仿宋" w:cs="仿宋"/>
                <w:kern w:val="0"/>
                <w:szCs w:val="24"/>
              </w:rPr>
              <w:t>【标项1】</w:t>
            </w:r>
          </w:p>
          <w:p w14:paraId="3C79DA63">
            <w:pPr>
              <w:keepNext/>
              <w:widowControl/>
              <w:ind w:firstLine="210" w:firstLineChars="100"/>
              <w:jc w:val="left"/>
              <w:rPr>
                <w:rFonts w:ascii="仿宋" w:hAnsi="仿宋" w:eastAsia="仿宋" w:cs="仿宋"/>
              </w:rPr>
            </w:pPr>
            <w:r>
              <w:rPr>
                <w:rFonts w:hint="eastAsia" w:ascii="仿宋" w:hAnsi="仿宋" w:eastAsia="仿宋" w:cs="仿宋"/>
                <w:kern w:val="0"/>
                <w:szCs w:val="24"/>
              </w:rPr>
              <w:t>（</w:t>
            </w:r>
            <w:r>
              <w:rPr>
                <w:rFonts w:hint="eastAsia" w:ascii="仿宋" w:hAnsi="仿宋" w:eastAsia="仿宋" w:cs="仿宋"/>
                <w:kern w:val="0"/>
                <w:szCs w:val="24"/>
                <w:lang w:val="en-US" w:eastAsia="zh-CN"/>
              </w:rPr>
              <w:t>1</w:t>
            </w:r>
            <w:r>
              <w:rPr>
                <w:rFonts w:hint="eastAsia" w:ascii="仿宋" w:hAnsi="仿宋" w:eastAsia="仿宋" w:cs="仿宋"/>
                <w:kern w:val="0"/>
                <w:szCs w:val="24"/>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tc>
      </w:tr>
      <w:tr w14:paraId="4BA97C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6703E957">
            <w:pPr>
              <w:jc w:val="center"/>
              <w:rPr>
                <w:rFonts w:ascii="仿宋" w:hAnsi="仿宋" w:eastAsia="仿宋" w:cs="仿宋"/>
                <w:kern w:val="0"/>
                <w:szCs w:val="21"/>
              </w:rPr>
            </w:pPr>
            <w:r>
              <w:rPr>
                <w:rFonts w:hint="eastAsia" w:ascii="仿宋" w:hAnsi="仿宋" w:eastAsia="仿宋" w:cs="仿宋"/>
                <w:kern w:val="0"/>
                <w:szCs w:val="21"/>
              </w:rPr>
              <w:t>6</w:t>
            </w:r>
          </w:p>
        </w:tc>
        <w:tc>
          <w:tcPr>
            <w:tcW w:w="1410" w:type="dxa"/>
            <w:shd w:val="clear" w:color="auto" w:fill="auto"/>
            <w:vAlign w:val="center"/>
          </w:tcPr>
          <w:p w14:paraId="366BD510">
            <w:pPr>
              <w:keepNext/>
              <w:widowControl/>
              <w:jc w:val="center"/>
              <w:rPr>
                <w:rFonts w:ascii="仿宋" w:hAnsi="仿宋" w:eastAsia="仿宋" w:cs="仿宋"/>
                <w:kern w:val="0"/>
                <w:szCs w:val="21"/>
              </w:rPr>
            </w:pPr>
            <w:r>
              <w:rPr>
                <w:rFonts w:hint="eastAsia" w:ascii="仿宋" w:hAnsi="仿宋" w:eastAsia="仿宋" w:cs="仿宋"/>
                <w:kern w:val="0"/>
                <w:szCs w:val="21"/>
              </w:rPr>
              <w:t>投标人不得存在的情形</w:t>
            </w:r>
          </w:p>
        </w:tc>
        <w:tc>
          <w:tcPr>
            <w:tcW w:w="7073" w:type="dxa"/>
            <w:shd w:val="clear" w:color="auto" w:fill="auto"/>
            <w:vAlign w:val="center"/>
          </w:tcPr>
          <w:p w14:paraId="7BA7DE49">
            <w:pPr>
              <w:widowControl/>
              <w:spacing w:line="288" w:lineRule="auto"/>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1、本项目不接受联合体。</w:t>
            </w:r>
          </w:p>
          <w:p w14:paraId="6E1103B3">
            <w:pPr>
              <w:widowControl/>
              <w:spacing w:line="288" w:lineRule="auto"/>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2、单位负责人为同一人或者存在直接控股、管理关系的不同投标人，不得参加同一合同项下的政府采购活动。</w:t>
            </w:r>
          </w:p>
          <w:p w14:paraId="5A7E9D5C">
            <w:pPr>
              <w:widowControl/>
              <w:spacing w:line="288" w:lineRule="auto"/>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3、除单一来源采购项目外，为采购项目提供整体设计、规范编制或者项目管理、监理、检测等服务的投标人，不得再参加该采购项目的其他采购活动。</w:t>
            </w:r>
          </w:p>
          <w:p w14:paraId="67F540A8">
            <w:pPr>
              <w:keepNext/>
              <w:widowControl/>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4、投标人处于被责令停业、财产被接管、冻结和破产状态，以及投标资格被取消或者被暂停且在暂停期内。</w:t>
            </w:r>
          </w:p>
          <w:p w14:paraId="7032EC9A">
            <w:pPr>
              <w:keepNext/>
              <w:widowControl/>
              <w:ind w:firstLine="210" w:firstLineChars="100"/>
              <w:jc w:val="left"/>
              <w:rPr>
                <w:rFonts w:ascii="仿宋" w:hAnsi="仿宋" w:eastAsia="仿宋" w:cs="仿宋"/>
                <w:kern w:val="0"/>
                <w:szCs w:val="21"/>
                <w:shd w:val="clear" w:color="auto" w:fill="FFFFFF" w:themeFill="background1"/>
              </w:rPr>
            </w:pPr>
            <w:r>
              <w:rPr>
                <w:rFonts w:hint="eastAsia" w:ascii="仿宋" w:hAnsi="仿宋" w:eastAsia="仿宋" w:cs="仿宋"/>
                <w:kern w:val="0"/>
                <w:szCs w:val="21"/>
                <w:shd w:val="clear" w:color="auto" w:fill="FFFFFF" w:themeFill="background1"/>
              </w:rPr>
              <w:t>5、法律规定的其它情形。</w:t>
            </w:r>
          </w:p>
        </w:tc>
      </w:tr>
      <w:tr w14:paraId="609D17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4DF74A3E">
            <w:pPr>
              <w:jc w:val="center"/>
              <w:rPr>
                <w:rFonts w:ascii="仿宋" w:hAnsi="仿宋" w:eastAsia="仿宋" w:cs="仿宋"/>
                <w:kern w:val="0"/>
                <w:szCs w:val="21"/>
              </w:rPr>
            </w:pPr>
            <w:r>
              <w:rPr>
                <w:rFonts w:hint="eastAsia" w:ascii="仿宋" w:hAnsi="仿宋" w:eastAsia="仿宋" w:cs="仿宋"/>
                <w:kern w:val="0"/>
                <w:szCs w:val="21"/>
              </w:rPr>
              <w:t>7</w:t>
            </w:r>
          </w:p>
        </w:tc>
        <w:tc>
          <w:tcPr>
            <w:tcW w:w="1410" w:type="dxa"/>
            <w:vAlign w:val="center"/>
          </w:tcPr>
          <w:p w14:paraId="2DF7F53E">
            <w:pPr>
              <w:keepNext/>
              <w:widowControl/>
              <w:jc w:val="center"/>
              <w:rPr>
                <w:rFonts w:ascii="仿宋" w:hAnsi="仿宋" w:eastAsia="仿宋" w:cs="仿宋"/>
                <w:kern w:val="0"/>
                <w:szCs w:val="21"/>
              </w:rPr>
            </w:pPr>
            <w:r>
              <w:rPr>
                <w:rFonts w:hint="eastAsia" w:ascii="仿宋" w:hAnsi="仿宋" w:eastAsia="仿宋" w:cs="仿宋"/>
                <w:kern w:val="0"/>
                <w:szCs w:val="21"/>
              </w:rPr>
              <w:t>文件费</w:t>
            </w:r>
          </w:p>
        </w:tc>
        <w:tc>
          <w:tcPr>
            <w:tcW w:w="7073" w:type="dxa"/>
            <w:vAlign w:val="center"/>
          </w:tcPr>
          <w:p w14:paraId="165BF8D7">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0元</w:t>
            </w:r>
          </w:p>
        </w:tc>
      </w:tr>
      <w:tr w14:paraId="378A69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48" w:hRule="atLeast"/>
          <w:jc w:val="center"/>
        </w:trPr>
        <w:tc>
          <w:tcPr>
            <w:tcW w:w="597" w:type="dxa"/>
            <w:shd w:val="clear" w:color="auto" w:fill="auto"/>
            <w:vAlign w:val="center"/>
          </w:tcPr>
          <w:p w14:paraId="599DB856">
            <w:pPr>
              <w:jc w:val="center"/>
              <w:rPr>
                <w:rFonts w:ascii="仿宋" w:hAnsi="仿宋" w:eastAsia="仿宋" w:cs="仿宋"/>
                <w:kern w:val="0"/>
                <w:szCs w:val="21"/>
              </w:rPr>
            </w:pPr>
            <w:r>
              <w:rPr>
                <w:rFonts w:hint="eastAsia" w:ascii="仿宋" w:hAnsi="仿宋" w:eastAsia="仿宋" w:cs="仿宋"/>
                <w:kern w:val="0"/>
                <w:szCs w:val="21"/>
              </w:rPr>
              <w:t>8</w:t>
            </w:r>
          </w:p>
        </w:tc>
        <w:tc>
          <w:tcPr>
            <w:tcW w:w="1410" w:type="dxa"/>
            <w:vAlign w:val="center"/>
          </w:tcPr>
          <w:p w14:paraId="14A2E070">
            <w:pPr>
              <w:keepNext/>
              <w:widowControl/>
              <w:jc w:val="center"/>
              <w:rPr>
                <w:rFonts w:ascii="仿宋" w:hAnsi="仿宋" w:eastAsia="仿宋" w:cs="仿宋"/>
                <w:kern w:val="0"/>
                <w:szCs w:val="21"/>
              </w:rPr>
            </w:pPr>
            <w:r>
              <w:rPr>
                <w:rFonts w:hint="eastAsia" w:ascii="仿宋" w:hAnsi="仿宋" w:eastAsia="仿宋" w:cs="仿宋"/>
                <w:kern w:val="0"/>
                <w:szCs w:val="21"/>
              </w:rPr>
              <w:t>投标保证金</w:t>
            </w:r>
          </w:p>
        </w:tc>
        <w:tc>
          <w:tcPr>
            <w:tcW w:w="7073" w:type="dxa"/>
            <w:vAlign w:val="center"/>
          </w:tcPr>
          <w:p w14:paraId="10AFA807">
            <w:pPr>
              <w:keepNext/>
              <w:widowControl/>
              <w:ind w:firstLine="210" w:firstLineChars="100"/>
              <w:jc w:val="left"/>
              <w:rPr>
                <w:rFonts w:ascii="仿宋" w:hAnsi="仿宋" w:eastAsia="仿宋" w:cs="仿宋"/>
                <w:color w:val="auto"/>
                <w:kern w:val="0"/>
                <w:szCs w:val="21"/>
              </w:rPr>
            </w:pPr>
            <w:r>
              <w:rPr>
                <w:rFonts w:hint="eastAsia" w:ascii="仿宋" w:hAnsi="仿宋" w:eastAsia="仿宋" w:cs="仿宋"/>
                <w:color w:val="auto"/>
                <w:kern w:val="0"/>
                <w:szCs w:val="21"/>
              </w:rPr>
              <w:t>标项一：</w:t>
            </w:r>
            <w:r>
              <w:rPr>
                <w:rFonts w:hint="eastAsia" w:ascii="仿宋" w:hAnsi="仿宋" w:eastAsia="仿宋" w:cs="仿宋"/>
                <w:color w:val="auto"/>
                <w:kern w:val="0"/>
                <w:szCs w:val="21"/>
                <w:lang w:val="en-US" w:eastAsia="zh-CN"/>
              </w:rPr>
              <w:t>3500</w:t>
            </w:r>
            <w:r>
              <w:rPr>
                <w:rFonts w:hint="eastAsia" w:ascii="仿宋" w:hAnsi="仿宋" w:eastAsia="仿宋" w:cs="仿宋"/>
                <w:color w:val="auto"/>
                <w:kern w:val="0"/>
                <w:szCs w:val="21"/>
              </w:rPr>
              <w:t>元</w:t>
            </w:r>
          </w:p>
          <w:p w14:paraId="1E846394">
            <w:pPr>
              <w:keepNext/>
              <w:widowControl/>
              <w:ind w:firstLine="210" w:firstLineChars="100"/>
              <w:jc w:val="left"/>
              <w:rPr>
                <w:rFonts w:eastAsia="仿宋"/>
              </w:rPr>
            </w:pPr>
            <w:r>
              <w:rPr>
                <w:rFonts w:hint="eastAsia" w:ascii="仿宋" w:hAnsi="仿宋" w:eastAsia="仿宋" w:cs="仿宋"/>
                <w:kern w:val="0"/>
                <w:szCs w:val="21"/>
              </w:rPr>
              <w:t>注：①银行账户信息详见招标文件“第一章 投标人须知3.4条”；②投标人在缴纳投标保证金时需备注标项名称简称。</w:t>
            </w:r>
          </w:p>
        </w:tc>
      </w:tr>
      <w:tr w14:paraId="38298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65C61986">
            <w:pPr>
              <w:jc w:val="center"/>
              <w:rPr>
                <w:rFonts w:ascii="仿宋" w:hAnsi="仿宋" w:eastAsia="仿宋" w:cs="仿宋"/>
                <w:kern w:val="0"/>
                <w:szCs w:val="21"/>
              </w:rPr>
            </w:pPr>
            <w:r>
              <w:rPr>
                <w:rFonts w:hint="eastAsia" w:ascii="仿宋" w:hAnsi="仿宋" w:eastAsia="仿宋" w:cs="仿宋"/>
                <w:kern w:val="0"/>
                <w:szCs w:val="21"/>
              </w:rPr>
              <w:t>9</w:t>
            </w:r>
          </w:p>
        </w:tc>
        <w:tc>
          <w:tcPr>
            <w:tcW w:w="1410" w:type="dxa"/>
            <w:vAlign w:val="center"/>
          </w:tcPr>
          <w:p w14:paraId="566013D9">
            <w:pPr>
              <w:keepNext/>
              <w:widowControl/>
              <w:jc w:val="center"/>
              <w:rPr>
                <w:rFonts w:ascii="仿宋" w:hAnsi="仿宋" w:eastAsia="仿宋" w:cs="仿宋"/>
                <w:kern w:val="0"/>
                <w:szCs w:val="21"/>
              </w:rPr>
            </w:pPr>
            <w:r>
              <w:rPr>
                <w:rFonts w:hint="eastAsia" w:ascii="仿宋" w:hAnsi="仿宋" w:eastAsia="仿宋" w:cs="仿宋"/>
                <w:kern w:val="0"/>
                <w:szCs w:val="21"/>
              </w:rPr>
              <w:t>现场踏勘</w:t>
            </w:r>
          </w:p>
        </w:tc>
        <w:tc>
          <w:tcPr>
            <w:tcW w:w="7073" w:type="dxa"/>
            <w:vAlign w:val="center"/>
          </w:tcPr>
          <w:p w14:paraId="7D726DC3">
            <w:pPr>
              <w:ind w:firstLine="210" w:firstLineChars="100"/>
              <w:jc w:val="left"/>
              <w:rPr>
                <w:rFonts w:ascii="仿宋" w:hAnsi="仿宋" w:eastAsia="仿宋" w:cs="仿宋"/>
                <w:kern w:val="0"/>
                <w:szCs w:val="21"/>
              </w:rPr>
            </w:pPr>
            <w:r>
              <w:rPr>
                <w:rFonts w:hint="eastAsia" w:ascii="仿宋" w:hAnsi="仿宋" w:eastAsia="仿宋" w:cs="仿宋"/>
                <w:szCs w:val="21"/>
              </w:rPr>
              <w:t>不组织，如有需要自行踏勘。</w:t>
            </w:r>
          </w:p>
        </w:tc>
      </w:tr>
      <w:tr w14:paraId="6B51B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0E350B89">
            <w:pPr>
              <w:jc w:val="center"/>
              <w:rPr>
                <w:rFonts w:ascii="仿宋" w:hAnsi="仿宋" w:eastAsia="仿宋" w:cs="仿宋"/>
                <w:kern w:val="0"/>
                <w:szCs w:val="21"/>
              </w:rPr>
            </w:pPr>
            <w:r>
              <w:rPr>
                <w:rFonts w:hint="eastAsia" w:ascii="仿宋" w:hAnsi="仿宋" w:eastAsia="仿宋" w:cs="仿宋"/>
                <w:kern w:val="0"/>
                <w:szCs w:val="21"/>
              </w:rPr>
              <w:t>10</w:t>
            </w:r>
          </w:p>
        </w:tc>
        <w:tc>
          <w:tcPr>
            <w:tcW w:w="1410" w:type="dxa"/>
            <w:vAlign w:val="center"/>
          </w:tcPr>
          <w:p w14:paraId="0C6E24F5">
            <w:pPr>
              <w:keepNext/>
              <w:widowControl/>
              <w:jc w:val="center"/>
              <w:rPr>
                <w:rFonts w:ascii="仿宋" w:hAnsi="仿宋" w:eastAsia="仿宋" w:cs="仿宋"/>
                <w:kern w:val="0"/>
                <w:szCs w:val="21"/>
              </w:rPr>
            </w:pPr>
            <w:r>
              <w:rPr>
                <w:rFonts w:hint="eastAsia" w:ascii="仿宋" w:hAnsi="仿宋" w:eastAsia="仿宋" w:cs="仿宋"/>
                <w:kern w:val="0"/>
                <w:szCs w:val="21"/>
              </w:rPr>
              <w:t>招标答疑</w:t>
            </w:r>
          </w:p>
        </w:tc>
        <w:tc>
          <w:tcPr>
            <w:tcW w:w="7073" w:type="dxa"/>
            <w:vAlign w:val="center"/>
          </w:tcPr>
          <w:p w14:paraId="3E880E56">
            <w:pPr>
              <w:ind w:firstLine="210" w:firstLineChars="100"/>
              <w:jc w:val="left"/>
              <w:rPr>
                <w:rFonts w:ascii="仿宋" w:hAnsi="仿宋" w:eastAsia="仿宋" w:cs="仿宋"/>
                <w:kern w:val="0"/>
                <w:szCs w:val="21"/>
              </w:rPr>
            </w:pPr>
            <w:r>
              <w:rPr>
                <w:rFonts w:hint="eastAsia" w:ascii="仿宋" w:hAnsi="仿宋" w:eastAsia="仿宋" w:cs="仿宋"/>
                <w:kern w:val="0"/>
                <w:szCs w:val="21"/>
              </w:rPr>
              <w:t>提出询问的，应当在投标文件递交截止时间15日前以书面形式（加盖公章）递交至新疆新世纪招标有限公司，否则采购人不作任何解释。</w:t>
            </w:r>
          </w:p>
          <w:p w14:paraId="210DAEB6">
            <w:pPr>
              <w:ind w:firstLine="210" w:firstLineChars="100"/>
              <w:jc w:val="left"/>
              <w:rPr>
                <w:rFonts w:ascii="仿宋" w:hAnsi="仿宋" w:eastAsia="仿宋" w:cs="仿宋"/>
                <w:szCs w:val="21"/>
              </w:rPr>
            </w:pPr>
            <w:r>
              <w:rPr>
                <w:rFonts w:hint="eastAsia" w:ascii="仿宋" w:hAnsi="仿宋" w:eastAsia="仿宋" w:cs="仿宋"/>
                <w:szCs w:val="21"/>
              </w:rPr>
              <w:t>对招标文件提出质疑的，应当在获取招标文件或者招标文件公告期限届满之日起7个工作日内一次性以书面形式（按照财政部制定的质疑函范本编写）提出并递交至采购代理机构。</w:t>
            </w:r>
          </w:p>
          <w:p w14:paraId="39EE51FC">
            <w:pPr>
              <w:ind w:firstLine="210" w:firstLineChars="100"/>
              <w:jc w:val="left"/>
              <w:rPr>
                <w:rFonts w:ascii="仿宋" w:hAnsi="仿宋" w:eastAsia="仿宋" w:cs="仿宋"/>
                <w:szCs w:val="21"/>
              </w:rPr>
            </w:pPr>
            <w:r>
              <w:rPr>
                <w:rFonts w:hint="eastAsia" w:ascii="仿宋" w:hAnsi="仿宋" w:eastAsia="仿宋" w:cs="仿宋"/>
                <w:szCs w:val="21"/>
              </w:rPr>
              <w:t>质疑接收人：</w:t>
            </w:r>
            <w:r>
              <w:rPr>
                <w:rFonts w:hint="eastAsia" w:ascii="仿宋" w:hAnsi="仿宋" w:eastAsia="仿宋" w:cs="仿宋"/>
                <w:szCs w:val="21"/>
                <w:lang w:val="en-US" w:eastAsia="zh-CN"/>
              </w:rPr>
              <w:t>宋金龙</w:t>
            </w:r>
            <w:r>
              <w:rPr>
                <w:rFonts w:hint="eastAsia" w:ascii="仿宋" w:hAnsi="仿宋" w:eastAsia="仿宋" w:cs="仿宋"/>
                <w:szCs w:val="21"/>
              </w:rPr>
              <w:t>；联系方式：0991-4661782。</w:t>
            </w:r>
          </w:p>
          <w:p w14:paraId="7D96071D">
            <w:pPr>
              <w:ind w:firstLine="210" w:firstLineChars="100"/>
              <w:jc w:val="left"/>
              <w:rPr>
                <w:rFonts w:ascii="仿宋" w:hAnsi="仿宋" w:eastAsia="仿宋" w:cs="仿宋"/>
                <w:szCs w:val="21"/>
              </w:rPr>
            </w:pPr>
            <w:r>
              <w:rPr>
                <w:rFonts w:hint="eastAsia" w:ascii="仿宋" w:hAnsi="仿宋" w:eastAsia="仿宋" w:cs="仿宋"/>
                <w:kern w:val="0"/>
                <w:szCs w:val="21"/>
              </w:rPr>
              <w:t>注：1、投标人必须在法定质疑期内一次性提出针对同一采购程序环节的质疑；</w:t>
            </w:r>
            <w:r>
              <w:rPr>
                <w:rFonts w:hint="eastAsia" w:ascii="仿宋" w:hAnsi="仿宋" w:eastAsia="仿宋" w:cs="仿宋"/>
                <w:szCs w:val="21"/>
              </w:rPr>
              <w:t>投标人投诉的事项不得超出已质疑事项的范围。2、</w:t>
            </w:r>
            <w:r>
              <w:rPr>
                <w:rFonts w:hint="eastAsia" w:ascii="仿宋" w:hAnsi="仿宋" w:eastAsia="仿宋" w:cs="仿宋"/>
                <w:kern w:val="0"/>
                <w:szCs w:val="21"/>
              </w:rPr>
              <w:t>投标人</w:t>
            </w:r>
            <w:r>
              <w:rPr>
                <w:rFonts w:hint="eastAsia" w:ascii="仿宋" w:hAnsi="仿宋" w:eastAsia="仿宋" w:cs="仿宋"/>
                <w:szCs w:val="21"/>
              </w:rPr>
              <w:t>在国家法律规定的时间内未提出书面疑问，视为对招标文件的技术参数、资格条件、评审方法、合同文本等所有内容无异议。</w:t>
            </w:r>
          </w:p>
        </w:tc>
      </w:tr>
      <w:tr w14:paraId="4D490D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shd w:val="clear" w:color="auto" w:fill="auto"/>
            <w:vAlign w:val="center"/>
          </w:tcPr>
          <w:p w14:paraId="5CFD28AD">
            <w:pPr>
              <w:jc w:val="center"/>
              <w:rPr>
                <w:rFonts w:ascii="仿宋" w:hAnsi="仿宋" w:eastAsia="仿宋" w:cs="仿宋"/>
                <w:kern w:val="0"/>
                <w:szCs w:val="21"/>
              </w:rPr>
            </w:pPr>
            <w:r>
              <w:rPr>
                <w:rFonts w:hint="eastAsia" w:ascii="仿宋" w:hAnsi="仿宋" w:eastAsia="仿宋" w:cs="仿宋"/>
                <w:kern w:val="0"/>
                <w:szCs w:val="21"/>
              </w:rPr>
              <w:t>11</w:t>
            </w:r>
          </w:p>
        </w:tc>
        <w:tc>
          <w:tcPr>
            <w:tcW w:w="1410" w:type="dxa"/>
            <w:vAlign w:val="center"/>
          </w:tcPr>
          <w:p w14:paraId="3F79F34E">
            <w:pPr>
              <w:keepNext/>
              <w:widowControl/>
              <w:jc w:val="center"/>
              <w:rPr>
                <w:rFonts w:ascii="仿宋" w:hAnsi="仿宋" w:eastAsia="仿宋" w:cs="仿宋"/>
                <w:kern w:val="0"/>
                <w:szCs w:val="21"/>
              </w:rPr>
            </w:pPr>
            <w:r>
              <w:rPr>
                <w:rFonts w:hint="eastAsia" w:ascii="仿宋" w:hAnsi="仿宋" w:eastAsia="仿宋" w:cs="仿宋"/>
                <w:kern w:val="0"/>
                <w:szCs w:val="21"/>
              </w:rPr>
              <w:t>投标文件</w:t>
            </w:r>
          </w:p>
        </w:tc>
        <w:tc>
          <w:tcPr>
            <w:tcW w:w="7073" w:type="dxa"/>
            <w:shd w:val="clear" w:color="auto" w:fill="auto"/>
            <w:vAlign w:val="center"/>
          </w:tcPr>
          <w:p w14:paraId="7AE5A920">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 xml:space="preserve">1、本次采购采用电子交易方式，电子交易平台为“政采云平台（https：//www.zcygov.cn/）”。投标人参与本项目电子交易活动前，应注册成为政府采购云平台正式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452A1E2A">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 xml:space="preserve">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 </w:t>
            </w:r>
          </w:p>
          <w:p w14:paraId="15A72647">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3、加密的电子投标文件应在投标文件递交截止时间前通过政采云平台上传完成。逾期上传或者未上传指定地点的投标文件，不予受理。</w:t>
            </w:r>
          </w:p>
          <w:p w14:paraId="6635CD98">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4、投标人在开标前须提前配置好电脑浏览器，开标时请使用制作加密电子投标文件的CA锁进行解密及报价确认。本项目投标文件解密时间定为30分钟，如因自身原因导致无法正常解密，后果由投标人自行承担。</w:t>
            </w:r>
          </w:p>
          <w:p w14:paraId="6C3776F1">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5、如遇“政采云平台（https：//www.zcygov.cn/）”电子交易规则调整，以最新要求为准。</w:t>
            </w:r>
          </w:p>
        </w:tc>
      </w:tr>
      <w:tr w14:paraId="4D121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3B9BD899">
            <w:pPr>
              <w:jc w:val="center"/>
              <w:rPr>
                <w:rFonts w:ascii="仿宋" w:hAnsi="仿宋" w:eastAsia="仿宋" w:cs="仿宋"/>
                <w:kern w:val="0"/>
                <w:szCs w:val="21"/>
              </w:rPr>
            </w:pPr>
            <w:r>
              <w:rPr>
                <w:rFonts w:hint="eastAsia" w:ascii="仿宋" w:hAnsi="仿宋" w:eastAsia="仿宋" w:cs="仿宋"/>
                <w:kern w:val="0"/>
                <w:szCs w:val="21"/>
              </w:rPr>
              <w:t>12</w:t>
            </w:r>
          </w:p>
        </w:tc>
        <w:tc>
          <w:tcPr>
            <w:tcW w:w="1410" w:type="dxa"/>
            <w:vAlign w:val="center"/>
          </w:tcPr>
          <w:p w14:paraId="420FD7C8">
            <w:pPr>
              <w:keepNext/>
              <w:widowControl/>
              <w:jc w:val="center"/>
              <w:rPr>
                <w:rFonts w:ascii="仿宋" w:hAnsi="仿宋" w:eastAsia="仿宋" w:cs="仿宋"/>
                <w:kern w:val="0"/>
                <w:szCs w:val="21"/>
              </w:rPr>
            </w:pPr>
            <w:r>
              <w:rPr>
                <w:rFonts w:hint="eastAsia" w:ascii="仿宋" w:hAnsi="仿宋" w:eastAsia="仿宋" w:cs="仿宋"/>
                <w:kern w:val="0"/>
                <w:szCs w:val="21"/>
              </w:rPr>
              <w:t>投标文件递交</w:t>
            </w:r>
          </w:p>
        </w:tc>
        <w:tc>
          <w:tcPr>
            <w:tcW w:w="7073" w:type="dxa"/>
            <w:shd w:val="clear" w:color="auto" w:fill="auto"/>
            <w:vAlign w:val="center"/>
          </w:tcPr>
          <w:p w14:paraId="6FAA69D3">
            <w:pPr>
              <w:ind w:firstLine="210" w:firstLineChars="100"/>
              <w:jc w:val="left"/>
              <w:rPr>
                <w:rFonts w:hint="eastAsia" w:ascii="仿宋" w:hAnsi="仿宋" w:eastAsia="仿宋" w:cs="仿宋"/>
                <w:kern w:val="0"/>
                <w:szCs w:val="21"/>
                <w:lang w:eastAsia="zh-CN"/>
              </w:rPr>
            </w:pPr>
            <w:r>
              <w:rPr>
                <w:rFonts w:hint="eastAsia" w:ascii="仿宋" w:hAnsi="仿宋" w:eastAsia="仿宋" w:cs="仿宋"/>
                <w:kern w:val="0"/>
                <w:szCs w:val="21"/>
              </w:rPr>
              <w:t>截止时间：</w:t>
            </w:r>
            <w:r>
              <w:rPr>
                <w:rFonts w:hint="eastAsia" w:ascii="仿宋" w:hAnsi="仿宋" w:eastAsia="仿宋" w:cs="仿宋"/>
                <w:color w:val="FF0000"/>
                <w:kern w:val="0"/>
                <w:szCs w:val="21"/>
                <w:u w:val="single"/>
                <w:lang w:eastAsia="zh-CN"/>
              </w:rPr>
              <w:t>2025年0</w:t>
            </w:r>
            <w:r>
              <w:rPr>
                <w:rFonts w:hint="eastAsia" w:ascii="仿宋" w:hAnsi="仿宋" w:eastAsia="仿宋" w:cs="仿宋"/>
                <w:color w:val="FF0000"/>
                <w:kern w:val="0"/>
                <w:szCs w:val="21"/>
                <w:u w:val="single"/>
                <w:lang w:val="en-US" w:eastAsia="zh-CN"/>
              </w:rPr>
              <w:t>4</w:t>
            </w:r>
            <w:r>
              <w:rPr>
                <w:rFonts w:hint="eastAsia" w:ascii="仿宋" w:hAnsi="仿宋" w:eastAsia="仿宋" w:cs="仿宋"/>
                <w:color w:val="FF0000"/>
                <w:kern w:val="0"/>
                <w:szCs w:val="21"/>
                <w:u w:val="single"/>
                <w:lang w:eastAsia="zh-CN"/>
              </w:rPr>
              <w:t>月</w:t>
            </w:r>
            <w:r>
              <w:rPr>
                <w:rFonts w:hint="eastAsia" w:ascii="仿宋" w:hAnsi="仿宋" w:eastAsia="仿宋" w:cs="仿宋"/>
                <w:color w:val="FF0000"/>
                <w:kern w:val="0"/>
                <w:szCs w:val="21"/>
                <w:u w:val="single"/>
                <w:lang w:val="en-US" w:eastAsia="zh-CN"/>
              </w:rPr>
              <w:t>22</w:t>
            </w:r>
            <w:r>
              <w:rPr>
                <w:rFonts w:hint="eastAsia" w:ascii="仿宋" w:hAnsi="仿宋" w:eastAsia="仿宋" w:cs="仿宋"/>
                <w:color w:val="FF0000"/>
                <w:kern w:val="0"/>
                <w:szCs w:val="21"/>
                <w:u w:val="single"/>
                <w:lang w:eastAsia="zh-CN"/>
              </w:rPr>
              <w:t>日 11：00（北京时间）</w:t>
            </w:r>
          </w:p>
          <w:p w14:paraId="72EE73F8">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递交地点：政采云平台（https：//www.zcygov.cn/）</w:t>
            </w:r>
          </w:p>
        </w:tc>
      </w:tr>
      <w:tr w14:paraId="64EAB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46C4549C">
            <w:pPr>
              <w:jc w:val="center"/>
              <w:rPr>
                <w:rFonts w:ascii="仿宋" w:hAnsi="仿宋" w:eastAsia="仿宋" w:cs="仿宋"/>
                <w:kern w:val="0"/>
                <w:szCs w:val="21"/>
              </w:rPr>
            </w:pPr>
            <w:r>
              <w:rPr>
                <w:rFonts w:hint="eastAsia" w:ascii="仿宋" w:hAnsi="仿宋" w:eastAsia="仿宋" w:cs="仿宋"/>
                <w:kern w:val="0"/>
                <w:szCs w:val="21"/>
              </w:rPr>
              <w:t>13</w:t>
            </w:r>
          </w:p>
        </w:tc>
        <w:tc>
          <w:tcPr>
            <w:tcW w:w="1410" w:type="dxa"/>
            <w:vAlign w:val="center"/>
          </w:tcPr>
          <w:p w14:paraId="46291D7F">
            <w:pPr>
              <w:keepNext/>
              <w:widowControl/>
              <w:jc w:val="center"/>
              <w:rPr>
                <w:rFonts w:ascii="仿宋" w:hAnsi="仿宋" w:eastAsia="仿宋" w:cs="仿宋"/>
                <w:kern w:val="0"/>
                <w:szCs w:val="21"/>
              </w:rPr>
            </w:pPr>
            <w:r>
              <w:rPr>
                <w:rFonts w:hint="eastAsia" w:ascii="仿宋" w:hAnsi="仿宋" w:eastAsia="仿宋" w:cs="仿宋"/>
                <w:kern w:val="0"/>
                <w:szCs w:val="21"/>
              </w:rPr>
              <w:t>开标</w:t>
            </w:r>
          </w:p>
        </w:tc>
        <w:tc>
          <w:tcPr>
            <w:tcW w:w="7073" w:type="dxa"/>
            <w:shd w:val="clear" w:color="auto" w:fill="auto"/>
            <w:vAlign w:val="center"/>
          </w:tcPr>
          <w:p w14:paraId="781F2860">
            <w:pPr>
              <w:ind w:firstLine="210" w:firstLineChars="100"/>
              <w:jc w:val="left"/>
              <w:rPr>
                <w:rFonts w:hint="eastAsia" w:ascii="仿宋" w:hAnsi="仿宋" w:eastAsia="仿宋" w:cs="仿宋"/>
                <w:kern w:val="0"/>
                <w:szCs w:val="21"/>
                <w:u w:val="single"/>
                <w:lang w:eastAsia="zh-CN"/>
              </w:rPr>
            </w:pPr>
            <w:r>
              <w:rPr>
                <w:rFonts w:hint="eastAsia" w:ascii="仿宋" w:hAnsi="仿宋" w:eastAsia="仿宋" w:cs="仿宋"/>
                <w:kern w:val="0"/>
                <w:szCs w:val="21"/>
              </w:rPr>
              <w:t>时间：</w:t>
            </w:r>
            <w:r>
              <w:rPr>
                <w:rFonts w:hint="eastAsia" w:ascii="仿宋" w:hAnsi="仿宋" w:eastAsia="仿宋" w:cs="仿宋"/>
                <w:color w:val="FF0000"/>
                <w:kern w:val="0"/>
                <w:szCs w:val="21"/>
                <w:u w:val="single"/>
                <w:lang w:eastAsia="zh-CN"/>
              </w:rPr>
              <w:t>2025年0</w:t>
            </w:r>
            <w:r>
              <w:rPr>
                <w:rFonts w:hint="eastAsia" w:ascii="仿宋" w:hAnsi="仿宋" w:eastAsia="仿宋" w:cs="仿宋"/>
                <w:color w:val="FF0000"/>
                <w:kern w:val="0"/>
                <w:szCs w:val="21"/>
                <w:u w:val="single"/>
                <w:lang w:val="en-US" w:eastAsia="zh-CN"/>
              </w:rPr>
              <w:t>4</w:t>
            </w:r>
            <w:r>
              <w:rPr>
                <w:rFonts w:hint="eastAsia" w:ascii="仿宋" w:hAnsi="仿宋" w:eastAsia="仿宋" w:cs="仿宋"/>
                <w:color w:val="FF0000"/>
                <w:kern w:val="0"/>
                <w:szCs w:val="21"/>
                <w:u w:val="single"/>
                <w:lang w:eastAsia="zh-CN"/>
              </w:rPr>
              <w:t>月</w:t>
            </w:r>
            <w:r>
              <w:rPr>
                <w:rFonts w:hint="eastAsia" w:ascii="仿宋" w:hAnsi="仿宋" w:eastAsia="仿宋" w:cs="仿宋"/>
                <w:color w:val="FF0000"/>
                <w:kern w:val="0"/>
                <w:szCs w:val="21"/>
                <w:u w:val="single"/>
                <w:lang w:val="en-US" w:eastAsia="zh-CN"/>
              </w:rPr>
              <w:t>22</w:t>
            </w:r>
            <w:r>
              <w:rPr>
                <w:rFonts w:hint="eastAsia" w:ascii="仿宋" w:hAnsi="仿宋" w:eastAsia="仿宋" w:cs="仿宋"/>
                <w:color w:val="FF0000"/>
                <w:kern w:val="0"/>
                <w:szCs w:val="21"/>
                <w:u w:val="single"/>
                <w:lang w:eastAsia="zh-CN"/>
              </w:rPr>
              <w:t>日 11：00（北京时间）</w:t>
            </w:r>
          </w:p>
          <w:p w14:paraId="51654932">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地点：政采云平台（https：//www.zcygov.cn/）</w:t>
            </w:r>
          </w:p>
        </w:tc>
      </w:tr>
      <w:tr w14:paraId="0A3CC3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601AEB26">
            <w:pPr>
              <w:jc w:val="center"/>
              <w:rPr>
                <w:rFonts w:ascii="仿宋" w:hAnsi="仿宋" w:eastAsia="仿宋" w:cs="仿宋"/>
                <w:kern w:val="0"/>
                <w:szCs w:val="21"/>
              </w:rPr>
            </w:pPr>
            <w:r>
              <w:rPr>
                <w:rFonts w:hint="eastAsia" w:ascii="仿宋" w:hAnsi="仿宋" w:eastAsia="仿宋" w:cs="仿宋"/>
                <w:kern w:val="0"/>
                <w:szCs w:val="21"/>
              </w:rPr>
              <w:t>14</w:t>
            </w:r>
          </w:p>
        </w:tc>
        <w:tc>
          <w:tcPr>
            <w:tcW w:w="1410" w:type="dxa"/>
            <w:vAlign w:val="center"/>
          </w:tcPr>
          <w:p w14:paraId="0B4FC264">
            <w:pPr>
              <w:keepNext/>
              <w:widowControl/>
              <w:jc w:val="center"/>
              <w:rPr>
                <w:rFonts w:ascii="仿宋" w:hAnsi="仿宋" w:eastAsia="仿宋" w:cs="仿宋"/>
                <w:kern w:val="0"/>
                <w:szCs w:val="21"/>
              </w:rPr>
            </w:pPr>
            <w:r>
              <w:rPr>
                <w:rFonts w:hint="eastAsia" w:ascii="仿宋" w:hAnsi="仿宋" w:eastAsia="仿宋" w:cs="仿宋"/>
                <w:kern w:val="0"/>
                <w:szCs w:val="21"/>
              </w:rPr>
              <w:t>响应有效期</w:t>
            </w:r>
          </w:p>
        </w:tc>
        <w:tc>
          <w:tcPr>
            <w:tcW w:w="7073" w:type="dxa"/>
            <w:vAlign w:val="center"/>
          </w:tcPr>
          <w:p w14:paraId="20B468A1">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自投标截止之日90日历日</w:t>
            </w:r>
          </w:p>
        </w:tc>
      </w:tr>
      <w:tr w14:paraId="6818B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24E242BA">
            <w:pPr>
              <w:jc w:val="center"/>
              <w:rPr>
                <w:rFonts w:ascii="仿宋" w:hAnsi="仿宋" w:eastAsia="仿宋" w:cs="仿宋"/>
                <w:kern w:val="0"/>
                <w:szCs w:val="21"/>
              </w:rPr>
            </w:pPr>
            <w:r>
              <w:rPr>
                <w:rFonts w:hint="eastAsia" w:ascii="仿宋" w:hAnsi="仿宋" w:eastAsia="仿宋" w:cs="仿宋"/>
                <w:kern w:val="0"/>
                <w:szCs w:val="21"/>
              </w:rPr>
              <w:t>15</w:t>
            </w:r>
          </w:p>
        </w:tc>
        <w:tc>
          <w:tcPr>
            <w:tcW w:w="1410" w:type="dxa"/>
            <w:vAlign w:val="center"/>
          </w:tcPr>
          <w:p w14:paraId="28AC470C">
            <w:pPr>
              <w:jc w:val="center"/>
              <w:rPr>
                <w:rFonts w:ascii="仿宋" w:hAnsi="仿宋" w:eastAsia="仿宋" w:cs="仿宋"/>
                <w:kern w:val="0"/>
                <w:szCs w:val="21"/>
              </w:rPr>
            </w:pPr>
            <w:r>
              <w:rPr>
                <w:rFonts w:hint="eastAsia" w:ascii="仿宋" w:hAnsi="仿宋" w:eastAsia="仿宋" w:cs="仿宋"/>
                <w:kern w:val="0"/>
                <w:szCs w:val="21"/>
              </w:rPr>
              <w:t>公告发布媒体</w:t>
            </w:r>
          </w:p>
        </w:tc>
        <w:tc>
          <w:tcPr>
            <w:tcW w:w="7073" w:type="dxa"/>
            <w:vAlign w:val="center"/>
          </w:tcPr>
          <w:p w14:paraId="3C5D3119">
            <w:pPr>
              <w:ind w:firstLine="210" w:firstLineChars="100"/>
              <w:jc w:val="left"/>
              <w:rPr>
                <w:rFonts w:ascii="仿宋" w:hAnsi="仿宋" w:eastAsia="仿宋" w:cs="仿宋"/>
                <w:kern w:val="0"/>
                <w:szCs w:val="21"/>
                <w:u w:val="single"/>
              </w:rPr>
            </w:pPr>
            <w:r>
              <w:rPr>
                <w:rFonts w:hint="eastAsia" w:ascii="仿宋" w:hAnsi="仿宋" w:eastAsia="仿宋" w:cs="仿宋"/>
                <w:kern w:val="0"/>
                <w:szCs w:val="21"/>
              </w:rPr>
              <w:t>新疆政府采购网(http://www.ccgp-xinjiang.gov.cn/)</w:t>
            </w:r>
          </w:p>
        </w:tc>
      </w:tr>
      <w:tr w14:paraId="67B3A4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027007EE">
            <w:pPr>
              <w:jc w:val="center"/>
              <w:rPr>
                <w:rFonts w:ascii="仿宋" w:hAnsi="仿宋" w:eastAsia="仿宋" w:cs="仿宋"/>
                <w:kern w:val="0"/>
                <w:szCs w:val="21"/>
              </w:rPr>
            </w:pPr>
            <w:r>
              <w:rPr>
                <w:rFonts w:hint="eastAsia" w:ascii="仿宋" w:hAnsi="仿宋" w:eastAsia="仿宋" w:cs="仿宋"/>
                <w:kern w:val="0"/>
                <w:szCs w:val="21"/>
              </w:rPr>
              <w:t>16</w:t>
            </w:r>
          </w:p>
        </w:tc>
        <w:tc>
          <w:tcPr>
            <w:tcW w:w="1410" w:type="dxa"/>
            <w:vAlign w:val="center"/>
          </w:tcPr>
          <w:p w14:paraId="1818105E">
            <w:pPr>
              <w:keepNext/>
              <w:widowControl/>
              <w:jc w:val="center"/>
              <w:rPr>
                <w:rFonts w:ascii="仿宋" w:hAnsi="仿宋" w:eastAsia="仿宋" w:cs="仿宋"/>
                <w:kern w:val="0"/>
                <w:szCs w:val="21"/>
              </w:rPr>
            </w:pPr>
            <w:r>
              <w:rPr>
                <w:rFonts w:hint="eastAsia" w:ascii="仿宋" w:hAnsi="仿宋" w:eastAsia="仿宋" w:cs="仿宋"/>
                <w:kern w:val="0"/>
                <w:szCs w:val="21"/>
              </w:rPr>
              <w:t>履约保证金</w:t>
            </w:r>
          </w:p>
        </w:tc>
        <w:tc>
          <w:tcPr>
            <w:tcW w:w="7073" w:type="dxa"/>
            <w:vAlign w:val="center"/>
          </w:tcPr>
          <w:p w14:paraId="1E6B12EA">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w:t>
            </w:r>
          </w:p>
        </w:tc>
      </w:tr>
      <w:tr w14:paraId="004597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shd w:val="clear" w:color="auto" w:fill="auto"/>
            <w:vAlign w:val="center"/>
          </w:tcPr>
          <w:p w14:paraId="3621DF30">
            <w:pPr>
              <w:jc w:val="center"/>
              <w:rPr>
                <w:rFonts w:hint="eastAsia" w:ascii="仿宋" w:hAnsi="仿宋" w:eastAsia="仿宋" w:cs="仿宋"/>
                <w:kern w:val="0"/>
                <w:sz w:val="21"/>
                <w:szCs w:val="21"/>
                <w:lang w:val="en-US" w:eastAsia="zh-CN" w:bidi="ar-SA"/>
              </w:rPr>
            </w:pPr>
            <w:r>
              <w:rPr>
                <w:rFonts w:hint="eastAsia" w:ascii="仿宋" w:hAnsi="仿宋" w:eastAsia="仿宋" w:cs="仿宋"/>
                <w:kern w:val="0"/>
                <w:szCs w:val="21"/>
              </w:rPr>
              <w:t>17</w:t>
            </w:r>
          </w:p>
        </w:tc>
        <w:tc>
          <w:tcPr>
            <w:tcW w:w="1410" w:type="dxa"/>
            <w:vAlign w:val="center"/>
          </w:tcPr>
          <w:p w14:paraId="2ED85EE7">
            <w:pPr>
              <w:keepNext/>
              <w:widowControl/>
              <w:jc w:val="center"/>
              <w:rPr>
                <w:rFonts w:hint="eastAsia" w:ascii="仿宋" w:hAnsi="仿宋" w:eastAsia="仿宋" w:cs="仿宋"/>
                <w:kern w:val="0"/>
                <w:szCs w:val="21"/>
              </w:rPr>
            </w:pPr>
            <w:r>
              <w:rPr>
                <w:rFonts w:hint="eastAsia" w:ascii="仿宋" w:hAnsi="仿宋" w:eastAsia="仿宋" w:cs="仿宋"/>
                <w:kern w:val="0"/>
                <w:szCs w:val="21"/>
                <w:lang w:val="en-US" w:eastAsia="zh-CN"/>
              </w:rPr>
              <w:t>付款方式</w:t>
            </w:r>
          </w:p>
        </w:tc>
        <w:tc>
          <w:tcPr>
            <w:tcW w:w="7073" w:type="dxa"/>
            <w:vAlign w:val="center"/>
          </w:tcPr>
          <w:p w14:paraId="6B0889BC">
            <w:pPr>
              <w:keepNext/>
              <w:widowControl/>
              <w:ind w:firstLine="210" w:firstLineChars="100"/>
              <w:jc w:val="left"/>
              <w:rPr>
                <w:rFonts w:hint="eastAsia" w:ascii="仿宋" w:hAnsi="仿宋" w:eastAsia="仿宋" w:cs="仿宋"/>
                <w:kern w:val="0"/>
                <w:szCs w:val="21"/>
                <w:highlight w:val="none"/>
                <w:lang w:val="en-US" w:eastAsia="zh-CN"/>
              </w:rPr>
            </w:pPr>
            <w:r>
              <w:rPr>
                <w:rFonts w:hint="eastAsia" w:ascii="仿宋" w:hAnsi="仿宋" w:eastAsia="仿宋" w:cs="仿宋"/>
                <w:kern w:val="0"/>
                <w:szCs w:val="21"/>
                <w:highlight w:val="none"/>
                <w:lang w:val="en-US" w:eastAsia="zh-CN"/>
              </w:rPr>
              <w:t>1、据实结算，双方以实际成交货物数量进行结算。中标人货物全部运抵采购人指定的交货地点，中标人经安装调试完毕，采购人验收合格无异议。当月供货，次月与采购人对账后于15日前开具发票，中标人出具符合财务要求的正规发票（发票税金由乙方自行承担）。</w:t>
            </w:r>
          </w:p>
          <w:p w14:paraId="3AFAD2CA">
            <w:pPr>
              <w:keepNext/>
              <w:widowControl/>
              <w:ind w:firstLine="210" w:firstLineChars="100"/>
              <w:jc w:val="left"/>
              <w:rPr>
                <w:rFonts w:hint="eastAsia" w:ascii="仿宋" w:hAnsi="仿宋" w:eastAsia="仿宋" w:cs="仿宋"/>
                <w:kern w:val="0"/>
                <w:szCs w:val="21"/>
              </w:rPr>
            </w:pPr>
            <w:r>
              <w:rPr>
                <w:rFonts w:hint="eastAsia" w:ascii="仿宋" w:hAnsi="仿宋" w:eastAsia="仿宋" w:cs="仿宋"/>
                <w:kern w:val="0"/>
                <w:szCs w:val="21"/>
                <w:highlight w:val="none"/>
                <w:lang w:val="en-US" w:eastAsia="zh-CN"/>
              </w:rPr>
              <w:t>2、采购人付货款根据财政到账支付，中标人对此给予认可，无异议。</w:t>
            </w:r>
          </w:p>
        </w:tc>
      </w:tr>
      <w:tr w14:paraId="2267AE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shd w:val="clear" w:color="auto" w:fill="auto"/>
            <w:vAlign w:val="center"/>
          </w:tcPr>
          <w:p w14:paraId="0DEEFA89">
            <w:pPr>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18</w:t>
            </w:r>
          </w:p>
        </w:tc>
        <w:tc>
          <w:tcPr>
            <w:tcW w:w="1410" w:type="dxa"/>
            <w:vAlign w:val="center"/>
          </w:tcPr>
          <w:p w14:paraId="457A399C">
            <w:pPr>
              <w:keepNext/>
              <w:widowControl/>
              <w:jc w:val="center"/>
              <w:rPr>
                <w:rFonts w:ascii="仿宋" w:hAnsi="仿宋" w:eastAsia="仿宋" w:cs="仿宋"/>
                <w:kern w:val="0"/>
                <w:szCs w:val="21"/>
              </w:rPr>
            </w:pPr>
            <w:r>
              <w:rPr>
                <w:rFonts w:hint="eastAsia" w:ascii="仿宋" w:hAnsi="仿宋" w:eastAsia="仿宋" w:cs="仿宋"/>
                <w:kern w:val="0"/>
                <w:szCs w:val="21"/>
              </w:rPr>
              <w:t>中小企业政策说明</w:t>
            </w:r>
          </w:p>
        </w:tc>
        <w:tc>
          <w:tcPr>
            <w:tcW w:w="7073" w:type="dxa"/>
            <w:vAlign w:val="center"/>
          </w:tcPr>
          <w:p w14:paraId="463F7574">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1、中小企业，是指在中华人民共和国境内依法设立，依据国务院批准的中小企业划分标准确定的中型企业、小型企业和微型企业。</w:t>
            </w:r>
          </w:p>
          <w:p w14:paraId="4E4D285F">
            <w:pPr>
              <w:keepNext/>
              <w:widowControl/>
              <w:ind w:firstLine="210" w:firstLineChars="100"/>
              <w:jc w:val="left"/>
              <w:rPr>
                <w:rFonts w:ascii="仿宋" w:hAnsi="仿宋" w:eastAsia="仿宋" w:cs="仿宋"/>
                <w:kern w:val="0"/>
                <w:szCs w:val="21"/>
              </w:rPr>
            </w:pPr>
            <w:r>
              <w:rPr>
                <w:rFonts w:hint="eastAsia" w:ascii="仿宋" w:hAnsi="仿宋" w:eastAsia="仿宋" w:cs="仿宋"/>
                <w:kern w:val="0"/>
                <w:szCs w:val="21"/>
              </w:rPr>
              <w:t>2、符合中小企业划分标准的个体工商户，在政府采购活动中视同中小企业；残疾人福利性单位和监狱企业视同为小型、微型企业。</w:t>
            </w:r>
          </w:p>
          <w:p w14:paraId="7A45FE8F">
            <w:pPr>
              <w:keepNext/>
              <w:widowControl/>
              <w:ind w:firstLine="210" w:firstLineChars="100"/>
              <w:jc w:val="left"/>
              <w:rPr>
                <w:rFonts w:hint="eastAsia" w:ascii="仿宋" w:hAnsi="仿宋" w:eastAsia="仿宋" w:cs="仿宋"/>
                <w:kern w:val="0"/>
                <w:szCs w:val="21"/>
              </w:rPr>
            </w:pPr>
            <w:r>
              <w:rPr>
                <w:rFonts w:hint="eastAsia" w:ascii="仿宋" w:hAnsi="仿宋" w:eastAsia="仿宋" w:cs="仿宋"/>
                <w:kern w:val="0"/>
                <w:szCs w:val="21"/>
              </w:rPr>
              <w:t>3、根据“关于印发中小企业划型标准规定的通知(工信部联企业〔2011〕300号)”等有关规定，本项目标的所属行业为：</w:t>
            </w:r>
            <w:r>
              <w:rPr>
                <w:rFonts w:hint="eastAsia" w:ascii="仿宋" w:hAnsi="仿宋" w:eastAsia="仿宋" w:cs="仿宋"/>
                <w:b/>
                <w:bCs/>
                <w:kern w:val="0"/>
                <w:szCs w:val="21"/>
                <w:u w:val="single"/>
              </w:rPr>
              <w:t>工业</w:t>
            </w:r>
            <w:r>
              <w:rPr>
                <w:rFonts w:hint="eastAsia" w:ascii="仿宋" w:hAnsi="仿宋" w:eastAsia="仿宋" w:cs="仿宋"/>
                <w:b/>
                <w:bCs/>
                <w:kern w:val="0"/>
                <w:szCs w:val="21"/>
              </w:rPr>
              <w:t>。</w:t>
            </w:r>
          </w:p>
          <w:p w14:paraId="2A8D89DA">
            <w:pPr>
              <w:keepNext/>
              <w:widowControl/>
              <w:numPr>
                <w:ilvl w:val="0"/>
                <w:numId w:val="0"/>
              </w:numPr>
              <w:ind w:firstLine="420" w:firstLineChars="2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4、在货物采购项目中，投标人提供的货物由中小企业制造，即货物由中小企业生产且使用该中小企业商号或者注册商标，方可享受中小企业扶持政策：投标人提供的货物既有中小企业制造货物，也有大型企业制造货物的，不享受中小企业扶持政策。</w:t>
            </w:r>
          </w:p>
          <w:p w14:paraId="69E975C1">
            <w:pPr>
              <w:keepNext/>
              <w:widowControl/>
              <w:ind w:firstLine="210" w:firstLineChars="100"/>
              <w:jc w:val="left"/>
              <w:rPr>
                <w:rFonts w:eastAsia="仿宋"/>
              </w:rPr>
            </w:pPr>
            <w:r>
              <w:rPr>
                <w:rFonts w:hint="eastAsia" w:ascii="仿宋" w:hAnsi="仿宋" w:eastAsia="仿宋" w:cs="仿宋"/>
                <w:color w:val="auto"/>
                <w:kern w:val="0"/>
                <w:sz w:val="21"/>
                <w:szCs w:val="21"/>
                <w:highlight w:val="none"/>
                <w:lang w:val="en-US" w:eastAsia="zh-CN" w:bidi="ar-SA"/>
              </w:rPr>
              <w:t>5、本项目中小企业扶持政策：本项目专门面向中小企业采购，投标人所投货物制造商为中小企业或残疾人福利性单位或监狱企业须提供声明函，为监狱企业的须提供由省级以上监狱管理局、戒毒管理局（含新疆生产建设兵团）出具的属于监狱企业的证明文件；注：残疾人福利性单位和监狱企业视同小型、微型企业。</w:t>
            </w:r>
          </w:p>
        </w:tc>
      </w:tr>
      <w:tr w14:paraId="4B91F6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90" w:hRule="atLeast"/>
          <w:jc w:val="center"/>
        </w:trPr>
        <w:tc>
          <w:tcPr>
            <w:tcW w:w="597" w:type="dxa"/>
            <w:shd w:val="clear" w:color="auto" w:fill="auto"/>
            <w:vAlign w:val="center"/>
          </w:tcPr>
          <w:p w14:paraId="7B059BF0">
            <w:pPr>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19</w:t>
            </w:r>
          </w:p>
        </w:tc>
        <w:tc>
          <w:tcPr>
            <w:tcW w:w="1410" w:type="dxa"/>
            <w:vAlign w:val="center"/>
          </w:tcPr>
          <w:p w14:paraId="51D7087C">
            <w:pPr>
              <w:keepNext/>
              <w:widowControl/>
              <w:jc w:val="center"/>
              <w:rPr>
                <w:rFonts w:hint="eastAsia" w:ascii="仿宋" w:hAnsi="仿宋" w:eastAsia="仿宋" w:cs="仿宋"/>
                <w:kern w:val="0"/>
                <w:szCs w:val="21"/>
              </w:rPr>
            </w:pPr>
            <w:r>
              <w:rPr>
                <w:rFonts w:hint="eastAsia" w:ascii="仿宋" w:hAnsi="仿宋" w:eastAsia="仿宋" w:cs="仿宋"/>
                <w:kern w:val="0"/>
                <w:szCs w:val="21"/>
              </w:rPr>
              <w:t>招标代理服务费</w:t>
            </w:r>
          </w:p>
        </w:tc>
        <w:tc>
          <w:tcPr>
            <w:tcW w:w="7073" w:type="dxa"/>
            <w:vAlign w:val="center"/>
          </w:tcPr>
          <w:p w14:paraId="4AFCD2D4">
            <w:pPr>
              <w:keepNext/>
              <w:widowControl/>
              <w:numPr>
                <w:ilvl w:val="0"/>
                <w:numId w:val="1"/>
              </w:numPr>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代理服务费的计算方法：参照国家计委关于《招标代理服务收费管理暂行办法》（计价格[2002]1980号）标准收取。</w:t>
            </w:r>
          </w:p>
          <w:p w14:paraId="4978D277">
            <w:pPr>
              <w:keepNext/>
              <w:widowControl/>
              <w:numPr>
                <w:ilvl w:val="0"/>
                <w:numId w:val="1"/>
              </w:numPr>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以采购预算为计算基数，收取代理费。</w:t>
            </w:r>
          </w:p>
          <w:p w14:paraId="4A8DA25C">
            <w:pPr>
              <w:keepNext/>
              <w:widowControl/>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3、代理服务费支付方式：由中标人支付。</w:t>
            </w:r>
          </w:p>
          <w:p w14:paraId="4F5D512F">
            <w:pPr>
              <w:keepNext/>
              <w:widowControl/>
              <w:ind w:firstLine="210" w:firstLineChars="100"/>
              <w:jc w:val="left"/>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4、代理服务费的支付时间：由中标人领取中标通知书前支付。</w:t>
            </w:r>
          </w:p>
        </w:tc>
      </w:tr>
      <w:tr w14:paraId="58752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57" w:type="dxa"/>
            <w:left w:w="57" w:type="dxa"/>
            <w:bottom w:w="57" w:type="dxa"/>
            <w:right w:w="57" w:type="dxa"/>
          </w:tblCellMar>
        </w:tblPrEx>
        <w:trPr>
          <w:trHeight w:val="468" w:hRule="atLeast"/>
          <w:jc w:val="center"/>
        </w:trPr>
        <w:tc>
          <w:tcPr>
            <w:tcW w:w="597" w:type="dxa"/>
            <w:vAlign w:val="center"/>
          </w:tcPr>
          <w:p w14:paraId="569BE672">
            <w:pPr>
              <w:jc w:val="center"/>
              <w:rPr>
                <w:rFonts w:hint="default" w:ascii="仿宋" w:hAnsi="仿宋" w:eastAsia="仿宋" w:cs="仿宋"/>
                <w:kern w:val="0"/>
                <w:szCs w:val="21"/>
                <w:lang w:val="en-US" w:eastAsia="zh-CN"/>
              </w:rPr>
            </w:pPr>
            <w:r>
              <w:rPr>
                <w:rFonts w:hint="eastAsia" w:ascii="仿宋" w:hAnsi="仿宋" w:eastAsia="仿宋" w:cs="仿宋"/>
                <w:kern w:val="0"/>
                <w:szCs w:val="21"/>
                <w:lang w:val="en-US" w:eastAsia="zh-CN"/>
              </w:rPr>
              <w:t>20</w:t>
            </w:r>
          </w:p>
        </w:tc>
        <w:tc>
          <w:tcPr>
            <w:tcW w:w="1410" w:type="dxa"/>
            <w:vAlign w:val="center"/>
          </w:tcPr>
          <w:p w14:paraId="0F9DAF4A">
            <w:pPr>
              <w:keepNext/>
              <w:widowControl/>
              <w:jc w:val="center"/>
              <w:rPr>
                <w:rFonts w:ascii="仿宋" w:hAnsi="仿宋" w:eastAsia="仿宋" w:cs="仿宋"/>
                <w:kern w:val="0"/>
                <w:szCs w:val="21"/>
              </w:rPr>
            </w:pPr>
            <w:r>
              <w:rPr>
                <w:rFonts w:hint="eastAsia" w:ascii="仿宋" w:hAnsi="仿宋" w:eastAsia="仿宋" w:cs="仿宋"/>
                <w:kern w:val="0"/>
                <w:szCs w:val="21"/>
              </w:rPr>
              <w:t>说明</w:t>
            </w:r>
          </w:p>
        </w:tc>
        <w:tc>
          <w:tcPr>
            <w:tcW w:w="7073" w:type="dxa"/>
            <w:vAlign w:val="center"/>
          </w:tcPr>
          <w:p w14:paraId="5DAD8347">
            <w:pPr>
              <w:keepNext/>
              <w:widowControl/>
              <w:ind w:firstLine="210" w:firstLineChars="100"/>
              <w:jc w:val="left"/>
              <w:rPr>
                <w:rFonts w:ascii="仿宋" w:hAnsi="仿宋" w:eastAsia="仿宋" w:cs="仿宋"/>
                <w:kern w:val="0"/>
                <w:szCs w:val="21"/>
                <w:highlight w:val="yellow"/>
              </w:rPr>
            </w:pPr>
            <w:r>
              <w:rPr>
                <w:rFonts w:hint="eastAsia" w:ascii="仿宋" w:hAnsi="仿宋" w:eastAsia="仿宋" w:cs="仿宋"/>
                <w:szCs w:val="21"/>
              </w:rPr>
              <w:t>1、本表内容如与后文内容不一致处，以本表为准。</w:t>
            </w:r>
          </w:p>
          <w:p w14:paraId="19DDACA1">
            <w:pPr>
              <w:pStyle w:val="6"/>
              <w:ind w:firstLine="211" w:firstLineChars="100"/>
              <w:rPr>
                <w:rFonts w:hint="default" w:eastAsia="宋体"/>
                <w:lang w:val="en-US" w:eastAsia="zh-CN"/>
              </w:rPr>
            </w:pPr>
            <w:r>
              <w:rPr>
                <w:rFonts w:hint="eastAsia" w:ascii="仿宋" w:hAnsi="仿宋" w:eastAsia="仿宋" w:cs="仿宋"/>
                <w:b/>
                <w:bCs/>
                <w:kern w:val="2"/>
                <w:sz w:val="21"/>
                <w:szCs w:val="21"/>
                <w:highlight w:val="none"/>
                <w:lang w:val="en-US" w:eastAsia="zh-CN" w:bidi="ar-SA"/>
              </w:rPr>
              <w:t>2、如采购人需要购买招标文件“第四章 技术标准和要求”中未体现的货物，由采购人开展询价，以询价后的平均价格作为结算依据，进行结算。</w:t>
            </w:r>
          </w:p>
        </w:tc>
      </w:tr>
    </w:tbl>
    <w:p w14:paraId="1CA8ED5F">
      <w:pPr>
        <w:rPr>
          <w:rFonts w:ascii="仿宋" w:hAnsi="仿宋" w:eastAsia="仿宋" w:cs="仿宋"/>
          <w:kern w:val="0"/>
          <w:sz w:val="24"/>
          <w:szCs w:val="24"/>
        </w:rPr>
      </w:pPr>
    </w:p>
    <w:p w14:paraId="715A6D8E">
      <w:pPr>
        <w:spacing w:line="360" w:lineRule="auto"/>
        <w:jc w:val="center"/>
        <w:outlineLvl w:val="0"/>
        <w:rPr>
          <w:rFonts w:ascii="仿宋" w:hAnsi="仿宋" w:eastAsia="仿宋" w:cs="仿宋"/>
          <w:b/>
          <w:sz w:val="24"/>
          <w:szCs w:val="24"/>
        </w:rPr>
      </w:pPr>
      <w:bookmarkStart w:id="7" w:name="_BookMark_3"/>
      <w:bookmarkEnd w:id="7"/>
      <w:r>
        <w:rPr>
          <w:rFonts w:hint="eastAsia" w:ascii="仿宋" w:hAnsi="仿宋" w:eastAsia="仿宋" w:cs="仿宋"/>
          <w:kern w:val="0"/>
          <w:sz w:val="24"/>
          <w:szCs w:val="24"/>
        </w:rPr>
        <w:br w:type="page"/>
      </w:r>
      <w:bookmarkStart w:id="8" w:name="_Toc27610"/>
      <w:r>
        <w:rPr>
          <w:rFonts w:hint="eastAsia" w:ascii="仿宋" w:hAnsi="仿宋" w:eastAsia="仿宋" w:cs="仿宋"/>
          <w:b/>
          <w:sz w:val="24"/>
          <w:szCs w:val="24"/>
        </w:rPr>
        <w:t>第一章 投标人须知</w:t>
      </w:r>
      <w:bookmarkEnd w:id="8"/>
      <w:bookmarkStart w:id="9" w:name="_BookMark_2"/>
      <w:bookmarkEnd w:id="9"/>
    </w:p>
    <w:p w14:paraId="44B9C5CC">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0" w:name="_Toc24677"/>
      <w:bookmarkStart w:id="11" w:name="_Toc130252597"/>
      <w:r>
        <w:rPr>
          <w:rFonts w:hint="eastAsia" w:ascii="仿宋" w:hAnsi="仿宋" w:eastAsia="仿宋" w:cs="仿宋"/>
          <w:b/>
          <w:sz w:val="24"/>
          <w:szCs w:val="24"/>
        </w:rPr>
        <w:t>一．总则</w:t>
      </w:r>
      <w:bookmarkEnd w:id="10"/>
      <w:bookmarkEnd w:id="11"/>
    </w:p>
    <w:p w14:paraId="1364CE7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1.1采购项目概况</w:t>
      </w:r>
    </w:p>
    <w:p w14:paraId="24402E9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1.1.1项目名称：见投标人须知前附表。</w:t>
      </w:r>
    </w:p>
    <w:p w14:paraId="61846ED0">
      <w:pPr>
        <w:widowControl/>
        <w:shd w:val="clear" w:color="auto" w:fill="FFFFFF"/>
        <w:snapToGrid w:val="0"/>
        <w:spacing w:line="360" w:lineRule="auto"/>
        <w:ind w:firstLine="480" w:firstLineChars="200"/>
      </w:pPr>
      <w:r>
        <w:rPr>
          <w:rFonts w:hint="eastAsia" w:ascii="仿宋" w:hAnsi="仿宋" w:eastAsia="仿宋" w:cs="仿宋"/>
          <w:kern w:val="0"/>
          <w:sz w:val="24"/>
          <w:szCs w:val="24"/>
        </w:rPr>
        <w:t>1.1.2标项名称：见投标人须知前附表。</w:t>
      </w:r>
    </w:p>
    <w:p w14:paraId="5669D41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1.1.3项目编号：见投标人须知前附表。</w:t>
      </w:r>
    </w:p>
    <w:p w14:paraId="6D3E580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采购人：见投标人须知前附表。</w:t>
      </w:r>
    </w:p>
    <w:p w14:paraId="23F6788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5</w:t>
      </w:r>
      <w:r>
        <w:rPr>
          <w:rFonts w:hint="eastAsia" w:ascii="仿宋" w:hAnsi="仿宋" w:eastAsia="仿宋" w:cs="仿宋"/>
          <w:kern w:val="0"/>
          <w:sz w:val="24"/>
          <w:szCs w:val="24"/>
        </w:rPr>
        <w:t>采购代理机构：见投标人须知前附表。</w:t>
      </w:r>
    </w:p>
    <w:p w14:paraId="440B344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项目地点：见投标人须知前附表。</w:t>
      </w:r>
    </w:p>
    <w:p w14:paraId="710663E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7</w:t>
      </w:r>
      <w:r>
        <w:rPr>
          <w:rFonts w:hint="eastAsia" w:ascii="仿宋" w:hAnsi="仿宋" w:eastAsia="仿宋" w:cs="仿宋"/>
          <w:kern w:val="0"/>
          <w:sz w:val="24"/>
          <w:szCs w:val="24"/>
        </w:rPr>
        <w:t>资金来源：见投标人须知前附表。</w:t>
      </w:r>
    </w:p>
    <w:p w14:paraId="4A6F794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8</w:t>
      </w:r>
      <w:r>
        <w:rPr>
          <w:rFonts w:hint="eastAsia" w:ascii="仿宋" w:hAnsi="仿宋" w:eastAsia="仿宋" w:cs="仿宋"/>
          <w:kern w:val="0"/>
          <w:sz w:val="24"/>
          <w:szCs w:val="24"/>
        </w:rPr>
        <w:t>采购预算金额：见投标人须知前附表。</w:t>
      </w:r>
    </w:p>
    <w:p w14:paraId="06DD6C6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w:t>
      </w:r>
      <w:r>
        <w:rPr>
          <w:rFonts w:hint="eastAsia" w:ascii="仿宋" w:hAnsi="仿宋" w:eastAsia="仿宋" w:cs="仿宋"/>
          <w:kern w:val="0"/>
          <w:sz w:val="24"/>
          <w:szCs w:val="24"/>
          <w:lang w:val="en-US" w:eastAsia="zh-CN"/>
        </w:rPr>
        <w:t>9</w:t>
      </w:r>
      <w:r>
        <w:rPr>
          <w:rFonts w:hint="eastAsia" w:ascii="仿宋" w:hAnsi="仿宋" w:eastAsia="仿宋" w:cs="仿宋"/>
          <w:kern w:val="0"/>
          <w:sz w:val="24"/>
          <w:szCs w:val="24"/>
        </w:rPr>
        <w:t>是否单一产品：见投标人须知前附表。</w:t>
      </w:r>
    </w:p>
    <w:p w14:paraId="497DA18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w:t>
      </w:r>
      <w:r>
        <w:rPr>
          <w:rFonts w:hint="eastAsia" w:ascii="仿宋" w:hAnsi="仿宋" w:eastAsia="仿宋" w:cs="仿宋"/>
          <w:kern w:val="0"/>
          <w:sz w:val="24"/>
          <w:szCs w:val="24"/>
          <w:lang w:val="en-US" w:eastAsia="zh-CN"/>
        </w:rPr>
        <w:t>0</w:t>
      </w:r>
      <w:r>
        <w:rPr>
          <w:rFonts w:hint="eastAsia" w:ascii="仿宋" w:hAnsi="仿宋" w:eastAsia="仿宋" w:cs="仿宋"/>
          <w:kern w:val="0"/>
          <w:sz w:val="24"/>
          <w:szCs w:val="24"/>
        </w:rPr>
        <w:t>供货周期：见投标人须知前附表。</w:t>
      </w:r>
    </w:p>
    <w:p w14:paraId="4D07F64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w:t>
      </w:r>
      <w:r>
        <w:rPr>
          <w:rFonts w:hint="eastAsia" w:ascii="仿宋" w:hAnsi="仿宋" w:eastAsia="仿宋" w:cs="仿宋"/>
          <w:kern w:val="0"/>
          <w:sz w:val="24"/>
          <w:szCs w:val="24"/>
          <w:lang w:val="en-US" w:eastAsia="zh-CN"/>
        </w:rPr>
        <w:t>1</w:t>
      </w:r>
      <w:r>
        <w:rPr>
          <w:rFonts w:hint="eastAsia" w:ascii="仿宋" w:hAnsi="仿宋" w:eastAsia="仿宋" w:cs="仿宋"/>
          <w:kern w:val="0"/>
          <w:sz w:val="24"/>
          <w:szCs w:val="24"/>
        </w:rPr>
        <w:t>供货地点：见投标人须知前附表。</w:t>
      </w:r>
    </w:p>
    <w:p w14:paraId="26354D3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质保期：见投标人须知前附表。</w:t>
      </w:r>
    </w:p>
    <w:p w14:paraId="7F14184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1.2采购范围：见投标人须知前附表。</w:t>
      </w:r>
    </w:p>
    <w:p w14:paraId="6D82AB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1.3采购方式和资格审查方式</w:t>
      </w:r>
    </w:p>
    <w:p w14:paraId="7A45A3B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1.3.1采购方式：见投标人须知前附表。</w:t>
      </w:r>
    </w:p>
    <w:p w14:paraId="06F935E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1.3.2资格审查方式：见投标人须知前附表。</w:t>
      </w:r>
    </w:p>
    <w:p w14:paraId="2F62B62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1.4 评审办法及定标方法</w:t>
      </w:r>
    </w:p>
    <w:p w14:paraId="33E821E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1.4.1评审办法：见投标人须知前附表。</w:t>
      </w:r>
    </w:p>
    <w:p w14:paraId="62341BA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1.4.2定标方法：见投标人须知前附表。</w:t>
      </w:r>
    </w:p>
    <w:p w14:paraId="5CC5E54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1.5投标人最低资格条件：见投标人须知前附表。</w:t>
      </w:r>
    </w:p>
    <w:p w14:paraId="424E3609">
      <w:pPr>
        <w:pStyle w:val="6"/>
        <w:ind w:firstLine="480" w:firstLineChars="200"/>
        <w:rPr>
          <w:rFonts w:eastAsia="仿宋"/>
        </w:rPr>
      </w:pPr>
      <w:r>
        <w:rPr>
          <w:rFonts w:hint="eastAsia" w:ascii="仿宋" w:hAnsi="仿宋" w:eastAsia="仿宋" w:cs="仿宋"/>
          <w:szCs w:val="24"/>
        </w:rPr>
        <w:t>1.6</w:t>
      </w:r>
      <w:r>
        <w:rPr>
          <w:rFonts w:hint="eastAsia" w:ascii="仿宋" w:hAnsi="仿宋" w:eastAsia="仿宋" w:cs="仿宋"/>
          <w:szCs w:val="21"/>
        </w:rPr>
        <w:t>投标人不得存在的情形</w:t>
      </w:r>
      <w:r>
        <w:rPr>
          <w:rFonts w:hint="eastAsia" w:ascii="仿宋" w:hAnsi="仿宋" w:eastAsia="仿宋" w:cs="仿宋"/>
          <w:szCs w:val="24"/>
        </w:rPr>
        <w:t>：见投标人须知前附表。</w:t>
      </w:r>
    </w:p>
    <w:p w14:paraId="5B41E2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1.7费用承担</w:t>
      </w:r>
    </w:p>
    <w:p w14:paraId="2AF7E07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1.7.1招标文件费：见投标人须知前附表。</w:t>
      </w:r>
    </w:p>
    <w:p w14:paraId="4A93757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1.7.2投标人应承担其编制投标文件与递交投标文件所涉及的一切费用，无论投标结果如何，采购人及采购代理机构对上述费用不作任何补偿。招标代理服务费由中标人支付。</w:t>
      </w:r>
    </w:p>
    <w:p w14:paraId="753AEB4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1.8投标保证金：见投标人须知前附表。</w:t>
      </w:r>
    </w:p>
    <w:p w14:paraId="2CC66D4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1.9踏勘现场</w:t>
      </w:r>
    </w:p>
    <w:p w14:paraId="70631E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1.9.1投标人须知前附表规定组织踏勘现场的，采购人或采购代理机构按投标人须知前附表规定的时间、地点组织投标人踏勘项目现场。</w:t>
      </w:r>
    </w:p>
    <w:p w14:paraId="4E87032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1.9.2投标人踏勘现场发生的费用自理。</w:t>
      </w:r>
    </w:p>
    <w:p w14:paraId="415FAF2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1.9.3除采购人或采购代理机构的原因外，投标人自行负责在踏勘现场中所发生的人员伤亡和财产损失。</w:t>
      </w:r>
    </w:p>
    <w:p w14:paraId="2E160AC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1.9.4采购人或采购代理机构在踏勘现场中介绍的项目有关情况，供投标人在编制投标文件时参考，采购人或采购代理机构不对投标人据此作出的判断和决策负责。</w:t>
      </w:r>
    </w:p>
    <w:p w14:paraId="4168833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1.10招标答疑</w:t>
      </w:r>
    </w:p>
    <w:p w14:paraId="1B9EAB6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1.10.1投标人若有疑问，应按投标人须知前附表规定的时间、方式向采购人或采购代理机构提出，要求采购人对招标文件予以澄清。</w:t>
      </w:r>
    </w:p>
    <w:p w14:paraId="214A3C4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1.11投标文件：见投标人须知前附表。</w:t>
      </w:r>
    </w:p>
    <w:p w14:paraId="19585CF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1.12投标文件递交：见投标人须知前附表。</w:t>
      </w:r>
    </w:p>
    <w:p w14:paraId="70A5089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1.13开标：见投标人须知前附表。</w:t>
      </w:r>
    </w:p>
    <w:p w14:paraId="025636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1.14响应有效期：见投标人须知前附表。</w:t>
      </w:r>
    </w:p>
    <w:p w14:paraId="4F13C97A">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1.15公告发布媒体：见投标人须知前附表。</w:t>
      </w:r>
    </w:p>
    <w:p w14:paraId="60E3E052">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1.16履约保证金：见投标人须知前附表。</w:t>
      </w:r>
    </w:p>
    <w:p w14:paraId="7840A74D">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1.17</w:t>
      </w:r>
      <w:r>
        <w:rPr>
          <w:rFonts w:hint="eastAsia" w:ascii="仿宋" w:hAnsi="仿宋" w:eastAsia="仿宋" w:cs="仿宋"/>
          <w:kern w:val="0"/>
          <w:sz w:val="24"/>
          <w:szCs w:val="24"/>
          <w:lang w:val="en-US" w:eastAsia="zh-CN"/>
        </w:rPr>
        <w:t>付款方式</w:t>
      </w:r>
      <w:r>
        <w:rPr>
          <w:rFonts w:hint="eastAsia" w:ascii="仿宋" w:hAnsi="仿宋" w:eastAsia="仿宋" w:cs="仿宋"/>
          <w:kern w:val="0"/>
          <w:sz w:val="24"/>
          <w:szCs w:val="24"/>
        </w:rPr>
        <w:t>：见投标人须知前附表。</w:t>
      </w:r>
    </w:p>
    <w:p w14:paraId="7BCE578D">
      <w:pPr>
        <w:pStyle w:val="6"/>
        <w:keepNext w:val="0"/>
        <w:keepLines w:val="0"/>
        <w:pageBreakBefore w:val="0"/>
        <w:kinsoku/>
        <w:wordWrap/>
        <w:overflowPunct/>
        <w:topLinePunct w:val="0"/>
        <w:autoSpaceDE/>
        <w:autoSpaceDN/>
        <w:bidi w:val="0"/>
        <w:adjustRightInd/>
        <w:spacing w:after="0" w:line="360" w:lineRule="auto"/>
        <w:ind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1.18中小企业政策说明：见投标人须知前附表。</w:t>
      </w:r>
    </w:p>
    <w:p w14:paraId="084E7DD9">
      <w:pPr>
        <w:keepNext w:val="0"/>
        <w:keepLines w:val="0"/>
        <w:pageBreakBefore w:val="0"/>
        <w:kinsoku/>
        <w:wordWrap/>
        <w:overflowPunct/>
        <w:topLinePunct w:val="0"/>
        <w:autoSpaceDE/>
        <w:autoSpaceDN/>
        <w:bidi w:val="0"/>
        <w:adjustRightInd/>
        <w:spacing w:line="360" w:lineRule="auto"/>
        <w:ind w:firstLine="480" w:firstLineChars="200"/>
        <w:textAlignment w:val="auto"/>
        <w:rPr>
          <w:rFonts w:hint="default"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1.19招标代理服务费：见投标人须知前附表。</w:t>
      </w:r>
    </w:p>
    <w:p w14:paraId="24EF8764">
      <w:pPr>
        <w:keepNext w:val="0"/>
        <w:keepLines w:val="0"/>
        <w:pageBreakBefore w:val="0"/>
        <w:widowControl/>
        <w:shd w:val="clear" w:color="auto" w:fill="FFFFFF"/>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1.20保密</w:t>
      </w:r>
    </w:p>
    <w:p w14:paraId="558F84A8">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参与招标投标活动的各方应当对招标文件和投标文件中的商业和技术等秘密保密，否则应当承担相应的法律责任。</w:t>
      </w:r>
    </w:p>
    <w:p w14:paraId="26545F82">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val="en-US" w:eastAsia="zh-CN"/>
        </w:rPr>
        <w:t>21</w:t>
      </w:r>
      <w:r>
        <w:rPr>
          <w:rFonts w:hint="eastAsia" w:ascii="仿宋" w:hAnsi="仿宋" w:eastAsia="仿宋" w:cs="仿宋"/>
          <w:kern w:val="0"/>
          <w:sz w:val="24"/>
          <w:szCs w:val="24"/>
        </w:rPr>
        <w:t>语言文字</w:t>
      </w:r>
    </w:p>
    <w:p w14:paraId="6325A772">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480" w:firstLineChars="200"/>
        <w:textAlignment w:val="auto"/>
        <w:rPr>
          <w:rFonts w:ascii="仿宋" w:hAnsi="仿宋" w:eastAsia="仿宋" w:cs="仿宋"/>
          <w:kern w:val="0"/>
          <w:sz w:val="24"/>
          <w:szCs w:val="24"/>
        </w:rPr>
      </w:pPr>
      <w:r>
        <w:rPr>
          <w:rFonts w:hint="eastAsia" w:ascii="仿宋" w:hAnsi="仿宋" w:eastAsia="仿宋" w:cs="仿宋"/>
          <w:kern w:val="0"/>
          <w:sz w:val="24"/>
          <w:szCs w:val="24"/>
        </w:rPr>
        <w:t>除专用术语外，与招标投标有关的语言均应当使用中文。必要时专用术语应附有中文注释。</w:t>
      </w:r>
    </w:p>
    <w:p w14:paraId="301FB93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1.2</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计量单位</w:t>
      </w:r>
    </w:p>
    <w:p w14:paraId="7D20E15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所有计量均采用中华人民共和国法定计量单位。</w:t>
      </w:r>
    </w:p>
    <w:p w14:paraId="0BA821B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1.2</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偏离</w:t>
      </w:r>
    </w:p>
    <w:p w14:paraId="21EA6F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投标文件与招标文件某些要求产生偏离的，偏离应当符合招标文件规定的偏离范围和幅度。</w:t>
      </w:r>
    </w:p>
    <w:p w14:paraId="1F14D1C3">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2" w:name="_Toc22274"/>
      <w:bookmarkStart w:id="13" w:name="_Toc535592196"/>
      <w:r>
        <w:rPr>
          <w:rFonts w:hint="eastAsia" w:ascii="仿宋" w:hAnsi="仿宋" w:eastAsia="仿宋" w:cs="仿宋"/>
          <w:b/>
          <w:sz w:val="24"/>
          <w:szCs w:val="24"/>
        </w:rPr>
        <w:t>二．招标文件</w:t>
      </w:r>
      <w:bookmarkEnd w:id="12"/>
      <w:bookmarkEnd w:id="13"/>
    </w:p>
    <w:p w14:paraId="7AE3ADF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2.1 招标文件的组成</w:t>
      </w:r>
    </w:p>
    <w:p w14:paraId="1D6DCE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（1）投标人须知；</w:t>
      </w:r>
    </w:p>
    <w:p w14:paraId="279FD8C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（2）评标办法；</w:t>
      </w:r>
    </w:p>
    <w:p w14:paraId="38F87FE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（3）合同文本；</w:t>
      </w:r>
    </w:p>
    <w:p w14:paraId="64E81AE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（4）技术标准和要求；</w:t>
      </w:r>
    </w:p>
    <w:p w14:paraId="6D150A1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（5）投标文件格式；</w:t>
      </w:r>
    </w:p>
    <w:p w14:paraId="24E46FF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（6）补充条款。</w:t>
      </w:r>
    </w:p>
    <w:p w14:paraId="130581F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根据本章第2.3款和第2.4款对招标文件所作的澄清、修改，构成招标文件的组成部分。</w:t>
      </w:r>
    </w:p>
    <w:p w14:paraId="7CEFD05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2.2招标文件的获取</w:t>
      </w:r>
    </w:p>
    <w:p w14:paraId="556657A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凡有意参加并符合投标人须知前附表“投标人最低资格条件”的投标人，均可在政采云平台获取招标文件。</w:t>
      </w:r>
    </w:p>
    <w:p w14:paraId="1EE9D3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2.3招标文件的澄清</w:t>
      </w:r>
    </w:p>
    <w:p w14:paraId="3ED8092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2.3.1 投标人应当仔细阅读和检查招标文件的全部内容。如发现缺页或附件不全，应当及时向采购人提出，以便补齐。如有疑问，应当在投标人须知前附表规定的时间、方式向采购人提出，要求采购人对招标文件予以澄清。</w:t>
      </w:r>
    </w:p>
    <w:p w14:paraId="53E6830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2.3.2 招标文件的澄清将按照投标人须知前附表规定的时间、方式发布，但不指明澄清问题的来源。</w:t>
      </w:r>
    </w:p>
    <w:p w14:paraId="53D123E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2.4招标文件的修改</w:t>
      </w:r>
    </w:p>
    <w:p w14:paraId="0D2E60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2.4.1 招标文件的修改将按照投标人须知前附表规定的时间、方式发布，但不指明澄清问题的来源。</w:t>
      </w:r>
    </w:p>
    <w:p w14:paraId="49D6053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2.4.2 在投标人须知前附表规定的截止时间前，无论出于何种原因，采购人和采购代理机构可主动地或在解答潜在投标人提出的澄清问题时对招标文件进行修改。</w:t>
      </w:r>
    </w:p>
    <w:p w14:paraId="666DF83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2.4.3 招标文件的修改部分是招标文件的组成部分对投标人具有约束力。</w:t>
      </w:r>
    </w:p>
    <w:p w14:paraId="365F3EE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2.4.4 当采购人发放的招标文件及招标文件的答疑文件、修改文件、补充文件前后不一致，发生矛盾情况时，以最后发出的为准。</w:t>
      </w:r>
    </w:p>
    <w:p w14:paraId="10BA41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2.4.5 如果招标文件各个组成部分之间出现歧义或相互矛盾，或任何文件中呈现明显的或不符合逻辑等的错误，或在文件编写过程中经常出现的打印错误等，投标人应将需要澄清的内容在投标人须知前附表规定的时间之前提出。根据合同文本中的相关约定，如果投标人在投标过程中未能发现并对有关歧义、矛盾或错误提出澄清请求，而在中标后发现并提出，中标人将必须接受由采购人依据合同有关条款而做出的书面澄清。</w:t>
      </w:r>
    </w:p>
    <w:p w14:paraId="56C84976">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4" w:name="_BookMark_6"/>
      <w:bookmarkEnd w:id="14"/>
      <w:bookmarkStart w:id="15" w:name="_Toc535592197"/>
      <w:bookmarkStart w:id="16" w:name="_Toc19612"/>
      <w:r>
        <w:rPr>
          <w:rFonts w:hint="eastAsia" w:ascii="仿宋" w:hAnsi="仿宋" w:eastAsia="仿宋" w:cs="仿宋"/>
          <w:b/>
          <w:sz w:val="24"/>
          <w:szCs w:val="24"/>
        </w:rPr>
        <w:t>三．投标文件</w:t>
      </w:r>
      <w:bookmarkEnd w:id="15"/>
      <w:bookmarkEnd w:id="16"/>
    </w:p>
    <w:p w14:paraId="3BA43C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3.1 投标文件的组成</w:t>
      </w:r>
    </w:p>
    <w:p w14:paraId="65AE467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3.1.1投标文件应包括下列内容：</w:t>
      </w:r>
    </w:p>
    <w:p w14:paraId="738DDDFA">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（1）、投标函</w:t>
      </w:r>
      <w:r>
        <w:rPr>
          <w:rFonts w:hint="eastAsia" w:ascii="仿宋" w:hAnsi="仿宋" w:eastAsia="仿宋" w:cs="仿宋"/>
          <w:bCs/>
          <w:sz w:val="24"/>
          <w:szCs w:val="24"/>
        </w:rPr>
        <w:tab/>
      </w:r>
    </w:p>
    <w:p w14:paraId="469D6A54">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（2）、投标价格明细表</w:t>
      </w:r>
    </w:p>
    <w:p w14:paraId="23FA3079">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（3）、技术条款偏离表</w:t>
      </w:r>
    </w:p>
    <w:p w14:paraId="4EA352EF">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（4）、商务条款偏离表</w:t>
      </w:r>
    </w:p>
    <w:p w14:paraId="5728E06A">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（5）、法定代表人身份证明书</w:t>
      </w:r>
      <w:r>
        <w:rPr>
          <w:rFonts w:hint="eastAsia" w:ascii="仿宋" w:hAnsi="仿宋" w:eastAsia="仿宋" w:cs="仿宋"/>
          <w:bCs/>
          <w:sz w:val="24"/>
          <w:szCs w:val="24"/>
        </w:rPr>
        <w:tab/>
      </w:r>
    </w:p>
    <w:p w14:paraId="55497D0D">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（6）、法定代表人授权委托书</w:t>
      </w:r>
      <w:r>
        <w:rPr>
          <w:rFonts w:hint="eastAsia" w:ascii="仿宋" w:hAnsi="仿宋" w:eastAsia="仿宋" w:cs="仿宋"/>
          <w:bCs/>
          <w:sz w:val="24"/>
          <w:szCs w:val="24"/>
        </w:rPr>
        <w:tab/>
      </w:r>
    </w:p>
    <w:p w14:paraId="177E9AB5">
      <w:pPr>
        <w:spacing w:line="360" w:lineRule="auto"/>
        <w:ind w:firstLine="480" w:firstLineChars="200"/>
        <w:rPr>
          <w:rFonts w:ascii="仿宋" w:hAnsi="仿宋" w:eastAsia="仿宋" w:cs="仿宋"/>
          <w:bCs/>
          <w:sz w:val="24"/>
          <w:szCs w:val="24"/>
        </w:rPr>
      </w:pPr>
      <w:r>
        <w:rPr>
          <w:rFonts w:hint="eastAsia" w:ascii="仿宋" w:hAnsi="仿宋" w:eastAsia="仿宋" w:cs="仿宋"/>
          <w:bCs/>
          <w:sz w:val="24"/>
          <w:szCs w:val="24"/>
        </w:rPr>
        <w:t>（7）、</w:t>
      </w:r>
      <w:r>
        <w:rPr>
          <w:rFonts w:hint="eastAsia" w:ascii="仿宋" w:hAnsi="仿宋" w:eastAsia="仿宋" w:cs="仿宋"/>
          <w:kern w:val="0"/>
          <w:sz w:val="24"/>
          <w:szCs w:val="24"/>
        </w:rPr>
        <w:t>投标人资格条件证明材料</w:t>
      </w:r>
    </w:p>
    <w:p w14:paraId="79CFE250">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（8）、投标人近年类似项目情况表</w:t>
      </w:r>
    </w:p>
    <w:p w14:paraId="75B88440">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（9）、项目负责人简历表</w:t>
      </w:r>
    </w:p>
    <w:p w14:paraId="582C5AFC">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（10）、拟派本项目服务人员情况表</w:t>
      </w:r>
    </w:p>
    <w:p w14:paraId="4ED137D5">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（11）、售后服务承诺书</w:t>
      </w:r>
    </w:p>
    <w:p w14:paraId="1288C838">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2</w:t>
      </w:r>
      <w:r>
        <w:rPr>
          <w:rFonts w:hint="eastAsia" w:ascii="仿宋" w:hAnsi="仿宋" w:eastAsia="仿宋" w:cs="仿宋"/>
          <w:bCs/>
          <w:sz w:val="24"/>
          <w:szCs w:val="24"/>
        </w:rPr>
        <w:t>）、技术方案</w:t>
      </w:r>
    </w:p>
    <w:p w14:paraId="215A9204">
      <w:pPr>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rPr>
        <w:t>（1</w:t>
      </w:r>
      <w:r>
        <w:rPr>
          <w:rFonts w:hint="eastAsia" w:ascii="仿宋" w:hAnsi="仿宋" w:eastAsia="仿宋" w:cs="仿宋"/>
          <w:bCs/>
          <w:sz w:val="24"/>
          <w:szCs w:val="24"/>
          <w:lang w:val="en-US" w:eastAsia="zh-CN"/>
        </w:rPr>
        <w:t>3</w:t>
      </w:r>
      <w:r>
        <w:rPr>
          <w:rFonts w:hint="eastAsia" w:ascii="仿宋" w:hAnsi="仿宋" w:eastAsia="仿宋" w:cs="仿宋"/>
          <w:bCs/>
          <w:sz w:val="24"/>
          <w:szCs w:val="24"/>
        </w:rPr>
        <w:t>）、其他需要提交的资料</w:t>
      </w:r>
    </w:p>
    <w:p w14:paraId="37ADB0C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 投标价格</w:t>
      </w:r>
    </w:p>
    <w:p w14:paraId="4A0FF9E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3.2.1投标人应当按第四章“技术标准和要求”的规定进行报价，并填写第五章“投标文件格式”中的投标价格明细表。</w:t>
      </w:r>
    </w:p>
    <w:p w14:paraId="0760178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3.2.2供应商提供的货物一律用人民币报价。</w:t>
      </w:r>
    </w:p>
    <w:p w14:paraId="3F96E2D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投标价格应包括投标人履行本项目合同（如果中标）所必须的所有成本费用（包含但不限于供货、运输、装卸、税金、资料、保险、人工费、税费等一切费用）和中标人应承担的一切税费；未列和没有填写的项目费用，采购人将视为已包括在投标价格中。</w:t>
      </w:r>
    </w:p>
    <w:p w14:paraId="289DCBB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3.2.4 投标人的投标价格（综合单价及综合单价合计金额）不得超过投标人须知前附表中的综合单价限价及综合单价限价合计金额。</w:t>
      </w:r>
    </w:p>
    <w:p w14:paraId="3D4B934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 投标有效期</w:t>
      </w:r>
    </w:p>
    <w:p w14:paraId="2A32B70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3.3.1 在投标人须知前附表规定的投标有效期内，投标人不得要求撤销或修改其投标文件。</w:t>
      </w:r>
    </w:p>
    <w:p w14:paraId="25BDC5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3.3.2 出现特殊情况需要延长投标有效期的，采购人将通知所有投标人延长投标有效期。投标人同意延长的，应当相应延长其投标保证金的有效期，但不得要求或被允许修改或撤销其投标文件；投标人拒绝延长的，其投标失效，但投标人有权收回其投标保证金。</w:t>
      </w:r>
    </w:p>
    <w:p w14:paraId="06A65AA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3.3.3 投标保证金的有效期与投标有效期一致。</w:t>
      </w:r>
    </w:p>
    <w:p w14:paraId="78F1F8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 投标保证金</w:t>
      </w:r>
    </w:p>
    <w:p w14:paraId="217117D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3.4.1 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14:paraId="0A8B6BBD">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kern w:val="0"/>
          <w:sz w:val="24"/>
          <w:szCs w:val="24"/>
        </w:rPr>
        <w:t>3.4.2</w:t>
      </w:r>
      <w:r>
        <w:rPr>
          <w:rFonts w:hint="eastAsia" w:ascii="仿宋" w:hAnsi="仿宋" w:eastAsia="仿宋" w:cs="仿宋"/>
          <w:sz w:val="24"/>
          <w:szCs w:val="24"/>
        </w:rPr>
        <w:t>投标保证金以支票、汇票、本票或者金融机构、担保机构出具的保函等非现金形式提交至采购代理机构。</w:t>
      </w:r>
    </w:p>
    <w:p w14:paraId="28B44549">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采购代理机构名称：新疆新世纪招标有限公司</w:t>
      </w:r>
    </w:p>
    <w:p w14:paraId="795CC255">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纳税人识别号：91650100726988855F</w:t>
      </w:r>
    </w:p>
    <w:p w14:paraId="6EA53310">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开户行：中国农业银行乌鲁木齐新民西街支行</w:t>
      </w:r>
    </w:p>
    <w:p w14:paraId="1E0435E6">
      <w:pPr>
        <w:shd w:val="clear" w:color="auto" w:fill="FFFFFF"/>
        <w:snapToGrid w:val="0"/>
        <w:spacing w:line="384" w:lineRule="auto"/>
        <w:ind w:firstLine="360" w:firstLineChars="150"/>
        <w:rPr>
          <w:rFonts w:ascii="仿宋" w:hAnsi="仿宋" w:eastAsia="仿宋" w:cs="仿宋"/>
          <w:sz w:val="24"/>
          <w:szCs w:val="24"/>
        </w:rPr>
      </w:pPr>
      <w:r>
        <w:rPr>
          <w:rFonts w:hint="eastAsia" w:ascii="仿宋" w:hAnsi="仿宋" w:eastAsia="仿宋" w:cs="仿宋"/>
          <w:sz w:val="24"/>
          <w:szCs w:val="24"/>
        </w:rPr>
        <w:t>账号：30014701040000595</w:t>
      </w:r>
    </w:p>
    <w:p w14:paraId="46449E37">
      <w:pPr>
        <w:shd w:val="clear" w:color="auto" w:fill="FFFFFF"/>
        <w:snapToGrid w:val="0"/>
        <w:spacing w:line="384" w:lineRule="auto"/>
        <w:ind w:firstLine="360" w:firstLineChars="150"/>
        <w:rPr>
          <w:rFonts w:ascii="仿宋" w:hAnsi="仿宋" w:eastAsia="仿宋" w:cs="仿宋"/>
          <w:kern w:val="0"/>
          <w:sz w:val="24"/>
          <w:szCs w:val="24"/>
        </w:rPr>
      </w:pPr>
      <w:r>
        <w:rPr>
          <w:rFonts w:hint="eastAsia" w:ascii="仿宋" w:hAnsi="仿宋" w:eastAsia="仿宋" w:cs="仿宋"/>
          <w:kern w:val="0"/>
          <w:sz w:val="24"/>
          <w:szCs w:val="24"/>
        </w:rPr>
        <w:t>3.4.3投标保证金是为了保护采购人免遭因投标人的行为而蒙受损失。采购人在因投标人的行为受到损害时可根据相关法律规定没收投标人的投标保证金。</w:t>
      </w:r>
    </w:p>
    <w:p w14:paraId="747437E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3.4.4 采购人或者采购代理机构应当自中标通知书发出之日起5个工作日内退还未中标人的投标保证金，自采购合同签订之日起5个工作日内退还中标人的投标保证金。</w:t>
      </w:r>
    </w:p>
    <w:p w14:paraId="7961705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3.4.5投标保证金有效期与投标有效期一致。</w:t>
      </w:r>
    </w:p>
    <w:p w14:paraId="62EF235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3.4.6有下列情形之一的，投标保证金不予退还：</w:t>
      </w:r>
    </w:p>
    <w:p w14:paraId="5CB7F30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（1）投标人在规定的投标有效期内撤销或修改其投标文件的；</w:t>
      </w:r>
    </w:p>
    <w:p w14:paraId="4B3FADD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（2）中标人在收到中标通知书后，无正当理由拒签合同协议书或在签订合同时提出附加条件或者更改合同实质性内容的；</w:t>
      </w:r>
    </w:p>
    <w:p w14:paraId="2091564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（3）未按招标文件规定提交履约保证金的。</w:t>
      </w:r>
    </w:p>
    <w:p w14:paraId="49F29E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 投标文件的编制</w:t>
      </w:r>
    </w:p>
    <w:p w14:paraId="4E5920A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3.5.1投标文件应按第五章“投标文件格式”进行编写，如有必要，可以增加附页，作为投标文件的组成部分。</w:t>
      </w:r>
    </w:p>
    <w:p w14:paraId="79941F2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3.5.2投标文件应当对招标文件有关采购范围、技术与服务要求等实质性内容做出响应。</w:t>
      </w:r>
    </w:p>
    <w:p w14:paraId="59C007E9">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bookmarkStart w:id="17" w:name="_BookMark_7"/>
      <w:bookmarkEnd w:id="17"/>
      <w:bookmarkStart w:id="18" w:name="_Toc535592198"/>
      <w:r>
        <w:rPr>
          <w:rFonts w:hint="eastAsia" w:ascii="仿宋" w:hAnsi="仿宋" w:eastAsia="仿宋" w:cs="仿宋"/>
          <w:kern w:val="0"/>
          <w:sz w:val="24"/>
          <w:szCs w:val="24"/>
          <w:shd w:val="clear" w:color="auto" w:fill="FFFFFF" w:themeFill="background1"/>
        </w:rPr>
        <w:t>3.5.3电子投标文件使用政采云平台投标文件制作工具以及招标文件要求进行制作编制。投标文件制作时，按照招标文件中明确的投标文件目录和格式进行编制，保证目录清晰、内容完整。</w:t>
      </w:r>
    </w:p>
    <w:p w14:paraId="1605012C">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3.5.4电子投标文件须使用投标人电子公章及法定代表人的电子印章。</w:t>
      </w:r>
    </w:p>
    <w:p w14:paraId="22138866">
      <w:pPr>
        <w:widowControl/>
        <w:shd w:val="clear" w:color="auto" w:fill="FFFFFF"/>
        <w:snapToGrid w:val="0"/>
        <w:spacing w:line="360" w:lineRule="auto"/>
        <w:ind w:firstLine="480" w:firstLineChars="200"/>
        <w:rPr>
          <w:rFonts w:ascii="仿宋" w:hAnsi="仿宋" w:eastAsia="仿宋" w:cs="仿宋"/>
          <w:sz w:val="24"/>
          <w:shd w:val="clear" w:color="auto" w:fill="FFFFFF" w:themeFill="background1"/>
        </w:rPr>
      </w:pPr>
      <w:r>
        <w:rPr>
          <w:rFonts w:hint="eastAsia" w:ascii="仿宋" w:hAnsi="仿宋" w:eastAsia="仿宋" w:cs="仿宋"/>
          <w:kern w:val="0"/>
          <w:sz w:val="24"/>
          <w:szCs w:val="24"/>
          <w:shd w:val="clear" w:color="auto" w:fill="FFFFFF" w:themeFill="background1"/>
        </w:rPr>
        <w:t>3.5.5电子招投标文件具有法律效力，与其他形式的招投标文件在内容和格式上等同，若投标文件与招标文件要求不一致，其内容影响成交结果时，责任由投标人自行承担。投标人递交的电子投标文件因投标人自身原因而导致无法导入电子辅助评标系统，该投标文件视为无效投标文件，将导致其投标被拒绝</w:t>
      </w:r>
      <w:r>
        <w:rPr>
          <w:rFonts w:hint="eastAsia" w:ascii="仿宋" w:hAnsi="仿宋" w:eastAsia="仿宋" w:cs="仿宋"/>
          <w:sz w:val="24"/>
          <w:shd w:val="clear" w:color="auto" w:fill="FFFFFF" w:themeFill="background1"/>
        </w:rPr>
        <w:t>。</w:t>
      </w:r>
    </w:p>
    <w:p w14:paraId="5E10ACDA">
      <w:pPr>
        <w:tabs>
          <w:tab w:val="center" w:pos="4832"/>
          <w:tab w:val="left" w:pos="7140"/>
        </w:tabs>
        <w:spacing w:line="360" w:lineRule="auto"/>
        <w:ind w:firstLine="470" w:firstLineChars="196"/>
        <w:jc w:val="left"/>
        <w:rPr>
          <w:rFonts w:ascii="仿宋" w:hAnsi="仿宋" w:eastAsia="仿宋" w:cs="仿宋"/>
          <w:sz w:val="24"/>
          <w:shd w:val="clear" w:color="auto" w:fill="FFFFFF" w:themeFill="background1"/>
        </w:rPr>
      </w:pPr>
      <w:r>
        <w:rPr>
          <w:rFonts w:hint="eastAsia" w:ascii="仿宋" w:hAnsi="仿宋" w:eastAsia="仿宋" w:cs="仿宋"/>
          <w:kern w:val="0"/>
          <w:sz w:val="24"/>
          <w:szCs w:val="24"/>
          <w:shd w:val="clear" w:color="auto" w:fill="FFFFFF" w:themeFill="background1"/>
        </w:rPr>
        <w:t>3.5.6</w:t>
      </w:r>
      <w:r>
        <w:rPr>
          <w:rFonts w:hint="eastAsia" w:ascii="仿宋" w:hAnsi="仿宋" w:eastAsia="仿宋" w:cs="仿宋"/>
          <w:sz w:val="24"/>
          <w:shd w:val="clear" w:color="auto" w:fill="FFFFFF" w:themeFill="background1"/>
        </w:rPr>
        <w:t>未按招标文件要求盖章的投标文件，其投标将被认定为投标无效。</w:t>
      </w:r>
    </w:p>
    <w:p w14:paraId="21FC1F04">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19" w:name="_Toc7405"/>
      <w:r>
        <w:rPr>
          <w:rFonts w:hint="eastAsia" w:ascii="仿宋" w:hAnsi="仿宋" w:eastAsia="仿宋" w:cs="仿宋"/>
          <w:b/>
          <w:sz w:val="24"/>
          <w:szCs w:val="24"/>
        </w:rPr>
        <w:t>四．投标</w:t>
      </w:r>
      <w:bookmarkEnd w:id="18"/>
      <w:bookmarkEnd w:id="19"/>
    </w:p>
    <w:p w14:paraId="4BF86EC9">
      <w:pPr>
        <w:tabs>
          <w:tab w:val="center" w:pos="4832"/>
          <w:tab w:val="left" w:pos="7140"/>
        </w:tabs>
        <w:spacing w:line="360" w:lineRule="auto"/>
        <w:ind w:firstLine="470" w:firstLineChars="196"/>
        <w:jc w:val="left"/>
        <w:rPr>
          <w:rFonts w:ascii="仿宋" w:hAnsi="仿宋" w:eastAsia="仿宋" w:cs="仿宋"/>
          <w:bCs/>
          <w:sz w:val="24"/>
          <w:szCs w:val="24"/>
        </w:rPr>
      </w:pPr>
      <w:bookmarkStart w:id="20" w:name="_BookMark_8"/>
      <w:bookmarkEnd w:id="20"/>
      <w:bookmarkStart w:id="21" w:name="_Toc535592199"/>
      <w:r>
        <w:rPr>
          <w:rFonts w:hint="eastAsia" w:ascii="仿宋" w:hAnsi="仿宋" w:eastAsia="仿宋" w:cs="仿宋"/>
          <w:bCs/>
          <w:sz w:val="24"/>
          <w:szCs w:val="24"/>
        </w:rPr>
        <w:t xml:space="preserve">4.1本次采购采用电子交易方式，电子交易平台为“政采云平台（https：//www.zcygov.cn/）”。投标人参与本项目电子交易活动前，应注册成为政府采购云平台投标人。编制电子投标文件前还需申领CA证书并绑定帐号。投标人应充分考虑完成平台注册、申领CA证书等所需的时间。因未注册入库、未办理CA数字证书等原因造成无法投标或投标失败等后果由投标人自行承担。 </w:t>
      </w:r>
    </w:p>
    <w:p w14:paraId="2CB0467B">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4.2投标人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95763进行咨询。</w:t>
      </w:r>
    </w:p>
    <w:p w14:paraId="09FE33C0">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4.3投标文件的递交</w:t>
      </w:r>
    </w:p>
    <w:p w14:paraId="6A974779">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4.3.1加密的电子投标文件应在投标文件递交截止时间前通过政采云平台上传完成。逾期上传或者未上传指定地点的投标文件，采购人不予受理。</w:t>
      </w:r>
    </w:p>
    <w:p w14:paraId="07547423">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4.3.2采购人事先约定延长投标文件递交截止时间的，采购人与投标人以前的投标截止期方面的全部权利、责任和义务，将适用延长至新的投标截止期。</w:t>
      </w:r>
    </w:p>
    <w:p w14:paraId="742917F6">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4.3.3投标人或其投标文件存在下列情形之一的，采购人对其投标文件不予受理：</w:t>
      </w:r>
    </w:p>
    <w:p w14:paraId="2497E3F1">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（1）逾期上传的投标文件；</w:t>
      </w:r>
    </w:p>
    <w:p w14:paraId="5FB0869D">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（2）未上传指定地点的投标文件；</w:t>
      </w:r>
    </w:p>
    <w:p w14:paraId="7BD415DD">
      <w:pPr>
        <w:widowControl/>
        <w:shd w:val="clear" w:color="auto" w:fill="FFFFFF"/>
        <w:snapToGrid w:val="0"/>
        <w:spacing w:line="360" w:lineRule="auto"/>
        <w:ind w:firstLine="480" w:firstLineChars="200"/>
        <w:rPr>
          <w:rFonts w:ascii="仿宋" w:hAnsi="仿宋" w:eastAsia="仿宋" w:cs="仿宋"/>
          <w:bCs/>
          <w:sz w:val="24"/>
          <w:szCs w:val="24"/>
        </w:rPr>
      </w:pPr>
      <w:r>
        <w:rPr>
          <w:rFonts w:hint="eastAsia" w:ascii="仿宋" w:hAnsi="仿宋" w:eastAsia="仿宋" w:cs="仿宋"/>
          <w:kern w:val="0"/>
          <w:sz w:val="24"/>
          <w:szCs w:val="24"/>
        </w:rPr>
        <w:t>（3）未按本章要求加密的</w:t>
      </w:r>
      <w:r>
        <w:rPr>
          <w:rFonts w:hint="eastAsia" w:ascii="仿宋" w:hAnsi="仿宋" w:eastAsia="仿宋" w:cs="仿宋"/>
          <w:bCs/>
          <w:sz w:val="24"/>
          <w:szCs w:val="24"/>
        </w:rPr>
        <w:t>投标文件；</w:t>
      </w:r>
    </w:p>
    <w:p w14:paraId="7F70F7D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bCs/>
          <w:sz w:val="24"/>
          <w:szCs w:val="24"/>
        </w:rPr>
        <w:t>投标文件超过解密时间不解密</w:t>
      </w:r>
      <w:r>
        <w:rPr>
          <w:rFonts w:hint="eastAsia" w:ascii="仿宋" w:hAnsi="仿宋" w:eastAsia="仿宋" w:cs="仿宋"/>
          <w:kern w:val="0"/>
          <w:sz w:val="24"/>
          <w:szCs w:val="24"/>
        </w:rPr>
        <w:t>。</w:t>
      </w:r>
    </w:p>
    <w:p w14:paraId="6EC284B4">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4.4投标文件的修改与撤回</w:t>
      </w:r>
    </w:p>
    <w:p w14:paraId="5ED9AE7A">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4.4.1投标人应在投标须知前附表中规定的截止时间前，可以撤回已上传的投标文件。如要修改，必须在撤回并修改后在规定的投标文件递交截止时间之前将修改后的投标文件再重新上传。在投标文件递交截止时间之后，投标人不得对上传的投标文件撤销或修改。</w:t>
      </w:r>
    </w:p>
    <w:p w14:paraId="7AF20BF5">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4.5投标文件格式</w:t>
      </w:r>
    </w:p>
    <w:p w14:paraId="5C76CF43">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4.5.1投标文件格式见第五章。</w:t>
      </w:r>
    </w:p>
    <w:p w14:paraId="673353BC">
      <w:pPr>
        <w:tabs>
          <w:tab w:val="center" w:pos="4832"/>
          <w:tab w:val="left" w:pos="7140"/>
        </w:tabs>
        <w:spacing w:line="360" w:lineRule="auto"/>
        <w:ind w:firstLine="470" w:firstLineChars="196"/>
        <w:jc w:val="left"/>
        <w:rPr>
          <w:rFonts w:ascii="仿宋" w:hAnsi="仿宋" w:eastAsia="仿宋" w:cs="仿宋"/>
          <w:bCs/>
          <w:sz w:val="24"/>
          <w:szCs w:val="24"/>
        </w:rPr>
      </w:pPr>
      <w:r>
        <w:rPr>
          <w:rFonts w:hint="eastAsia" w:ascii="仿宋" w:hAnsi="仿宋" w:eastAsia="仿宋" w:cs="仿宋"/>
          <w:bCs/>
          <w:sz w:val="24"/>
          <w:szCs w:val="24"/>
        </w:rPr>
        <w:t>4.5.2投标人应使用本招标文件后面提供的投标文件格式填写，如不够用时，投标人可按同样格式自行编制和填补，如果本招标文件未提供格式的，投标人可自行编制。</w:t>
      </w:r>
    </w:p>
    <w:p w14:paraId="4C1C09E7">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2" w:name="_Toc8270"/>
      <w:r>
        <w:rPr>
          <w:rFonts w:hint="eastAsia" w:ascii="仿宋" w:hAnsi="仿宋" w:eastAsia="仿宋" w:cs="仿宋"/>
          <w:b/>
          <w:sz w:val="24"/>
          <w:szCs w:val="24"/>
        </w:rPr>
        <w:t>五．开标</w:t>
      </w:r>
      <w:bookmarkEnd w:id="21"/>
      <w:bookmarkEnd w:id="22"/>
    </w:p>
    <w:p w14:paraId="36A6FF22">
      <w:pPr>
        <w:widowControl/>
        <w:shd w:val="clear" w:color="auto" w:fill="FFFFFF"/>
        <w:snapToGrid w:val="0"/>
        <w:spacing w:line="360" w:lineRule="auto"/>
        <w:ind w:firstLine="480" w:firstLineChars="200"/>
        <w:rPr>
          <w:rFonts w:ascii="仿宋" w:hAnsi="仿宋" w:eastAsia="仿宋" w:cs="仿宋"/>
          <w:kern w:val="0"/>
          <w:sz w:val="24"/>
          <w:szCs w:val="24"/>
        </w:rPr>
      </w:pPr>
      <w:bookmarkStart w:id="23" w:name="_BookMark_9"/>
      <w:bookmarkEnd w:id="23"/>
      <w:bookmarkStart w:id="24" w:name="_Toc535592200"/>
      <w:r>
        <w:rPr>
          <w:rFonts w:hint="eastAsia" w:ascii="仿宋" w:hAnsi="仿宋" w:eastAsia="仿宋" w:cs="仿宋"/>
          <w:kern w:val="0"/>
          <w:sz w:val="24"/>
          <w:szCs w:val="24"/>
        </w:rPr>
        <w:t>5.1 开标时间和地点</w:t>
      </w:r>
    </w:p>
    <w:p w14:paraId="42C9D04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采购人或采购代理机构将在投标人须知前附表规定的时间、地点公开开标，所有潜在投标人均可</w:t>
      </w:r>
      <w:r>
        <w:rPr>
          <w:rFonts w:hint="eastAsia" w:ascii="仿宋" w:hAnsi="仿宋" w:eastAsia="仿宋" w:cs="仿宋"/>
          <w:sz w:val="24"/>
          <w:szCs w:val="24"/>
        </w:rPr>
        <w:t>登录政采云平台https://www.zcygov.cn/，进入“项目采购-开标评标-右边选择对应项目点击“进入项目”进入开标大厅。</w:t>
      </w:r>
    </w:p>
    <w:p w14:paraId="724444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5.2 开标程序</w:t>
      </w:r>
    </w:p>
    <w:p w14:paraId="314EBBE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按下列程序进行开标：</w:t>
      </w:r>
    </w:p>
    <w:p w14:paraId="7D459CF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（1）投标人解密投标文件</w:t>
      </w:r>
    </w:p>
    <w:p w14:paraId="29FED50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（2）唱标</w:t>
      </w:r>
    </w:p>
    <w:p w14:paraId="7308407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（3）投标人确认</w:t>
      </w:r>
    </w:p>
    <w:p w14:paraId="2AACC05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（4）开标结束</w:t>
      </w:r>
    </w:p>
    <w:p w14:paraId="3997F0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5.3 投标人代表对开标过程和开标记录有疑义，以及认为采购人、采购代理机构相关工作人员有需要回避的情形的，应当场提出询问或者回避申请。采购人、采购代理机构对投标人代表提出的询问或者回避申请应当及时处理。投标人未参加开标的，视同认可开标结果。</w:t>
      </w:r>
    </w:p>
    <w:p w14:paraId="384C2207">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5" w:name="_Toc25116"/>
      <w:r>
        <w:rPr>
          <w:rFonts w:hint="eastAsia" w:ascii="仿宋" w:hAnsi="仿宋" w:eastAsia="仿宋" w:cs="仿宋"/>
          <w:b/>
          <w:sz w:val="24"/>
          <w:szCs w:val="24"/>
        </w:rPr>
        <w:t>六．评标</w:t>
      </w:r>
      <w:bookmarkEnd w:id="24"/>
      <w:bookmarkEnd w:id="25"/>
    </w:p>
    <w:p w14:paraId="19E954F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6.1 评标小组</w:t>
      </w:r>
    </w:p>
    <w:p w14:paraId="53E04D0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6.1.1 评标由采购人按照《政府采购评标专家管理办法》财库〔2016〕198号，依法组建的评标小组负责。评标小组由采购人熟悉相关业务的代表，以及有关技术、经济等方面的专家组成。</w:t>
      </w:r>
    </w:p>
    <w:p w14:paraId="0A4D957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6.1.2 评标小组成员有下列情形之一的，应当回避：</w:t>
      </w:r>
    </w:p>
    <w:p w14:paraId="7C5CA6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（1）参加采购活动前三年内,与投标人存在劳动关系,或者担任过投标人的董事、监事,或者是投标人的控股股东或实际控制人。</w:t>
      </w:r>
    </w:p>
    <w:p w14:paraId="3D778A5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（2）与投标人的法定代表人或者负责人有夫妻、直系血亲、三代以内旁系血亲或者近姻亲关系。</w:t>
      </w:r>
    </w:p>
    <w:p w14:paraId="230030B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（3）与投标人有其他可能影响政府采购活动公平、公正进行的关系。</w:t>
      </w:r>
    </w:p>
    <w:p w14:paraId="6C570B2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6.2 评标原则</w:t>
      </w:r>
    </w:p>
    <w:p w14:paraId="32CDF1C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评标活动遵循公平、公正、科学和择优的原则。</w:t>
      </w:r>
    </w:p>
    <w:p w14:paraId="234EED6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6.3 评标</w:t>
      </w:r>
    </w:p>
    <w:p w14:paraId="3763AC6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评标小组按照招标文件中规定的方法、评标因素、标准和程序对投标文件进行评标。</w:t>
      </w:r>
    </w:p>
    <w:p w14:paraId="07DB7B7F">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6" w:name="_BookMark_10"/>
      <w:bookmarkEnd w:id="26"/>
      <w:bookmarkStart w:id="27" w:name="_Toc32273"/>
      <w:bookmarkStart w:id="28" w:name="_Toc535592201"/>
      <w:r>
        <w:rPr>
          <w:rFonts w:hint="eastAsia" w:ascii="仿宋" w:hAnsi="仿宋" w:eastAsia="仿宋" w:cs="仿宋"/>
          <w:b/>
          <w:sz w:val="24"/>
          <w:szCs w:val="24"/>
        </w:rPr>
        <w:t>七．定标及合同授予</w:t>
      </w:r>
      <w:bookmarkEnd w:id="27"/>
      <w:bookmarkEnd w:id="28"/>
    </w:p>
    <w:p w14:paraId="0A78512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7.1 定标方法</w:t>
      </w:r>
    </w:p>
    <w:p w14:paraId="6C3169E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7.1.1 评标活动遵循公平、公正、科学和择优的原则。评标小组按照招标文件中规定的方法、评标因素、标准和程序对投标文件进行评标，并按投标人须知前附表的规定向采购人推荐中标候选人。采购人依据评标小组推荐的中标候选人确定中标人。</w:t>
      </w:r>
    </w:p>
    <w:p w14:paraId="0501F37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7.1.2采购人从中标候选人中确定出中标人的原则：采购人应当确定排名第一的中标候选人为中标人。排名第一的中标候选人放弃中标、因不可抗力不能履行合同，不按照招标文件要求提交履约保证金、或者被查实存在影响中标结果的违法行为等情形，不符合中标条件的，采购人可以按照评标小组提出的中标候选人名单排名依次确定其他中标候选人为中标人。</w:t>
      </w:r>
    </w:p>
    <w:p w14:paraId="1247C35F">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7.2中标结果公告</w:t>
      </w:r>
    </w:p>
    <w:p w14:paraId="69E7CE12">
      <w:pPr>
        <w:widowControl/>
        <w:shd w:val="clear" w:color="auto" w:fill="FFFFFF"/>
        <w:snapToGrid w:val="0"/>
        <w:spacing w:line="360" w:lineRule="auto"/>
        <w:ind w:firstLine="480" w:firstLineChars="200"/>
        <w:rPr>
          <w:rFonts w:ascii="仿宋" w:hAnsi="仿宋" w:eastAsia="仿宋" w:cs="仿宋"/>
          <w:kern w:val="0"/>
          <w:sz w:val="24"/>
          <w:szCs w:val="24"/>
          <w:shd w:val="clear" w:color="auto" w:fill="FFFFFF" w:themeFill="background1"/>
        </w:rPr>
      </w:pPr>
      <w:r>
        <w:rPr>
          <w:rFonts w:hint="eastAsia" w:ascii="仿宋" w:hAnsi="仿宋" w:eastAsia="仿宋" w:cs="仿宋"/>
          <w:kern w:val="0"/>
          <w:sz w:val="24"/>
          <w:szCs w:val="24"/>
          <w:shd w:val="clear" w:color="auto" w:fill="FFFFFF" w:themeFill="background1"/>
        </w:rPr>
        <w:t>在公告中标结果的同时，采购人或者采购代理机构向中标人发出中标通知书；对未通过资格审查的投标人，应当告知其未通过的原因。</w:t>
      </w:r>
    </w:p>
    <w:p w14:paraId="7219D71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7.3履约保证金</w:t>
      </w:r>
    </w:p>
    <w:p w14:paraId="73F1ACF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7.3.1 在签订合同前，中标人应按投标人须知前附表规定的金额、形式向采购人提交履约保证金。联合体中标的，其履约保证金由牵头人提交，并应符合投标人须知前附表的规定。</w:t>
      </w:r>
    </w:p>
    <w:p w14:paraId="536D304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7.3.2 中标人不能按本章要求提交履约保证金的，视为放弃中标，其投标保证金不予退还；给采购人造成的损失超过投标保证金数额的，中标人还应当对超过部分予以赔偿。</w:t>
      </w:r>
    </w:p>
    <w:p w14:paraId="4FA088A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7.4签订合同</w:t>
      </w:r>
    </w:p>
    <w:p w14:paraId="056960B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7.4.1采购人应当自中标通知书发出之日起30日内，按照招标文件和中标人投标文件的规定，与中标人签订书面合同。</w:t>
      </w:r>
    </w:p>
    <w:p w14:paraId="42705F7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7.4.2发出中标通知书后，采购人无正当理由拒签合同的，给中标人造成损失的，还应当赔偿中标人损失。</w:t>
      </w:r>
    </w:p>
    <w:p w14:paraId="735D4C5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7.4.3发出中标通知书后，中标人无正当理由拒签合同的，采购人取消其中标资格，其投标保证金不予退还；给采购人造成的损失超过投标保证金数额的，中标人还应当对超过部分予以赔偿。</w:t>
      </w:r>
    </w:p>
    <w:p w14:paraId="05541614">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29" w:name="_BookMark_11"/>
      <w:bookmarkEnd w:id="29"/>
      <w:bookmarkStart w:id="30" w:name="_Toc30335"/>
      <w:bookmarkStart w:id="31" w:name="_Toc535592202"/>
      <w:r>
        <w:rPr>
          <w:rFonts w:hint="eastAsia" w:ascii="仿宋" w:hAnsi="仿宋" w:eastAsia="仿宋" w:cs="仿宋"/>
          <w:b/>
          <w:sz w:val="24"/>
          <w:szCs w:val="24"/>
        </w:rPr>
        <w:t>八．纪律和监督</w:t>
      </w:r>
      <w:bookmarkEnd w:id="30"/>
      <w:bookmarkEnd w:id="31"/>
    </w:p>
    <w:p w14:paraId="2EEF678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8.1 对采购人的纪律要求</w:t>
      </w:r>
    </w:p>
    <w:p w14:paraId="10223EC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采购人不得泄漏招标投标活动中应当保密的情况和资料，不得与投标人串通损害国家利益、社会公共利益或者他人合法权益。</w:t>
      </w:r>
    </w:p>
    <w:p w14:paraId="1922D4E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8.2 对投标人的纪律要求</w:t>
      </w:r>
    </w:p>
    <w:p w14:paraId="7A21D18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投标人不得相互串通投标或者与采购人串通投标，不得向采购人或者评标小组成员行贿谋取中标，不得以他人名义投标或者以其他方式弄虚作假骗取中标；投标人不得以任何方式干扰、影响评标工作。</w:t>
      </w:r>
    </w:p>
    <w:p w14:paraId="38404FA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8.3 对评标小组成员的纪律要求</w:t>
      </w:r>
    </w:p>
    <w:p w14:paraId="5AC1140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小组成员不得收受他人的财物或者其他好处，不得向他人透漏对投标文件的评标和比较、中标候选人的推荐情况以及评标有关的其他情况。在评标活动中，评标小组成员不得擅离职守，影响评标程序正常进行，不得使用评标办法没有规定的评标因素和标准进行评标。</w:t>
      </w:r>
    </w:p>
    <w:p w14:paraId="315BA0E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8.4 对与评标活动有关的工作人员的纪律要求</w:t>
      </w:r>
    </w:p>
    <w:p w14:paraId="3AE1268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与评标活动有关的工作人员不得收受他人的财物或者其他好处，不得向他人透漏对投标文件的评标和比较、中标候选人的推荐情况以及评标有关的其他情况。在评标活动中，与评标活动有关的工作人员不得擅离职守，影响评标程序正常进行。</w:t>
      </w:r>
    </w:p>
    <w:p w14:paraId="66756A3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8.5 监督</w:t>
      </w:r>
    </w:p>
    <w:p w14:paraId="696F867F">
      <w:pPr>
        <w:widowControl/>
        <w:shd w:val="clear" w:color="auto" w:fill="FFFFFF"/>
        <w:snapToGrid w:val="0"/>
        <w:spacing w:line="360" w:lineRule="auto"/>
        <w:ind w:firstLine="480" w:firstLineChars="200"/>
        <w:rPr>
          <w:rFonts w:ascii="仿宋" w:hAnsi="仿宋" w:eastAsia="仿宋" w:cs="仿宋"/>
          <w:bCs/>
          <w:kern w:val="0"/>
          <w:sz w:val="24"/>
          <w:szCs w:val="24"/>
        </w:rPr>
      </w:pPr>
      <w:r>
        <w:rPr>
          <w:rFonts w:hint="eastAsia" w:ascii="仿宋" w:hAnsi="仿宋" w:eastAsia="仿宋" w:cs="仿宋"/>
          <w:kern w:val="0"/>
          <w:sz w:val="24"/>
          <w:szCs w:val="24"/>
        </w:rPr>
        <w:t>本项目的招标投标活动及其相关当事人应当接受有管辖权的监督部门依法实施的监督。</w:t>
      </w:r>
      <w:r>
        <w:rPr>
          <w:rFonts w:hint="eastAsia" w:ascii="仿宋" w:hAnsi="仿宋" w:eastAsia="仿宋" w:cs="仿宋"/>
          <w:bCs/>
          <w:kern w:val="0"/>
          <w:sz w:val="24"/>
          <w:szCs w:val="24"/>
        </w:rPr>
        <w:br w:type="page"/>
      </w:r>
    </w:p>
    <w:p w14:paraId="55B45391">
      <w:pPr>
        <w:widowControl/>
        <w:shd w:val="clear" w:color="auto" w:fill="FFFFFF"/>
        <w:snapToGrid w:val="0"/>
        <w:spacing w:line="360" w:lineRule="auto"/>
        <w:ind w:firstLine="482"/>
        <w:jc w:val="center"/>
        <w:outlineLvl w:val="0"/>
        <w:rPr>
          <w:rFonts w:ascii="仿宋" w:hAnsi="仿宋" w:eastAsia="仿宋" w:cs="仿宋"/>
          <w:b/>
          <w:sz w:val="24"/>
          <w:szCs w:val="24"/>
        </w:rPr>
      </w:pPr>
      <w:bookmarkStart w:id="32" w:name="_Toc5891"/>
      <w:r>
        <w:rPr>
          <w:rFonts w:hint="eastAsia" w:ascii="仿宋" w:hAnsi="仿宋" w:eastAsia="仿宋" w:cs="仿宋"/>
          <w:b/>
          <w:sz w:val="24"/>
          <w:szCs w:val="24"/>
        </w:rPr>
        <w:t>第二章 评标办法</w:t>
      </w:r>
      <w:bookmarkEnd w:id="32"/>
    </w:p>
    <w:p w14:paraId="606E6AA3">
      <w:pPr>
        <w:tabs>
          <w:tab w:val="center" w:pos="4832"/>
          <w:tab w:val="left" w:pos="7140"/>
        </w:tabs>
        <w:spacing w:line="360" w:lineRule="auto"/>
        <w:ind w:firstLine="482"/>
        <w:jc w:val="center"/>
        <w:outlineLvl w:val="1"/>
        <w:rPr>
          <w:rFonts w:ascii="仿宋" w:hAnsi="仿宋" w:eastAsia="仿宋" w:cs="仿宋"/>
          <w:b/>
          <w:sz w:val="24"/>
          <w:szCs w:val="24"/>
        </w:rPr>
      </w:pPr>
      <w:bookmarkStart w:id="33" w:name="_BookMark_1"/>
      <w:bookmarkEnd w:id="33"/>
      <w:bookmarkStart w:id="34" w:name="_Toc3072"/>
      <w:bookmarkStart w:id="35" w:name="_Toc58342531"/>
      <w:bookmarkStart w:id="36" w:name="_Toc501719166"/>
      <w:r>
        <w:rPr>
          <w:rFonts w:hint="eastAsia" w:ascii="仿宋" w:hAnsi="仿宋" w:eastAsia="仿宋" w:cs="仿宋"/>
          <w:b/>
          <w:sz w:val="24"/>
          <w:szCs w:val="24"/>
        </w:rPr>
        <w:t>评审办法前附表</w:t>
      </w:r>
      <w:bookmarkEnd w:id="34"/>
      <w:bookmarkEnd w:id="35"/>
    </w:p>
    <w:tbl>
      <w:tblPr>
        <w:tblStyle w:val="38"/>
        <w:tblW w:w="91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2"/>
        <w:gridCol w:w="2783"/>
        <w:gridCol w:w="5765"/>
      </w:tblGrid>
      <w:tr w14:paraId="68D7C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6730FC79">
            <w:pPr>
              <w:spacing w:line="360" w:lineRule="auto"/>
              <w:jc w:val="center"/>
              <w:rPr>
                <w:rFonts w:ascii="仿宋" w:hAnsi="仿宋" w:eastAsia="仿宋" w:cs="仿宋"/>
                <w:szCs w:val="21"/>
              </w:rPr>
            </w:pPr>
            <w:r>
              <w:rPr>
                <w:rFonts w:hint="eastAsia" w:ascii="仿宋" w:hAnsi="仿宋" w:eastAsia="仿宋" w:cs="仿宋"/>
                <w:szCs w:val="21"/>
              </w:rPr>
              <w:t>序号</w:t>
            </w:r>
          </w:p>
        </w:tc>
        <w:tc>
          <w:tcPr>
            <w:tcW w:w="2783" w:type="dxa"/>
            <w:tcMar>
              <w:top w:w="0" w:type="dxa"/>
              <w:left w:w="28" w:type="dxa"/>
              <w:bottom w:w="0" w:type="dxa"/>
              <w:right w:w="28" w:type="dxa"/>
            </w:tcMar>
            <w:vAlign w:val="center"/>
          </w:tcPr>
          <w:p w14:paraId="335E8271">
            <w:pPr>
              <w:spacing w:line="360" w:lineRule="auto"/>
              <w:jc w:val="center"/>
              <w:rPr>
                <w:rFonts w:ascii="仿宋" w:hAnsi="仿宋" w:eastAsia="仿宋" w:cs="仿宋"/>
                <w:szCs w:val="21"/>
              </w:rPr>
            </w:pPr>
            <w:r>
              <w:rPr>
                <w:rFonts w:hint="eastAsia" w:ascii="仿宋" w:hAnsi="仿宋" w:eastAsia="仿宋" w:cs="仿宋"/>
                <w:szCs w:val="21"/>
              </w:rPr>
              <w:t>条款内容</w:t>
            </w:r>
          </w:p>
        </w:tc>
        <w:tc>
          <w:tcPr>
            <w:tcW w:w="5765" w:type="dxa"/>
            <w:tcMar>
              <w:top w:w="0" w:type="dxa"/>
              <w:left w:w="28" w:type="dxa"/>
              <w:bottom w:w="0" w:type="dxa"/>
              <w:right w:w="28" w:type="dxa"/>
            </w:tcMar>
            <w:vAlign w:val="center"/>
          </w:tcPr>
          <w:p w14:paraId="562460B8">
            <w:pPr>
              <w:spacing w:line="360" w:lineRule="auto"/>
              <w:jc w:val="center"/>
              <w:rPr>
                <w:rFonts w:ascii="仿宋" w:hAnsi="仿宋" w:eastAsia="仿宋" w:cs="仿宋"/>
                <w:szCs w:val="21"/>
              </w:rPr>
            </w:pPr>
            <w:r>
              <w:rPr>
                <w:rFonts w:hint="eastAsia" w:ascii="仿宋" w:hAnsi="仿宋" w:eastAsia="仿宋" w:cs="仿宋"/>
                <w:szCs w:val="21"/>
              </w:rPr>
              <w:t>编列内容</w:t>
            </w:r>
          </w:p>
        </w:tc>
      </w:tr>
      <w:tr w14:paraId="6A016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30" w:hRule="atLeast"/>
          <w:jc w:val="center"/>
        </w:trPr>
        <w:tc>
          <w:tcPr>
            <w:tcW w:w="612" w:type="dxa"/>
            <w:tcMar>
              <w:top w:w="0" w:type="dxa"/>
              <w:left w:w="28" w:type="dxa"/>
              <w:bottom w:w="0" w:type="dxa"/>
              <w:right w:w="28" w:type="dxa"/>
            </w:tcMar>
            <w:vAlign w:val="center"/>
          </w:tcPr>
          <w:p w14:paraId="473F89A0">
            <w:pPr>
              <w:spacing w:line="360" w:lineRule="auto"/>
              <w:jc w:val="center"/>
              <w:rPr>
                <w:rFonts w:ascii="仿宋" w:hAnsi="仿宋" w:eastAsia="仿宋" w:cs="仿宋"/>
                <w:szCs w:val="21"/>
              </w:rPr>
            </w:pPr>
            <w:r>
              <w:rPr>
                <w:rFonts w:hint="eastAsia" w:ascii="仿宋" w:hAnsi="仿宋" w:eastAsia="仿宋" w:cs="仿宋"/>
                <w:szCs w:val="21"/>
              </w:rPr>
              <w:t>1</w:t>
            </w:r>
          </w:p>
        </w:tc>
        <w:tc>
          <w:tcPr>
            <w:tcW w:w="2783" w:type="dxa"/>
            <w:tcMar>
              <w:top w:w="0" w:type="dxa"/>
              <w:left w:w="28" w:type="dxa"/>
              <w:bottom w:w="0" w:type="dxa"/>
              <w:right w:w="28" w:type="dxa"/>
            </w:tcMar>
            <w:vAlign w:val="center"/>
          </w:tcPr>
          <w:p w14:paraId="63299FE7">
            <w:pPr>
              <w:spacing w:line="360" w:lineRule="auto"/>
              <w:jc w:val="center"/>
              <w:rPr>
                <w:rFonts w:ascii="仿宋" w:hAnsi="仿宋" w:eastAsia="仿宋" w:cs="仿宋"/>
                <w:szCs w:val="21"/>
              </w:rPr>
            </w:pPr>
            <w:r>
              <w:rPr>
                <w:rFonts w:hint="eastAsia" w:ascii="仿宋" w:hAnsi="仿宋" w:eastAsia="仿宋" w:cs="仿宋"/>
                <w:szCs w:val="21"/>
              </w:rPr>
              <w:t>分值构成及权重</w:t>
            </w:r>
          </w:p>
          <w:p w14:paraId="5FB2C693">
            <w:pPr>
              <w:spacing w:line="360" w:lineRule="auto"/>
              <w:jc w:val="center"/>
              <w:rPr>
                <w:rFonts w:ascii="仿宋" w:hAnsi="仿宋" w:eastAsia="仿宋" w:cs="仿宋"/>
                <w:szCs w:val="21"/>
              </w:rPr>
            </w:pPr>
            <w:r>
              <w:rPr>
                <w:rFonts w:hint="eastAsia" w:ascii="仿宋" w:hAnsi="仿宋" w:eastAsia="仿宋" w:cs="仿宋"/>
                <w:szCs w:val="21"/>
              </w:rPr>
              <w:t>(总分100分)</w:t>
            </w:r>
          </w:p>
        </w:tc>
        <w:tc>
          <w:tcPr>
            <w:tcW w:w="5765" w:type="dxa"/>
            <w:tcMar>
              <w:top w:w="0" w:type="dxa"/>
              <w:left w:w="28" w:type="dxa"/>
              <w:bottom w:w="0" w:type="dxa"/>
              <w:right w:w="28" w:type="dxa"/>
            </w:tcMar>
            <w:vAlign w:val="center"/>
          </w:tcPr>
          <w:p w14:paraId="0AB03160">
            <w:pPr>
              <w:spacing w:line="360" w:lineRule="auto"/>
              <w:rPr>
                <w:rFonts w:ascii="仿宋" w:hAnsi="仿宋" w:eastAsia="仿宋" w:cs="仿宋"/>
                <w:szCs w:val="21"/>
              </w:rPr>
            </w:pPr>
            <w:r>
              <w:rPr>
                <w:rFonts w:hint="eastAsia" w:ascii="仿宋" w:hAnsi="仿宋" w:eastAsia="仿宋" w:cs="仿宋"/>
                <w:szCs w:val="21"/>
              </w:rPr>
              <w:t>1.详细评审部分70分</w:t>
            </w:r>
          </w:p>
          <w:p w14:paraId="6AF5B7CA">
            <w:pPr>
              <w:spacing w:line="360" w:lineRule="auto"/>
              <w:rPr>
                <w:rFonts w:ascii="仿宋" w:hAnsi="仿宋" w:eastAsia="仿宋" w:cs="仿宋"/>
                <w:szCs w:val="21"/>
              </w:rPr>
            </w:pPr>
            <w:r>
              <w:rPr>
                <w:rFonts w:hint="eastAsia" w:ascii="仿宋" w:hAnsi="仿宋" w:eastAsia="仿宋" w:cs="仿宋"/>
                <w:szCs w:val="21"/>
              </w:rPr>
              <w:t>2.投标报价30分</w:t>
            </w:r>
          </w:p>
        </w:tc>
      </w:tr>
      <w:tr w14:paraId="5FF79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7" w:hRule="atLeast"/>
          <w:jc w:val="center"/>
        </w:trPr>
        <w:tc>
          <w:tcPr>
            <w:tcW w:w="612" w:type="dxa"/>
            <w:tcMar>
              <w:top w:w="0" w:type="dxa"/>
              <w:left w:w="28" w:type="dxa"/>
              <w:bottom w:w="0" w:type="dxa"/>
              <w:right w:w="28" w:type="dxa"/>
            </w:tcMar>
            <w:vAlign w:val="center"/>
          </w:tcPr>
          <w:p w14:paraId="71C75A33">
            <w:pPr>
              <w:spacing w:line="360" w:lineRule="auto"/>
              <w:jc w:val="center"/>
              <w:rPr>
                <w:rFonts w:ascii="仿宋" w:hAnsi="仿宋" w:eastAsia="仿宋" w:cs="仿宋"/>
                <w:szCs w:val="21"/>
              </w:rPr>
            </w:pPr>
            <w:r>
              <w:rPr>
                <w:rFonts w:hint="eastAsia" w:ascii="仿宋" w:hAnsi="仿宋" w:eastAsia="仿宋" w:cs="仿宋"/>
                <w:szCs w:val="21"/>
              </w:rPr>
              <w:t>2</w:t>
            </w:r>
          </w:p>
        </w:tc>
        <w:tc>
          <w:tcPr>
            <w:tcW w:w="2783" w:type="dxa"/>
            <w:tcMar>
              <w:top w:w="0" w:type="dxa"/>
              <w:left w:w="28" w:type="dxa"/>
              <w:bottom w:w="0" w:type="dxa"/>
              <w:right w:w="28" w:type="dxa"/>
            </w:tcMar>
            <w:vAlign w:val="center"/>
          </w:tcPr>
          <w:p w14:paraId="56DD1CD8">
            <w:pPr>
              <w:spacing w:line="360" w:lineRule="auto"/>
              <w:jc w:val="center"/>
              <w:rPr>
                <w:rFonts w:ascii="仿宋" w:hAnsi="仿宋" w:eastAsia="仿宋" w:cs="仿宋"/>
                <w:szCs w:val="21"/>
              </w:rPr>
            </w:pPr>
            <w:r>
              <w:rPr>
                <w:rFonts w:hint="eastAsia" w:ascii="仿宋" w:hAnsi="仿宋" w:eastAsia="仿宋" w:cs="仿宋"/>
                <w:szCs w:val="21"/>
              </w:rPr>
              <w:t>资格审查</w:t>
            </w:r>
          </w:p>
        </w:tc>
        <w:tc>
          <w:tcPr>
            <w:tcW w:w="5765" w:type="dxa"/>
            <w:tcMar>
              <w:top w:w="0" w:type="dxa"/>
              <w:left w:w="28" w:type="dxa"/>
              <w:bottom w:w="0" w:type="dxa"/>
              <w:right w:w="28" w:type="dxa"/>
            </w:tcMar>
            <w:vAlign w:val="center"/>
          </w:tcPr>
          <w:p w14:paraId="7CFCA18A">
            <w:pPr>
              <w:spacing w:line="360" w:lineRule="auto"/>
              <w:rPr>
                <w:rFonts w:ascii="仿宋" w:hAnsi="仿宋" w:eastAsia="仿宋" w:cs="仿宋"/>
                <w:szCs w:val="21"/>
              </w:rPr>
            </w:pPr>
            <w:r>
              <w:rPr>
                <w:rFonts w:hint="eastAsia" w:ascii="仿宋" w:hAnsi="仿宋" w:eastAsia="仿宋" w:cs="仿宋"/>
                <w:szCs w:val="21"/>
              </w:rPr>
              <w:t>详见《资格审查标准》</w:t>
            </w:r>
          </w:p>
        </w:tc>
      </w:tr>
      <w:tr w14:paraId="0951C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4E7166A9">
            <w:pPr>
              <w:spacing w:line="360" w:lineRule="auto"/>
              <w:jc w:val="center"/>
              <w:rPr>
                <w:rFonts w:ascii="仿宋" w:hAnsi="仿宋" w:eastAsia="仿宋" w:cs="仿宋"/>
                <w:szCs w:val="21"/>
              </w:rPr>
            </w:pPr>
            <w:r>
              <w:rPr>
                <w:rFonts w:hint="eastAsia" w:ascii="仿宋" w:hAnsi="仿宋" w:eastAsia="仿宋" w:cs="仿宋"/>
                <w:szCs w:val="21"/>
              </w:rPr>
              <w:t>3</w:t>
            </w:r>
          </w:p>
        </w:tc>
        <w:tc>
          <w:tcPr>
            <w:tcW w:w="2783" w:type="dxa"/>
            <w:tcMar>
              <w:top w:w="0" w:type="dxa"/>
              <w:left w:w="28" w:type="dxa"/>
              <w:bottom w:w="0" w:type="dxa"/>
              <w:right w:w="28" w:type="dxa"/>
            </w:tcMar>
            <w:vAlign w:val="center"/>
          </w:tcPr>
          <w:p w14:paraId="0A5D48B9">
            <w:pPr>
              <w:spacing w:line="360" w:lineRule="auto"/>
              <w:jc w:val="center"/>
              <w:rPr>
                <w:rFonts w:ascii="仿宋" w:hAnsi="仿宋" w:eastAsia="仿宋" w:cs="仿宋"/>
                <w:szCs w:val="21"/>
              </w:rPr>
            </w:pPr>
            <w:r>
              <w:rPr>
                <w:rFonts w:hint="eastAsia" w:ascii="仿宋" w:hAnsi="仿宋" w:eastAsia="仿宋" w:cs="仿宋"/>
                <w:szCs w:val="21"/>
              </w:rPr>
              <w:t>完备性及符合性审查</w:t>
            </w:r>
          </w:p>
        </w:tc>
        <w:tc>
          <w:tcPr>
            <w:tcW w:w="5765" w:type="dxa"/>
            <w:tcMar>
              <w:top w:w="0" w:type="dxa"/>
              <w:left w:w="28" w:type="dxa"/>
              <w:bottom w:w="0" w:type="dxa"/>
              <w:right w:w="28" w:type="dxa"/>
            </w:tcMar>
            <w:vAlign w:val="center"/>
          </w:tcPr>
          <w:p w14:paraId="1EE3F826">
            <w:pPr>
              <w:spacing w:line="360" w:lineRule="auto"/>
              <w:rPr>
                <w:rFonts w:ascii="仿宋" w:hAnsi="仿宋" w:eastAsia="仿宋" w:cs="仿宋"/>
                <w:szCs w:val="21"/>
              </w:rPr>
            </w:pPr>
            <w:r>
              <w:rPr>
                <w:rFonts w:hint="eastAsia" w:ascii="仿宋" w:hAnsi="仿宋" w:eastAsia="仿宋" w:cs="仿宋"/>
                <w:szCs w:val="21"/>
              </w:rPr>
              <w:t>详见《完备性及符合性审查标准》</w:t>
            </w:r>
          </w:p>
        </w:tc>
      </w:tr>
      <w:tr w14:paraId="6657A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tcMar>
              <w:top w:w="0" w:type="dxa"/>
              <w:left w:w="28" w:type="dxa"/>
              <w:bottom w:w="0" w:type="dxa"/>
              <w:right w:w="28" w:type="dxa"/>
            </w:tcMar>
            <w:vAlign w:val="center"/>
          </w:tcPr>
          <w:p w14:paraId="508BF655">
            <w:pPr>
              <w:spacing w:line="360" w:lineRule="auto"/>
              <w:jc w:val="center"/>
              <w:rPr>
                <w:rFonts w:ascii="仿宋" w:hAnsi="仿宋" w:eastAsia="仿宋" w:cs="仿宋"/>
                <w:szCs w:val="21"/>
              </w:rPr>
            </w:pPr>
            <w:r>
              <w:rPr>
                <w:rFonts w:hint="eastAsia" w:ascii="仿宋" w:hAnsi="仿宋" w:eastAsia="仿宋" w:cs="仿宋"/>
                <w:szCs w:val="21"/>
              </w:rPr>
              <w:t>4</w:t>
            </w:r>
          </w:p>
        </w:tc>
        <w:tc>
          <w:tcPr>
            <w:tcW w:w="2783" w:type="dxa"/>
            <w:tcMar>
              <w:top w:w="0" w:type="dxa"/>
              <w:left w:w="28" w:type="dxa"/>
              <w:bottom w:w="0" w:type="dxa"/>
              <w:right w:w="28" w:type="dxa"/>
            </w:tcMar>
          </w:tcPr>
          <w:p w14:paraId="347A1DF0">
            <w:pPr>
              <w:spacing w:line="360" w:lineRule="auto"/>
              <w:jc w:val="center"/>
              <w:rPr>
                <w:rFonts w:ascii="仿宋" w:hAnsi="仿宋" w:eastAsia="仿宋" w:cs="仿宋"/>
                <w:szCs w:val="21"/>
              </w:rPr>
            </w:pPr>
            <w:r>
              <w:rPr>
                <w:rFonts w:hint="eastAsia" w:ascii="仿宋" w:hAnsi="仿宋" w:eastAsia="仿宋" w:cs="仿宋"/>
                <w:szCs w:val="21"/>
              </w:rPr>
              <w:t>投标品牌</w:t>
            </w:r>
          </w:p>
        </w:tc>
        <w:tc>
          <w:tcPr>
            <w:tcW w:w="5765" w:type="dxa"/>
            <w:tcMar>
              <w:top w:w="0" w:type="dxa"/>
              <w:left w:w="28" w:type="dxa"/>
              <w:bottom w:w="0" w:type="dxa"/>
              <w:right w:w="28" w:type="dxa"/>
            </w:tcMar>
          </w:tcPr>
          <w:p w14:paraId="54C85858">
            <w:pPr>
              <w:spacing w:line="360" w:lineRule="auto"/>
              <w:rPr>
                <w:rFonts w:ascii="仿宋" w:hAnsi="仿宋" w:eastAsia="仿宋" w:cs="仿宋"/>
                <w:szCs w:val="21"/>
              </w:rPr>
            </w:pPr>
            <w:r>
              <w:rPr>
                <w:rFonts w:hint="eastAsia" w:ascii="仿宋" w:hAnsi="仿宋" w:eastAsia="仿宋" w:cs="仿宋"/>
              </w:rPr>
              <w:t>详见</w:t>
            </w:r>
            <w:r>
              <w:rPr>
                <w:rFonts w:hint="eastAsia" w:ascii="仿宋" w:hAnsi="仿宋" w:eastAsia="仿宋" w:cs="仿宋"/>
                <w:szCs w:val="21"/>
              </w:rPr>
              <w:t>本节第3.5款</w:t>
            </w:r>
          </w:p>
        </w:tc>
      </w:tr>
      <w:tr w14:paraId="72DB4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25" w:hRule="atLeast"/>
          <w:jc w:val="center"/>
        </w:trPr>
        <w:tc>
          <w:tcPr>
            <w:tcW w:w="612" w:type="dxa"/>
            <w:vMerge w:val="restart"/>
            <w:tcMar>
              <w:top w:w="0" w:type="dxa"/>
              <w:left w:w="28" w:type="dxa"/>
              <w:bottom w:w="0" w:type="dxa"/>
              <w:right w:w="28" w:type="dxa"/>
            </w:tcMar>
            <w:vAlign w:val="center"/>
          </w:tcPr>
          <w:p w14:paraId="6D631701">
            <w:pPr>
              <w:spacing w:line="360" w:lineRule="auto"/>
              <w:jc w:val="center"/>
              <w:rPr>
                <w:rFonts w:ascii="仿宋" w:hAnsi="仿宋" w:eastAsia="仿宋" w:cs="仿宋"/>
                <w:szCs w:val="21"/>
              </w:rPr>
            </w:pPr>
            <w:r>
              <w:rPr>
                <w:rFonts w:hint="eastAsia" w:ascii="仿宋" w:hAnsi="仿宋" w:eastAsia="仿宋" w:cs="仿宋"/>
                <w:szCs w:val="21"/>
              </w:rPr>
              <w:t>5</w:t>
            </w:r>
          </w:p>
        </w:tc>
        <w:tc>
          <w:tcPr>
            <w:tcW w:w="2783" w:type="dxa"/>
            <w:vMerge w:val="restart"/>
            <w:tcMar>
              <w:top w:w="0" w:type="dxa"/>
              <w:left w:w="28" w:type="dxa"/>
              <w:bottom w:w="0" w:type="dxa"/>
              <w:right w:w="28" w:type="dxa"/>
            </w:tcMar>
            <w:vAlign w:val="center"/>
          </w:tcPr>
          <w:p w14:paraId="7A5A8E37">
            <w:pPr>
              <w:spacing w:line="360" w:lineRule="auto"/>
              <w:jc w:val="center"/>
              <w:rPr>
                <w:rFonts w:ascii="仿宋" w:hAnsi="仿宋" w:eastAsia="仿宋" w:cs="仿宋"/>
                <w:szCs w:val="21"/>
              </w:rPr>
            </w:pPr>
            <w:r>
              <w:rPr>
                <w:rFonts w:hint="eastAsia" w:ascii="仿宋" w:hAnsi="仿宋" w:eastAsia="仿宋" w:cs="仿宋"/>
                <w:szCs w:val="21"/>
              </w:rPr>
              <w:t>详细评审</w:t>
            </w:r>
          </w:p>
        </w:tc>
        <w:tc>
          <w:tcPr>
            <w:tcW w:w="5765" w:type="dxa"/>
            <w:tcMar>
              <w:top w:w="0" w:type="dxa"/>
              <w:left w:w="28" w:type="dxa"/>
              <w:bottom w:w="0" w:type="dxa"/>
              <w:right w:w="28" w:type="dxa"/>
            </w:tcMar>
            <w:vAlign w:val="center"/>
          </w:tcPr>
          <w:p w14:paraId="536339CA">
            <w:pPr>
              <w:spacing w:line="360" w:lineRule="auto"/>
              <w:rPr>
                <w:rFonts w:ascii="仿宋" w:hAnsi="仿宋" w:eastAsia="仿宋" w:cs="仿宋"/>
                <w:szCs w:val="21"/>
              </w:rPr>
            </w:pPr>
            <w:r>
              <w:rPr>
                <w:rFonts w:hint="eastAsia" w:ascii="仿宋" w:hAnsi="仿宋" w:eastAsia="仿宋" w:cs="仿宋"/>
                <w:szCs w:val="21"/>
              </w:rPr>
              <w:t>详见《详细评审标准》及本节第3.6款</w:t>
            </w:r>
          </w:p>
        </w:tc>
      </w:tr>
      <w:tr w14:paraId="7AB26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32" w:hRule="atLeast"/>
          <w:jc w:val="center"/>
        </w:trPr>
        <w:tc>
          <w:tcPr>
            <w:tcW w:w="612" w:type="dxa"/>
            <w:vMerge w:val="continue"/>
            <w:tcMar>
              <w:top w:w="0" w:type="dxa"/>
              <w:left w:w="28" w:type="dxa"/>
              <w:bottom w:w="0" w:type="dxa"/>
              <w:right w:w="28" w:type="dxa"/>
            </w:tcMar>
            <w:vAlign w:val="center"/>
          </w:tcPr>
          <w:p w14:paraId="4A91E9BE">
            <w:pPr>
              <w:spacing w:line="360" w:lineRule="auto"/>
              <w:jc w:val="center"/>
              <w:rPr>
                <w:rFonts w:ascii="仿宋" w:hAnsi="仿宋" w:eastAsia="仿宋" w:cs="仿宋"/>
                <w:szCs w:val="21"/>
              </w:rPr>
            </w:pPr>
          </w:p>
        </w:tc>
        <w:tc>
          <w:tcPr>
            <w:tcW w:w="2783" w:type="dxa"/>
            <w:vMerge w:val="continue"/>
            <w:tcMar>
              <w:top w:w="0" w:type="dxa"/>
              <w:left w:w="28" w:type="dxa"/>
              <w:bottom w:w="0" w:type="dxa"/>
              <w:right w:w="28" w:type="dxa"/>
            </w:tcMar>
            <w:vAlign w:val="center"/>
          </w:tcPr>
          <w:p w14:paraId="7F408DAB">
            <w:pPr>
              <w:spacing w:line="360" w:lineRule="auto"/>
              <w:jc w:val="center"/>
              <w:rPr>
                <w:rFonts w:ascii="仿宋" w:hAnsi="仿宋" w:eastAsia="仿宋" w:cs="仿宋"/>
                <w:szCs w:val="21"/>
              </w:rPr>
            </w:pPr>
          </w:p>
        </w:tc>
        <w:tc>
          <w:tcPr>
            <w:tcW w:w="5765" w:type="dxa"/>
            <w:tcMar>
              <w:top w:w="0" w:type="dxa"/>
              <w:left w:w="28" w:type="dxa"/>
              <w:bottom w:w="0" w:type="dxa"/>
              <w:right w:w="28" w:type="dxa"/>
            </w:tcMar>
            <w:vAlign w:val="center"/>
          </w:tcPr>
          <w:p w14:paraId="394DB9AD">
            <w:pPr>
              <w:spacing w:line="360" w:lineRule="auto"/>
              <w:rPr>
                <w:rFonts w:ascii="仿宋" w:hAnsi="仿宋" w:eastAsia="仿宋" w:cs="仿宋"/>
              </w:rPr>
            </w:pPr>
            <w:r>
              <w:rPr>
                <w:rFonts w:hint="eastAsia" w:ascii="仿宋" w:hAnsi="仿宋" w:eastAsia="仿宋" w:cs="仿宋"/>
              </w:rPr>
              <w:t>投标报价得分计算方法：</w:t>
            </w:r>
          </w:p>
          <w:p w14:paraId="456B17C2">
            <w:pPr>
              <w:spacing w:line="360" w:lineRule="auto"/>
              <w:rPr>
                <w:rFonts w:ascii="仿宋" w:hAnsi="仿宋" w:eastAsia="仿宋" w:cs="仿宋"/>
              </w:rPr>
            </w:pPr>
            <w:r>
              <w:rPr>
                <w:rFonts w:hint="eastAsia" w:ascii="仿宋" w:hAnsi="仿宋" w:eastAsia="仿宋" w:cs="仿宋"/>
              </w:rPr>
              <w:t>1.投标报价的确定</w:t>
            </w:r>
          </w:p>
          <w:p w14:paraId="286904DD">
            <w:pPr>
              <w:spacing w:line="360" w:lineRule="auto"/>
              <w:rPr>
                <w:rFonts w:ascii="仿宋" w:hAnsi="仿宋" w:eastAsia="仿宋" w:cs="仿宋"/>
              </w:rPr>
            </w:pPr>
            <w:r>
              <w:rPr>
                <w:rFonts w:hint="eastAsia" w:ascii="仿宋" w:hAnsi="仿宋" w:eastAsia="仿宋" w:cs="仿宋"/>
              </w:rPr>
              <w:t>投标报价是指经评审的且不超过最高限价的投标价格（综合单价合计金额）</w:t>
            </w:r>
          </w:p>
          <w:p w14:paraId="1C4257FF">
            <w:pPr>
              <w:spacing w:line="360" w:lineRule="auto"/>
              <w:rPr>
                <w:rFonts w:ascii="仿宋" w:hAnsi="仿宋" w:eastAsia="仿宋" w:cs="仿宋"/>
              </w:rPr>
            </w:pPr>
            <w:r>
              <w:rPr>
                <w:rFonts w:hint="eastAsia" w:ascii="仿宋" w:hAnsi="仿宋" w:eastAsia="仿宋" w:cs="仿宋"/>
              </w:rPr>
              <w:t>2.评标基准价的确定</w:t>
            </w:r>
          </w:p>
          <w:p w14:paraId="1E36CDAB">
            <w:pPr>
              <w:spacing w:line="360" w:lineRule="auto"/>
              <w:rPr>
                <w:rFonts w:ascii="仿宋" w:hAnsi="仿宋" w:eastAsia="仿宋" w:cs="仿宋"/>
              </w:rPr>
            </w:pPr>
            <w:r>
              <w:rPr>
                <w:rFonts w:hint="eastAsia" w:ascii="仿宋" w:hAnsi="仿宋" w:eastAsia="仿宋" w:cs="仿宋"/>
              </w:rPr>
              <w:t>满足招标文件要求且投标报价最低的为评标基准价</w:t>
            </w:r>
          </w:p>
          <w:p w14:paraId="17B7D365">
            <w:pPr>
              <w:spacing w:line="360" w:lineRule="auto"/>
              <w:rPr>
                <w:rFonts w:ascii="仿宋" w:hAnsi="仿宋" w:eastAsia="仿宋" w:cs="仿宋"/>
              </w:rPr>
            </w:pPr>
            <w:r>
              <w:rPr>
                <w:rFonts w:hint="eastAsia" w:ascii="仿宋" w:hAnsi="仿宋" w:eastAsia="仿宋" w:cs="仿宋"/>
              </w:rPr>
              <w:t>3.投标报价得分=(评标基准价／投标报价)×30</w:t>
            </w:r>
          </w:p>
          <w:p w14:paraId="3238A6D5">
            <w:pPr>
              <w:spacing w:line="360" w:lineRule="auto"/>
              <w:rPr>
                <w:rFonts w:ascii="仿宋" w:hAnsi="仿宋" w:eastAsia="仿宋" w:cs="仿宋"/>
              </w:rPr>
            </w:pPr>
            <w:r>
              <w:rPr>
                <w:rFonts w:hint="eastAsia" w:ascii="仿宋" w:hAnsi="仿宋" w:eastAsia="仿宋" w:cs="仿宋"/>
              </w:rPr>
              <w:t>4.评分分值计算保留小数点后两位，小数点后三位“四舍五入”。</w:t>
            </w:r>
          </w:p>
        </w:tc>
      </w:tr>
    </w:tbl>
    <w:p w14:paraId="595A1032">
      <w:pPr>
        <w:widowControl/>
        <w:shd w:val="clear" w:color="auto" w:fill="FFFFFF"/>
        <w:snapToGrid w:val="0"/>
        <w:spacing w:line="360" w:lineRule="auto"/>
        <w:ind w:firstLine="482"/>
        <w:jc w:val="center"/>
        <w:rPr>
          <w:rFonts w:ascii="仿宋" w:hAnsi="仿宋" w:eastAsia="仿宋" w:cs="仿宋"/>
          <w:b/>
          <w:kern w:val="0"/>
          <w:sz w:val="24"/>
          <w:szCs w:val="24"/>
        </w:rPr>
      </w:pPr>
      <w:r>
        <w:rPr>
          <w:rFonts w:hint="eastAsia" w:ascii="仿宋" w:hAnsi="仿宋" w:eastAsia="仿宋" w:cs="仿宋"/>
          <w:b/>
          <w:kern w:val="0"/>
          <w:sz w:val="24"/>
          <w:szCs w:val="24"/>
        </w:rPr>
        <w:t>《资格审查标准》</w:t>
      </w:r>
      <w:bookmarkEnd w:id="36"/>
    </w:p>
    <w:tbl>
      <w:tblPr>
        <w:tblStyle w:val="38"/>
        <w:tblW w:w="508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436"/>
        <w:gridCol w:w="3660"/>
        <w:gridCol w:w="5146"/>
      </w:tblGrid>
      <w:tr w14:paraId="7C6AA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6E3DEC93">
            <w:pPr>
              <w:widowControl/>
              <w:shd w:val="clear" w:color="auto" w:fill="FFFFFF"/>
              <w:snapToGrid w:val="0"/>
              <w:spacing w:line="360" w:lineRule="auto"/>
              <w:jc w:val="center"/>
              <w:rPr>
                <w:rFonts w:ascii="仿宋" w:hAnsi="仿宋" w:eastAsia="仿宋" w:cs="仿宋"/>
                <w:kern w:val="0"/>
                <w:szCs w:val="24"/>
              </w:rPr>
            </w:pPr>
            <w:bookmarkStart w:id="37" w:name="_Toc501719167"/>
            <w:r>
              <w:rPr>
                <w:rFonts w:hint="eastAsia" w:ascii="仿宋" w:hAnsi="仿宋" w:eastAsia="仿宋" w:cs="仿宋"/>
                <w:kern w:val="0"/>
                <w:szCs w:val="24"/>
              </w:rPr>
              <w:t>序号</w:t>
            </w:r>
          </w:p>
        </w:tc>
        <w:tc>
          <w:tcPr>
            <w:tcW w:w="1980" w:type="pct"/>
            <w:vAlign w:val="center"/>
          </w:tcPr>
          <w:p w14:paraId="7E0AAF5D">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审查要求</w:t>
            </w:r>
          </w:p>
        </w:tc>
        <w:tc>
          <w:tcPr>
            <w:tcW w:w="2782" w:type="pct"/>
            <w:vAlign w:val="center"/>
          </w:tcPr>
          <w:p w14:paraId="0F49F1E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要求说明</w:t>
            </w:r>
          </w:p>
        </w:tc>
      </w:tr>
      <w:tr w14:paraId="498DE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002AE7E4">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1</w:t>
            </w:r>
          </w:p>
        </w:tc>
        <w:tc>
          <w:tcPr>
            <w:tcW w:w="1980" w:type="pct"/>
            <w:vAlign w:val="center"/>
          </w:tcPr>
          <w:p w14:paraId="6DB4B243">
            <w:pPr>
              <w:spacing w:line="360" w:lineRule="auto"/>
              <w:jc w:val="left"/>
              <w:rPr>
                <w:rFonts w:ascii="仿宋" w:hAnsi="仿宋" w:eastAsia="仿宋" w:cs="仿宋"/>
                <w:kern w:val="0"/>
                <w:szCs w:val="24"/>
              </w:rPr>
            </w:pPr>
            <w:r>
              <w:rPr>
                <w:rFonts w:hint="eastAsia" w:ascii="仿宋" w:hAnsi="仿宋" w:eastAsia="仿宋" w:cs="仿宋"/>
                <w:kern w:val="0"/>
                <w:szCs w:val="24"/>
              </w:rPr>
              <w:t>满足《中华人民共和国政府采购法》第二十二条规定。</w:t>
            </w:r>
          </w:p>
        </w:tc>
        <w:tc>
          <w:tcPr>
            <w:tcW w:w="2782" w:type="pct"/>
            <w:vAlign w:val="center"/>
          </w:tcPr>
          <w:p w14:paraId="7840BC9D">
            <w:pPr>
              <w:spacing w:line="360" w:lineRule="auto"/>
              <w:jc w:val="left"/>
              <w:rPr>
                <w:rFonts w:ascii="仿宋" w:hAnsi="仿宋" w:eastAsia="仿宋" w:cs="仿宋"/>
                <w:kern w:val="0"/>
                <w:szCs w:val="24"/>
              </w:rPr>
            </w:pPr>
            <w:r>
              <w:rPr>
                <w:rFonts w:hint="eastAsia" w:ascii="仿宋" w:hAnsi="仿宋" w:eastAsia="仿宋" w:cs="仿宋"/>
                <w:kern w:val="0"/>
                <w:szCs w:val="24"/>
              </w:rPr>
              <w:t>提供下列材料（详见招标文件第五章投标文件格式中“七、投标人资格条件证明材料”要求）：①、法人或者其他组织的营业执照等证明文件，自然人的身份证明；②、财务状况报告，依法缴纳税收和社会保障资金的相关材料；③、具备履行合同所必需的设备和专业技术能力的证明材料；④、参加政府采购活动前3年内在经营活动中没有重大违法记录的书面声明。</w:t>
            </w:r>
          </w:p>
        </w:tc>
      </w:tr>
      <w:tr w14:paraId="16D58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76FFC7AF">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2</w:t>
            </w:r>
          </w:p>
        </w:tc>
        <w:tc>
          <w:tcPr>
            <w:tcW w:w="1980" w:type="pct"/>
            <w:shd w:val="clear" w:color="auto" w:fill="auto"/>
            <w:vAlign w:val="center"/>
          </w:tcPr>
          <w:p w14:paraId="5DD5FE77">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1"/>
              </w:rPr>
              <w:t>本项</w:t>
            </w:r>
            <w:r>
              <w:rPr>
                <w:rFonts w:hint="eastAsia" w:ascii="仿宋" w:hAnsi="仿宋" w:eastAsia="仿宋" w:cs="仿宋"/>
                <w:kern w:val="0"/>
                <w:szCs w:val="21"/>
                <w:lang w:val="en-US" w:eastAsia="zh-CN"/>
              </w:rPr>
              <w:t>目</w:t>
            </w:r>
            <w:r>
              <w:rPr>
                <w:rFonts w:hint="eastAsia" w:ascii="仿宋" w:hAnsi="仿宋" w:eastAsia="仿宋" w:cs="仿宋"/>
                <w:kern w:val="0"/>
                <w:szCs w:val="21"/>
              </w:rPr>
              <w:t>专门面向中小企业采购，投标人所投货物制造商须均为中小企业或残疾人福利性单位或监狱企业。</w:t>
            </w:r>
          </w:p>
        </w:tc>
        <w:tc>
          <w:tcPr>
            <w:tcW w:w="2782" w:type="pct"/>
            <w:shd w:val="clear" w:color="auto" w:fill="auto"/>
            <w:vAlign w:val="center"/>
          </w:tcPr>
          <w:p w14:paraId="29C35AB4">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1"/>
              </w:rPr>
              <w:t>投标人</w:t>
            </w:r>
            <w:r>
              <w:rPr>
                <w:rFonts w:hint="eastAsia" w:ascii="仿宋" w:hAnsi="仿宋" w:eastAsia="仿宋" w:cs="仿宋"/>
                <w:kern w:val="0"/>
                <w:szCs w:val="24"/>
              </w:rPr>
              <w:t xml:space="preserve">所投货物制造商为中小企业或残疾人福利性单位的须提供声明函，为监狱企业的须提供由省级以上监狱管理局、戒毒管理局（含新疆生产建设兵团）出具的属于监狱企业的证明文件。 </w:t>
            </w:r>
          </w:p>
        </w:tc>
      </w:tr>
      <w:tr w14:paraId="6BA6C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14" w:hRule="atLeast"/>
          <w:jc w:val="center"/>
        </w:trPr>
        <w:tc>
          <w:tcPr>
            <w:tcW w:w="236" w:type="pct"/>
            <w:vAlign w:val="center"/>
          </w:tcPr>
          <w:p w14:paraId="3E75F80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3</w:t>
            </w:r>
          </w:p>
        </w:tc>
        <w:tc>
          <w:tcPr>
            <w:tcW w:w="1980" w:type="pct"/>
            <w:shd w:val="clear" w:color="auto" w:fill="auto"/>
            <w:vAlign w:val="center"/>
          </w:tcPr>
          <w:p w14:paraId="30BC9A8D">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4"/>
              </w:rPr>
              <w:t>投标人如在“信用中国”网站（www.creditchina.gov.cn）、中国政府采购网（www.ccgp.gov.cn）等渠道被列入失信被执行人、重大税收违法失信主体、政府采购严重违法失信行为记录名单及其它不符合《中华人民共和国政府采购法》第二十二条规定条件的投标人，尚在处罚期内的将被拒绝参加本次采购活动。</w:t>
            </w:r>
          </w:p>
        </w:tc>
        <w:tc>
          <w:tcPr>
            <w:tcW w:w="2782" w:type="pct"/>
            <w:shd w:val="clear" w:color="auto" w:fill="auto"/>
            <w:vAlign w:val="center"/>
          </w:tcPr>
          <w:p w14:paraId="0AC2EE23">
            <w:pPr>
              <w:spacing w:line="360" w:lineRule="auto"/>
              <w:jc w:val="left"/>
              <w:rPr>
                <w:rFonts w:ascii="仿宋" w:hAnsi="仿宋" w:eastAsia="仿宋" w:cs="仿宋"/>
                <w:kern w:val="0"/>
                <w:sz w:val="21"/>
                <w:szCs w:val="24"/>
                <w:lang w:val="en-US" w:eastAsia="zh-CN" w:bidi="ar-SA"/>
              </w:rPr>
            </w:pPr>
            <w:r>
              <w:rPr>
                <w:rFonts w:hint="eastAsia" w:ascii="仿宋" w:hAnsi="仿宋" w:eastAsia="仿宋" w:cs="仿宋"/>
                <w:kern w:val="0"/>
                <w:szCs w:val="24"/>
              </w:rPr>
              <w:t>以采购人或者采购代理机构查询记录为准。</w:t>
            </w:r>
          </w:p>
        </w:tc>
      </w:tr>
      <w:tr w14:paraId="6DC1C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50" w:hRule="atLeast"/>
          <w:jc w:val="center"/>
        </w:trPr>
        <w:tc>
          <w:tcPr>
            <w:tcW w:w="5000" w:type="pct"/>
            <w:gridSpan w:val="3"/>
            <w:vAlign w:val="center"/>
          </w:tcPr>
          <w:p w14:paraId="33048A0B">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备注：如果资格评审中有一项不满足审查标准的，采购人将认定该投标人不通过资格审查，投标文件将被拒绝评审。并且不允许投标人通过修改或撤销其不符合要求的差异或保留，使之成为具有响应性的投标。</w:t>
            </w:r>
          </w:p>
        </w:tc>
      </w:tr>
    </w:tbl>
    <w:p w14:paraId="7B3767A1">
      <w:pPr>
        <w:widowControl/>
        <w:shd w:val="clear" w:color="auto" w:fill="FFFFFF"/>
        <w:snapToGrid w:val="0"/>
        <w:spacing w:line="360" w:lineRule="auto"/>
        <w:ind w:firstLine="482"/>
        <w:jc w:val="center"/>
        <w:rPr>
          <w:rFonts w:ascii="仿宋" w:hAnsi="仿宋" w:eastAsia="仿宋" w:cs="仿宋"/>
          <w:b/>
          <w:kern w:val="0"/>
          <w:sz w:val="24"/>
          <w:szCs w:val="24"/>
        </w:rPr>
      </w:pPr>
      <w:r>
        <w:rPr>
          <w:rFonts w:hint="eastAsia" w:ascii="仿宋" w:hAnsi="仿宋" w:eastAsia="仿宋" w:cs="仿宋"/>
          <w:b/>
          <w:kern w:val="0"/>
          <w:sz w:val="24"/>
          <w:szCs w:val="24"/>
        </w:rPr>
        <w:t>《完备性及符合性审查标准》</w:t>
      </w:r>
      <w:bookmarkEnd w:id="37"/>
    </w:p>
    <w:tbl>
      <w:tblPr>
        <w:tblStyle w:val="38"/>
        <w:tblW w:w="92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48"/>
        <w:gridCol w:w="7628"/>
        <w:gridCol w:w="1121"/>
      </w:tblGrid>
      <w:tr w14:paraId="06A0B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48" w:type="dxa"/>
            <w:vAlign w:val="center"/>
          </w:tcPr>
          <w:p w14:paraId="253D5EFD">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序号</w:t>
            </w:r>
          </w:p>
        </w:tc>
        <w:tc>
          <w:tcPr>
            <w:tcW w:w="7628" w:type="dxa"/>
            <w:vAlign w:val="center"/>
          </w:tcPr>
          <w:p w14:paraId="6C7379A3">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审查要求</w:t>
            </w:r>
          </w:p>
        </w:tc>
        <w:tc>
          <w:tcPr>
            <w:tcW w:w="1121" w:type="dxa"/>
            <w:vAlign w:val="center"/>
          </w:tcPr>
          <w:p w14:paraId="3DC0B79A">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要求说明</w:t>
            </w:r>
          </w:p>
        </w:tc>
      </w:tr>
      <w:tr w14:paraId="4C150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5391712B">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1</w:t>
            </w:r>
          </w:p>
        </w:tc>
        <w:tc>
          <w:tcPr>
            <w:tcW w:w="7628" w:type="dxa"/>
            <w:vAlign w:val="center"/>
          </w:tcPr>
          <w:p w14:paraId="5915184F">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投标文件必须按照招标文件规定要求加盖投标人电子公章、法定代表人电子印章。</w:t>
            </w:r>
          </w:p>
        </w:tc>
        <w:tc>
          <w:tcPr>
            <w:tcW w:w="1121" w:type="dxa"/>
            <w:vAlign w:val="center"/>
          </w:tcPr>
          <w:p w14:paraId="1776CC6B">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11B95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27398D3F">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2</w:t>
            </w:r>
          </w:p>
        </w:tc>
        <w:tc>
          <w:tcPr>
            <w:tcW w:w="7628" w:type="dxa"/>
            <w:vAlign w:val="center"/>
          </w:tcPr>
          <w:p w14:paraId="7A66D9BD">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投标价格明细表必须完整填写。</w:t>
            </w:r>
          </w:p>
        </w:tc>
        <w:tc>
          <w:tcPr>
            <w:tcW w:w="1121" w:type="dxa"/>
            <w:vAlign w:val="center"/>
          </w:tcPr>
          <w:p w14:paraId="6CB647D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2A498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vAlign w:val="center"/>
          </w:tcPr>
          <w:p w14:paraId="196B468A">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3</w:t>
            </w:r>
          </w:p>
        </w:tc>
        <w:tc>
          <w:tcPr>
            <w:tcW w:w="7628" w:type="dxa"/>
            <w:vAlign w:val="center"/>
          </w:tcPr>
          <w:p w14:paraId="0D6CAC99">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售后服务承诺必须提供。</w:t>
            </w:r>
          </w:p>
        </w:tc>
        <w:tc>
          <w:tcPr>
            <w:tcW w:w="1121" w:type="dxa"/>
            <w:vAlign w:val="center"/>
          </w:tcPr>
          <w:p w14:paraId="687F5D07">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33088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48" w:type="dxa"/>
            <w:tcMar>
              <w:top w:w="0" w:type="dxa"/>
              <w:left w:w="28" w:type="dxa"/>
              <w:bottom w:w="0" w:type="dxa"/>
              <w:right w:w="28" w:type="dxa"/>
            </w:tcMar>
            <w:vAlign w:val="center"/>
          </w:tcPr>
          <w:p w14:paraId="5A92D076">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4</w:t>
            </w:r>
          </w:p>
        </w:tc>
        <w:tc>
          <w:tcPr>
            <w:tcW w:w="7628" w:type="dxa"/>
            <w:vAlign w:val="center"/>
          </w:tcPr>
          <w:p w14:paraId="436F61BF">
            <w:pPr>
              <w:widowControl/>
              <w:shd w:val="clear" w:color="auto" w:fill="FFFFFF"/>
              <w:snapToGrid w:val="0"/>
              <w:spacing w:line="360" w:lineRule="auto"/>
              <w:jc w:val="left"/>
              <w:rPr>
                <w:rFonts w:hint="eastAsia" w:ascii="仿宋" w:hAnsi="仿宋" w:eastAsia="仿宋" w:cs="仿宋"/>
                <w:kern w:val="0"/>
                <w:szCs w:val="24"/>
                <w:lang w:eastAsia="zh-CN"/>
              </w:rPr>
            </w:pPr>
            <w:r>
              <w:rPr>
                <w:rFonts w:hint="eastAsia" w:ascii="仿宋" w:hAnsi="仿宋" w:eastAsia="仿宋" w:cs="仿宋"/>
                <w:kern w:val="0"/>
                <w:szCs w:val="24"/>
              </w:rPr>
              <w:t>投标报价是否在</w:t>
            </w:r>
            <w:r>
              <w:rPr>
                <w:rFonts w:hint="eastAsia" w:ascii="仿宋" w:hAnsi="仿宋" w:eastAsia="仿宋" w:cs="仿宋"/>
                <w:kern w:val="0"/>
                <w:szCs w:val="24"/>
                <w:lang w:val="en-US" w:eastAsia="zh-CN"/>
              </w:rPr>
              <w:t>最高限价及单价限价</w:t>
            </w:r>
            <w:r>
              <w:rPr>
                <w:rFonts w:hint="eastAsia" w:ascii="仿宋" w:hAnsi="仿宋" w:eastAsia="仿宋" w:cs="仿宋"/>
                <w:kern w:val="0"/>
                <w:szCs w:val="24"/>
              </w:rPr>
              <w:t>以内</w:t>
            </w:r>
            <w:r>
              <w:rPr>
                <w:rFonts w:hint="eastAsia" w:ascii="仿宋" w:hAnsi="仿宋" w:eastAsia="仿宋" w:cs="仿宋"/>
                <w:kern w:val="0"/>
                <w:szCs w:val="24"/>
                <w:lang w:eastAsia="zh-CN"/>
              </w:rPr>
              <w:t>。</w:t>
            </w:r>
          </w:p>
        </w:tc>
        <w:tc>
          <w:tcPr>
            <w:tcW w:w="1121" w:type="dxa"/>
            <w:tcMar>
              <w:top w:w="0" w:type="dxa"/>
              <w:left w:w="28" w:type="dxa"/>
              <w:bottom w:w="0" w:type="dxa"/>
              <w:right w:w="28" w:type="dxa"/>
            </w:tcMar>
            <w:vAlign w:val="center"/>
          </w:tcPr>
          <w:p w14:paraId="74403A59">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7B959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tcMar>
              <w:top w:w="0" w:type="dxa"/>
              <w:left w:w="28" w:type="dxa"/>
              <w:bottom w:w="0" w:type="dxa"/>
              <w:right w:w="28" w:type="dxa"/>
            </w:tcMar>
            <w:vAlign w:val="center"/>
          </w:tcPr>
          <w:p w14:paraId="586D1CB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5</w:t>
            </w:r>
          </w:p>
        </w:tc>
        <w:tc>
          <w:tcPr>
            <w:tcW w:w="7628" w:type="dxa"/>
            <w:vAlign w:val="center"/>
          </w:tcPr>
          <w:p w14:paraId="414AD359">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供货周期及质保期必须满足招标文件要求。</w:t>
            </w:r>
          </w:p>
        </w:tc>
        <w:tc>
          <w:tcPr>
            <w:tcW w:w="1121" w:type="dxa"/>
            <w:tcMar>
              <w:top w:w="0" w:type="dxa"/>
              <w:left w:w="28" w:type="dxa"/>
              <w:bottom w:w="0" w:type="dxa"/>
              <w:right w:w="28" w:type="dxa"/>
            </w:tcMar>
            <w:vAlign w:val="center"/>
          </w:tcPr>
          <w:p w14:paraId="4C7EBF4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0F8D6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tcMar>
              <w:top w:w="0" w:type="dxa"/>
              <w:left w:w="28" w:type="dxa"/>
              <w:bottom w:w="0" w:type="dxa"/>
              <w:right w:w="28" w:type="dxa"/>
            </w:tcMar>
            <w:vAlign w:val="center"/>
          </w:tcPr>
          <w:p w14:paraId="14113870">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6</w:t>
            </w:r>
          </w:p>
        </w:tc>
        <w:tc>
          <w:tcPr>
            <w:tcW w:w="7628" w:type="dxa"/>
            <w:vAlign w:val="center"/>
          </w:tcPr>
          <w:p w14:paraId="6F813CF8">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投标文件符合招标文件全部实质性要求。</w:t>
            </w:r>
          </w:p>
        </w:tc>
        <w:tc>
          <w:tcPr>
            <w:tcW w:w="1121" w:type="dxa"/>
            <w:tcMar>
              <w:top w:w="0" w:type="dxa"/>
              <w:left w:w="28" w:type="dxa"/>
              <w:bottom w:w="0" w:type="dxa"/>
              <w:right w:w="28" w:type="dxa"/>
            </w:tcMar>
            <w:vAlign w:val="center"/>
          </w:tcPr>
          <w:p w14:paraId="1576F892">
            <w:pPr>
              <w:widowControl/>
              <w:shd w:val="clear" w:color="auto" w:fill="FFFFFF"/>
              <w:snapToGrid w:val="0"/>
              <w:spacing w:line="360" w:lineRule="auto"/>
              <w:jc w:val="center"/>
              <w:rPr>
                <w:rFonts w:ascii="仿宋" w:hAnsi="仿宋" w:eastAsia="仿宋" w:cs="仿宋"/>
                <w:kern w:val="0"/>
                <w:szCs w:val="24"/>
              </w:rPr>
            </w:pPr>
            <w:r>
              <w:rPr>
                <w:rFonts w:hint="eastAsia" w:ascii="仿宋" w:hAnsi="仿宋" w:eastAsia="仿宋" w:cs="仿宋"/>
                <w:kern w:val="0"/>
                <w:szCs w:val="24"/>
              </w:rPr>
              <w:t>/</w:t>
            </w:r>
          </w:p>
        </w:tc>
      </w:tr>
      <w:tr w14:paraId="08682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548" w:type="dxa"/>
            <w:tcMar>
              <w:top w:w="0" w:type="dxa"/>
              <w:left w:w="28" w:type="dxa"/>
              <w:bottom w:w="0" w:type="dxa"/>
              <w:right w:w="28" w:type="dxa"/>
            </w:tcMar>
            <w:vAlign w:val="center"/>
          </w:tcPr>
          <w:p w14:paraId="1D9227CE">
            <w:pPr>
              <w:widowControl/>
              <w:shd w:val="clear" w:color="auto" w:fill="FFFFFF"/>
              <w:snapToGrid w:val="0"/>
              <w:spacing w:line="360" w:lineRule="auto"/>
              <w:jc w:val="center"/>
              <w:rPr>
                <w:rFonts w:hint="eastAsia" w:ascii="仿宋" w:hAnsi="仿宋" w:eastAsia="仿宋" w:cs="仿宋"/>
                <w:kern w:val="0"/>
                <w:szCs w:val="24"/>
                <w:lang w:val="en-US" w:eastAsia="zh-CN"/>
              </w:rPr>
            </w:pPr>
            <w:r>
              <w:rPr>
                <w:rFonts w:hint="eastAsia" w:ascii="仿宋" w:hAnsi="仿宋" w:eastAsia="仿宋" w:cs="仿宋"/>
                <w:kern w:val="0"/>
                <w:szCs w:val="24"/>
                <w:lang w:val="en-US" w:eastAsia="zh-CN"/>
              </w:rPr>
              <w:t>7</w:t>
            </w:r>
          </w:p>
        </w:tc>
        <w:tc>
          <w:tcPr>
            <w:tcW w:w="7628" w:type="dxa"/>
            <w:shd w:val="clear" w:color="auto" w:fill="auto"/>
            <w:vAlign w:val="center"/>
          </w:tcPr>
          <w:p w14:paraId="2326A33A">
            <w:pPr>
              <w:spacing w:line="360" w:lineRule="auto"/>
              <w:jc w:val="left"/>
              <w:rPr>
                <w:rFonts w:hint="eastAsia" w:ascii="仿宋" w:hAnsi="仿宋" w:eastAsia="仿宋" w:cs="仿宋"/>
                <w:color w:val="auto"/>
                <w:kern w:val="0"/>
                <w:sz w:val="21"/>
                <w:szCs w:val="24"/>
                <w:highlight w:val="none"/>
                <w:lang w:val="en-US" w:eastAsia="zh-CN" w:bidi="ar-SA"/>
              </w:rPr>
            </w:pPr>
            <w:r>
              <w:rPr>
                <w:rFonts w:hint="eastAsia" w:ascii="仿宋" w:hAnsi="仿宋" w:eastAsia="仿宋" w:cs="仿宋"/>
                <w:color w:val="auto"/>
                <w:kern w:val="0"/>
                <w:szCs w:val="24"/>
                <w:highlight w:val="none"/>
              </w:rPr>
              <w:t>投标保证金必须按照招标文件要求缴纳。</w:t>
            </w:r>
          </w:p>
        </w:tc>
        <w:tc>
          <w:tcPr>
            <w:tcW w:w="1121" w:type="dxa"/>
            <w:shd w:val="clear" w:color="auto" w:fill="auto"/>
            <w:tcMar>
              <w:top w:w="0" w:type="dxa"/>
              <w:left w:w="28" w:type="dxa"/>
              <w:bottom w:w="0" w:type="dxa"/>
              <w:right w:w="28" w:type="dxa"/>
            </w:tcMar>
            <w:vAlign w:val="center"/>
          </w:tcPr>
          <w:p w14:paraId="49C5FC4F">
            <w:pPr>
              <w:widowControl/>
              <w:shd w:val="clear" w:color="auto" w:fill="FFFFFF"/>
              <w:snapToGrid w:val="0"/>
              <w:spacing w:line="360" w:lineRule="auto"/>
              <w:jc w:val="center"/>
              <w:rPr>
                <w:rFonts w:hint="default" w:ascii="仿宋" w:hAnsi="仿宋" w:eastAsia="仿宋" w:cs="仿宋"/>
                <w:color w:val="auto"/>
                <w:kern w:val="0"/>
                <w:sz w:val="21"/>
                <w:szCs w:val="24"/>
                <w:highlight w:val="none"/>
                <w:lang w:val="en-US" w:eastAsia="zh-CN" w:bidi="ar-SA"/>
              </w:rPr>
            </w:pPr>
            <w:r>
              <w:rPr>
                <w:rFonts w:hint="default" w:ascii="仿宋" w:hAnsi="仿宋" w:eastAsia="仿宋" w:cs="仿宋"/>
                <w:color w:val="auto"/>
                <w:kern w:val="0"/>
                <w:sz w:val="21"/>
                <w:szCs w:val="24"/>
                <w:highlight w:val="none"/>
                <w:lang w:val="en-US" w:eastAsia="zh-CN" w:bidi="ar-SA"/>
              </w:rPr>
              <w:t>/</w:t>
            </w:r>
          </w:p>
        </w:tc>
      </w:tr>
      <w:tr w14:paraId="0028A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9297" w:type="dxa"/>
            <w:gridSpan w:val="3"/>
            <w:vAlign w:val="center"/>
          </w:tcPr>
          <w:p w14:paraId="63DF64CC">
            <w:pPr>
              <w:widowControl/>
              <w:shd w:val="clear" w:color="auto" w:fill="FFFFFF"/>
              <w:snapToGrid w:val="0"/>
              <w:spacing w:line="360" w:lineRule="auto"/>
              <w:jc w:val="left"/>
              <w:rPr>
                <w:rFonts w:ascii="仿宋" w:hAnsi="仿宋" w:eastAsia="仿宋" w:cs="仿宋"/>
                <w:kern w:val="0"/>
                <w:szCs w:val="24"/>
              </w:rPr>
            </w:pPr>
            <w:r>
              <w:rPr>
                <w:rFonts w:hint="eastAsia" w:ascii="仿宋" w:hAnsi="仿宋" w:eastAsia="仿宋" w:cs="仿宋"/>
                <w:kern w:val="0"/>
                <w:szCs w:val="24"/>
              </w:rPr>
              <w:t>备注：完备性及符合性审查中有一项不满足评审标准的，评标委员会将认定该投标人不通过完备性及符合性审查，不得进入下一阶段评审。并且不允许投标人通过修改或撤销其不符合要求的差异或保留，使之成为具有响应性的投标。</w:t>
            </w:r>
          </w:p>
        </w:tc>
      </w:tr>
    </w:tbl>
    <w:p w14:paraId="5977D2EE">
      <w:pPr>
        <w:pStyle w:val="6"/>
        <w:ind w:firstLine="482"/>
        <w:jc w:val="center"/>
        <w:rPr>
          <w:rFonts w:ascii="仿宋" w:hAnsi="仿宋" w:eastAsia="仿宋" w:cs="仿宋"/>
          <w:b/>
          <w:szCs w:val="24"/>
        </w:rPr>
      </w:pPr>
    </w:p>
    <w:p w14:paraId="63CA152F">
      <w:pPr>
        <w:pStyle w:val="6"/>
        <w:ind w:firstLine="482"/>
        <w:jc w:val="center"/>
        <w:rPr>
          <w:rFonts w:ascii="仿宋" w:hAnsi="仿宋" w:eastAsia="仿宋" w:cs="仿宋"/>
        </w:rPr>
      </w:pPr>
      <w:r>
        <w:rPr>
          <w:rFonts w:hint="eastAsia" w:ascii="仿宋" w:hAnsi="仿宋" w:eastAsia="仿宋" w:cs="仿宋"/>
          <w:b/>
          <w:szCs w:val="24"/>
        </w:rPr>
        <w:t>《详细评审标准》</w:t>
      </w:r>
    </w:p>
    <w:tbl>
      <w:tblPr>
        <w:tblStyle w:val="38"/>
        <w:tblW w:w="89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1396"/>
        <w:gridCol w:w="928"/>
        <w:gridCol w:w="6045"/>
      </w:tblGrid>
      <w:tr w14:paraId="4F58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195C96A8">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序号</w:t>
            </w:r>
          </w:p>
        </w:tc>
        <w:tc>
          <w:tcPr>
            <w:tcW w:w="1396" w:type="dxa"/>
            <w:vAlign w:val="center"/>
          </w:tcPr>
          <w:p w14:paraId="766141D7">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评标项目</w:t>
            </w:r>
          </w:p>
        </w:tc>
        <w:tc>
          <w:tcPr>
            <w:tcW w:w="928" w:type="dxa"/>
            <w:vAlign w:val="center"/>
          </w:tcPr>
          <w:p w14:paraId="73CB0FB5">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评标</w:t>
            </w:r>
          </w:p>
          <w:p w14:paraId="2DDB25C2">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分值</w:t>
            </w:r>
          </w:p>
        </w:tc>
        <w:tc>
          <w:tcPr>
            <w:tcW w:w="6045" w:type="dxa"/>
            <w:vAlign w:val="center"/>
          </w:tcPr>
          <w:p w14:paraId="44F96B2A">
            <w:pPr>
              <w:pStyle w:val="74"/>
              <w:spacing w:line="360" w:lineRule="exact"/>
              <w:jc w:val="center"/>
              <w:rPr>
                <w:rFonts w:ascii="仿宋" w:hAnsi="仿宋" w:eastAsia="仿宋" w:cs="仿宋"/>
                <w:color w:val="auto"/>
                <w:sz w:val="21"/>
                <w:szCs w:val="21"/>
              </w:rPr>
            </w:pPr>
            <w:r>
              <w:rPr>
                <w:rFonts w:hint="eastAsia" w:ascii="仿宋" w:hAnsi="仿宋" w:eastAsia="仿宋" w:cs="仿宋"/>
                <w:color w:val="auto"/>
                <w:sz w:val="21"/>
                <w:szCs w:val="21"/>
              </w:rPr>
              <w:t>评标方法描述</w:t>
            </w:r>
          </w:p>
        </w:tc>
      </w:tr>
      <w:tr w14:paraId="2C4D0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615" w:type="dxa"/>
            <w:vAlign w:val="center"/>
          </w:tcPr>
          <w:p w14:paraId="3A2DD6E8">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1</w:t>
            </w:r>
          </w:p>
        </w:tc>
        <w:tc>
          <w:tcPr>
            <w:tcW w:w="1396" w:type="dxa"/>
            <w:vAlign w:val="center"/>
          </w:tcPr>
          <w:p w14:paraId="1B30A414">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近三年类似业绩</w:t>
            </w:r>
          </w:p>
        </w:tc>
        <w:tc>
          <w:tcPr>
            <w:tcW w:w="928" w:type="dxa"/>
            <w:vAlign w:val="center"/>
          </w:tcPr>
          <w:p w14:paraId="4DE30226">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lang w:val="en-US" w:eastAsia="zh-CN"/>
              </w:rPr>
              <w:t>4</w:t>
            </w:r>
          </w:p>
        </w:tc>
        <w:tc>
          <w:tcPr>
            <w:tcW w:w="6045" w:type="dxa"/>
            <w:vAlign w:val="center"/>
          </w:tcPr>
          <w:p w14:paraId="5D3C4B8B">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投标人近三年(2022年1月1日-至今)承接的类似业绩，一项计2分，最多计</w:t>
            </w:r>
            <w:r>
              <w:rPr>
                <w:rFonts w:hint="eastAsia" w:ascii="仿宋" w:hAnsi="仿宋" w:eastAsia="仿宋" w:cs="仿宋"/>
                <w:kern w:val="0"/>
                <w:szCs w:val="21"/>
                <w:lang w:val="en-US" w:eastAsia="zh-CN"/>
              </w:rPr>
              <w:t>2</w:t>
            </w:r>
            <w:r>
              <w:rPr>
                <w:rFonts w:hint="eastAsia" w:ascii="仿宋" w:hAnsi="仿宋" w:eastAsia="仿宋" w:cs="仿宋"/>
                <w:kern w:val="0"/>
                <w:szCs w:val="21"/>
              </w:rPr>
              <w:t>项；(须提供合同)。</w:t>
            </w:r>
          </w:p>
        </w:tc>
      </w:tr>
      <w:tr w14:paraId="24BCE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377BF053">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2</w:t>
            </w:r>
          </w:p>
        </w:tc>
        <w:tc>
          <w:tcPr>
            <w:tcW w:w="1396" w:type="dxa"/>
            <w:vAlign w:val="center"/>
          </w:tcPr>
          <w:p w14:paraId="0066FFE1">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lang w:val="en-US" w:eastAsia="zh-CN"/>
              </w:rPr>
              <w:t>履约能力</w:t>
            </w:r>
          </w:p>
        </w:tc>
        <w:tc>
          <w:tcPr>
            <w:tcW w:w="928" w:type="dxa"/>
            <w:vAlign w:val="center"/>
          </w:tcPr>
          <w:p w14:paraId="3974C0B2">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lang w:val="en-US" w:eastAsia="zh-CN"/>
              </w:rPr>
              <w:t>6</w:t>
            </w:r>
          </w:p>
        </w:tc>
        <w:tc>
          <w:tcPr>
            <w:tcW w:w="6045" w:type="dxa"/>
            <w:vAlign w:val="center"/>
          </w:tcPr>
          <w:p w14:paraId="33865791">
            <w:pPr>
              <w:spacing w:line="360" w:lineRule="exact"/>
              <w:ind w:left="-105" w:leftChars="-50" w:right="-105" w:rightChars="-50" w:firstLine="420" w:firstLineChars="200"/>
              <w:jc w:val="left"/>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①投标人具有仓储场所的得1分（注：须提供租赁合同或房屋产权证或者土地使用权证。）</w:t>
            </w:r>
          </w:p>
          <w:p w14:paraId="04B1731D">
            <w:pPr>
              <w:spacing w:line="360" w:lineRule="exact"/>
              <w:ind w:left="-105" w:leftChars="-50" w:right="-105" w:rightChars="-50" w:firstLine="420" w:firstLineChars="200"/>
              <w:jc w:val="left"/>
              <w:rPr>
                <w:rFonts w:hint="eastAsia" w:ascii="仿宋" w:hAnsi="仿宋" w:eastAsia="仿宋" w:cs="仿宋"/>
                <w:kern w:val="0"/>
                <w:szCs w:val="21"/>
                <w:lang w:val="en-US" w:eastAsia="zh-CN"/>
              </w:rPr>
            </w:pPr>
            <w:r>
              <w:rPr>
                <w:rFonts w:hint="eastAsia" w:ascii="仿宋" w:hAnsi="仿宋" w:eastAsia="仿宋" w:cs="仿宋"/>
                <w:kern w:val="0"/>
                <w:szCs w:val="21"/>
                <w:lang w:val="en-US" w:eastAsia="zh-CN"/>
              </w:rPr>
              <w:t>②投标人拟为本项目每提供1台配送车辆的得1分，最多计2辆（注：若车辆为投标人自有，需提供车辆的车辆登记证书，若车辆为投标人租赁，则提供租赁合同和车辆登记证书。）</w:t>
            </w:r>
          </w:p>
          <w:p w14:paraId="66179B5E">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lang w:val="en-US" w:eastAsia="zh-CN"/>
              </w:rPr>
              <w:t>③投标人拟为本项目配备1名配送人员得1分，最多计2人（注：须提供人员身份证、驾驶证</w:t>
            </w:r>
            <w:r>
              <w:rPr>
                <w:rFonts w:hint="eastAsia" w:ascii="仿宋" w:hAnsi="仿宋" w:eastAsia="仿宋" w:cs="仿宋"/>
                <w:kern w:val="0"/>
                <w:szCs w:val="21"/>
              </w:rPr>
              <w:t>、劳动合同及近六个月内任意一期的社保缴纳证明材料</w:t>
            </w:r>
            <w:r>
              <w:rPr>
                <w:rFonts w:hint="eastAsia" w:ascii="仿宋" w:hAnsi="仿宋" w:eastAsia="仿宋" w:cs="仿宋"/>
                <w:kern w:val="0"/>
                <w:szCs w:val="21"/>
                <w:lang w:eastAsia="zh-CN"/>
              </w:rPr>
              <w:t>。</w:t>
            </w:r>
            <w:r>
              <w:rPr>
                <w:rFonts w:hint="eastAsia" w:ascii="仿宋" w:hAnsi="仿宋" w:eastAsia="仿宋" w:cs="仿宋"/>
                <w:kern w:val="0"/>
                <w:szCs w:val="21"/>
                <w:lang w:val="en-US" w:eastAsia="zh-CN"/>
              </w:rPr>
              <w:t>）</w:t>
            </w:r>
          </w:p>
        </w:tc>
      </w:tr>
      <w:tr w14:paraId="0631B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615" w:type="dxa"/>
            <w:vAlign w:val="center"/>
          </w:tcPr>
          <w:p w14:paraId="1D0C71F9">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3</w:t>
            </w:r>
          </w:p>
        </w:tc>
        <w:tc>
          <w:tcPr>
            <w:tcW w:w="1396" w:type="dxa"/>
            <w:shd w:val="clear" w:color="auto" w:fill="auto"/>
            <w:vAlign w:val="center"/>
          </w:tcPr>
          <w:p w14:paraId="7D25D410">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实施方案</w:t>
            </w:r>
          </w:p>
        </w:tc>
        <w:tc>
          <w:tcPr>
            <w:tcW w:w="928" w:type="dxa"/>
            <w:shd w:val="clear" w:color="auto" w:fill="auto"/>
            <w:vAlign w:val="center"/>
          </w:tcPr>
          <w:p w14:paraId="545C1471">
            <w:pPr>
              <w:spacing w:line="360" w:lineRule="exact"/>
              <w:ind w:left="-105" w:leftChars="-50" w:right="-105" w:rightChars="-50"/>
              <w:jc w:val="center"/>
              <w:rPr>
                <w:rFonts w:hint="default" w:ascii="仿宋" w:hAnsi="仿宋" w:eastAsia="仿宋" w:cs="仿宋"/>
                <w:kern w:val="0"/>
                <w:sz w:val="21"/>
                <w:szCs w:val="21"/>
                <w:lang w:val="en-US" w:eastAsia="zh-CN" w:bidi="ar-SA"/>
              </w:rPr>
            </w:pPr>
            <w:r>
              <w:rPr>
                <w:rFonts w:hint="eastAsia" w:ascii="仿宋" w:hAnsi="仿宋" w:eastAsia="仿宋" w:cs="仿宋"/>
                <w:kern w:val="0"/>
                <w:szCs w:val="21"/>
                <w:lang w:val="en-US" w:eastAsia="zh-CN"/>
              </w:rPr>
              <w:t>30</w:t>
            </w:r>
          </w:p>
        </w:tc>
        <w:tc>
          <w:tcPr>
            <w:tcW w:w="6045" w:type="dxa"/>
            <w:shd w:val="clear" w:color="auto" w:fill="auto"/>
            <w:vAlign w:val="center"/>
          </w:tcPr>
          <w:p w14:paraId="1A43A2CD">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实施方案包含（但不限于）：①仓储能力；②订购方案及补订安排方案；③质量保障措施等内容；④供货及配送运输方案；⑤货源保障措施等5部分要素。</w:t>
            </w:r>
          </w:p>
          <w:p w14:paraId="2222D126">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30</w:t>
            </w:r>
            <w:r>
              <w:rPr>
                <w:rFonts w:hint="eastAsia" w:ascii="仿宋" w:hAnsi="仿宋" w:eastAsia="仿宋" w:cs="仿宋"/>
                <w:kern w:val="0"/>
                <w:szCs w:val="21"/>
              </w:rPr>
              <w:t>分，每缺一个要素扣</w:t>
            </w:r>
            <w:r>
              <w:rPr>
                <w:rFonts w:hint="eastAsia" w:ascii="仿宋" w:hAnsi="仿宋" w:eastAsia="仿宋" w:cs="仿宋"/>
                <w:kern w:val="0"/>
                <w:szCs w:val="21"/>
                <w:lang w:val="en-US" w:eastAsia="zh-CN"/>
              </w:rPr>
              <w:t>6</w:t>
            </w:r>
            <w:r>
              <w:rPr>
                <w:rFonts w:hint="eastAsia" w:ascii="仿宋" w:hAnsi="仿宋" w:eastAsia="仿宋" w:cs="仿宋"/>
                <w:kern w:val="0"/>
                <w:szCs w:val="21"/>
              </w:rPr>
              <w:t>分，每个要素里每有一处内容缺陷扣</w:t>
            </w:r>
            <w:r>
              <w:rPr>
                <w:rFonts w:hint="eastAsia" w:ascii="仿宋" w:hAnsi="仿宋" w:eastAsia="仿宋" w:cs="仿宋"/>
                <w:kern w:val="0"/>
                <w:szCs w:val="21"/>
                <w:lang w:val="en-US" w:eastAsia="zh-CN"/>
              </w:rPr>
              <w:t>3</w:t>
            </w:r>
            <w:r>
              <w:rPr>
                <w:rFonts w:hint="eastAsia" w:ascii="仿宋" w:hAnsi="仿宋" w:eastAsia="仿宋" w:cs="仿宋"/>
                <w:kern w:val="0"/>
                <w:szCs w:val="21"/>
              </w:rPr>
              <w:t>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0363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0E9A6038">
            <w:pPr>
              <w:spacing w:line="360" w:lineRule="exact"/>
              <w:ind w:left="-105" w:leftChars="-50" w:right="-105" w:rightChars="-50"/>
              <w:jc w:val="center"/>
              <w:rPr>
                <w:rFonts w:ascii="仿宋" w:hAnsi="仿宋" w:eastAsia="仿宋" w:cs="仿宋"/>
                <w:kern w:val="0"/>
                <w:szCs w:val="21"/>
              </w:rPr>
            </w:pPr>
          </w:p>
        </w:tc>
        <w:tc>
          <w:tcPr>
            <w:tcW w:w="1396" w:type="dxa"/>
            <w:shd w:val="clear" w:color="auto" w:fill="auto"/>
            <w:vAlign w:val="center"/>
          </w:tcPr>
          <w:p w14:paraId="7BAAC03A">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配送方案</w:t>
            </w:r>
          </w:p>
        </w:tc>
        <w:tc>
          <w:tcPr>
            <w:tcW w:w="928" w:type="dxa"/>
            <w:shd w:val="clear" w:color="auto" w:fill="auto"/>
            <w:vAlign w:val="center"/>
          </w:tcPr>
          <w:p w14:paraId="65B475E7">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 w:val="21"/>
                <w:szCs w:val="21"/>
                <w:lang w:val="en-US" w:eastAsia="zh-CN" w:bidi="ar-SA"/>
              </w:rPr>
              <w:t>12</w:t>
            </w:r>
          </w:p>
        </w:tc>
        <w:tc>
          <w:tcPr>
            <w:tcW w:w="6045" w:type="dxa"/>
            <w:shd w:val="clear" w:color="auto" w:fill="auto"/>
            <w:vAlign w:val="center"/>
          </w:tcPr>
          <w:p w14:paraId="303D90D6">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配送方案包含（但不限于）：①配送计划；②装车、卸车、进场验收方案；③</w:t>
            </w:r>
            <w:r>
              <w:rPr>
                <w:rFonts w:hint="eastAsia" w:ascii="仿宋" w:hAnsi="仿宋" w:eastAsia="仿宋" w:cs="仿宋"/>
                <w:kern w:val="0"/>
                <w:szCs w:val="21"/>
                <w:lang w:val="en-US" w:eastAsia="zh-CN"/>
              </w:rPr>
              <w:t>配送</w:t>
            </w:r>
            <w:r>
              <w:rPr>
                <w:rFonts w:hint="eastAsia" w:ascii="仿宋" w:hAnsi="仿宋" w:eastAsia="仿宋" w:cs="仿宋"/>
                <w:kern w:val="0"/>
                <w:szCs w:val="21"/>
              </w:rPr>
              <w:t>现场管理措施；</w:t>
            </w:r>
            <w:r>
              <w:rPr>
                <w:rFonts w:hint="eastAsia" w:ascii="仿宋" w:hAnsi="仿宋" w:eastAsia="仿宋" w:cs="仿宋"/>
                <w:kern w:val="0"/>
                <w:szCs w:val="21"/>
                <w:lang w:val="en-US" w:eastAsia="zh-CN"/>
              </w:rPr>
              <w:t>④</w:t>
            </w:r>
            <w:r>
              <w:rPr>
                <w:rFonts w:hint="eastAsia" w:ascii="仿宋" w:hAnsi="仿宋" w:eastAsia="仿宋" w:cs="仿宋"/>
                <w:color w:val="auto"/>
                <w:sz w:val="21"/>
                <w:szCs w:val="21"/>
                <w:highlight w:val="none"/>
                <w:lang w:val="en-US" w:eastAsia="zh-CN"/>
              </w:rPr>
              <w:t>不合格产品退换货</w:t>
            </w:r>
            <w:r>
              <w:rPr>
                <w:rFonts w:hint="eastAsia" w:ascii="仿宋" w:hAnsi="仿宋" w:eastAsia="仿宋" w:cs="仿宋"/>
                <w:kern w:val="0"/>
                <w:szCs w:val="21"/>
              </w:rPr>
              <w:t>等</w:t>
            </w:r>
            <w:r>
              <w:rPr>
                <w:rFonts w:hint="eastAsia" w:ascii="仿宋" w:hAnsi="仿宋" w:eastAsia="仿宋" w:cs="仿宋"/>
                <w:kern w:val="0"/>
                <w:szCs w:val="21"/>
                <w:lang w:val="en-US" w:eastAsia="zh-CN"/>
              </w:rPr>
              <w:t>4</w:t>
            </w:r>
            <w:r>
              <w:rPr>
                <w:rFonts w:hint="eastAsia" w:ascii="仿宋" w:hAnsi="仿宋" w:eastAsia="仿宋" w:cs="仿宋"/>
                <w:kern w:val="0"/>
                <w:szCs w:val="21"/>
              </w:rPr>
              <w:t>部分要素。</w:t>
            </w:r>
          </w:p>
          <w:p w14:paraId="1BAD3D19">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12</w:t>
            </w:r>
            <w:r>
              <w:rPr>
                <w:rFonts w:hint="eastAsia" w:ascii="仿宋" w:hAnsi="仿宋" w:eastAsia="仿宋" w:cs="仿宋"/>
                <w:kern w:val="0"/>
                <w:szCs w:val="21"/>
              </w:rPr>
              <w:t>分，每缺一个要素扣3分，每个要素里每有一处内容缺陷扣</w:t>
            </w:r>
            <w:r>
              <w:rPr>
                <w:rFonts w:hint="eastAsia" w:ascii="仿宋" w:hAnsi="仿宋" w:eastAsia="仿宋" w:cs="仿宋"/>
                <w:kern w:val="0"/>
                <w:szCs w:val="21"/>
                <w:lang w:val="en-US" w:eastAsia="zh-CN"/>
              </w:rPr>
              <w:t>1.5</w:t>
            </w:r>
            <w:r>
              <w:rPr>
                <w:rFonts w:hint="eastAsia" w:ascii="仿宋" w:hAnsi="仿宋" w:eastAsia="仿宋" w:cs="仿宋"/>
                <w:kern w:val="0"/>
                <w:szCs w:val="21"/>
              </w:rPr>
              <w:t>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1A76B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54E3C8EB">
            <w:pPr>
              <w:spacing w:line="360" w:lineRule="exact"/>
              <w:ind w:left="-105" w:leftChars="-50" w:right="-105" w:rightChars="-50"/>
              <w:jc w:val="center"/>
              <w:rPr>
                <w:rFonts w:ascii="仿宋" w:hAnsi="仿宋" w:eastAsia="仿宋" w:cs="仿宋"/>
                <w:kern w:val="0"/>
                <w:szCs w:val="21"/>
              </w:rPr>
            </w:pPr>
          </w:p>
        </w:tc>
        <w:tc>
          <w:tcPr>
            <w:tcW w:w="1396" w:type="dxa"/>
            <w:shd w:val="clear" w:color="auto" w:fill="auto"/>
            <w:vAlign w:val="center"/>
          </w:tcPr>
          <w:p w14:paraId="32331F9B">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应急处置方案</w:t>
            </w:r>
          </w:p>
        </w:tc>
        <w:tc>
          <w:tcPr>
            <w:tcW w:w="928" w:type="dxa"/>
            <w:shd w:val="clear" w:color="auto" w:fill="auto"/>
            <w:vAlign w:val="center"/>
          </w:tcPr>
          <w:p w14:paraId="650C2616">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 w:val="21"/>
                <w:szCs w:val="21"/>
                <w:lang w:val="en-US" w:eastAsia="zh-CN" w:bidi="ar-SA"/>
              </w:rPr>
              <w:t>6</w:t>
            </w:r>
          </w:p>
        </w:tc>
        <w:tc>
          <w:tcPr>
            <w:tcW w:w="6045" w:type="dxa"/>
            <w:shd w:val="clear" w:color="auto" w:fill="auto"/>
            <w:vAlign w:val="center"/>
          </w:tcPr>
          <w:p w14:paraId="5AA67198">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应急处置方案包含（但不限于）：①临时退换、补货措施；②突发事件的处理预案；③运输应急措施等3部分要素。</w:t>
            </w:r>
          </w:p>
          <w:p w14:paraId="7F98B40F">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6</w:t>
            </w:r>
            <w:r>
              <w:rPr>
                <w:rFonts w:hint="eastAsia" w:ascii="仿宋" w:hAnsi="仿宋" w:eastAsia="仿宋" w:cs="仿宋"/>
                <w:kern w:val="0"/>
                <w:szCs w:val="21"/>
              </w:rPr>
              <w:t>分，每缺一个要素扣</w:t>
            </w:r>
            <w:r>
              <w:rPr>
                <w:rFonts w:hint="eastAsia" w:ascii="仿宋" w:hAnsi="仿宋" w:eastAsia="仿宋" w:cs="仿宋"/>
                <w:kern w:val="0"/>
                <w:szCs w:val="21"/>
                <w:lang w:val="en-US" w:eastAsia="zh-CN"/>
              </w:rPr>
              <w:t>2</w:t>
            </w:r>
            <w:r>
              <w:rPr>
                <w:rFonts w:hint="eastAsia" w:ascii="仿宋" w:hAnsi="仿宋" w:eastAsia="仿宋" w:cs="仿宋"/>
                <w:kern w:val="0"/>
                <w:szCs w:val="21"/>
              </w:rPr>
              <w:t>分，每个要素里每有一处内容缺陷扣1分（扣完为止）。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13DA6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5" w:type="dxa"/>
            <w:vAlign w:val="center"/>
          </w:tcPr>
          <w:p w14:paraId="24362BCC">
            <w:pPr>
              <w:spacing w:line="360" w:lineRule="exact"/>
              <w:ind w:left="-105" w:leftChars="-50" w:right="-105" w:rightChars="-50"/>
              <w:jc w:val="center"/>
              <w:rPr>
                <w:rFonts w:ascii="仿宋" w:hAnsi="仿宋" w:eastAsia="仿宋" w:cs="仿宋"/>
                <w:kern w:val="0"/>
                <w:szCs w:val="21"/>
              </w:rPr>
            </w:pPr>
            <w:r>
              <w:rPr>
                <w:rFonts w:hint="eastAsia" w:ascii="仿宋" w:hAnsi="仿宋" w:eastAsia="仿宋" w:cs="仿宋"/>
                <w:kern w:val="0"/>
                <w:szCs w:val="21"/>
              </w:rPr>
              <w:t>5</w:t>
            </w:r>
          </w:p>
        </w:tc>
        <w:tc>
          <w:tcPr>
            <w:tcW w:w="1396" w:type="dxa"/>
            <w:shd w:val="clear" w:color="auto" w:fill="auto"/>
            <w:vAlign w:val="center"/>
          </w:tcPr>
          <w:p w14:paraId="3DBC8F1C">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售后服务方案</w:t>
            </w:r>
          </w:p>
        </w:tc>
        <w:tc>
          <w:tcPr>
            <w:tcW w:w="928" w:type="dxa"/>
            <w:shd w:val="clear" w:color="auto" w:fill="auto"/>
            <w:vAlign w:val="center"/>
          </w:tcPr>
          <w:p w14:paraId="2C64DCED">
            <w:pPr>
              <w:spacing w:line="360" w:lineRule="exact"/>
              <w:ind w:left="-105" w:leftChars="-50" w:right="-105" w:rightChars="-50"/>
              <w:jc w:val="center"/>
              <w:rPr>
                <w:rFonts w:ascii="仿宋" w:hAnsi="仿宋" w:eastAsia="仿宋" w:cs="仿宋"/>
                <w:kern w:val="0"/>
                <w:sz w:val="21"/>
                <w:szCs w:val="21"/>
                <w:lang w:val="en-US" w:eastAsia="zh-CN" w:bidi="ar-SA"/>
              </w:rPr>
            </w:pPr>
            <w:r>
              <w:rPr>
                <w:rFonts w:hint="eastAsia" w:ascii="仿宋" w:hAnsi="仿宋" w:eastAsia="仿宋" w:cs="仿宋"/>
                <w:kern w:val="0"/>
                <w:szCs w:val="21"/>
              </w:rPr>
              <w:t>1</w:t>
            </w:r>
            <w:r>
              <w:rPr>
                <w:rFonts w:hint="eastAsia" w:ascii="仿宋" w:hAnsi="仿宋" w:eastAsia="仿宋" w:cs="仿宋"/>
                <w:kern w:val="0"/>
                <w:szCs w:val="21"/>
                <w:lang w:val="en-US" w:eastAsia="zh-CN"/>
              </w:rPr>
              <w:t>2</w:t>
            </w:r>
          </w:p>
        </w:tc>
        <w:tc>
          <w:tcPr>
            <w:tcW w:w="6045" w:type="dxa"/>
            <w:shd w:val="clear" w:color="auto" w:fill="auto"/>
            <w:vAlign w:val="center"/>
          </w:tcPr>
          <w:p w14:paraId="55F10B88">
            <w:pPr>
              <w:spacing w:line="360" w:lineRule="exact"/>
              <w:ind w:left="-105" w:leftChars="-50" w:right="-105" w:rightChars="-50" w:firstLine="420" w:firstLineChars="200"/>
              <w:jc w:val="left"/>
              <w:rPr>
                <w:rFonts w:ascii="仿宋" w:hAnsi="仿宋" w:eastAsia="仿宋" w:cs="仿宋"/>
                <w:kern w:val="0"/>
                <w:szCs w:val="21"/>
              </w:rPr>
            </w:pPr>
            <w:r>
              <w:rPr>
                <w:rFonts w:hint="eastAsia" w:ascii="仿宋" w:hAnsi="仿宋" w:eastAsia="仿宋" w:cs="仿宋"/>
                <w:kern w:val="0"/>
                <w:szCs w:val="21"/>
              </w:rPr>
              <w:t>售后服务方案包含（但不限于）：①售后服务机构情况；②售后服务人员配置；③退换货方案；④售后响应及处理时间等4部分要素。</w:t>
            </w:r>
          </w:p>
          <w:p w14:paraId="35D9357A">
            <w:pPr>
              <w:spacing w:line="360" w:lineRule="exact"/>
              <w:ind w:left="-105" w:leftChars="-50" w:right="-105" w:rightChars="-50" w:firstLine="420" w:firstLineChars="200"/>
              <w:jc w:val="left"/>
              <w:rPr>
                <w:rFonts w:ascii="仿宋" w:hAnsi="仿宋" w:eastAsia="仿宋" w:cs="仿宋"/>
                <w:kern w:val="0"/>
                <w:sz w:val="21"/>
                <w:szCs w:val="21"/>
                <w:lang w:val="en-US" w:eastAsia="zh-CN" w:bidi="ar-SA"/>
              </w:rPr>
            </w:pPr>
            <w:r>
              <w:rPr>
                <w:rFonts w:hint="eastAsia" w:ascii="仿宋" w:hAnsi="仿宋" w:eastAsia="仿宋" w:cs="仿宋"/>
                <w:kern w:val="0"/>
                <w:szCs w:val="21"/>
              </w:rPr>
              <w:t>所有要素齐全且完全满足项目要求得</w:t>
            </w:r>
            <w:r>
              <w:rPr>
                <w:rFonts w:hint="eastAsia" w:ascii="仿宋" w:hAnsi="仿宋" w:eastAsia="仿宋" w:cs="仿宋"/>
                <w:kern w:val="0"/>
                <w:szCs w:val="21"/>
                <w:lang w:val="en-US" w:eastAsia="zh-CN"/>
              </w:rPr>
              <w:t>12</w:t>
            </w:r>
            <w:r>
              <w:rPr>
                <w:rFonts w:hint="eastAsia" w:ascii="仿宋" w:hAnsi="仿宋" w:eastAsia="仿宋" w:cs="仿宋"/>
                <w:kern w:val="0"/>
                <w:szCs w:val="21"/>
              </w:rPr>
              <w:t>分，每缺一个要素扣</w:t>
            </w:r>
            <w:r>
              <w:rPr>
                <w:rFonts w:hint="eastAsia" w:ascii="仿宋" w:hAnsi="仿宋" w:eastAsia="仿宋" w:cs="仿宋"/>
                <w:kern w:val="0"/>
                <w:szCs w:val="21"/>
                <w:lang w:val="en-US" w:eastAsia="zh-CN"/>
              </w:rPr>
              <w:t>3</w:t>
            </w:r>
            <w:r>
              <w:rPr>
                <w:rFonts w:hint="eastAsia" w:ascii="仿宋" w:hAnsi="仿宋" w:eastAsia="仿宋" w:cs="仿宋"/>
                <w:kern w:val="0"/>
                <w:szCs w:val="21"/>
              </w:rPr>
              <w:t>分，每个要素里每有一处内容缺陷扣</w:t>
            </w:r>
            <w:r>
              <w:rPr>
                <w:rFonts w:hint="eastAsia" w:ascii="仿宋" w:hAnsi="仿宋" w:eastAsia="仿宋" w:cs="仿宋"/>
                <w:kern w:val="0"/>
                <w:szCs w:val="21"/>
                <w:lang w:val="en-US" w:eastAsia="zh-CN"/>
              </w:rPr>
              <w:t>1.5</w:t>
            </w:r>
            <w:r>
              <w:rPr>
                <w:rFonts w:hint="eastAsia" w:ascii="仿宋" w:hAnsi="仿宋" w:eastAsia="仿宋" w:cs="仿宋"/>
                <w:kern w:val="0"/>
                <w:szCs w:val="21"/>
              </w:rPr>
              <w:t>分（扣完为止）。</w:t>
            </w:r>
            <w:r>
              <w:rPr>
                <w:rFonts w:hint="eastAsia" w:ascii="仿宋" w:hAnsi="仿宋" w:eastAsia="仿宋" w:cs="仿宋"/>
                <w:szCs w:val="21"/>
                <w:lang w:eastAsia="zh-CN"/>
              </w:rPr>
              <w:t>（</w:t>
            </w:r>
            <w:r>
              <w:rPr>
                <w:rFonts w:hint="eastAsia" w:ascii="仿宋" w:hAnsi="仿宋" w:eastAsia="仿宋" w:cs="仿宋"/>
                <w:szCs w:val="21"/>
              </w:rPr>
              <w:t>“内容缺陷”是指：①内容与实际情况不匹配、②不符合项目特点、③内容不完整或缺少关键节点、④未按采购需求针对描述、⑤存在描述内容过于简略、⑥缺失不全、⑦前后矛盾、⑧表述不清晰、⑨凭空编造、⑩逻辑混淆错误、⑪涉及的规范及标准错误不可能实现的情形等任意一种情形。</w:t>
            </w:r>
            <w:r>
              <w:rPr>
                <w:rFonts w:hint="eastAsia" w:ascii="仿宋" w:hAnsi="仿宋" w:eastAsia="仿宋" w:cs="仿宋"/>
                <w:szCs w:val="21"/>
                <w:lang w:eastAsia="zh-CN"/>
              </w:rPr>
              <w:t>）</w:t>
            </w:r>
          </w:p>
        </w:tc>
      </w:tr>
      <w:tr w14:paraId="25547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11" w:type="dxa"/>
            <w:gridSpan w:val="2"/>
            <w:vAlign w:val="center"/>
          </w:tcPr>
          <w:p w14:paraId="36C31E06">
            <w:pPr>
              <w:spacing w:line="360" w:lineRule="exact"/>
              <w:jc w:val="center"/>
              <w:rPr>
                <w:rFonts w:ascii="仿宋" w:hAnsi="仿宋" w:eastAsia="仿宋" w:cs="仿宋"/>
                <w:kern w:val="0"/>
                <w:szCs w:val="21"/>
              </w:rPr>
            </w:pPr>
            <w:r>
              <w:rPr>
                <w:rFonts w:hint="eastAsia" w:ascii="仿宋" w:hAnsi="仿宋" w:eastAsia="仿宋" w:cs="仿宋"/>
                <w:kern w:val="0"/>
                <w:szCs w:val="21"/>
              </w:rPr>
              <w:t>合计</w:t>
            </w:r>
          </w:p>
        </w:tc>
        <w:tc>
          <w:tcPr>
            <w:tcW w:w="928" w:type="dxa"/>
            <w:vAlign w:val="center"/>
          </w:tcPr>
          <w:p w14:paraId="43C859E0">
            <w:pPr>
              <w:spacing w:line="360" w:lineRule="exact"/>
              <w:jc w:val="center"/>
              <w:rPr>
                <w:rFonts w:ascii="仿宋" w:hAnsi="仿宋" w:eastAsia="仿宋" w:cs="仿宋"/>
                <w:szCs w:val="21"/>
              </w:rPr>
            </w:pPr>
            <w:r>
              <w:rPr>
                <w:rFonts w:hint="eastAsia" w:ascii="仿宋" w:hAnsi="仿宋" w:eastAsia="仿宋" w:cs="仿宋"/>
                <w:szCs w:val="21"/>
              </w:rPr>
              <w:t>70</w:t>
            </w:r>
          </w:p>
        </w:tc>
        <w:tc>
          <w:tcPr>
            <w:tcW w:w="6045" w:type="dxa"/>
            <w:vAlign w:val="center"/>
          </w:tcPr>
          <w:p w14:paraId="71DFE6C9">
            <w:pPr>
              <w:spacing w:line="360" w:lineRule="exact"/>
              <w:jc w:val="left"/>
              <w:rPr>
                <w:rFonts w:ascii="仿宋" w:hAnsi="仿宋" w:eastAsia="仿宋" w:cs="仿宋"/>
                <w:kern w:val="0"/>
                <w:szCs w:val="21"/>
              </w:rPr>
            </w:pPr>
          </w:p>
        </w:tc>
      </w:tr>
    </w:tbl>
    <w:p w14:paraId="42422919">
      <w:pPr>
        <w:rPr>
          <w:rFonts w:ascii="仿宋" w:hAnsi="仿宋" w:eastAsia="仿宋" w:cs="仿宋"/>
          <w:b/>
          <w:sz w:val="24"/>
          <w:szCs w:val="24"/>
        </w:rPr>
      </w:pPr>
      <w:bookmarkStart w:id="38" w:name="_Toc115977387"/>
      <w:r>
        <w:rPr>
          <w:rFonts w:hint="eastAsia" w:ascii="仿宋" w:hAnsi="仿宋" w:eastAsia="仿宋" w:cs="仿宋"/>
          <w:b/>
          <w:sz w:val="24"/>
          <w:szCs w:val="24"/>
        </w:rPr>
        <w:br w:type="page"/>
      </w:r>
    </w:p>
    <w:p w14:paraId="33CEE804">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39" w:name="_Toc3479"/>
      <w:r>
        <w:rPr>
          <w:rFonts w:hint="eastAsia" w:ascii="仿宋" w:hAnsi="仿宋" w:eastAsia="仿宋" w:cs="仿宋"/>
          <w:b/>
          <w:sz w:val="24"/>
          <w:szCs w:val="24"/>
        </w:rPr>
        <w:t>一. 评标方法</w:t>
      </w:r>
      <w:bookmarkEnd w:id="38"/>
      <w:bookmarkEnd w:id="39"/>
    </w:p>
    <w:p w14:paraId="0381B2D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本次评标采用综合评分法。评标委员会对满足招标文件实质性要求的投标文件，按照本节规定的评审标准进行评审。评标中各评委若发生意见分歧，以少数服从多数原则确定。</w:t>
      </w:r>
    </w:p>
    <w:p w14:paraId="5708B496">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40" w:name="_Toc31385"/>
      <w:bookmarkStart w:id="41" w:name="_Toc115977388"/>
      <w:r>
        <w:rPr>
          <w:rFonts w:hint="eastAsia" w:ascii="仿宋" w:hAnsi="仿宋" w:eastAsia="仿宋" w:cs="仿宋"/>
          <w:b/>
          <w:sz w:val="24"/>
          <w:szCs w:val="24"/>
        </w:rPr>
        <w:t>二. 评审标准</w:t>
      </w:r>
      <w:bookmarkEnd w:id="40"/>
      <w:bookmarkEnd w:id="41"/>
    </w:p>
    <w:p w14:paraId="1869F88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2.1资格审查：评审因素和评审标准见《资格审查标准》。</w:t>
      </w:r>
    </w:p>
    <w:p w14:paraId="160D86A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2.2完备性及符合性审查：评审因素和评审标准见《完备性及符合性审查标准》。</w:t>
      </w:r>
    </w:p>
    <w:p w14:paraId="5BFC3A68">
      <w:pPr>
        <w:pStyle w:val="6"/>
        <w:ind w:firstLine="480" w:firstLineChars="200"/>
        <w:rPr>
          <w:rFonts w:eastAsia="仿宋"/>
        </w:rPr>
      </w:pPr>
      <w:r>
        <w:rPr>
          <w:rFonts w:hint="eastAsia" w:ascii="仿宋" w:hAnsi="仿宋" w:eastAsia="仿宋" w:cs="仿宋"/>
          <w:szCs w:val="24"/>
        </w:rPr>
        <w:t>2.3</w:t>
      </w:r>
      <w:r>
        <w:rPr>
          <w:rFonts w:hint="eastAsia" w:ascii="仿宋" w:hAnsi="仿宋" w:eastAsia="仿宋" w:cs="仿宋"/>
          <w:szCs w:val="21"/>
        </w:rPr>
        <w:t>投标</w:t>
      </w:r>
      <w:r>
        <w:rPr>
          <w:rFonts w:hint="eastAsia" w:ascii="仿宋" w:hAnsi="仿宋" w:eastAsia="仿宋" w:cs="仿宋"/>
          <w:szCs w:val="24"/>
        </w:rPr>
        <w:t>品牌统计</w:t>
      </w:r>
    </w:p>
    <w:p w14:paraId="487D3A6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2.4详细评审：</w:t>
      </w:r>
    </w:p>
    <w:p w14:paraId="416A3D6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2.4.1详细评审：评审因素和评审标准见《详细评审标准》及本节第3.6款。</w:t>
      </w:r>
    </w:p>
    <w:p w14:paraId="4E7204B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2.4.2 投标报价评分标准：</w:t>
      </w:r>
    </w:p>
    <w:p w14:paraId="2F8BEE7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（1）分值构成及权重：见评标办法前附表。</w:t>
      </w:r>
    </w:p>
    <w:p w14:paraId="77D4A15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（2）评标基准价计算：见评标办法前附表。</w:t>
      </w:r>
    </w:p>
    <w:p w14:paraId="2542E448">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（3）投标报价得分的计算：见评标办法前附表。</w:t>
      </w:r>
    </w:p>
    <w:p w14:paraId="0B550D95">
      <w:pPr>
        <w:tabs>
          <w:tab w:val="center" w:pos="4832"/>
          <w:tab w:val="left" w:pos="7140"/>
        </w:tabs>
        <w:spacing w:line="360" w:lineRule="auto"/>
        <w:ind w:firstLine="472" w:firstLineChars="196"/>
        <w:jc w:val="left"/>
        <w:outlineLvl w:val="1"/>
        <w:rPr>
          <w:rFonts w:ascii="仿宋" w:hAnsi="仿宋" w:eastAsia="仿宋" w:cs="仿宋"/>
          <w:b/>
          <w:sz w:val="24"/>
          <w:szCs w:val="24"/>
        </w:rPr>
      </w:pPr>
      <w:bookmarkStart w:id="42" w:name="_Toc115977389"/>
      <w:bookmarkStart w:id="43" w:name="_Toc25586"/>
      <w:r>
        <w:rPr>
          <w:rFonts w:hint="eastAsia" w:ascii="仿宋" w:hAnsi="仿宋" w:eastAsia="仿宋" w:cs="仿宋"/>
          <w:b/>
          <w:sz w:val="24"/>
          <w:szCs w:val="24"/>
        </w:rPr>
        <w:t>三. 评标程序</w:t>
      </w:r>
      <w:bookmarkEnd w:id="42"/>
      <w:bookmarkEnd w:id="43"/>
    </w:p>
    <w:p w14:paraId="55150D8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3.1 基本程序</w:t>
      </w:r>
    </w:p>
    <w:p w14:paraId="73B9A83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评标活动将按以下步骤进行：</w:t>
      </w:r>
    </w:p>
    <w:p w14:paraId="79831D72">
      <w:pPr>
        <w:pStyle w:val="200"/>
        <w:widowControl/>
        <w:numPr>
          <w:ilvl w:val="0"/>
          <w:numId w:val="2"/>
        </w:numPr>
        <w:shd w:val="clear" w:color="auto" w:fill="FFFFFF"/>
        <w:snapToGrid w:val="0"/>
        <w:spacing w:line="360" w:lineRule="auto"/>
        <w:ind w:firstLineChars="0"/>
        <w:rPr>
          <w:rFonts w:ascii="仿宋" w:hAnsi="仿宋" w:eastAsia="仿宋" w:cs="仿宋"/>
          <w:kern w:val="0"/>
          <w:sz w:val="24"/>
          <w:szCs w:val="24"/>
        </w:rPr>
      </w:pPr>
      <w:r>
        <w:rPr>
          <w:rFonts w:hint="eastAsia" w:ascii="仿宋" w:hAnsi="仿宋" w:eastAsia="仿宋" w:cs="仿宋"/>
          <w:kern w:val="0"/>
          <w:sz w:val="24"/>
          <w:szCs w:val="24"/>
        </w:rPr>
        <w:t>评标准备</w:t>
      </w:r>
    </w:p>
    <w:p w14:paraId="3D25A14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 资格审查</w:t>
      </w:r>
    </w:p>
    <w:p w14:paraId="78127AC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 完备性及符合性审查</w:t>
      </w:r>
    </w:p>
    <w:p w14:paraId="507E8DF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 投标品牌统计</w:t>
      </w:r>
    </w:p>
    <w:p w14:paraId="79F5428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 详细评审</w:t>
      </w:r>
    </w:p>
    <w:p w14:paraId="1708BDE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 澄清、说明或补正</w:t>
      </w:r>
    </w:p>
    <w:p w14:paraId="267B319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 推荐中标候选人及提交评标报告</w:t>
      </w:r>
    </w:p>
    <w:p w14:paraId="3B449F6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 评标准备</w:t>
      </w:r>
    </w:p>
    <w:p w14:paraId="4739300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3.2.1评标委员会成员签到</w:t>
      </w:r>
    </w:p>
    <w:p w14:paraId="50D381D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评标委员会成员到达评标现场时应当在签到表上签到以证明其出席。</w:t>
      </w:r>
    </w:p>
    <w:p w14:paraId="387731D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 评标委员会的分工</w:t>
      </w:r>
    </w:p>
    <w:p w14:paraId="539CADB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3.2.2.1评标委员会首先推选一名评标委员会主任。评标委员会主任负责评标活动的组织领导工作。评标委员会主任与评标委员会其它成员具有同等的评标权力。</w:t>
      </w:r>
    </w:p>
    <w:p w14:paraId="62948C5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3.2.2.2 评标委员会主任除履行自己作为评标委员会成员独立评标的职责外，主要负责以下工作：</w:t>
      </w:r>
    </w:p>
    <w:p w14:paraId="05B6D31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（1）组织评标委员会成员学习招标文件；</w:t>
      </w:r>
    </w:p>
    <w:p w14:paraId="36EF00F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（2）汇总各评标委员会成员认为需要投标人澄清、说明或者补正的问题；</w:t>
      </w:r>
    </w:p>
    <w:p w14:paraId="595507B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（3）组织评标委员会对投标人质询并对投标人的答复进行评审；</w:t>
      </w:r>
    </w:p>
    <w:p w14:paraId="03ED8BA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（4）对出现较大争议的事项进行书面记录；</w:t>
      </w:r>
    </w:p>
    <w:p w14:paraId="074EA12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（5）组织收回评标过程中使用的文件、表格和评标记录以及其它资料，并查验评标记录的完整性及有效性；</w:t>
      </w:r>
    </w:p>
    <w:p w14:paraId="32263C9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（6）组织对评标结论进行复核确认；</w:t>
      </w:r>
    </w:p>
    <w:p w14:paraId="586D98E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（7）组织编写评标报告。</w:t>
      </w:r>
    </w:p>
    <w:p w14:paraId="5DA3D3B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 熟悉文件资料</w:t>
      </w:r>
    </w:p>
    <w:p w14:paraId="3E3A81B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3.2.3.1 评标委员会主任应当组织评标委员会成员认真研究招标文件，了解和熟悉招标目的、招标范围、主要合同条件、技术标准、质量标准和要求，掌握评标标准和方法，熟悉本章及附件中包括的评标表格的使用，如果本章及附件所附的表格不能满足评标所需时，评标委员会应当补充编制评标所需的表格。</w:t>
      </w:r>
    </w:p>
    <w:p w14:paraId="78147C7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3.2.3.2 采购人或采购代理机构应当向评标委员会提供评标所需的信息和数据，包括：</w:t>
      </w:r>
    </w:p>
    <w:p w14:paraId="4B919B1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（1）招标文件及其澄清修改等招标文件补充；</w:t>
      </w:r>
    </w:p>
    <w:p w14:paraId="4515DE8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（2）未在开标会上当场拒绝的各投标文件；</w:t>
      </w:r>
    </w:p>
    <w:p w14:paraId="2BA2293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（3）开标会记录；</w:t>
      </w:r>
    </w:p>
    <w:p w14:paraId="4260F41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（4）评标表格；</w:t>
      </w:r>
    </w:p>
    <w:p w14:paraId="355C08F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（5）其它信息和数据。</w:t>
      </w:r>
    </w:p>
    <w:p w14:paraId="28314B8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3.3资格审查（适用于资格后审）</w:t>
      </w:r>
    </w:p>
    <w:p w14:paraId="465C69A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采购人依据本章规定的评审因素和审查标准，对投标人的资格审查资料进行资格审查。资格审查有一项未通过审查标准，采购人将认定整个投标文件不响应招标文件而否决其投标，并且不允许投标人通过修改或撤销其不符合要求的差异或保留，使之成为具有响应性的投标。</w:t>
      </w:r>
    </w:p>
    <w:p w14:paraId="3789938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3.4完备性及符合性审查</w:t>
      </w:r>
    </w:p>
    <w:p w14:paraId="6227B41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3.4.1 评标委员会依据本章规定的评审因素和评审标准，对投标人的投标文件进行完备性及符合性审查。完备性及符合性审查有一项未通过评审标准，评标委员会将认定整个投标文件不响应招标文件而否决其投标，并且不允许投标人通过修改或撤销其不符合要求的差异或保留，使之成为具有响应性的投标。</w:t>
      </w:r>
    </w:p>
    <w:p w14:paraId="6C9BEEF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3.4.2 完备性及符合性审查条款是指对本招标项目产生了重大影响的重大偏差，而且纠正此类偏差将会对响应本次招标的其它投标人的竞争地位产生不公正的影响。</w:t>
      </w:r>
    </w:p>
    <w:p w14:paraId="072FF76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3.4.3细微偏差是指投标文件在实质上响应招标文件要求，但在个别地方存在疏漏或者提供了不完整的技术信息和数据等情况，并且补正这些遗漏和不完整不会对其它投标人造成不公平的结果。细微偏差不影响投标文件的有效性，评标委员会可要求存在细微偏差的投标人予以补正。</w:t>
      </w:r>
    </w:p>
    <w:p w14:paraId="0AE27B6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 投标品牌统计</w:t>
      </w:r>
    </w:p>
    <w:p w14:paraId="723E5D5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3.5.1.如招标文件前附表中约定了单一产品或核心产品，则提供相同品牌产品且通过资格审查、完备性及符合性审查的不同投标人参加同一合同项下投标的，按一家投标人计算。</w:t>
      </w:r>
    </w:p>
    <w:p w14:paraId="765E725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3.6详细评审</w:t>
      </w:r>
    </w:p>
    <w:p w14:paraId="497B0D64">
      <w:pPr>
        <w:widowControl/>
        <w:shd w:val="clear" w:color="auto" w:fill="FFFFFF"/>
        <w:snapToGrid w:val="0"/>
        <w:spacing w:line="360" w:lineRule="auto"/>
        <w:ind w:firstLine="480" w:firstLineChars="200"/>
      </w:pPr>
      <w:r>
        <w:rPr>
          <w:rFonts w:hint="eastAsia" w:ascii="仿宋" w:hAnsi="仿宋" w:eastAsia="仿宋" w:cs="仿宋"/>
          <w:kern w:val="0"/>
          <w:sz w:val="24"/>
          <w:szCs w:val="24"/>
        </w:rPr>
        <w:t>3.6.1.只有通过了资格审查、完备性及符合性审查且投标品牌不少于3个方可进入详细评审。</w:t>
      </w:r>
    </w:p>
    <w:p w14:paraId="69739BB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 澄清、说明和补正</w:t>
      </w:r>
    </w:p>
    <w:p w14:paraId="3892CC2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3.6.2.1在不改变投标人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14:paraId="62D1A5C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3.6.2.2评标委员会认为投标人的报价明显低于其它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AF0644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3.6.2.3澄清、说明和补正内容不得改变投标文件的实质性内容（算术性错误修正的除外）。投标人的书面澄清、说明和补正属于投标文件的组成部分。</w:t>
      </w:r>
    </w:p>
    <w:p w14:paraId="55FD830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3.6.2.4评标委员会针对需要投标人对所提交投标文件中不明确的内容进行书面澄清、说明或补正。澄清通知不得向投标人提出带有暗示性或诱导性问题，或向其明确投标文件中的遗漏和错误。投标人接到评标委员会发出的书面澄清通知后，应按评标委员会的要求提供书面澄清资料，并在规定的时间递交到指定地点。评标委员会不接受投标人主动提出的澄清、说明或补正。</w:t>
      </w:r>
    </w:p>
    <w:p w14:paraId="79E8A30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3.6.2.5评标委员会对投标人提交的澄清、说明或补正有疑问的，可以要求投标人进一步澄清、说明或补正，直至满足评标委员会的要求。</w:t>
      </w:r>
    </w:p>
    <w:p w14:paraId="65B12D9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3.6.3评委评分：评委按照《详细评审标准》评分，投标人详细评审得分等于全部评委评分的算术平均值。</w:t>
      </w:r>
    </w:p>
    <w:p w14:paraId="36F3516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3.6.4 算术错误修正：投标价格有算术错误或前后不一致的，评标委员会按以下原则对投标价格进行修正：</w:t>
      </w:r>
    </w:p>
    <w:p w14:paraId="639B47B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（1）电子交易平台中报价与投标文件相应内容不一致的，以投标文件为准；</w:t>
      </w:r>
    </w:p>
    <w:p w14:paraId="3AA69B7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（2）投标函与投标文件中相应内容不一致的，以投标函为准；</w:t>
      </w:r>
    </w:p>
    <w:p w14:paraId="0F7B443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（3）大写金额和小写金额不一致的，以大写金额为准；</w:t>
      </w:r>
    </w:p>
    <w:p w14:paraId="1B05F55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（4）单价金额小数点或者百分比有明显错位的，以投标函的总价为准，并修改单价；</w:t>
      </w:r>
    </w:p>
    <w:p w14:paraId="70DFA963">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（5）总价金额与按单价汇总金额不一致的，以单价金额计算结果为准。</w:t>
      </w:r>
    </w:p>
    <w:p w14:paraId="0FC1923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修正后的报价经投标人确认后产生约束力，投标人不确认或不接受的，其投标无效。</w:t>
      </w:r>
    </w:p>
    <w:p w14:paraId="51EB2305">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3.6.5投标报价评分：对投标报价进行投标报价得分计算，计算方法详见评标办法前附表。</w:t>
      </w:r>
    </w:p>
    <w:p w14:paraId="2B249EDF">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3.6.6汇总评分结果，评分分值计算保留小数点后两位，小数点后第三位“四舍五入”。</w:t>
      </w:r>
    </w:p>
    <w:p w14:paraId="41CFE4B0">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3.6.7详细评审工作全部结束后，投标人总得分排序按照以下原则进行。</w:t>
      </w:r>
    </w:p>
    <w:p w14:paraId="3D71D0E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3.6.7.1按照总得分由高到低顺序对投标人进行排序；</w:t>
      </w:r>
    </w:p>
    <w:p w14:paraId="3D63D93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3.6.7.2总得分相同时报价低的投标人排序靠前；</w:t>
      </w:r>
    </w:p>
    <w:p w14:paraId="22F7E1E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3.6.7.3总得分相同且报价相同的同品牌投标人，由采购人确定排序顺序；</w:t>
      </w:r>
    </w:p>
    <w:p w14:paraId="27F58EEC">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3.6.7.4总得分相同且报价相同的不同品牌投标人，采取随机抽取方式确定排序顺序。</w:t>
      </w:r>
    </w:p>
    <w:p w14:paraId="1B7D72E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3.7推荐中标候选人及提交评标报告</w:t>
      </w:r>
    </w:p>
    <w:p w14:paraId="3E32C754">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3.7.1评标委员会推荐中标候选人，总得分排序第一的投标人将被确定为第一中标候选人（总得分排序最高的同品牌投标人获得中标候选人推荐资格，其它同品牌投标人不作为中标候选人），以此类推确定出规定数量的的中标候选人。</w:t>
      </w:r>
    </w:p>
    <w:p w14:paraId="2E69821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3.7.2当通过了资格审查、完备性及符合性审查后，投标品牌少于3个时，采购人应当依法重新招标。</w:t>
      </w:r>
    </w:p>
    <w:p w14:paraId="604A1CDE">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3.7.3 评标委员会完成评标后，应当向采购人提交书面评标报告。</w:t>
      </w:r>
    </w:p>
    <w:p w14:paraId="57BA3447">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3.8特殊情况的处置程序</w:t>
      </w:r>
    </w:p>
    <w:p w14:paraId="706A8E5A">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3.8.1 关于评标活动暂停</w:t>
      </w:r>
    </w:p>
    <w:p w14:paraId="2B346FF2">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评标委员会应当执行连续评标的原则，按评标办法中规定的程序、内容、方法、标准完成全部评标工作。只有发生不可抗力导致评标工作无法继续时，评标活动方可暂停。发生评标暂停情况时，应当封存全部投标文件和评标记录，待不可抗力的影响结束且具备继续评标的条件时，由原评标委员会继续评标。</w:t>
      </w:r>
    </w:p>
    <w:p w14:paraId="74E0CD5B">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3.8.2关于评标中途更换评委</w:t>
      </w:r>
    </w:p>
    <w:p w14:paraId="79D37DB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3.8.2.1 除非发生下列情况之一，评标委员会成员不得在评标中途更换：</w:t>
      </w:r>
    </w:p>
    <w:p w14:paraId="38B03941">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（1）因不可抗拒的客观原因，不能到场或需在评标中途退出评标活动。</w:t>
      </w:r>
    </w:p>
    <w:p w14:paraId="7E610EBD">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（2）根据法律法规规定，某个或某几个评标委员会成员需要回避。</w:t>
      </w:r>
    </w:p>
    <w:p w14:paraId="0E3558B6">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3.8.2.2 退出评标的评标委员会成员，其已完成的评标行为无效，由更换的评委进行评标。</w:t>
      </w:r>
    </w:p>
    <w:p w14:paraId="7E108D69">
      <w:pPr>
        <w:widowControl/>
        <w:shd w:val="clear" w:color="auto" w:fill="FFFFFF"/>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3.8.3 在评标环节中，需评标委员会就某项定性的评审结论做出表决的，由评标委员会全体成员按照少数服从多数的原则确定。</w:t>
      </w:r>
    </w:p>
    <w:p w14:paraId="5FEE701A">
      <w:pPr>
        <w:ind w:firstLine="482"/>
        <w:rPr>
          <w:rFonts w:ascii="仿宋" w:hAnsi="仿宋" w:eastAsia="仿宋" w:cs="仿宋"/>
          <w:b/>
          <w:sz w:val="24"/>
          <w:szCs w:val="24"/>
        </w:rPr>
      </w:pPr>
      <w:bookmarkStart w:id="44" w:name="_Toc485312286"/>
      <w:r>
        <w:rPr>
          <w:rFonts w:hint="eastAsia" w:ascii="仿宋" w:hAnsi="仿宋" w:eastAsia="仿宋" w:cs="仿宋"/>
          <w:b/>
          <w:sz w:val="24"/>
          <w:szCs w:val="24"/>
        </w:rPr>
        <w:br w:type="page"/>
      </w:r>
    </w:p>
    <w:p w14:paraId="6533F361">
      <w:pPr>
        <w:widowControl/>
        <w:shd w:val="clear" w:color="auto" w:fill="FFFFFF"/>
        <w:snapToGrid w:val="0"/>
        <w:spacing w:line="360" w:lineRule="auto"/>
        <w:jc w:val="center"/>
        <w:rPr>
          <w:rFonts w:hint="eastAsia" w:ascii="仿宋" w:hAnsi="仿宋" w:eastAsia="仿宋" w:cs="仿宋"/>
          <w:b/>
          <w:sz w:val="24"/>
          <w:szCs w:val="24"/>
          <w:highlight w:val="none"/>
        </w:rPr>
      </w:pPr>
      <w:bookmarkStart w:id="45" w:name="_Toc17851"/>
      <w:r>
        <w:rPr>
          <w:rFonts w:hint="eastAsia" w:ascii="仿宋" w:hAnsi="仿宋" w:eastAsia="仿宋" w:cs="仿宋"/>
          <w:b/>
          <w:sz w:val="24"/>
          <w:szCs w:val="24"/>
          <w:highlight w:val="none"/>
        </w:rPr>
        <w:t>问题澄清通知</w:t>
      </w:r>
    </w:p>
    <w:p w14:paraId="53594C7E">
      <w:pPr>
        <w:spacing w:line="360" w:lineRule="auto"/>
        <w:rPr>
          <w:rFonts w:hint="eastAsia" w:ascii="仿宋" w:hAnsi="仿宋" w:eastAsia="仿宋" w:cs="仿宋"/>
          <w:sz w:val="24"/>
          <w:szCs w:val="24"/>
          <w:highlight w:val="none"/>
        </w:rPr>
      </w:pPr>
    </w:p>
    <w:p w14:paraId="10D0E08F">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（投标人名称）：</w:t>
      </w:r>
    </w:p>
    <w:p w14:paraId="4674824A">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（招标项目名称）招标的评标小组，对你方的投标文件进行了仔细的审查，现需你方对本通知所附质疑问卷中的问题以书面形式予以澄清、说明或者补正。</w:t>
      </w:r>
    </w:p>
    <w:p w14:paraId="739F4FC6">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质疑问题：</w:t>
      </w:r>
    </w:p>
    <w:p w14:paraId="59B44EE7">
      <w:pPr>
        <w:spacing w:line="360" w:lineRule="auto"/>
        <w:rPr>
          <w:rFonts w:hint="eastAsia" w:ascii="仿宋" w:hAnsi="仿宋" w:eastAsia="仿宋" w:cs="仿宋"/>
          <w:kern w:val="0"/>
          <w:sz w:val="24"/>
          <w:szCs w:val="24"/>
          <w:highlight w:val="none"/>
        </w:rPr>
      </w:pPr>
    </w:p>
    <w:p w14:paraId="4214282E">
      <w:pPr>
        <w:spacing w:line="360" w:lineRule="auto"/>
        <w:rPr>
          <w:rFonts w:hint="eastAsia" w:ascii="仿宋" w:hAnsi="仿宋" w:eastAsia="仿宋" w:cs="仿宋"/>
          <w:kern w:val="0"/>
          <w:sz w:val="24"/>
          <w:szCs w:val="24"/>
          <w:highlight w:val="none"/>
        </w:rPr>
      </w:pPr>
    </w:p>
    <w:p w14:paraId="42512C7A">
      <w:pPr>
        <w:spacing w:line="360" w:lineRule="auto"/>
        <w:rPr>
          <w:rFonts w:hint="eastAsia" w:ascii="仿宋" w:hAnsi="仿宋" w:eastAsia="仿宋" w:cs="仿宋"/>
          <w:kern w:val="0"/>
          <w:sz w:val="24"/>
          <w:szCs w:val="24"/>
          <w:highlight w:val="none"/>
        </w:rPr>
      </w:pPr>
    </w:p>
    <w:p w14:paraId="5BB0ECF9">
      <w:pPr>
        <w:spacing w:line="360" w:lineRule="auto"/>
        <w:rPr>
          <w:rFonts w:hint="eastAsia" w:ascii="仿宋" w:hAnsi="仿宋" w:eastAsia="仿宋" w:cs="仿宋"/>
          <w:kern w:val="0"/>
          <w:sz w:val="24"/>
          <w:szCs w:val="24"/>
          <w:highlight w:val="none"/>
        </w:rPr>
      </w:pPr>
    </w:p>
    <w:p w14:paraId="320484E0">
      <w:pPr>
        <w:spacing w:line="360" w:lineRule="auto"/>
        <w:rPr>
          <w:rFonts w:hint="eastAsia" w:ascii="仿宋" w:hAnsi="仿宋" w:eastAsia="仿宋" w:cs="仿宋"/>
          <w:kern w:val="0"/>
          <w:sz w:val="24"/>
          <w:szCs w:val="24"/>
          <w:highlight w:val="none"/>
        </w:rPr>
      </w:pPr>
    </w:p>
    <w:p w14:paraId="269BB0EF">
      <w:pPr>
        <w:spacing w:line="360" w:lineRule="auto"/>
        <w:rPr>
          <w:rFonts w:hint="eastAsia" w:ascii="仿宋" w:hAnsi="仿宋" w:eastAsia="仿宋" w:cs="仿宋"/>
          <w:kern w:val="0"/>
          <w:sz w:val="24"/>
          <w:szCs w:val="24"/>
          <w:highlight w:val="none"/>
        </w:rPr>
      </w:pPr>
    </w:p>
    <w:p w14:paraId="305D5DD7">
      <w:pPr>
        <w:spacing w:line="360" w:lineRule="auto"/>
        <w:rPr>
          <w:rFonts w:hint="eastAsia" w:ascii="仿宋" w:hAnsi="仿宋" w:eastAsia="仿宋" w:cs="仿宋"/>
          <w:kern w:val="0"/>
          <w:sz w:val="24"/>
          <w:szCs w:val="24"/>
          <w:highlight w:val="none"/>
        </w:rPr>
      </w:pPr>
    </w:p>
    <w:p w14:paraId="4E2422A9">
      <w:pPr>
        <w:spacing w:line="360" w:lineRule="auto"/>
        <w:rPr>
          <w:rFonts w:hint="eastAsia" w:ascii="仿宋" w:hAnsi="仿宋" w:eastAsia="仿宋" w:cs="仿宋"/>
          <w:kern w:val="0"/>
          <w:sz w:val="24"/>
          <w:szCs w:val="24"/>
          <w:highlight w:val="none"/>
        </w:rPr>
      </w:pPr>
    </w:p>
    <w:p w14:paraId="4E2DC979">
      <w:pPr>
        <w:spacing w:line="360" w:lineRule="auto"/>
        <w:rPr>
          <w:rFonts w:hint="eastAsia" w:ascii="仿宋" w:hAnsi="仿宋" w:eastAsia="仿宋" w:cs="仿宋"/>
          <w:kern w:val="0"/>
          <w:sz w:val="24"/>
          <w:szCs w:val="24"/>
          <w:highlight w:val="none"/>
        </w:rPr>
      </w:pPr>
    </w:p>
    <w:p w14:paraId="54BEB381">
      <w:pPr>
        <w:spacing w:line="360" w:lineRule="auto"/>
        <w:rPr>
          <w:rFonts w:hint="eastAsia" w:ascii="仿宋" w:hAnsi="仿宋" w:eastAsia="仿宋" w:cs="仿宋"/>
          <w:kern w:val="0"/>
          <w:sz w:val="24"/>
          <w:szCs w:val="24"/>
          <w:highlight w:val="none"/>
        </w:rPr>
      </w:pPr>
    </w:p>
    <w:p w14:paraId="02561BA0">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评标小组员（签字）：</w:t>
      </w:r>
    </w:p>
    <w:p w14:paraId="6EC50079">
      <w:pPr>
        <w:spacing w:line="360" w:lineRule="auto"/>
        <w:rPr>
          <w:rFonts w:hint="eastAsia" w:ascii="仿宋" w:hAnsi="仿宋" w:eastAsia="仿宋" w:cs="仿宋"/>
          <w:kern w:val="0"/>
          <w:sz w:val="24"/>
          <w:szCs w:val="24"/>
          <w:highlight w:val="none"/>
        </w:rPr>
      </w:pPr>
    </w:p>
    <w:p w14:paraId="483768BD">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日期：年月日</w:t>
      </w:r>
    </w:p>
    <w:p w14:paraId="2B182111">
      <w:pPr>
        <w:spacing w:line="360" w:lineRule="auto"/>
        <w:jc w:val="center"/>
        <w:rPr>
          <w:rFonts w:hint="eastAsia" w:ascii="仿宋" w:hAnsi="仿宋" w:eastAsia="仿宋" w:cs="仿宋"/>
          <w:b/>
          <w:sz w:val="24"/>
          <w:szCs w:val="24"/>
          <w:highlight w:val="none"/>
        </w:rPr>
      </w:pPr>
      <w:r>
        <w:rPr>
          <w:rFonts w:hint="eastAsia" w:ascii="仿宋" w:hAnsi="仿宋" w:eastAsia="仿宋" w:cs="仿宋"/>
          <w:kern w:val="0"/>
          <w:sz w:val="24"/>
          <w:szCs w:val="24"/>
          <w:highlight w:val="none"/>
        </w:rPr>
        <w:br w:type="page"/>
      </w:r>
      <w:r>
        <w:rPr>
          <w:rFonts w:hint="eastAsia" w:ascii="仿宋" w:hAnsi="仿宋" w:eastAsia="仿宋" w:cs="仿宋"/>
          <w:b/>
          <w:sz w:val="24"/>
          <w:szCs w:val="24"/>
          <w:highlight w:val="none"/>
        </w:rPr>
        <w:t>问题的澄清、说明或补正</w:t>
      </w:r>
    </w:p>
    <w:p w14:paraId="49795DB1">
      <w:pPr>
        <w:rPr>
          <w:rFonts w:hint="eastAsia" w:ascii="仿宋" w:hAnsi="仿宋" w:eastAsia="仿宋" w:cs="仿宋"/>
          <w:kern w:val="0"/>
          <w:sz w:val="24"/>
          <w:szCs w:val="24"/>
          <w:highlight w:val="none"/>
        </w:rPr>
      </w:pPr>
    </w:p>
    <w:p w14:paraId="5DAF3152">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评标小组：</w:t>
      </w:r>
    </w:p>
    <w:p w14:paraId="385CEADC">
      <w:pPr>
        <w:spacing w:line="360" w:lineRule="auto"/>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（招标项目名称）的问题澄清通知已收悉，现澄清、说明或者补正如下：</w:t>
      </w:r>
    </w:p>
    <w:p w14:paraId="4F78FCB3">
      <w:pPr>
        <w:spacing w:line="360" w:lineRule="auto"/>
        <w:rPr>
          <w:rFonts w:hint="eastAsia" w:ascii="仿宋" w:hAnsi="仿宋" w:eastAsia="仿宋" w:cs="仿宋"/>
          <w:kern w:val="0"/>
          <w:sz w:val="24"/>
          <w:szCs w:val="24"/>
          <w:highlight w:val="none"/>
        </w:rPr>
      </w:pPr>
    </w:p>
    <w:p w14:paraId="703985DE">
      <w:pPr>
        <w:spacing w:line="360" w:lineRule="auto"/>
        <w:rPr>
          <w:rFonts w:hint="eastAsia" w:ascii="仿宋" w:hAnsi="仿宋" w:eastAsia="仿宋" w:cs="仿宋"/>
          <w:kern w:val="0"/>
          <w:sz w:val="24"/>
          <w:szCs w:val="24"/>
          <w:highlight w:val="none"/>
        </w:rPr>
      </w:pPr>
    </w:p>
    <w:p w14:paraId="26AF4954">
      <w:pPr>
        <w:spacing w:line="360" w:lineRule="auto"/>
        <w:rPr>
          <w:rFonts w:hint="eastAsia" w:ascii="仿宋" w:hAnsi="仿宋" w:eastAsia="仿宋" w:cs="仿宋"/>
          <w:kern w:val="0"/>
          <w:sz w:val="24"/>
          <w:szCs w:val="24"/>
          <w:highlight w:val="none"/>
        </w:rPr>
      </w:pPr>
    </w:p>
    <w:p w14:paraId="07712F92">
      <w:pPr>
        <w:spacing w:line="360" w:lineRule="auto"/>
        <w:rPr>
          <w:rFonts w:hint="eastAsia" w:ascii="仿宋" w:hAnsi="仿宋" w:eastAsia="仿宋" w:cs="仿宋"/>
          <w:kern w:val="0"/>
          <w:sz w:val="24"/>
          <w:szCs w:val="24"/>
          <w:highlight w:val="none"/>
        </w:rPr>
      </w:pPr>
    </w:p>
    <w:p w14:paraId="425AB16C">
      <w:pPr>
        <w:spacing w:line="360" w:lineRule="auto"/>
        <w:rPr>
          <w:rFonts w:hint="eastAsia" w:ascii="仿宋" w:hAnsi="仿宋" w:eastAsia="仿宋" w:cs="仿宋"/>
          <w:kern w:val="0"/>
          <w:sz w:val="24"/>
          <w:szCs w:val="24"/>
          <w:highlight w:val="none"/>
        </w:rPr>
      </w:pPr>
    </w:p>
    <w:p w14:paraId="078F00E5">
      <w:pPr>
        <w:spacing w:line="360" w:lineRule="auto"/>
        <w:rPr>
          <w:rFonts w:hint="eastAsia" w:ascii="仿宋" w:hAnsi="仿宋" w:eastAsia="仿宋" w:cs="仿宋"/>
          <w:kern w:val="0"/>
          <w:sz w:val="24"/>
          <w:szCs w:val="24"/>
          <w:highlight w:val="none"/>
        </w:rPr>
      </w:pPr>
    </w:p>
    <w:p w14:paraId="43316B06">
      <w:pPr>
        <w:spacing w:line="360" w:lineRule="auto"/>
        <w:rPr>
          <w:rFonts w:hint="eastAsia" w:ascii="仿宋" w:hAnsi="仿宋" w:eastAsia="仿宋" w:cs="仿宋"/>
          <w:kern w:val="0"/>
          <w:sz w:val="24"/>
          <w:szCs w:val="24"/>
          <w:highlight w:val="none"/>
        </w:rPr>
      </w:pPr>
    </w:p>
    <w:p w14:paraId="17219C40">
      <w:pPr>
        <w:spacing w:line="360" w:lineRule="auto"/>
        <w:rPr>
          <w:rFonts w:hint="eastAsia" w:ascii="仿宋" w:hAnsi="仿宋" w:eastAsia="仿宋" w:cs="仿宋"/>
          <w:kern w:val="0"/>
          <w:sz w:val="24"/>
          <w:szCs w:val="24"/>
          <w:highlight w:val="none"/>
        </w:rPr>
      </w:pPr>
    </w:p>
    <w:p w14:paraId="6BC8D8B0">
      <w:pPr>
        <w:spacing w:line="360" w:lineRule="auto"/>
        <w:rPr>
          <w:rFonts w:hint="eastAsia" w:ascii="仿宋" w:hAnsi="仿宋" w:eastAsia="仿宋" w:cs="仿宋"/>
          <w:kern w:val="0"/>
          <w:sz w:val="24"/>
          <w:szCs w:val="24"/>
          <w:highlight w:val="none"/>
        </w:rPr>
      </w:pPr>
    </w:p>
    <w:p w14:paraId="1ACC6794">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法定代表人或其授权委托人（签字）：</w:t>
      </w:r>
    </w:p>
    <w:p w14:paraId="696584AB">
      <w:pPr>
        <w:spacing w:line="360" w:lineRule="auto"/>
        <w:rPr>
          <w:rFonts w:hint="eastAsia" w:ascii="仿宋" w:hAnsi="仿宋" w:eastAsia="仿宋" w:cs="仿宋"/>
          <w:kern w:val="0"/>
          <w:sz w:val="24"/>
          <w:szCs w:val="24"/>
          <w:highlight w:val="none"/>
        </w:rPr>
      </w:pPr>
    </w:p>
    <w:p w14:paraId="03AC44A2">
      <w:pPr>
        <w:spacing w:line="360" w:lineRule="auto"/>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日期：年月日</w:t>
      </w:r>
    </w:p>
    <w:p w14:paraId="70879A92">
      <w:pPr>
        <w:rPr>
          <w:rFonts w:hint="eastAsia" w:ascii="仿宋" w:hAnsi="仿宋" w:eastAsia="仿宋" w:cs="仿宋"/>
          <w:b/>
          <w:sz w:val="24"/>
          <w:szCs w:val="24"/>
        </w:rPr>
      </w:pPr>
      <w:r>
        <w:rPr>
          <w:rFonts w:hint="eastAsia" w:ascii="仿宋" w:hAnsi="仿宋" w:eastAsia="仿宋" w:cs="仿宋"/>
          <w:b/>
          <w:sz w:val="24"/>
          <w:szCs w:val="24"/>
        </w:rPr>
        <w:br w:type="page"/>
      </w:r>
    </w:p>
    <w:p w14:paraId="782F4536">
      <w:pPr>
        <w:spacing w:line="440" w:lineRule="exact"/>
        <w:ind w:firstLine="482"/>
        <w:jc w:val="center"/>
        <w:outlineLvl w:val="0"/>
        <w:rPr>
          <w:rFonts w:ascii="仿宋" w:hAnsi="仿宋" w:eastAsia="仿宋" w:cs="仿宋"/>
          <w:b/>
          <w:sz w:val="24"/>
          <w:szCs w:val="24"/>
        </w:rPr>
      </w:pPr>
      <w:r>
        <w:rPr>
          <w:rFonts w:hint="eastAsia" w:ascii="仿宋" w:hAnsi="仿宋" w:eastAsia="仿宋" w:cs="仿宋"/>
          <w:b/>
          <w:sz w:val="24"/>
          <w:szCs w:val="24"/>
        </w:rPr>
        <w:t xml:space="preserve">第三章 </w:t>
      </w:r>
      <w:bookmarkEnd w:id="44"/>
      <w:bookmarkEnd w:id="45"/>
      <w:r>
        <w:rPr>
          <w:rFonts w:hint="eastAsia" w:ascii="仿宋" w:hAnsi="仿宋" w:eastAsia="仿宋" w:cs="仿宋"/>
          <w:b/>
          <w:sz w:val="24"/>
          <w:szCs w:val="24"/>
        </w:rPr>
        <w:t>合同文本</w:t>
      </w:r>
    </w:p>
    <w:p w14:paraId="3ABF2537">
      <w:pPr>
        <w:rPr>
          <w:rFonts w:ascii="仿宋" w:hAnsi="仿宋" w:eastAsia="仿宋" w:cs="仿宋"/>
          <w:sz w:val="24"/>
          <w:szCs w:val="24"/>
        </w:rPr>
      </w:pPr>
    </w:p>
    <w:p w14:paraId="2A1BEFD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sz w:val="44"/>
          <w:szCs w:val="44"/>
          <w:lang w:val="en-US" w:eastAsia="zh-CN"/>
        </w:rPr>
      </w:pPr>
      <w:r>
        <w:rPr>
          <w:rFonts w:hint="eastAsia" w:ascii="仿宋" w:hAnsi="仿宋" w:eastAsia="仿宋" w:cs="仿宋"/>
          <w:b/>
          <w:bCs/>
          <w:sz w:val="44"/>
          <w:szCs w:val="44"/>
          <w:lang w:val="en-US" w:eastAsia="zh-CN"/>
        </w:rPr>
        <w:t>购   销   合  同</w:t>
      </w:r>
    </w:p>
    <w:p w14:paraId="66106BF0">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bCs/>
          <w:color w:val="auto"/>
          <w:sz w:val="21"/>
          <w:szCs w:val="21"/>
          <w:lang w:val="en-US" w:eastAsia="zh-CN"/>
        </w:rPr>
        <w:t>甲方（需方）：</w:t>
      </w:r>
      <w:r>
        <w:rPr>
          <w:rFonts w:hint="eastAsia" w:ascii="仿宋" w:hAnsi="仿宋" w:eastAsia="仿宋" w:cs="仿宋"/>
          <w:b/>
          <w:bCs/>
          <w:color w:val="auto"/>
          <w:sz w:val="21"/>
          <w:szCs w:val="21"/>
          <w:u w:val="single"/>
          <w:lang w:val="en-US" w:eastAsia="zh-CN"/>
        </w:rPr>
        <w:t xml:space="preserve">乌鲁木齐市天山区环卫清运队 </w:t>
      </w:r>
      <w:r>
        <w:rPr>
          <w:rFonts w:hint="eastAsia" w:ascii="仿宋" w:hAnsi="仿宋" w:eastAsia="仿宋" w:cs="仿宋"/>
          <w:b/>
          <w:bCs/>
          <w:color w:val="auto"/>
          <w:sz w:val="21"/>
          <w:szCs w:val="21"/>
          <w:u w:val="none"/>
          <w:lang w:val="en-US" w:eastAsia="zh-CN"/>
        </w:rPr>
        <w:t xml:space="preserve">  </w:t>
      </w:r>
      <w:r>
        <w:rPr>
          <w:rFonts w:hint="eastAsia" w:ascii="仿宋" w:hAnsi="仿宋" w:eastAsia="仿宋" w:cs="仿宋"/>
          <w:b w:val="0"/>
          <w:bCs w:val="0"/>
          <w:color w:val="auto"/>
          <w:sz w:val="21"/>
          <w:szCs w:val="21"/>
          <w:u w:val="none"/>
          <w:lang w:val="en-US" w:eastAsia="zh-CN"/>
        </w:rPr>
        <w:t xml:space="preserve"> 签订地点：乌鲁木齐天山区</w:t>
      </w:r>
    </w:p>
    <w:p w14:paraId="2CFCE2FE">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bCs/>
          <w:color w:val="auto"/>
          <w:sz w:val="21"/>
          <w:szCs w:val="21"/>
          <w:u w:val="none"/>
          <w:lang w:val="en-US" w:eastAsia="zh-CN"/>
        </w:rPr>
        <w:t>乙方（供方）：</w:t>
      </w:r>
      <w:r>
        <w:rPr>
          <w:rFonts w:hint="eastAsia" w:ascii="仿宋" w:hAnsi="仿宋" w:eastAsia="仿宋" w:cs="仿宋"/>
          <w:b/>
          <w:bCs/>
          <w:color w:val="auto"/>
          <w:sz w:val="21"/>
          <w:szCs w:val="21"/>
          <w:u w:val="single"/>
          <w:lang w:val="en-US" w:eastAsia="zh-CN"/>
        </w:rPr>
        <w:t xml:space="preserve">                          </w:t>
      </w:r>
      <w:r>
        <w:rPr>
          <w:rFonts w:hint="eastAsia" w:ascii="仿宋" w:hAnsi="仿宋" w:eastAsia="仿宋" w:cs="仿宋"/>
          <w:b/>
          <w:bCs/>
          <w:color w:val="auto"/>
          <w:sz w:val="21"/>
          <w:szCs w:val="21"/>
          <w:u w:val="none"/>
          <w:lang w:val="en-US" w:eastAsia="zh-CN"/>
        </w:rPr>
        <w:t xml:space="preserve">    </w:t>
      </w:r>
      <w:r>
        <w:rPr>
          <w:rFonts w:hint="eastAsia" w:ascii="仿宋" w:hAnsi="仿宋" w:eastAsia="仿宋" w:cs="仿宋"/>
          <w:b w:val="0"/>
          <w:bCs w:val="0"/>
          <w:color w:val="auto"/>
          <w:sz w:val="21"/>
          <w:szCs w:val="21"/>
          <w:u w:val="none"/>
          <w:lang w:val="en-US" w:eastAsia="zh-CN"/>
        </w:rPr>
        <w:t xml:space="preserve">签订时间：2025年   月   日 </w:t>
      </w:r>
    </w:p>
    <w:p w14:paraId="1AAF2972">
      <w:pPr>
        <w:keepNext w:val="0"/>
        <w:keepLines w:val="0"/>
        <w:pageBreakBefore w:val="0"/>
        <w:widowControl w:val="0"/>
        <w:kinsoku/>
        <w:wordWrap/>
        <w:overflowPunct/>
        <w:topLinePunct w:val="0"/>
        <w:autoSpaceDE/>
        <w:autoSpaceDN/>
        <w:bidi w:val="0"/>
        <w:adjustRightInd/>
        <w:snapToGrid/>
        <w:spacing w:line="440" w:lineRule="exact"/>
        <w:ind w:firstLine="48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经公开招标，甲方按照本合同约定采购乙方产品。为了明确甲乙双方在产品购销过程中的权利、义务及责任，根据《中华人民共和国民法典》及其它相关法律的规定，甲乙双方协商签订如下合同：</w:t>
      </w:r>
    </w:p>
    <w:p w14:paraId="1DBF3460">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firstLine="48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购销产品名称、规格型号、数量、单价、金额：</w:t>
      </w:r>
    </w:p>
    <w:tbl>
      <w:tblPr>
        <w:tblStyle w:val="3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5"/>
        <w:gridCol w:w="1738"/>
        <w:gridCol w:w="750"/>
        <w:gridCol w:w="712"/>
        <w:gridCol w:w="1663"/>
        <w:gridCol w:w="1600"/>
        <w:gridCol w:w="854"/>
      </w:tblGrid>
      <w:tr w14:paraId="79FB8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tcPr>
          <w:p w14:paraId="32CA1FB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名称</w:t>
            </w:r>
          </w:p>
        </w:tc>
        <w:tc>
          <w:tcPr>
            <w:tcW w:w="1738" w:type="dxa"/>
          </w:tcPr>
          <w:p w14:paraId="61D2E8D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规格、型号、品牌</w:t>
            </w:r>
          </w:p>
        </w:tc>
        <w:tc>
          <w:tcPr>
            <w:tcW w:w="750" w:type="dxa"/>
          </w:tcPr>
          <w:p w14:paraId="2E76305C">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单位</w:t>
            </w:r>
          </w:p>
        </w:tc>
        <w:tc>
          <w:tcPr>
            <w:tcW w:w="712" w:type="dxa"/>
          </w:tcPr>
          <w:p w14:paraId="437C2566">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数量</w:t>
            </w:r>
          </w:p>
        </w:tc>
        <w:tc>
          <w:tcPr>
            <w:tcW w:w="1663" w:type="dxa"/>
          </w:tcPr>
          <w:p w14:paraId="49D19AE7">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综合单价</w:t>
            </w:r>
          </w:p>
        </w:tc>
        <w:tc>
          <w:tcPr>
            <w:tcW w:w="1600" w:type="dxa"/>
          </w:tcPr>
          <w:p w14:paraId="08C244D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总价</w:t>
            </w:r>
          </w:p>
        </w:tc>
        <w:tc>
          <w:tcPr>
            <w:tcW w:w="854" w:type="dxa"/>
          </w:tcPr>
          <w:p w14:paraId="33E909AD">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生产厂家</w:t>
            </w:r>
          </w:p>
        </w:tc>
      </w:tr>
      <w:tr w14:paraId="1C1DF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361252A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0302DC4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5160C4D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442AEF0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4E8C581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7074FC0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51177BA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60B92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4A2CDAE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6AE65DB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5BF7D99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671C85C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513FEF17">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08E4432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6282D19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6FC0B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6472A51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2B451A1A">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7294EE6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2B3E382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5DFD446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7D6D15F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238C5C6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555AF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5BDA802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57A039A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6FC9C4A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6A8F8EE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15A933D1">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57D50CCD">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625DE38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582FD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6560736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4757C31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78D11A9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41C64ED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47B6EE3A">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56A94BC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61472BA6">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3EBCA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292FFBB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2D2D37B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1911E4F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440D2C2C">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644660CB">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77CF14A8">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12CC02E5">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4050C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vAlign w:val="center"/>
          </w:tcPr>
          <w:p w14:paraId="4601A071">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738" w:type="dxa"/>
            <w:vAlign w:val="center"/>
          </w:tcPr>
          <w:p w14:paraId="0C610B5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50" w:type="dxa"/>
            <w:vAlign w:val="center"/>
          </w:tcPr>
          <w:p w14:paraId="2E84362E">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712" w:type="dxa"/>
            <w:vAlign w:val="center"/>
          </w:tcPr>
          <w:p w14:paraId="5D20305F">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c>
          <w:tcPr>
            <w:tcW w:w="1663" w:type="dxa"/>
            <w:vAlign w:val="center"/>
          </w:tcPr>
          <w:p w14:paraId="57BD98DC">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1600" w:type="dxa"/>
            <w:vAlign w:val="center"/>
          </w:tcPr>
          <w:p w14:paraId="6AF4B20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54" w:type="dxa"/>
            <w:vAlign w:val="center"/>
          </w:tcPr>
          <w:p w14:paraId="1A521629">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rPr>
                <w:rFonts w:hint="eastAsia" w:ascii="仿宋" w:hAnsi="仿宋" w:eastAsia="仿宋" w:cs="仿宋"/>
                <w:color w:val="auto"/>
                <w:kern w:val="2"/>
                <w:sz w:val="21"/>
                <w:szCs w:val="21"/>
                <w:highlight w:val="none"/>
                <w:lang w:val="en-US" w:eastAsia="zh-CN" w:bidi="ar-SA"/>
              </w:rPr>
            </w:pPr>
          </w:p>
        </w:tc>
      </w:tr>
      <w:tr w14:paraId="23807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tcPr>
          <w:p w14:paraId="11E37252">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合计金额（小写）</w:t>
            </w:r>
          </w:p>
        </w:tc>
        <w:tc>
          <w:tcPr>
            <w:tcW w:w="7317" w:type="dxa"/>
            <w:gridSpan w:val="6"/>
            <w:vAlign w:val="center"/>
          </w:tcPr>
          <w:p w14:paraId="1F4D889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r>
      <w:tr w14:paraId="0B9E5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05" w:type="dxa"/>
          </w:tcPr>
          <w:p w14:paraId="29D881A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合计金额（大写）</w:t>
            </w:r>
          </w:p>
        </w:tc>
        <w:tc>
          <w:tcPr>
            <w:tcW w:w="7317" w:type="dxa"/>
            <w:gridSpan w:val="6"/>
            <w:vAlign w:val="center"/>
          </w:tcPr>
          <w:p w14:paraId="5202BB19">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color w:val="auto"/>
                <w:kern w:val="2"/>
                <w:sz w:val="21"/>
                <w:szCs w:val="21"/>
                <w:highlight w:val="none"/>
                <w:lang w:val="en-US" w:eastAsia="zh-CN" w:bidi="ar-SA"/>
              </w:rPr>
            </w:pPr>
          </w:p>
        </w:tc>
      </w:tr>
    </w:tbl>
    <w:p w14:paraId="18F1FAD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 上述合同单位为固定不变价，在合同规定的履约期限内遇价格上涨时价格不变。包含乙方将货物运送至甲方指定地点并交付甲方指定收货人之前的所有费用及后续的开箱检验、保修和维修、技术服务、人员培训等一切费用。</w:t>
      </w:r>
    </w:p>
    <w:p w14:paraId="3A93DA0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3、乙方保证提供给甲方的货物为正厂产品，全新、无损坏的货物，必须三证齐全。产品质保期一年，在保质期内，乙方对出售产品质量实行“三包”服务。</w:t>
      </w:r>
    </w:p>
    <w:p w14:paraId="518C371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4.乙方供货时，必须按照甲方要求的品牌型号供给，不得私自更换品牌型号，如因乙方电瓶质量问题对甲方车辆造成损伤的，由乙方承担电瓶及车辆损失、维修等所有费用。</w:t>
      </w:r>
    </w:p>
    <w:p w14:paraId="72BD833A">
      <w:pPr>
        <w:keepNext w:val="0"/>
        <w:keepLines w:val="0"/>
        <w:pageBreakBefore w:val="0"/>
        <w:widowControl w:val="0"/>
        <w:numPr>
          <w:ilvl w:val="0"/>
          <w:numId w:val="3"/>
        </w:numPr>
        <w:kinsoku/>
        <w:wordWrap/>
        <w:overflowPunct/>
        <w:topLinePunct w:val="0"/>
        <w:autoSpaceDE/>
        <w:autoSpaceDN/>
        <w:bidi w:val="0"/>
        <w:adjustRightInd/>
        <w:snapToGrid/>
        <w:spacing w:line="440" w:lineRule="exact"/>
        <w:ind w:left="0" w:leftChars="0" w:firstLine="480" w:firstLineChars="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质量标准、技术标准：</w:t>
      </w:r>
    </w:p>
    <w:p w14:paraId="0673F24E">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80" w:leftChars="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按照招、投标书要求的质量标准执行，且不低于国家相关标准；</w:t>
      </w:r>
    </w:p>
    <w:p w14:paraId="5885E9D7">
      <w:pPr>
        <w:keepNext w:val="0"/>
        <w:keepLines w:val="0"/>
        <w:pageBreakBefore w:val="0"/>
        <w:widowControl w:val="0"/>
        <w:numPr>
          <w:ilvl w:val="0"/>
          <w:numId w:val="4"/>
        </w:numPr>
        <w:kinsoku/>
        <w:wordWrap/>
        <w:overflowPunct/>
        <w:topLinePunct w:val="0"/>
        <w:autoSpaceDE/>
        <w:autoSpaceDN/>
        <w:bidi w:val="0"/>
        <w:adjustRightInd/>
        <w:snapToGrid/>
        <w:spacing w:line="440" w:lineRule="exact"/>
        <w:ind w:left="480" w:leftChars="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乙方应提供货物用途，质量标准说明书；</w:t>
      </w:r>
    </w:p>
    <w:p w14:paraId="3F9ABC9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3、乙方保证所提供的货物为原厂行货，符合原厂行货的技术标准；货物质保期为</w:t>
      </w:r>
      <w:r>
        <w:rPr>
          <w:rFonts w:hint="eastAsia" w:ascii="仿宋" w:hAnsi="仿宋" w:eastAsia="仿宋" w:cs="仿宋"/>
          <w:b w:val="0"/>
          <w:bCs w:val="0"/>
          <w:color w:val="auto"/>
          <w:sz w:val="21"/>
          <w:szCs w:val="21"/>
          <w:u w:val="single"/>
          <w:lang w:val="en-US" w:eastAsia="zh-CN"/>
        </w:rPr>
        <w:t xml:space="preserve">  </w:t>
      </w:r>
      <w:r>
        <w:rPr>
          <w:rFonts w:hint="eastAsia" w:ascii="仿宋" w:hAnsi="仿宋" w:eastAsia="仿宋" w:cs="仿宋"/>
          <w:b w:val="0"/>
          <w:bCs w:val="0"/>
          <w:color w:val="FFFFFF" w:themeColor="background1"/>
          <w:sz w:val="21"/>
          <w:szCs w:val="21"/>
          <w:u w:val="single"/>
          <w:lang w:val="en-US" w:eastAsia="zh-CN"/>
          <w14:textFill>
            <w14:solidFill>
              <w14:schemeClr w14:val="bg1"/>
            </w14:solidFill>
          </w14:textFill>
        </w:rPr>
        <w:t>1</w:t>
      </w:r>
      <w:r>
        <w:rPr>
          <w:rFonts w:hint="eastAsia" w:ascii="仿宋" w:hAnsi="仿宋" w:eastAsia="仿宋" w:cs="仿宋"/>
          <w:b w:val="0"/>
          <w:bCs w:val="0"/>
          <w:color w:val="auto"/>
          <w:sz w:val="21"/>
          <w:szCs w:val="21"/>
          <w:u w:val="single"/>
          <w:lang w:val="en-US" w:eastAsia="zh-CN"/>
        </w:rPr>
        <w:t xml:space="preserve">   </w:t>
      </w:r>
      <w:r>
        <w:rPr>
          <w:rFonts w:hint="eastAsia" w:ascii="仿宋" w:hAnsi="仿宋" w:eastAsia="仿宋" w:cs="仿宋"/>
          <w:b w:val="0"/>
          <w:bCs w:val="0"/>
          <w:color w:val="auto"/>
          <w:sz w:val="21"/>
          <w:szCs w:val="21"/>
          <w:u w:val="none"/>
          <w:lang w:val="en-US" w:eastAsia="zh-CN"/>
        </w:rPr>
        <w:t>年，保质期内乙方免费维修（更换）。质保期从甲方验收合格起计算。乙方承诺终身维修（更换）。本合同约定的质保期低于国家规定的质保期的，以国家规定为准。</w:t>
      </w:r>
    </w:p>
    <w:p w14:paraId="6C82C7F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4、故障报修的响应时间：工作时间为2小时内，非工作时间为4小时内（报修电话：</w:t>
      </w:r>
      <w:r>
        <w:rPr>
          <w:rFonts w:hint="eastAsia" w:ascii="仿宋" w:hAnsi="仿宋" w:eastAsia="仿宋" w:cs="仿宋"/>
          <w:b w:val="0"/>
          <w:bCs w:val="0"/>
          <w:color w:val="auto"/>
          <w:sz w:val="21"/>
          <w:szCs w:val="21"/>
          <w:u w:val="single"/>
          <w:lang w:val="en-US" w:eastAsia="zh-CN"/>
        </w:rPr>
        <w:t xml:space="preserve">  </w:t>
      </w:r>
      <w:r>
        <w:rPr>
          <w:rFonts w:hint="eastAsia" w:ascii="仿宋" w:hAnsi="仿宋" w:eastAsia="仿宋" w:cs="仿宋"/>
          <w:b w:val="0"/>
          <w:bCs w:val="0"/>
          <w:color w:val="auto"/>
          <w:sz w:val="21"/>
          <w:szCs w:val="21"/>
          <w:u w:val="none"/>
          <w:lang w:val="en-US" w:eastAsia="zh-CN"/>
        </w:rPr>
        <w:t xml:space="preserve"> ）</w:t>
      </w:r>
    </w:p>
    <w:p w14:paraId="6D66B53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第三条、供货方式：</w:t>
      </w:r>
    </w:p>
    <w:p w14:paraId="39C54D2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1、按甲方需求，随用随供。在接到甲方电话供货要求时，乙方应在4小时内将甲方所需货物送达甲方指定地点。</w:t>
      </w:r>
    </w:p>
    <w:p w14:paraId="50A10BE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第四条、交货地点：</w:t>
      </w:r>
    </w:p>
    <w:p w14:paraId="765729B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1、交货地点：乙方负责将货物运至甲方指定的地方并自行卸货及承担卸货费用，交付甲方指定的接货人及按甲方要求放在指定地点，并办理书面交接手续。</w:t>
      </w:r>
    </w:p>
    <w:p w14:paraId="1F9635C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2、甲方变更收货单位（人）、收货经办人以及货物到达地点，应当在货物发出前通知乙方。</w:t>
      </w:r>
    </w:p>
    <w:p w14:paraId="5F4B8E4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第五条、货物的运输方式，运输费、包装费负担。</w:t>
      </w:r>
    </w:p>
    <w:p w14:paraId="1EC46B9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1、运输方式由乙方自行选择，运至甲方指定的交货地点。运输费、装卸费（包括所有包装物返回的费用）及相关的杂费、保险费等费用均由乙方自行承担。</w:t>
      </w:r>
    </w:p>
    <w:p w14:paraId="3032A5E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第六条、包装标准、包装物供应及回收以及风险的承担：</w:t>
      </w:r>
    </w:p>
    <w:p w14:paraId="36E63F47">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提供的全部货物，均应按照国家标准进行包装，费用由乙方承担。乙方保证该包装适应该货物的运输、防锈、防雨、防震和装卸，确保货物安全无损运抵交货地点。由于包装不善引起的货物毁损，由于采用不充分或不妥善的防护措施而造成的任何货物毁损或丢失，乙方应负责赔偿由此产生的一切损失。</w:t>
      </w:r>
    </w:p>
    <w:p w14:paraId="78337DD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2、乙方承担交货前、交货时的一切风险，交付货物给甲方后，风险由甲方承担。</w:t>
      </w:r>
    </w:p>
    <w:p w14:paraId="66700DE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3、运输途中、装卸过程、交付时等发生人伤、交通等事故，均有乙方负责，于甲方无关。</w:t>
      </w:r>
    </w:p>
    <w:p w14:paraId="5E0B7AE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第七条、验收标准：</w:t>
      </w:r>
    </w:p>
    <w:p w14:paraId="52A2905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1、乙方按照合同约定或国家标准进行验收。</w:t>
      </w:r>
    </w:p>
    <w:p w14:paraId="6F0B586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2、货物运至甲方指定的交货地点。甲方接受货物的验收仅仅为外观验收和初步验收。货物内在质量异议期限按国家质保期履行。</w:t>
      </w:r>
    </w:p>
    <w:p w14:paraId="2A5C6210">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第八条、结算方式及期限</w:t>
      </w:r>
    </w:p>
    <w:p w14:paraId="55B68ED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highlight w:val="yellow"/>
          <w:u w:val="none"/>
          <w:lang w:val="en-US" w:eastAsia="zh-CN"/>
        </w:rPr>
      </w:pPr>
      <w:r>
        <w:rPr>
          <w:rFonts w:hint="eastAsia" w:ascii="仿宋" w:hAnsi="仿宋" w:eastAsia="仿宋" w:cs="仿宋"/>
          <w:b w:val="0"/>
          <w:bCs w:val="0"/>
          <w:color w:val="auto"/>
          <w:sz w:val="21"/>
          <w:szCs w:val="21"/>
          <w:highlight w:val="yellow"/>
          <w:u w:val="none"/>
          <w:lang w:val="en-US" w:eastAsia="zh-CN"/>
        </w:rPr>
        <w:t>1、据实结算，双方以实际成交货物数量进行结算。本合同第一条约定的数量为计划数量，不是成交数量。乙方货物全部运抵甲方指定的交货地点，乙方经安装调试完毕，甲方验收合格无异议。当月供货，次月与甲方对账后于15日前开具发票，乙方出具符合财务要求的正规发票（发票税金由乙方自行承担）。</w:t>
      </w:r>
    </w:p>
    <w:p w14:paraId="1B8B9B0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highlight w:val="yellow"/>
          <w:u w:val="none"/>
          <w:lang w:val="en-US" w:eastAsia="zh-CN"/>
        </w:rPr>
        <w:t>2、甲方付货款根据财政到账支付，乙方对此给予认可，无异议。</w:t>
      </w:r>
    </w:p>
    <w:p w14:paraId="143D2E4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第九条、违约责任</w:t>
      </w:r>
    </w:p>
    <w:p w14:paraId="5CF1687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不能按合同约定迟延履行交货义务，应承担违约责任，除向甲方支付合同总价款千分之五/日的违约金，并赔偿因此给甲方造成的损失。迟延交货超过15日，甲方有权单方解除合同并另行确定第三方供货，乙方应无条件退还已付货款，并承担因违约给甲方造成的所有损失。</w:t>
      </w:r>
    </w:p>
    <w:p w14:paraId="44AF314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乙方提供的货物品种、型号、规格、质量不符合合同约定的，如果甲方同意利用，可以减价按质计价；如果甲方不同意利用，则由乙方负责退换，并承担因退换而产生的全部费用。乙方不能退换的，按不能交货处理，乙方应承担违约责任，向甲方支付合同总价款20%的违约金，并赔偿因此给甲方造成的所有损失（包括但不限于诉讼费、评估费、律师费等一切费用）。</w:t>
      </w:r>
    </w:p>
    <w:p w14:paraId="39FFBE5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3、乙方因货物包装不符合合同规定，必须返修或重新包装的，乙方应负责返修或重新包装，并承担支付的费用。因包装不符合规定造成货物损坏或丢失的，乙方应当负责赔偿。</w:t>
      </w:r>
    </w:p>
    <w:p w14:paraId="1AE95F0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4、如因乙方按照不善或不能提供合同规定的维护和保养服务而造成的一切损失或货物质量事故，由乙方承担责任并按约定承担违约责任及赔偿责任。</w:t>
      </w:r>
    </w:p>
    <w:p w14:paraId="3BD09F4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5、如乙方违约，乙方应承担甲方未解决纠纷所产生的包括但不限于鉴定费、律师费。</w:t>
      </w:r>
    </w:p>
    <w:p w14:paraId="063375D3">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第十条、质保金</w:t>
      </w:r>
    </w:p>
    <w:p w14:paraId="43478DB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1、乙方需缴纳质保金</w:t>
      </w:r>
      <w:r>
        <w:rPr>
          <w:rFonts w:hint="eastAsia" w:ascii="仿宋" w:hAnsi="仿宋" w:eastAsia="仿宋" w:cs="仿宋"/>
          <w:b w:val="0"/>
          <w:bCs w:val="0"/>
          <w:color w:val="auto"/>
          <w:sz w:val="21"/>
          <w:szCs w:val="21"/>
          <w:u w:val="single"/>
          <w:lang w:val="en-US" w:eastAsia="zh-CN"/>
        </w:rPr>
        <w:t xml:space="preserve">     /    </w:t>
      </w:r>
      <w:r>
        <w:rPr>
          <w:rFonts w:hint="eastAsia" w:ascii="仿宋" w:hAnsi="仿宋" w:eastAsia="仿宋" w:cs="仿宋"/>
          <w:b w:val="0"/>
          <w:bCs w:val="0"/>
          <w:color w:val="auto"/>
          <w:sz w:val="21"/>
          <w:szCs w:val="21"/>
          <w:u w:val="none"/>
          <w:lang w:val="en-US" w:eastAsia="zh-CN"/>
        </w:rPr>
        <w:t>元。</w:t>
      </w:r>
    </w:p>
    <w:p w14:paraId="05AAB1BA">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2、乙方货物不合格扣除质保金。</w:t>
      </w:r>
    </w:p>
    <w:p w14:paraId="71FCB4FC">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3、乙方不能按照本合同约定供货时，甲方可以从其他厂家进货或维修，乙方同意甲方扣除质保金并承担甲方为此支付的全部材料费及人工费。</w:t>
      </w:r>
    </w:p>
    <w:p w14:paraId="4809267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4、乙方货物按照本合同约定质量合格并能按时供货，甲方在合同期满一年后退还质保金（不计息）。</w:t>
      </w:r>
    </w:p>
    <w:p w14:paraId="48F01ED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第十一条、合同纠纷解决方式</w:t>
      </w:r>
    </w:p>
    <w:p w14:paraId="252D0F9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1、如合同发生纠纷，双方协商解决；协商不成，双方均有权向甲方所在地人民法院起诉。</w:t>
      </w:r>
    </w:p>
    <w:p w14:paraId="182CCA9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第十二条、不可抗力</w:t>
      </w:r>
    </w:p>
    <w:p w14:paraId="3EC2FAAE">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合同签订后，签约双方任何一方，由于火灾、旱灾、地震、战争和双方同意的其他不可抗力的事故影响本合同履行时，可延长履行合同的期限；这一期限相当于事故所影响的时间，并可根据情况不符或全部免予承担违约责任。</w:t>
      </w:r>
    </w:p>
    <w:p w14:paraId="50E6B4A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2、受事故影响方应尽快将所发生的不可抗力事故情况以书面形式（传真或电报等）通知双方，并在十天内将有关部门出具的证明文件寄交或传达另一方审阅确认。</w:t>
      </w:r>
    </w:p>
    <w:p w14:paraId="695C7AFF">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3、当不可抗力事故停止或消除后，受事故影响的一方应尽快以书面形式（传真或电报等）通知另一方，如不可抗力事情影响连续20天以上，双方应通过友好协商解决本合同的履行问题，并尽快达成协议。</w:t>
      </w:r>
    </w:p>
    <w:p w14:paraId="7E750734">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第十三条、其他约定事项</w:t>
      </w:r>
    </w:p>
    <w:p w14:paraId="625E82EB">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1、对本合同条款的任何变更、修改或增减，须双方授权代表签署书面文件，成为本合同的组成部分，并具有同等法律效力。</w:t>
      </w:r>
    </w:p>
    <w:p w14:paraId="14628006">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2、合同未对货物配置作出特别约定，按照货物出厂时的标准配置交货。</w:t>
      </w:r>
    </w:p>
    <w:p w14:paraId="1BF3A398">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3、甲方有权确定产品是否符合甲方的使用条件。不符合使用条件的，甲方有权单方退货，乙方必须退还已收取的货款，同时赔偿给甲方造成的损失。</w:t>
      </w:r>
    </w:p>
    <w:p w14:paraId="76EB66E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4、《价格表》为本合同不可分割的组成部分，与合同正文具有同等效力。</w:t>
      </w:r>
    </w:p>
    <w:p w14:paraId="4D4DBAF2">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5、本合同一式六份，甲方四份，乙方两份，自双方签章之日起生效。</w:t>
      </w:r>
    </w:p>
    <w:p w14:paraId="6856BB7D">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6、本合同期限：</w:t>
      </w:r>
      <w:r>
        <w:rPr>
          <w:rFonts w:hint="eastAsia" w:ascii="仿宋" w:hAnsi="仿宋" w:eastAsia="仿宋" w:cs="仿宋"/>
          <w:b w:val="0"/>
          <w:bCs w:val="0"/>
          <w:color w:val="auto"/>
          <w:sz w:val="21"/>
          <w:szCs w:val="21"/>
          <w:highlight w:val="yellow"/>
          <w:u w:val="none"/>
          <w:lang w:val="en-US" w:eastAsia="zh-CN"/>
        </w:rPr>
        <w:t>2年（1年1签订合同）</w:t>
      </w:r>
    </w:p>
    <w:p w14:paraId="1DB58E65">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20" w:firstLineChars="200"/>
        <w:jc w:val="both"/>
        <w:textAlignment w:val="auto"/>
        <w:rPr>
          <w:rFonts w:hint="eastAsia" w:ascii="仿宋" w:hAnsi="仿宋" w:eastAsia="仿宋" w:cs="仿宋"/>
          <w:b w:val="0"/>
          <w:bCs w:val="0"/>
          <w:color w:val="auto"/>
          <w:sz w:val="21"/>
          <w:szCs w:val="21"/>
          <w:u w:val="none"/>
          <w:lang w:val="en-US" w:eastAsia="zh-CN"/>
        </w:rPr>
      </w:pPr>
      <w:r>
        <w:rPr>
          <w:rFonts w:hint="eastAsia" w:ascii="仿宋" w:hAnsi="仿宋" w:eastAsia="仿宋" w:cs="仿宋"/>
          <w:b w:val="0"/>
          <w:bCs w:val="0"/>
          <w:color w:val="auto"/>
          <w:sz w:val="21"/>
          <w:szCs w:val="21"/>
          <w:u w:val="none"/>
          <w:lang w:val="en-US" w:eastAsia="zh-CN"/>
        </w:rPr>
        <w:t>7、乙方营业执照上登记的住所地为乙方确认的本合同履行期间或诉讼、执行等司法程序中法律文书的送达地址。按照上述地址邮寄送达的法律文书，自邮件发出之日起三日视为送达。地址变更的，应当书面通知相关方。</w:t>
      </w:r>
    </w:p>
    <w:tbl>
      <w:tblPr>
        <w:tblStyle w:val="3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14:paraId="7651D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8" w:hRule="atLeast"/>
        </w:trPr>
        <w:tc>
          <w:tcPr>
            <w:tcW w:w="4261" w:type="dxa"/>
          </w:tcPr>
          <w:p w14:paraId="5C679B3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单位名称（章）：乌鲁木齐市天山区环卫清运队</w:t>
            </w:r>
          </w:p>
          <w:p w14:paraId="5A1EF36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单位地址：</w:t>
            </w:r>
            <w:r>
              <w:rPr>
                <w:rFonts w:hint="eastAsia" w:ascii="仿宋" w:hAnsi="仿宋" w:eastAsia="仿宋" w:cs="仿宋"/>
                <w:color w:val="auto"/>
                <w:sz w:val="21"/>
                <w:szCs w:val="21"/>
                <w:highlight w:val="none"/>
                <w:lang w:eastAsia="zh-CN"/>
              </w:rPr>
              <w:t>乌鲁木齐市天山区东泉路1399号环卫清运队</w:t>
            </w:r>
          </w:p>
          <w:p w14:paraId="67EFE72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法定代表人：车春阳</w:t>
            </w:r>
          </w:p>
          <w:p w14:paraId="0AA4C078">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委托代理人：</w:t>
            </w:r>
          </w:p>
          <w:p w14:paraId="19F9F2BC">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电话：0991-7555812</w:t>
            </w:r>
          </w:p>
          <w:p w14:paraId="60C85F8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传真：/</w:t>
            </w:r>
          </w:p>
          <w:p w14:paraId="6FEA84D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开户银行：乌鲁木齐市银行天山区支行</w:t>
            </w:r>
          </w:p>
          <w:p w14:paraId="5F5DC40B">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账号：0000020000110042832917</w:t>
            </w:r>
          </w:p>
          <w:p w14:paraId="103A61D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1"/>
                <w:szCs w:val="21"/>
                <w:u w:val="none"/>
                <w:vertAlign w:val="baseline"/>
                <w:lang w:val="en-US" w:eastAsia="zh-CN"/>
              </w:rPr>
            </w:pPr>
            <w:r>
              <w:rPr>
                <w:rFonts w:hint="eastAsia" w:ascii="仿宋" w:hAnsi="仿宋" w:eastAsia="仿宋" w:cs="仿宋"/>
                <w:b w:val="0"/>
                <w:bCs w:val="0"/>
                <w:color w:val="auto"/>
                <w:sz w:val="21"/>
                <w:szCs w:val="21"/>
                <w:u w:val="none"/>
                <w:vertAlign w:val="baseline"/>
                <w:lang w:val="en-US" w:eastAsia="zh-CN"/>
              </w:rPr>
              <w:t>邮编：830000</w:t>
            </w:r>
          </w:p>
          <w:p w14:paraId="13787DFB">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p>
        </w:tc>
        <w:tc>
          <w:tcPr>
            <w:tcW w:w="4261" w:type="dxa"/>
          </w:tcPr>
          <w:p w14:paraId="211D1F0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单位名称（章）：</w:t>
            </w:r>
          </w:p>
          <w:p w14:paraId="03491E8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单位地址：</w:t>
            </w:r>
          </w:p>
          <w:p w14:paraId="390FE10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法定代表人：</w:t>
            </w:r>
          </w:p>
          <w:p w14:paraId="49D8836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委托代理人：</w:t>
            </w:r>
          </w:p>
          <w:p w14:paraId="34F59DA8">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电话：</w:t>
            </w:r>
          </w:p>
          <w:p w14:paraId="1923741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传真：</w:t>
            </w:r>
          </w:p>
          <w:p w14:paraId="2832B917">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开户银行：</w:t>
            </w:r>
          </w:p>
          <w:p w14:paraId="60DCC3E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账号：</w:t>
            </w:r>
          </w:p>
          <w:p w14:paraId="0A0EBDFE">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vertAlign w:val="baseline"/>
                <w:lang w:val="en-US" w:eastAsia="zh-CN"/>
              </w:rPr>
            </w:pPr>
            <w:r>
              <w:rPr>
                <w:rFonts w:hint="eastAsia" w:ascii="仿宋" w:hAnsi="仿宋" w:eastAsia="仿宋" w:cs="仿宋"/>
                <w:b w:val="0"/>
                <w:bCs w:val="0"/>
                <w:color w:val="auto"/>
                <w:sz w:val="24"/>
                <w:szCs w:val="24"/>
                <w:u w:val="none"/>
                <w:vertAlign w:val="baseline"/>
                <w:lang w:val="en-US" w:eastAsia="zh-CN"/>
              </w:rPr>
              <w:t xml:space="preserve">邮编： </w:t>
            </w:r>
          </w:p>
        </w:tc>
      </w:tr>
    </w:tbl>
    <w:p w14:paraId="5AE34BD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color w:val="auto"/>
          <w:sz w:val="24"/>
          <w:szCs w:val="24"/>
          <w:u w:val="none"/>
          <w:lang w:val="en-US" w:eastAsia="zh-CN"/>
        </w:rPr>
      </w:pPr>
      <w:r>
        <w:rPr>
          <w:rFonts w:hint="eastAsia" w:ascii="仿宋" w:hAnsi="仿宋" w:eastAsia="仿宋" w:cs="仿宋"/>
          <w:b w:val="0"/>
          <w:bCs w:val="0"/>
          <w:color w:val="auto"/>
          <w:sz w:val="24"/>
          <w:szCs w:val="24"/>
          <w:u w:val="none"/>
          <w:lang w:val="en-US" w:eastAsia="zh-CN"/>
        </w:rPr>
        <w:t>2025年  月  日                                     2025年  月  日</w:t>
      </w:r>
    </w:p>
    <w:p w14:paraId="5271C86B">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default"/>
          <w:b w:val="0"/>
          <w:bCs w:val="0"/>
          <w:color w:val="auto"/>
          <w:sz w:val="24"/>
          <w:szCs w:val="24"/>
          <w:u w:val="none"/>
          <w:lang w:val="en-US" w:eastAsia="zh-CN"/>
        </w:rPr>
      </w:pPr>
    </w:p>
    <w:p w14:paraId="1A2200C6">
      <w:pPr>
        <w:pStyle w:val="6"/>
      </w:pPr>
    </w:p>
    <w:p w14:paraId="72874C6A">
      <w:pPr>
        <w:pStyle w:val="12"/>
        <w:rPr>
          <w:rFonts w:ascii="仿宋" w:hAnsi="仿宋" w:eastAsia="仿宋" w:cs="仿宋"/>
        </w:rPr>
      </w:pPr>
      <w:r>
        <w:rPr>
          <w:rFonts w:hint="eastAsia" w:ascii="仿宋" w:hAnsi="仿宋" w:eastAsia="仿宋" w:cs="仿宋"/>
        </w:rPr>
        <w:t>注：本合同供参考，具体内容以双方签订的为准。</w:t>
      </w:r>
    </w:p>
    <w:p w14:paraId="7CAD2107">
      <w:pPr>
        <w:pStyle w:val="6"/>
        <w:rPr>
          <w:rFonts w:ascii="仿宋" w:hAnsi="仿宋" w:eastAsia="仿宋" w:cs="仿宋"/>
          <w:szCs w:val="24"/>
        </w:rPr>
      </w:pPr>
    </w:p>
    <w:p w14:paraId="250F8898">
      <w:pPr>
        <w:rPr>
          <w:rFonts w:hint="eastAsia" w:ascii="仿宋" w:hAnsi="仿宋" w:eastAsia="仿宋" w:cs="仿宋"/>
          <w:b/>
          <w:sz w:val="24"/>
          <w:szCs w:val="24"/>
        </w:rPr>
      </w:pPr>
      <w:bookmarkStart w:id="46" w:name="_Toc31253"/>
      <w:bookmarkStart w:id="47" w:name="_Toc531016893"/>
      <w:r>
        <w:rPr>
          <w:rFonts w:hint="eastAsia" w:ascii="仿宋" w:hAnsi="仿宋" w:eastAsia="仿宋" w:cs="仿宋"/>
          <w:b/>
          <w:sz w:val="24"/>
          <w:szCs w:val="24"/>
        </w:rPr>
        <w:br w:type="page"/>
      </w:r>
    </w:p>
    <w:p w14:paraId="1BDA5BA2">
      <w:pPr>
        <w:numPr>
          <w:ilvl w:val="0"/>
          <w:numId w:val="0"/>
        </w:numPr>
        <w:ind w:firstLine="482" w:firstLineChars="0"/>
        <w:jc w:val="center"/>
        <w:outlineLvl w:val="0"/>
        <w:rPr>
          <w:rFonts w:hint="eastAsia" w:ascii="仿宋" w:hAnsi="仿宋" w:eastAsia="仿宋" w:cs="仿宋"/>
          <w:b/>
          <w:sz w:val="24"/>
          <w:szCs w:val="24"/>
        </w:rPr>
      </w:pPr>
      <w:r>
        <w:rPr>
          <w:rFonts w:hint="eastAsia" w:ascii="仿宋" w:hAnsi="仿宋" w:eastAsia="仿宋" w:cs="仿宋"/>
          <w:b/>
          <w:kern w:val="2"/>
          <w:sz w:val="24"/>
          <w:szCs w:val="24"/>
          <w:lang w:val="en-US" w:eastAsia="zh-CN" w:bidi="ar-SA"/>
        </w:rPr>
        <w:t>第四章</w:t>
      </w:r>
      <w:r>
        <w:rPr>
          <w:rFonts w:hint="eastAsia" w:ascii="仿宋" w:hAnsi="仿宋" w:eastAsia="仿宋" w:cs="仿宋"/>
          <w:b/>
          <w:sz w:val="24"/>
          <w:szCs w:val="24"/>
        </w:rPr>
        <w:t>技术标准和要求</w:t>
      </w:r>
      <w:bookmarkEnd w:id="46"/>
      <w:bookmarkStart w:id="48" w:name="_Toc138639091"/>
      <w:bookmarkEnd w:id="48"/>
      <w:bookmarkStart w:id="49" w:name="_Toc138638702"/>
      <w:bookmarkEnd w:id="49"/>
      <w:bookmarkStart w:id="50" w:name="_Toc138638773"/>
      <w:bookmarkEnd w:id="50"/>
      <w:bookmarkStart w:id="51" w:name="_Toc138639074"/>
      <w:bookmarkEnd w:id="51"/>
      <w:bookmarkStart w:id="52" w:name="_Toc138638535"/>
      <w:bookmarkEnd w:id="52"/>
      <w:bookmarkStart w:id="53" w:name="_Toc138638538"/>
      <w:bookmarkEnd w:id="53"/>
      <w:bookmarkStart w:id="54" w:name="_Toc138638534"/>
      <w:bookmarkEnd w:id="54"/>
      <w:bookmarkStart w:id="55" w:name="_Toc138638910"/>
      <w:bookmarkEnd w:id="55"/>
      <w:bookmarkStart w:id="56" w:name="_Toc138638718"/>
      <w:bookmarkEnd w:id="56"/>
      <w:bookmarkStart w:id="57" w:name="_Toc138638883"/>
      <w:bookmarkEnd w:id="57"/>
      <w:bookmarkStart w:id="58" w:name="_Toc138639145"/>
      <w:bookmarkEnd w:id="58"/>
      <w:bookmarkStart w:id="59" w:name="_Toc138638907"/>
      <w:bookmarkEnd w:id="59"/>
      <w:bookmarkStart w:id="60" w:name="_Toc138638719"/>
      <w:bookmarkEnd w:id="60"/>
      <w:bookmarkStart w:id="61" w:name="_合同文件的组成及解释顺序"/>
      <w:bookmarkEnd w:id="61"/>
      <w:bookmarkStart w:id="62" w:name="_Toc138638884"/>
      <w:bookmarkEnd w:id="62"/>
      <w:bookmarkStart w:id="63" w:name="_Toc138638906"/>
      <w:bookmarkEnd w:id="63"/>
      <w:bookmarkStart w:id="64" w:name="_Toc138638510"/>
      <w:bookmarkEnd w:id="64"/>
      <w:bookmarkStart w:id="65" w:name="_Toc138639090"/>
      <w:bookmarkEnd w:id="65"/>
      <w:bookmarkStart w:id="66" w:name="_Toc138638509"/>
      <w:bookmarkEnd w:id="66"/>
    </w:p>
    <w:tbl>
      <w:tblPr>
        <w:tblStyle w:val="38"/>
        <w:tblW w:w="9548"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79"/>
        <w:gridCol w:w="2140"/>
        <w:gridCol w:w="2251"/>
        <w:gridCol w:w="994"/>
        <w:gridCol w:w="994"/>
        <w:gridCol w:w="1296"/>
        <w:gridCol w:w="994"/>
      </w:tblGrid>
      <w:tr w14:paraId="26841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9551" w:type="dxa"/>
            <w:gridSpan w:val="7"/>
            <w:tcBorders>
              <w:top w:val="single" w:color="000000" w:sz="8" w:space="0"/>
              <w:left w:val="single" w:color="000000" w:sz="8" w:space="0"/>
              <w:bottom w:val="single" w:color="000000" w:sz="8" w:space="0"/>
              <w:right w:val="single" w:color="000000" w:sz="8" w:space="0"/>
            </w:tcBorders>
            <w:shd w:val="clear" w:color="auto" w:fill="auto"/>
            <w:vAlign w:val="center"/>
          </w:tcPr>
          <w:p w14:paraId="384DBAD3">
            <w:pPr>
              <w:keepNext w:val="0"/>
              <w:keepLines w:val="0"/>
              <w:widowControl/>
              <w:suppressLineNumbers w:val="0"/>
              <w:jc w:val="center"/>
              <w:textAlignment w:val="center"/>
              <w:rPr>
                <w:rFonts w:ascii="仿宋" w:hAnsi="仿宋" w:eastAsia="仿宋" w:cs="仿宋"/>
                <w:b/>
                <w:bCs/>
                <w:i w:val="0"/>
                <w:iCs w:val="0"/>
                <w:color w:val="000000"/>
                <w:sz w:val="24"/>
                <w:szCs w:val="24"/>
                <w:u w:val="none"/>
              </w:rPr>
            </w:pPr>
            <w:r>
              <w:rPr>
                <w:rFonts w:hint="eastAsia" w:ascii="仿宋" w:hAnsi="仿宋" w:eastAsia="仿宋" w:cs="仿宋"/>
                <w:b/>
                <w:bCs/>
                <w:i w:val="0"/>
                <w:iCs w:val="0"/>
                <w:color w:val="000000"/>
                <w:kern w:val="0"/>
                <w:sz w:val="24"/>
                <w:szCs w:val="24"/>
                <w:u w:val="none"/>
                <w:lang w:val="en-US" w:eastAsia="zh-CN" w:bidi="ar"/>
              </w:rPr>
              <w:t>劳保用品采购清单</w:t>
            </w:r>
          </w:p>
        </w:tc>
      </w:tr>
      <w:tr w14:paraId="06700D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894" w:type="dxa"/>
            <w:vMerge w:val="restart"/>
            <w:tcBorders>
              <w:top w:val="nil"/>
              <w:left w:val="single" w:color="000000" w:sz="8" w:space="0"/>
              <w:bottom w:val="single" w:color="000000" w:sz="8" w:space="0"/>
              <w:right w:val="single" w:color="000000" w:sz="8" w:space="0"/>
            </w:tcBorders>
            <w:shd w:val="clear" w:color="auto" w:fill="auto"/>
            <w:vAlign w:val="center"/>
          </w:tcPr>
          <w:p w14:paraId="197D13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序号</w:t>
            </w:r>
          </w:p>
        </w:tc>
        <w:tc>
          <w:tcPr>
            <w:tcW w:w="2198" w:type="dxa"/>
            <w:vMerge w:val="restart"/>
            <w:tcBorders>
              <w:top w:val="single" w:color="000000" w:sz="8" w:space="0"/>
              <w:left w:val="nil"/>
              <w:bottom w:val="single" w:color="000000" w:sz="8" w:space="0"/>
              <w:right w:val="single" w:color="000000" w:sz="8" w:space="0"/>
            </w:tcBorders>
            <w:shd w:val="clear" w:color="auto" w:fill="auto"/>
            <w:vAlign w:val="center"/>
          </w:tcPr>
          <w:p w14:paraId="3BA86C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名称</w:t>
            </w:r>
          </w:p>
        </w:tc>
        <w:tc>
          <w:tcPr>
            <w:tcW w:w="2139" w:type="dxa"/>
            <w:vMerge w:val="restart"/>
            <w:tcBorders>
              <w:top w:val="single" w:color="000000" w:sz="8" w:space="0"/>
              <w:left w:val="nil"/>
              <w:bottom w:val="single" w:color="000000" w:sz="8" w:space="0"/>
              <w:right w:val="single" w:color="000000" w:sz="8" w:space="0"/>
            </w:tcBorders>
            <w:shd w:val="clear" w:color="auto" w:fill="auto"/>
            <w:vAlign w:val="center"/>
          </w:tcPr>
          <w:p w14:paraId="5808E4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规格型号</w:t>
            </w:r>
          </w:p>
        </w:tc>
        <w:tc>
          <w:tcPr>
            <w:tcW w:w="1020" w:type="dxa"/>
            <w:vMerge w:val="restart"/>
            <w:tcBorders>
              <w:top w:val="single" w:color="000000" w:sz="8" w:space="0"/>
              <w:left w:val="nil"/>
              <w:bottom w:val="single" w:color="000000" w:sz="8" w:space="0"/>
              <w:right w:val="single" w:color="000000" w:sz="8" w:space="0"/>
            </w:tcBorders>
            <w:shd w:val="clear" w:color="auto" w:fill="auto"/>
            <w:vAlign w:val="center"/>
          </w:tcPr>
          <w:p w14:paraId="76C638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单位</w:t>
            </w:r>
          </w:p>
        </w:tc>
        <w:tc>
          <w:tcPr>
            <w:tcW w:w="1020" w:type="dxa"/>
            <w:vMerge w:val="restart"/>
            <w:tcBorders>
              <w:top w:val="single" w:color="000000" w:sz="8" w:space="0"/>
              <w:left w:val="nil"/>
              <w:bottom w:val="single" w:color="000000" w:sz="8" w:space="0"/>
              <w:right w:val="single" w:color="000000" w:sz="8" w:space="0"/>
            </w:tcBorders>
            <w:shd w:val="clear" w:color="auto" w:fill="auto"/>
            <w:vAlign w:val="center"/>
          </w:tcPr>
          <w:p w14:paraId="1AE441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数量</w:t>
            </w:r>
          </w:p>
        </w:tc>
        <w:tc>
          <w:tcPr>
            <w:tcW w:w="1260" w:type="dxa"/>
            <w:vMerge w:val="restart"/>
            <w:tcBorders>
              <w:top w:val="single" w:color="000000" w:sz="8" w:space="0"/>
              <w:left w:val="nil"/>
              <w:bottom w:val="single" w:color="000000" w:sz="8" w:space="0"/>
              <w:right w:val="single" w:color="000000" w:sz="8" w:space="0"/>
            </w:tcBorders>
            <w:shd w:val="clear" w:color="auto" w:fill="auto"/>
            <w:vAlign w:val="center"/>
          </w:tcPr>
          <w:p w14:paraId="2B15BC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综合单价限价（元）</w:t>
            </w:r>
          </w:p>
        </w:tc>
        <w:tc>
          <w:tcPr>
            <w:tcW w:w="1020" w:type="dxa"/>
            <w:vMerge w:val="restart"/>
            <w:tcBorders>
              <w:top w:val="single" w:color="000000" w:sz="8" w:space="0"/>
              <w:left w:val="nil"/>
              <w:bottom w:val="single" w:color="000000" w:sz="8" w:space="0"/>
              <w:right w:val="single" w:color="000000" w:sz="8" w:space="0"/>
            </w:tcBorders>
            <w:shd w:val="clear" w:color="auto" w:fill="auto"/>
            <w:vAlign w:val="center"/>
          </w:tcPr>
          <w:p w14:paraId="227E14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备注</w:t>
            </w:r>
          </w:p>
        </w:tc>
      </w:tr>
      <w:tr w14:paraId="7B3F27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94" w:type="dxa"/>
            <w:vMerge w:val="continue"/>
            <w:tcBorders>
              <w:top w:val="nil"/>
              <w:left w:val="single" w:color="000000" w:sz="8" w:space="0"/>
              <w:bottom w:val="single" w:color="000000" w:sz="8" w:space="0"/>
              <w:right w:val="single" w:color="000000" w:sz="8" w:space="0"/>
            </w:tcBorders>
            <w:shd w:val="clear" w:color="auto" w:fill="auto"/>
            <w:vAlign w:val="center"/>
          </w:tcPr>
          <w:p w14:paraId="5B377404">
            <w:pPr>
              <w:jc w:val="center"/>
              <w:rPr>
                <w:rFonts w:hint="eastAsia" w:ascii="仿宋" w:hAnsi="仿宋" w:eastAsia="仿宋" w:cs="仿宋"/>
                <w:i w:val="0"/>
                <w:iCs w:val="0"/>
                <w:color w:val="000000"/>
                <w:sz w:val="22"/>
                <w:szCs w:val="22"/>
                <w:u w:val="none"/>
              </w:rPr>
            </w:pPr>
          </w:p>
        </w:tc>
        <w:tc>
          <w:tcPr>
            <w:tcW w:w="2198" w:type="dxa"/>
            <w:vMerge w:val="continue"/>
            <w:tcBorders>
              <w:top w:val="single" w:color="000000" w:sz="8" w:space="0"/>
              <w:left w:val="nil"/>
              <w:bottom w:val="single" w:color="000000" w:sz="8" w:space="0"/>
              <w:right w:val="single" w:color="000000" w:sz="8" w:space="0"/>
            </w:tcBorders>
            <w:shd w:val="clear" w:color="auto" w:fill="auto"/>
            <w:vAlign w:val="center"/>
          </w:tcPr>
          <w:p w14:paraId="65844765">
            <w:pPr>
              <w:jc w:val="center"/>
              <w:rPr>
                <w:rFonts w:hint="eastAsia" w:ascii="仿宋" w:hAnsi="仿宋" w:eastAsia="仿宋" w:cs="仿宋"/>
                <w:i w:val="0"/>
                <w:iCs w:val="0"/>
                <w:color w:val="000000"/>
                <w:sz w:val="22"/>
                <w:szCs w:val="22"/>
                <w:u w:val="none"/>
              </w:rPr>
            </w:pPr>
          </w:p>
        </w:tc>
        <w:tc>
          <w:tcPr>
            <w:tcW w:w="2139" w:type="dxa"/>
            <w:vMerge w:val="continue"/>
            <w:tcBorders>
              <w:top w:val="single" w:color="000000" w:sz="8" w:space="0"/>
              <w:left w:val="nil"/>
              <w:bottom w:val="single" w:color="000000" w:sz="8" w:space="0"/>
              <w:right w:val="single" w:color="000000" w:sz="8" w:space="0"/>
            </w:tcBorders>
            <w:shd w:val="clear" w:color="auto" w:fill="auto"/>
            <w:vAlign w:val="center"/>
          </w:tcPr>
          <w:p w14:paraId="4482AF2D">
            <w:pPr>
              <w:jc w:val="center"/>
              <w:rPr>
                <w:rFonts w:hint="eastAsia" w:ascii="仿宋" w:hAnsi="仿宋" w:eastAsia="仿宋" w:cs="仿宋"/>
                <w:i w:val="0"/>
                <w:iCs w:val="0"/>
                <w:color w:val="000000"/>
                <w:sz w:val="22"/>
                <w:szCs w:val="22"/>
                <w:u w:val="none"/>
              </w:rPr>
            </w:pPr>
          </w:p>
        </w:tc>
        <w:tc>
          <w:tcPr>
            <w:tcW w:w="1020" w:type="dxa"/>
            <w:vMerge w:val="continue"/>
            <w:tcBorders>
              <w:top w:val="single" w:color="000000" w:sz="8" w:space="0"/>
              <w:left w:val="nil"/>
              <w:bottom w:val="single" w:color="000000" w:sz="8" w:space="0"/>
              <w:right w:val="single" w:color="000000" w:sz="8" w:space="0"/>
            </w:tcBorders>
            <w:shd w:val="clear" w:color="auto" w:fill="auto"/>
            <w:vAlign w:val="center"/>
          </w:tcPr>
          <w:p w14:paraId="0EC1FC0A">
            <w:pPr>
              <w:jc w:val="center"/>
              <w:rPr>
                <w:rFonts w:hint="eastAsia" w:ascii="仿宋" w:hAnsi="仿宋" w:eastAsia="仿宋" w:cs="仿宋"/>
                <w:i w:val="0"/>
                <w:iCs w:val="0"/>
                <w:color w:val="000000"/>
                <w:sz w:val="22"/>
                <w:szCs w:val="22"/>
                <w:u w:val="none"/>
              </w:rPr>
            </w:pPr>
          </w:p>
        </w:tc>
        <w:tc>
          <w:tcPr>
            <w:tcW w:w="1020" w:type="dxa"/>
            <w:vMerge w:val="continue"/>
            <w:tcBorders>
              <w:top w:val="single" w:color="000000" w:sz="8" w:space="0"/>
              <w:left w:val="nil"/>
              <w:bottom w:val="single" w:color="000000" w:sz="8" w:space="0"/>
              <w:right w:val="single" w:color="000000" w:sz="8" w:space="0"/>
            </w:tcBorders>
            <w:shd w:val="clear" w:color="auto" w:fill="auto"/>
            <w:vAlign w:val="center"/>
          </w:tcPr>
          <w:p w14:paraId="2D2A075A">
            <w:pPr>
              <w:jc w:val="center"/>
              <w:rPr>
                <w:rFonts w:hint="eastAsia" w:ascii="仿宋" w:hAnsi="仿宋" w:eastAsia="仿宋" w:cs="仿宋"/>
                <w:i w:val="0"/>
                <w:iCs w:val="0"/>
                <w:color w:val="000000"/>
                <w:sz w:val="22"/>
                <w:szCs w:val="22"/>
                <w:u w:val="none"/>
              </w:rPr>
            </w:pPr>
          </w:p>
        </w:tc>
        <w:tc>
          <w:tcPr>
            <w:tcW w:w="1260" w:type="dxa"/>
            <w:vMerge w:val="continue"/>
            <w:tcBorders>
              <w:top w:val="single" w:color="000000" w:sz="8" w:space="0"/>
              <w:left w:val="nil"/>
              <w:bottom w:val="single" w:color="000000" w:sz="8" w:space="0"/>
              <w:right w:val="single" w:color="000000" w:sz="8" w:space="0"/>
            </w:tcBorders>
            <w:shd w:val="clear" w:color="auto" w:fill="auto"/>
            <w:vAlign w:val="center"/>
          </w:tcPr>
          <w:p w14:paraId="2202E15D">
            <w:pPr>
              <w:jc w:val="center"/>
              <w:rPr>
                <w:rFonts w:hint="eastAsia" w:ascii="仿宋" w:hAnsi="仿宋" w:eastAsia="仿宋" w:cs="仿宋"/>
                <w:i w:val="0"/>
                <w:iCs w:val="0"/>
                <w:color w:val="000000"/>
                <w:sz w:val="22"/>
                <w:szCs w:val="22"/>
                <w:u w:val="none"/>
              </w:rPr>
            </w:pPr>
          </w:p>
        </w:tc>
        <w:tc>
          <w:tcPr>
            <w:tcW w:w="1020" w:type="dxa"/>
            <w:vMerge w:val="continue"/>
            <w:tcBorders>
              <w:top w:val="single" w:color="000000" w:sz="8" w:space="0"/>
              <w:left w:val="nil"/>
              <w:bottom w:val="single" w:color="000000" w:sz="8" w:space="0"/>
              <w:right w:val="single" w:color="000000" w:sz="8" w:space="0"/>
            </w:tcBorders>
            <w:shd w:val="clear" w:color="auto" w:fill="auto"/>
            <w:vAlign w:val="center"/>
          </w:tcPr>
          <w:p w14:paraId="4F3D9543">
            <w:pPr>
              <w:jc w:val="center"/>
              <w:rPr>
                <w:rFonts w:hint="eastAsia" w:ascii="仿宋" w:hAnsi="仿宋" w:eastAsia="仿宋" w:cs="仿宋"/>
                <w:i w:val="0"/>
                <w:iCs w:val="0"/>
                <w:color w:val="000000"/>
                <w:sz w:val="22"/>
                <w:szCs w:val="22"/>
                <w:u w:val="none"/>
              </w:rPr>
            </w:pPr>
          </w:p>
        </w:tc>
      </w:tr>
      <w:tr w14:paraId="3F705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94" w:type="dxa"/>
            <w:vMerge w:val="continue"/>
            <w:tcBorders>
              <w:top w:val="nil"/>
              <w:left w:val="single" w:color="000000" w:sz="8" w:space="0"/>
              <w:bottom w:val="single" w:color="000000" w:sz="8" w:space="0"/>
              <w:right w:val="single" w:color="000000" w:sz="8" w:space="0"/>
            </w:tcBorders>
            <w:shd w:val="clear" w:color="auto" w:fill="auto"/>
            <w:vAlign w:val="center"/>
          </w:tcPr>
          <w:p w14:paraId="0B0620C3">
            <w:pPr>
              <w:jc w:val="center"/>
              <w:rPr>
                <w:rFonts w:hint="eastAsia" w:ascii="仿宋" w:hAnsi="仿宋" w:eastAsia="仿宋" w:cs="仿宋"/>
                <w:i w:val="0"/>
                <w:iCs w:val="0"/>
                <w:color w:val="000000"/>
                <w:sz w:val="22"/>
                <w:szCs w:val="22"/>
                <w:u w:val="none"/>
              </w:rPr>
            </w:pPr>
          </w:p>
        </w:tc>
        <w:tc>
          <w:tcPr>
            <w:tcW w:w="2198" w:type="dxa"/>
            <w:vMerge w:val="continue"/>
            <w:tcBorders>
              <w:top w:val="single" w:color="000000" w:sz="8" w:space="0"/>
              <w:left w:val="nil"/>
              <w:bottom w:val="single" w:color="000000" w:sz="8" w:space="0"/>
              <w:right w:val="single" w:color="000000" w:sz="8" w:space="0"/>
            </w:tcBorders>
            <w:shd w:val="clear" w:color="auto" w:fill="auto"/>
            <w:vAlign w:val="center"/>
          </w:tcPr>
          <w:p w14:paraId="49F0AA63">
            <w:pPr>
              <w:jc w:val="center"/>
              <w:rPr>
                <w:rFonts w:hint="eastAsia" w:ascii="仿宋" w:hAnsi="仿宋" w:eastAsia="仿宋" w:cs="仿宋"/>
                <w:i w:val="0"/>
                <w:iCs w:val="0"/>
                <w:color w:val="000000"/>
                <w:sz w:val="22"/>
                <w:szCs w:val="22"/>
                <w:u w:val="none"/>
              </w:rPr>
            </w:pPr>
          </w:p>
        </w:tc>
        <w:tc>
          <w:tcPr>
            <w:tcW w:w="2139" w:type="dxa"/>
            <w:vMerge w:val="continue"/>
            <w:tcBorders>
              <w:top w:val="single" w:color="000000" w:sz="8" w:space="0"/>
              <w:left w:val="nil"/>
              <w:bottom w:val="single" w:color="000000" w:sz="8" w:space="0"/>
              <w:right w:val="single" w:color="000000" w:sz="8" w:space="0"/>
            </w:tcBorders>
            <w:shd w:val="clear" w:color="auto" w:fill="auto"/>
            <w:vAlign w:val="center"/>
          </w:tcPr>
          <w:p w14:paraId="45CE6ED4">
            <w:pPr>
              <w:jc w:val="center"/>
              <w:rPr>
                <w:rFonts w:hint="eastAsia" w:ascii="仿宋" w:hAnsi="仿宋" w:eastAsia="仿宋" w:cs="仿宋"/>
                <w:i w:val="0"/>
                <w:iCs w:val="0"/>
                <w:color w:val="000000"/>
                <w:sz w:val="22"/>
                <w:szCs w:val="22"/>
                <w:u w:val="none"/>
              </w:rPr>
            </w:pPr>
          </w:p>
        </w:tc>
        <w:tc>
          <w:tcPr>
            <w:tcW w:w="1020" w:type="dxa"/>
            <w:vMerge w:val="continue"/>
            <w:tcBorders>
              <w:top w:val="single" w:color="000000" w:sz="8" w:space="0"/>
              <w:left w:val="nil"/>
              <w:bottom w:val="single" w:color="000000" w:sz="8" w:space="0"/>
              <w:right w:val="single" w:color="000000" w:sz="8" w:space="0"/>
            </w:tcBorders>
            <w:shd w:val="clear" w:color="auto" w:fill="auto"/>
            <w:vAlign w:val="center"/>
          </w:tcPr>
          <w:p w14:paraId="73AD5656">
            <w:pPr>
              <w:jc w:val="center"/>
              <w:rPr>
                <w:rFonts w:hint="eastAsia" w:ascii="仿宋" w:hAnsi="仿宋" w:eastAsia="仿宋" w:cs="仿宋"/>
                <w:i w:val="0"/>
                <w:iCs w:val="0"/>
                <w:color w:val="000000"/>
                <w:sz w:val="22"/>
                <w:szCs w:val="22"/>
                <w:u w:val="none"/>
              </w:rPr>
            </w:pPr>
          </w:p>
        </w:tc>
        <w:tc>
          <w:tcPr>
            <w:tcW w:w="1020" w:type="dxa"/>
            <w:vMerge w:val="continue"/>
            <w:tcBorders>
              <w:top w:val="single" w:color="000000" w:sz="8" w:space="0"/>
              <w:left w:val="nil"/>
              <w:bottom w:val="single" w:color="000000" w:sz="8" w:space="0"/>
              <w:right w:val="single" w:color="000000" w:sz="8" w:space="0"/>
            </w:tcBorders>
            <w:shd w:val="clear" w:color="auto" w:fill="auto"/>
            <w:vAlign w:val="center"/>
          </w:tcPr>
          <w:p w14:paraId="14CC0651">
            <w:pPr>
              <w:jc w:val="center"/>
              <w:rPr>
                <w:rFonts w:hint="eastAsia" w:ascii="仿宋" w:hAnsi="仿宋" w:eastAsia="仿宋" w:cs="仿宋"/>
                <w:i w:val="0"/>
                <w:iCs w:val="0"/>
                <w:color w:val="000000"/>
                <w:sz w:val="22"/>
                <w:szCs w:val="22"/>
                <w:u w:val="none"/>
              </w:rPr>
            </w:pPr>
          </w:p>
        </w:tc>
        <w:tc>
          <w:tcPr>
            <w:tcW w:w="1260" w:type="dxa"/>
            <w:vMerge w:val="continue"/>
            <w:tcBorders>
              <w:top w:val="single" w:color="000000" w:sz="8" w:space="0"/>
              <w:left w:val="nil"/>
              <w:bottom w:val="single" w:color="000000" w:sz="8" w:space="0"/>
              <w:right w:val="single" w:color="000000" w:sz="8" w:space="0"/>
            </w:tcBorders>
            <w:shd w:val="clear" w:color="auto" w:fill="auto"/>
            <w:vAlign w:val="center"/>
          </w:tcPr>
          <w:p w14:paraId="5A703378">
            <w:pPr>
              <w:jc w:val="center"/>
              <w:rPr>
                <w:rFonts w:hint="eastAsia" w:ascii="仿宋" w:hAnsi="仿宋" w:eastAsia="仿宋" w:cs="仿宋"/>
                <w:i w:val="0"/>
                <w:iCs w:val="0"/>
                <w:color w:val="000000"/>
                <w:sz w:val="22"/>
                <w:szCs w:val="22"/>
                <w:u w:val="none"/>
              </w:rPr>
            </w:pPr>
          </w:p>
        </w:tc>
        <w:tc>
          <w:tcPr>
            <w:tcW w:w="1020" w:type="dxa"/>
            <w:vMerge w:val="continue"/>
            <w:tcBorders>
              <w:top w:val="single" w:color="000000" w:sz="8" w:space="0"/>
              <w:left w:val="nil"/>
              <w:bottom w:val="single" w:color="000000" w:sz="8" w:space="0"/>
              <w:right w:val="single" w:color="000000" w:sz="8" w:space="0"/>
            </w:tcBorders>
            <w:shd w:val="clear" w:color="auto" w:fill="auto"/>
            <w:vAlign w:val="center"/>
          </w:tcPr>
          <w:p w14:paraId="5ABABC37">
            <w:pPr>
              <w:jc w:val="center"/>
              <w:rPr>
                <w:rFonts w:hint="eastAsia" w:ascii="仿宋" w:hAnsi="仿宋" w:eastAsia="仿宋" w:cs="仿宋"/>
                <w:i w:val="0"/>
                <w:iCs w:val="0"/>
                <w:color w:val="000000"/>
                <w:sz w:val="22"/>
                <w:szCs w:val="22"/>
                <w:u w:val="none"/>
              </w:rPr>
            </w:pPr>
          </w:p>
        </w:tc>
      </w:tr>
      <w:tr w14:paraId="30B220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EAECD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2198" w:type="dxa"/>
            <w:tcBorders>
              <w:top w:val="nil"/>
              <w:left w:val="nil"/>
              <w:bottom w:val="single" w:color="000000" w:sz="8" w:space="0"/>
              <w:right w:val="single" w:color="000000" w:sz="8" w:space="0"/>
            </w:tcBorders>
            <w:shd w:val="clear" w:color="auto" w:fill="auto"/>
            <w:vAlign w:val="center"/>
          </w:tcPr>
          <w:p w14:paraId="42228C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洗洁用品</w:t>
            </w:r>
          </w:p>
        </w:tc>
        <w:tc>
          <w:tcPr>
            <w:tcW w:w="2139" w:type="dxa"/>
            <w:tcBorders>
              <w:top w:val="nil"/>
              <w:left w:val="nil"/>
              <w:bottom w:val="single" w:color="000000" w:sz="8" w:space="0"/>
              <w:right w:val="single" w:color="000000" w:sz="8" w:space="0"/>
            </w:tcBorders>
            <w:shd w:val="clear" w:color="auto" w:fill="auto"/>
            <w:vAlign w:val="center"/>
          </w:tcPr>
          <w:p w14:paraId="1259F1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洗衣粉252g</w:t>
            </w:r>
          </w:p>
        </w:tc>
        <w:tc>
          <w:tcPr>
            <w:tcW w:w="1020" w:type="dxa"/>
            <w:tcBorders>
              <w:top w:val="nil"/>
              <w:left w:val="nil"/>
              <w:bottom w:val="single" w:color="000000" w:sz="8" w:space="0"/>
              <w:right w:val="single" w:color="000000" w:sz="8" w:space="0"/>
            </w:tcBorders>
            <w:shd w:val="clear" w:color="auto" w:fill="auto"/>
            <w:vAlign w:val="center"/>
          </w:tcPr>
          <w:p w14:paraId="1AAE9C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袋</w:t>
            </w:r>
          </w:p>
        </w:tc>
        <w:tc>
          <w:tcPr>
            <w:tcW w:w="1020" w:type="dxa"/>
            <w:tcBorders>
              <w:top w:val="nil"/>
              <w:left w:val="nil"/>
              <w:bottom w:val="single" w:color="000000" w:sz="8" w:space="0"/>
              <w:right w:val="single" w:color="000000" w:sz="8" w:space="0"/>
            </w:tcBorders>
            <w:shd w:val="clear" w:color="auto" w:fill="auto"/>
            <w:vAlign w:val="center"/>
          </w:tcPr>
          <w:p w14:paraId="4D1AA2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6E1CC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3.25</w:t>
            </w:r>
          </w:p>
        </w:tc>
        <w:tc>
          <w:tcPr>
            <w:tcW w:w="0" w:type="auto"/>
            <w:tcBorders>
              <w:top w:val="nil"/>
              <w:left w:val="nil"/>
              <w:bottom w:val="single" w:color="000000" w:sz="8" w:space="0"/>
              <w:right w:val="single" w:color="000000" w:sz="8" w:space="0"/>
            </w:tcBorders>
            <w:shd w:val="clear" w:color="auto" w:fill="auto"/>
            <w:noWrap/>
            <w:vAlign w:val="center"/>
          </w:tcPr>
          <w:p w14:paraId="2F657384">
            <w:pPr>
              <w:jc w:val="both"/>
              <w:rPr>
                <w:rFonts w:hint="eastAsia" w:ascii="仿宋" w:hAnsi="仿宋" w:eastAsia="仿宋" w:cs="仿宋"/>
                <w:i w:val="0"/>
                <w:iCs w:val="0"/>
                <w:color w:val="000000"/>
                <w:sz w:val="22"/>
                <w:szCs w:val="22"/>
                <w:u w:val="none"/>
              </w:rPr>
            </w:pPr>
          </w:p>
        </w:tc>
      </w:tr>
      <w:tr w14:paraId="04125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B9255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2198" w:type="dxa"/>
            <w:tcBorders>
              <w:top w:val="nil"/>
              <w:left w:val="nil"/>
              <w:bottom w:val="single" w:color="000000" w:sz="8" w:space="0"/>
              <w:right w:val="single" w:color="000000" w:sz="8" w:space="0"/>
            </w:tcBorders>
            <w:shd w:val="clear" w:color="auto" w:fill="auto"/>
            <w:vAlign w:val="center"/>
          </w:tcPr>
          <w:p w14:paraId="78303E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线手套</w:t>
            </w:r>
          </w:p>
        </w:tc>
        <w:tc>
          <w:tcPr>
            <w:tcW w:w="2139" w:type="dxa"/>
            <w:tcBorders>
              <w:top w:val="nil"/>
              <w:left w:val="nil"/>
              <w:bottom w:val="single" w:color="000000" w:sz="8" w:space="0"/>
              <w:right w:val="single" w:color="000000" w:sz="8" w:space="0"/>
            </w:tcBorders>
            <w:shd w:val="clear" w:color="auto" w:fill="auto"/>
            <w:vAlign w:val="center"/>
          </w:tcPr>
          <w:p w14:paraId="68D717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线手套</w:t>
            </w:r>
          </w:p>
        </w:tc>
        <w:tc>
          <w:tcPr>
            <w:tcW w:w="1020" w:type="dxa"/>
            <w:tcBorders>
              <w:top w:val="nil"/>
              <w:left w:val="nil"/>
              <w:bottom w:val="single" w:color="000000" w:sz="8" w:space="0"/>
              <w:right w:val="single" w:color="000000" w:sz="8" w:space="0"/>
            </w:tcBorders>
            <w:shd w:val="clear" w:color="auto" w:fill="auto"/>
            <w:vAlign w:val="center"/>
          </w:tcPr>
          <w:p w14:paraId="327C89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w:t>
            </w:r>
          </w:p>
        </w:tc>
        <w:tc>
          <w:tcPr>
            <w:tcW w:w="1020" w:type="dxa"/>
            <w:tcBorders>
              <w:top w:val="nil"/>
              <w:left w:val="nil"/>
              <w:bottom w:val="single" w:color="000000" w:sz="8" w:space="0"/>
              <w:right w:val="single" w:color="000000" w:sz="8" w:space="0"/>
            </w:tcBorders>
            <w:shd w:val="clear" w:color="auto" w:fill="auto"/>
            <w:vAlign w:val="center"/>
          </w:tcPr>
          <w:p w14:paraId="24C206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DB897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2.03</w:t>
            </w:r>
          </w:p>
        </w:tc>
        <w:tc>
          <w:tcPr>
            <w:tcW w:w="0" w:type="auto"/>
            <w:tcBorders>
              <w:top w:val="nil"/>
              <w:left w:val="nil"/>
              <w:bottom w:val="single" w:color="000000" w:sz="8" w:space="0"/>
              <w:right w:val="single" w:color="000000" w:sz="8" w:space="0"/>
            </w:tcBorders>
            <w:shd w:val="clear" w:color="auto" w:fill="auto"/>
            <w:noWrap/>
            <w:vAlign w:val="center"/>
          </w:tcPr>
          <w:p w14:paraId="58D54CC9">
            <w:pPr>
              <w:jc w:val="both"/>
              <w:rPr>
                <w:rFonts w:hint="eastAsia" w:ascii="仿宋" w:hAnsi="仿宋" w:eastAsia="仿宋" w:cs="仿宋"/>
                <w:i w:val="0"/>
                <w:iCs w:val="0"/>
                <w:color w:val="000000"/>
                <w:sz w:val="22"/>
                <w:szCs w:val="22"/>
                <w:u w:val="none"/>
              </w:rPr>
            </w:pPr>
          </w:p>
        </w:tc>
      </w:tr>
      <w:tr w14:paraId="13234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BAAEF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w:t>
            </w:r>
          </w:p>
        </w:tc>
        <w:tc>
          <w:tcPr>
            <w:tcW w:w="2198" w:type="dxa"/>
            <w:tcBorders>
              <w:top w:val="nil"/>
              <w:left w:val="nil"/>
              <w:bottom w:val="single" w:color="000000" w:sz="8" w:space="0"/>
              <w:right w:val="single" w:color="000000" w:sz="8" w:space="0"/>
            </w:tcBorders>
            <w:shd w:val="clear" w:color="auto" w:fill="auto"/>
            <w:vAlign w:val="center"/>
          </w:tcPr>
          <w:p w14:paraId="2CF688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橡胶手套</w:t>
            </w:r>
          </w:p>
        </w:tc>
        <w:tc>
          <w:tcPr>
            <w:tcW w:w="2139" w:type="dxa"/>
            <w:tcBorders>
              <w:top w:val="nil"/>
              <w:left w:val="nil"/>
              <w:bottom w:val="single" w:color="000000" w:sz="8" w:space="0"/>
              <w:right w:val="single" w:color="000000" w:sz="8" w:space="0"/>
            </w:tcBorders>
            <w:shd w:val="clear" w:color="auto" w:fill="auto"/>
            <w:vAlign w:val="center"/>
          </w:tcPr>
          <w:p w14:paraId="6F9C62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橡胶手套</w:t>
            </w:r>
          </w:p>
        </w:tc>
        <w:tc>
          <w:tcPr>
            <w:tcW w:w="1020" w:type="dxa"/>
            <w:tcBorders>
              <w:top w:val="nil"/>
              <w:left w:val="nil"/>
              <w:bottom w:val="single" w:color="000000" w:sz="8" w:space="0"/>
              <w:right w:val="single" w:color="000000" w:sz="8" w:space="0"/>
            </w:tcBorders>
            <w:shd w:val="clear" w:color="auto" w:fill="auto"/>
            <w:vAlign w:val="center"/>
          </w:tcPr>
          <w:p w14:paraId="0E7DB7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w:t>
            </w:r>
          </w:p>
        </w:tc>
        <w:tc>
          <w:tcPr>
            <w:tcW w:w="1020" w:type="dxa"/>
            <w:tcBorders>
              <w:top w:val="nil"/>
              <w:left w:val="nil"/>
              <w:bottom w:val="single" w:color="000000" w:sz="8" w:space="0"/>
              <w:right w:val="single" w:color="000000" w:sz="8" w:space="0"/>
            </w:tcBorders>
            <w:shd w:val="clear" w:color="auto" w:fill="auto"/>
            <w:vAlign w:val="center"/>
          </w:tcPr>
          <w:p w14:paraId="40D106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52DAA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22.67</w:t>
            </w:r>
          </w:p>
        </w:tc>
        <w:tc>
          <w:tcPr>
            <w:tcW w:w="0" w:type="auto"/>
            <w:tcBorders>
              <w:top w:val="nil"/>
              <w:left w:val="nil"/>
              <w:bottom w:val="single" w:color="000000" w:sz="8" w:space="0"/>
              <w:right w:val="single" w:color="000000" w:sz="8" w:space="0"/>
            </w:tcBorders>
            <w:shd w:val="clear" w:color="auto" w:fill="auto"/>
            <w:noWrap/>
            <w:vAlign w:val="center"/>
          </w:tcPr>
          <w:p w14:paraId="02F1E092">
            <w:pPr>
              <w:jc w:val="both"/>
              <w:rPr>
                <w:rFonts w:hint="eastAsia" w:ascii="仿宋" w:hAnsi="仿宋" w:eastAsia="仿宋" w:cs="仿宋"/>
                <w:i w:val="0"/>
                <w:iCs w:val="0"/>
                <w:color w:val="000000"/>
                <w:sz w:val="22"/>
                <w:szCs w:val="22"/>
                <w:u w:val="none"/>
              </w:rPr>
            </w:pPr>
          </w:p>
        </w:tc>
      </w:tr>
      <w:tr w14:paraId="2313C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6CF98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w:t>
            </w:r>
          </w:p>
        </w:tc>
        <w:tc>
          <w:tcPr>
            <w:tcW w:w="2198" w:type="dxa"/>
            <w:tcBorders>
              <w:top w:val="nil"/>
              <w:left w:val="nil"/>
              <w:bottom w:val="single" w:color="000000" w:sz="8" w:space="0"/>
              <w:right w:val="single" w:color="000000" w:sz="8" w:space="0"/>
            </w:tcBorders>
            <w:shd w:val="clear" w:color="auto" w:fill="auto"/>
            <w:vAlign w:val="center"/>
          </w:tcPr>
          <w:p w14:paraId="444C0F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厚纱手套（红黄）</w:t>
            </w:r>
          </w:p>
        </w:tc>
        <w:tc>
          <w:tcPr>
            <w:tcW w:w="2139" w:type="dxa"/>
            <w:tcBorders>
              <w:top w:val="nil"/>
              <w:left w:val="nil"/>
              <w:bottom w:val="single" w:color="000000" w:sz="8" w:space="0"/>
              <w:right w:val="single" w:color="000000" w:sz="8" w:space="0"/>
            </w:tcBorders>
            <w:shd w:val="clear" w:color="auto" w:fill="auto"/>
            <w:vAlign w:val="center"/>
          </w:tcPr>
          <w:p w14:paraId="13FCE0F7">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2F9CFB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w:t>
            </w:r>
          </w:p>
        </w:tc>
        <w:tc>
          <w:tcPr>
            <w:tcW w:w="1020" w:type="dxa"/>
            <w:tcBorders>
              <w:top w:val="nil"/>
              <w:left w:val="nil"/>
              <w:bottom w:val="single" w:color="000000" w:sz="8" w:space="0"/>
              <w:right w:val="single" w:color="000000" w:sz="8" w:space="0"/>
            </w:tcBorders>
            <w:shd w:val="clear" w:color="auto" w:fill="auto"/>
            <w:vAlign w:val="center"/>
          </w:tcPr>
          <w:p w14:paraId="506AF4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2CC77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9.33</w:t>
            </w:r>
          </w:p>
        </w:tc>
        <w:tc>
          <w:tcPr>
            <w:tcW w:w="0" w:type="auto"/>
            <w:tcBorders>
              <w:top w:val="nil"/>
              <w:left w:val="nil"/>
              <w:bottom w:val="single" w:color="000000" w:sz="8" w:space="0"/>
              <w:right w:val="single" w:color="000000" w:sz="8" w:space="0"/>
            </w:tcBorders>
            <w:shd w:val="clear" w:color="auto" w:fill="auto"/>
            <w:noWrap/>
            <w:vAlign w:val="center"/>
          </w:tcPr>
          <w:p w14:paraId="525B5D39">
            <w:pPr>
              <w:jc w:val="both"/>
              <w:rPr>
                <w:rFonts w:hint="eastAsia" w:ascii="仿宋" w:hAnsi="仿宋" w:eastAsia="仿宋" w:cs="仿宋"/>
                <w:i w:val="0"/>
                <w:iCs w:val="0"/>
                <w:color w:val="000000"/>
                <w:sz w:val="22"/>
                <w:szCs w:val="22"/>
                <w:u w:val="none"/>
              </w:rPr>
            </w:pPr>
          </w:p>
        </w:tc>
      </w:tr>
      <w:tr w14:paraId="2D59D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8DD28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2198" w:type="dxa"/>
            <w:tcBorders>
              <w:top w:val="nil"/>
              <w:left w:val="nil"/>
              <w:bottom w:val="single" w:color="000000" w:sz="8" w:space="0"/>
              <w:right w:val="single" w:color="000000" w:sz="8" w:space="0"/>
            </w:tcBorders>
            <w:shd w:val="clear" w:color="auto" w:fill="auto"/>
            <w:vAlign w:val="center"/>
          </w:tcPr>
          <w:p w14:paraId="76AD95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发泡胶手套</w:t>
            </w:r>
          </w:p>
        </w:tc>
        <w:tc>
          <w:tcPr>
            <w:tcW w:w="2139" w:type="dxa"/>
            <w:tcBorders>
              <w:top w:val="nil"/>
              <w:left w:val="nil"/>
              <w:bottom w:val="single" w:color="000000" w:sz="8" w:space="0"/>
              <w:right w:val="single" w:color="000000" w:sz="8" w:space="0"/>
            </w:tcBorders>
            <w:shd w:val="clear" w:color="auto" w:fill="auto"/>
            <w:vAlign w:val="center"/>
          </w:tcPr>
          <w:p w14:paraId="5AB576E2">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496329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w:t>
            </w:r>
          </w:p>
        </w:tc>
        <w:tc>
          <w:tcPr>
            <w:tcW w:w="1020" w:type="dxa"/>
            <w:tcBorders>
              <w:top w:val="nil"/>
              <w:left w:val="nil"/>
              <w:bottom w:val="single" w:color="000000" w:sz="8" w:space="0"/>
              <w:right w:val="single" w:color="000000" w:sz="8" w:space="0"/>
            </w:tcBorders>
            <w:shd w:val="clear" w:color="auto" w:fill="auto"/>
            <w:vAlign w:val="center"/>
          </w:tcPr>
          <w:p w14:paraId="4D48EA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1ED92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w:t>
            </w:r>
          </w:p>
        </w:tc>
        <w:tc>
          <w:tcPr>
            <w:tcW w:w="0" w:type="auto"/>
            <w:tcBorders>
              <w:top w:val="nil"/>
              <w:left w:val="nil"/>
              <w:bottom w:val="single" w:color="000000" w:sz="8" w:space="0"/>
              <w:right w:val="single" w:color="000000" w:sz="8" w:space="0"/>
            </w:tcBorders>
            <w:shd w:val="clear" w:color="auto" w:fill="auto"/>
            <w:noWrap/>
            <w:vAlign w:val="center"/>
          </w:tcPr>
          <w:p w14:paraId="70806283">
            <w:pPr>
              <w:jc w:val="both"/>
              <w:rPr>
                <w:rFonts w:hint="eastAsia" w:ascii="仿宋" w:hAnsi="仿宋" w:eastAsia="仿宋" w:cs="仿宋"/>
                <w:i w:val="0"/>
                <w:iCs w:val="0"/>
                <w:color w:val="000000"/>
                <w:sz w:val="22"/>
                <w:szCs w:val="22"/>
                <w:u w:val="none"/>
              </w:rPr>
            </w:pPr>
          </w:p>
        </w:tc>
      </w:tr>
      <w:tr w14:paraId="52232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791F0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2198" w:type="dxa"/>
            <w:tcBorders>
              <w:top w:val="nil"/>
              <w:left w:val="nil"/>
              <w:bottom w:val="single" w:color="000000" w:sz="8" w:space="0"/>
              <w:right w:val="single" w:color="000000" w:sz="8" w:space="0"/>
            </w:tcBorders>
            <w:shd w:val="clear" w:color="auto" w:fill="auto"/>
            <w:vAlign w:val="center"/>
          </w:tcPr>
          <w:p w14:paraId="623981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工程网</w:t>
            </w:r>
          </w:p>
        </w:tc>
        <w:tc>
          <w:tcPr>
            <w:tcW w:w="2139" w:type="dxa"/>
            <w:tcBorders>
              <w:top w:val="nil"/>
              <w:left w:val="nil"/>
              <w:bottom w:val="single" w:color="000000" w:sz="8" w:space="0"/>
              <w:right w:val="single" w:color="000000" w:sz="8" w:space="0"/>
            </w:tcBorders>
            <w:shd w:val="clear" w:color="auto" w:fill="auto"/>
            <w:vAlign w:val="center"/>
          </w:tcPr>
          <w:p w14:paraId="087B75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4M*8M</w:t>
            </w:r>
          </w:p>
        </w:tc>
        <w:tc>
          <w:tcPr>
            <w:tcW w:w="1020" w:type="dxa"/>
            <w:tcBorders>
              <w:top w:val="nil"/>
              <w:left w:val="nil"/>
              <w:bottom w:val="single" w:color="000000" w:sz="8" w:space="0"/>
              <w:right w:val="single" w:color="000000" w:sz="8" w:space="0"/>
            </w:tcBorders>
            <w:shd w:val="clear" w:color="auto" w:fill="auto"/>
            <w:vAlign w:val="center"/>
          </w:tcPr>
          <w:p w14:paraId="6A5A6D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40604A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878BD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98</w:t>
            </w:r>
          </w:p>
        </w:tc>
        <w:tc>
          <w:tcPr>
            <w:tcW w:w="0" w:type="auto"/>
            <w:tcBorders>
              <w:top w:val="nil"/>
              <w:left w:val="nil"/>
              <w:bottom w:val="single" w:color="000000" w:sz="8" w:space="0"/>
              <w:right w:val="single" w:color="000000" w:sz="8" w:space="0"/>
            </w:tcBorders>
            <w:shd w:val="clear" w:color="auto" w:fill="auto"/>
            <w:noWrap/>
            <w:vAlign w:val="center"/>
          </w:tcPr>
          <w:p w14:paraId="19689F49">
            <w:pPr>
              <w:jc w:val="both"/>
              <w:rPr>
                <w:rFonts w:hint="eastAsia" w:ascii="仿宋" w:hAnsi="仿宋" w:eastAsia="仿宋" w:cs="仿宋"/>
                <w:i w:val="0"/>
                <w:iCs w:val="0"/>
                <w:color w:val="000000"/>
                <w:sz w:val="22"/>
                <w:szCs w:val="22"/>
                <w:u w:val="none"/>
              </w:rPr>
            </w:pPr>
          </w:p>
        </w:tc>
      </w:tr>
      <w:tr w14:paraId="7038D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2C01D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w:t>
            </w:r>
          </w:p>
        </w:tc>
        <w:tc>
          <w:tcPr>
            <w:tcW w:w="2198" w:type="dxa"/>
            <w:vMerge w:val="restart"/>
            <w:tcBorders>
              <w:top w:val="nil"/>
              <w:left w:val="nil"/>
              <w:bottom w:val="single" w:color="000000" w:sz="8" w:space="0"/>
              <w:right w:val="single" w:color="000000" w:sz="8" w:space="0"/>
            </w:tcBorders>
            <w:shd w:val="clear" w:color="auto" w:fill="auto"/>
            <w:vAlign w:val="center"/>
          </w:tcPr>
          <w:p w14:paraId="44DFBD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车用保温套、篷布</w:t>
            </w:r>
          </w:p>
        </w:tc>
        <w:tc>
          <w:tcPr>
            <w:tcW w:w="2139" w:type="dxa"/>
            <w:tcBorders>
              <w:top w:val="nil"/>
              <w:left w:val="nil"/>
              <w:bottom w:val="single" w:color="000000" w:sz="8" w:space="0"/>
              <w:right w:val="single" w:color="000000" w:sz="8" w:space="0"/>
            </w:tcBorders>
            <w:shd w:val="clear" w:color="auto" w:fill="auto"/>
            <w:vAlign w:val="center"/>
          </w:tcPr>
          <w:p w14:paraId="483CB2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豪沃：2.68M*0.9M</w:t>
            </w:r>
          </w:p>
        </w:tc>
        <w:tc>
          <w:tcPr>
            <w:tcW w:w="1020" w:type="dxa"/>
            <w:tcBorders>
              <w:top w:val="nil"/>
              <w:left w:val="nil"/>
              <w:bottom w:val="single" w:color="000000" w:sz="8" w:space="0"/>
              <w:right w:val="single" w:color="000000" w:sz="8" w:space="0"/>
            </w:tcBorders>
            <w:shd w:val="clear" w:color="auto" w:fill="auto"/>
            <w:vAlign w:val="center"/>
          </w:tcPr>
          <w:p w14:paraId="063E8F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564406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B812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145.33</w:t>
            </w:r>
          </w:p>
        </w:tc>
        <w:tc>
          <w:tcPr>
            <w:tcW w:w="0" w:type="auto"/>
            <w:tcBorders>
              <w:top w:val="nil"/>
              <w:left w:val="nil"/>
              <w:bottom w:val="single" w:color="000000" w:sz="8" w:space="0"/>
              <w:right w:val="single" w:color="000000" w:sz="8" w:space="0"/>
            </w:tcBorders>
            <w:shd w:val="clear" w:color="auto" w:fill="auto"/>
            <w:noWrap/>
            <w:vAlign w:val="center"/>
          </w:tcPr>
          <w:p w14:paraId="4665BEC5">
            <w:pPr>
              <w:jc w:val="both"/>
              <w:rPr>
                <w:rFonts w:hint="eastAsia" w:ascii="仿宋" w:hAnsi="仿宋" w:eastAsia="仿宋" w:cs="仿宋"/>
                <w:i w:val="0"/>
                <w:iCs w:val="0"/>
                <w:color w:val="000000"/>
                <w:sz w:val="22"/>
                <w:szCs w:val="22"/>
                <w:u w:val="none"/>
              </w:rPr>
            </w:pPr>
          </w:p>
        </w:tc>
      </w:tr>
      <w:tr w14:paraId="636EA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20805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2198" w:type="dxa"/>
            <w:vMerge w:val="continue"/>
            <w:tcBorders>
              <w:top w:val="nil"/>
              <w:left w:val="nil"/>
              <w:bottom w:val="single" w:color="000000" w:sz="8" w:space="0"/>
              <w:right w:val="single" w:color="000000" w:sz="8" w:space="0"/>
            </w:tcBorders>
            <w:shd w:val="clear" w:color="auto" w:fill="auto"/>
            <w:vAlign w:val="center"/>
          </w:tcPr>
          <w:p w14:paraId="374ACF8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4EE1A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金王子：2.42M*0.7M</w:t>
            </w:r>
          </w:p>
        </w:tc>
        <w:tc>
          <w:tcPr>
            <w:tcW w:w="1020" w:type="dxa"/>
            <w:tcBorders>
              <w:top w:val="nil"/>
              <w:left w:val="nil"/>
              <w:bottom w:val="single" w:color="000000" w:sz="8" w:space="0"/>
              <w:right w:val="single" w:color="000000" w:sz="8" w:space="0"/>
            </w:tcBorders>
            <w:shd w:val="clear" w:color="auto" w:fill="auto"/>
            <w:vAlign w:val="center"/>
          </w:tcPr>
          <w:p w14:paraId="0EE18A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268294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664F6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103</w:t>
            </w:r>
          </w:p>
        </w:tc>
        <w:tc>
          <w:tcPr>
            <w:tcW w:w="0" w:type="auto"/>
            <w:tcBorders>
              <w:top w:val="nil"/>
              <w:left w:val="nil"/>
              <w:bottom w:val="single" w:color="000000" w:sz="8" w:space="0"/>
              <w:right w:val="single" w:color="000000" w:sz="8" w:space="0"/>
            </w:tcBorders>
            <w:shd w:val="clear" w:color="auto" w:fill="auto"/>
            <w:noWrap/>
            <w:vAlign w:val="center"/>
          </w:tcPr>
          <w:p w14:paraId="7D89D0F4">
            <w:pPr>
              <w:jc w:val="both"/>
              <w:rPr>
                <w:rFonts w:hint="eastAsia" w:ascii="仿宋" w:hAnsi="仿宋" w:eastAsia="仿宋" w:cs="仿宋"/>
                <w:i w:val="0"/>
                <w:iCs w:val="0"/>
                <w:color w:val="000000"/>
                <w:sz w:val="22"/>
                <w:szCs w:val="22"/>
                <w:u w:val="none"/>
              </w:rPr>
            </w:pPr>
          </w:p>
        </w:tc>
      </w:tr>
      <w:tr w14:paraId="5FEDA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2A631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w:t>
            </w:r>
          </w:p>
        </w:tc>
        <w:tc>
          <w:tcPr>
            <w:tcW w:w="2198" w:type="dxa"/>
            <w:vMerge w:val="continue"/>
            <w:tcBorders>
              <w:top w:val="nil"/>
              <w:left w:val="nil"/>
              <w:bottom w:val="single" w:color="000000" w:sz="8" w:space="0"/>
              <w:right w:val="single" w:color="000000" w:sz="8" w:space="0"/>
            </w:tcBorders>
            <w:shd w:val="clear" w:color="auto" w:fill="auto"/>
            <w:vAlign w:val="center"/>
          </w:tcPr>
          <w:p w14:paraId="2616279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43560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豪运：1.98M*0.65M</w:t>
            </w:r>
          </w:p>
        </w:tc>
        <w:tc>
          <w:tcPr>
            <w:tcW w:w="1020" w:type="dxa"/>
            <w:tcBorders>
              <w:top w:val="nil"/>
              <w:left w:val="nil"/>
              <w:bottom w:val="single" w:color="000000" w:sz="8" w:space="0"/>
              <w:right w:val="single" w:color="000000" w:sz="8" w:space="0"/>
            </w:tcBorders>
            <w:shd w:val="clear" w:color="auto" w:fill="auto"/>
            <w:vAlign w:val="center"/>
          </w:tcPr>
          <w:p w14:paraId="28A31A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5AF3A9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F9722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78</w:t>
            </w:r>
          </w:p>
        </w:tc>
        <w:tc>
          <w:tcPr>
            <w:tcW w:w="0" w:type="auto"/>
            <w:tcBorders>
              <w:top w:val="nil"/>
              <w:left w:val="nil"/>
              <w:bottom w:val="single" w:color="000000" w:sz="8" w:space="0"/>
              <w:right w:val="single" w:color="000000" w:sz="8" w:space="0"/>
            </w:tcBorders>
            <w:shd w:val="clear" w:color="auto" w:fill="auto"/>
            <w:noWrap/>
            <w:vAlign w:val="center"/>
          </w:tcPr>
          <w:p w14:paraId="115F5B43">
            <w:pPr>
              <w:jc w:val="both"/>
              <w:rPr>
                <w:rFonts w:hint="eastAsia" w:ascii="仿宋" w:hAnsi="仿宋" w:eastAsia="仿宋" w:cs="仿宋"/>
                <w:i w:val="0"/>
                <w:iCs w:val="0"/>
                <w:color w:val="000000"/>
                <w:sz w:val="22"/>
                <w:szCs w:val="22"/>
                <w:u w:val="none"/>
              </w:rPr>
            </w:pPr>
          </w:p>
        </w:tc>
      </w:tr>
      <w:tr w14:paraId="5002D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ECE1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2198" w:type="dxa"/>
            <w:vMerge w:val="continue"/>
            <w:tcBorders>
              <w:top w:val="nil"/>
              <w:left w:val="nil"/>
              <w:bottom w:val="single" w:color="000000" w:sz="8" w:space="0"/>
              <w:right w:val="single" w:color="000000" w:sz="8" w:space="0"/>
            </w:tcBorders>
            <w:shd w:val="clear" w:color="auto" w:fill="auto"/>
            <w:vAlign w:val="center"/>
          </w:tcPr>
          <w:p w14:paraId="3A91C49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10F20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豪沃：2.4M*1M*1.1M</w:t>
            </w:r>
          </w:p>
        </w:tc>
        <w:tc>
          <w:tcPr>
            <w:tcW w:w="1020" w:type="dxa"/>
            <w:tcBorders>
              <w:top w:val="nil"/>
              <w:left w:val="nil"/>
              <w:bottom w:val="single" w:color="000000" w:sz="8" w:space="0"/>
              <w:right w:val="single" w:color="000000" w:sz="8" w:space="0"/>
            </w:tcBorders>
            <w:shd w:val="clear" w:color="auto" w:fill="auto"/>
            <w:vAlign w:val="center"/>
          </w:tcPr>
          <w:p w14:paraId="3DD004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1B3375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A118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318.33</w:t>
            </w:r>
          </w:p>
        </w:tc>
        <w:tc>
          <w:tcPr>
            <w:tcW w:w="0" w:type="auto"/>
            <w:tcBorders>
              <w:top w:val="nil"/>
              <w:left w:val="nil"/>
              <w:bottom w:val="single" w:color="000000" w:sz="8" w:space="0"/>
              <w:right w:val="single" w:color="000000" w:sz="8" w:space="0"/>
            </w:tcBorders>
            <w:shd w:val="clear" w:color="auto" w:fill="auto"/>
            <w:noWrap/>
            <w:vAlign w:val="center"/>
          </w:tcPr>
          <w:p w14:paraId="5B40FCF8">
            <w:pPr>
              <w:jc w:val="both"/>
              <w:rPr>
                <w:rFonts w:hint="eastAsia" w:ascii="仿宋" w:hAnsi="仿宋" w:eastAsia="仿宋" w:cs="仿宋"/>
                <w:i w:val="0"/>
                <w:iCs w:val="0"/>
                <w:color w:val="000000"/>
                <w:sz w:val="22"/>
                <w:szCs w:val="22"/>
                <w:u w:val="none"/>
              </w:rPr>
            </w:pPr>
          </w:p>
        </w:tc>
      </w:tr>
      <w:tr w14:paraId="42FE16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977CF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2198" w:type="dxa"/>
            <w:vMerge w:val="continue"/>
            <w:tcBorders>
              <w:top w:val="nil"/>
              <w:left w:val="nil"/>
              <w:bottom w:val="single" w:color="000000" w:sz="8" w:space="0"/>
              <w:right w:val="single" w:color="000000" w:sz="8" w:space="0"/>
            </w:tcBorders>
            <w:shd w:val="clear" w:color="auto" w:fill="auto"/>
            <w:vAlign w:val="center"/>
          </w:tcPr>
          <w:p w14:paraId="5815356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FBBBB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金王子扫雪车：1.8M*1.2M*1.1M</w:t>
            </w:r>
          </w:p>
        </w:tc>
        <w:tc>
          <w:tcPr>
            <w:tcW w:w="1020" w:type="dxa"/>
            <w:tcBorders>
              <w:top w:val="nil"/>
              <w:left w:val="nil"/>
              <w:bottom w:val="single" w:color="000000" w:sz="8" w:space="0"/>
              <w:right w:val="single" w:color="000000" w:sz="8" w:space="0"/>
            </w:tcBorders>
            <w:shd w:val="clear" w:color="auto" w:fill="auto"/>
            <w:vAlign w:val="center"/>
          </w:tcPr>
          <w:p w14:paraId="4AB9F3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6052CD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1B950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269</w:t>
            </w:r>
          </w:p>
        </w:tc>
        <w:tc>
          <w:tcPr>
            <w:tcW w:w="0" w:type="auto"/>
            <w:tcBorders>
              <w:top w:val="nil"/>
              <w:left w:val="nil"/>
              <w:bottom w:val="single" w:color="000000" w:sz="8" w:space="0"/>
              <w:right w:val="single" w:color="000000" w:sz="8" w:space="0"/>
            </w:tcBorders>
            <w:shd w:val="clear" w:color="auto" w:fill="auto"/>
            <w:noWrap/>
            <w:vAlign w:val="center"/>
          </w:tcPr>
          <w:p w14:paraId="189C036F">
            <w:pPr>
              <w:jc w:val="both"/>
              <w:rPr>
                <w:rFonts w:hint="eastAsia" w:ascii="仿宋" w:hAnsi="仿宋" w:eastAsia="仿宋" w:cs="仿宋"/>
                <w:i w:val="0"/>
                <w:iCs w:val="0"/>
                <w:color w:val="000000"/>
                <w:sz w:val="22"/>
                <w:szCs w:val="22"/>
                <w:u w:val="none"/>
              </w:rPr>
            </w:pPr>
          </w:p>
        </w:tc>
      </w:tr>
      <w:tr w14:paraId="5272F5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5C2CD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2198" w:type="dxa"/>
            <w:vMerge w:val="continue"/>
            <w:tcBorders>
              <w:top w:val="nil"/>
              <w:left w:val="nil"/>
              <w:bottom w:val="single" w:color="000000" w:sz="8" w:space="0"/>
              <w:right w:val="single" w:color="000000" w:sz="8" w:space="0"/>
            </w:tcBorders>
            <w:shd w:val="clear" w:color="auto" w:fill="auto"/>
            <w:vAlign w:val="center"/>
          </w:tcPr>
          <w:p w14:paraId="7B847EE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88BFE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腰刀滚扫雪车：1.1M*1.4M*1M</w:t>
            </w:r>
          </w:p>
        </w:tc>
        <w:tc>
          <w:tcPr>
            <w:tcW w:w="1020" w:type="dxa"/>
            <w:tcBorders>
              <w:top w:val="nil"/>
              <w:left w:val="nil"/>
              <w:bottom w:val="single" w:color="000000" w:sz="8" w:space="0"/>
              <w:right w:val="single" w:color="000000" w:sz="8" w:space="0"/>
            </w:tcBorders>
            <w:shd w:val="clear" w:color="auto" w:fill="auto"/>
            <w:vAlign w:val="center"/>
          </w:tcPr>
          <w:p w14:paraId="32DD08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15AC6C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128B5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126.67</w:t>
            </w:r>
          </w:p>
        </w:tc>
        <w:tc>
          <w:tcPr>
            <w:tcW w:w="0" w:type="auto"/>
            <w:tcBorders>
              <w:top w:val="nil"/>
              <w:left w:val="nil"/>
              <w:bottom w:val="single" w:color="000000" w:sz="8" w:space="0"/>
              <w:right w:val="single" w:color="000000" w:sz="8" w:space="0"/>
            </w:tcBorders>
            <w:shd w:val="clear" w:color="auto" w:fill="auto"/>
            <w:noWrap/>
            <w:vAlign w:val="center"/>
          </w:tcPr>
          <w:p w14:paraId="5FE1EA1F">
            <w:pPr>
              <w:jc w:val="both"/>
              <w:rPr>
                <w:rFonts w:hint="eastAsia" w:ascii="仿宋" w:hAnsi="仿宋" w:eastAsia="仿宋" w:cs="仿宋"/>
                <w:i w:val="0"/>
                <w:iCs w:val="0"/>
                <w:color w:val="000000"/>
                <w:sz w:val="22"/>
                <w:szCs w:val="22"/>
                <w:u w:val="none"/>
              </w:rPr>
            </w:pPr>
          </w:p>
        </w:tc>
      </w:tr>
      <w:tr w14:paraId="49028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A099C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2198" w:type="dxa"/>
            <w:vMerge w:val="continue"/>
            <w:tcBorders>
              <w:top w:val="nil"/>
              <w:left w:val="nil"/>
              <w:bottom w:val="single" w:color="000000" w:sz="8" w:space="0"/>
              <w:right w:val="single" w:color="000000" w:sz="8" w:space="0"/>
            </w:tcBorders>
            <w:shd w:val="clear" w:color="auto" w:fill="auto"/>
            <w:vAlign w:val="center"/>
          </w:tcPr>
          <w:p w14:paraId="117336D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FEA81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新大滚扫雪车：4.3M*1.5M*1.1M</w:t>
            </w:r>
          </w:p>
        </w:tc>
        <w:tc>
          <w:tcPr>
            <w:tcW w:w="1020" w:type="dxa"/>
            <w:tcBorders>
              <w:top w:val="nil"/>
              <w:left w:val="nil"/>
              <w:bottom w:val="single" w:color="000000" w:sz="8" w:space="0"/>
              <w:right w:val="single" w:color="000000" w:sz="8" w:space="0"/>
            </w:tcBorders>
            <w:shd w:val="clear" w:color="auto" w:fill="auto"/>
            <w:vAlign w:val="center"/>
          </w:tcPr>
          <w:p w14:paraId="39E457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张</w:t>
            </w:r>
          </w:p>
        </w:tc>
        <w:tc>
          <w:tcPr>
            <w:tcW w:w="1020" w:type="dxa"/>
            <w:tcBorders>
              <w:top w:val="nil"/>
              <w:left w:val="nil"/>
              <w:bottom w:val="single" w:color="000000" w:sz="8" w:space="0"/>
              <w:right w:val="single" w:color="000000" w:sz="8" w:space="0"/>
            </w:tcBorders>
            <w:shd w:val="clear" w:color="auto" w:fill="auto"/>
            <w:vAlign w:val="center"/>
          </w:tcPr>
          <w:p w14:paraId="09C83E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E4165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556.33</w:t>
            </w:r>
          </w:p>
        </w:tc>
        <w:tc>
          <w:tcPr>
            <w:tcW w:w="0" w:type="auto"/>
            <w:tcBorders>
              <w:top w:val="nil"/>
              <w:left w:val="nil"/>
              <w:bottom w:val="single" w:color="000000" w:sz="8" w:space="0"/>
              <w:right w:val="single" w:color="000000" w:sz="8" w:space="0"/>
            </w:tcBorders>
            <w:shd w:val="clear" w:color="auto" w:fill="auto"/>
            <w:noWrap/>
            <w:vAlign w:val="center"/>
          </w:tcPr>
          <w:p w14:paraId="06A19C3F">
            <w:pPr>
              <w:jc w:val="both"/>
              <w:rPr>
                <w:rFonts w:hint="eastAsia" w:ascii="仿宋" w:hAnsi="仿宋" w:eastAsia="仿宋" w:cs="仿宋"/>
                <w:i w:val="0"/>
                <w:iCs w:val="0"/>
                <w:color w:val="000000"/>
                <w:sz w:val="22"/>
                <w:szCs w:val="22"/>
                <w:u w:val="none"/>
              </w:rPr>
            </w:pPr>
          </w:p>
        </w:tc>
      </w:tr>
      <w:tr w14:paraId="6B9B0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AB1B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2198" w:type="dxa"/>
            <w:vMerge w:val="restart"/>
            <w:tcBorders>
              <w:top w:val="nil"/>
              <w:left w:val="nil"/>
              <w:bottom w:val="single" w:color="000000" w:sz="8" w:space="0"/>
              <w:right w:val="single" w:color="000000" w:sz="8" w:space="0"/>
            </w:tcBorders>
            <w:shd w:val="clear" w:color="auto" w:fill="auto"/>
            <w:vAlign w:val="center"/>
          </w:tcPr>
          <w:p w14:paraId="4ACED0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油漆</w:t>
            </w:r>
          </w:p>
        </w:tc>
        <w:tc>
          <w:tcPr>
            <w:tcW w:w="2139" w:type="dxa"/>
            <w:tcBorders>
              <w:top w:val="nil"/>
              <w:left w:val="nil"/>
              <w:bottom w:val="single" w:color="000000" w:sz="8" w:space="0"/>
              <w:right w:val="single" w:color="000000" w:sz="8" w:space="0"/>
            </w:tcBorders>
            <w:shd w:val="clear" w:color="auto" w:fill="auto"/>
            <w:vAlign w:val="center"/>
          </w:tcPr>
          <w:p w14:paraId="6CC1A0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(红色)桶</w:t>
            </w:r>
          </w:p>
        </w:tc>
        <w:tc>
          <w:tcPr>
            <w:tcW w:w="1020" w:type="dxa"/>
            <w:tcBorders>
              <w:top w:val="nil"/>
              <w:left w:val="nil"/>
              <w:bottom w:val="single" w:color="000000" w:sz="8" w:space="0"/>
              <w:right w:val="single" w:color="000000" w:sz="8" w:space="0"/>
            </w:tcBorders>
            <w:shd w:val="clear" w:color="auto" w:fill="auto"/>
            <w:vAlign w:val="center"/>
          </w:tcPr>
          <w:p w14:paraId="11FF0E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2B7BF9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06B9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293</w:t>
            </w:r>
          </w:p>
        </w:tc>
        <w:tc>
          <w:tcPr>
            <w:tcW w:w="0" w:type="auto"/>
            <w:tcBorders>
              <w:top w:val="nil"/>
              <w:left w:val="nil"/>
              <w:bottom w:val="single" w:color="000000" w:sz="8" w:space="0"/>
              <w:right w:val="single" w:color="000000" w:sz="8" w:space="0"/>
            </w:tcBorders>
            <w:shd w:val="clear" w:color="auto" w:fill="auto"/>
            <w:noWrap/>
            <w:vAlign w:val="center"/>
          </w:tcPr>
          <w:p w14:paraId="39F6D4B0">
            <w:pPr>
              <w:jc w:val="both"/>
              <w:rPr>
                <w:rFonts w:hint="eastAsia" w:ascii="仿宋" w:hAnsi="仿宋" w:eastAsia="仿宋" w:cs="仿宋"/>
                <w:i w:val="0"/>
                <w:iCs w:val="0"/>
                <w:color w:val="000000"/>
                <w:sz w:val="22"/>
                <w:szCs w:val="22"/>
                <w:u w:val="none"/>
              </w:rPr>
            </w:pPr>
          </w:p>
        </w:tc>
      </w:tr>
      <w:tr w14:paraId="2A79B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5FB0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2198" w:type="dxa"/>
            <w:vMerge w:val="continue"/>
            <w:tcBorders>
              <w:top w:val="nil"/>
              <w:left w:val="nil"/>
              <w:bottom w:val="single" w:color="000000" w:sz="8" w:space="0"/>
              <w:right w:val="single" w:color="000000" w:sz="8" w:space="0"/>
            </w:tcBorders>
            <w:shd w:val="clear" w:color="auto" w:fill="auto"/>
            <w:vAlign w:val="center"/>
          </w:tcPr>
          <w:p w14:paraId="227014F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D927F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(白色)桶</w:t>
            </w:r>
          </w:p>
        </w:tc>
        <w:tc>
          <w:tcPr>
            <w:tcW w:w="1020" w:type="dxa"/>
            <w:tcBorders>
              <w:top w:val="nil"/>
              <w:left w:val="nil"/>
              <w:bottom w:val="single" w:color="000000" w:sz="8" w:space="0"/>
              <w:right w:val="single" w:color="000000" w:sz="8" w:space="0"/>
            </w:tcBorders>
            <w:shd w:val="clear" w:color="auto" w:fill="auto"/>
            <w:vAlign w:val="center"/>
          </w:tcPr>
          <w:p w14:paraId="10C9CD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62399E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EAC5B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287</w:t>
            </w:r>
          </w:p>
        </w:tc>
        <w:tc>
          <w:tcPr>
            <w:tcW w:w="0" w:type="auto"/>
            <w:tcBorders>
              <w:top w:val="nil"/>
              <w:left w:val="nil"/>
              <w:bottom w:val="single" w:color="000000" w:sz="8" w:space="0"/>
              <w:right w:val="single" w:color="000000" w:sz="8" w:space="0"/>
            </w:tcBorders>
            <w:shd w:val="clear" w:color="auto" w:fill="auto"/>
            <w:noWrap/>
            <w:vAlign w:val="center"/>
          </w:tcPr>
          <w:p w14:paraId="1B4A055E">
            <w:pPr>
              <w:jc w:val="both"/>
              <w:rPr>
                <w:rFonts w:hint="eastAsia" w:ascii="仿宋" w:hAnsi="仿宋" w:eastAsia="仿宋" w:cs="仿宋"/>
                <w:i w:val="0"/>
                <w:iCs w:val="0"/>
                <w:color w:val="000000"/>
                <w:sz w:val="22"/>
                <w:szCs w:val="22"/>
                <w:u w:val="none"/>
              </w:rPr>
            </w:pPr>
          </w:p>
        </w:tc>
      </w:tr>
      <w:tr w14:paraId="5E37C5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E4BA0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2198" w:type="dxa"/>
            <w:vMerge w:val="continue"/>
            <w:tcBorders>
              <w:top w:val="nil"/>
              <w:left w:val="nil"/>
              <w:bottom w:val="single" w:color="000000" w:sz="8" w:space="0"/>
              <w:right w:val="single" w:color="000000" w:sz="8" w:space="0"/>
            </w:tcBorders>
            <w:shd w:val="clear" w:color="auto" w:fill="auto"/>
            <w:vAlign w:val="center"/>
          </w:tcPr>
          <w:p w14:paraId="4481970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174E1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(蓝色)桶</w:t>
            </w:r>
          </w:p>
        </w:tc>
        <w:tc>
          <w:tcPr>
            <w:tcW w:w="1020" w:type="dxa"/>
            <w:tcBorders>
              <w:top w:val="nil"/>
              <w:left w:val="nil"/>
              <w:bottom w:val="single" w:color="000000" w:sz="8" w:space="0"/>
              <w:right w:val="single" w:color="000000" w:sz="8" w:space="0"/>
            </w:tcBorders>
            <w:shd w:val="clear" w:color="auto" w:fill="auto"/>
            <w:vAlign w:val="center"/>
          </w:tcPr>
          <w:p w14:paraId="5A21B6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291665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02903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337.67</w:t>
            </w:r>
          </w:p>
        </w:tc>
        <w:tc>
          <w:tcPr>
            <w:tcW w:w="0" w:type="auto"/>
            <w:tcBorders>
              <w:top w:val="nil"/>
              <w:left w:val="nil"/>
              <w:bottom w:val="single" w:color="000000" w:sz="8" w:space="0"/>
              <w:right w:val="single" w:color="000000" w:sz="8" w:space="0"/>
            </w:tcBorders>
            <w:shd w:val="clear" w:color="auto" w:fill="auto"/>
            <w:noWrap/>
            <w:vAlign w:val="center"/>
          </w:tcPr>
          <w:p w14:paraId="74F7C512">
            <w:pPr>
              <w:jc w:val="both"/>
              <w:rPr>
                <w:rFonts w:hint="eastAsia" w:ascii="仿宋" w:hAnsi="仿宋" w:eastAsia="仿宋" w:cs="仿宋"/>
                <w:i w:val="0"/>
                <w:iCs w:val="0"/>
                <w:color w:val="000000"/>
                <w:sz w:val="22"/>
                <w:szCs w:val="22"/>
                <w:u w:val="none"/>
              </w:rPr>
            </w:pPr>
          </w:p>
        </w:tc>
      </w:tr>
      <w:tr w14:paraId="08B8B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A33E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2198" w:type="dxa"/>
            <w:vMerge w:val="continue"/>
            <w:tcBorders>
              <w:top w:val="nil"/>
              <w:left w:val="nil"/>
              <w:bottom w:val="single" w:color="000000" w:sz="8" w:space="0"/>
              <w:right w:val="single" w:color="000000" w:sz="8" w:space="0"/>
            </w:tcBorders>
            <w:shd w:val="clear" w:color="auto" w:fill="auto"/>
            <w:vAlign w:val="center"/>
          </w:tcPr>
          <w:p w14:paraId="5A2AC0B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F7A8F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(灰色)桶</w:t>
            </w:r>
          </w:p>
        </w:tc>
        <w:tc>
          <w:tcPr>
            <w:tcW w:w="1020" w:type="dxa"/>
            <w:tcBorders>
              <w:top w:val="nil"/>
              <w:left w:val="nil"/>
              <w:bottom w:val="single" w:color="000000" w:sz="8" w:space="0"/>
              <w:right w:val="single" w:color="000000" w:sz="8" w:space="0"/>
            </w:tcBorders>
            <w:shd w:val="clear" w:color="auto" w:fill="auto"/>
            <w:vAlign w:val="center"/>
          </w:tcPr>
          <w:p w14:paraId="075FE9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1671F7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D8551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299</w:t>
            </w:r>
          </w:p>
        </w:tc>
        <w:tc>
          <w:tcPr>
            <w:tcW w:w="0" w:type="auto"/>
            <w:tcBorders>
              <w:top w:val="nil"/>
              <w:left w:val="nil"/>
              <w:bottom w:val="single" w:color="000000" w:sz="8" w:space="0"/>
              <w:right w:val="single" w:color="000000" w:sz="8" w:space="0"/>
            </w:tcBorders>
            <w:shd w:val="clear" w:color="auto" w:fill="auto"/>
            <w:noWrap/>
            <w:vAlign w:val="center"/>
          </w:tcPr>
          <w:p w14:paraId="45D66E09">
            <w:pPr>
              <w:jc w:val="both"/>
              <w:rPr>
                <w:rFonts w:hint="eastAsia" w:ascii="仿宋" w:hAnsi="仿宋" w:eastAsia="仿宋" w:cs="仿宋"/>
                <w:i w:val="0"/>
                <w:iCs w:val="0"/>
                <w:color w:val="000000"/>
                <w:sz w:val="22"/>
                <w:szCs w:val="22"/>
                <w:u w:val="none"/>
              </w:rPr>
            </w:pPr>
          </w:p>
        </w:tc>
      </w:tr>
      <w:tr w14:paraId="0459A6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A988D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2198" w:type="dxa"/>
            <w:vMerge w:val="continue"/>
            <w:tcBorders>
              <w:top w:val="nil"/>
              <w:left w:val="nil"/>
              <w:bottom w:val="single" w:color="000000" w:sz="8" w:space="0"/>
              <w:right w:val="single" w:color="000000" w:sz="8" w:space="0"/>
            </w:tcBorders>
            <w:shd w:val="clear" w:color="auto" w:fill="auto"/>
            <w:vAlign w:val="center"/>
          </w:tcPr>
          <w:p w14:paraId="68C5F52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53004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(黑色)桶</w:t>
            </w:r>
          </w:p>
        </w:tc>
        <w:tc>
          <w:tcPr>
            <w:tcW w:w="1020" w:type="dxa"/>
            <w:tcBorders>
              <w:top w:val="nil"/>
              <w:left w:val="nil"/>
              <w:bottom w:val="single" w:color="000000" w:sz="8" w:space="0"/>
              <w:right w:val="single" w:color="000000" w:sz="8" w:space="0"/>
            </w:tcBorders>
            <w:shd w:val="clear" w:color="auto" w:fill="auto"/>
            <w:vAlign w:val="center"/>
          </w:tcPr>
          <w:p w14:paraId="522662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4C1CE0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34D2C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335.33</w:t>
            </w:r>
          </w:p>
        </w:tc>
        <w:tc>
          <w:tcPr>
            <w:tcW w:w="0" w:type="auto"/>
            <w:tcBorders>
              <w:top w:val="nil"/>
              <w:left w:val="nil"/>
              <w:bottom w:val="single" w:color="000000" w:sz="8" w:space="0"/>
              <w:right w:val="single" w:color="000000" w:sz="8" w:space="0"/>
            </w:tcBorders>
            <w:shd w:val="clear" w:color="auto" w:fill="auto"/>
            <w:noWrap/>
            <w:vAlign w:val="center"/>
          </w:tcPr>
          <w:p w14:paraId="70E23DC7">
            <w:pPr>
              <w:jc w:val="both"/>
              <w:rPr>
                <w:rFonts w:hint="eastAsia" w:ascii="仿宋" w:hAnsi="仿宋" w:eastAsia="仿宋" w:cs="仿宋"/>
                <w:i w:val="0"/>
                <w:iCs w:val="0"/>
                <w:color w:val="000000"/>
                <w:sz w:val="22"/>
                <w:szCs w:val="22"/>
                <w:u w:val="none"/>
              </w:rPr>
            </w:pPr>
          </w:p>
        </w:tc>
      </w:tr>
      <w:tr w14:paraId="70846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B279F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2198" w:type="dxa"/>
            <w:vMerge w:val="continue"/>
            <w:tcBorders>
              <w:top w:val="nil"/>
              <w:left w:val="nil"/>
              <w:bottom w:val="single" w:color="000000" w:sz="8" w:space="0"/>
              <w:right w:val="single" w:color="000000" w:sz="8" w:space="0"/>
            </w:tcBorders>
            <w:shd w:val="clear" w:color="auto" w:fill="auto"/>
            <w:vAlign w:val="center"/>
          </w:tcPr>
          <w:p w14:paraId="3BE4B75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E8790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(黄色)桶</w:t>
            </w:r>
          </w:p>
        </w:tc>
        <w:tc>
          <w:tcPr>
            <w:tcW w:w="1020" w:type="dxa"/>
            <w:tcBorders>
              <w:top w:val="nil"/>
              <w:left w:val="nil"/>
              <w:bottom w:val="single" w:color="000000" w:sz="8" w:space="0"/>
              <w:right w:val="single" w:color="000000" w:sz="8" w:space="0"/>
            </w:tcBorders>
            <w:shd w:val="clear" w:color="auto" w:fill="auto"/>
            <w:vAlign w:val="center"/>
          </w:tcPr>
          <w:p w14:paraId="7FE13E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1DDB20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9E13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397.33</w:t>
            </w:r>
          </w:p>
        </w:tc>
        <w:tc>
          <w:tcPr>
            <w:tcW w:w="0" w:type="auto"/>
            <w:tcBorders>
              <w:top w:val="nil"/>
              <w:left w:val="nil"/>
              <w:bottom w:val="single" w:color="000000" w:sz="8" w:space="0"/>
              <w:right w:val="single" w:color="000000" w:sz="8" w:space="0"/>
            </w:tcBorders>
            <w:shd w:val="clear" w:color="auto" w:fill="auto"/>
            <w:noWrap/>
            <w:vAlign w:val="center"/>
          </w:tcPr>
          <w:p w14:paraId="1BFA70B6">
            <w:pPr>
              <w:jc w:val="both"/>
              <w:rPr>
                <w:rFonts w:hint="eastAsia" w:ascii="仿宋" w:hAnsi="仿宋" w:eastAsia="仿宋" w:cs="仿宋"/>
                <w:i w:val="0"/>
                <w:iCs w:val="0"/>
                <w:color w:val="000000"/>
                <w:sz w:val="22"/>
                <w:szCs w:val="22"/>
                <w:u w:val="none"/>
              </w:rPr>
            </w:pPr>
          </w:p>
        </w:tc>
      </w:tr>
      <w:tr w14:paraId="66653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7A0EE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w:t>
            </w:r>
          </w:p>
        </w:tc>
        <w:tc>
          <w:tcPr>
            <w:tcW w:w="2198" w:type="dxa"/>
            <w:vMerge w:val="continue"/>
            <w:tcBorders>
              <w:top w:val="nil"/>
              <w:left w:val="nil"/>
              <w:bottom w:val="single" w:color="000000" w:sz="8" w:space="0"/>
              <w:right w:val="single" w:color="000000" w:sz="8" w:space="0"/>
            </w:tcBorders>
            <w:shd w:val="clear" w:color="auto" w:fill="auto"/>
            <w:vAlign w:val="center"/>
          </w:tcPr>
          <w:p w14:paraId="59DD758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9CF95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(绿色)桶</w:t>
            </w:r>
          </w:p>
        </w:tc>
        <w:tc>
          <w:tcPr>
            <w:tcW w:w="1020" w:type="dxa"/>
            <w:tcBorders>
              <w:top w:val="nil"/>
              <w:left w:val="nil"/>
              <w:bottom w:val="single" w:color="000000" w:sz="8" w:space="0"/>
              <w:right w:val="single" w:color="000000" w:sz="8" w:space="0"/>
            </w:tcBorders>
            <w:shd w:val="clear" w:color="auto" w:fill="auto"/>
            <w:vAlign w:val="center"/>
          </w:tcPr>
          <w:p w14:paraId="328C57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nil"/>
              <w:left w:val="nil"/>
              <w:bottom w:val="single" w:color="000000" w:sz="8" w:space="0"/>
              <w:right w:val="single" w:color="000000" w:sz="8" w:space="0"/>
            </w:tcBorders>
            <w:shd w:val="clear" w:color="auto" w:fill="auto"/>
            <w:vAlign w:val="center"/>
          </w:tcPr>
          <w:p w14:paraId="366AD8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E99CA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404</w:t>
            </w:r>
          </w:p>
        </w:tc>
        <w:tc>
          <w:tcPr>
            <w:tcW w:w="0" w:type="auto"/>
            <w:tcBorders>
              <w:top w:val="nil"/>
              <w:left w:val="nil"/>
              <w:bottom w:val="single" w:color="000000" w:sz="8" w:space="0"/>
              <w:right w:val="single" w:color="000000" w:sz="8" w:space="0"/>
            </w:tcBorders>
            <w:shd w:val="clear" w:color="auto" w:fill="auto"/>
            <w:noWrap/>
            <w:vAlign w:val="center"/>
          </w:tcPr>
          <w:p w14:paraId="0BC6591B">
            <w:pPr>
              <w:jc w:val="both"/>
              <w:rPr>
                <w:rFonts w:hint="eastAsia" w:ascii="仿宋" w:hAnsi="仿宋" w:eastAsia="仿宋" w:cs="仿宋"/>
                <w:i w:val="0"/>
                <w:iCs w:val="0"/>
                <w:color w:val="000000"/>
                <w:sz w:val="22"/>
                <w:szCs w:val="22"/>
                <w:u w:val="none"/>
              </w:rPr>
            </w:pPr>
          </w:p>
        </w:tc>
      </w:tr>
      <w:tr w14:paraId="76557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E6A2C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w:t>
            </w:r>
          </w:p>
        </w:tc>
        <w:tc>
          <w:tcPr>
            <w:tcW w:w="219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5A6F7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防锈漆</w:t>
            </w: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6403E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(铁红色)桶</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6589E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01989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25337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294</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24B5B88">
            <w:pPr>
              <w:jc w:val="both"/>
              <w:rPr>
                <w:rFonts w:hint="eastAsia" w:ascii="仿宋" w:hAnsi="仿宋" w:eastAsia="仿宋" w:cs="仿宋"/>
                <w:i w:val="0"/>
                <w:iCs w:val="0"/>
                <w:color w:val="000000"/>
                <w:sz w:val="22"/>
                <w:szCs w:val="22"/>
                <w:u w:val="none"/>
              </w:rPr>
            </w:pPr>
          </w:p>
        </w:tc>
      </w:tr>
      <w:tr w14:paraId="178D6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98866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219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201E50A">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D7507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国标、12KG (灰色)桶</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66315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0579D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17B4F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272.33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4BECBAE">
            <w:pPr>
              <w:jc w:val="both"/>
              <w:rPr>
                <w:rFonts w:hint="eastAsia" w:ascii="仿宋" w:hAnsi="仿宋" w:eastAsia="仿宋" w:cs="仿宋"/>
                <w:i w:val="0"/>
                <w:iCs w:val="0"/>
                <w:color w:val="000000"/>
                <w:sz w:val="22"/>
                <w:szCs w:val="22"/>
                <w:u w:val="none"/>
              </w:rPr>
            </w:pPr>
          </w:p>
        </w:tc>
      </w:tr>
      <w:tr w14:paraId="5E259F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DA8EC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w:t>
            </w:r>
          </w:p>
        </w:tc>
        <w:tc>
          <w:tcPr>
            <w:tcW w:w="219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C3313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自喷漆</w:t>
            </w: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768C0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≥238g</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67127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瓶</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BDCA9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9900A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12.67</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D099E2A">
            <w:pPr>
              <w:jc w:val="both"/>
              <w:rPr>
                <w:rFonts w:hint="eastAsia" w:ascii="仿宋" w:hAnsi="仿宋" w:eastAsia="仿宋" w:cs="仿宋"/>
                <w:i w:val="0"/>
                <w:iCs w:val="0"/>
                <w:color w:val="000000"/>
                <w:sz w:val="22"/>
                <w:szCs w:val="22"/>
                <w:u w:val="none"/>
              </w:rPr>
            </w:pPr>
          </w:p>
        </w:tc>
      </w:tr>
      <w:tr w14:paraId="053E3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19104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w:t>
            </w:r>
          </w:p>
        </w:tc>
        <w:tc>
          <w:tcPr>
            <w:tcW w:w="219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4EBA1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涂料稀释剂</w:t>
            </w: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7286D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25kg</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29309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4944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3599D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135.67</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888C8C9">
            <w:pPr>
              <w:jc w:val="both"/>
              <w:rPr>
                <w:rFonts w:hint="eastAsia" w:ascii="仿宋" w:hAnsi="仿宋" w:eastAsia="仿宋" w:cs="仿宋"/>
                <w:i w:val="0"/>
                <w:iCs w:val="0"/>
                <w:color w:val="000000"/>
                <w:sz w:val="22"/>
                <w:szCs w:val="22"/>
                <w:u w:val="none"/>
              </w:rPr>
            </w:pPr>
          </w:p>
        </w:tc>
      </w:tr>
      <w:tr w14:paraId="585BB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12" w:space="0"/>
              <w:right w:val="single" w:color="000000" w:sz="8" w:space="0"/>
            </w:tcBorders>
            <w:shd w:val="clear" w:color="auto" w:fill="auto"/>
            <w:noWrap/>
            <w:vAlign w:val="center"/>
          </w:tcPr>
          <w:p w14:paraId="6FD9BC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w:t>
            </w:r>
          </w:p>
        </w:tc>
        <w:tc>
          <w:tcPr>
            <w:tcW w:w="2198" w:type="dxa"/>
            <w:tcBorders>
              <w:top w:val="single" w:color="000000" w:sz="8" w:space="0"/>
              <w:left w:val="single" w:color="000000" w:sz="8" w:space="0"/>
              <w:bottom w:val="single" w:color="000000" w:sz="12" w:space="0"/>
              <w:right w:val="single" w:color="000000" w:sz="8" w:space="0"/>
            </w:tcBorders>
            <w:shd w:val="clear" w:color="auto" w:fill="auto"/>
            <w:vAlign w:val="center"/>
          </w:tcPr>
          <w:p w14:paraId="305A15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喷漆枪</w:t>
            </w:r>
          </w:p>
        </w:tc>
        <w:tc>
          <w:tcPr>
            <w:tcW w:w="2139" w:type="dxa"/>
            <w:tcBorders>
              <w:top w:val="single" w:color="000000" w:sz="8" w:space="0"/>
              <w:left w:val="single" w:color="000000" w:sz="8" w:space="0"/>
              <w:bottom w:val="single" w:color="000000" w:sz="12" w:space="0"/>
              <w:right w:val="single" w:color="000000" w:sz="8" w:space="0"/>
            </w:tcBorders>
            <w:shd w:val="clear" w:color="auto" w:fill="auto"/>
            <w:vAlign w:val="center"/>
          </w:tcPr>
          <w:p w14:paraId="13CDE9E7">
            <w:pPr>
              <w:jc w:val="center"/>
              <w:rPr>
                <w:rFonts w:hint="eastAsia" w:ascii="仿宋" w:hAnsi="仿宋" w:eastAsia="仿宋" w:cs="仿宋"/>
                <w:i w:val="0"/>
                <w:iCs w:val="0"/>
                <w:color w:val="000000"/>
                <w:sz w:val="22"/>
                <w:szCs w:val="22"/>
                <w:u w:val="none"/>
              </w:rPr>
            </w:pPr>
          </w:p>
        </w:tc>
        <w:tc>
          <w:tcPr>
            <w:tcW w:w="1020" w:type="dxa"/>
            <w:tcBorders>
              <w:top w:val="single" w:color="000000" w:sz="8" w:space="0"/>
              <w:left w:val="single" w:color="000000" w:sz="8" w:space="0"/>
              <w:bottom w:val="single" w:color="000000" w:sz="12" w:space="0"/>
              <w:right w:val="single" w:color="000000" w:sz="8" w:space="0"/>
            </w:tcBorders>
            <w:shd w:val="clear" w:color="auto" w:fill="auto"/>
            <w:vAlign w:val="center"/>
          </w:tcPr>
          <w:p w14:paraId="27873A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single" w:color="000000" w:sz="8" w:space="0"/>
              <w:left w:val="single" w:color="000000" w:sz="8" w:space="0"/>
              <w:bottom w:val="single" w:color="000000" w:sz="12" w:space="0"/>
              <w:right w:val="single" w:color="000000" w:sz="8" w:space="0"/>
            </w:tcBorders>
            <w:shd w:val="clear" w:color="auto" w:fill="auto"/>
            <w:vAlign w:val="center"/>
          </w:tcPr>
          <w:p w14:paraId="0C8928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12" w:space="0"/>
              <w:right w:val="single" w:color="000000" w:sz="8" w:space="0"/>
            </w:tcBorders>
            <w:shd w:val="clear" w:color="auto" w:fill="auto"/>
            <w:noWrap/>
            <w:vAlign w:val="center"/>
          </w:tcPr>
          <w:p w14:paraId="614AD1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174</w:t>
            </w:r>
          </w:p>
        </w:tc>
        <w:tc>
          <w:tcPr>
            <w:tcW w:w="0" w:type="auto"/>
            <w:tcBorders>
              <w:top w:val="single" w:color="000000" w:sz="8" w:space="0"/>
              <w:left w:val="single" w:color="000000" w:sz="8" w:space="0"/>
              <w:bottom w:val="single" w:color="000000" w:sz="12" w:space="0"/>
              <w:right w:val="single" w:color="000000" w:sz="8" w:space="0"/>
            </w:tcBorders>
            <w:shd w:val="clear" w:color="auto" w:fill="auto"/>
            <w:noWrap/>
            <w:vAlign w:val="center"/>
          </w:tcPr>
          <w:p w14:paraId="635A8646">
            <w:pPr>
              <w:jc w:val="both"/>
              <w:rPr>
                <w:rFonts w:hint="eastAsia" w:ascii="仿宋" w:hAnsi="仿宋" w:eastAsia="仿宋" w:cs="仿宋"/>
                <w:i w:val="0"/>
                <w:iCs w:val="0"/>
                <w:color w:val="000000"/>
                <w:sz w:val="22"/>
                <w:szCs w:val="22"/>
                <w:u w:val="none"/>
              </w:rPr>
            </w:pPr>
          </w:p>
        </w:tc>
      </w:tr>
      <w:tr w14:paraId="58888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12" w:space="0"/>
              <w:left w:val="single" w:color="000000" w:sz="8" w:space="0"/>
              <w:bottom w:val="single" w:color="auto" w:sz="4" w:space="0"/>
              <w:right w:val="single" w:color="000000" w:sz="8" w:space="0"/>
            </w:tcBorders>
            <w:shd w:val="clear" w:color="auto" w:fill="auto"/>
            <w:noWrap/>
            <w:vAlign w:val="center"/>
          </w:tcPr>
          <w:p w14:paraId="185327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w:t>
            </w:r>
          </w:p>
        </w:tc>
        <w:tc>
          <w:tcPr>
            <w:tcW w:w="2198" w:type="dxa"/>
            <w:vMerge w:val="restart"/>
            <w:tcBorders>
              <w:top w:val="single" w:color="000000" w:sz="12" w:space="0"/>
              <w:left w:val="single" w:color="000000" w:sz="8" w:space="0"/>
              <w:bottom w:val="single" w:color="auto" w:sz="4" w:space="0"/>
              <w:right w:val="single" w:color="000000" w:sz="8" w:space="0"/>
            </w:tcBorders>
            <w:shd w:val="clear" w:color="auto" w:fill="auto"/>
            <w:vAlign w:val="center"/>
          </w:tcPr>
          <w:p w14:paraId="063B45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梅花扳手8-32</w:t>
            </w:r>
          </w:p>
        </w:tc>
        <w:tc>
          <w:tcPr>
            <w:tcW w:w="2139" w:type="dxa"/>
            <w:tcBorders>
              <w:top w:val="single" w:color="000000" w:sz="12" w:space="0"/>
              <w:left w:val="single" w:color="000000" w:sz="8" w:space="0"/>
              <w:bottom w:val="single" w:color="auto" w:sz="4" w:space="0"/>
              <w:right w:val="single" w:color="000000" w:sz="8" w:space="0"/>
            </w:tcBorders>
            <w:shd w:val="clear" w:color="auto" w:fill="auto"/>
            <w:vAlign w:val="center"/>
          </w:tcPr>
          <w:p w14:paraId="415D3C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8-10</w:t>
            </w:r>
          </w:p>
        </w:tc>
        <w:tc>
          <w:tcPr>
            <w:tcW w:w="1020" w:type="dxa"/>
            <w:tcBorders>
              <w:top w:val="single" w:color="000000" w:sz="12" w:space="0"/>
              <w:left w:val="single" w:color="000000" w:sz="8" w:space="0"/>
              <w:bottom w:val="single" w:color="auto" w:sz="4" w:space="0"/>
              <w:right w:val="single" w:color="000000" w:sz="8" w:space="0"/>
            </w:tcBorders>
            <w:shd w:val="clear" w:color="auto" w:fill="auto"/>
            <w:vAlign w:val="center"/>
          </w:tcPr>
          <w:p w14:paraId="599EDF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single" w:color="000000" w:sz="12" w:space="0"/>
              <w:left w:val="single" w:color="000000" w:sz="8" w:space="0"/>
              <w:bottom w:val="single" w:color="auto" w:sz="4" w:space="0"/>
              <w:right w:val="single" w:color="000000" w:sz="8" w:space="0"/>
            </w:tcBorders>
            <w:shd w:val="clear" w:color="auto" w:fill="auto"/>
            <w:vAlign w:val="center"/>
          </w:tcPr>
          <w:p w14:paraId="022087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12" w:space="0"/>
              <w:left w:val="single" w:color="000000" w:sz="8" w:space="0"/>
              <w:bottom w:val="single" w:color="auto" w:sz="4" w:space="0"/>
              <w:right w:val="single" w:color="000000" w:sz="8" w:space="0"/>
            </w:tcBorders>
            <w:shd w:val="clear" w:color="auto" w:fill="auto"/>
            <w:noWrap/>
            <w:vAlign w:val="center"/>
          </w:tcPr>
          <w:p w14:paraId="5AC027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0" w:type="auto"/>
            <w:tcBorders>
              <w:top w:val="single" w:color="000000" w:sz="12" w:space="0"/>
              <w:left w:val="single" w:color="000000" w:sz="8" w:space="0"/>
              <w:bottom w:val="single" w:color="auto" w:sz="4" w:space="0"/>
              <w:right w:val="single" w:color="000000" w:sz="8" w:space="0"/>
            </w:tcBorders>
            <w:shd w:val="clear" w:color="auto" w:fill="auto"/>
            <w:noWrap/>
            <w:vAlign w:val="center"/>
          </w:tcPr>
          <w:p w14:paraId="3ED7393E">
            <w:pPr>
              <w:jc w:val="both"/>
              <w:rPr>
                <w:rFonts w:hint="eastAsia" w:ascii="仿宋" w:hAnsi="仿宋" w:eastAsia="仿宋" w:cs="仿宋"/>
                <w:i w:val="0"/>
                <w:iCs w:val="0"/>
                <w:color w:val="000000"/>
                <w:sz w:val="22"/>
                <w:szCs w:val="22"/>
                <w:u w:val="none"/>
              </w:rPr>
            </w:pPr>
          </w:p>
        </w:tc>
      </w:tr>
      <w:tr w14:paraId="01D91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auto" w:sz="4" w:space="0"/>
              <w:left w:val="single" w:color="000000" w:sz="8" w:space="0"/>
              <w:bottom w:val="single" w:color="auto" w:sz="4" w:space="0"/>
              <w:right w:val="single" w:color="000000" w:sz="8" w:space="0"/>
            </w:tcBorders>
            <w:shd w:val="clear" w:color="auto" w:fill="auto"/>
            <w:noWrap/>
            <w:vAlign w:val="center"/>
          </w:tcPr>
          <w:p w14:paraId="36DDE0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w:t>
            </w:r>
          </w:p>
        </w:tc>
        <w:tc>
          <w:tcPr>
            <w:tcW w:w="2198" w:type="dxa"/>
            <w:vMerge w:val="continue"/>
            <w:tcBorders>
              <w:top w:val="single" w:color="auto" w:sz="4" w:space="0"/>
              <w:left w:val="single" w:color="000000" w:sz="8" w:space="0"/>
              <w:bottom w:val="single" w:color="auto" w:sz="4" w:space="0"/>
              <w:right w:val="single" w:color="000000" w:sz="8" w:space="0"/>
            </w:tcBorders>
            <w:shd w:val="clear" w:color="auto" w:fill="auto"/>
            <w:vAlign w:val="center"/>
          </w:tcPr>
          <w:p w14:paraId="589C1ED5">
            <w:pPr>
              <w:jc w:val="center"/>
              <w:rPr>
                <w:rFonts w:hint="eastAsia" w:ascii="仿宋" w:hAnsi="仿宋" w:eastAsia="仿宋" w:cs="仿宋"/>
                <w:i w:val="0"/>
                <w:iCs w:val="0"/>
                <w:color w:val="000000"/>
                <w:sz w:val="22"/>
                <w:szCs w:val="22"/>
                <w:u w:val="none"/>
              </w:rPr>
            </w:pPr>
          </w:p>
        </w:tc>
        <w:tc>
          <w:tcPr>
            <w:tcW w:w="2139" w:type="dxa"/>
            <w:tcBorders>
              <w:top w:val="single" w:color="auto" w:sz="4" w:space="0"/>
              <w:left w:val="single" w:color="000000" w:sz="8" w:space="0"/>
              <w:bottom w:val="single" w:color="auto" w:sz="4" w:space="0"/>
              <w:right w:val="single" w:color="000000" w:sz="8" w:space="0"/>
            </w:tcBorders>
            <w:shd w:val="clear" w:color="auto" w:fill="auto"/>
            <w:vAlign w:val="center"/>
          </w:tcPr>
          <w:p w14:paraId="020D1C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9-11</w:t>
            </w:r>
          </w:p>
        </w:tc>
        <w:tc>
          <w:tcPr>
            <w:tcW w:w="1020" w:type="dxa"/>
            <w:tcBorders>
              <w:top w:val="single" w:color="auto" w:sz="4" w:space="0"/>
              <w:left w:val="single" w:color="000000" w:sz="8" w:space="0"/>
              <w:bottom w:val="single" w:color="auto" w:sz="4" w:space="0"/>
              <w:right w:val="single" w:color="000000" w:sz="8" w:space="0"/>
            </w:tcBorders>
            <w:shd w:val="clear" w:color="auto" w:fill="auto"/>
            <w:vAlign w:val="center"/>
          </w:tcPr>
          <w:p w14:paraId="268A24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single" w:color="auto" w:sz="4" w:space="0"/>
              <w:left w:val="single" w:color="000000" w:sz="8" w:space="0"/>
              <w:bottom w:val="single" w:color="auto" w:sz="4" w:space="0"/>
              <w:right w:val="single" w:color="000000" w:sz="8" w:space="0"/>
            </w:tcBorders>
            <w:shd w:val="clear" w:color="auto" w:fill="auto"/>
            <w:vAlign w:val="center"/>
          </w:tcPr>
          <w:p w14:paraId="497C44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auto" w:sz="4" w:space="0"/>
              <w:left w:val="single" w:color="000000" w:sz="8" w:space="0"/>
              <w:bottom w:val="single" w:color="auto" w:sz="4" w:space="0"/>
              <w:right w:val="single" w:color="000000" w:sz="8" w:space="0"/>
            </w:tcBorders>
            <w:shd w:val="clear" w:color="auto" w:fill="auto"/>
            <w:noWrap/>
            <w:vAlign w:val="center"/>
          </w:tcPr>
          <w:p w14:paraId="50BA2A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w:t>
            </w:r>
          </w:p>
        </w:tc>
        <w:tc>
          <w:tcPr>
            <w:tcW w:w="0" w:type="auto"/>
            <w:tcBorders>
              <w:top w:val="single" w:color="auto" w:sz="4" w:space="0"/>
              <w:left w:val="single" w:color="000000" w:sz="8" w:space="0"/>
              <w:bottom w:val="single" w:color="auto" w:sz="4" w:space="0"/>
              <w:right w:val="single" w:color="000000" w:sz="8" w:space="0"/>
            </w:tcBorders>
            <w:shd w:val="clear" w:color="auto" w:fill="auto"/>
            <w:noWrap/>
            <w:vAlign w:val="center"/>
          </w:tcPr>
          <w:p w14:paraId="5E05307E">
            <w:pPr>
              <w:jc w:val="both"/>
              <w:rPr>
                <w:rFonts w:hint="eastAsia" w:ascii="仿宋" w:hAnsi="仿宋" w:eastAsia="仿宋" w:cs="仿宋"/>
                <w:i w:val="0"/>
                <w:iCs w:val="0"/>
                <w:color w:val="000000"/>
                <w:sz w:val="22"/>
                <w:szCs w:val="22"/>
                <w:u w:val="none"/>
              </w:rPr>
            </w:pPr>
          </w:p>
        </w:tc>
      </w:tr>
      <w:tr w14:paraId="6E6AB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auto" w:sz="4" w:space="0"/>
              <w:left w:val="single" w:color="000000" w:sz="8" w:space="0"/>
              <w:bottom w:val="single" w:color="000000" w:sz="8" w:space="0"/>
              <w:right w:val="single" w:color="000000" w:sz="8" w:space="0"/>
            </w:tcBorders>
            <w:shd w:val="clear" w:color="auto" w:fill="auto"/>
            <w:noWrap/>
            <w:vAlign w:val="center"/>
          </w:tcPr>
          <w:p w14:paraId="258193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w:t>
            </w:r>
          </w:p>
        </w:tc>
        <w:tc>
          <w:tcPr>
            <w:tcW w:w="2198" w:type="dxa"/>
            <w:vMerge w:val="continue"/>
            <w:tcBorders>
              <w:top w:val="single" w:color="auto" w:sz="4" w:space="0"/>
              <w:left w:val="single" w:color="000000" w:sz="8" w:space="0"/>
              <w:bottom w:val="single" w:color="000000" w:sz="8" w:space="0"/>
              <w:right w:val="single" w:color="000000" w:sz="8" w:space="0"/>
            </w:tcBorders>
            <w:shd w:val="clear" w:color="auto" w:fill="auto"/>
            <w:vAlign w:val="center"/>
          </w:tcPr>
          <w:p w14:paraId="08234339">
            <w:pPr>
              <w:jc w:val="center"/>
              <w:rPr>
                <w:rFonts w:hint="eastAsia" w:ascii="仿宋" w:hAnsi="仿宋" w:eastAsia="仿宋" w:cs="仿宋"/>
                <w:i w:val="0"/>
                <w:iCs w:val="0"/>
                <w:color w:val="000000"/>
                <w:sz w:val="22"/>
                <w:szCs w:val="22"/>
                <w:u w:val="none"/>
              </w:rPr>
            </w:pPr>
          </w:p>
        </w:tc>
        <w:tc>
          <w:tcPr>
            <w:tcW w:w="2139" w:type="dxa"/>
            <w:tcBorders>
              <w:top w:val="single" w:color="auto" w:sz="4" w:space="0"/>
              <w:left w:val="single" w:color="000000" w:sz="8" w:space="0"/>
              <w:bottom w:val="single" w:color="000000" w:sz="8" w:space="0"/>
              <w:right w:val="single" w:color="000000" w:sz="8" w:space="0"/>
            </w:tcBorders>
            <w:shd w:val="clear" w:color="auto" w:fill="auto"/>
            <w:vAlign w:val="center"/>
          </w:tcPr>
          <w:p w14:paraId="0524EF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10-12</w:t>
            </w:r>
          </w:p>
        </w:tc>
        <w:tc>
          <w:tcPr>
            <w:tcW w:w="1020" w:type="dxa"/>
            <w:tcBorders>
              <w:top w:val="single" w:color="auto" w:sz="4" w:space="0"/>
              <w:left w:val="single" w:color="000000" w:sz="8" w:space="0"/>
              <w:bottom w:val="single" w:color="000000" w:sz="8" w:space="0"/>
              <w:right w:val="single" w:color="000000" w:sz="8" w:space="0"/>
            </w:tcBorders>
            <w:shd w:val="clear" w:color="auto" w:fill="auto"/>
            <w:vAlign w:val="center"/>
          </w:tcPr>
          <w:p w14:paraId="1E3C06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single" w:color="auto" w:sz="4" w:space="0"/>
              <w:left w:val="single" w:color="000000" w:sz="8" w:space="0"/>
              <w:bottom w:val="single" w:color="000000" w:sz="8" w:space="0"/>
              <w:right w:val="single" w:color="000000" w:sz="8" w:space="0"/>
            </w:tcBorders>
            <w:shd w:val="clear" w:color="auto" w:fill="auto"/>
            <w:vAlign w:val="center"/>
          </w:tcPr>
          <w:p w14:paraId="1C9495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auto" w:sz="4" w:space="0"/>
              <w:left w:val="single" w:color="000000" w:sz="8" w:space="0"/>
              <w:bottom w:val="single" w:color="000000" w:sz="8" w:space="0"/>
              <w:right w:val="single" w:color="000000" w:sz="8" w:space="0"/>
            </w:tcBorders>
            <w:shd w:val="clear" w:color="auto" w:fill="auto"/>
            <w:noWrap/>
            <w:vAlign w:val="center"/>
          </w:tcPr>
          <w:p w14:paraId="7F0DFA0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11.27</w:t>
            </w:r>
          </w:p>
        </w:tc>
        <w:tc>
          <w:tcPr>
            <w:tcW w:w="0" w:type="auto"/>
            <w:tcBorders>
              <w:top w:val="single" w:color="auto" w:sz="4" w:space="0"/>
              <w:left w:val="single" w:color="000000" w:sz="8" w:space="0"/>
              <w:bottom w:val="single" w:color="000000" w:sz="8" w:space="0"/>
              <w:right w:val="single" w:color="000000" w:sz="8" w:space="0"/>
            </w:tcBorders>
            <w:shd w:val="clear" w:color="auto" w:fill="auto"/>
            <w:noWrap/>
            <w:vAlign w:val="center"/>
          </w:tcPr>
          <w:p w14:paraId="1C49BF10">
            <w:pPr>
              <w:jc w:val="both"/>
              <w:rPr>
                <w:rFonts w:hint="eastAsia" w:ascii="仿宋" w:hAnsi="仿宋" w:eastAsia="仿宋" w:cs="仿宋"/>
                <w:i w:val="0"/>
                <w:iCs w:val="0"/>
                <w:color w:val="000000"/>
                <w:sz w:val="22"/>
                <w:szCs w:val="22"/>
                <w:u w:val="none"/>
              </w:rPr>
            </w:pPr>
          </w:p>
        </w:tc>
      </w:tr>
      <w:tr w14:paraId="462E9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4F234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w:t>
            </w:r>
          </w:p>
        </w:tc>
        <w:tc>
          <w:tcPr>
            <w:tcW w:w="2198" w:type="dxa"/>
            <w:vMerge w:val="continue"/>
            <w:tcBorders>
              <w:top w:val="single" w:color="000000" w:sz="8" w:space="0"/>
              <w:left w:val="nil"/>
              <w:bottom w:val="single" w:color="000000" w:sz="8" w:space="0"/>
              <w:right w:val="single" w:color="000000" w:sz="8" w:space="0"/>
            </w:tcBorders>
            <w:shd w:val="clear" w:color="auto" w:fill="auto"/>
            <w:vAlign w:val="center"/>
          </w:tcPr>
          <w:p w14:paraId="4087AE79">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nil"/>
              <w:bottom w:val="single" w:color="000000" w:sz="8" w:space="0"/>
              <w:right w:val="single" w:color="000000" w:sz="8" w:space="0"/>
            </w:tcBorders>
            <w:shd w:val="clear" w:color="auto" w:fill="auto"/>
            <w:vAlign w:val="center"/>
          </w:tcPr>
          <w:p w14:paraId="00770F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12-14</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11EA285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4E1CC9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666C19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12.17</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781961C4">
            <w:pPr>
              <w:jc w:val="both"/>
              <w:rPr>
                <w:rFonts w:hint="eastAsia" w:ascii="仿宋" w:hAnsi="仿宋" w:eastAsia="仿宋" w:cs="仿宋"/>
                <w:i w:val="0"/>
                <w:iCs w:val="0"/>
                <w:color w:val="000000"/>
                <w:sz w:val="22"/>
                <w:szCs w:val="22"/>
                <w:u w:val="none"/>
              </w:rPr>
            </w:pPr>
          </w:p>
        </w:tc>
      </w:tr>
      <w:tr w14:paraId="5A0214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DE595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2198" w:type="dxa"/>
            <w:vMerge w:val="continue"/>
            <w:tcBorders>
              <w:top w:val="nil"/>
              <w:left w:val="nil"/>
              <w:bottom w:val="single" w:color="000000" w:sz="8" w:space="0"/>
              <w:right w:val="single" w:color="000000" w:sz="8" w:space="0"/>
            </w:tcBorders>
            <w:shd w:val="clear" w:color="auto" w:fill="auto"/>
            <w:vAlign w:val="center"/>
          </w:tcPr>
          <w:p w14:paraId="0160C01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1A56F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13-15</w:t>
            </w:r>
          </w:p>
        </w:tc>
        <w:tc>
          <w:tcPr>
            <w:tcW w:w="1020" w:type="dxa"/>
            <w:tcBorders>
              <w:top w:val="nil"/>
              <w:left w:val="nil"/>
              <w:bottom w:val="single" w:color="000000" w:sz="8" w:space="0"/>
              <w:right w:val="single" w:color="000000" w:sz="8" w:space="0"/>
            </w:tcBorders>
            <w:shd w:val="clear" w:color="auto" w:fill="auto"/>
            <w:vAlign w:val="center"/>
          </w:tcPr>
          <w:p w14:paraId="7668ED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7D112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18997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15.87</w:t>
            </w:r>
          </w:p>
        </w:tc>
        <w:tc>
          <w:tcPr>
            <w:tcW w:w="0" w:type="auto"/>
            <w:tcBorders>
              <w:top w:val="nil"/>
              <w:left w:val="nil"/>
              <w:bottom w:val="single" w:color="000000" w:sz="8" w:space="0"/>
              <w:right w:val="single" w:color="000000" w:sz="8" w:space="0"/>
            </w:tcBorders>
            <w:shd w:val="clear" w:color="auto" w:fill="auto"/>
            <w:noWrap/>
            <w:vAlign w:val="center"/>
          </w:tcPr>
          <w:p w14:paraId="78E45E7F">
            <w:pPr>
              <w:jc w:val="both"/>
              <w:rPr>
                <w:rFonts w:hint="eastAsia" w:ascii="仿宋" w:hAnsi="仿宋" w:eastAsia="仿宋" w:cs="仿宋"/>
                <w:i w:val="0"/>
                <w:iCs w:val="0"/>
                <w:color w:val="000000"/>
                <w:sz w:val="22"/>
                <w:szCs w:val="22"/>
                <w:u w:val="none"/>
              </w:rPr>
            </w:pPr>
          </w:p>
        </w:tc>
      </w:tr>
      <w:tr w14:paraId="3BD32F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A7A60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w:t>
            </w:r>
          </w:p>
        </w:tc>
        <w:tc>
          <w:tcPr>
            <w:tcW w:w="2198" w:type="dxa"/>
            <w:vMerge w:val="continue"/>
            <w:tcBorders>
              <w:top w:val="nil"/>
              <w:left w:val="nil"/>
              <w:bottom w:val="single" w:color="000000" w:sz="8" w:space="0"/>
              <w:right w:val="single" w:color="000000" w:sz="8" w:space="0"/>
            </w:tcBorders>
            <w:shd w:val="clear" w:color="auto" w:fill="auto"/>
            <w:vAlign w:val="center"/>
          </w:tcPr>
          <w:p w14:paraId="7A2FA7D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90357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14-17</w:t>
            </w:r>
          </w:p>
        </w:tc>
        <w:tc>
          <w:tcPr>
            <w:tcW w:w="1020" w:type="dxa"/>
            <w:tcBorders>
              <w:top w:val="nil"/>
              <w:left w:val="nil"/>
              <w:bottom w:val="single" w:color="000000" w:sz="8" w:space="0"/>
              <w:right w:val="single" w:color="000000" w:sz="8" w:space="0"/>
            </w:tcBorders>
            <w:shd w:val="clear" w:color="auto" w:fill="auto"/>
            <w:vAlign w:val="center"/>
          </w:tcPr>
          <w:p w14:paraId="798B98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6DCA2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61797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15.87</w:t>
            </w:r>
          </w:p>
        </w:tc>
        <w:tc>
          <w:tcPr>
            <w:tcW w:w="0" w:type="auto"/>
            <w:tcBorders>
              <w:top w:val="nil"/>
              <w:left w:val="nil"/>
              <w:bottom w:val="single" w:color="000000" w:sz="8" w:space="0"/>
              <w:right w:val="single" w:color="000000" w:sz="8" w:space="0"/>
            </w:tcBorders>
            <w:shd w:val="clear" w:color="auto" w:fill="auto"/>
            <w:noWrap/>
            <w:vAlign w:val="center"/>
          </w:tcPr>
          <w:p w14:paraId="278DE663">
            <w:pPr>
              <w:jc w:val="both"/>
              <w:rPr>
                <w:rFonts w:hint="eastAsia" w:ascii="仿宋" w:hAnsi="仿宋" w:eastAsia="仿宋" w:cs="仿宋"/>
                <w:i w:val="0"/>
                <w:iCs w:val="0"/>
                <w:color w:val="000000"/>
                <w:sz w:val="22"/>
                <w:szCs w:val="22"/>
                <w:u w:val="none"/>
              </w:rPr>
            </w:pPr>
          </w:p>
        </w:tc>
      </w:tr>
      <w:tr w14:paraId="3DF7A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80CEA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w:t>
            </w:r>
          </w:p>
        </w:tc>
        <w:tc>
          <w:tcPr>
            <w:tcW w:w="2198" w:type="dxa"/>
            <w:vMerge w:val="continue"/>
            <w:tcBorders>
              <w:top w:val="nil"/>
              <w:left w:val="nil"/>
              <w:bottom w:val="single" w:color="000000" w:sz="8" w:space="0"/>
              <w:right w:val="single" w:color="000000" w:sz="8" w:space="0"/>
            </w:tcBorders>
            <w:shd w:val="clear" w:color="auto" w:fill="auto"/>
            <w:vAlign w:val="center"/>
          </w:tcPr>
          <w:p w14:paraId="0CDF06F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9ADE6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16-18</w:t>
            </w:r>
          </w:p>
        </w:tc>
        <w:tc>
          <w:tcPr>
            <w:tcW w:w="1020" w:type="dxa"/>
            <w:tcBorders>
              <w:top w:val="nil"/>
              <w:left w:val="nil"/>
              <w:bottom w:val="single" w:color="000000" w:sz="8" w:space="0"/>
              <w:right w:val="single" w:color="000000" w:sz="8" w:space="0"/>
            </w:tcBorders>
            <w:shd w:val="clear" w:color="auto" w:fill="auto"/>
            <w:vAlign w:val="center"/>
          </w:tcPr>
          <w:p w14:paraId="029D29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92821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87FBC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17.6</w:t>
            </w:r>
          </w:p>
        </w:tc>
        <w:tc>
          <w:tcPr>
            <w:tcW w:w="0" w:type="auto"/>
            <w:tcBorders>
              <w:top w:val="nil"/>
              <w:left w:val="nil"/>
              <w:bottom w:val="single" w:color="000000" w:sz="8" w:space="0"/>
              <w:right w:val="single" w:color="000000" w:sz="8" w:space="0"/>
            </w:tcBorders>
            <w:shd w:val="clear" w:color="auto" w:fill="auto"/>
            <w:noWrap/>
            <w:vAlign w:val="center"/>
          </w:tcPr>
          <w:p w14:paraId="0D39C494">
            <w:pPr>
              <w:jc w:val="both"/>
              <w:rPr>
                <w:rFonts w:hint="eastAsia" w:ascii="仿宋" w:hAnsi="仿宋" w:eastAsia="仿宋" w:cs="仿宋"/>
                <w:i w:val="0"/>
                <w:iCs w:val="0"/>
                <w:color w:val="000000"/>
                <w:sz w:val="22"/>
                <w:szCs w:val="22"/>
                <w:u w:val="none"/>
              </w:rPr>
            </w:pPr>
          </w:p>
        </w:tc>
      </w:tr>
      <w:tr w14:paraId="4265D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2831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w:t>
            </w:r>
          </w:p>
        </w:tc>
        <w:tc>
          <w:tcPr>
            <w:tcW w:w="2198" w:type="dxa"/>
            <w:vMerge w:val="continue"/>
            <w:tcBorders>
              <w:top w:val="nil"/>
              <w:left w:val="nil"/>
              <w:bottom w:val="single" w:color="000000" w:sz="8" w:space="0"/>
              <w:right w:val="single" w:color="000000" w:sz="8" w:space="0"/>
            </w:tcBorders>
            <w:shd w:val="clear" w:color="auto" w:fill="auto"/>
            <w:vAlign w:val="center"/>
          </w:tcPr>
          <w:p w14:paraId="55FE2B7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B781D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17-19</w:t>
            </w:r>
          </w:p>
        </w:tc>
        <w:tc>
          <w:tcPr>
            <w:tcW w:w="1020" w:type="dxa"/>
            <w:tcBorders>
              <w:top w:val="nil"/>
              <w:left w:val="nil"/>
              <w:bottom w:val="single" w:color="000000" w:sz="8" w:space="0"/>
              <w:right w:val="single" w:color="000000" w:sz="8" w:space="0"/>
            </w:tcBorders>
            <w:shd w:val="clear" w:color="auto" w:fill="auto"/>
            <w:vAlign w:val="center"/>
          </w:tcPr>
          <w:p w14:paraId="0C995A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5585C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C008C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18.8</w:t>
            </w:r>
          </w:p>
        </w:tc>
        <w:tc>
          <w:tcPr>
            <w:tcW w:w="0" w:type="auto"/>
            <w:tcBorders>
              <w:top w:val="nil"/>
              <w:left w:val="nil"/>
              <w:bottom w:val="single" w:color="000000" w:sz="8" w:space="0"/>
              <w:right w:val="single" w:color="000000" w:sz="8" w:space="0"/>
            </w:tcBorders>
            <w:shd w:val="clear" w:color="auto" w:fill="auto"/>
            <w:noWrap/>
            <w:vAlign w:val="center"/>
          </w:tcPr>
          <w:p w14:paraId="2964EC3E">
            <w:pPr>
              <w:jc w:val="both"/>
              <w:rPr>
                <w:rFonts w:hint="eastAsia" w:ascii="仿宋" w:hAnsi="仿宋" w:eastAsia="仿宋" w:cs="仿宋"/>
                <w:i w:val="0"/>
                <w:iCs w:val="0"/>
                <w:color w:val="000000"/>
                <w:sz w:val="22"/>
                <w:szCs w:val="22"/>
                <w:u w:val="none"/>
              </w:rPr>
            </w:pPr>
          </w:p>
        </w:tc>
      </w:tr>
      <w:tr w14:paraId="49A76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090F4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w:t>
            </w:r>
          </w:p>
        </w:tc>
        <w:tc>
          <w:tcPr>
            <w:tcW w:w="2198" w:type="dxa"/>
            <w:vMerge w:val="continue"/>
            <w:tcBorders>
              <w:top w:val="nil"/>
              <w:left w:val="nil"/>
              <w:bottom w:val="single" w:color="000000" w:sz="8" w:space="0"/>
              <w:right w:val="single" w:color="000000" w:sz="8" w:space="0"/>
            </w:tcBorders>
            <w:shd w:val="clear" w:color="auto" w:fill="auto"/>
            <w:vAlign w:val="center"/>
          </w:tcPr>
          <w:p w14:paraId="370E224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623E0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19-22</w:t>
            </w:r>
          </w:p>
        </w:tc>
        <w:tc>
          <w:tcPr>
            <w:tcW w:w="1020" w:type="dxa"/>
            <w:tcBorders>
              <w:top w:val="nil"/>
              <w:left w:val="nil"/>
              <w:bottom w:val="single" w:color="000000" w:sz="8" w:space="0"/>
              <w:right w:val="single" w:color="000000" w:sz="8" w:space="0"/>
            </w:tcBorders>
            <w:shd w:val="clear" w:color="auto" w:fill="auto"/>
            <w:vAlign w:val="center"/>
          </w:tcPr>
          <w:p w14:paraId="6BBFFD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34C9D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51462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24.47</w:t>
            </w:r>
          </w:p>
        </w:tc>
        <w:tc>
          <w:tcPr>
            <w:tcW w:w="0" w:type="auto"/>
            <w:tcBorders>
              <w:top w:val="nil"/>
              <w:left w:val="nil"/>
              <w:bottom w:val="single" w:color="000000" w:sz="8" w:space="0"/>
              <w:right w:val="single" w:color="000000" w:sz="8" w:space="0"/>
            </w:tcBorders>
            <w:shd w:val="clear" w:color="auto" w:fill="auto"/>
            <w:noWrap/>
            <w:vAlign w:val="center"/>
          </w:tcPr>
          <w:p w14:paraId="5954C723">
            <w:pPr>
              <w:jc w:val="both"/>
              <w:rPr>
                <w:rFonts w:hint="eastAsia" w:ascii="仿宋" w:hAnsi="仿宋" w:eastAsia="仿宋" w:cs="仿宋"/>
                <w:i w:val="0"/>
                <w:iCs w:val="0"/>
                <w:color w:val="000000"/>
                <w:sz w:val="22"/>
                <w:szCs w:val="22"/>
                <w:u w:val="none"/>
              </w:rPr>
            </w:pPr>
          </w:p>
        </w:tc>
      </w:tr>
      <w:tr w14:paraId="789A8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86D26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w:t>
            </w:r>
          </w:p>
        </w:tc>
        <w:tc>
          <w:tcPr>
            <w:tcW w:w="2198" w:type="dxa"/>
            <w:vMerge w:val="continue"/>
            <w:tcBorders>
              <w:top w:val="nil"/>
              <w:left w:val="nil"/>
              <w:bottom w:val="single" w:color="000000" w:sz="8" w:space="0"/>
              <w:right w:val="single" w:color="000000" w:sz="8" w:space="0"/>
            </w:tcBorders>
            <w:shd w:val="clear" w:color="auto" w:fill="auto"/>
            <w:vAlign w:val="center"/>
          </w:tcPr>
          <w:p w14:paraId="1224A35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4677D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21-23</w:t>
            </w:r>
          </w:p>
        </w:tc>
        <w:tc>
          <w:tcPr>
            <w:tcW w:w="1020" w:type="dxa"/>
            <w:tcBorders>
              <w:top w:val="nil"/>
              <w:left w:val="nil"/>
              <w:bottom w:val="single" w:color="000000" w:sz="8" w:space="0"/>
              <w:right w:val="single" w:color="000000" w:sz="8" w:space="0"/>
            </w:tcBorders>
            <w:shd w:val="clear" w:color="auto" w:fill="auto"/>
            <w:vAlign w:val="center"/>
          </w:tcPr>
          <w:p w14:paraId="6CEDE5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90D04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A07BE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64.33</w:t>
            </w:r>
          </w:p>
        </w:tc>
        <w:tc>
          <w:tcPr>
            <w:tcW w:w="0" w:type="auto"/>
            <w:tcBorders>
              <w:top w:val="nil"/>
              <w:left w:val="nil"/>
              <w:bottom w:val="single" w:color="000000" w:sz="8" w:space="0"/>
              <w:right w:val="single" w:color="000000" w:sz="8" w:space="0"/>
            </w:tcBorders>
            <w:shd w:val="clear" w:color="auto" w:fill="auto"/>
            <w:noWrap/>
            <w:vAlign w:val="center"/>
          </w:tcPr>
          <w:p w14:paraId="1C550690">
            <w:pPr>
              <w:jc w:val="both"/>
              <w:rPr>
                <w:rFonts w:hint="eastAsia" w:ascii="仿宋" w:hAnsi="仿宋" w:eastAsia="仿宋" w:cs="仿宋"/>
                <w:i w:val="0"/>
                <w:iCs w:val="0"/>
                <w:color w:val="000000"/>
                <w:sz w:val="22"/>
                <w:szCs w:val="22"/>
                <w:u w:val="none"/>
              </w:rPr>
            </w:pPr>
          </w:p>
        </w:tc>
      </w:tr>
      <w:tr w14:paraId="4147D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59B1B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w:t>
            </w:r>
          </w:p>
        </w:tc>
        <w:tc>
          <w:tcPr>
            <w:tcW w:w="2198" w:type="dxa"/>
            <w:vMerge w:val="continue"/>
            <w:tcBorders>
              <w:top w:val="nil"/>
              <w:left w:val="nil"/>
              <w:bottom w:val="single" w:color="000000" w:sz="8" w:space="0"/>
              <w:right w:val="single" w:color="000000" w:sz="8" w:space="0"/>
            </w:tcBorders>
            <w:shd w:val="clear" w:color="auto" w:fill="auto"/>
            <w:vAlign w:val="center"/>
          </w:tcPr>
          <w:p w14:paraId="600C669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5556A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22-24</w:t>
            </w:r>
          </w:p>
        </w:tc>
        <w:tc>
          <w:tcPr>
            <w:tcW w:w="1020" w:type="dxa"/>
            <w:tcBorders>
              <w:top w:val="nil"/>
              <w:left w:val="nil"/>
              <w:bottom w:val="single" w:color="000000" w:sz="8" w:space="0"/>
              <w:right w:val="single" w:color="000000" w:sz="8" w:space="0"/>
            </w:tcBorders>
            <w:shd w:val="clear" w:color="auto" w:fill="auto"/>
            <w:vAlign w:val="center"/>
          </w:tcPr>
          <w:p w14:paraId="4A6799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8F969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72909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27.33</w:t>
            </w:r>
          </w:p>
        </w:tc>
        <w:tc>
          <w:tcPr>
            <w:tcW w:w="0" w:type="auto"/>
            <w:tcBorders>
              <w:top w:val="nil"/>
              <w:left w:val="nil"/>
              <w:bottom w:val="single" w:color="000000" w:sz="8" w:space="0"/>
              <w:right w:val="single" w:color="000000" w:sz="8" w:space="0"/>
            </w:tcBorders>
            <w:shd w:val="clear" w:color="auto" w:fill="auto"/>
            <w:noWrap/>
            <w:vAlign w:val="center"/>
          </w:tcPr>
          <w:p w14:paraId="16812E44">
            <w:pPr>
              <w:jc w:val="both"/>
              <w:rPr>
                <w:rFonts w:hint="eastAsia" w:ascii="仿宋" w:hAnsi="仿宋" w:eastAsia="仿宋" w:cs="仿宋"/>
                <w:i w:val="0"/>
                <w:iCs w:val="0"/>
                <w:color w:val="000000"/>
                <w:sz w:val="22"/>
                <w:szCs w:val="22"/>
                <w:u w:val="none"/>
              </w:rPr>
            </w:pPr>
          </w:p>
        </w:tc>
      </w:tr>
      <w:tr w14:paraId="332DC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43BE9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w:t>
            </w:r>
          </w:p>
        </w:tc>
        <w:tc>
          <w:tcPr>
            <w:tcW w:w="2198" w:type="dxa"/>
            <w:vMerge w:val="continue"/>
            <w:tcBorders>
              <w:top w:val="nil"/>
              <w:left w:val="nil"/>
              <w:bottom w:val="single" w:color="000000" w:sz="8" w:space="0"/>
              <w:right w:val="single" w:color="000000" w:sz="8" w:space="0"/>
            </w:tcBorders>
            <w:shd w:val="clear" w:color="auto" w:fill="auto"/>
            <w:vAlign w:val="center"/>
          </w:tcPr>
          <w:p w14:paraId="79659E3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C1E3C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23-26</w:t>
            </w:r>
          </w:p>
        </w:tc>
        <w:tc>
          <w:tcPr>
            <w:tcW w:w="1020" w:type="dxa"/>
            <w:tcBorders>
              <w:top w:val="nil"/>
              <w:left w:val="nil"/>
              <w:bottom w:val="single" w:color="000000" w:sz="8" w:space="0"/>
              <w:right w:val="single" w:color="000000" w:sz="8" w:space="0"/>
            </w:tcBorders>
            <w:shd w:val="clear" w:color="auto" w:fill="auto"/>
            <w:vAlign w:val="center"/>
          </w:tcPr>
          <w:p w14:paraId="656F83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39801C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EEDCF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85.67</w:t>
            </w:r>
          </w:p>
        </w:tc>
        <w:tc>
          <w:tcPr>
            <w:tcW w:w="0" w:type="auto"/>
            <w:tcBorders>
              <w:top w:val="nil"/>
              <w:left w:val="nil"/>
              <w:bottom w:val="single" w:color="000000" w:sz="8" w:space="0"/>
              <w:right w:val="single" w:color="000000" w:sz="8" w:space="0"/>
            </w:tcBorders>
            <w:shd w:val="clear" w:color="auto" w:fill="auto"/>
            <w:noWrap/>
            <w:vAlign w:val="center"/>
          </w:tcPr>
          <w:p w14:paraId="6248474D">
            <w:pPr>
              <w:jc w:val="both"/>
              <w:rPr>
                <w:rFonts w:hint="eastAsia" w:ascii="仿宋" w:hAnsi="仿宋" w:eastAsia="仿宋" w:cs="仿宋"/>
                <w:i w:val="0"/>
                <w:iCs w:val="0"/>
                <w:color w:val="000000"/>
                <w:sz w:val="22"/>
                <w:szCs w:val="22"/>
                <w:u w:val="none"/>
              </w:rPr>
            </w:pPr>
          </w:p>
        </w:tc>
      </w:tr>
      <w:tr w14:paraId="3EA25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7B613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w:t>
            </w:r>
          </w:p>
        </w:tc>
        <w:tc>
          <w:tcPr>
            <w:tcW w:w="2198" w:type="dxa"/>
            <w:vMerge w:val="continue"/>
            <w:tcBorders>
              <w:top w:val="nil"/>
              <w:left w:val="nil"/>
              <w:bottom w:val="single" w:color="000000" w:sz="8" w:space="0"/>
              <w:right w:val="single" w:color="000000" w:sz="8" w:space="0"/>
            </w:tcBorders>
            <w:shd w:val="clear" w:color="auto" w:fill="auto"/>
            <w:vAlign w:val="center"/>
          </w:tcPr>
          <w:p w14:paraId="5CE3CDF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5FC1A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24-27</w:t>
            </w:r>
          </w:p>
        </w:tc>
        <w:tc>
          <w:tcPr>
            <w:tcW w:w="1020" w:type="dxa"/>
            <w:tcBorders>
              <w:top w:val="nil"/>
              <w:left w:val="nil"/>
              <w:bottom w:val="single" w:color="000000" w:sz="8" w:space="0"/>
              <w:right w:val="single" w:color="000000" w:sz="8" w:space="0"/>
            </w:tcBorders>
            <w:shd w:val="clear" w:color="auto" w:fill="auto"/>
            <w:vAlign w:val="center"/>
          </w:tcPr>
          <w:p w14:paraId="38AD96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77F8DA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A9EC8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36.8</w:t>
            </w:r>
          </w:p>
        </w:tc>
        <w:tc>
          <w:tcPr>
            <w:tcW w:w="0" w:type="auto"/>
            <w:tcBorders>
              <w:top w:val="nil"/>
              <w:left w:val="nil"/>
              <w:bottom w:val="single" w:color="000000" w:sz="8" w:space="0"/>
              <w:right w:val="single" w:color="000000" w:sz="8" w:space="0"/>
            </w:tcBorders>
            <w:shd w:val="clear" w:color="auto" w:fill="auto"/>
            <w:noWrap/>
            <w:vAlign w:val="center"/>
          </w:tcPr>
          <w:p w14:paraId="7790A8A9">
            <w:pPr>
              <w:jc w:val="both"/>
              <w:rPr>
                <w:rFonts w:hint="eastAsia" w:ascii="仿宋" w:hAnsi="仿宋" w:eastAsia="仿宋" w:cs="仿宋"/>
                <w:i w:val="0"/>
                <w:iCs w:val="0"/>
                <w:color w:val="000000"/>
                <w:sz w:val="22"/>
                <w:szCs w:val="22"/>
                <w:u w:val="none"/>
              </w:rPr>
            </w:pPr>
          </w:p>
        </w:tc>
      </w:tr>
      <w:tr w14:paraId="1329A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D7CC8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w:t>
            </w:r>
          </w:p>
        </w:tc>
        <w:tc>
          <w:tcPr>
            <w:tcW w:w="2198" w:type="dxa"/>
            <w:vMerge w:val="continue"/>
            <w:tcBorders>
              <w:top w:val="nil"/>
              <w:left w:val="nil"/>
              <w:bottom w:val="single" w:color="000000" w:sz="8" w:space="0"/>
              <w:right w:val="single" w:color="000000" w:sz="8" w:space="0"/>
            </w:tcBorders>
            <w:shd w:val="clear" w:color="auto" w:fill="auto"/>
            <w:vAlign w:val="center"/>
          </w:tcPr>
          <w:p w14:paraId="15EB604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6B1DE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27-30</w:t>
            </w:r>
          </w:p>
        </w:tc>
        <w:tc>
          <w:tcPr>
            <w:tcW w:w="1020" w:type="dxa"/>
            <w:tcBorders>
              <w:top w:val="nil"/>
              <w:left w:val="nil"/>
              <w:bottom w:val="single" w:color="000000" w:sz="8" w:space="0"/>
              <w:right w:val="single" w:color="000000" w:sz="8" w:space="0"/>
            </w:tcBorders>
            <w:shd w:val="clear" w:color="auto" w:fill="auto"/>
            <w:vAlign w:val="center"/>
          </w:tcPr>
          <w:p w14:paraId="47E84F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B101D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BA14D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w:t>
            </w:r>
          </w:p>
        </w:tc>
        <w:tc>
          <w:tcPr>
            <w:tcW w:w="0" w:type="auto"/>
            <w:tcBorders>
              <w:top w:val="nil"/>
              <w:left w:val="nil"/>
              <w:bottom w:val="single" w:color="000000" w:sz="8" w:space="0"/>
              <w:right w:val="single" w:color="000000" w:sz="8" w:space="0"/>
            </w:tcBorders>
            <w:shd w:val="clear" w:color="auto" w:fill="auto"/>
            <w:noWrap/>
            <w:vAlign w:val="center"/>
          </w:tcPr>
          <w:p w14:paraId="3FF51E6E">
            <w:pPr>
              <w:jc w:val="both"/>
              <w:rPr>
                <w:rFonts w:hint="eastAsia" w:ascii="仿宋" w:hAnsi="仿宋" w:eastAsia="仿宋" w:cs="仿宋"/>
                <w:i w:val="0"/>
                <w:iCs w:val="0"/>
                <w:color w:val="000000"/>
                <w:sz w:val="22"/>
                <w:szCs w:val="22"/>
                <w:u w:val="none"/>
              </w:rPr>
            </w:pPr>
          </w:p>
        </w:tc>
      </w:tr>
      <w:tr w14:paraId="7D923C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F186C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w:t>
            </w:r>
          </w:p>
        </w:tc>
        <w:tc>
          <w:tcPr>
            <w:tcW w:w="2198" w:type="dxa"/>
            <w:vMerge w:val="continue"/>
            <w:tcBorders>
              <w:top w:val="nil"/>
              <w:left w:val="nil"/>
              <w:bottom w:val="single" w:color="000000" w:sz="8" w:space="0"/>
              <w:right w:val="single" w:color="000000" w:sz="8" w:space="0"/>
            </w:tcBorders>
            <w:shd w:val="clear" w:color="auto" w:fill="auto"/>
            <w:vAlign w:val="center"/>
          </w:tcPr>
          <w:p w14:paraId="66C33DF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B6B57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30-32</w:t>
            </w:r>
          </w:p>
        </w:tc>
        <w:tc>
          <w:tcPr>
            <w:tcW w:w="1020" w:type="dxa"/>
            <w:tcBorders>
              <w:top w:val="nil"/>
              <w:left w:val="nil"/>
              <w:bottom w:val="single" w:color="000000" w:sz="8" w:space="0"/>
              <w:right w:val="single" w:color="000000" w:sz="8" w:space="0"/>
            </w:tcBorders>
            <w:shd w:val="clear" w:color="auto" w:fill="auto"/>
            <w:vAlign w:val="center"/>
          </w:tcPr>
          <w:p w14:paraId="67E1D5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3893E9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9A22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56.33</w:t>
            </w:r>
          </w:p>
        </w:tc>
        <w:tc>
          <w:tcPr>
            <w:tcW w:w="0" w:type="auto"/>
            <w:tcBorders>
              <w:top w:val="nil"/>
              <w:left w:val="nil"/>
              <w:bottom w:val="single" w:color="000000" w:sz="8" w:space="0"/>
              <w:right w:val="single" w:color="000000" w:sz="8" w:space="0"/>
            </w:tcBorders>
            <w:shd w:val="clear" w:color="auto" w:fill="auto"/>
            <w:noWrap/>
            <w:vAlign w:val="center"/>
          </w:tcPr>
          <w:p w14:paraId="6771AEAE">
            <w:pPr>
              <w:jc w:val="both"/>
              <w:rPr>
                <w:rFonts w:hint="eastAsia" w:ascii="仿宋" w:hAnsi="仿宋" w:eastAsia="仿宋" w:cs="仿宋"/>
                <w:i w:val="0"/>
                <w:iCs w:val="0"/>
                <w:color w:val="000000"/>
                <w:sz w:val="22"/>
                <w:szCs w:val="22"/>
                <w:u w:val="none"/>
              </w:rPr>
            </w:pPr>
          </w:p>
        </w:tc>
      </w:tr>
      <w:tr w14:paraId="009EC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4D7E0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w:t>
            </w:r>
          </w:p>
        </w:tc>
        <w:tc>
          <w:tcPr>
            <w:tcW w:w="2198" w:type="dxa"/>
            <w:vMerge w:val="restart"/>
            <w:tcBorders>
              <w:top w:val="nil"/>
              <w:left w:val="nil"/>
              <w:bottom w:val="single" w:color="000000" w:sz="8" w:space="0"/>
              <w:right w:val="single" w:color="000000" w:sz="8" w:space="0"/>
            </w:tcBorders>
            <w:shd w:val="clear" w:color="auto" w:fill="auto"/>
            <w:vAlign w:val="center"/>
          </w:tcPr>
          <w:p w14:paraId="4C5B24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开口扳手8-32</w:t>
            </w:r>
          </w:p>
        </w:tc>
        <w:tc>
          <w:tcPr>
            <w:tcW w:w="2139" w:type="dxa"/>
            <w:tcBorders>
              <w:top w:val="nil"/>
              <w:left w:val="nil"/>
              <w:bottom w:val="single" w:color="000000" w:sz="8" w:space="0"/>
              <w:right w:val="single" w:color="000000" w:sz="8" w:space="0"/>
            </w:tcBorders>
            <w:shd w:val="clear" w:color="auto" w:fill="auto"/>
            <w:vAlign w:val="center"/>
          </w:tcPr>
          <w:p w14:paraId="401956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8-10</w:t>
            </w:r>
          </w:p>
        </w:tc>
        <w:tc>
          <w:tcPr>
            <w:tcW w:w="1020" w:type="dxa"/>
            <w:tcBorders>
              <w:top w:val="nil"/>
              <w:left w:val="nil"/>
              <w:bottom w:val="single" w:color="000000" w:sz="8" w:space="0"/>
              <w:right w:val="single" w:color="000000" w:sz="8" w:space="0"/>
            </w:tcBorders>
            <w:shd w:val="clear" w:color="auto" w:fill="auto"/>
            <w:vAlign w:val="center"/>
          </w:tcPr>
          <w:p w14:paraId="768904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25EFF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998E0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8.67</w:t>
            </w:r>
          </w:p>
        </w:tc>
        <w:tc>
          <w:tcPr>
            <w:tcW w:w="0" w:type="auto"/>
            <w:tcBorders>
              <w:top w:val="nil"/>
              <w:left w:val="nil"/>
              <w:bottom w:val="single" w:color="000000" w:sz="8" w:space="0"/>
              <w:right w:val="single" w:color="000000" w:sz="8" w:space="0"/>
            </w:tcBorders>
            <w:shd w:val="clear" w:color="auto" w:fill="auto"/>
            <w:noWrap/>
            <w:vAlign w:val="center"/>
          </w:tcPr>
          <w:p w14:paraId="0207DB3B">
            <w:pPr>
              <w:jc w:val="both"/>
              <w:rPr>
                <w:rFonts w:hint="eastAsia" w:ascii="仿宋" w:hAnsi="仿宋" w:eastAsia="仿宋" w:cs="仿宋"/>
                <w:i w:val="0"/>
                <w:iCs w:val="0"/>
                <w:color w:val="000000"/>
                <w:sz w:val="22"/>
                <w:szCs w:val="22"/>
                <w:u w:val="none"/>
              </w:rPr>
            </w:pPr>
          </w:p>
        </w:tc>
      </w:tr>
      <w:tr w14:paraId="4FED2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EEDF8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w:t>
            </w:r>
          </w:p>
        </w:tc>
        <w:tc>
          <w:tcPr>
            <w:tcW w:w="2198" w:type="dxa"/>
            <w:vMerge w:val="continue"/>
            <w:tcBorders>
              <w:top w:val="nil"/>
              <w:left w:val="nil"/>
              <w:bottom w:val="single" w:color="000000" w:sz="8" w:space="0"/>
              <w:right w:val="single" w:color="000000" w:sz="8" w:space="0"/>
            </w:tcBorders>
            <w:shd w:val="clear" w:color="auto" w:fill="auto"/>
            <w:vAlign w:val="center"/>
          </w:tcPr>
          <w:p w14:paraId="5F14FBC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20ECF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9-11</w:t>
            </w:r>
          </w:p>
        </w:tc>
        <w:tc>
          <w:tcPr>
            <w:tcW w:w="1020" w:type="dxa"/>
            <w:tcBorders>
              <w:top w:val="nil"/>
              <w:left w:val="nil"/>
              <w:bottom w:val="single" w:color="000000" w:sz="8" w:space="0"/>
              <w:right w:val="single" w:color="000000" w:sz="8" w:space="0"/>
            </w:tcBorders>
            <w:shd w:val="clear" w:color="auto" w:fill="auto"/>
            <w:vAlign w:val="center"/>
          </w:tcPr>
          <w:p w14:paraId="77CDB3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8616B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112E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9.13</w:t>
            </w:r>
          </w:p>
        </w:tc>
        <w:tc>
          <w:tcPr>
            <w:tcW w:w="0" w:type="auto"/>
            <w:tcBorders>
              <w:top w:val="nil"/>
              <w:left w:val="nil"/>
              <w:bottom w:val="single" w:color="000000" w:sz="8" w:space="0"/>
              <w:right w:val="single" w:color="000000" w:sz="8" w:space="0"/>
            </w:tcBorders>
            <w:shd w:val="clear" w:color="auto" w:fill="auto"/>
            <w:noWrap/>
            <w:vAlign w:val="center"/>
          </w:tcPr>
          <w:p w14:paraId="07A83811">
            <w:pPr>
              <w:jc w:val="both"/>
              <w:rPr>
                <w:rFonts w:hint="eastAsia" w:ascii="仿宋" w:hAnsi="仿宋" w:eastAsia="仿宋" w:cs="仿宋"/>
                <w:i w:val="0"/>
                <w:iCs w:val="0"/>
                <w:color w:val="000000"/>
                <w:sz w:val="22"/>
                <w:szCs w:val="22"/>
                <w:u w:val="none"/>
              </w:rPr>
            </w:pPr>
          </w:p>
        </w:tc>
      </w:tr>
      <w:tr w14:paraId="63A30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4BA7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w:t>
            </w:r>
          </w:p>
        </w:tc>
        <w:tc>
          <w:tcPr>
            <w:tcW w:w="2198" w:type="dxa"/>
            <w:vMerge w:val="continue"/>
            <w:tcBorders>
              <w:top w:val="nil"/>
              <w:left w:val="nil"/>
              <w:bottom w:val="single" w:color="000000" w:sz="8" w:space="0"/>
              <w:right w:val="single" w:color="000000" w:sz="8" w:space="0"/>
            </w:tcBorders>
            <w:shd w:val="clear" w:color="auto" w:fill="auto"/>
            <w:vAlign w:val="center"/>
          </w:tcPr>
          <w:p w14:paraId="39718E8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8624F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10-12</w:t>
            </w:r>
          </w:p>
        </w:tc>
        <w:tc>
          <w:tcPr>
            <w:tcW w:w="1020" w:type="dxa"/>
            <w:tcBorders>
              <w:top w:val="nil"/>
              <w:left w:val="nil"/>
              <w:bottom w:val="single" w:color="000000" w:sz="8" w:space="0"/>
              <w:right w:val="single" w:color="000000" w:sz="8" w:space="0"/>
            </w:tcBorders>
            <w:shd w:val="clear" w:color="auto" w:fill="auto"/>
            <w:vAlign w:val="center"/>
          </w:tcPr>
          <w:p w14:paraId="40C13F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CFB6B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BAFA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0" w:type="auto"/>
            <w:tcBorders>
              <w:top w:val="nil"/>
              <w:left w:val="nil"/>
              <w:bottom w:val="single" w:color="000000" w:sz="8" w:space="0"/>
              <w:right w:val="single" w:color="000000" w:sz="8" w:space="0"/>
            </w:tcBorders>
            <w:shd w:val="clear" w:color="auto" w:fill="auto"/>
            <w:noWrap/>
            <w:vAlign w:val="center"/>
          </w:tcPr>
          <w:p w14:paraId="153472EA">
            <w:pPr>
              <w:jc w:val="both"/>
              <w:rPr>
                <w:rFonts w:hint="eastAsia" w:ascii="仿宋" w:hAnsi="仿宋" w:eastAsia="仿宋" w:cs="仿宋"/>
                <w:i w:val="0"/>
                <w:iCs w:val="0"/>
                <w:color w:val="000000"/>
                <w:sz w:val="22"/>
                <w:szCs w:val="22"/>
                <w:u w:val="none"/>
              </w:rPr>
            </w:pPr>
          </w:p>
        </w:tc>
      </w:tr>
      <w:tr w14:paraId="4C996B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7A564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w:t>
            </w:r>
          </w:p>
        </w:tc>
        <w:tc>
          <w:tcPr>
            <w:tcW w:w="2198" w:type="dxa"/>
            <w:vMerge w:val="continue"/>
            <w:tcBorders>
              <w:top w:val="nil"/>
              <w:left w:val="nil"/>
              <w:bottom w:val="single" w:color="000000" w:sz="8" w:space="0"/>
              <w:right w:val="single" w:color="000000" w:sz="8" w:space="0"/>
            </w:tcBorders>
            <w:shd w:val="clear" w:color="auto" w:fill="auto"/>
            <w:vAlign w:val="center"/>
          </w:tcPr>
          <w:p w14:paraId="0DFB2AD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907E5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12-14</w:t>
            </w:r>
          </w:p>
        </w:tc>
        <w:tc>
          <w:tcPr>
            <w:tcW w:w="1020" w:type="dxa"/>
            <w:tcBorders>
              <w:top w:val="nil"/>
              <w:left w:val="nil"/>
              <w:bottom w:val="single" w:color="000000" w:sz="8" w:space="0"/>
              <w:right w:val="single" w:color="000000" w:sz="8" w:space="0"/>
            </w:tcBorders>
            <w:shd w:val="clear" w:color="auto" w:fill="auto"/>
            <w:vAlign w:val="center"/>
          </w:tcPr>
          <w:p w14:paraId="28A70A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68E625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F247A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10.2</w:t>
            </w:r>
          </w:p>
        </w:tc>
        <w:tc>
          <w:tcPr>
            <w:tcW w:w="0" w:type="auto"/>
            <w:tcBorders>
              <w:top w:val="nil"/>
              <w:left w:val="nil"/>
              <w:bottom w:val="single" w:color="000000" w:sz="8" w:space="0"/>
              <w:right w:val="single" w:color="000000" w:sz="8" w:space="0"/>
            </w:tcBorders>
            <w:shd w:val="clear" w:color="auto" w:fill="auto"/>
            <w:noWrap/>
            <w:vAlign w:val="center"/>
          </w:tcPr>
          <w:p w14:paraId="0ED9B130">
            <w:pPr>
              <w:jc w:val="both"/>
              <w:rPr>
                <w:rFonts w:hint="eastAsia" w:ascii="仿宋" w:hAnsi="仿宋" w:eastAsia="仿宋" w:cs="仿宋"/>
                <w:i w:val="0"/>
                <w:iCs w:val="0"/>
                <w:color w:val="000000"/>
                <w:sz w:val="22"/>
                <w:szCs w:val="22"/>
                <w:u w:val="none"/>
              </w:rPr>
            </w:pPr>
          </w:p>
        </w:tc>
      </w:tr>
      <w:tr w14:paraId="77747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B23B7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w:t>
            </w:r>
          </w:p>
        </w:tc>
        <w:tc>
          <w:tcPr>
            <w:tcW w:w="2198" w:type="dxa"/>
            <w:vMerge w:val="continue"/>
            <w:tcBorders>
              <w:top w:val="nil"/>
              <w:left w:val="nil"/>
              <w:bottom w:val="single" w:color="000000" w:sz="8" w:space="0"/>
              <w:right w:val="single" w:color="000000" w:sz="8" w:space="0"/>
            </w:tcBorders>
            <w:shd w:val="clear" w:color="auto" w:fill="auto"/>
            <w:vAlign w:val="center"/>
          </w:tcPr>
          <w:p w14:paraId="1F7761C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50B34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13-15</w:t>
            </w:r>
          </w:p>
        </w:tc>
        <w:tc>
          <w:tcPr>
            <w:tcW w:w="1020" w:type="dxa"/>
            <w:tcBorders>
              <w:top w:val="nil"/>
              <w:left w:val="nil"/>
              <w:bottom w:val="single" w:color="000000" w:sz="8" w:space="0"/>
              <w:right w:val="single" w:color="000000" w:sz="8" w:space="0"/>
            </w:tcBorders>
            <w:shd w:val="clear" w:color="auto" w:fill="auto"/>
            <w:vAlign w:val="center"/>
          </w:tcPr>
          <w:p w14:paraId="6A6BFF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6782AC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5CB69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11.87</w:t>
            </w:r>
          </w:p>
        </w:tc>
        <w:tc>
          <w:tcPr>
            <w:tcW w:w="0" w:type="auto"/>
            <w:tcBorders>
              <w:top w:val="nil"/>
              <w:left w:val="nil"/>
              <w:bottom w:val="single" w:color="000000" w:sz="8" w:space="0"/>
              <w:right w:val="single" w:color="000000" w:sz="8" w:space="0"/>
            </w:tcBorders>
            <w:shd w:val="clear" w:color="auto" w:fill="auto"/>
            <w:noWrap/>
            <w:vAlign w:val="center"/>
          </w:tcPr>
          <w:p w14:paraId="656416C7">
            <w:pPr>
              <w:jc w:val="both"/>
              <w:rPr>
                <w:rFonts w:hint="eastAsia" w:ascii="仿宋" w:hAnsi="仿宋" w:eastAsia="仿宋" w:cs="仿宋"/>
                <w:i w:val="0"/>
                <w:iCs w:val="0"/>
                <w:color w:val="000000"/>
                <w:sz w:val="22"/>
                <w:szCs w:val="22"/>
                <w:u w:val="none"/>
              </w:rPr>
            </w:pPr>
          </w:p>
        </w:tc>
      </w:tr>
      <w:tr w14:paraId="7254F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41958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w:t>
            </w:r>
          </w:p>
        </w:tc>
        <w:tc>
          <w:tcPr>
            <w:tcW w:w="2198" w:type="dxa"/>
            <w:vMerge w:val="continue"/>
            <w:tcBorders>
              <w:top w:val="nil"/>
              <w:left w:val="nil"/>
              <w:bottom w:val="single" w:color="000000" w:sz="8" w:space="0"/>
              <w:right w:val="single" w:color="000000" w:sz="8" w:space="0"/>
            </w:tcBorders>
            <w:shd w:val="clear" w:color="auto" w:fill="auto"/>
            <w:vAlign w:val="center"/>
          </w:tcPr>
          <w:p w14:paraId="645E1E0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A049B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14-17</w:t>
            </w:r>
          </w:p>
        </w:tc>
        <w:tc>
          <w:tcPr>
            <w:tcW w:w="1020" w:type="dxa"/>
            <w:tcBorders>
              <w:top w:val="nil"/>
              <w:left w:val="nil"/>
              <w:bottom w:val="single" w:color="000000" w:sz="8" w:space="0"/>
              <w:right w:val="single" w:color="000000" w:sz="8" w:space="0"/>
            </w:tcBorders>
            <w:shd w:val="clear" w:color="auto" w:fill="auto"/>
            <w:vAlign w:val="center"/>
          </w:tcPr>
          <w:p w14:paraId="3EAFCB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5270C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C3456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0" w:type="auto"/>
            <w:tcBorders>
              <w:top w:val="nil"/>
              <w:left w:val="nil"/>
              <w:bottom w:val="single" w:color="000000" w:sz="8" w:space="0"/>
              <w:right w:val="single" w:color="000000" w:sz="8" w:space="0"/>
            </w:tcBorders>
            <w:shd w:val="clear" w:color="auto" w:fill="auto"/>
            <w:noWrap/>
            <w:vAlign w:val="center"/>
          </w:tcPr>
          <w:p w14:paraId="21302C86">
            <w:pPr>
              <w:jc w:val="both"/>
              <w:rPr>
                <w:rFonts w:hint="eastAsia" w:ascii="仿宋" w:hAnsi="仿宋" w:eastAsia="仿宋" w:cs="仿宋"/>
                <w:i w:val="0"/>
                <w:iCs w:val="0"/>
                <w:color w:val="000000"/>
                <w:sz w:val="22"/>
                <w:szCs w:val="22"/>
                <w:u w:val="none"/>
              </w:rPr>
            </w:pPr>
          </w:p>
        </w:tc>
      </w:tr>
      <w:tr w14:paraId="3FEA3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3E6B6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w:t>
            </w:r>
          </w:p>
        </w:tc>
        <w:tc>
          <w:tcPr>
            <w:tcW w:w="2198" w:type="dxa"/>
            <w:vMerge w:val="continue"/>
            <w:tcBorders>
              <w:top w:val="nil"/>
              <w:left w:val="nil"/>
              <w:bottom w:val="single" w:color="000000" w:sz="8" w:space="0"/>
              <w:right w:val="single" w:color="000000" w:sz="8" w:space="0"/>
            </w:tcBorders>
            <w:shd w:val="clear" w:color="auto" w:fill="auto"/>
            <w:vAlign w:val="center"/>
          </w:tcPr>
          <w:p w14:paraId="1717811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3011A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16-18</w:t>
            </w:r>
          </w:p>
        </w:tc>
        <w:tc>
          <w:tcPr>
            <w:tcW w:w="1020" w:type="dxa"/>
            <w:tcBorders>
              <w:top w:val="nil"/>
              <w:left w:val="nil"/>
              <w:bottom w:val="single" w:color="000000" w:sz="8" w:space="0"/>
              <w:right w:val="single" w:color="000000" w:sz="8" w:space="0"/>
            </w:tcBorders>
            <w:shd w:val="clear" w:color="auto" w:fill="auto"/>
            <w:vAlign w:val="center"/>
          </w:tcPr>
          <w:p w14:paraId="2335E8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9F96C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F8B89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13.93</w:t>
            </w:r>
          </w:p>
        </w:tc>
        <w:tc>
          <w:tcPr>
            <w:tcW w:w="0" w:type="auto"/>
            <w:tcBorders>
              <w:top w:val="nil"/>
              <w:left w:val="nil"/>
              <w:bottom w:val="single" w:color="000000" w:sz="8" w:space="0"/>
              <w:right w:val="single" w:color="000000" w:sz="8" w:space="0"/>
            </w:tcBorders>
            <w:shd w:val="clear" w:color="auto" w:fill="auto"/>
            <w:noWrap/>
            <w:vAlign w:val="center"/>
          </w:tcPr>
          <w:p w14:paraId="73E1EB56">
            <w:pPr>
              <w:jc w:val="both"/>
              <w:rPr>
                <w:rFonts w:hint="eastAsia" w:ascii="仿宋" w:hAnsi="仿宋" w:eastAsia="仿宋" w:cs="仿宋"/>
                <w:i w:val="0"/>
                <w:iCs w:val="0"/>
                <w:color w:val="000000"/>
                <w:sz w:val="22"/>
                <w:szCs w:val="22"/>
                <w:u w:val="none"/>
              </w:rPr>
            </w:pPr>
          </w:p>
        </w:tc>
      </w:tr>
      <w:tr w14:paraId="38228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FD5D1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w:t>
            </w:r>
          </w:p>
        </w:tc>
        <w:tc>
          <w:tcPr>
            <w:tcW w:w="2198" w:type="dxa"/>
            <w:vMerge w:val="continue"/>
            <w:tcBorders>
              <w:top w:val="nil"/>
              <w:left w:val="nil"/>
              <w:bottom w:val="single" w:color="000000" w:sz="8" w:space="0"/>
              <w:right w:val="single" w:color="000000" w:sz="8" w:space="0"/>
            </w:tcBorders>
            <w:shd w:val="clear" w:color="auto" w:fill="auto"/>
            <w:vAlign w:val="center"/>
          </w:tcPr>
          <w:p w14:paraId="707F1B6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F1782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17-19</w:t>
            </w:r>
          </w:p>
        </w:tc>
        <w:tc>
          <w:tcPr>
            <w:tcW w:w="1020" w:type="dxa"/>
            <w:tcBorders>
              <w:top w:val="nil"/>
              <w:left w:val="nil"/>
              <w:bottom w:val="single" w:color="000000" w:sz="8" w:space="0"/>
              <w:right w:val="single" w:color="000000" w:sz="8" w:space="0"/>
            </w:tcBorders>
            <w:shd w:val="clear" w:color="auto" w:fill="auto"/>
            <w:vAlign w:val="center"/>
          </w:tcPr>
          <w:p w14:paraId="2E1EE4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6A3027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A3E95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14.07</w:t>
            </w:r>
          </w:p>
        </w:tc>
        <w:tc>
          <w:tcPr>
            <w:tcW w:w="0" w:type="auto"/>
            <w:tcBorders>
              <w:top w:val="nil"/>
              <w:left w:val="nil"/>
              <w:bottom w:val="single" w:color="000000" w:sz="8" w:space="0"/>
              <w:right w:val="single" w:color="000000" w:sz="8" w:space="0"/>
            </w:tcBorders>
            <w:shd w:val="clear" w:color="auto" w:fill="auto"/>
            <w:noWrap/>
            <w:vAlign w:val="center"/>
          </w:tcPr>
          <w:p w14:paraId="41279BB5">
            <w:pPr>
              <w:jc w:val="both"/>
              <w:rPr>
                <w:rFonts w:hint="eastAsia" w:ascii="仿宋" w:hAnsi="仿宋" w:eastAsia="仿宋" w:cs="仿宋"/>
                <w:i w:val="0"/>
                <w:iCs w:val="0"/>
                <w:color w:val="000000"/>
                <w:sz w:val="22"/>
                <w:szCs w:val="22"/>
                <w:u w:val="none"/>
              </w:rPr>
            </w:pPr>
          </w:p>
        </w:tc>
      </w:tr>
      <w:tr w14:paraId="0BE3D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3F110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w:t>
            </w:r>
          </w:p>
        </w:tc>
        <w:tc>
          <w:tcPr>
            <w:tcW w:w="2198" w:type="dxa"/>
            <w:vMerge w:val="continue"/>
            <w:tcBorders>
              <w:top w:val="nil"/>
              <w:left w:val="nil"/>
              <w:bottom w:val="single" w:color="000000" w:sz="8" w:space="0"/>
              <w:right w:val="single" w:color="000000" w:sz="8" w:space="0"/>
            </w:tcBorders>
            <w:shd w:val="clear" w:color="auto" w:fill="auto"/>
            <w:vAlign w:val="center"/>
          </w:tcPr>
          <w:p w14:paraId="5351E63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66D87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19-22</w:t>
            </w:r>
          </w:p>
        </w:tc>
        <w:tc>
          <w:tcPr>
            <w:tcW w:w="1020" w:type="dxa"/>
            <w:tcBorders>
              <w:top w:val="nil"/>
              <w:left w:val="nil"/>
              <w:bottom w:val="single" w:color="000000" w:sz="8" w:space="0"/>
              <w:right w:val="single" w:color="000000" w:sz="8" w:space="0"/>
            </w:tcBorders>
            <w:shd w:val="clear" w:color="auto" w:fill="auto"/>
            <w:vAlign w:val="center"/>
          </w:tcPr>
          <w:p w14:paraId="05BBE8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4E0A7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2BFEA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16.13</w:t>
            </w:r>
          </w:p>
        </w:tc>
        <w:tc>
          <w:tcPr>
            <w:tcW w:w="0" w:type="auto"/>
            <w:tcBorders>
              <w:top w:val="nil"/>
              <w:left w:val="nil"/>
              <w:bottom w:val="single" w:color="000000" w:sz="8" w:space="0"/>
              <w:right w:val="single" w:color="000000" w:sz="8" w:space="0"/>
            </w:tcBorders>
            <w:shd w:val="clear" w:color="auto" w:fill="auto"/>
            <w:noWrap/>
            <w:vAlign w:val="center"/>
          </w:tcPr>
          <w:p w14:paraId="7C11B769">
            <w:pPr>
              <w:jc w:val="both"/>
              <w:rPr>
                <w:rFonts w:hint="eastAsia" w:ascii="仿宋" w:hAnsi="仿宋" w:eastAsia="仿宋" w:cs="仿宋"/>
                <w:i w:val="0"/>
                <w:iCs w:val="0"/>
                <w:color w:val="000000"/>
                <w:sz w:val="22"/>
                <w:szCs w:val="22"/>
                <w:u w:val="none"/>
              </w:rPr>
            </w:pPr>
          </w:p>
        </w:tc>
      </w:tr>
      <w:tr w14:paraId="3F349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CDBBE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w:t>
            </w:r>
          </w:p>
        </w:tc>
        <w:tc>
          <w:tcPr>
            <w:tcW w:w="2198" w:type="dxa"/>
            <w:vMerge w:val="continue"/>
            <w:tcBorders>
              <w:top w:val="nil"/>
              <w:left w:val="nil"/>
              <w:bottom w:val="single" w:color="000000" w:sz="8" w:space="0"/>
              <w:right w:val="single" w:color="000000" w:sz="8" w:space="0"/>
            </w:tcBorders>
            <w:shd w:val="clear" w:color="auto" w:fill="auto"/>
            <w:vAlign w:val="center"/>
          </w:tcPr>
          <w:p w14:paraId="34EFD9B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1E765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21-23</w:t>
            </w:r>
          </w:p>
        </w:tc>
        <w:tc>
          <w:tcPr>
            <w:tcW w:w="1020" w:type="dxa"/>
            <w:tcBorders>
              <w:top w:val="nil"/>
              <w:left w:val="nil"/>
              <w:bottom w:val="single" w:color="000000" w:sz="8" w:space="0"/>
              <w:right w:val="single" w:color="000000" w:sz="8" w:space="0"/>
            </w:tcBorders>
            <w:shd w:val="clear" w:color="auto" w:fill="auto"/>
            <w:vAlign w:val="center"/>
          </w:tcPr>
          <w:p w14:paraId="55BFDB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11E80B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2AD3C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w:t>
            </w:r>
          </w:p>
        </w:tc>
        <w:tc>
          <w:tcPr>
            <w:tcW w:w="0" w:type="auto"/>
            <w:tcBorders>
              <w:top w:val="nil"/>
              <w:left w:val="nil"/>
              <w:bottom w:val="single" w:color="000000" w:sz="8" w:space="0"/>
              <w:right w:val="single" w:color="000000" w:sz="8" w:space="0"/>
            </w:tcBorders>
            <w:shd w:val="clear" w:color="auto" w:fill="auto"/>
            <w:noWrap/>
            <w:vAlign w:val="center"/>
          </w:tcPr>
          <w:p w14:paraId="3B317B88">
            <w:pPr>
              <w:jc w:val="both"/>
              <w:rPr>
                <w:rFonts w:hint="eastAsia" w:ascii="仿宋" w:hAnsi="仿宋" w:eastAsia="仿宋" w:cs="仿宋"/>
                <w:i w:val="0"/>
                <w:iCs w:val="0"/>
                <w:color w:val="000000"/>
                <w:sz w:val="22"/>
                <w:szCs w:val="22"/>
                <w:u w:val="none"/>
              </w:rPr>
            </w:pPr>
          </w:p>
        </w:tc>
      </w:tr>
      <w:tr w14:paraId="5F97FB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E8D66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w:t>
            </w:r>
          </w:p>
        </w:tc>
        <w:tc>
          <w:tcPr>
            <w:tcW w:w="2198" w:type="dxa"/>
            <w:vMerge w:val="continue"/>
            <w:tcBorders>
              <w:top w:val="nil"/>
              <w:left w:val="nil"/>
              <w:bottom w:val="single" w:color="000000" w:sz="8" w:space="0"/>
              <w:right w:val="single" w:color="000000" w:sz="8" w:space="0"/>
            </w:tcBorders>
            <w:shd w:val="clear" w:color="auto" w:fill="auto"/>
            <w:vAlign w:val="center"/>
          </w:tcPr>
          <w:p w14:paraId="3FDD1E5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F598F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22-24</w:t>
            </w:r>
          </w:p>
        </w:tc>
        <w:tc>
          <w:tcPr>
            <w:tcW w:w="1020" w:type="dxa"/>
            <w:tcBorders>
              <w:top w:val="nil"/>
              <w:left w:val="nil"/>
              <w:bottom w:val="single" w:color="000000" w:sz="8" w:space="0"/>
              <w:right w:val="single" w:color="000000" w:sz="8" w:space="0"/>
            </w:tcBorders>
            <w:shd w:val="clear" w:color="auto" w:fill="auto"/>
            <w:vAlign w:val="center"/>
          </w:tcPr>
          <w:p w14:paraId="43001D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742AEF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3B876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28.13</w:t>
            </w:r>
          </w:p>
        </w:tc>
        <w:tc>
          <w:tcPr>
            <w:tcW w:w="0" w:type="auto"/>
            <w:tcBorders>
              <w:top w:val="nil"/>
              <w:left w:val="nil"/>
              <w:bottom w:val="single" w:color="000000" w:sz="8" w:space="0"/>
              <w:right w:val="single" w:color="000000" w:sz="8" w:space="0"/>
            </w:tcBorders>
            <w:shd w:val="clear" w:color="auto" w:fill="auto"/>
            <w:noWrap/>
            <w:vAlign w:val="center"/>
          </w:tcPr>
          <w:p w14:paraId="5C4B0CEE">
            <w:pPr>
              <w:jc w:val="both"/>
              <w:rPr>
                <w:rFonts w:hint="eastAsia" w:ascii="仿宋" w:hAnsi="仿宋" w:eastAsia="仿宋" w:cs="仿宋"/>
                <w:i w:val="0"/>
                <w:iCs w:val="0"/>
                <w:color w:val="000000"/>
                <w:sz w:val="22"/>
                <w:szCs w:val="22"/>
                <w:u w:val="none"/>
              </w:rPr>
            </w:pPr>
          </w:p>
        </w:tc>
      </w:tr>
      <w:tr w14:paraId="54A27C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F9942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w:t>
            </w:r>
          </w:p>
        </w:tc>
        <w:tc>
          <w:tcPr>
            <w:tcW w:w="2198" w:type="dxa"/>
            <w:vMerge w:val="continue"/>
            <w:tcBorders>
              <w:top w:val="nil"/>
              <w:left w:val="nil"/>
              <w:bottom w:val="single" w:color="000000" w:sz="8" w:space="0"/>
              <w:right w:val="single" w:color="000000" w:sz="8" w:space="0"/>
            </w:tcBorders>
            <w:shd w:val="clear" w:color="auto" w:fill="auto"/>
            <w:vAlign w:val="center"/>
          </w:tcPr>
          <w:p w14:paraId="0DA5C17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A393D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24-27</w:t>
            </w:r>
          </w:p>
        </w:tc>
        <w:tc>
          <w:tcPr>
            <w:tcW w:w="1020" w:type="dxa"/>
            <w:tcBorders>
              <w:top w:val="nil"/>
              <w:left w:val="nil"/>
              <w:bottom w:val="single" w:color="000000" w:sz="8" w:space="0"/>
              <w:right w:val="single" w:color="000000" w:sz="8" w:space="0"/>
            </w:tcBorders>
            <w:shd w:val="clear" w:color="auto" w:fill="auto"/>
            <w:vAlign w:val="center"/>
          </w:tcPr>
          <w:p w14:paraId="12E525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8C0B1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15DB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33.13</w:t>
            </w:r>
          </w:p>
        </w:tc>
        <w:tc>
          <w:tcPr>
            <w:tcW w:w="0" w:type="auto"/>
            <w:tcBorders>
              <w:top w:val="nil"/>
              <w:left w:val="nil"/>
              <w:bottom w:val="single" w:color="000000" w:sz="8" w:space="0"/>
              <w:right w:val="single" w:color="000000" w:sz="8" w:space="0"/>
            </w:tcBorders>
            <w:shd w:val="clear" w:color="auto" w:fill="auto"/>
            <w:noWrap/>
            <w:vAlign w:val="center"/>
          </w:tcPr>
          <w:p w14:paraId="571551DC">
            <w:pPr>
              <w:jc w:val="both"/>
              <w:rPr>
                <w:rFonts w:hint="eastAsia" w:ascii="仿宋" w:hAnsi="仿宋" w:eastAsia="仿宋" w:cs="仿宋"/>
                <w:i w:val="0"/>
                <w:iCs w:val="0"/>
                <w:color w:val="000000"/>
                <w:sz w:val="22"/>
                <w:szCs w:val="22"/>
                <w:u w:val="none"/>
              </w:rPr>
            </w:pPr>
          </w:p>
        </w:tc>
      </w:tr>
      <w:tr w14:paraId="61D12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78C3A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w:t>
            </w:r>
          </w:p>
        </w:tc>
        <w:tc>
          <w:tcPr>
            <w:tcW w:w="2198" w:type="dxa"/>
            <w:vMerge w:val="continue"/>
            <w:tcBorders>
              <w:top w:val="nil"/>
              <w:left w:val="nil"/>
              <w:bottom w:val="single" w:color="000000" w:sz="8" w:space="0"/>
              <w:right w:val="single" w:color="000000" w:sz="8" w:space="0"/>
            </w:tcBorders>
            <w:shd w:val="clear" w:color="auto" w:fill="auto"/>
            <w:vAlign w:val="center"/>
          </w:tcPr>
          <w:p w14:paraId="751016D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71D79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27-30</w:t>
            </w:r>
          </w:p>
        </w:tc>
        <w:tc>
          <w:tcPr>
            <w:tcW w:w="1020" w:type="dxa"/>
            <w:tcBorders>
              <w:top w:val="nil"/>
              <w:left w:val="nil"/>
              <w:bottom w:val="single" w:color="000000" w:sz="8" w:space="0"/>
              <w:right w:val="single" w:color="000000" w:sz="8" w:space="0"/>
            </w:tcBorders>
            <w:shd w:val="clear" w:color="auto" w:fill="auto"/>
            <w:vAlign w:val="center"/>
          </w:tcPr>
          <w:p w14:paraId="72F43D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34F1E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47B3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41.4</w:t>
            </w:r>
          </w:p>
        </w:tc>
        <w:tc>
          <w:tcPr>
            <w:tcW w:w="0" w:type="auto"/>
            <w:tcBorders>
              <w:top w:val="nil"/>
              <w:left w:val="nil"/>
              <w:bottom w:val="single" w:color="000000" w:sz="8" w:space="0"/>
              <w:right w:val="single" w:color="000000" w:sz="8" w:space="0"/>
            </w:tcBorders>
            <w:shd w:val="clear" w:color="auto" w:fill="auto"/>
            <w:noWrap/>
            <w:vAlign w:val="center"/>
          </w:tcPr>
          <w:p w14:paraId="513C73D0">
            <w:pPr>
              <w:jc w:val="both"/>
              <w:rPr>
                <w:rFonts w:hint="eastAsia" w:ascii="仿宋" w:hAnsi="仿宋" w:eastAsia="仿宋" w:cs="仿宋"/>
                <w:i w:val="0"/>
                <w:iCs w:val="0"/>
                <w:color w:val="000000"/>
                <w:sz w:val="22"/>
                <w:szCs w:val="22"/>
                <w:u w:val="none"/>
              </w:rPr>
            </w:pPr>
          </w:p>
        </w:tc>
      </w:tr>
      <w:tr w14:paraId="31BAD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88A4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54</w:t>
            </w:r>
          </w:p>
        </w:tc>
        <w:tc>
          <w:tcPr>
            <w:tcW w:w="2198" w:type="dxa"/>
            <w:vMerge w:val="continue"/>
            <w:tcBorders>
              <w:top w:val="nil"/>
              <w:left w:val="nil"/>
              <w:bottom w:val="single" w:color="000000" w:sz="8" w:space="0"/>
              <w:right w:val="single" w:color="000000" w:sz="8" w:space="0"/>
            </w:tcBorders>
            <w:shd w:val="clear" w:color="auto" w:fill="auto"/>
            <w:vAlign w:val="center"/>
          </w:tcPr>
          <w:p w14:paraId="4F11D8D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D74A4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30-32</w:t>
            </w:r>
          </w:p>
        </w:tc>
        <w:tc>
          <w:tcPr>
            <w:tcW w:w="1020" w:type="dxa"/>
            <w:tcBorders>
              <w:top w:val="nil"/>
              <w:left w:val="nil"/>
              <w:bottom w:val="single" w:color="000000" w:sz="8" w:space="0"/>
              <w:right w:val="single" w:color="000000" w:sz="8" w:space="0"/>
            </w:tcBorders>
            <w:shd w:val="clear" w:color="auto" w:fill="auto"/>
            <w:vAlign w:val="center"/>
          </w:tcPr>
          <w:p w14:paraId="202AB5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3806FB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5CA21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53.33</w:t>
            </w:r>
          </w:p>
        </w:tc>
        <w:tc>
          <w:tcPr>
            <w:tcW w:w="0" w:type="auto"/>
            <w:tcBorders>
              <w:top w:val="nil"/>
              <w:left w:val="nil"/>
              <w:bottom w:val="single" w:color="000000" w:sz="8" w:space="0"/>
              <w:right w:val="single" w:color="000000" w:sz="8" w:space="0"/>
            </w:tcBorders>
            <w:shd w:val="clear" w:color="auto" w:fill="auto"/>
            <w:noWrap/>
            <w:vAlign w:val="center"/>
          </w:tcPr>
          <w:p w14:paraId="61B8F623">
            <w:pPr>
              <w:jc w:val="both"/>
              <w:rPr>
                <w:rFonts w:hint="eastAsia" w:ascii="仿宋" w:hAnsi="仿宋" w:eastAsia="仿宋" w:cs="仿宋"/>
                <w:i w:val="0"/>
                <w:iCs w:val="0"/>
                <w:color w:val="000000"/>
                <w:sz w:val="22"/>
                <w:szCs w:val="22"/>
                <w:u w:val="none"/>
              </w:rPr>
            </w:pPr>
          </w:p>
        </w:tc>
      </w:tr>
      <w:tr w14:paraId="46926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09EF9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55</w:t>
            </w:r>
          </w:p>
        </w:tc>
        <w:tc>
          <w:tcPr>
            <w:tcW w:w="2198" w:type="dxa"/>
            <w:vMerge w:val="restart"/>
            <w:tcBorders>
              <w:top w:val="nil"/>
              <w:left w:val="nil"/>
              <w:bottom w:val="single" w:color="000000" w:sz="8" w:space="0"/>
              <w:right w:val="single" w:color="000000" w:sz="8" w:space="0"/>
            </w:tcBorders>
            <w:shd w:val="clear" w:color="auto" w:fill="auto"/>
            <w:vAlign w:val="center"/>
          </w:tcPr>
          <w:p w14:paraId="3CCC58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丝锥6-18</w:t>
            </w:r>
          </w:p>
        </w:tc>
        <w:tc>
          <w:tcPr>
            <w:tcW w:w="2139" w:type="dxa"/>
            <w:tcBorders>
              <w:top w:val="nil"/>
              <w:left w:val="nil"/>
              <w:bottom w:val="single" w:color="000000" w:sz="8" w:space="0"/>
              <w:right w:val="single" w:color="000000" w:sz="8" w:space="0"/>
            </w:tcBorders>
            <w:shd w:val="clear" w:color="auto" w:fill="auto"/>
            <w:vAlign w:val="center"/>
          </w:tcPr>
          <w:p w14:paraId="2B02F0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1020" w:type="dxa"/>
            <w:tcBorders>
              <w:top w:val="nil"/>
              <w:left w:val="nil"/>
              <w:bottom w:val="single" w:color="000000" w:sz="8" w:space="0"/>
              <w:right w:val="single" w:color="000000" w:sz="8" w:space="0"/>
            </w:tcBorders>
            <w:shd w:val="clear" w:color="auto" w:fill="auto"/>
            <w:vAlign w:val="center"/>
          </w:tcPr>
          <w:p w14:paraId="7F0BC6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DE7B1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4DA1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15.67</w:t>
            </w:r>
          </w:p>
        </w:tc>
        <w:tc>
          <w:tcPr>
            <w:tcW w:w="0" w:type="auto"/>
            <w:tcBorders>
              <w:top w:val="nil"/>
              <w:left w:val="nil"/>
              <w:bottom w:val="single" w:color="000000" w:sz="8" w:space="0"/>
              <w:right w:val="single" w:color="000000" w:sz="8" w:space="0"/>
            </w:tcBorders>
            <w:shd w:val="clear" w:color="auto" w:fill="auto"/>
            <w:noWrap/>
            <w:vAlign w:val="center"/>
          </w:tcPr>
          <w:p w14:paraId="551EA1A4">
            <w:pPr>
              <w:jc w:val="both"/>
              <w:rPr>
                <w:rFonts w:hint="eastAsia" w:ascii="仿宋" w:hAnsi="仿宋" w:eastAsia="仿宋" w:cs="仿宋"/>
                <w:i w:val="0"/>
                <w:iCs w:val="0"/>
                <w:color w:val="000000"/>
                <w:sz w:val="22"/>
                <w:szCs w:val="22"/>
                <w:u w:val="none"/>
              </w:rPr>
            </w:pPr>
          </w:p>
        </w:tc>
      </w:tr>
      <w:tr w14:paraId="60A93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5FFE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56</w:t>
            </w:r>
          </w:p>
        </w:tc>
        <w:tc>
          <w:tcPr>
            <w:tcW w:w="2198" w:type="dxa"/>
            <w:vMerge w:val="continue"/>
            <w:tcBorders>
              <w:top w:val="nil"/>
              <w:left w:val="nil"/>
              <w:bottom w:val="single" w:color="000000" w:sz="8" w:space="0"/>
              <w:right w:val="single" w:color="000000" w:sz="8" w:space="0"/>
            </w:tcBorders>
            <w:shd w:val="clear" w:color="auto" w:fill="auto"/>
            <w:vAlign w:val="center"/>
          </w:tcPr>
          <w:p w14:paraId="383CC9A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755390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020" w:type="dxa"/>
            <w:tcBorders>
              <w:top w:val="nil"/>
              <w:left w:val="nil"/>
              <w:bottom w:val="single" w:color="000000" w:sz="8" w:space="0"/>
              <w:right w:val="single" w:color="000000" w:sz="8" w:space="0"/>
            </w:tcBorders>
            <w:shd w:val="clear" w:color="auto" w:fill="auto"/>
            <w:vAlign w:val="center"/>
          </w:tcPr>
          <w:p w14:paraId="7D0550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A290C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6269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21.67</w:t>
            </w:r>
          </w:p>
        </w:tc>
        <w:tc>
          <w:tcPr>
            <w:tcW w:w="0" w:type="auto"/>
            <w:tcBorders>
              <w:top w:val="nil"/>
              <w:left w:val="nil"/>
              <w:bottom w:val="single" w:color="000000" w:sz="8" w:space="0"/>
              <w:right w:val="single" w:color="000000" w:sz="8" w:space="0"/>
            </w:tcBorders>
            <w:shd w:val="clear" w:color="auto" w:fill="auto"/>
            <w:noWrap/>
            <w:vAlign w:val="center"/>
          </w:tcPr>
          <w:p w14:paraId="7A939699">
            <w:pPr>
              <w:jc w:val="both"/>
              <w:rPr>
                <w:rFonts w:hint="eastAsia" w:ascii="仿宋" w:hAnsi="仿宋" w:eastAsia="仿宋" w:cs="仿宋"/>
                <w:i w:val="0"/>
                <w:iCs w:val="0"/>
                <w:color w:val="000000"/>
                <w:sz w:val="22"/>
                <w:szCs w:val="22"/>
                <w:u w:val="none"/>
              </w:rPr>
            </w:pPr>
          </w:p>
        </w:tc>
      </w:tr>
      <w:tr w14:paraId="1823B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57F15C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57</w:t>
            </w:r>
          </w:p>
        </w:tc>
        <w:tc>
          <w:tcPr>
            <w:tcW w:w="2198" w:type="dxa"/>
            <w:vMerge w:val="continue"/>
            <w:tcBorders>
              <w:top w:val="nil"/>
              <w:left w:val="nil"/>
              <w:bottom w:val="single" w:color="000000" w:sz="8" w:space="0"/>
              <w:right w:val="single" w:color="000000" w:sz="8" w:space="0"/>
            </w:tcBorders>
            <w:shd w:val="clear" w:color="auto" w:fill="auto"/>
            <w:vAlign w:val="center"/>
          </w:tcPr>
          <w:p w14:paraId="6CDBE48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593D1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1020" w:type="dxa"/>
            <w:tcBorders>
              <w:top w:val="nil"/>
              <w:left w:val="nil"/>
              <w:bottom w:val="single" w:color="000000" w:sz="8" w:space="0"/>
              <w:right w:val="single" w:color="000000" w:sz="8" w:space="0"/>
            </w:tcBorders>
            <w:shd w:val="clear" w:color="auto" w:fill="auto"/>
            <w:vAlign w:val="center"/>
          </w:tcPr>
          <w:p w14:paraId="14EE9A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7ED69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4A57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w:t>
            </w:r>
          </w:p>
        </w:tc>
        <w:tc>
          <w:tcPr>
            <w:tcW w:w="0" w:type="auto"/>
            <w:tcBorders>
              <w:top w:val="nil"/>
              <w:left w:val="nil"/>
              <w:bottom w:val="single" w:color="000000" w:sz="8" w:space="0"/>
              <w:right w:val="single" w:color="000000" w:sz="8" w:space="0"/>
            </w:tcBorders>
            <w:shd w:val="clear" w:color="auto" w:fill="auto"/>
            <w:noWrap/>
            <w:vAlign w:val="center"/>
          </w:tcPr>
          <w:p w14:paraId="36A08A5E">
            <w:pPr>
              <w:jc w:val="both"/>
              <w:rPr>
                <w:rFonts w:hint="eastAsia" w:ascii="仿宋" w:hAnsi="仿宋" w:eastAsia="仿宋" w:cs="仿宋"/>
                <w:i w:val="0"/>
                <w:iCs w:val="0"/>
                <w:color w:val="000000"/>
                <w:sz w:val="22"/>
                <w:szCs w:val="22"/>
                <w:u w:val="none"/>
              </w:rPr>
            </w:pPr>
          </w:p>
        </w:tc>
      </w:tr>
      <w:tr w14:paraId="5D71A9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3C431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w:t>
            </w:r>
          </w:p>
        </w:tc>
        <w:tc>
          <w:tcPr>
            <w:tcW w:w="2198" w:type="dxa"/>
            <w:vMerge w:val="continue"/>
            <w:tcBorders>
              <w:top w:val="nil"/>
              <w:left w:val="nil"/>
              <w:bottom w:val="single" w:color="000000" w:sz="8" w:space="0"/>
              <w:right w:val="single" w:color="000000" w:sz="8" w:space="0"/>
            </w:tcBorders>
            <w:shd w:val="clear" w:color="auto" w:fill="auto"/>
            <w:vAlign w:val="center"/>
          </w:tcPr>
          <w:p w14:paraId="3EE3347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FA627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20" w:type="dxa"/>
            <w:tcBorders>
              <w:top w:val="nil"/>
              <w:left w:val="nil"/>
              <w:bottom w:val="single" w:color="000000" w:sz="8" w:space="0"/>
              <w:right w:val="single" w:color="000000" w:sz="8" w:space="0"/>
            </w:tcBorders>
            <w:shd w:val="clear" w:color="auto" w:fill="auto"/>
            <w:vAlign w:val="center"/>
          </w:tcPr>
          <w:p w14:paraId="3AAA65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6B83D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FB0D3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w:t>
            </w:r>
          </w:p>
        </w:tc>
        <w:tc>
          <w:tcPr>
            <w:tcW w:w="0" w:type="auto"/>
            <w:tcBorders>
              <w:top w:val="nil"/>
              <w:left w:val="nil"/>
              <w:bottom w:val="single" w:color="000000" w:sz="8" w:space="0"/>
              <w:right w:val="single" w:color="000000" w:sz="8" w:space="0"/>
            </w:tcBorders>
            <w:shd w:val="clear" w:color="auto" w:fill="auto"/>
            <w:noWrap/>
            <w:vAlign w:val="center"/>
          </w:tcPr>
          <w:p w14:paraId="12335DFC">
            <w:pPr>
              <w:jc w:val="both"/>
              <w:rPr>
                <w:rFonts w:hint="eastAsia" w:ascii="仿宋" w:hAnsi="仿宋" w:eastAsia="仿宋" w:cs="仿宋"/>
                <w:i w:val="0"/>
                <w:iCs w:val="0"/>
                <w:color w:val="000000"/>
                <w:sz w:val="22"/>
                <w:szCs w:val="22"/>
                <w:u w:val="none"/>
              </w:rPr>
            </w:pPr>
          </w:p>
        </w:tc>
      </w:tr>
      <w:tr w14:paraId="17EE9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57264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w:t>
            </w:r>
          </w:p>
        </w:tc>
        <w:tc>
          <w:tcPr>
            <w:tcW w:w="2198" w:type="dxa"/>
            <w:vMerge w:val="continue"/>
            <w:tcBorders>
              <w:top w:val="nil"/>
              <w:left w:val="nil"/>
              <w:bottom w:val="single" w:color="000000" w:sz="8" w:space="0"/>
              <w:right w:val="single" w:color="000000" w:sz="8" w:space="0"/>
            </w:tcBorders>
            <w:shd w:val="clear" w:color="auto" w:fill="auto"/>
            <w:vAlign w:val="center"/>
          </w:tcPr>
          <w:p w14:paraId="1813E1D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E752B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020" w:type="dxa"/>
            <w:tcBorders>
              <w:top w:val="nil"/>
              <w:left w:val="nil"/>
              <w:bottom w:val="single" w:color="000000" w:sz="8" w:space="0"/>
              <w:right w:val="single" w:color="000000" w:sz="8" w:space="0"/>
            </w:tcBorders>
            <w:shd w:val="clear" w:color="auto" w:fill="auto"/>
            <w:vAlign w:val="center"/>
          </w:tcPr>
          <w:p w14:paraId="4EB698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1AD80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C8516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w:t>
            </w:r>
          </w:p>
        </w:tc>
        <w:tc>
          <w:tcPr>
            <w:tcW w:w="0" w:type="auto"/>
            <w:tcBorders>
              <w:top w:val="nil"/>
              <w:left w:val="nil"/>
              <w:bottom w:val="single" w:color="000000" w:sz="8" w:space="0"/>
              <w:right w:val="single" w:color="000000" w:sz="8" w:space="0"/>
            </w:tcBorders>
            <w:shd w:val="clear" w:color="auto" w:fill="auto"/>
            <w:noWrap/>
            <w:vAlign w:val="center"/>
          </w:tcPr>
          <w:p w14:paraId="4A773EF2">
            <w:pPr>
              <w:jc w:val="both"/>
              <w:rPr>
                <w:rFonts w:hint="eastAsia" w:ascii="仿宋" w:hAnsi="仿宋" w:eastAsia="仿宋" w:cs="仿宋"/>
                <w:i w:val="0"/>
                <w:iCs w:val="0"/>
                <w:color w:val="000000"/>
                <w:sz w:val="22"/>
                <w:szCs w:val="22"/>
                <w:u w:val="none"/>
              </w:rPr>
            </w:pPr>
          </w:p>
        </w:tc>
      </w:tr>
      <w:tr w14:paraId="37179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F21D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w:t>
            </w:r>
          </w:p>
        </w:tc>
        <w:tc>
          <w:tcPr>
            <w:tcW w:w="2198" w:type="dxa"/>
            <w:vMerge w:val="continue"/>
            <w:tcBorders>
              <w:top w:val="nil"/>
              <w:left w:val="nil"/>
              <w:bottom w:val="single" w:color="000000" w:sz="8" w:space="0"/>
              <w:right w:val="single" w:color="000000" w:sz="8" w:space="0"/>
            </w:tcBorders>
            <w:shd w:val="clear" w:color="auto" w:fill="auto"/>
            <w:vAlign w:val="center"/>
          </w:tcPr>
          <w:p w14:paraId="5A7B110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483E1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1020" w:type="dxa"/>
            <w:tcBorders>
              <w:top w:val="nil"/>
              <w:left w:val="nil"/>
              <w:bottom w:val="single" w:color="000000" w:sz="8" w:space="0"/>
              <w:right w:val="single" w:color="000000" w:sz="8" w:space="0"/>
            </w:tcBorders>
            <w:shd w:val="clear" w:color="auto" w:fill="auto"/>
            <w:vAlign w:val="center"/>
          </w:tcPr>
          <w:p w14:paraId="0B57C6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DB66C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79E9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47.33</w:t>
            </w:r>
          </w:p>
        </w:tc>
        <w:tc>
          <w:tcPr>
            <w:tcW w:w="0" w:type="auto"/>
            <w:tcBorders>
              <w:top w:val="nil"/>
              <w:left w:val="nil"/>
              <w:bottom w:val="single" w:color="000000" w:sz="8" w:space="0"/>
              <w:right w:val="single" w:color="000000" w:sz="8" w:space="0"/>
            </w:tcBorders>
            <w:shd w:val="clear" w:color="auto" w:fill="auto"/>
            <w:noWrap/>
            <w:vAlign w:val="center"/>
          </w:tcPr>
          <w:p w14:paraId="4E70D3C2">
            <w:pPr>
              <w:jc w:val="both"/>
              <w:rPr>
                <w:rFonts w:hint="eastAsia" w:ascii="仿宋" w:hAnsi="仿宋" w:eastAsia="仿宋" w:cs="仿宋"/>
                <w:i w:val="0"/>
                <w:iCs w:val="0"/>
                <w:color w:val="000000"/>
                <w:sz w:val="22"/>
                <w:szCs w:val="22"/>
                <w:u w:val="none"/>
              </w:rPr>
            </w:pPr>
          </w:p>
        </w:tc>
      </w:tr>
      <w:tr w14:paraId="589672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26700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61</w:t>
            </w:r>
          </w:p>
        </w:tc>
        <w:tc>
          <w:tcPr>
            <w:tcW w:w="2198" w:type="dxa"/>
            <w:vMerge w:val="continue"/>
            <w:tcBorders>
              <w:top w:val="nil"/>
              <w:left w:val="nil"/>
              <w:bottom w:val="single" w:color="000000" w:sz="8" w:space="0"/>
              <w:right w:val="single" w:color="000000" w:sz="8" w:space="0"/>
            </w:tcBorders>
            <w:shd w:val="clear" w:color="auto" w:fill="auto"/>
            <w:vAlign w:val="center"/>
          </w:tcPr>
          <w:p w14:paraId="316395D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99C26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1020" w:type="dxa"/>
            <w:tcBorders>
              <w:top w:val="nil"/>
              <w:left w:val="nil"/>
              <w:bottom w:val="single" w:color="000000" w:sz="8" w:space="0"/>
              <w:right w:val="single" w:color="000000" w:sz="8" w:space="0"/>
            </w:tcBorders>
            <w:shd w:val="clear" w:color="auto" w:fill="auto"/>
            <w:vAlign w:val="center"/>
          </w:tcPr>
          <w:p w14:paraId="262B37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F59DF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E21F6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73.33</w:t>
            </w:r>
          </w:p>
        </w:tc>
        <w:tc>
          <w:tcPr>
            <w:tcW w:w="0" w:type="auto"/>
            <w:tcBorders>
              <w:top w:val="nil"/>
              <w:left w:val="nil"/>
              <w:bottom w:val="single" w:color="000000" w:sz="8" w:space="0"/>
              <w:right w:val="single" w:color="000000" w:sz="8" w:space="0"/>
            </w:tcBorders>
            <w:shd w:val="clear" w:color="auto" w:fill="auto"/>
            <w:noWrap/>
            <w:vAlign w:val="center"/>
          </w:tcPr>
          <w:p w14:paraId="3DF23408">
            <w:pPr>
              <w:jc w:val="both"/>
              <w:rPr>
                <w:rFonts w:hint="eastAsia" w:ascii="仿宋" w:hAnsi="仿宋" w:eastAsia="仿宋" w:cs="仿宋"/>
                <w:i w:val="0"/>
                <w:iCs w:val="0"/>
                <w:color w:val="000000"/>
                <w:sz w:val="22"/>
                <w:szCs w:val="22"/>
                <w:u w:val="none"/>
              </w:rPr>
            </w:pPr>
          </w:p>
        </w:tc>
      </w:tr>
      <w:tr w14:paraId="2B61D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3"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6A2CC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w:t>
            </w:r>
          </w:p>
        </w:tc>
        <w:tc>
          <w:tcPr>
            <w:tcW w:w="2198" w:type="dxa"/>
            <w:vMerge w:val="restart"/>
            <w:tcBorders>
              <w:top w:val="nil"/>
              <w:left w:val="nil"/>
              <w:bottom w:val="single" w:color="000000" w:sz="8" w:space="0"/>
              <w:right w:val="single" w:color="000000" w:sz="8" w:space="0"/>
            </w:tcBorders>
            <w:shd w:val="clear" w:color="auto" w:fill="auto"/>
            <w:vAlign w:val="center"/>
          </w:tcPr>
          <w:p w14:paraId="08BC23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梅花、开口起子</w:t>
            </w:r>
          </w:p>
        </w:tc>
        <w:tc>
          <w:tcPr>
            <w:tcW w:w="2139" w:type="dxa"/>
            <w:tcBorders>
              <w:top w:val="nil"/>
              <w:left w:val="nil"/>
              <w:bottom w:val="single" w:color="000000" w:sz="8" w:space="0"/>
              <w:right w:val="single" w:color="000000" w:sz="8" w:space="0"/>
            </w:tcBorders>
            <w:shd w:val="clear" w:color="auto" w:fill="auto"/>
            <w:vAlign w:val="center"/>
          </w:tcPr>
          <w:p w14:paraId="08EE7A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6*100平口</w:t>
            </w:r>
          </w:p>
        </w:tc>
        <w:tc>
          <w:tcPr>
            <w:tcW w:w="1020" w:type="dxa"/>
            <w:tcBorders>
              <w:top w:val="nil"/>
              <w:left w:val="nil"/>
              <w:bottom w:val="single" w:color="000000" w:sz="8" w:space="0"/>
              <w:right w:val="single" w:color="000000" w:sz="8" w:space="0"/>
            </w:tcBorders>
            <w:shd w:val="clear" w:color="auto" w:fill="auto"/>
            <w:vAlign w:val="center"/>
          </w:tcPr>
          <w:p w14:paraId="47830F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6E2EC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F79F6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33.67</w:t>
            </w:r>
          </w:p>
        </w:tc>
        <w:tc>
          <w:tcPr>
            <w:tcW w:w="0" w:type="auto"/>
            <w:tcBorders>
              <w:top w:val="nil"/>
              <w:left w:val="nil"/>
              <w:bottom w:val="single" w:color="000000" w:sz="8" w:space="0"/>
              <w:right w:val="single" w:color="000000" w:sz="8" w:space="0"/>
            </w:tcBorders>
            <w:shd w:val="clear" w:color="auto" w:fill="auto"/>
            <w:noWrap/>
            <w:vAlign w:val="center"/>
          </w:tcPr>
          <w:p w14:paraId="06F26968">
            <w:pPr>
              <w:jc w:val="both"/>
              <w:rPr>
                <w:rFonts w:hint="eastAsia" w:ascii="仿宋" w:hAnsi="仿宋" w:eastAsia="仿宋" w:cs="仿宋"/>
                <w:i w:val="0"/>
                <w:iCs w:val="0"/>
                <w:color w:val="000000"/>
                <w:sz w:val="22"/>
                <w:szCs w:val="22"/>
                <w:u w:val="none"/>
              </w:rPr>
            </w:pPr>
          </w:p>
        </w:tc>
      </w:tr>
      <w:tr w14:paraId="47DDE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91367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63</w:t>
            </w:r>
          </w:p>
        </w:tc>
        <w:tc>
          <w:tcPr>
            <w:tcW w:w="2198" w:type="dxa"/>
            <w:vMerge w:val="continue"/>
            <w:tcBorders>
              <w:top w:val="nil"/>
              <w:left w:val="nil"/>
              <w:bottom w:val="single" w:color="000000" w:sz="8" w:space="0"/>
              <w:right w:val="single" w:color="000000" w:sz="8" w:space="0"/>
            </w:tcBorders>
            <w:shd w:val="clear" w:color="auto" w:fill="auto"/>
            <w:vAlign w:val="center"/>
          </w:tcPr>
          <w:p w14:paraId="17ECC0B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D7018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6*150平口</w:t>
            </w:r>
          </w:p>
        </w:tc>
        <w:tc>
          <w:tcPr>
            <w:tcW w:w="1020" w:type="dxa"/>
            <w:tcBorders>
              <w:top w:val="nil"/>
              <w:left w:val="nil"/>
              <w:bottom w:val="single" w:color="000000" w:sz="8" w:space="0"/>
              <w:right w:val="single" w:color="000000" w:sz="8" w:space="0"/>
            </w:tcBorders>
            <w:shd w:val="clear" w:color="auto" w:fill="auto"/>
            <w:vAlign w:val="center"/>
          </w:tcPr>
          <w:p w14:paraId="591BDA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C70F1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4A369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45.33</w:t>
            </w:r>
          </w:p>
        </w:tc>
        <w:tc>
          <w:tcPr>
            <w:tcW w:w="0" w:type="auto"/>
            <w:tcBorders>
              <w:top w:val="nil"/>
              <w:left w:val="nil"/>
              <w:bottom w:val="single" w:color="000000" w:sz="8" w:space="0"/>
              <w:right w:val="single" w:color="000000" w:sz="8" w:space="0"/>
            </w:tcBorders>
            <w:shd w:val="clear" w:color="auto" w:fill="auto"/>
            <w:noWrap/>
            <w:vAlign w:val="center"/>
          </w:tcPr>
          <w:p w14:paraId="29C57442">
            <w:pPr>
              <w:jc w:val="both"/>
              <w:rPr>
                <w:rFonts w:hint="eastAsia" w:ascii="仿宋" w:hAnsi="仿宋" w:eastAsia="仿宋" w:cs="仿宋"/>
                <w:i w:val="0"/>
                <w:iCs w:val="0"/>
                <w:color w:val="000000"/>
                <w:sz w:val="22"/>
                <w:szCs w:val="22"/>
                <w:u w:val="none"/>
              </w:rPr>
            </w:pPr>
          </w:p>
        </w:tc>
      </w:tr>
      <w:tr w14:paraId="20D5D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CB384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64</w:t>
            </w:r>
          </w:p>
        </w:tc>
        <w:tc>
          <w:tcPr>
            <w:tcW w:w="2198" w:type="dxa"/>
            <w:vMerge w:val="continue"/>
            <w:tcBorders>
              <w:top w:val="nil"/>
              <w:left w:val="nil"/>
              <w:bottom w:val="single" w:color="000000" w:sz="8" w:space="0"/>
              <w:right w:val="single" w:color="000000" w:sz="8" w:space="0"/>
            </w:tcBorders>
            <w:shd w:val="clear" w:color="auto" w:fill="auto"/>
            <w:vAlign w:val="center"/>
          </w:tcPr>
          <w:p w14:paraId="6DEEE4F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D2A67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6*200平口</w:t>
            </w:r>
          </w:p>
        </w:tc>
        <w:tc>
          <w:tcPr>
            <w:tcW w:w="1020" w:type="dxa"/>
            <w:tcBorders>
              <w:top w:val="nil"/>
              <w:left w:val="nil"/>
              <w:bottom w:val="single" w:color="000000" w:sz="8" w:space="0"/>
              <w:right w:val="single" w:color="000000" w:sz="8" w:space="0"/>
            </w:tcBorders>
            <w:shd w:val="clear" w:color="auto" w:fill="auto"/>
            <w:vAlign w:val="center"/>
          </w:tcPr>
          <w:p w14:paraId="67DF16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DCC47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8B8C5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50.33</w:t>
            </w:r>
          </w:p>
        </w:tc>
        <w:tc>
          <w:tcPr>
            <w:tcW w:w="0" w:type="auto"/>
            <w:tcBorders>
              <w:top w:val="nil"/>
              <w:left w:val="nil"/>
              <w:bottom w:val="single" w:color="000000" w:sz="8" w:space="0"/>
              <w:right w:val="single" w:color="000000" w:sz="8" w:space="0"/>
            </w:tcBorders>
            <w:shd w:val="clear" w:color="auto" w:fill="auto"/>
            <w:noWrap/>
            <w:vAlign w:val="center"/>
          </w:tcPr>
          <w:p w14:paraId="7BEFCD9B">
            <w:pPr>
              <w:jc w:val="both"/>
              <w:rPr>
                <w:rFonts w:hint="eastAsia" w:ascii="仿宋" w:hAnsi="仿宋" w:eastAsia="仿宋" w:cs="仿宋"/>
                <w:i w:val="0"/>
                <w:iCs w:val="0"/>
                <w:color w:val="000000"/>
                <w:sz w:val="22"/>
                <w:szCs w:val="22"/>
                <w:u w:val="none"/>
              </w:rPr>
            </w:pPr>
          </w:p>
        </w:tc>
      </w:tr>
      <w:tr w14:paraId="5F7F0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FA6E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65</w:t>
            </w:r>
          </w:p>
        </w:tc>
        <w:tc>
          <w:tcPr>
            <w:tcW w:w="2198" w:type="dxa"/>
            <w:vMerge w:val="continue"/>
            <w:tcBorders>
              <w:top w:val="nil"/>
              <w:left w:val="nil"/>
              <w:bottom w:val="single" w:color="000000" w:sz="8" w:space="0"/>
              <w:right w:val="single" w:color="000000" w:sz="8" w:space="0"/>
            </w:tcBorders>
            <w:shd w:val="clear" w:color="auto" w:fill="auto"/>
            <w:vAlign w:val="center"/>
          </w:tcPr>
          <w:p w14:paraId="6401062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3A9D7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6*250平口</w:t>
            </w:r>
          </w:p>
        </w:tc>
        <w:tc>
          <w:tcPr>
            <w:tcW w:w="1020" w:type="dxa"/>
            <w:tcBorders>
              <w:top w:val="nil"/>
              <w:left w:val="nil"/>
              <w:bottom w:val="single" w:color="000000" w:sz="8" w:space="0"/>
              <w:right w:val="single" w:color="000000" w:sz="8" w:space="0"/>
            </w:tcBorders>
            <w:shd w:val="clear" w:color="auto" w:fill="auto"/>
            <w:vAlign w:val="center"/>
          </w:tcPr>
          <w:p w14:paraId="0B4746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70957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E1607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54</w:t>
            </w:r>
          </w:p>
        </w:tc>
        <w:tc>
          <w:tcPr>
            <w:tcW w:w="0" w:type="auto"/>
            <w:tcBorders>
              <w:top w:val="nil"/>
              <w:left w:val="nil"/>
              <w:bottom w:val="single" w:color="000000" w:sz="8" w:space="0"/>
              <w:right w:val="single" w:color="000000" w:sz="8" w:space="0"/>
            </w:tcBorders>
            <w:shd w:val="clear" w:color="auto" w:fill="auto"/>
            <w:noWrap/>
            <w:vAlign w:val="center"/>
          </w:tcPr>
          <w:p w14:paraId="7C535114">
            <w:pPr>
              <w:jc w:val="both"/>
              <w:rPr>
                <w:rFonts w:hint="eastAsia" w:ascii="仿宋" w:hAnsi="仿宋" w:eastAsia="仿宋" w:cs="仿宋"/>
                <w:i w:val="0"/>
                <w:iCs w:val="0"/>
                <w:color w:val="000000"/>
                <w:sz w:val="22"/>
                <w:szCs w:val="22"/>
                <w:u w:val="none"/>
              </w:rPr>
            </w:pPr>
          </w:p>
        </w:tc>
      </w:tr>
      <w:tr w14:paraId="69C98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5DE91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66</w:t>
            </w:r>
          </w:p>
        </w:tc>
        <w:tc>
          <w:tcPr>
            <w:tcW w:w="2198" w:type="dxa"/>
            <w:vMerge w:val="continue"/>
            <w:tcBorders>
              <w:top w:val="nil"/>
              <w:left w:val="nil"/>
              <w:bottom w:val="single" w:color="000000" w:sz="8" w:space="0"/>
              <w:right w:val="single" w:color="000000" w:sz="8" w:space="0"/>
            </w:tcBorders>
            <w:shd w:val="clear" w:color="auto" w:fill="auto"/>
            <w:vAlign w:val="center"/>
          </w:tcPr>
          <w:p w14:paraId="43EFB6B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54236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2*100梅花</w:t>
            </w:r>
          </w:p>
        </w:tc>
        <w:tc>
          <w:tcPr>
            <w:tcW w:w="1020" w:type="dxa"/>
            <w:tcBorders>
              <w:top w:val="nil"/>
              <w:left w:val="nil"/>
              <w:bottom w:val="single" w:color="000000" w:sz="8" w:space="0"/>
              <w:right w:val="single" w:color="000000" w:sz="8" w:space="0"/>
            </w:tcBorders>
            <w:shd w:val="clear" w:color="auto" w:fill="auto"/>
            <w:vAlign w:val="center"/>
          </w:tcPr>
          <w:p w14:paraId="6BA6E7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19A0F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08EA8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w:t>
            </w:r>
          </w:p>
        </w:tc>
        <w:tc>
          <w:tcPr>
            <w:tcW w:w="0" w:type="auto"/>
            <w:tcBorders>
              <w:top w:val="nil"/>
              <w:left w:val="nil"/>
              <w:bottom w:val="single" w:color="000000" w:sz="8" w:space="0"/>
              <w:right w:val="single" w:color="000000" w:sz="8" w:space="0"/>
            </w:tcBorders>
            <w:shd w:val="clear" w:color="auto" w:fill="auto"/>
            <w:noWrap/>
            <w:vAlign w:val="center"/>
          </w:tcPr>
          <w:p w14:paraId="42E95EFE">
            <w:pPr>
              <w:jc w:val="both"/>
              <w:rPr>
                <w:rFonts w:hint="eastAsia" w:ascii="仿宋" w:hAnsi="仿宋" w:eastAsia="仿宋" w:cs="仿宋"/>
                <w:i w:val="0"/>
                <w:iCs w:val="0"/>
                <w:color w:val="000000"/>
                <w:sz w:val="22"/>
                <w:szCs w:val="22"/>
                <w:u w:val="none"/>
              </w:rPr>
            </w:pPr>
          </w:p>
        </w:tc>
      </w:tr>
      <w:tr w14:paraId="35407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0CC3D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67</w:t>
            </w:r>
          </w:p>
        </w:tc>
        <w:tc>
          <w:tcPr>
            <w:tcW w:w="2198" w:type="dxa"/>
            <w:vMerge w:val="continue"/>
            <w:tcBorders>
              <w:top w:val="nil"/>
              <w:left w:val="nil"/>
              <w:bottom w:val="single" w:color="000000" w:sz="8" w:space="0"/>
              <w:right w:val="single" w:color="000000" w:sz="8" w:space="0"/>
            </w:tcBorders>
            <w:shd w:val="clear" w:color="auto" w:fill="auto"/>
            <w:vAlign w:val="center"/>
          </w:tcPr>
          <w:p w14:paraId="5FEDEF6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D6F59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2*150梅花</w:t>
            </w:r>
          </w:p>
        </w:tc>
        <w:tc>
          <w:tcPr>
            <w:tcW w:w="1020" w:type="dxa"/>
            <w:tcBorders>
              <w:top w:val="nil"/>
              <w:left w:val="nil"/>
              <w:bottom w:val="single" w:color="000000" w:sz="8" w:space="0"/>
              <w:right w:val="single" w:color="000000" w:sz="8" w:space="0"/>
            </w:tcBorders>
            <w:shd w:val="clear" w:color="auto" w:fill="auto"/>
            <w:vAlign w:val="center"/>
          </w:tcPr>
          <w:p w14:paraId="34D516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C7969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E7A3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w:t>
            </w:r>
          </w:p>
        </w:tc>
        <w:tc>
          <w:tcPr>
            <w:tcW w:w="0" w:type="auto"/>
            <w:tcBorders>
              <w:top w:val="nil"/>
              <w:left w:val="nil"/>
              <w:bottom w:val="single" w:color="000000" w:sz="8" w:space="0"/>
              <w:right w:val="single" w:color="000000" w:sz="8" w:space="0"/>
            </w:tcBorders>
            <w:shd w:val="clear" w:color="auto" w:fill="auto"/>
            <w:noWrap/>
            <w:vAlign w:val="center"/>
          </w:tcPr>
          <w:p w14:paraId="09DC2C2E">
            <w:pPr>
              <w:jc w:val="both"/>
              <w:rPr>
                <w:rFonts w:hint="eastAsia" w:ascii="仿宋" w:hAnsi="仿宋" w:eastAsia="仿宋" w:cs="仿宋"/>
                <w:i w:val="0"/>
                <w:iCs w:val="0"/>
                <w:color w:val="000000"/>
                <w:sz w:val="22"/>
                <w:szCs w:val="22"/>
                <w:u w:val="none"/>
              </w:rPr>
            </w:pPr>
          </w:p>
        </w:tc>
      </w:tr>
      <w:tr w14:paraId="049CD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FDD77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68</w:t>
            </w:r>
          </w:p>
        </w:tc>
        <w:tc>
          <w:tcPr>
            <w:tcW w:w="2198" w:type="dxa"/>
            <w:vMerge w:val="continue"/>
            <w:tcBorders>
              <w:top w:val="nil"/>
              <w:left w:val="nil"/>
              <w:bottom w:val="single" w:color="000000" w:sz="8" w:space="0"/>
              <w:right w:val="single" w:color="000000" w:sz="8" w:space="0"/>
            </w:tcBorders>
            <w:shd w:val="clear" w:color="auto" w:fill="auto"/>
            <w:vAlign w:val="center"/>
          </w:tcPr>
          <w:p w14:paraId="34684D4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CFB52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2*200梅花</w:t>
            </w:r>
          </w:p>
        </w:tc>
        <w:tc>
          <w:tcPr>
            <w:tcW w:w="1020" w:type="dxa"/>
            <w:tcBorders>
              <w:top w:val="nil"/>
              <w:left w:val="nil"/>
              <w:bottom w:val="single" w:color="000000" w:sz="8" w:space="0"/>
              <w:right w:val="single" w:color="000000" w:sz="8" w:space="0"/>
            </w:tcBorders>
            <w:shd w:val="clear" w:color="auto" w:fill="auto"/>
            <w:vAlign w:val="center"/>
          </w:tcPr>
          <w:p w14:paraId="33683A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79EC52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9D109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w:t>
            </w:r>
          </w:p>
        </w:tc>
        <w:tc>
          <w:tcPr>
            <w:tcW w:w="0" w:type="auto"/>
            <w:tcBorders>
              <w:top w:val="nil"/>
              <w:left w:val="nil"/>
              <w:bottom w:val="single" w:color="000000" w:sz="8" w:space="0"/>
              <w:right w:val="single" w:color="000000" w:sz="8" w:space="0"/>
            </w:tcBorders>
            <w:shd w:val="clear" w:color="auto" w:fill="auto"/>
            <w:noWrap/>
            <w:vAlign w:val="center"/>
          </w:tcPr>
          <w:p w14:paraId="016F74AB">
            <w:pPr>
              <w:jc w:val="both"/>
              <w:rPr>
                <w:rFonts w:hint="eastAsia" w:ascii="仿宋" w:hAnsi="仿宋" w:eastAsia="仿宋" w:cs="仿宋"/>
                <w:i w:val="0"/>
                <w:iCs w:val="0"/>
                <w:color w:val="000000"/>
                <w:sz w:val="22"/>
                <w:szCs w:val="22"/>
                <w:u w:val="none"/>
              </w:rPr>
            </w:pPr>
          </w:p>
        </w:tc>
      </w:tr>
      <w:tr w14:paraId="7FFC9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BB2F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69</w:t>
            </w:r>
          </w:p>
        </w:tc>
        <w:tc>
          <w:tcPr>
            <w:tcW w:w="2198" w:type="dxa"/>
            <w:vMerge w:val="continue"/>
            <w:tcBorders>
              <w:top w:val="nil"/>
              <w:left w:val="nil"/>
              <w:bottom w:val="single" w:color="000000" w:sz="8" w:space="0"/>
              <w:right w:val="single" w:color="000000" w:sz="8" w:space="0"/>
            </w:tcBorders>
            <w:shd w:val="clear" w:color="auto" w:fill="auto"/>
            <w:vAlign w:val="center"/>
          </w:tcPr>
          <w:p w14:paraId="0C38798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4147B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2*250梅花</w:t>
            </w:r>
          </w:p>
        </w:tc>
        <w:tc>
          <w:tcPr>
            <w:tcW w:w="1020" w:type="dxa"/>
            <w:tcBorders>
              <w:top w:val="nil"/>
              <w:left w:val="nil"/>
              <w:bottom w:val="single" w:color="000000" w:sz="8" w:space="0"/>
              <w:right w:val="single" w:color="000000" w:sz="8" w:space="0"/>
            </w:tcBorders>
            <w:shd w:val="clear" w:color="auto" w:fill="auto"/>
            <w:vAlign w:val="center"/>
          </w:tcPr>
          <w:p w14:paraId="5E0CEE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3B5C8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8F86B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w:t>
            </w:r>
          </w:p>
        </w:tc>
        <w:tc>
          <w:tcPr>
            <w:tcW w:w="0" w:type="auto"/>
            <w:tcBorders>
              <w:top w:val="nil"/>
              <w:left w:val="nil"/>
              <w:bottom w:val="single" w:color="000000" w:sz="8" w:space="0"/>
              <w:right w:val="single" w:color="000000" w:sz="8" w:space="0"/>
            </w:tcBorders>
            <w:shd w:val="clear" w:color="auto" w:fill="auto"/>
            <w:noWrap/>
            <w:vAlign w:val="center"/>
          </w:tcPr>
          <w:p w14:paraId="43878C76">
            <w:pPr>
              <w:jc w:val="both"/>
              <w:rPr>
                <w:rFonts w:hint="eastAsia" w:ascii="仿宋" w:hAnsi="仿宋" w:eastAsia="仿宋" w:cs="仿宋"/>
                <w:i w:val="0"/>
                <w:iCs w:val="0"/>
                <w:color w:val="000000"/>
                <w:sz w:val="22"/>
                <w:szCs w:val="22"/>
                <w:u w:val="none"/>
              </w:rPr>
            </w:pPr>
          </w:p>
        </w:tc>
      </w:tr>
      <w:tr w14:paraId="5B343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C02A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70</w:t>
            </w:r>
          </w:p>
        </w:tc>
        <w:tc>
          <w:tcPr>
            <w:tcW w:w="2198" w:type="dxa"/>
            <w:vMerge w:val="restart"/>
            <w:tcBorders>
              <w:top w:val="nil"/>
              <w:left w:val="nil"/>
              <w:bottom w:val="single" w:color="000000" w:sz="8" w:space="0"/>
              <w:right w:val="single" w:color="000000" w:sz="8" w:space="0"/>
            </w:tcBorders>
            <w:shd w:val="clear" w:color="auto" w:fill="auto"/>
            <w:vAlign w:val="center"/>
          </w:tcPr>
          <w:p w14:paraId="73B3C1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活动扳手</w:t>
            </w:r>
          </w:p>
        </w:tc>
        <w:tc>
          <w:tcPr>
            <w:tcW w:w="2139" w:type="dxa"/>
            <w:tcBorders>
              <w:top w:val="nil"/>
              <w:left w:val="nil"/>
              <w:bottom w:val="single" w:color="000000" w:sz="8" w:space="0"/>
              <w:right w:val="single" w:color="000000" w:sz="8" w:space="0"/>
            </w:tcBorders>
            <w:shd w:val="clear" w:color="auto" w:fill="auto"/>
            <w:vAlign w:val="center"/>
          </w:tcPr>
          <w:p w14:paraId="46064E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250</w:t>
            </w:r>
          </w:p>
        </w:tc>
        <w:tc>
          <w:tcPr>
            <w:tcW w:w="1020" w:type="dxa"/>
            <w:tcBorders>
              <w:top w:val="nil"/>
              <w:left w:val="nil"/>
              <w:bottom w:val="single" w:color="000000" w:sz="8" w:space="0"/>
              <w:right w:val="single" w:color="000000" w:sz="8" w:space="0"/>
            </w:tcBorders>
            <w:shd w:val="clear" w:color="auto" w:fill="auto"/>
            <w:vAlign w:val="center"/>
          </w:tcPr>
          <w:p w14:paraId="580DA30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3805A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E4D8A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82</w:t>
            </w:r>
          </w:p>
        </w:tc>
        <w:tc>
          <w:tcPr>
            <w:tcW w:w="0" w:type="auto"/>
            <w:tcBorders>
              <w:top w:val="nil"/>
              <w:left w:val="nil"/>
              <w:bottom w:val="single" w:color="000000" w:sz="8" w:space="0"/>
              <w:right w:val="single" w:color="000000" w:sz="8" w:space="0"/>
            </w:tcBorders>
            <w:shd w:val="clear" w:color="auto" w:fill="auto"/>
            <w:noWrap/>
            <w:vAlign w:val="center"/>
          </w:tcPr>
          <w:p w14:paraId="73FA3521">
            <w:pPr>
              <w:jc w:val="both"/>
              <w:rPr>
                <w:rFonts w:hint="eastAsia" w:ascii="仿宋" w:hAnsi="仿宋" w:eastAsia="仿宋" w:cs="仿宋"/>
                <w:i w:val="0"/>
                <w:iCs w:val="0"/>
                <w:color w:val="000000"/>
                <w:sz w:val="22"/>
                <w:szCs w:val="22"/>
                <w:u w:val="none"/>
              </w:rPr>
            </w:pPr>
          </w:p>
        </w:tc>
      </w:tr>
      <w:tr w14:paraId="255C5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B4631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71</w:t>
            </w:r>
          </w:p>
        </w:tc>
        <w:tc>
          <w:tcPr>
            <w:tcW w:w="2198" w:type="dxa"/>
            <w:vMerge w:val="continue"/>
            <w:tcBorders>
              <w:top w:val="nil"/>
              <w:left w:val="nil"/>
              <w:bottom w:val="single" w:color="000000" w:sz="8" w:space="0"/>
              <w:right w:val="single" w:color="000000" w:sz="8" w:space="0"/>
            </w:tcBorders>
            <w:shd w:val="clear" w:color="auto" w:fill="auto"/>
            <w:vAlign w:val="center"/>
          </w:tcPr>
          <w:p w14:paraId="19CCA8D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82D2F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c>
          <w:tcPr>
            <w:tcW w:w="1020" w:type="dxa"/>
            <w:tcBorders>
              <w:top w:val="nil"/>
              <w:left w:val="nil"/>
              <w:bottom w:val="single" w:color="000000" w:sz="8" w:space="0"/>
              <w:right w:val="single" w:color="000000" w:sz="8" w:space="0"/>
            </w:tcBorders>
            <w:shd w:val="clear" w:color="auto" w:fill="auto"/>
            <w:vAlign w:val="center"/>
          </w:tcPr>
          <w:p w14:paraId="65AFB5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3FAB33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8F0D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108.67</w:t>
            </w:r>
          </w:p>
        </w:tc>
        <w:tc>
          <w:tcPr>
            <w:tcW w:w="0" w:type="auto"/>
            <w:tcBorders>
              <w:top w:val="nil"/>
              <w:left w:val="nil"/>
              <w:bottom w:val="single" w:color="000000" w:sz="8" w:space="0"/>
              <w:right w:val="single" w:color="000000" w:sz="8" w:space="0"/>
            </w:tcBorders>
            <w:shd w:val="clear" w:color="auto" w:fill="auto"/>
            <w:noWrap/>
            <w:vAlign w:val="center"/>
          </w:tcPr>
          <w:p w14:paraId="2D015FF6">
            <w:pPr>
              <w:jc w:val="both"/>
              <w:rPr>
                <w:rFonts w:hint="eastAsia" w:ascii="仿宋" w:hAnsi="仿宋" w:eastAsia="仿宋" w:cs="仿宋"/>
                <w:i w:val="0"/>
                <w:iCs w:val="0"/>
                <w:color w:val="000000"/>
                <w:sz w:val="22"/>
                <w:szCs w:val="22"/>
                <w:u w:val="none"/>
              </w:rPr>
            </w:pPr>
          </w:p>
        </w:tc>
      </w:tr>
      <w:tr w14:paraId="5EAEC6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F4699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72</w:t>
            </w:r>
          </w:p>
        </w:tc>
        <w:tc>
          <w:tcPr>
            <w:tcW w:w="219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00755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内六方8-17</w:t>
            </w: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C6026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81F77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D0697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F950F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BF96806">
            <w:pPr>
              <w:jc w:val="both"/>
              <w:rPr>
                <w:rFonts w:hint="eastAsia" w:ascii="仿宋" w:hAnsi="仿宋" w:eastAsia="仿宋" w:cs="仿宋"/>
                <w:i w:val="0"/>
                <w:iCs w:val="0"/>
                <w:color w:val="000000"/>
                <w:sz w:val="22"/>
                <w:szCs w:val="22"/>
                <w:u w:val="none"/>
              </w:rPr>
            </w:pPr>
          </w:p>
        </w:tc>
      </w:tr>
      <w:tr w14:paraId="7970D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FB4D6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73</w:t>
            </w:r>
          </w:p>
        </w:tc>
        <w:tc>
          <w:tcPr>
            <w:tcW w:w="219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290C680B">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4A0CD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0254D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E463C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59D56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11.67</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A0478AF">
            <w:pPr>
              <w:jc w:val="both"/>
              <w:rPr>
                <w:rFonts w:hint="eastAsia" w:ascii="仿宋" w:hAnsi="仿宋" w:eastAsia="仿宋" w:cs="仿宋"/>
                <w:i w:val="0"/>
                <w:iCs w:val="0"/>
                <w:color w:val="000000"/>
                <w:sz w:val="22"/>
                <w:szCs w:val="22"/>
                <w:u w:val="none"/>
              </w:rPr>
            </w:pPr>
          </w:p>
        </w:tc>
      </w:tr>
      <w:tr w14:paraId="73405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61799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74</w:t>
            </w:r>
          </w:p>
        </w:tc>
        <w:tc>
          <w:tcPr>
            <w:tcW w:w="2198"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EE79119">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395A1D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90350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BC592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E8B91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13.33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6F6F962">
            <w:pPr>
              <w:jc w:val="both"/>
              <w:rPr>
                <w:rFonts w:hint="eastAsia" w:ascii="仿宋" w:hAnsi="仿宋" w:eastAsia="仿宋" w:cs="仿宋"/>
                <w:i w:val="0"/>
                <w:iCs w:val="0"/>
                <w:color w:val="000000"/>
                <w:sz w:val="22"/>
                <w:szCs w:val="22"/>
                <w:u w:val="none"/>
              </w:rPr>
            </w:pPr>
          </w:p>
        </w:tc>
      </w:tr>
      <w:tr w14:paraId="59582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45028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75</w:t>
            </w:r>
          </w:p>
        </w:tc>
        <w:tc>
          <w:tcPr>
            <w:tcW w:w="2198" w:type="dxa"/>
            <w:vMerge w:val="continue"/>
            <w:tcBorders>
              <w:top w:val="single" w:color="000000" w:sz="8" w:space="0"/>
              <w:left w:val="nil"/>
              <w:bottom w:val="single" w:color="000000" w:sz="8" w:space="0"/>
              <w:right w:val="single" w:color="000000" w:sz="8" w:space="0"/>
            </w:tcBorders>
            <w:shd w:val="clear" w:color="auto" w:fill="auto"/>
            <w:vAlign w:val="center"/>
          </w:tcPr>
          <w:p w14:paraId="2DB66400">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nil"/>
              <w:bottom w:val="single" w:color="000000" w:sz="8" w:space="0"/>
              <w:right w:val="single" w:color="000000" w:sz="8" w:space="0"/>
            </w:tcBorders>
            <w:shd w:val="clear" w:color="auto" w:fill="auto"/>
            <w:vAlign w:val="center"/>
          </w:tcPr>
          <w:p w14:paraId="287F7C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38FD5C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1FEAE2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0583C4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1040DECD">
            <w:pPr>
              <w:jc w:val="both"/>
              <w:rPr>
                <w:rFonts w:hint="eastAsia" w:ascii="仿宋" w:hAnsi="仿宋" w:eastAsia="仿宋" w:cs="仿宋"/>
                <w:i w:val="0"/>
                <w:iCs w:val="0"/>
                <w:color w:val="000000"/>
                <w:sz w:val="22"/>
                <w:szCs w:val="22"/>
                <w:u w:val="none"/>
              </w:rPr>
            </w:pPr>
          </w:p>
        </w:tc>
      </w:tr>
      <w:tr w14:paraId="2AF2D7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104E0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76</w:t>
            </w:r>
          </w:p>
        </w:tc>
        <w:tc>
          <w:tcPr>
            <w:tcW w:w="2198" w:type="dxa"/>
            <w:vMerge w:val="continue"/>
            <w:tcBorders>
              <w:top w:val="nil"/>
              <w:left w:val="nil"/>
              <w:bottom w:val="single" w:color="000000" w:sz="8" w:space="0"/>
              <w:right w:val="single" w:color="000000" w:sz="8" w:space="0"/>
            </w:tcBorders>
            <w:shd w:val="clear" w:color="auto" w:fill="auto"/>
            <w:vAlign w:val="center"/>
          </w:tcPr>
          <w:p w14:paraId="0328304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ED4B7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1020" w:type="dxa"/>
            <w:tcBorders>
              <w:top w:val="nil"/>
              <w:left w:val="nil"/>
              <w:bottom w:val="single" w:color="000000" w:sz="8" w:space="0"/>
              <w:right w:val="single" w:color="000000" w:sz="8" w:space="0"/>
            </w:tcBorders>
            <w:shd w:val="clear" w:color="auto" w:fill="auto"/>
            <w:vAlign w:val="center"/>
          </w:tcPr>
          <w:p w14:paraId="0E4084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BAC40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DFF09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19.67</w:t>
            </w:r>
          </w:p>
        </w:tc>
        <w:tc>
          <w:tcPr>
            <w:tcW w:w="0" w:type="auto"/>
            <w:tcBorders>
              <w:top w:val="nil"/>
              <w:left w:val="nil"/>
              <w:bottom w:val="single" w:color="000000" w:sz="8" w:space="0"/>
              <w:right w:val="single" w:color="000000" w:sz="8" w:space="0"/>
            </w:tcBorders>
            <w:shd w:val="clear" w:color="auto" w:fill="auto"/>
            <w:noWrap/>
            <w:vAlign w:val="center"/>
          </w:tcPr>
          <w:p w14:paraId="54ED72ED">
            <w:pPr>
              <w:jc w:val="both"/>
              <w:rPr>
                <w:rFonts w:hint="eastAsia" w:ascii="仿宋" w:hAnsi="仿宋" w:eastAsia="仿宋" w:cs="仿宋"/>
                <w:i w:val="0"/>
                <w:iCs w:val="0"/>
                <w:color w:val="000000"/>
                <w:sz w:val="22"/>
                <w:szCs w:val="22"/>
                <w:u w:val="none"/>
              </w:rPr>
            </w:pPr>
          </w:p>
        </w:tc>
      </w:tr>
      <w:tr w14:paraId="63EBC3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3C07A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77</w:t>
            </w:r>
          </w:p>
        </w:tc>
        <w:tc>
          <w:tcPr>
            <w:tcW w:w="2198" w:type="dxa"/>
            <w:vMerge w:val="restart"/>
            <w:tcBorders>
              <w:top w:val="nil"/>
              <w:left w:val="nil"/>
              <w:bottom w:val="single" w:color="000000" w:sz="8" w:space="0"/>
              <w:right w:val="single" w:color="000000" w:sz="8" w:space="0"/>
            </w:tcBorders>
            <w:shd w:val="clear" w:color="auto" w:fill="auto"/>
            <w:vAlign w:val="center"/>
          </w:tcPr>
          <w:p w14:paraId="7211E5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管钳</w:t>
            </w:r>
          </w:p>
        </w:tc>
        <w:tc>
          <w:tcPr>
            <w:tcW w:w="2139" w:type="dxa"/>
            <w:tcBorders>
              <w:top w:val="nil"/>
              <w:left w:val="nil"/>
              <w:bottom w:val="single" w:color="000000" w:sz="8" w:space="0"/>
              <w:right w:val="single" w:color="000000" w:sz="8" w:space="0"/>
            </w:tcBorders>
            <w:shd w:val="clear" w:color="auto" w:fill="auto"/>
            <w:vAlign w:val="center"/>
          </w:tcPr>
          <w:p w14:paraId="395A9A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350</w:t>
            </w:r>
          </w:p>
        </w:tc>
        <w:tc>
          <w:tcPr>
            <w:tcW w:w="1020" w:type="dxa"/>
            <w:tcBorders>
              <w:top w:val="nil"/>
              <w:left w:val="nil"/>
              <w:bottom w:val="single" w:color="000000" w:sz="8" w:space="0"/>
              <w:right w:val="single" w:color="000000" w:sz="8" w:space="0"/>
            </w:tcBorders>
            <w:shd w:val="clear" w:color="auto" w:fill="auto"/>
            <w:vAlign w:val="center"/>
          </w:tcPr>
          <w:p w14:paraId="7C48FE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EB207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9747A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147.33</w:t>
            </w:r>
          </w:p>
        </w:tc>
        <w:tc>
          <w:tcPr>
            <w:tcW w:w="0" w:type="auto"/>
            <w:tcBorders>
              <w:top w:val="nil"/>
              <w:left w:val="nil"/>
              <w:bottom w:val="single" w:color="000000" w:sz="8" w:space="0"/>
              <w:right w:val="single" w:color="000000" w:sz="8" w:space="0"/>
            </w:tcBorders>
            <w:shd w:val="clear" w:color="auto" w:fill="auto"/>
            <w:noWrap/>
            <w:vAlign w:val="center"/>
          </w:tcPr>
          <w:p w14:paraId="546EEAE6">
            <w:pPr>
              <w:jc w:val="both"/>
              <w:rPr>
                <w:rFonts w:hint="eastAsia" w:ascii="仿宋" w:hAnsi="仿宋" w:eastAsia="仿宋" w:cs="仿宋"/>
                <w:i w:val="0"/>
                <w:iCs w:val="0"/>
                <w:color w:val="000000"/>
                <w:sz w:val="22"/>
                <w:szCs w:val="22"/>
                <w:u w:val="none"/>
              </w:rPr>
            </w:pPr>
          </w:p>
        </w:tc>
      </w:tr>
      <w:tr w14:paraId="10ECD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D6F3C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78</w:t>
            </w:r>
          </w:p>
        </w:tc>
        <w:tc>
          <w:tcPr>
            <w:tcW w:w="2198" w:type="dxa"/>
            <w:vMerge w:val="continue"/>
            <w:tcBorders>
              <w:top w:val="nil"/>
              <w:left w:val="nil"/>
              <w:bottom w:val="single" w:color="000000" w:sz="8" w:space="0"/>
              <w:right w:val="single" w:color="000000" w:sz="8" w:space="0"/>
            </w:tcBorders>
            <w:shd w:val="clear" w:color="auto" w:fill="auto"/>
            <w:vAlign w:val="center"/>
          </w:tcPr>
          <w:p w14:paraId="7F99F63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13593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400</w:t>
            </w:r>
          </w:p>
        </w:tc>
        <w:tc>
          <w:tcPr>
            <w:tcW w:w="1020" w:type="dxa"/>
            <w:tcBorders>
              <w:top w:val="nil"/>
              <w:left w:val="nil"/>
              <w:bottom w:val="single" w:color="000000" w:sz="8" w:space="0"/>
              <w:right w:val="single" w:color="000000" w:sz="8" w:space="0"/>
            </w:tcBorders>
            <w:shd w:val="clear" w:color="auto" w:fill="auto"/>
            <w:vAlign w:val="center"/>
          </w:tcPr>
          <w:p w14:paraId="0AD4E9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DBFBE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4088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196</w:t>
            </w:r>
          </w:p>
        </w:tc>
        <w:tc>
          <w:tcPr>
            <w:tcW w:w="0" w:type="auto"/>
            <w:tcBorders>
              <w:top w:val="nil"/>
              <w:left w:val="nil"/>
              <w:bottom w:val="single" w:color="000000" w:sz="8" w:space="0"/>
              <w:right w:val="single" w:color="000000" w:sz="8" w:space="0"/>
            </w:tcBorders>
            <w:shd w:val="clear" w:color="auto" w:fill="auto"/>
            <w:noWrap/>
            <w:vAlign w:val="center"/>
          </w:tcPr>
          <w:p w14:paraId="62F0583F">
            <w:pPr>
              <w:jc w:val="both"/>
              <w:rPr>
                <w:rFonts w:hint="eastAsia" w:ascii="仿宋" w:hAnsi="仿宋" w:eastAsia="仿宋" w:cs="仿宋"/>
                <w:i w:val="0"/>
                <w:iCs w:val="0"/>
                <w:color w:val="000000"/>
                <w:sz w:val="22"/>
                <w:szCs w:val="22"/>
                <w:u w:val="none"/>
              </w:rPr>
            </w:pPr>
          </w:p>
        </w:tc>
      </w:tr>
      <w:tr w14:paraId="68D55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443F5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79</w:t>
            </w:r>
          </w:p>
        </w:tc>
        <w:tc>
          <w:tcPr>
            <w:tcW w:w="2198" w:type="dxa"/>
            <w:vMerge w:val="continue"/>
            <w:tcBorders>
              <w:top w:val="nil"/>
              <w:left w:val="nil"/>
              <w:bottom w:val="single" w:color="000000" w:sz="8" w:space="0"/>
              <w:right w:val="single" w:color="000000" w:sz="8" w:space="0"/>
            </w:tcBorders>
            <w:shd w:val="clear" w:color="auto" w:fill="auto"/>
            <w:vAlign w:val="center"/>
          </w:tcPr>
          <w:p w14:paraId="0FE22F6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9DF6E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350</w:t>
            </w:r>
          </w:p>
        </w:tc>
        <w:tc>
          <w:tcPr>
            <w:tcW w:w="1020" w:type="dxa"/>
            <w:tcBorders>
              <w:top w:val="nil"/>
              <w:left w:val="nil"/>
              <w:bottom w:val="single" w:color="000000" w:sz="8" w:space="0"/>
              <w:right w:val="single" w:color="000000" w:sz="8" w:space="0"/>
            </w:tcBorders>
            <w:shd w:val="clear" w:color="auto" w:fill="auto"/>
            <w:vAlign w:val="center"/>
          </w:tcPr>
          <w:p w14:paraId="56C02E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7E615D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AF1E9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127</w:t>
            </w:r>
          </w:p>
        </w:tc>
        <w:tc>
          <w:tcPr>
            <w:tcW w:w="0" w:type="auto"/>
            <w:tcBorders>
              <w:top w:val="nil"/>
              <w:left w:val="nil"/>
              <w:bottom w:val="single" w:color="000000" w:sz="8" w:space="0"/>
              <w:right w:val="single" w:color="000000" w:sz="8" w:space="0"/>
            </w:tcBorders>
            <w:shd w:val="clear" w:color="auto" w:fill="auto"/>
            <w:noWrap/>
            <w:vAlign w:val="center"/>
          </w:tcPr>
          <w:p w14:paraId="4CE94EB4">
            <w:pPr>
              <w:jc w:val="both"/>
              <w:rPr>
                <w:rFonts w:hint="eastAsia" w:ascii="仿宋" w:hAnsi="仿宋" w:eastAsia="仿宋" w:cs="仿宋"/>
                <w:i w:val="0"/>
                <w:iCs w:val="0"/>
                <w:color w:val="000000"/>
                <w:sz w:val="22"/>
                <w:szCs w:val="22"/>
                <w:u w:val="none"/>
              </w:rPr>
            </w:pPr>
          </w:p>
        </w:tc>
      </w:tr>
      <w:tr w14:paraId="01C69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7B51D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80</w:t>
            </w:r>
          </w:p>
        </w:tc>
        <w:tc>
          <w:tcPr>
            <w:tcW w:w="2198" w:type="dxa"/>
            <w:vMerge w:val="continue"/>
            <w:tcBorders>
              <w:top w:val="nil"/>
              <w:left w:val="nil"/>
              <w:bottom w:val="single" w:color="000000" w:sz="8" w:space="0"/>
              <w:right w:val="single" w:color="000000" w:sz="8" w:space="0"/>
            </w:tcBorders>
            <w:shd w:val="clear" w:color="auto" w:fill="auto"/>
            <w:vAlign w:val="center"/>
          </w:tcPr>
          <w:p w14:paraId="42441BE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9C683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400</w:t>
            </w:r>
          </w:p>
        </w:tc>
        <w:tc>
          <w:tcPr>
            <w:tcW w:w="1020" w:type="dxa"/>
            <w:tcBorders>
              <w:top w:val="nil"/>
              <w:left w:val="nil"/>
              <w:bottom w:val="single" w:color="000000" w:sz="8" w:space="0"/>
              <w:right w:val="single" w:color="000000" w:sz="8" w:space="0"/>
            </w:tcBorders>
            <w:shd w:val="clear" w:color="auto" w:fill="auto"/>
            <w:vAlign w:val="center"/>
          </w:tcPr>
          <w:p w14:paraId="15DAEE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66F783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190D1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174.67</w:t>
            </w:r>
          </w:p>
        </w:tc>
        <w:tc>
          <w:tcPr>
            <w:tcW w:w="0" w:type="auto"/>
            <w:tcBorders>
              <w:top w:val="nil"/>
              <w:left w:val="nil"/>
              <w:bottom w:val="single" w:color="000000" w:sz="8" w:space="0"/>
              <w:right w:val="single" w:color="000000" w:sz="8" w:space="0"/>
            </w:tcBorders>
            <w:shd w:val="clear" w:color="auto" w:fill="auto"/>
            <w:noWrap/>
            <w:vAlign w:val="center"/>
          </w:tcPr>
          <w:p w14:paraId="5C0F5370">
            <w:pPr>
              <w:jc w:val="both"/>
              <w:rPr>
                <w:rFonts w:hint="eastAsia" w:ascii="仿宋" w:hAnsi="仿宋" w:eastAsia="仿宋" w:cs="仿宋"/>
                <w:i w:val="0"/>
                <w:iCs w:val="0"/>
                <w:color w:val="000000"/>
                <w:sz w:val="22"/>
                <w:szCs w:val="22"/>
                <w:u w:val="none"/>
              </w:rPr>
            </w:pPr>
          </w:p>
        </w:tc>
      </w:tr>
      <w:tr w14:paraId="10926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A3AF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81</w:t>
            </w:r>
          </w:p>
        </w:tc>
        <w:tc>
          <w:tcPr>
            <w:tcW w:w="2198" w:type="dxa"/>
            <w:tcBorders>
              <w:top w:val="nil"/>
              <w:left w:val="nil"/>
              <w:bottom w:val="single" w:color="000000" w:sz="8" w:space="0"/>
              <w:right w:val="single" w:color="000000" w:sz="8" w:space="0"/>
            </w:tcBorders>
            <w:shd w:val="clear" w:color="auto" w:fill="auto"/>
            <w:vAlign w:val="center"/>
          </w:tcPr>
          <w:p w14:paraId="6EDE0B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气动千斤顶</w:t>
            </w:r>
          </w:p>
        </w:tc>
        <w:tc>
          <w:tcPr>
            <w:tcW w:w="2139" w:type="dxa"/>
            <w:tcBorders>
              <w:top w:val="nil"/>
              <w:left w:val="nil"/>
              <w:bottom w:val="single" w:color="000000" w:sz="8" w:space="0"/>
              <w:right w:val="single" w:color="000000" w:sz="8" w:space="0"/>
            </w:tcBorders>
            <w:shd w:val="clear" w:color="auto" w:fill="auto"/>
            <w:vAlign w:val="center"/>
          </w:tcPr>
          <w:p w14:paraId="7A6493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80吨</w:t>
            </w:r>
          </w:p>
        </w:tc>
        <w:tc>
          <w:tcPr>
            <w:tcW w:w="1020" w:type="dxa"/>
            <w:tcBorders>
              <w:top w:val="nil"/>
              <w:left w:val="nil"/>
              <w:bottom w:val="single" w:color="000000" w:sz="8" w:space="0"/>
              <w:right w:val="single" w:color="000000" w:sz="8" w:space="0"/>
            </w:tcBorders>
            <w:shd w:val="clear" w:color="auto" w:fill="auto"/>
            <w:vAlign w:val="center"/>
          </w:tcPr>
          <w:p w14:paraId="300258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B2CEB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89838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2493.6</w:t>
            </w:r>
          </w:p>
        </w:tc>
        <w:tc>
          <w:tcPr>
            <w:tcW w:w="0" w:type="auto"/>
            <w:tcBorders>
              <w:top w:val="nil"/>
              <w:left w:val="nil"/>
              <w:bottom w:val="single" w:color="000000" w:sz="8" w:space="0"/>
              <w:right w:val="single" w:color="000000" w:sz="8" w:space="0"/>
            </w:tcBorders>
            <w:shd w:val="clear" w:color="auto" w:fill="auto"/>
            <w:noWrap/>
            <w:vAlign w:val="center"/>
          </w:tcPr>
          <w:p w14:paraId="1D45C6F0">
            <w:pPr>
              <w:jc w:val="both"/>
              <w:rPr>
                <w:rFonts w:hint="eastAsia" w:ascii="仿宋" w:hAnsi="仿宋" w:eastAsia="仿宋" w:cs="仿宋"/>
                <w:i w:val="0"/>
                <w:iCs w:val="0"/>
                <w:color w:val="000000"/>
                <w:sz w:val="22"/>
                <w:szCs w:val="22"/>
                <w:u w:val="none"/>
              </w:rPr>
            </w:pPr>
          </w:p>
        </w:tc>
      </w:tr>
      <w:tr w14:paraId="4225D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86E6C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82</w:t>
            </w:r>
          </w:p>
        </w:tc>
        <w:tc>
          <w:tcPr>
            <w:tcW w:w="2198" w:type="dxa"/>
            <w:vMerge w:val="restart"/>
            <w:tcBorders>
              <w:top w:val="nil"/>
              <w:left w:val="nil"/>
              <w:bottom w:val="single" w:color="000000" w:sz="8" w:space="0"/>
              <w:right w:val="single" w:color="000000" w:sz="8" w:space="0"/>
            </w:tcBorders>
            <w:shd w:val="clear" w:color="auto" w:fill="auto"/>
            <w:vAlign w:val="center"/>
          </w:tcPr>
          <w:p w14:paraId="4D3801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千斤顶</w:t>
            </w:r>
          </w:p>
        </w:tc>
        <w:tc>
          <w:tcPr>
            <w:tcW w:w="2139" w:type="dxa"/>
            <w:tcBorders>
              <w:top w:val="nil"/>
              <w:left w:val="nil"/>
              <w:bottom w:val="single" w:color="000000" w:sz="8" w:space="0"/>
              <w:right w:val="single" w:color="000000" w:sz="8" w:space="0"/>
            </w:tcBorders>
            <w:shd w:val="clear" w:color="auto" w:fill="auto"/>
            <w:vAlign w:val="center"/>
          </w:tcPr>
          <w:p w14:paraId="62633D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20吨</w:t>
            </w:r>
          </w:p>
        </w:tc>
        <w:tc>
          <w:tcPr>
            <w:tcW w:w="1020" w:type="dxa"/>
            <w:tcBorders>
              <w:top w:val="nil"/>
              <w:left w:val="nil"/>
              <w:bottom w:val="single" w:color="000000" w:sz="8" w:space="0"/>
              <w:right w:val="single" w:color="000000" w:sz="8" w:space="0"/>
            </w:tcBorders>
            <w:shd w:val="clear" w:color="auto" w:fill="auto"/>
            <w:vAlign w:val="center"/>
          </w:tcPr>
          <w:p w14:paraId="3DFE78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98819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5B8DF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405.33</w:t>
            </w:r>
          </w:p>
        </w:tc>
        <w:tc>
          <w:tcPr>
            <w:tcW w:w="0" w:type="auto"/>
            <w:tcBorders>
              <w:top w:val="nil"/>
              <w:left w:val="nil"/>
              <w:bottom w:val="single" w:color="000000" w:sz="8" w:space="0"/>
              <w:right w:val="single" w:color="000000" w:sz="8" w:space="0"/>
            </w:tcBorders>
            <w:shd w:val="clear" w:color="auto" w:fill="auto"/>
            <w:noWrap/>
            <w:vAlign w:val="center"/>
          </w:tcPr>
          <w:p w14:paraId="20D6B7B1">
            <w:pPr>
              <w:jc w:val="both"/>
              <w:rPr>
                <w:rFonts w:hint="eastAsia" w:ascii="仿宋" w:hAnsi="仿宋" w:eastAsia="仿宋" w:cs="仿宋"/>
                <w:i w:val="0"/>
                <w:iCs w:val="0"/>
                <w:color w:val="000000"/>
                <w:sz w:val="22"/>
                <w:szCs w:val="22"/>
                <w:u w:val="none"/>
              </w:rPr>
            </w:pPr>
          </w:p>
        </w:tc>
      </w:tr>
      <w:tr w14:paraId="7F3C3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09CCD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83</w:t>
            </w:r>
          </w:p>
        </w:tc>
        <w:tc>
          <w:tcPr>
            <w:tcW w:w="2198" w:type="dxa"/>
            <w:vMerge w:val="continue"/>
            <w:tcBorders>
              <w:top w:val="nil"/>
              <w:left w:val="nil"/>
              <w:bottom w:val="single" w:color="000000" w:sz="8" w:space="0"/>
              <w:right w:val="single" w:color="000000" w:sz="8" w:space="0"/>
            </w:tcBorders>
            <w:shd w:val="clear" w:color="auto" w:fill="auto"/>
            <w:vAlign w:val="center"/>
          </w:tcPr>
          <w:p w14:paraId="25A1E84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C99A0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30吨</w:t>
            </w:r>
          </w:p>
        </w:tc>
        <w:tc>
          <w:tcPr>
            <w:tcW w:w="1020" w:type="dxa"/>
            <w:tcBorders>
              <w:top w:val="nil"/>
              <w:left w:val="nil"/>
              <w:bottom w:val="single" w:color="000000" w:sz="8" w:space="0"/>
              <w:right w:val="single" w:color="000000" w:sz="8" w:space="0"/>
            </w:tcBorders>
            <w:shd w:val="clear" w:color="auto" w:fill="auto"/>
            <w:vAlign w:val="center"/>
          </w:tcPr>
          <w:p w14:paraId="708520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564A0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9F922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704.49</w:t>
            </w:r>
          </w:p>
        </w:tc>
        <w:tc>
          <w:tcPr>
            <w:tcW w:w="0" w:type="auto"/>
            <w:tcBorders>
              <w:top w:val="nil"/>
              <w:left w:val="nil"/>
              <w:bottom w:val="single" w:color="000000" w:sz="8" w:space="0"/>
              <w:right w:val="single" w:color="000000" w:sz="8" w:space="0"/>
            </w:tcBorders>
            <w:shd w:val="clear" w:color="auto" w:fill="auto"/>
            <w:noWrap/>
            <w:vAlign w:val="center"/>
          </w:tcPr>
          <w:p w14:paraId="37A57984">
            <w:pPr>
              <w:jc w:val="both"/>
              <w:rPr>
                <w:rFonts w:hint="eastAsia" w:ascii="仿宋" w:hAnsi="仿宋" w:eastAsia="仿宋" w:cs="仿宋"/>
                <w:i w:val="0"/>
                <w:iCs w:val="0"/>
                <w:color w:val="000000"/>
                <w:sz w:val="22"/>
                <w:szCs w:val="22"/>
                <w:u w:val="none"/>
              </w:rPr>
            </w:pPr>
          </w:p>
        </w:tc>
      </w:tr>
      <w:tr w14:paraId="489625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EAE00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84</w:t>
            </w:r>
          </w:p>
        </w:tc>
        <w:tc>
          <w:tcPr>
            <w:tcW w:w="2198" w:type="dxa"/>
            <w:vMerge w:val="continue"/>
            <w:tcBorders>
              <w:top w:val="nil"/>
              <w:left w:val="nil"/>
              <w:bottom w:val="single" w:color="000000" w:sz="8" w:space="0"/>
              <w:right w:val="single" w:color="000000" w:sz="8" w:space="0"/>
            </w:tcBorders>
            <w:shd w:val="clear" w:color="auto" w:fill="auto"/>
            <w:vAlign w:val="center"/>
          </w:tcPr>
          <w:p w14:paraId="0989AA7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6FB58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50吨</w:t>
            </w:r>
          </w:p>
        </w:tc>
        <w:tc>
          <w:tcPr>
            <w:tcW w:w="1020" w:type="dxa"/>
            <w:tcBorders>
              <w:top w:val="nil"/>
              <w:left w:val="nil"/>
              <w:bottom w:val="single" w:color="000000" w:sz="8" w:space="0"/>
              <w:right w:val="single" w:color="000000" w:sz="8" w:space="0"/>
            </w:tcBorders>
            <w:shd w:val="clear" w:color="auto" w:fill="auto"/>
            <w:vAlign w:val="center"/>
          </w:tcPr>
          <w:p w14:paraId="07C2F9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499EB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A7C24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1011.27</w:t>
            </w:r>
          </w:p>
        </w:tc>
        <w:tc>
          <w:tcPr>
            <w:tcW w:w="0" w:type="auto"/>
            <w:tcBorders>
              <w:top w:val="nil"/>
              <w:left w:val="nil"/>
              <w:bottom w:val="single" w:color="000000" w:sz="8" w:space="0"/>
              <w:right w:val="single" w:color="000000" w:sz="8" w:space="0"/>
            </w:tcBorders>
            <w:shd w:val="clear" w:color="auto" w:fill="auto"/>
            <w:noWrap/>
            <w:vAlign w:val="center"/>
          </w:tcPr>
          <w:p w14:paraId="515FE1A4">
            <w:pPr>
              <w:jc w:val="both"/>
              <w:rPr>
                <w:rFonts w:hint="eastAsia" w:ascii="仿宋" w:hAnsi="仿宋" w:eastAsia="仿宋" w:cs="仿宋"/>
                <w:i w:val="0"/>
                <w:iCs w:val="0"/>
                <w:color w:val="000000"/>
                <w:sz w:val="22"/>
                <w:szCs w:val="22"/>
                <w:u w:val="none"/>
              </w:rPr>
            </w:pPr>
          </w:p>
        </w:tc>
      </w:tr>
      <w:tr w14:paraId="3FAF6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33D9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w:t>
            </w:r>
          </w:p>
        </w:tc>
        <w:tc>
          <w:tcPr>
            <w:tcW w:w="2198" w:type="dxa"/>
            <w:vMerge w:val="restart"/>
            <w:tcBorders>
              <w:top w:val="nil"/>
              <w:left w:val="nil"/>
              <w:bottom w:val="single" w:color="000000" w:sz="8" w:space="0"/>
              <w:right w:val="single" w:color="000000" w:sz="8" w:space="0"/>
            </w:tcBorders>
            <w:shd w:val="clear" w:color="auto" w:fill="auto"/>
            <w:vAlign w:val="center"/>
          </w:tcPr>
          <w:p w14:paraId="16221A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两用扳手8-32</w:t>
            </w:r>
          </w:p>
        </w:tc>
        <w:tc>
          <w:tcPr>
            <w:tcW w:w="2139" w:type="dxa"/>
            <w:tcBorders>
              <w:top w:val="nil"/>
              <w:left w:val="nil"/>
              <w:bottom w:val="single" w:color="000000" w:sz="8" w:space="0"/>
              <w:right w:val="single" w:color="000000" w:sz="8" w:space="0"/>
            </w:tcBorders>
            <w:shd w:val="clear" w:color="auto" w:fill="auto"/>
            <w:vAlign w:val="center"/>
          </w:tcPr>
          <w:p w14:paraId="2175E6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020" w:type="dxa"/>
            <w:tcBorders>
              <w:top w:val="nil"/>
              <w:left w:val="nil"/>
              <w:bottom w:val="single" w:color="000000" w:sz="8" w:space="0"/>
              <w:right w:val="single" w:color="000000" w:sz="8" w:space="0"/>
            </w:tcBorders>
            <w:shd w:val="clear" w:color="auto" w:fill="auto"/>
            <w:vAlign w:val="center"/>
          </w:tcPr>
          <w:p w14:paraId="59D368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106176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230C9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w:t>
            </w:r>
          </w:p>
        </w:tc>
        <w:tc>
          <w:tcPr>
            <w:tcW w:w="0" w:type="auto"/>
            <w:tcBorders>
              <w:top w:val="nil"/>
              <w:left w:val="nil"/>
              <w:bottom w:val="single" w:color="000000" w:sz="8" w:space="0"/>
              <w:right w:val="single" w:color="000000" w:sz="8" w:space="0"/>
            </w:tcBorders>
            <w:shd w:val="clear" w:color="auto" w:fill="auto"/>
            <w:noWrap/>
            <w:vAlign w:val="center"/>
          </w:tcPr>
          <w:p w14:paraId="2563BCBA">
            <w:pPr>
              <w:jc w:val="both"/>
              <w:rPr>
                <w:rFonts w:hint="eastAsia" w:ascii="仿宋" w:hAnsi="仿宋" w:eastAsia="仿宋" w:cs="仿宋"/>
                <w:i w:val="0"/>
                <w:iCs w:val="0"/>
                <w:color w:val="000000"/>
                <w:sz w:val="22"/>
                <w:szCs w:val="22"/>
                <w:u w:val="none"/>
              </w:rPr>
            </w:pPr>
          </w:p>
        </w:tc>
      </w:tr>
      <w:tr w14:paraId="3E8D80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450EF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86</w:t>
            </w:r>
          </w:p>
        </w:tc>
        <w:tc>
          <w:tcPr>
            <w:tcW w:w="2198" w:type="dxa"/>
            <w:vMerge w:val="continue"/>
            <w:tcBorders>
              <w:top w:val="nil"/>
              <w:left w:val="nil"/>
              <w:bottom w:val="single" w:color="000000" w:sz="8" w:space="0"/>
              <w:right w:val="single" w:color="000000" w:sz="8" w:space="0"/>
            </w:tcBorders>
            <w:shd w:val="clear" w:color="auto" w:fill="auto"/>
            <w:vAlign w:val="center"/>
          </w:tcPr>
          <w:p w14:paraId="100592F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09682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1020" w:type="dxa"/>
            <w:tcBorders>
              <w:top w:val="nil"/>
              <w:left w:val="nil"/>
              <w:bottom w:val="single" w:color="000000" w:sz="8" w:space="0"/>
              <w:right w:val="single" w:color="000000" w:sz="8" w:space="0"/>
            </w:tcBorders>
            <w:shd w:val="clear" w:color="auto" w:fill="auto"/>
            <w:vAlign w:val="center"/>
          </w:tcPr>
          <w:p w14:paraId="6E23D5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7F118A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2B892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10.6</w:t>
            </w:r>
          </w:p>
        </w:tc>
        <w:tc>
          <w:tcPr>
            <w:tcW w:w="0" w:type="auto"/>
            <w:tcBorders>
              <w:top w:val="nil"/>
              <w:left w:val="nil"/>
              <w:bottom w:val="single" w:color="000000" w:sz="8" w:space="0"/>
              <w:right w:val="single" w:color="000000" w:sz="8" w:space="0"/>
            </w:tcBorders>
            <w:shd w:val="clear" w:color="auto" w:fill="auto"/>
            <w:noWrap/>
            <w:vAlign w:val="center"/>
          </w:tcPr>
          <w:p w14:paraId="58F9BDEB">
            <w:pPr>
              <w:jc w:val="both"/>
              <w:rPr>
                <w:rFonts w:hint="eastAsia" w:ascii="仿宋" w:hAnsi="仿宋" w:eastAsia="仿宋" w:cs="仿宋"/>
                <w:i w:val="0"/>
                <w:iCs w:val="0"/>
                <w:color w:val="000000"/>
                <w:sz w:val="22"/>
                <w:szCs w:val="22"/>
                <w:u w:val="none"/>
              </w:rPr>
            </w:pPr>
          </w:p>
        </w:tc>
      </w:tr>
      <w:tr w14:paraId="0FC2D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B67EE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87</w:t>
            </w:r>
          </w:p>
        </w:tc>
        <w:tc>
          <w:tcPr>
            <w:tcW w:w="2198" w:type="dxa"/>
            <w:vMerge w:val="continue"/>
            <w:tcBorders>
              <w:top w:val="nil"/>
              <w:left w:val="nil"/>
              <w:bottom w:val="single" w:color="000000" w:sz="8" w:space="0"/>
              <w:right w:val="single" w:color="000000" w:sz="8" w:space="0"/>
            </w:tcBorders>
            <w:shd w:val="clear" w:color="auto" w:fill="auto"/>
            <w:vAlign w:val="center"/>
          </w:tcPr>
          <w:p w14:paraId="68CD7BA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D531E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20" w:type="dxa"/>
            <w:tcBorders>
              <w:top w:val="nil"/>
              <w:left w:val="nil"/>
              <w:bottom w:val="single" w:color="000000" w:sz="8" w:space="0"/>
              <w:right w:val="single" w:color="000000" w:sz="8" w:space="0"/>
            </w:tcBorders>
            <w:shd w:val="clear" w:color="auto" w:fill="auto"/>
            <w:vAlign w:val="center"/>
          </w:tcPr>
          <w:p w14:paraId="4C98B6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11EA81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640C4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12.17</w:t>
            </w:r>
          </w:p>
        </w:tc>
        <w:tc>
          <w:tcPr>
            <w:tcW w:w="0" w:type="auto"/>
            <w:tcBorders>
              <w:top w:val="nil"/>
              <w:left w:val="nil"/>
              <w:bottom w:val="single" w:color="000000" w:sz="8" w:space="0"/>
              <w:right w:val="single" w:color="000000" w:sz="8" w:space="0"/>
            </w:tcBorders>
            <w:shd w:val="clear" w:color="auto" w:fill="auto"/>
            <w:noWrap/>
            <w:vAlign w:val="center"/>
          </w:tcPr>
          <w:p w14:paraId="0CAB9CAA">
            <w:pPr>
              <w:jc w:val="both"/>
              <w:rPr>
                <w:rFonts w:hint="eastAsia" w:ascii="仿宋" w:hAnsi="仿宋" w:eastAsia="仿宋" w:cs="仿宋"/>
                <w:i w:val="0"/>
                <w:iCs w:val="0"/>
                <w:color w:val="000000"/>
                <w:sz w:val="22"/>
                <w:szCs w:val="22"/>
                <w:u w:val="none"/>
              </w:rPr>
            </w:pPr>
          </w:p>
        </w:tc>
      </w:tr>
      <w:tr w14:paraId="20587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65130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88</w:t>
            </w:r>
          </w:p>
        </w:tc>
        <w:tc>
          <w:tcPr>
            <w:tcW w:w="2198" w:type="dxa"/>
            <w:vMerge w:val="continue"/>
            <w:tcBorders>
              <w:top w:val="nil"/>
              <w:left w:val="nil"/>
              <w:bottom w:val="single" w:color="000000" w:sz="8" w:space="0"/>
              <w:right w:val="single" w:color="000000" w:sz="8" w:space="0"/>
            </w:tcBorders>
            <w:shd w:val="clear" w:color="auto" w:fill="auto"/>
            <w:vAlign w:val="center"/>
          </w:tcPr>
          <w:p w14:paraId="01F50E0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41537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w:t>
            </w:r>
          </w:p>
        </w:tc>
        <w:tc>
          <w:tcPr>
            <w:tcW w:w="1020" w:type="dxa"/>
            <w:tcBorders>
              <w:top w:val="nil"/>
              <w:left w:val="nil"/>
              <w:bottom w:val="single" w:color="000000" w:sz="8" w:space="0"/>
              <w:right w:val="single" w:color="000000" w:sz="8" w:space="0"/>
            </w:tcBorders>
            <w:shd w:val="clear" w:color="auto" w:fill="auto"/>
            <w:vAlign w:val="center"/>
          </w:tcPr>
          <w:p w14:paraId="16FD77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4D062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E115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11.8</w:t>
            </w:r>
          </w:p>
        </w:tc>
        <w:tc>
          <w:tcPr>
            <w:tcW w:w="0" w:type="auto"/>
            <w:tcBorders>
              <w:top w:val="nil"/>
              <w:left w:val="nil"/>
              <w:bottom w:val="single" w:color="000000" w:sz="8" w:space="0"/>
              <w:right w:val="single" w:color="000000" w:sz="8" w:space="0"/>
            </w:tcBorders>
            <w:shd w:val="clear" w:color="auto" w:fill="auto"/>
            <w:noWrap/>
            <w:vAlign w:val="center"/>
          </w:tcPr>
          <w:p w14:paraId="31ED9029">
            <w:pPr>
              <w:jc w:val="both"/>
              <w:rPr>
                <w:rFonts w:hint="eastAsia" w:ascii="仿宋" w:hAnsi="仿宋" w:eastAsia="仿宋" w:cs="仿宋"/>
                <w:i w:val="0"/>
                <w:iCs w:val="0"/>
                <w:color w:val="000000"/>
                <w:sz w:val="22"/>
                <w:szCs w:val="22"/>
                <w:u w:val="none"/>
              </w:rPr>
            </w:pPr>
          </w:p>
        </w:tc>
      </w:tr>
      <w:tr w14:paraId="54DF6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06772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89</w:t>
            </w:r>
          </w:p>
        </w:tc>
        <w:tc>
          <w:tcPr>
            <w:tcW w:w="2198" w:type="dxa"/>
            <w:vMerge w:val="continue"/>
            <w:tcBorders>
              <w:top w:val="nil"/>
              <w:left w:val="nil"/>
              <w:bottom w:val="single" w:color="000000" w:sz="8" w:space="0"/>
              <w:right w:val="single" w:color="000000" w:sz="8" w:space="0"/>
            </w:tcBorders>
            <w:shd w:val="clear" w:color="auto" w:fill="auto"/>
            <w:vAlign w:val="center"/>
          </w:tcPr>
          <w:p w14:paraId="2C43C94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96B0B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020" w:type="dxa"/>
            <w:tcBorders>
              <w:top w:val="nil"/>
              <w:left w:val="nil"/>
              <w:bottom w:val="single" w:color="000000" w:sz="8" w:space="0"/>
              <w:right w:val="single" w:color="000000" w:sz="8" w:space="0"/>
            </w:tcBorders>
            <w:shd w:val="clear" w:color="auto" w:fill="auto"/>
            <w:vAlign w:val="center"/>
          </w:tcPr>
          <w:p w14:paraId="12CE66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3B9CD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1B3A2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12.23</w:t>
            </w:r>
          </w:p>
        </w:tc>
        <w:tc>
          <w:tcPr>
            <w:tcW w:w="0" w:type="auto"/>
            <w:tcBorders>
              <w:top w:val="nil"/>
              <w:left w:val="nil"/>
              <w:bottom w:val="single" w:color="000000" w:sz="8" w:space="0"/>
              <w:right w:val="single" w:color="000000" w:sz="8" w:space="0"/>
            </w:tcBorders>
            <w:shd w:val="clear" w:color="auto" w:fill="auto"/>
            <w:noWrap/>
            <w:vAlign w:val="center"/>
          </w:tcPr>
          <w:p w14:paraId="306072FB">
            <w:pPr>
              <w:jc w:val="both"/>
              <w:rPr>
                <w:rFonts w:hint="eastAsia" w:ascii="仿宋" w:hAnsi="仿宋" w:eastAsia="仿宋" w:cs="仿宋"/>
                <w:i w:val="0"/>
                <w:iCs w:val="0"/>
                <w:color w:val="000000"/>
                <w:sz w:val="22"/>
                <w:szCs w:val="22"/>
                <w:u w:val="none"/>
              </w:rPr>
            </w:pPr>
          </w:p>
        </w:tc>
      </w:tr>
      <w:tr w14:paraId="36FC38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895F6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90</w:t>
            </w:r>
          </w:p>
        </w:tc>
        <w:tc>
          <w:tcPr>
            <w:tcW w:w="2198" w:type="dxa"/>
            <w:vMerge w:val="continue"/>
            <w:tcBorders>
              <w:top w:val="nil"/>
              <w:left w:val="nil"/>
              <w:bottom w:val="single" w:color="000000" w:sz="8" w:space="0"/>
              <w:right w:val="single" w:color="000000" w:sz="8" w:space="0"/>
            </w:tcBorders>
            <w:shd w:val="clear" w:color="auto" w:fill="auto"/>
            <w:vAlign w:val="center"/>
          </w:tcPr>
          <w:p w14:paraId="45CD58F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E2E70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1020" w:type="dxa"/>
            <w:tcBorders>
              <w:top w:val="nil"/>
              <w:left w:val="nil"/>
              <w:bottom w:val="single" w:color="000000" w:sz="8" w:space="0"/>
              <w:right w:val="single" w:color="000000" w:sz="8" w:space="0"/>
            </w:tcBorders>
            <w:shd w:val="clear" w:color="auto" w:fill="auto"/>
            <w:vAlign w:val="center"/>
          </w:tcPr>
          <w:p w14:paraId="702ACF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62BE2A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CCA3C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13.9</w:t>
            </w:r>
          </w:p>
        </w:tc>
        <w:tc>
          <w:tcPr>
            <w:tcW w:w="0" w:type="auto"/>
            <w:tcBorders>
              <w:top w:val="nil"/>
              <w:left w:val="nil"/>
              <w:bottom w:val="single" w:color="000000" w:sz="8" w:space="0"/>
              <w:right w:val="single" w:color="000000" w:sz="8" w:space="0"/>
            </w:tcBorders>
            <w:shd w:val="clear" w:color="auto" w:fill="auto"/>
            <w:noWrap/>
            <w:vAlign w:val="center"/>
          </w:tcPr>
          <w:p w14:paraId="331681E2">
            <w:pPr>
              <w:jc w:val="both"/>
              <w:rPr>
                <w:rFonts w:hint="eastAsia" w:ascii="仿宋" w:hAnsi="仿宋" w:eastAsia="仿宋" w:cs="仿宋"/>
                <w:i w:val="0"/>
                <w:iCs w:val="0"/>
                <w:color w:val="000000"/>
                <w:sz w:val="22"/>
                <w:szCs w:val="22"/>
                <w:u w:val="none"/>
              </w:rPr>
            </w:pPr>
          </w:p>
        </w:tc>
      </w:tr>
      <w:tr w14:paraId="3FFF0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B163E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91</w:t>
            </w:r>
          </w:p>
        </w:tc>
        <w:tc>
          <w:tcPr>
            <w:tcW w:w="2198" w:type="dxa"/>
            <w:vMerge w:val="continue"/>
            <w:tcBorders>
              <w:top w:val="nil"/>
              <w:left w:val="nil"/>
              <w:bottom w:val="single" w:color="000000" w:sz="8" w:space="0"/>
              <w:right w:val="single" w:color="000000" w:sz="8" w:space="0"/>
            </w:tcBorders>
            <w:shd w:val="clear" w:color="auto" w:fill="auto"/>
            <w:vAlign w:val="center"/>
          </w:tcPr>
          <w:p w14:paraId="162D41F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47DF3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1020" w:type="dxa"/>
            <w:tcBorders>
              <w:top w:val="nil"/>
              <w:left w:val="nil"/>
              <w:bottom w:val="single" w:color="000000" w:sz="8" w:space="0"/>
              <w:right w:val="single" w:color="000000" w:sz="8" w:space="0"/>
            </w:tcBorders>
            <w:shd w:val="clear" w:color="auto" w:fill="auto"/>
            <w:vAlign w:val="center"/>
          </w:tcPr>
          <w:p w14:paraId="465965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2C92B1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83686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14.57</w:t>
            </w:r>
          </w:p>
        </w:tc>
        <w:tc>
          <w:tcPr>
            <w:tcW w:w="0" w:type="auto"/>
            <w:tcBorders>
              <w:top w:val="nil"/>
              <w:left w:val="nil"/>
              <w:bottom w:val="single" w:color="000000" w:sz="8" w:space="0"/>
              <w:right w:val="single" w:color="000000" w:sz="8" w:space="0"/>
            </w:tcBorders>
            <w:shd w:val="clear" w:color="auto" w:fill="auto"/>
            <w:noWrap/>
            <w:vAlign w:val="center"/>
          </w:tcPr>
          <w:p w14:paraId="4D7AEDA2">
            <w:pPr>
              <w:jc w:val="both"/>
              <w:rPr>
                <w:rFonts w:hint="eastAsia" w:ascii="仿宋" w:hAnsi="仿宋" w:eastAsia="仿宋" w:cs="仿宋"/>
                <w:i w:val="0"/>
                <w:iCs w:val="0"/>
                <w:color w:val="000000"/>
                <w:sz w:val="22"/>
                <w:szCs w:val="22"/>
                <w:u w:val="none"/>
              </w:rPr>
            </w:pPr>
          </w:p>
        </w:tc>
      </w:tr>
      <w:tr w14:paraId="08C9D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1A74E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92</w:t>
            </w:r>
          </w:p>
        </w:tc>
        <w:tc>
          <w:tcPr>
            <w:tcW w:w="2198" w:type="dxa"/>
            <w:vMerge w:val="continue"/>
            <w:tcBorders>
              <w:top w:val="nil"/>
              <w:left w:val="nil"/>
              <w:bottom w:val="single" w:color="000000" w:sz="8" w:space="0"/>
              <w:right w:val="single" w:color="000000" w:sz="8" w:space="0"/>
            </w:tcBorders>
            <w:shd w:val="clear" w:color="auto" w:fill="auto"/>
            <w:vAlign w:val="center"/>
          </w:tcPr>
          <w:p w14:paraId="06EE2ED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28A48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1020" w:type="dxa"/>
            <w:tcBorders>
              <w:top w:val="nil"/>
              <w:left w:val="nil"/>
              <w:bottom w:val="single" w:color="000000" w:sz="8" w:space="0"/>
              <w:right w:val="single" w:color="000000" w:sz="8" w:space="0"/>
            </w:tcBorders>
            <w:shd w:val="clear" w:color="auto" w:fill="auto"/>
            <w:vAlign w:val="center"/>
          </w:tcPr>
          <w:p w14:paraId="18760E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C9144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D8990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16.83</w:t>
            </w:r>
          </w:p>
        </w:tc>
        <w:tc>
          <w:tcPr>
            <w:tcW w:w="0" w:type="auto"/>
            <w:tcBorders>
              <w:top w:val="nil"/>
              <w:left w:val="nil"/>
              <w:bottom w:val="single" w:color="000000" w:sz="8" w:space="0"/>
              <w:right w:val="single" w:color="000000" w:sz="8" w:space="0"/>
            </w:tcBorders>
            <w:shd w:val="clear" w:color="auto" w:fill="auto"/>
            <w:noWrap/>
            <w:vAlign w:val="center"/>
          </w:tcPr>
          <w:p w14:paraId="6EC24562">
            <w:pPr>
              <w:jc w:val="both"/>
              <w:rPr>
                <w:rFonts w:hint="eastAsia" w:ascii="仿宋" w:hAnsi="仿宋" w:eastAsia="仿宋" w:cs="仿宋"/>
                <w:i w:val="0"/>
                <w:iCs w:val="0"/>
                <w:color w:val="000000"/>
                <w:sz w:val="22"/>
                <w:szCs w:val="22"/>
                <w:u w:val="none"/>
              </w:rPr>
            </w:pPr>
          </w:p>
        </w:tc>
      </w:tr>
      <w:tr w14:paraId="5F917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EFACA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93</w:t>
            </w:r>
          </w:p>
        </w:tc>
        <w:tc>
          <w:tcPr>
            <w:tcW w:w="2198" w:type="dxa"/>
            <w:vMerge w:val="continue"/>
            <w:tcBorders>
              <w:top w:val="nil"/>
              <w:left w:val="nil"/>
              <w:bottom w:val="single" w:color="000000" w:sz="8" w:space="0"/>
              <w:right w:val="single" w:color="000000" w:sz="8" w:space="0"/>
            </w:tcBorders>
            <w:shd w:val="clear" w:color="auto" w:fill="auto"/>
            <w:vAlign w:val="center"/>
          </w:tcPr>
          <w:p w14:paraId="04F617A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77DD4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1020" w:type="dxa"/>
            <w:tcBorders>
              <w:top w:val="nil"/>
              <w:left w:val="nil"/>
              <w:bottom w:val="single" w:color="000000" w:sz="8" w:space="0"/>
              <w:right w:val="single" w:color="000000" w:sz="8" w:space="0"/>
            </w:tcBorders>
            <w:shd w:val="clear" w:color="auto" w:fill="auto"/>
            <w:vAlign w:val="center"/>
          </w:tcPr>
          <w:p w14:paraId="2D0111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73E6F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B6D6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22.2</w:t>
            </w:r>
          </w:p>
        </w:tc>
        <w:tc>
          <w:tcPr>
            <w:tcW w:w="0" w:type="auto"/>
            <w:tcBorders>
              <w:top w:val="nil"/>
              <w:left w:val="nil"/>
              <w:bottom w:val="single" w:color="000000" w:sz="8" w:space="0"/>
              <w:right w:val="single" w:color="000000" w:sz="8" w:space="0"/>
            </w:tcBorders>
            <w:shd w:val="clear" w:color="auto" w:fill="auto"/>
            <w:noWrap/>
            <w:vAlign w:val="center"/>
          </w:tcPr>
          <w:p w14:paraId="135C8924">
            <w:pPr>
              <w:jc w:val="both"/>
              <w:rPr>
                <w:rFonts w:hint="eastAsia" w:ascii="仿宋" w:hAnsi="仿宋" w:eastAsia="仿宋" w:cs="仿宋"/>
                <w:i w:val="0"/>
                <w:iCs w:val="0"/>
                <w:color w:val="000000"/>
                <w:sz w:val="22"/>
                <w:szCs w:val="22"/>
                <w:u w:val="none"/>
              </w:rPr>
            </w:pPr>
          </w:p>
        </w:tc>
      </w:tr>
      <w:tr w14:paraId="4E292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23430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94</w:t>
            </w:r>
          </w:p>
        </w:tc>
        <w:tc>
          <w:tcPr>
            <w:tcW w:w="2198" w:type="dxa"/>
            <w:vMerge w:val="continue"/>
            <w:tcBorders>
              <w:top w:val="nil"/>
              <w:left w:val="nil"/>
              <w:bottom w:val="single" w:color="000000" w:sz="8" w:space="0"/>
              <w:right w:val="single" w:color="000000" w:sz="8" w:space="0"/>
            </w:tcBorders>
            <w:shd w:val="clear" w:color="auto" w:fill="auto"/>
            <w:vAlign w:val="center"/>
          </w:tcPr>
          <w:p w14:paraId="7972DA5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E229D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w:t>
            </w:r>
          </w:p>
        </w:tc>
        <w:tc>
          <w:tcPr>
            <w:tcW w:w="1020" w:type="dxa"/>
            <w:tcBorders>
              <w:top w:val="nil"/>
              <w:left w:val="nil"/>
              <w:bottom w:val="single" w:color="000000" w:sz="8" w:space="0"/>
              <w:right w:val="single" w:color="000000" w:sz="8" w:space="0"/>
            </w:tcBorders>
            <w:shd w:val="clear" w:color="auto" w:fill="auto"/>
            <w:vAlign w:val="center"/>
          </w:tcPr>
          <w:p w14:paraId="5A0E6D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5371FB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3599B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w:t>
            </w:r>
          </w:p>
        </w:tc>
        <w:tc>
          <w:tcPr>
            <w:tcW w:w="0" w:type="auto"/>
            <w:tcBorders>
              <w:top w:val="nil"/>
              <w:left w:val="nil"/>
              <w:bottom w:val="single" w:color="000000" w:sz="8" w:space="0"/>
              <w:right w:val="single" w:color="000000" w:sz="8" w:space="0"/>
            </w:tcBorders>
            <w:shd w:val="clear" w:color="auto" w:fill="auto"/>
            <w:noWrap/>
            <w:vAlign w:val="center"/>
          </w:tcPr>
          <w:p w14:paraId="04F6B9F9">
            <w:pPr>
              <w:jc w:val="both"/>
              <w:rPr>
                <w:rFonts w:hint="eastAsia" w:ascii="仿宋" w:hAnsi="仿宋" w:eastAsia="仿宋" w:cs="仿宋"/>
                <w:i w:val="0"/>
                <w:iCs w:val="0"/>
                <w:color w:val="000000"/>
                <w:sz w:val="22"/>
                <w:szCs w:val="22"/>
                <w:u w:val="none"/>
              </w:rPr>
            </w:pPr>
          </w:p>
        </w:tc>
      </w:tr>
      <w:tr w14:paraId="16FE0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F94D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95</w:t>
            </w:r>
          </w:p>
        </w:tc>
        <w:tc>
          <w:tcPr>
            <w:tcW w:w="2198" w:type="dxa"/>
            <w:vMerge w:val="continue"/>
            <w:tcBorders>
              <w:top w:val="nil"/>
              <w:left w:val="nil"/>
              <w:bottom w:val="single" w:color="000000" w:sz="8" w:space="0"/>
              <w:right w:val="single" w:color="000000" w:sz="8" w:space="0"/>
            </w:tcBorders>
            <w:shd w:val="clear" w:color="auto" w:fill="auto"/>
            <w:vAlign w:val="center"/>
          </w:tcPr>
          <w:p w14:paraId="4E58267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23D65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w:t>
            </w:r>
          </w:p>
        </w:tc>
        <w:tc>
          <w:tcPr>
            <w:tcW w:w="1020" w:type="dxa"/>
            <w:tcBorders>
              <w:top w:val="nil"/>
              <w:left w:val="nil"/>
              <w:bottom w:val="single" w:color="000000" w:sz="8" w:space="0"/>
              <w:right w:val="single" w:color="000000" w:sz="8" w:space="0"/>
            </w:tcBorders>
            <w:shd w:val="clear" w:color="auto" w:fill="auto"/>
            <w:vAlign w:val="center"/>
          </w:tcPr>
          <w:p w14:paraId="0C5585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6927D9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CF53F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33.8</w:t>
            </w:r>
          </w:p>
        </w:tc>
        <w:tc>
          <w:tcPr>
            <w:tcW w:w="0" w:type="auto"/>
            <w:tcBorders>
              <w:top w:val="nil"/>
              <w:left w:val="nil"/>
              <w:bottom w:val="single" w:color="000000" w:sz="8" w:space="0"/>
              <w:right w:val="single" w:color="000000" w:sz="8" w:space="0"/>
            </w:tcBorders>
            <w:shd w:val="clear" w:color="auto" w:fill="auto"/>
            <w:noWrap/>
            <w:vAlign w:val="center"/>
          </w:tcPr>
          <w:p w14:paraId="30A4B3BA">
            <w:pPr>
              <w:jc w:val="both"/>
              <w:rPr>
                <w:rFonts w:hint="eastAsia" w:ascii="仿宋" w:hAnsi="仿宋" w:eastAsia="仿宋" w:cs="仿宋"/>
                <w:i w:val="0"/>
                <w:iCs w:val="0"/>
                <w:color w:val="000000"/>
                <w:sz w:val="22"/>
                <w:szCs w:val="22"/>
                <w:u w:val="none"/>
              </w:rPr>
            </w:pPr>
          </w:p>
        </w:tc>
      </w:tr>
      <w:tr w14:paraId="2EE0E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B8C31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96</w:t>
            </w:r>
          </w:p>
        </w:tc>
        <w:tc>
          <w:tcPr>
            <w:tcW w:w="2198" w:type="dxa"/>
            <w:vMerge w:val="continue"/>
            <w:tcBorders>
              <w:top w:val="nil"/>
              <w:left w:val="nil"/>
              <w:bottom w:val="single" w:color="000000" w:sz="8" w:space="0"/>
              <w:right w:val="single" w:color="000000" w:sz="8" w:space="0"/>
            </w:tcBorders>
            <w:shd w:val="clear" w:color="auto" w:fill="auto"/>
            <w:vAlign w:val="center"/>
          </w:tcPr>
          <w:p w14:paraId="4108E1C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CC230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1020" w:type="dxa"/>
            <w:tcBorders>
              <w:top w:val="nil"/>
              <w:left w:val="nil"/>
              <w:bottom w:val="single" w:color="000000" w:sz="8" w:space="0"/>
              <w:right w:val="single" w:color="000000" w:sz="8" w:space="0"/>
            </w:tcBorders>
            <w:shd w:val="clear" w:color="auto" w:fill="auto"/>
            <w:vAlign w:val="center"/>
          </w:tcPr>
          <w:p w14:paraId="149695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193B2C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840F3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36.8</w:t>
            </w:r>
          </w:p>
        </w:tc>
        <w:tc>
          <w:tcPr>
            <w:tcW w:w="0" w:type="auto"/>
            <w:tcBorders>
              <w:top w:val="nil"/>
              <w:left w:val="nil"/>
              <w:bottom w:val="single" w:color="000000" w:sz="8" w:space="0"/>
              <w:right w:val="single" w:color="000000" w:sz="8" w:space="0"/>
            </w:tcBorders>
            <w:shd w:val="clear" w:color="auto" w:fill="auto"/>
            <w:noWrap/>
            <w:vAlign w:val="center"/>
          </w:tcPr>
          <w:p w14:paraId="13975653">
            <w:pPr>
              <w:jc w:val="both"/>
              <w:rPr>
                <w:rFonts w:hint="eastAsia" w:ascii="仿宋" w:hAnsi="仿宋" w:eastAsia="仿宋" w:cs="仿宋"/>
                <w:i w:val="0"/>
                <w:iCs w:val="0"/>
                <w:color w:val="000000"/>
                <w:sz w:val="22"/>
                <w:szCs w:val="22"/>
                <w:u w:val="none"/>
              </w:rPr>
            </w:pPr>
          </w:p>
        </w:tc>
      </w:tr>
      <w:tr w14:paraId="0C4D9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281BC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97</w:t>
            </w:r>
          </w:p>
        </w:tc>
        <w:tc>
          <w:tcPr>
            <w:tcW w:w="2198" w:type="dxa"/>
            <w:vMerge w:val="continue"/>
            <w:tcBorders>
              <w:top w:val="nil"/>
              <w:left w:val="nil"/>
              <w:bottom w:val="single" w:color="000000" w:sz="8" w:space="0"/>
              <w:right w:val="single" w:color="000000" w:sz="8" w:space="0"/>
            </w:tcBorders>
            <w:shd w:val="clear" w:color="auto" w:fill="auto"/>
            <w:vAlign w:val="center"/>
          </w:tcPr>
          <w:p w14:paraId="3279F84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FAAE1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w:t>
            </w:r>
          </w:p>
        </w:tc>
        <w:tc>
          <w:tcPr>
            <w:tcW w:w="1020" w:type="dxa"/>
            <w:tcBorders>
              <w:top w:val="nil"/>
              <w:left w:val="nil"/>
              <w:bottom w:val="single" w:color="000000" w:sz="8" w:space="0"/>
              <w:right w:val="single" w:color="000000" w:sz="8" w:space="0"/>
            </w:tcBorders>
            <w:shd w:val="clear" w:color="auto" w:fill="auto"/>
            <w:vAlign w:val="center"/>
          </w:tcPr>
          <w:p w14:paraId="746002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B50E9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66912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42.7</w:t>
            </w:r>
          </w:p>
        </w:tc>
        <w:tc>
          <w:tcPr>
            <w:tcW w:w="0" w:type="auto"/>
            <w:tcBorders>
              <w:top w:val="nil"/>
              <w:left w:val="nil"/>
              <w:bottom w:val="single" w:color="000000" w:sz="8" w:space="0"/>
              <w:right w:val="single" w:color="000000" w:sz="8" w:space="0"/>
            </w:tcBorders>
            <w:shd w:val="clear" w:color="auto" w:fill="auto"/>
            <w:noWrap/>
            <w:vAlign w:val="center"/>
          </w:tcPr>
          <w:p w14:paraId="59931C95">
            <w:pPr>
              <w:jc w:val="both"/>
              <w:rPr>
                <w:rFonts w:hint="eastAsia" w:ascii="仿宋" w:hAnsi="仿宋" w:eastAsia="仿宋" w:cs="仿宋"/>
                <w:i w:val="0"/>
                <w:iCs w:val="0"/>
                <w:color w:val="000000"/>
                <w:sz w:val="22"/>
                <w:szCs w:val="22"/>
                <w:u w:val="none"/>
              </w:rPr>
            </w:pPr>
          </w:p>
        </w:tc>
      </w:tr>
      <w:tr w14:paraId="27107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5D3CB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98</w:t>
            </w:r>
          </w:p>
        </w:tc>
        <w:tc>
          <w:tcPr>
            <w:tcW w:w="2198" w:type="dxa"/>
            <w:vMerge w:val="restart"/>
            <w:tcBorders>
              <w:top w:val="nil"/>
              <w:left w:val="nil"/>
              <w:bottom w:val="single" w:color="000000" w:sz="8" w:space="0"/>
              <w:right w:val="single" w:color="000000" w:sz="8" w:space="0"/>
            </w:tcBorders>
            <w:shd w:val="clear" w:color="auto" w:fill="auto"/>
            <w:vAlign w:val="center"/>
          </w:tcPr>
          <w:p w14:paraId="57814E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尖嘴钳、老虎钳、鲤鱼钳</w:t>
            </w:r>
          </w:p>
        </w:tc>
        <w:tc>
          <w:tcPr>
            <w:tcW w:w="2139" w:type="dxa"/>
            <w:tcBorders>
              <w:top w:val="nil"/>
              <w:left w:val="nil"/>
              <w:bottom w:val="single" w:color="000000" w:sz="8" w:space="0"/>
              <w:right w:val="single" w:color="000000" w:sz="8" w:space="0"/>
            </w:tcBorders>
            <w:shd w:val="clear" w:color="auto" w:fill="auto"/>
            <w:vAlign w:val="center"/>
          </w:tcPr>
          <w:p w14:paraId="509666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6寸尖嘴钳</w:t>
            </w:r>
          </w:p>
        </w:tc>
        <w:tc>
          <w:tcPr>
            <w:tcW w:w="1020" w:type="dxa"/>
            <w:tcBorders>
              <w:top w:val="nil"/>
              <w:left w:val="nil"/>
              <w:bottom w:val="single" w:color="000000" w:sz="8" w:space="0"/>
              <w:right w:val="single" w:color="000000" w:sz="8" w:space="0"/>
            </w:tcBorders>
            <w:shd w:val="clear" w:color="auto" w:fill="auto"/>
            <w:vAlign w:val="center"/>
          </w:tcPr>
          <w:p w14:paraId="7F9334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297A6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3E6DD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33.4</w:t>
            </w:r>
          </w:p>
        </w:tc>
        <w:tc>
          <w:tcPr>
            <w:tcW w:w="0" w:type="auto"/>
            <w:tcBorders>
              <w:top w:val="nil"/>
              <w:left w:val="nil"/>
              <w:bottom w:val="single" w:color="000000" w:sz="8" w:space="0"/>
              <w:right w:val="single" w:color="000000" w:sz="8" w:space="0"/>
            </w:tcBorders>
            <w:shd w:val="clear" w:color="auto" w:fill="auto"/>
            <w:noWrap/>
            <w:vAlign w:val="center"/>
          </w:tcPr>
          <w:p w14:paraId="3DDBA75A">
            <w:pPr>
              <w:jc w:val="both"/>
              <w:rPr>
                <w:rFonts w:hint="eastAsia" w:ascii="仿宋" w:hAnsi="仿宋" w:eastAsia="仿宋" w:cs="仿宋"/>
                <w:i w:val="0"/>
                <w:iCs w:val="0"/>
                <w:color w:val="000000"/>
                <w:sz w:val="22"/>
                <w:szCs w:val="22"/>
                <w:u w:val="none"/>
              </w:rPr>
            </w:pPr>
          </w:p>
        </w:tc>
      </w:tr>
      <w:tr w14:paraId="7FD80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C3652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99</w:t>
            </w:r>
          </w:p>
        </w:tc>
        <w:tc>
          <w:tcPr>
            <w:tcW w:w="2198" w:type="dxa"/>
            <w:vMerge w:val="continue"/>
            <w:tcBorders>
              <w:top w:val="nil"/>
              <w:left w:val="nil"/>
              <w:bottom w:val="single" w:color="000000" w:sz="8" w:space="0"/>
              <w:right w:val="single" w:color="000000" w:sz="8" w:space="0"/>
            </w:tcBorders>
            <w:shd w:val="clear" w:color="auto" w:fill="auto"/>
            <w:vAlign w:val="center"/>
          </w:tcPr>
          <w:p w14:paraId="0D63FF7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C4063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8寸老虎钳</w:t>
            </w:r>
          </w:p>
        </w:tc>
        <w:tc>
          <w:tcPr>
            <w:tcW w:w="1020" w:type="dxa"/>
            <w:tcBorders>
              <w:top w:val="nil"/>
              <w:left w:val="nil"/>
              <w:bottom w:val="single" w:color="000000" w:sz="8" w:space="0"/>
              <w:right w:val="single" w:color="000000" w:sz="8" w:space="0"/>
            </w:tcBorders>
            <w:shd w:val="clear" w:color="auto" w:fill="auto"/>
            <w:vAlign w:val="center"/>
          </w:tcPr>
          <w:p w14:paraId="1110DC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429004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AF15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43.43</w:t>
            </w:r>
          </w:p>
        </w:tc>
        <w:tc>
          <w:tcPr>
            <w:tcW w:w="0" w:type="auto"/>
            <w:tcBorders>
              <w:top w:val="nil"/>
              <w:left w:val="nil"/>
              <w:bottom w:val="single" w:color="000000" w:sz="8" w:space="0"/>
              <w:right w:val="single" w:color="000000" w:sz="8" w:space="0"/>
            </w:tcBorders>
            <w:shd w:val="clear" w:color="auto" w:fill="auto"/>
            <w:noWrap/>
            <w:vAlign w:val="center"/>
          </w:tcPr>
          <w:p w14:paraId="6E17488F">
            <w:pPr>
              <w:jc w:val="both"/>
              <w:rPr>
                <w:rFonts w:hint="eastAsia" w:ascii="仿宋" w:hAnsi="仿宋" w:eastAsia="仿宋" w:cs="仿宋"/>
                <w:i w:val="0"/>
                <w:iCs w:val="0"/>
                <w:color w:val="000000"/>
                <w:sz w:val="22"/>
                <w:szCs w:val="22"/>
                <w:u w:val="none"/>
              </w:rPr>
            </w:pPr>
          </w:p>
        </w:tc>
      </w:tr>
      <w:tr w14:paraId="29798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B6B4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2198" w:type="dxa"/>
            <w:vMerge w:val="continue"/>
            <w:tcBorders>
              <w:top w:val="nil"/>
              <w:left w:val="nil"/>
              <w:bottom w:val="single" w:color="000000" w:sz="8" w:space="0"/>
              <w:right w:val="single" w:color="000000" w:sz="8" w:space="0"/>
            </w:tcBorders>
            <w:shd w:val="clear" w:color="auto" w:fill="auto"/>
            <w:vAlign w:val="center"/>
          </w:tcPr>
          <w:p w14:paraId="4EFE5B8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0CE01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鲤鱼钳</w:t>
            </w:r>
          </w:p>
        </w:tc>
        <w:tc>
          <w:tcPr>
            <w:tcW w:w="1020" w:type="dxa"/>
            <w:tcBorders>
              <w:top w:val="nil"/>
              <w:left w:val="nil"/>
              <w:bottom w:val="single" w:color="000000" w:sz="8" w:space="0"/>
              <w:right w:val="single" w:color="000000" w:sz="8" w:space="0"/>
            </w:tcBorders>
            <w:shd w:val="clear" w:color="auto" w:fill="auto"/>
            <w:vAlign w:val="center"/>
          </w:tcPr>
          <w:p w14:paraId="7CA4D1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1020" w:type="dxa"/>
            <w:tcBorders>
              <w:top w:val="nil"/>
              <w:left w:val="nil"/>
              <w:bottom w:val="single" w:color="000000" w:sz="8" w:space="0"/>
              <w:right w:val="single" w:color="000000" w:sz="8" w:space="0"/>
            </w:tcBorders>
            <w:shd w:val="clear" w:color="auto" w:fill="auto"/>
            <w:vAlign w:val="center"/>
          </w:tcPr>
          <w:p w14:paraId="0AE3AC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094A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w:t>
            </w:r>
          </w:p>
        </w:tc>
        <w:tc>
          <w:tcPr>
            <w:tcW w:w="0" w:type="auto"/>
            <w:tcBorders>
              <w:top w:val="nil"/>
              <w:left w:val="nil"/>
              <w:bottom w:val="single" w:color="000000" w:sz="8" w:space="0"/>
              <w:right w:val="single" w:color="000000" w:sz="8" w:space="0"/>
            </w:tcBorders>
            <w:shd w:val="clear" w:color="auto" w:fill="auto"/>
            <w:noWrap/>
            <w:vAlign w:val="center"/>
          </w:tcPr>
          <w:p w14:paraId="296E56BC">
            <w:pPr>
              <w:jc w:val="both"/>
              <w:rPr>
                <w:rFonts w:hint="eastAsia" w:ascii="仿宋" w:hAnsi="仿宋" w:eastAsia="仿宋" w:cs="仿宋"/>
                <w:i w:val="0"/>
                <w:iCs w:val="0"/>
                <w:color w:val="000000"/>
                <w:sz w:val="22"/>
                <w:szCs w:val="22"/>
                <w:u w:val="none"/>
              </w:rPr>
            </w:pPr>
          </w:p>
        </w:tc>
      </w:tr>
      <w:tr w14:paraId="46002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533E0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w:t>
            </w:r>
          </w:p>
        </w:tc>
        <w:tc>
          <w:tcPr>
            <w:tcW w:w="2198" w:type="dxa"/>
            <w:vMerge w:val="restart"/>
            <w:tcBorders>
              <w:top w:val="nil"/>
              <w:left w:val="nil"/>
              <w:bottom w:val="single" w:color="000000" w:sz="8" w:space="0"/>
              <w:right w:val="single" w:color="000000" w:sz="8" w:space="0"/>
            </w:tcBorders>
            <w:shd w:val="clear" w:color="auto" w:fill="auto"/>
            <w:vAlign w:val="center"/>
          </w:tcPr>
          <w:p w14:paraId="40606D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套筒6-32</w:t>
            </w:r>
          </w:p>
        </w:tc>
        <w:tc>
          <w:tcPr>
            <w:tcW w:w="2139" w:type="dxa"/>
            <w:tcBorders>
              <w:top w:val="nil"/>
              <w:left w:val="nil"/>
              <w:bottom w:val="single" w:color="000000" w:sz="8" w:space="0"/>
              <w:right w:val="single" w:color="000000" w:sz="8" w:space="0"/>
            </w:tcBorders>
            <w:shd w:val="clear" w:color="auto" w:fill="auto"/>
            <w:vAlign w:val="center"/>
          </w:tcPr>
          <w:p w14:paraId="3AA920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w:t>
            </w:r>
          </w:p>
        </w:tc>
        <w:tc>
          <w:tcPr>
            <w:tcW w:w="1020" w:type="dxa"/>
            <w:tcBorders>
              <w:top w:val="nil"/>
              <w:left w:val="nil"/>
              <w:bottom w:val="single" w:color="000000" w:sz="8" w:space="0"/>
              <w:right w:val="single" w:color="000000" w:sz="8" w:space="0"/>
            </w:tcBorders>
            <w:shd w:val="clear" w:color="auto" w:fill="auto"/>
            <w:vAlign w:val="center"/>
          </w:tcPr>
          <w:p w14:paraId="57F74A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F7AF3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11672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16.2</w:t>
            </w:r>
          </w:p>
        </w:tc>
        <w:tc>
          <w:tcPr>
            <w:tcW w:w="0" w:type="auto"/>
            <w:tcBorders>
              <w:top w:val="nil"/>
              <w:left w:val="nil"/>
              <w:bottom w:val="single" w:color="000000" w:sz="8" w:space="0"/>
              <w:right w:val="single" w:color="000000" w:sz="8" w:space="0"/>
            </w:tcBorders>
            <w:shd w:val="clear" w:color="auto" w:fill="auto"/>
            <w:noWrap/>
            <w:vAlign w:val="center"/>
          </w:tcPr>
          <w:p w14:paraId="1F4FC767">
            <w:pPr>
              <w:jc w:val="both"/>
              <w:rPr>
                <w:rFonts w:hint="eastAsia" w:ascii="仿宋" w:hAnsi="仿宋" w:eastAsia="仿宋" w:cs="仿宋"/>
                <w:i w:val="0"/>
                <w:iCs w:val="0"/>
                <w:color w:val="000000"/>
                <w:sz w:val="22"/>
                <w:szCs w:val="22"/>
                <w:u w:val="none"/>
              </w:rPr>
            </w:pPr>
          </w:p>
        </w:tc>
      </w:tr>
      <w:tr w14:paraId="07540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0D8B8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102</w:t>
            </w:r>
          </w:p>
        </w:tc>
        <w:tc>
          <w:tcPr>
            <w:tcW w:w="2198" w:type="dxa"/>
            <w:vMerge w:val="continue"/>
            <w:tcBorders>
              <w:top w:val="nil"/>
              <w:left w:val="nil"/>
              <w:bottom w:val="single" w:color="000000" w:sz="8" w:space="0"/>
              <w:right w:val="single" w:color="000000" w:sz="8" w:space="0"/>
            </w:tcBorders>
            <w:shd w:val="clear" w:color="auto" w:fill="auto"/>
            <w:vAlign w:val="center"/>
          </w:tcPr>
          <w:p w14:paraId="54B3BC7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B9C37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1020" w:type="dxa"/>
            <w:tcBorders>
              <w:top w:val="nil"/>
              <w:left w:val="nil"/>
              <w:bottom w:val="single" w:color="000000" w:sz="8" w:space="0"/>
              <w:right w:val="single" w:color="000000" w:sz="8" w:space="0"/>
            </w:tcBorders>
            <w:shd w:val="clear" w:color="auto" w:fill="auto"/>
            <w:vAlign w:val="center"/>
          </w:tcPr>
          <w:p w14:paraId="2ABC87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99226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DA98C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16.2</w:t>
            </w:r>
          </w:p>
        </w:tc>
        <w:tc>
          <w:tcPr>
            <w:tcW w:w="0" w:type="auto"/>
            <w:tcBorders>
              <w:top w:val="nil"/>
              <w:left w:val="nil"/>
              <w:bottom w:val="single" w:color="000000" w:sz="8" w:space="0"/>
              <w:right w:val="single" w:color="000000" w:sz="8" w:space="0"/>
            </w:tcBorders>
            <w:shd w:val="clear" w:color="auto" w:fill="auto"/>
            <w:noWrap/>
            <w:vAlign w:val="center"/>
          </w:tcPr>
          <w:p w14:paraId="0C27C8BE">
            <w:pPr>
              <w:jc w:val="both"/>
              <w:rPr>
                <w:rFonts w:hint="eastAsia" w:ascii="仿宋" w:hAnsi="仿宋" w:eastAsia="仿宋" w:cs="仿宋"/>
                <w:i w:val="0"/>
                <w:iCs w:val="0"/>
                <w:color w:val="000000"/>
                <w:sz w:val="22"/>
                <w:szCs w:val="22"/>
                <w:u w:val="none"/>
              </w:rPr>
            </w:pPr>
          </w:p>
        </w:tc>
      </w:tr>
      <w:tr w14:paraId="48CD9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91B88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103</w:t>
            </w:r>
          </w:p>
        </w:tc>
        <w:tc>
          <w:tcPr>
            <w:tcW w:w="2198" w:type="dxa"/>
            <w:vMerge w:val="continue"/>
            <w:tcBorders>
              <w:top w:val="nil"/>
              <w:left w:val="nil"/>
              <w:bottom w:val="single" w:color="000000" w:sz="8" w:space="0"/>
              <w:right w:val="single" w:color="000000" w:sz="8" w:space="0"/>
            </w:tcBorders>
            <w:shd w:val="clear" w:color="auto" w:fill="auto"/>
            <w:vAlign w:val="center"/>
          </w:tcPr>
          <w:p w14:paraId="6E5DED8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99A77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1020" w:type="dxa"/>
            <w:tcBorders>
              <w:top w:val="nil"/>
              <w:left w:val="nil"/>
              <w:bottom w:val="single" w:color="000000" w:sz="8" w:space="0"/>
              <w:right w:val="single" w:color="000000" w:sz="8" w:space="0"/>
            </w:tcBorders>
            <w:shd w:val="clear" w:color="auto" w:fill="auto"/>
            <w:vAlign w:val="center"/>
          </w:tcPr>
          <w:p w14:paraId="3EC015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B27C6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5A7F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17.5</w:t>
            </w:r>
          </w:p>
        </w:tc>
        <w:tc>
          <w:tcPr>
            <w:tcW w:w="0" w:type="auto"/>
            <w:tcBorders>
              <w:top w:val="nil"/>
              <w:left w:val="nil"/>
              <w:bottom w:val="single" w:color="000000" w:sz="8" w:space="0"/>
              <w:right w:val="single" w:color="000000" w:sz="8" w:space="0"/>
            </w:tcBorders>
            <w:shd w:val="clear" w:color="auto" w:fill="auto"/>
            <w:noWrap/>
            <w:vAlign w:val="center"/>
          </w:tcPr>
          <w:p w14:paraId="4E56AF65">
            <w:pPr>
              <w:jc w:val="both"/>
              <w:rPr>
                <w:rFonts w:hint="eastAsia" w:ascii="仿宋" w:hAnsi="仿宋" w:eastAsia="仿宋" w:cs="仿宋"/>
                <w:i w:val="0"/>
                <w:iCs w:val="0"/>
                <w:color w:val="000000"/>
                <w:sz w:val="22"/>
                <w:szCs w:val="22"/>
                <w:u w:val="none"/>
              </w:rPr>
            </w:pPr>
          </w:p>
        </w:tc>
      </w:tr>
      <w:tr w14:paraId="778BFB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E5BA0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104</w:t>
            </w:r>
          </w:p>
        </w:tc>
        <w:tc>
          <w:tcPr>
            <w:tcW w:w="2198" w:type="dxa"/>
            <w:vMerge w:val="continue"/>
            <w:tcBorders>
              <w:top w:val="nil"/>
              <w:left w:val="nil"/>
              <w:bottom w:val="single" w:color="000000" w:sz="8" w:space="0"/>
              <w:right w:val="single" w:color="000000" w:sz="8" w:space="0"/>
            </w:tcBorders>
            <w:shd w:val="clear" w:color="auto" w:fill="auto"/>
            <w:vAlign w:val="center"/>
          </w:tcPr>
          <w:p w14:paraId="39720F6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2ABBF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20" w:type="dxa"/>
            <w:tcBorders>
              <w:top w:val="nil"/>
              <w:left w:val="nil"/>
              <w:bottom w:val="single" w:color="000000" w:sz="8" w:space="0"/>
              <w:right w:val="single" w:color="000000" w:sz="8" w:space="0"/>
            </w:tcBorders>
            <w:shd w:val="clear" w:color="auto" w:fill="auto"/>
            <w:vAlign w:val="center"/>
          </w:tcPr>
          <w:p w14:paraId="737B90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08B64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2741D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18.37</w:t>
            </w:r>
          </w:p>
        </w:tc>
        <w:tc>
          <w:tcPr>
            <w:tcW w:w="0" w:type="auto"/>
            <w:tcBorders>
              <w:top w:val="nil"/>
              <w:left w:val="nil"/>
              <w:bottom w:val="single" w:color="000000" w:sz="8" w:space="0"/>
              <w:right w:val="single" w:color="000000" w:sz="8" w:space="0"/>
            </w:tcBorders>
            <w:shd w:val="clear" w:color="auto" w:fill="auto"/>
            <w:noWrap/>
            <w:vAlign w:val="center"/>
          </w:tcPr>
          <w:p w14:paraId="4518E8DF">
            <w:pPr>
              <w:jc w:val="both"/>
              <w:rPr>
                <w:rFonts w:hint="eastAsia" w:ascii="仿宋" w:hAnsi="仿宋" w:eastAsia="仿宋" w:cs="仿宋"/>
                <w:i w:val="0"/>
                <w:iCs w:val="0"/>
                <w:color w:val="000000"/>
                <w:sz w:val="22"/>
                <w:szCs w:val="22"/>
                <w:u w:val="none"/>
              </w:rPr>
            </w:pPr>
          </w:p>
        </w:tc>
      </w:tr>
      <w:tr w14:paraId="6CB33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44DA2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105</w:t>
            </w:r>
          </w:p>
        </w:tc>
        <w:tc>
          <w:tcPr>
            <w:tcW w:w="2198" w:type="dxa"/>
            <w:vMerge w:val="continue"/>
            <w:tcBorders>
              <w:top w:val="nil"/>
              <w:left w:val="nil"/>
              <w:bottom w:val="single" w:color="000000" w:sz="8" w:space="0"/>
              <w:right w:val="single" w:color="000000" w:sz="8" w:space="0"/>
            </w:tcBorders>
            <w:shd w:val="clear" w:color="auto" w:fill="auto"/>
            <w:vAlign w:val="center"/>
          </w:tcPr>
          <w:p w14:paraId="429C651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58D96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020" w:type="dxa"/>
            <w:tcBorders>
              <w:top w:val="nil"/>
              <w:left w:val="nil"/>
              <w:bottom w:val="single" w:color="000000" w:sz="8" w:space="0"/>
              <w:right w:val="single" w:color="000000" w:sz="8" w:space="0"/>
            </w:tcBorders>
            <w:shd w:val="clear" w:color="auto" w:fill="auto"/>
            <w:vAlign w:val="center"/>
          </w:tcPr>
          <w:p w14:paraId="70D5BB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33FA2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49C30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17.7</w:t>
            </w:r>
          </w:p>
        </w:tc>
        <w:tc>
          <w:tcPr>
            <w:tcW w:w="0" w:type="auto"/>
            <w:tcBorders>
              <w:top w:val="nil"/>
              <w:left w:val="nil"/>
              <w:bottom w:val="single" w:color="000000" w:sz="8" w:space="0"/>
              <w:right w:val="single" w:color="000000" w:sz="8" w:space="0"/>
            </w:tcBorders>
            <w:shd w:val="clear" w:color="auto" w:fill="auto"/>
            <w:noWrap/>
            <w:vAlign w:val="center"/>
          </w:tcPr>
          <w:p w14:paraId="799786B7">
            <w:pPr>
              <w:jc w:val="both"/>
              <w:rPr>
                <w:rFonts w:hint="eastAsia" w:ascii="仿宋" w:hAnsi="仿宋" w:eastAsia="仿宋" w:cs="仿宋"/>
                <w:i w:val="0"/>
                <w:iCs w:val="0"/>
                <w:color w:val="000000"/>
                <w:sz w:val="22"/>
                <w:szCs w:val="22"/>
                <w:u w:val="none"/>
              </w:rPr>
            </w:pPr>
          </w:p>
        </w:tc>
      </w:tr>
      <w:tr w14:paraId="7BFFD5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83A81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106</w:t>
            </w:r>
          </w:p>
        </w:tc>
        <w:tc>
          <w:tcPr>
            <w:tcW w:w="2198" w:type="dxa"/>
            <w:vMerge w:val="continue"/>
            <w:tcBorders>
              <w:top w:val="nil"/>
              <w:left w:val="nil"/>
              <w:bottom w:val="single" w:color="000000" w:sz="8" w:space="0"/>
              <w:right w:val="single" w:color="000000" w:sz="8" w:space="0"/>
            </w:tcBorders>
            <w:shd w:val="clear" w:color="auto" w:fill="auto"/>
            <w:vAlign w:val="center"/>
          </w:tcPr>
          <w:p w14:paraId="65572F1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3A358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1020" w:type="dxa"/>
            <w:tcBorders>
              <w:top w:val="nil"/>
              <w:left w:val="nil"/>
              <w:bottom w:val="single" w:color="000000" w:sz="8" w:space="0"/>
              <w:right w:val="single" w:color="000000" w:sz="8" w:space="0"/>
            </w:tcBorders>
            <w:shd w:val="clear" w:color="auto" w:fill="auto"/>
            <w:vAlign w:val="center"/>
          </w:tcPr>
          <w:p w14:paraId="1E0D5B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D6041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0106F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21.17</w:t>
            </w:r>
          </w:p>
        </w:tc>
        <w:tc>
          <w:tcPr>
            <w:tcW w:w="0" w:type="auto"/>
            <w:tcBorders>
              <w:top w:val="nil"/>
              <w:left w:val="nil"/>
              <w:bottom w:val="single" w:color="000000" w:sz="8" w:space="0"/>
              <w:right w:val="single" w:color="000000" w:sz="8" w:space="0"/>
            </w:tcBorders>
            <w:shd w:val="clear" w:color="auto" w:fill="auto"/>
            <w:noWrap/>
            <w:vAlign w:val="center"/>
          </w:tcPr>
          <w:p w14:paraId="4B77E2AF">
            <w:pPr>
              <w:jc w:val="both"/>
              <w:rPr>
                <w:rFonts w:hint="eastAsia" w:ascii="仿宋" w:hAnsi="仿宋" w:eastAsia="仿宋" w:cs="仿宋"/>
                <w:i w:val="0"/>
                <w:iCs w:val="0"/>
                <w:color w:val="000000"/>
                <w:sz w:val="22"/>
                <w:szCs w:val="22"/>
                <w:u w:val="none"/>
              </w:rPr>
            </w:pPr>
          </w:p>
        </w:tc>
      </w:tr>
      <w:tr w14:paraId="751B2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44C9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107</w:t>
            </w:r>
          </w:p>
        </w:tc>
        <w:tc>
          <w:tcPr>
            <w:tcW w:w="2198" w:type="dxa"/>
            <w:vMerge w:val="continue"/>
            <w:tcBorders>
              <w:top w:val="nil"/>
              <w:left w:val="nil"/>
              <w:bottom w:val="single" w:color="000000" w:sz="8" w:space="0"/>
              <w:right w:val="single" w:color="000000" w:sz="8" w:space="0"/>
            </w:tcBorders>
            <w:shd w:val="clear" w:color="auto" w:fill="auto"/>
            <w:vAlign w:val="center"/>
          </w:tcPr>
          <w:p w14:paraId="6EBAE7B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73C90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1020" w:type="dxa"/>
            <w:tcBorders>
              <w:top w:val="nil"/>
              <w:left w:val="nil"/>
              <w:bottom w:val="single" w:color="000000" w:sz="8" w:space="0"/>
              <w:right w:val="single" w:color="000000" w:sz="8" w:space="0"/>
            </w:tcBorders>
            <w:shd w:val="clear" w:color="auto" w:fill="auto"/>
            <w:vAlign w:val="center"/>
          </w:tcPr>
          <w:p w14:paraId="73BF9C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524C5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546B2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20.87</w:t>
            </w:r>
          </w:p>
        </w:tc>
        <w:tc>
          <w:tcPr>
            <w:tcW w:w="0" w:type="auto"/>
            <w:tcBorders>
              <w:top w:val="nil"/>
              <w:left w:val="nil"/>
              <w:bottom w:val="single" w:color="000000" w:sz="8" w:space="0"/>
              <w:right w:val="single" w:color="000000" w:sz="8" w:space="0"/>
            </w:tcBorders>
            <w:shd w:val="clear" w:color="auto" w:fill="auto"/>
            <w:noWrap/>
            <w:vAlign w:val="center"/>
          </w:tcPr>
          <w:p w14:paraId="2CEF528F">
            <w:pPr>
              <w:jc w:val="both"/>
              <w:rPr>
                <w:rFonts w:hint="eastAsia" w:ascii="仿宋" w:hAnsi="仿宋" w:eastAsia="仿宋" w:cs="仿宋"/>
                <w:i w:val="0"/>
                <w:iCs w:val="0"/>
                <w:color w:val="000000"/>
                <w:sz w:val="22"/>
                <w:szCs w:val="22"/>
                <w:u w:val="none"/>
              </w:rPr>
            </w:pPr>
          </w:p>
        </w:tc>
      </w:tr>
      <w:tr w14:paraId="1942E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06D6A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108</w:t>
            </w:r>
          </w:p>
        </w:tc>
        <w:tc>
          <w:tcPr>
            <w:tcW w:w="2198" w:type="dxa"/>
            <w:vMerge w:val="continue"/>
            <w:tcBorders>
              <w:top w:val="nil"/>
              <w:left w:val="nil"/>
              <w:bottom w:val="single" w:color="000000" w:sz="8" w:space="0"/>
              <w:right w:val="single" w:color="000000" w:sz="8" w:space="0"/>
            </w:tcBorders>
            <w:shd w:val="clear" w:color="auto" w:fill="auto"/>
            <w:vAlign w:val="center"/>
          </w:tcPr>
          <w:p w14:paraId="43D482B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01344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1020" w:type="dxa"/>
            <w:tcBorders>
              <w:top w:val="nil"/>
              <w:left w:val="nil"/>
              <w:bottom w:val="single" w:color="000000" w:sz="8" w:space="0"/>
              <w:right w:val="single" w:color="000000" w:sz="8" w:space="0"/>
            </w:tcBorders>
            <w:shd w:val="clear" w:color="auto" w:fill="auto"/>
            <w:vAlign w:val="center"/>
          </w:tcPr>
          <w:p w14:paraId="7F7C43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CF5A0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5EAA6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25.07</w:t>
            </w:r>
          </w:p>
        </w:tc>
        <w:tc>
          <w:tcPr>
            <w:tcW w:w="0" w:type="auto"/>
            <w:tcBorders>
              <w:top w:val="nil"/>
              <w:left w:val="nil"/>
              <w:bottom w:val="single" w:color="000000" w:sz="8" w:space="0"/>
              <w:right w:val="single" w:color="000000" w:sz="8" w:space="0"/>
            </w:tcBorders>
            <w:shd w:val="clear" w:color="auto" w:fill="auto"/>
            <w:noWrap/>
            <w:vAlign w:val="center"/>
          </w:tcPr>
          <w:p w14:paraId="2F5039C6">
            <w:pPr>
              <w:jc w:val="both"/>
              <w:rPr>
                <w:rFonts w:hint="eastAsia" w:ascii="仿宋" w:hAnsi="仿宋" w:eastAsia="仿宋" w:cs="仿宋"/>
                <w:i w:val="0"/>
                <w:iCs w:val="0"/>
                <w:color w:val="000000"/>
                <w:sz w:val="22"/>
                <w:szCs w:val="22"/>
                <w:u w:val="none"/>
              </w:rPr>
            </w:pPr>
          </w:p>
        </w:tc>
      </w:tr>
      <w:tr w14:paraId="2C033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85689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109</w:t>
            </w:r>
          </w:p>
        </w:tc>
        <w:tc>
          <w:tcPr>
            <w:tcW w:w="2198" w:type="dxa"/>
            <w:vMerge w:val="continue"/>
            <w:tcBorders>
              <w:top w:val="nil"/>
              <w:left w:val="nil"/>
              <w:bottom w:val="single" w:color="000000" w:sz="8" w:space="0"/>
              <w:right w:val="single" w:color="000000" w:sz="8" w:space="0"/>
            </w:tcBorders>
            <w:shd w:val="clear" w:color="auto" w:fill="auto"/>
            <w:vAlign w:val="center"/>
          </w:tcPr>
          <w:p w14:paraId="62FCD1E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2232F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w:t>
            </w:r>
          </w:p>
        </w:tc>
        <w:tc>
          <w:tcPr>
            <w:tcW w:w="1020" w:type="dxa"/>
            <w:tcBorders>
              <w:top w:val="nil"/>
              <w:left w:val="nil"/>
              <w:bottom w:val="single" w:color="000000" w:sz="8" w:space="0"/>
              <w:right w:val="single" w:color="000000" w:sz="8" w:space="0"/>
            </w:tcBorders>
            <w:shd w:val="clear" w:color="auto" w:fill="auto"/>
            <w:vAlign w:val="center"/>
          </w:tcPr>
          <w:p w14:paraId="29580D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D9EBF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72B4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26.6</w:t>
            </w:r>
          </w:p>
        </w:tc>
        <w:tc>
          <w:tcPr>
            <w:tcW w:w="0" w:type="auto"/>
            <w:tcBorders>
              <w:top w:val="nil"/>
              <w:left w:val="nil"/>
              <w:bottom w:val="single" w:color="000000" w:sz="8" w:space="0"/>
              <w:right w:val="single" w:color="000000" w:sz="8" w:space="0"/>
            </w:tcBorders>
            <w:shd w:val="clear" w:color="auto" w:fill="auto"/>
            <w:noWrap/>
            <w:vAlign w:val="center"/>
          </w:tcPr>
          <w:p w14:paraId="4239D6FB">
            <w:pPr>
              <w:jc w:val="both"/>
              <w:rPr>
                <w:rFonts w:hint="eastAsia" w:ascii="仿宋" w:hAnsi="仿宋" w:eastAsia="仿宋" w:cs="仿宋"/>
                <w:i w:val="0"/>
                <w:iCs w:val="0"/>
                <w:color w:val="000000"/>
                <w:sz w:val="22"/>
                <w:szCs w:val="22"/>
                <w:u w:val="none"/>
              </w:rPr>
            </w:pPr>
          </w:p>
        </w:tc>
      </w:tr>
      <w:tr w14:paraId="62855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E7F25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110</w:t>
            </w:r>
          </w:p>
        </w:tc>
        <w:tc>
          <w:tcPr>
            <w:tcW w:w="2198" w:type="dxa"/>
            <w:vMerge w:val="continue"/>
            <w:tcBorders>
              <w:top w:val="nil"/>
              <w:left w:val="nil"/>
              <w:bottom w:val="single" w:color="000000" w:sz="8" w:space="0"/>
              <w:right w:val="single" w:color="000000" w:sz="8" w:space="0"/>
            </w:tcBorders>
            <w:shd w:val="clear" w:color="auto" w:fill="auto"/>
            <w:vAlign w:val="center"/>
          </w:tcPr>
          <w:p w14:paraId="35E2E9F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9009D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w:t>
            </w:r>
          </w:p>
        </w:tc>
        <w:tc>
          <w:tcPr>
            <w:tcW w:w="1020" w:type="dxa"/>
            <w:tcBorders>
              <w:top w:val="nil"/>
              <w:left w:val="nil"/>
              <w:bottom w:val="single" w:color="000000" w:sz="8" w:space="0"/>
              <w:right w:val="single" w:color="000000" w:sz="8" w:space="0"/>
            </w:tcBorders>
            <w:shd w:val="clear" w:color="auto" w:fill="auto"/>
            <w:vAlign w:val="center"/>
          </w:tcPr>
          <w:p w14:paraId="5E6AB5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D2B72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ABE17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29.8</w:t>
            </w:r>
          </w:p>
        </w:tc>
        <w:tc>
          <w:tcPr>
            <w:tcW w:w="0" w:type="auto"/>
            <w:tcBorders>
              <w:top w:val="nil"/>
              <w:left w:val="nil"/>
              <w:bottom w:val="single" w:color="000000" w:sz="8" w:space="0"/>
              <w:right w:val="single" w:color="000000" w:sz="8" w:space="0"/>
            </w:tcBorders>
            <w:shd w:val="clear" w:color="auto" w:fill="auto"/>
            <w:noWrap/>
            <w:vAlign w:val="center"/>
          </w:tcPr>
          <w:p w14:paraId="19B565BF">
            <w:pPr>
              <w:jc w:val="both"/>
              <w:rPr>
                <w:rFonts w:hint="eastAsia" w:ascii="仿宋" w:hAnsi="仿宋" w:eastAsia="仿宋" w:cs="仿宋"/>
                <w:i w:val="0"/>
                <w:iCs w:val="0"/>
                <w:color w:val="000000"/>
                <w:sz w:val="22"/>
                <w:szCs w:val="22"/>
                <w:u w:val="none"/>
              </w:rPr>
            </w:pPr>
          </w:p>
        </w:tc>
      </w:tr>
      <w:tr w14:paraId="7594A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07DE2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111</w:t>
            </w:r>
          </w:p>
        </w:tc>
        <w:tc>
          <w:tcPr>
            <w:tcW w:w="2198" w:type="dxa"/>
            <w:vMerge w:val="continue"/>
            <w:tcBorders>
              <w:top w:val="nil"/>
              <w:left w:val="nil"/>
              <w:bottom w:val="single" w:color="000000" w:sz="8" w:space="0"/>
              <w:right w:val="single" w:color="000000" w:sz="8" w:space="0"/>
            </w:tcBorders>
            <w:shd w:val="clear" w:color="auto" w:fill="auto"/>
            <w:vAlign w:val="center"/>
          </w:tcPr>
          <w:p w14:paraId="70BEB59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2F441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1020" w:type="dxa"/>
            <w:tcBorders>
              <w:top w:val="nil"/>
              <w:left w:val="nil"/>
              <w:bottom w:val="single" w:color="000000" w:sz="8" w:space="0"/>
              <w:right w:val="single" w:color="000000" w:sz="8" w:space="0"/>
            </w:tcBorders>
            <w:shd w:val="clear" w:color="auto" w:fill="auto"/>
            <w:vAlign w:val="center"/>
          </w:tcPr>
          <w:p w14:paraId="15246D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ACBC7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B897F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36.5</w:t>
            </w:r>
          </w:p>
        </w:tc>
        <w:tc>
          <w:tcPr>
            <w:tcW w:w="0" w:type="auto"/>
            <w:tcBorders>
              <w:top w:val="nil"/>
              <w:left w:val="nil"/>
              <w:bottom w:val="single" w:color="000000" w:sz="8" w:space="0"/>
              <w:right w:val="single" w:color="000000" w:sz="8" w:space="0"/>
            </w:tcBorders>
            <w:shd w:val="clear" w:color="auto" w:fill="auto"/>
            <w:noWrap/>
            <w:vAlign w:val="center"/>
          </w:tcPr>
          <w:p w14:paraId="6E35A103">
            <w:pPr>
              <w:jc w:val="both"/>
              <w:rPr>
                <w:rFonts w:hint="eastAsia" w:ascii="仿宋" w:hAnsi="仿宋" w:eastAsia="仿宋" w:cs="仿宋"/>
                <w:i w:val="0"/>
                <w:iCs w:val="0"/>
                <w:color w:val="000000"/>
                <w:sz w:val="22"/>
                <w:szCs w:val="22"/>
                <w:u w:val="none"/>
              </w:rPr>
            </w:pPr>
          </w:p>
        </w:tc>
      </w:tr>
      <w:tr w14:paraId="79E19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0097A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112</w:t>
            </w:r>
          </w:p>
        </w:tc>
        <w:tc>
          <w:tcPr>
            <w:tcW w:w="2198" w:type="dxa"/>
            <w:vMerge w:val="continue"/>
            <w:tcBorders>
              <w:top w:val="nil"/>
              <w:left w:val="nil"/>
              <w:bottom w:val="single" w:color="000000" w:sz="8" w:space="0"/>
              <w:right w:val="single" w:color="000000" w:sz="8" w:space="0"/>
            </w:tcBorders>
            <w:shd w:val="clear" w:color="auto" w:fill="auto"/>
            <w:vAlign w:val="center"/>
          </w:tcPr>
          <w:p w14:paraId="0CF72DF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4471C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w:t>
            </w:r>
          </w:p>
        </w:tc>
        <w:tc>
          <w:tcPr>
            <w:tcW w:w="1020" w:type="dxa"/>
            <w:tcBorders>
              <w:top w:val="nil"/>
              <w:left w:val="nil"/>
              <w:bottom w:val="single" w:color="000000" w:sz="8" w:space="0"/>
              <w:right w:val="single" w:color="000000" w:sz="8" w:space="0"/>
            </w:tcBorders>
            <w:shd w:val="clear" w:color="auto" w:fill="auto"/>
            <w:vAlign w:val="center"/>
          </w:tcPr>
          <w:p w14:paraId="6D4E1E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58DC2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A08B1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38.1</w:t>
            </w:r>
          </w:p>
        </w:tc>
        <w:tc>
          <w:tcPr>
            <w:tcW w:w="0" w:type="auto"/>
            <w:tcBorders>
              <w:top w:val="nil"/>
              <w:left w:val="nil"/>
              <w:bottom w:val="single" w:color="000000" w:sz="8" w:space="0"/>
              <w:right w:val="single" w:color="000000" w:sz="8" w:space="0"/>
            </w:tcBorders>
            <w:shd w:val="clear" w:color="auto" w:fill="auto"/>
            <w:noWrap/>
            <w:vAlign w:val="center"/>
          </w:tcPr>
          <w:p w14:paraId="1C21B81C">
            <w:pPr>
              <w:jc w:val="both"/>
              <w:rPr>
                <w:rFonts w:hint="eastAsia" w:ascii="仿宋" w:hAnsi="仿宋" w:eastAsia="仿宋" w:cs="仿宋"/>
                <w:i w:val="0"/>
                <w:iCs w:val="0"/>
                <w:color w:val="000000"/>
                <w:sz w:val="22"/>
                <w:szCs w:val="22"/>
                <w:u w:val="none"/>
              </w:rPr>
            </w:pPr>
          </w:p>
        </w:tc>
      </w:tr>
      <w:tr w14:paraId="7EE8D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0697D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113</w:t>
            </w:r>
          </w:p>
        </w:tc>
        <w:tc>
          <w:tcPr>
            <w:tcW w:w="2198" w:type="dxa"/>
            <w:vMerge w:val="restart"/>
            <w:tcBorders>
              <w:top w:val="nil"/>
              <w:left w:val="nil"/>
              <w:bottom w:val="single" w:color="000000" w:sz="8" w:space="0"/>
              <w:right w:val="single" w:color="000000" w:sz="8" w:space="0"/>
            </w:tcBorders>
            <w:shd w:val="clear" w:color="auto" w:fill="auto"/>
            <w:vAlign w:val="center"/>
          </w:tcPr>
          <w:p w14:paraId="2D9D08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加长套筒12-22</w:t>
            </w:r>
          </w:p>
        </w:tc>
        <w:tc>
          <w:tcPr>
            <w:tcW w:w="2139" w:type="dxa"/>
            <w:tcBorders>
              <w:top w:val="nil"/>
              <w:left w:val="nil"/>
              <w:bottom w:val="single" w:color="000000" w:sz="8" w:space="0"/>
              <w:right w:val="single" w:color="000000" w:sz="8" w:space="0"/>
            </w:tcBorders>
            <w:shd w:val="clear" w:color="auto" w:fill="auto"/>
            <w:vAlign w:val="center"/>
          </w:tcPr>
          <w:p w14:paraId="3364AE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1020" w:type="dxa"/>
            <w:tcBorders>
              <w:top w:val="nil"/>
              <w:left w:val="nil"/>
              <w:bottom w:val="single" w:color="000000" w:sz="8" w:space="0"/>
              <w:right w:val="single" w:color="000000" w:sz="8" w:space="0"/>
            </w:tcBorders>
            <w:shd w:val="clear" w:color="auto" w:fill="auto"/>
            <w:vAlign w:val="center"/>
          </w:tcPr>
          <w:p w14:paraId="475588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2792C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9C96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31.4</w:t>
            </w:r>
          </w:p>
        </w:tc>
        <w:tc>
          <w:tcPr>
            <w:tcW w:w="0" w:type="auto"/>
            <w:tcBorders>
              <w:top w:val="nil"/>
              <w:left w:val="nil"/>
              <w:bottom w:val="single" w:color="000000" w:sz="8" w:space="0"/>
              <w:right w:val="single" w:color="000000" w:sz="8" w:space="0"/>
            </w:tcBorders>
            <w:shd w:val="clear" w:color="auto" w:fill="auto"/>
            <w:noWrap/>
            <w:vAlign w:val="center"/>
          </w:tcPr>
          <w:p w14:paraId="7B43DD27">
            <w:pPr>
              <w:jc w:val="both"/>
              <w:rPr>
                <w:rFonts w:hint="eastAsia" w:ascii="仿宋" w:hAnsi="仿宋" w:eastAsia="仿宋" w:cs="仿宋"/>
                <w:i w:val="0"/>
                <w:iCs w:val="0"/>
                <w:color w:val="000000"/>
                <w:sz w:val="22"/>
                <w:szCs w:val="22"/>
                <w:u w:val="none"/>
              </w:rPr>
            </w:pPr>
          </w:p>
        </w:tc>
      </w:tr>
      <w:tr w14:paraId="3B4D83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5273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114</w:t>
            </w:r>
          </w:p>
        </w:tc>
        <w:tc>
          <w:tcPr>
            <w:tcW w:w="2198" w:type="dxa"/>
            <w:vMerge w:val="continue"/>
            <w:tcBorders>
              <w:top w:val="nil"/>
              <w:left w:val="nil"/>
              <w:bottom w:val="single" w:color="000000" w:sz="8" w:space="0"/>
              <w:right w:val="single" w:color="000000" w:sz="8" w:space="0"/>
            </w:tcBorders>
            <w:shd w:val="clear" w:color="auto" w:fill="auto"/>
            <w:vAlign w:val="center"/>
          </w:tcPr>
          <w:p w14:paraId="22FB938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FD3BB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020" w:type="dxa"/>
            <w:tcBorders>
              <w:top w:val="nil"/>
              <w:left w:val="nil"/>
              <w:bottom w:val="single" w:color="000000" w:sz="8" w:space="0"/>
              <w:right w:val="single" w:color="000000" w:sz="8" w:space="0"/>
            </w:tcBorders>
            <w:shd w:val="clear" w:color="auto" w:fill="auto"/>
            <w:vAlign w:val="center"/>
          </w:tcPr>
          <w:p w14:paraId="41B34D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BB03A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47CC0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30.6</w:t>
            </w:r>
          </w:p>
        </w:tc>
        <w:tc>
          <w:tcPr>
            <w:tcW w:w="0" w:type="auto"/>
            <w:tcBorders>
              <w:top w:val="nil"/>
              <w:left w:val="nil"/>
              <w:bottom w:val="single" w:color="000000" w:sz="8" w:space="0"/>
              <w:right w:val="single" w:color="000000" w:sz="8" w:space="0"/>
            </w:tcBorders>
            <w:shd w:val="clear" w:color="auto" w:fill="auto"/>
            <w:noWrap/>
            <w:vAlign w:val="center"/>
          </w:tcPr>
          <w:p w14:paraId="7F6FD4A0">
            <w:pPr>
              <w:jc w:val="both"/>
              <w:rPr>
                <w:rFonts w:hint="eastAsia" w:ascii="仿宋" w:hAnsi="仿宋" w:eastAsia="仿宋" w:cs="仿宋"/>
                <w:i w:val="0"/>
                <w:iCs w:val="0"/>
                <w:color w:val="000000"/>
                <w:sz w:val="22"/>
                <w:szCs w:val="22"/>
                <w:u w:val="none"/>
              </w:rPr>
            </w:pPr>
          </w:p>
        </w:tc>
      </w:tr>
      <w:tr w14:paraId="1B364B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6AC6F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115</w:t>
            </w:r>
          </w:p>
        </w:tc>
        <w:tc>
          <w:tcPr>
            <w:tcW w:w="2198" w:type="dxa"/>
            <w:vMerge w:val="continue"/>
            <w:tcBorders>
              <w:top w:val="nil"/>
              <w:left w:val="nil"/>
              <w:bottom w:val="single" w:color="000000" w:sz="8" w:space="0"/>
              <w:right w:val="single" w:color="000000" w:sz="8" w:space="0"/>
            </w:tcBorders>
            <w:shd w:val="clear" w:color="auto" w:fill="auto"/>
            <w:vAlign w:val="center"/>
          </w:tcPr>
          <w:p w14:paraId="413ECDC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E43B0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t>
            </w:r>
          </w:p>
        </w:tc>
        <w:tc>
          <w:tcPr>
            <w:tcW w:w="1020" w:type="dxa"/>
            <w:tcBorders>
              <w:top w:val="nil"/>
              <w:left w:val="nil"/>
              <w:bottom w:val="single" w:color="000000" w:sz="8" w:space="0"/>
              <w:right w:val="single" w:color="000000" w:sz="8" w:space="0"/>
            </w:tcBorders>
            <w:shd w:val="clear" w:color="auto" w:fill="auto"/>
            <w:vAlign w:val="center"/>
          </w:tcPr>
          <w:p w14:paraId="602DF3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BF373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9C6F8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32.43</w:t>
            </w:r>
          </w:p>
        </w:tc>
        <w:tc>
          <w:tcPr>
            <w:tcW w:w="0" w:type="auto"/>
            <w:tcBorders>
              <w:top w:val="nil"/>
              <w:left w:val="nil"/>
              <w:bottom w:val="single" w:color="000000" w:sz="8" w:space="0"/>
              <w:right w:val="single" w:color="000000" w:sz="8" w:space="0"/>
            </w:tcBorders>
            <w:shd w:val="clear" w:color="auto" w:fill="auto"/>
            <w:noWrap/>
            <w:vAlign w:val="center"/>
          </w:tcPr>
          <w:p w14:paraId="560F414F">
            <w:pPr>
              <w:jc w:val="both"/>
              <w:rPr>
                <w:rFonts w:hint="eastAsia" w:ascii="仿宋" w:hAnsi="仿宋" w:eastAsia="仿宋" w:cs="仿宋"/>
                <w:i w:val="0"/>
                <w:iCs w:val="0"/>
                <w:color w:val="000000"/>
                <w:sz w:val="22"/>
                <w:szCs w:val="22"/>
                <w:u w:val="none"/>
              </w:rPr>
            </w:pPr>
          </w:p>
        </w:tc>
      </w:tr>
      <w:tr w14:paraId="08E55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C055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116</w:t>
            </w:r>
          </w:p>
        </w:tc>
        <w:tc>
          <w:tcPr>
            <w:tcW w:w="2198" w:type="dxa"/>
            <w:vMerge w:val="continue"/>
            <w:tcBorders>
              <w:top w:val="nil"/>
              <w:left w:val="nil"/>
              <w:bottom w:val="single" w:color="000000" w:sz="8" w:space="0"/>
              <w:right w:val="single" w:color="000000" w:sz="8" w:space="0"/>
            </w:tcBorders>
            <w:shd w:val="clear" w:color="auto" w:fill="auto"/>
            <w:vAlign w:val="center"/>
          </w:tcPr>
          <w:p w14:paraId="37BC7BC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D1C7F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1020" w:type="dxa"/>
            <w:tcBorders>
              <w:top w:val="nil"/>
              <w:left w:val="nil"/>
              <w:bottom w:val="single" w:color="000000" w:sz="8" w:space="0"/>
              <w:right w:val="single" w:color="000000" w:sz="8" w:space="0"/>
            </w:tcBorders>
            <w:shd w:val="clear" w:color="auto" w:fill="auto"/>
            <w:vAlign w:val="center"/>
          </w:tcPr>
          <w:p w14:paraId="7E83B5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E4A06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7F91B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32.43</w:t>
            </w:r>
          </w:p>
        </w:tc>
        <w:tc>
          <w:tcPr>
            <w:tcW w:w="0" w:type="auto"/>
            <w:tcBorders>
              <w:top w:val="nil"/>
              <w:left w:val="nil"/>
              <w:bottom w:val="single" w:color="000000" w:sz="8" w:space="0"/>
              <w:right w:val="single" w:color="000000" w:sz="8" w:space="0"/>
            </w:tcBorders>
            <w:shd w:val="clear" w:color="auto" w:fill="auto"/>
            <w:noWrap/>
            <w:vAlign w:val="center"/>
          </w:tcPr>
          <w:p w14:paraId="488D410E">
            <w:pPr>
              <w:jc w:val="both"/>
              <w:rPr>
                <w:rFonts w:hint="eastAsia" w:ascii="仿宋" w:hAnsi="仿宋" w:eastAsia="仿宋" w:cs="仿宋"/>
                <w:i w:val="0"/>
                <w:iCs w:val="0"/>
                <w:color w:val="000000"/>
                <w:sz w:val="22"/>
                <w:szCs w:val="22"/>
                <w:u w:val="none"/>
              </w:rPr>
            </w:pPr>
          </w:p>
        </w:tc>
      </w:tr>
      <w:tr w14:paraId="3DFD45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E0CF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117</w:t>
            </w:r>
          </w:p>
        </w:tc>
        <w:tc>
          <w:tcPr>
            <w:tcW w:w="2198" w:type="dxa"/>
            <w:vMerge w:val="continue"/>
            <w:tcBorders>
              <w:top w:val="nil"/>
              <w:left w:val="nil"/>
              <w:bottom w:val="single" w:color="000000" w:sz="8" w:space="0"/>
              <w:right w:val="single" w:color="000000" w:sz="8" w:space="0"/>
            </w:tcBorders>
            <w:shd w:val="clear" w:color="auto" w:fill="auto"/>
            <w:vAlign w:val="center"/>
          </w:tcPr>
          <w:p w14:paraId="76DD0514">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31623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76A1B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1E3B6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274A3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33.33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2417BCA">
            <w:pPr>
              <w:jc w:val="both"/>
              <w:rPr>
                <w:rFonts w:hint="eastAsia" w:ascii="仿宋" w:hAnsi="仿宋" w:eastAsia="仿宋" w:cs="仿宋"/>
                <w:i w:val="0"/>
                <w:iCs w:val="0"/>
                <w:color w:val="000000"/>
                <w:sz w:val="22"/>
                <w:szCs w:val="22"/>
                <w:u w:val="none"/>
              </w:rPr>
            </w:pPr>
          </w:p>
        </w:tc>
      </w:tr>
      <w:tr w14:paraId="37C725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0917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118</w:t>
            </w:r>
          </w:p>
        </w:tc>
        <w:tc>
          <w:tcPr>
            <w:tcW w:w="2198" w:type="dxa"/>
            <w:vMerge w:val="continue"/>
            <w:tcBorders>
              <w:top w:val="nil"/>
              <w:left w:val="nil"/>
              <w:bottom w:val="single" w:color="000000" w:sz="8" w:space="0"/>
              <w:right w:val="single" w:color="000000" w:sz="8" w:space="0"/>
            </w:tcBorders>
            <w:shd w:val="clear" w:color="auto" w:fill="auto"/>
            <w:vAlign w:val="center"/>
          </w:tcPr>
          <w:p w14:paraId="662869A5">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nil"/>
              <w:bottom w:val="single" w:color="000000" w:sz="8" w:space="0"/>
              <w:right w:val="single" w:color="000000" w:sz="8" w:space="0"/>
            </w:tcBorders>
            <w:shd w:val="clear" w:color="auto" w:fill="auto"/>
            <w:vAlign w:val="center"/>
          </w:tcPr>
          <w:p w14:paraId="684720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008C2D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6BC5CF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5E60FA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34.43</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080A5780">
            <w:pPr>
              <w:jc w:val="both"/>
              <w:rPr>
                <w:rFonts w:hint="eastAsia" w:ascii="仿宋" w:hAnsi="仿宋" w:eastAsia="仿宋" w:cs="仿宋"/>
                <w:i w:val="0"/>
                <w:iCs w:val="0"/>
                <w:color w:val="000000"/>
                <w:sz w:val="22"/>
                <w:szCs w:val="22"/>
                <w:u w:val="none"/>
              </w:rPr>
            </w:pPr>
          </w:p>
        </w:tc>
      </w:tr>
      <w:tr w14:paraId="5A97C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D61B7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119</w:t>
            </w:r>
          </w:p>
        </w:tc>
        <w:tc>
          <w:tcPr>
            <w:tcW w:w="2198" w:type="dxa"/>
            <w:vMerge w:val="continue"/>
            <w:tcBorders>
              <w:top w:val="nil"/>
              <w:left w:val="nil"/>
              <w:bottom w:val="single" w:color="000000" w:sz="8" w:space="0"/>
              <w:right w:val="single" w:color="000000" w:sz="8" w:space="0"/>
            </w:tcBorders>
            <w:shd w:val="clear" w:color="auto" w:fill="auto"/>
            <w:vAlign w:val="center"/>
          </w:tcPr>
          <w:p w14:paraId="5EAB651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1D05F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1020" w:type="dxa"/>
            <w:tcBorders>
              <w:top w:val="nil"/>
              <w:left w:val="nil"/>
              <w:bottom w:val="single" w:color="000000" w:sz="8" w:space="0"/>
              <w:right w:val="single" w:color="000000" w:sz="8" w:space="0"/>
            </w:tcBorders>
            <w:shd w:val="clear" w:color="auto" w:fill="auto"/>
            <w:vAlign w:val="center"/>
          </w:tcPr>
          <w:p w14:paraId="1129E2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F035E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76D8B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40.47</w:t>
            </w:r>
          </w:p>
        </w:tc>
        <w:tc>
          <w:tcPr>
            <w:tcW w:w="0" w:type="auto"/>
            <w:tcBorders>
              <w:top w:val="nil"/>
              <w:left w:val="nil"/>
              <w:bottom w:val="single" w:color="000000" w:sz="8" w:space="0"/>
              <w:right w:val="single" w:color="000000" w:sz="8" w:space="0"/>
            </w:tcBorders>
            <w:shd w:val="clear" w:color="auto" w:fill="auto"/>
            <w:noWrap/>
            <w:vAlign w:val="center"/>
          </w:tcPr>
          <w:p w14:paraId="6F79DE1F">
            <w:pPr>
              <w:jc w:val="both"/>
              <w:rPr>
                <w:rFonts w:hint="eastAsia" w:ascii="仿宋" w:hAnsi="仿宋" w:eastAsia="仿宋" w:cs="仿宋"/>
                <w:i w:val="0"/>
                <w:iCs w:val="0"/>
                <w:color w:val="000000"/>
                <w:sz w:val="22"/>
                <w:szCs w:val="22"/>
                <w:u w:val="none"/>
              </w:rPr>
            </w:pPr>
          </w:p>
        </w:tc>
      </w:tr>
      <w:tr w14:paraId="0FFAA0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9B192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w:t>
            </w:r>
          </w:p>
        </w:tc>
        <w:tc>
          <w:tcPr>
            <w:tcW w:w="2198" w:type="dxa"/>
            <w:vMerge w:val="continue"/>
            <w:tcBorders>
              <w:top w:val="nil"/>
              <w:left w:val="nil"/>
              <w:bottom w:val="single" w:color="000000" w:sz="8" w:space="0"/>
              <w:right w:val="single" w:color="000000" w:sz="8" w:space="0"/>
            </w:tcBorders>
            <w:shd w:val="clear" w:color="auto" w:fill="auto"/>
            <w:vAlign w:val="center"/>
          </w:tcPr>
          <w:p w14:paraId="17C42A2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0CEB5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w:t>
            </w:r>
          </w:p>
        </w:tc>
        <w:tc>
          <w:tcPr>
            <w:tcW w:w="1020" w:type="dxa"/>
            <w:tcBorders>
              <w:top w:val="nil"/>
              <w:left w:val="nil"/>
              <w:bottom w:val="single" w:color="000000" w:sz="8" w:space="0"/>
              <w:right w:val="single" w:color="000000" w:sz="8" w:space="0"/>
            </w:tcBorders>
            <w:shd w:val="clear" w:color="auto" w:fill="auto"/>
            <w:vAlign w:val="center"/>
          </w:tcPr>
          <w:p w14:paraId="129ACB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28F66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2601F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w:t>
            </w:r>
          </w:p>
        </w:tc>
        <w:tc>
          <w:tcPr>
            <w:tcW w:w="0" w:type="auto"/>
            <w:tcBorders>
              <w:top w:val="nil"/>
              <w:left w:val="nil"/>
              <w:bottom w:val="single" w:color="000000" w:sz="8" w:space="0"/>
              <w:right w:val="single" w:color="000000" w:sz="8" w:space="0"/>
            </w:tcBorders>
            <w:shd w:val="clear" w:color="auto" w:fill="auto"/>
            <w:noWrap/>
            <w:vAlign w:val="center"/>
          </w:tcPr>
          <w:p w14:paraId="2FB0D28C">
            <w:pPr>
              <w:jc w:val="both"/>
              <w:rPr>
                <w:rFonts w:hint="eastAsia" w:ascii="仿宋" w:hAnsi="仿宋" w:eastAsia="仿宋" w:cs="仿宋"/>
                <w:i w:val="0"/>
                <w:iCs w:val="0"/>
                <w:color w:val="000000"/>
                <w:sz w:val="22"/>
                <w:szCs w:val="22"/>
                <w:u w:val="none"/>
              </w:rPr>
            </w:pPr>
          </w:p>
        </w:tc>
      </w:tr>
      <w:tr w14:paraId="72CE3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1D106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w:t>
            </w:r>
          </w:p>
        </w:tc>
        <w:tc>
          <w:tcPr>
            <w:tcW w:w="2198" w:type="dxa"/>
            <w:vMerge w:val="continue"/>
            <w:tcBorders>
              <w:top w:val="nil"/>
              <w:left w:val="nil"/>
              <w:bottom w:val="single" w:color="000000" w:sz="8" w:space="0"/>
              <w:right w:val="single" w:color="000000" w:sz="8" w:space="0"/>
            </w:tcBorders>
            <w:shd w:val="clear" w:color="auto" w:fill="auto"/>
            <w:vAlign w:val="center"/>
          </w:tcPr>
          <w:p w14:paraId="40CC3B2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72416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1020" w:type="dxa"/>
            <w:tcBorders>
              <w:top w:val="nil"/>
              <w:left w:val="nil"/>
              <w:bottom w:val="single" w:color="000000" w:sz="8" w:space="0"/>
              <w:right w:val="single" w:color="000000" w:sz="8" w:space="0"/>
            </w:tcBorders>
            <w:shd w:val="clear" w:color="auto" w:fill="auto"/>
            <w:vAlign w:val="center"/>
          </w:tcPr>
          <w:p w14:paraId="281BBA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355AB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D6686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40.33</w:t>
            </w:r>
          </w:p>
        </w:tc>
        <w:tc>
          <w:tcPr>
            <w:tcW w:w="0" w:type="auto"/>
            <w:tcBorders>
              <w:top w:val="nil"/>
              <w:left w:val="nil"/>
              <w:bottom w:val="single" w:color="000000" w:sz="8" w:space="0"/>
              <w:right w:val="single" w:color="000000" w:sz="8" w:space="0"/>
            </w:tcBorders>
            <w:shd w:val="clear" w:color="auto" w:fill="auto"/>
            <w:noWrap/>
            <w:vAlign w:val="center"/>
          </w:tcPr>
          <w:p w14:paraId="7A4F9856">
            <w:pPr>
              <w:jc w:val="both"/>
              <w:rPr>
                <w:rFonts w:hint="eastAsia" w:ascii="仿宋" w:hAnsi="仿宋" w:eastAsia="仿宋" w:cs="仿宋"/>
                <w:i w:val="0"/>
                <w:iCs w:val="0"/>
                <w:color w:val="000000"/>
                <w:sz w:val="22"/>
                <w:szCs w:val="22"/>
                <w:u w:val="none"/>
              </w:rPr>
            </w:pPr>
          </w:p>
        </w:tc>
      </w:tr>
      <w:tr w14:paraId="56DB6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5D08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122</w:t>
            </w:r>
          </w:p>
        </w:tc>
        <w:tc>
          <w:tcPr>
            <w:tcW w:w="2198" w:type="dxa"/>
            <w:vMerge w:val="restart"/>
            <w:tcBorders>
              <w:top w:val="nil"/>
              <w:left w:val="nil"/>
              <w:bottom w:val="single" w:color="000000" w:sz="8" w:space="0"/>
              <w:right w:val="single" w:color="000000" w:sz="8" w:space="0"/>
            </w:tcBorders>
            <w:shd w:val="clear" w:color="auto" w:fill="auto"/>
            <w:vAlign w:val="center"/>
          </w:tcPr>
          <w:p w14:paraId="62D3F4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风炮套筒19-42</w:t>
            </w:r>
          </w:p>
        </w:tc>
        <w:tc>
          <w:tcPr>
            <w:tcW w:w="2139" w:type="dxa"/>
            <w:tcBorders>
              <w:top w:val="nil"/>
              <w:left w:val="nil"/>
              <w:bottom w:val="single" w:color="000000" w:sz="8" w:space="0"/>
              <w:right w:val="single" w:color="000000" w:sz="8" w:space="0"/>
            </w:tcBorders>
            <w:shd w:val="clear" w:color="auto" w:fill="auto"/>
            <w:vAlign w:val="center"/>
          </w:tcPr>
          <w:p w14:paraId="36C5EC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w:t>
            </w:r>
          </w:p>
        </w:tc>
        <w:tc>
          <w:tcPr>
            <w:tcW w:w="1020" w:type="dxa"/>
            <w:tcBorders>
              <w:top w:val="nil"/>
              <w:left w:val="nil"/>
              <w:bottom w:val="single" w:color="000000" w:sz="8" w:space="0"/>
              <w:right w:val="single" w:color="000000" w:sz="8" w:space="0"/>
            </w:tcBorders>
            <w:shd w:val="clear" w:color="auto" w:fill="auto"/>
            <w:vAlign w:val="center"/>
          </w:tcPr>
          <w:p w14:paraId="730579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C4C28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528CD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58.57</w:t>
            </w:r>
          </w:p>
        </w:tc>
        <w:tc>
          <w:tcPr>
            <w:tcW w:w="0" w:type="auto"/>
            <w:tcBorders>
              <w:top w:val="nil"/>
              <w:left w:val="nil"/>
              <w:bottom w:val="single" w:color="000000" w:sz="8" w:space="0"/>
              <w:right w:val="single" w:color="000000" w:sz="8" w:space="0"/>
            </w:tcBorders>
            <w:shd w:val="clear" w:color="auto" w:fill="auto"/>
            <w:noWrap/>
            <w:vAlign w:val="center"/>
          </w:tcPr>
          <w:p w14:paraId="3DFD3A32">
            <w:pPr>
              <w:jc w:val="both"/>
              <w:rPr>
                <w:rFonts w:hint="eastAsia" w:ascii="仿宋" w:hAnsi="仿宋" w:eastAsia="仿宋" w:cs="仿宋"/>
                <w:i w:val="0"/>
                <w:iCs w:val="0"/>
                <w:color w:val="000000"/>
                <w:sz w:val="22"/>
                <w:szCs w:val="22"/>
                <w:u w:val="none"/>
              </w:rPr>
            </w:pPr>
          </w:p>
        </w:tc>
      </w:tr>
      <w:tr w14:paraId="7422B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098F5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123</w:t>
            </w:r>
          </w:p>
        </w:tc>
        <w:tc>
          <w:tcPr>
            <w:tcW w:w="2198" w:type="dxa"/>
            <w:vMerge w:val="continue"/>
            <w:tcBorders>
              <w:top w:val="nil"/>
              <w:left w:val="nil"/>
              <w:bottom w:val="single" w:color="000000" w:sz="8" w:space="0"/>
              <w:right w:val="single" w:color="000000" w:sz="8" w:space="0"/>
            </w:tcBorders>
            <w:shd w:val="clear" w:color="auto" w:fill="auto"/>
            <w:vAlign w:val="center"/>
          </w:tcPr>
          <w:p w14:paraId="3E0A202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2EB1A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1020" w:type="dxa"/>
            <w:tcBorders>
              <w:top w:val="nil"/>
              <w:left w:val="nil"/>
              <w:bottom w:val="single" w:color="000000" w:sz="8" w:space="0"/>
              <w:right w:val="single" w:color="000000" w:sz="8" w:space="0"/>
            </w:tcBorders>
            <w:shd w:val="clear" w:color="auto" w:fill="auto"/>
            <w:vAlign w:val="center"/>
          </w:tcPr>
          <w:p w14:paraId="08CEEA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CB7DD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2C95D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60.13</w:t>
            </w:r>
          </w:p>
        </w:tc>
        <w:tc>
          <w:tcPr>
            <w:tcW w:w="0" w:type="auto"/>
            <w:tcBorders>
              <w:top w:val="nil"/>
              <w:left w:val="nil"/>
              <w:bottom w:val="single" w:color="000000" w:sz="8" w:space="0"/>
              <w:right w:val="single" w:color="000000" w:sz="8" w:space="0"/>
            </w:tcBorders>
            <w:shd w:val="clear" w:color="auto" w:fill="auto"/>
            <w:noWrap/>
            <w:vAlign w:val="center"/>
          </w:tcPr>
          <w:p w14:paraId="37ACE0ED">
            <w:pPr>
              <w:jc w:val="both"/>
              <w:rPr>
                <w:rFonts w:hint="eastAsia" w:ascii="仿宋" w:hAnsi="仿宋" w:eastAsia="仿宋" w:cs="仿宋"/>
                <w:i w:val="0"/>
                <w:iCs w:val="0"/>
                <w:color w:val="000000"/>
                <w:sz w:val="22"/>
                <w:szCs w:val="22"/>
                <w:u w:val="none"/>
              </w:rPr>
            </w:pPr>
          </w:p>
        </w:tc>
      </w:tr>
      <w:tr w14:paraId="1BD96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0A485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124</w:t>
            </w:r>
          </w:p>
        </w:tc>
        <w:tc>
          <w:tcPr>
            <w:tcW w:w="2198" w:type="dxa"/>
            <w:vMerge w:val="continue"/>
            <w:tcBorders>
              <w:top w:val="nil"/>
              <w:left w:val="nil"/>
              <w:bottom w:val="single" w:color="000000" w:sz="8" w:space="0"/>
              <w:right w:val="single" w:color="000000" w:sz="8" w:space="0"/>
            </w:tcBorders>
            <w:shd w:val="clear" w:color="auto" w:fill="auto"/>
            <w:vAlign w:val="center"/>
          </w:tcPr>
          <w:p w14:paraId="070A95C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455BA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w:t>
            </w:r>
          </w:p>
        </w:tc>
        <w:tc>
          <w:tcPr>
            <w:tcW w:w="1020" w:type="dxa"/>
            <w:tcBorders>
              <w:top w:val="nil"/>
              <w:left w:val="nil"/>
              <w:bottom w:val="single" w:color="000000" w:sz="8" w:space="0"/>
              <w:right w:val="single" w:color="000000" w:sz="8" w:space="0"/>
            </w:tcBorders>
            <w:shd w:val="clear" w:color="auto" w:fill="auto"/>
            <w:vAlign w:val="center"/>
          </w:tcPr>
          <w:p w14:paraId="5D99CC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D2454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24F29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59.73</w:t>
            </w:r>
          </w:p>
        </w:tc>
        <w:tc>
          <w:tcPr>
            <w:tcW w:w="0" w:type="auto"/>
            <w:tcBorders>
              <w:top w:val="nil"/>
              <w:left w:val="nil"/>
              <w:bottom w:val="single" w:color="000000" w:sz="8" w:space="0"/>
              <w:right w:val="single" w:color="000000" w:sz="8" w:space="0"/>
            </w:tcBorders>
            <w:shd w:val="clear" w:color="auto" w:fill="auto"/>
            <w:noWrap/>
            <w:vAlign w:val="center"/>
          </w:tcPr>
          <w:p w14:paraId="56746C5C">
            <w:pPr>
              <w:jc w:val="both"/>
              <w:rPr>
                <w:rFonts w:hint="eastAsia" w:ascii="仿宋" w:hAnsi="仿宋" w:eastAsia="仿宋" w:cs="仿宋"/>
                <w:i w:val="0"/>
                <w:iCs w:val="0"/>
                <w:color w:val="000000"/>
                <w:sz w:val="22"/>
                <w:szCs w:val="22"/>
                <w:u w:val="none"/>
              </w:rPr>
            </w:pPr>
          </w:p>
        </w:tc>
      </w:tr>
      <w:tr w14:paraId="4FFBF7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8B561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125</w:t>
            </w:r>
          </w:p>
        </w:tc>
        <w:tc>
          <w:tcPr>
            <w:tcW w:w="2198" w:type="dxa"/>
            <w:vMerge w:val="continue"/>
            <w:tcBorders>
              <w:top w:val="nil"/>
              <w:left w:val="nil"/>
              <w:bottom w:val="single" w:color="000000" w:sz="8" w:space="0"/>
              <w:right w:val="single" w:color="000000" w:sz="8" w:space="0"/>
            </w:tcBorders>
            <w:shd w:val="clear" w:color="auto" w:fill="auto"/>
            <w:vAlign w:val="center"/>
          </w:tcPr>
          <w:p w14:paraId="4FF34DB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D94AB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w:t>
            </w:r>
          </w:p>
        </w:tc>
        <w:tc>
          <w:tcPr>
            <w:tcW w:w="1020" w:type="dxa"/>
            <w:tcBorders>
              <w:top w:val="nil"/>
              <w:left w:val="nil"/>
              <w:bottom w:val="single" w:color="000000" w:sz="8" w:space="0"/>
              <w:right w:val="single" w:color="000000" w:sz="8" w:space="0"/>
            </w:tcBorders>
            <w:shd w:val="clear" w:color="auto" w:fill="auto"/>
            <w:vAlign w:val="center"/>
          </w:tcPr>
          <w:p w14:paraId="2412A4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F6AC6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BA9F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58.4</w:t>
            </w:r>
          </w:p>
        </w:tc>
        <w:tc>
          <w:tcPr>
            <w:tcW w:w="0" w:type="auto"/>
            <w:tcBorders>
              <w:top w:val="nil"/>
              <w:left w:val="nil"/>
              <w:bottom w:val="single" w:color="000000" w:sz="8" w:space="0"/>
              <w:right w:val="single" w:color="000000" w:sz="8" w:space="0"/>
            </w:tcBorders>
            <w:shd w:val="clear" w:color="auto" w:fill="auto"/>
            <w:noWrap/>
            <w:vAlign w:val="center"/>
          </w:tcPr>
          <w:p w14:paraId="3318AECF">
            <w:pPr>
              <w:jc w:val="both"/>
              <w:rPr>
                <w:rFonts w:hint="eastAsia" w:ascii="仿宋" w:hAnsi="仿宋" w:eastAsia="仿宋" w:cs="仿宋"/>
                <w:i w:val="0"/>
                <w:iCs w:val="0"/>
                <w:color w:val="000000"/>
                <w:sz w:val="22"/>
                <w:szCs w:val="22"/>
                <w:u w:val="none"/>
              </w:rPr>
            </w:pPr>
          </w:p>
        </w:tc>
      </w:tr>
      <w:tr w14:paraId="0676F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443A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126</w:t>
            </w:r>
          </w:p>
        </w:tc>
        <w:tc>
          <w:tcPr>
            <w:tcW w:w="2198" w:type="dxa"/>
            <w:vMerge w:val="continue"/>
            <w:tcBorders>
              <w:top w:val="nil"/>
              <w:left w:val="nil"/>
              <w:bottom w:val="single" w:color="000000" w:sz="8" w:space="0"/>
              <w:right w:val="single" w:color="000000" w:sz="8" w:space="0"/>
            </w:tcBorders>
            <w:shd w:val="clear" w:color="auto" w:fill="auto"/>
            <w:vAlign w:val="center"/>
          </w:tcPr>
          <w:p w14:paraId="54FF328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66D8D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1020" w:type="dxa"/>
            <w:tcBorders>
              <w:top w:val="nil"/>
              <w:left w:val="nil"/>
              <w:bottom w:val="single" w:color="000000" w:sz="8" w:space="0"/>
              <w:right w:val="single" w:color="000000" w:sz="8" w:space="0"/>
            </w:tcBorders>
            <w:shd w:val="clear" w:color="auto" w:fill="auto"/>
            <w:vAlign w:val="center"/>
          </w:tcPr>
          <w:p w14:paraId="61474D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38980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A31D9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62.63</w:t>
            </w:r>
          </w:p>
        </w:tc>
        <w:tc>
          <w:tcPr>
            <w:tcW w:w="0" w:type="auto"/>
            <w:tcBorders>
              <w:top w:val="nil"/>
              <w:left w:val="nil"/>
              <w:bottom w:val="single" w:color="000000" w:sz="8" w:space="0"/>
              <w:right w:val="single" w:color="000000" w:sz="8" w:space="0"/>
            </w:tcBorders>
            <w:shd w:val="clear" w:color="auto" w:fill="auto"/>
            <w:noWrap/>
            <w:vAlign w:val="center"/>
          </w:tcPr>
          <w:p w14:paraId="649DD9A8">
            <w:pPr>
              <w:jc w:val="both"/>
              <w:rPr>
                <w:rFonts w:hint="eastAsia" w:ascii="仿宋" w:hAnsi="仿宋" w:eastAsia="仿宋" w:cs="仿宋"/>
                <w:i w:val="0"/>
                <w:iCs w:val="0"/>
                <w:color w:val="000000"/>
                <w:sz w:val="22"/>
                <w:szCs w:val="22"/>
                <w:u w:val="none"/>
              </w:rPr>
            </w:pPr>
          </w:p>
        </w:tc>
      </w:tr>
      <w:tr w14:paraId="33827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29682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127</w:t>
            </w:r>
          </w:p>
        </w:tc>
        <w:tc>
          <w:tcPr>
            <w:tcW w:w="2198" w:type="dxa"/>
            <w:vMerge w:val="continue"/>
            <w:tcBorders>
              <w:top w:val="nil"/>
              <w:left w:val="nil"/>
              <w:bottom w:val="single" w:color="000000" w:sz="8" w:space="0"/>
              <w:right w:val="single" w:color="000000" w:sz="8" w:space="0"/>
            </w:tcBorders>
            <w:shd w:val="clear" w:color="auto" w:fill="auto"/>
            <w:vAlign w:val="center"/>
          </w:tcPr>
          <w:p w14:paraId="69B4B2E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D23FF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w:t>
            </w:r>
          </w:p>
        </w:tc>
        <w:tc>
          <w:tcPr>
            <w:tcW w:w="1020" w:type="dxa"/>
            <w:tcBorders>
              <w:top w:val="nil"/>
              <w:left w:val="nil"/>
              <w:bottom w:val="single" w:color="000000" w:sz="8" w:space="0"/>
              <w:right w:val="single" w:color="000000" w:sz="8" w:space="0"/>
            </w:tcBorders>
            <w:shd w:val="clear" w:color="auto" w:fill="auto"/>
            <w:vAlign w:val="center"/>
          </w:tcPr>
          <w:p w14:paraId="6AE058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09D21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FF434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59.4</w:t>
            </w:r>
          </w:p>
        </w:tc>
        <w:tc>
          <w:tcPr>
            <w:tcW w:w="0" w:type="auto"/>
            <w:tcBorders>
              <w:top w:val="nil"/>
              <w:left w:val="nil"/>
              <w:bottom w:val="single" w:color="000000" w:sz="8" w:space="0"/>
              <w:right w:val="single" w:color="000000" w:sz="8" w:space="0"/>
            </w:tcBorders>
            <w:shd w:val="clear" w:color="auto" w:fill="auto"/>
            <w:noWrap/>
            <w:vAlign w:val="center"/>
          </w:tcPr>
          <w:p w14:paraId="1F140E7E">
            <w:pPr>
              <w:jc w:val="both"/>
              <w:rPr>
                <w:rFonts w:hint="eastAsia" w:ascii="仿宋" w:hAnsi="仿宋" w:eastAsia="仿宋" w:cs="仿宋"/>
                <w:i w:val="0"/>
                <w:iCs w:val="0"/>
                <w:color w:val="000000"/>
                <w:sz w:val="22"/>
                <w:szCs w:val="22"/>
                <w:u w:val="none"/>
              </w:rPr>
            </w:pPr>
          </w:p>
        </w:tc>
      </w:tr>
      <w:tr w14:paraId="4B255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13A66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128</w:t>
            </w:r>
          </w:p>
        </w:tc>
        <w:tc>
          <w:tcPr>
            <w:tcW w:w="2198" w:type="dxa"/>
            <w:vMerge w:val="continue"/>
            <w:tcBorders>
              <w:top w:val="nil"/>
              <w:left w:val="nil"/>
              <w:bottom w:val="single" w:color="000000" w:sz="8" w:space="0"/>
              <w:right w:val="single" w:color="000000" w:sz="8" w:space="0"/>
            </w:tcBorders>
            <w:shd w:val="clear" w:color="auto" w:fill="auto"/>
            <w:vAlign w:val="center"/>
          </w:tcPr>
          <w:p w14:paraId="620D5F5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539ED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w:t>
            </w:r>
          </w:p>
        </w:tc>
        <w:tc>
          <w:tcPr>
            <w:tcW w:w="1020" w:type="dxa"/>
            <w:tcBorders>
              <w:top w:val="nil"/>
              <w:left w:val="nil"/>
              <w:bottom w:val="single" w:color="000000" w:sz="8" w:space="0"/>
              <w:right w:val="single" w:color="000000" w:sz="8" w:space="0"/>
            </w:tcBorders>
            <w:shd w:val="clear" w:color="auto" w:fill="auto"/>
            <w:vAlign w:val="center"/>
          </w:tcPr>
          <w:p w14:paraId="6B35FD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8F754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49835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63.4</w:t>
            </w:r>
          </w:p>
        </w:tc>
        <w:tc>
          <w:tcPr>
            <w:tcW w:w="0" w:type="auto"/>
            <w:tcBorders>
              <w:top w:val="nil"/>
              <w:left w:val="nil"/>
              <w:bottom w:val="single" w:color="000000" w:sz="8" w:space="0"/>
              <w:right w:val="single" w:color="000000" w:sz="8" w:space="0"/>
            </w:tcBorders>
            <w:shd w:val="clear" w:color="auto" w:fill="auto"/>
            <w:noWrap/>
            <w:vAlign w:val="center"/>
          </w:tcPr>
          <w:p w14:paraId="5601D98B">
            <w:pPr>
              <w:jc w:val="both"/>
              <w:rPr>
                <w:rFonts w:hint="eastAsia" w:ascii="仿宋" w:hAnsi="仿宋" w:eastAsia="仿宋" w:cs="仿宋"/>
                <w:i w:val="0"/>
                <w:iCs w:val="0"/>
                <w:color w:val="000000"/>
                <w:sz w:val="22"/>
                <w:szCs w:val="22"/>
                <w:u w:val="none"/>
              </w:rPr>
            </w:pPr>
          </w:p>
        </w:tc>
      </w:tr>
      <w:tr w14:paraId="318420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99401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129</w:t>
            </w:r>
          </w:p>
        </w:tc>
        <w:tc>
          <w:tcPr>
            <w:tcW w:w="2198" w:type="dxa"/>
            <w:vMerge w:val="continue"/>
            <w:tcBorders>
              <w:top w:val="nil"/>
              <w:left w:val="nil"/>
              <w:bottom w:val="single" w:color="000000" w:sz="8" w:space="0"/>
              <w:right w:val="single" w:color="000000" w:sz="8" w:space="0"/>
            </w:tcBorders>
            <w:shd w:val="clear" w:color="auto" w:fill="auto"/>
            <w:vAlign w:val="center"/>
          </w:tcPr>
          <w:p w14:paraId="51EA3EA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FD16D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w:t>
            </w:r>
          </w:p>
        </w:tc>
        <w:tc>
          <w:tcPr>
            <w:tcW w:w="1020" w:type="dxa"/>
            <w:tcBorders>
              <w:top w:val="nil"/>
              <w:left w:val="nil"/>
              <w:bottom w:val="single" w:color="000000" w:sz="8" w:space="0"/>
              <w:right w:val="single" w:color="000000" w:sz="8" w:space="0"/>
            </w:tcBorders>
            <w:shd w:val="clear" w:color="auto" w:fill="auto"/>
            <w:vAlign w:val="center"/>
          </w:tcPr>
          <w:p w14:paraId="1FD704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876A5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2E9C9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61.6</w:t>
            </w:r>
          </w:p>
        </w:tc>
        <w:tc>
          <w:tcPr>
            <w:tcW w:w="0" w:type="auto"/>
            <w:tcBorders>
              <w:top w:val="nil"/>
              <w:left w:val="nil"/>
              <w:bottom w:val="single" w:color="000000" w:sz="8" w:space="0"/>
              <w:right w:val="single" w:color="000000" w:sz="8" w:space="0"/>
            </w:tcBorders>
            <w:shd w:val="clear" w:color="auto" w:fill="auto"/>
            <w:noWrap/>
            <w:vAlign w:val="center"/>
          </w:tcPr>
          <w:p w14:paraId="662F72C1">
            <w:pPr>
              <w:jc w:val="both"/>
              <w:rPr>
                <w:rFonts w:hint="eastAsia" w:ascii="仿宋" w:hAnsi="仿宋" w:eastAsia="仿宋" w:cs="仿宋"/>
                <w:i w:val="0"/>
                <w:iCs w:val="0"/>
                <w:color w:val="000000"/>
                <w:sz w:val="22"/>
                <w:szCs w:val="22"/>
                <w:u w:val="none"/>
              </w:rPr>
            </w:pPr>
          </w:p>
        </w:tc>
      </w:tr>
      <w:tr w14:paraId="3FBB7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4A5FF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130</w:t>
            </w:r>
          </w:p>
        </w:tc>
        <w:tc>
          <w:tcPr>
            <w:tcW w:w="2198" w:type="dxa"/>
            <w:vMerge w:val="continue"/>
            <w:tcBorders>
              <w:top w:val="nil"/>
              <w:left w:val="nil"/>
              <w:bottom w:val="single" w:color="000000" w:sz="8" w:space="0"/>
              <w:right w:val="single" w:color="000000" w:sz="8" w:space="0"/>
            </w:tcBorders>
            <w:shd w:val="clear" w:color="auto" w:fill="auto"/>
            <w:vAlign w:val="center"/>
          </w:tcPr>
          <w:p w14:paraId="4AF78AF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1621C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w:t>
            </w:r>
          </w:p>
        </w:tc>
        <w:tc>
          <w:tcPr>
            <w:tcW w:w="1020" w:type="dxa"/>
            <w:tcBorders>
              <w:top w:val="nil"/>
              <w:left w:val="nil"/>
              <w:bottom w:val="single" w:color="000000" w:sz="8" w:space="0"/>
              <w:right w:val="single" w:color="000000" w:sz="8" w:space="0"/>
            </w:tcBorders>
            <w:shd w:val="clear" w:color="auto" w:fill="auto"/>
            <w:vAlign w:val="center"/>
          </w:tcPr>
          <w:p w14:paraId="2C53B5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4E3E8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0366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66.53</w:t>
            </w:r>
          </w:p>
        </w:tc>
        <w:tc>
          <w:tcPr>
            <w:tcW w:w="0" w:type="auto"/>
            <w:tcBorders>
              <w:top w:val="nil"/>
              <w:left w:val="nil"/>
              <w:bottom w:val="single" w:color="000000" w:sz="8" w:space="0"/>
              <w:right w:val="single" w:color="000000" w:sz="8" w:space="0"/>
            </w:tcBorders>
            <w:shd w:val="clear" w:color="auto" w:fill="auto"/>
            <w:noWrap/>
            <w:vAlign w:val="center"/>
          </w:tcPr>
          <w:p w14:paraId="2F41E69C">
            <w:pPr>
              <w:jc w:val="both"/>
              <w:rPr>
                <w:rFonts w:hint="eastAsia" w:ascii="仿宋" w:hAnsi="仿宋" w:eastAsia="仿宋" w:cs="仿宋"/>
                <w:i w:val="0"/>
                <w:iCs w:val="0"/>
                <w:color w:val="000000"/>
                <w:sz w:val="22"/>
                <w:szCs w:val="22"/>
                <w:u w:val="none"/>
              </w:rPr>
            </w:pPr>
          </w:p>
        </w:tc>
      </w:tr>
      <w:tr w14:paraId="31AEF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D1CA9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131</w:t>
            </w:r>
          </w:p>
        </w:tc>
        <w:tc>
          <w:tcPr>
            <w:tcW w:w="2198" w:type="dxa"/>
            <w:vMerge w:val="continue"/>
            <w:tcBorders>
              <w:top w:val="nil"/>
              <w:left w:val="nil"/>
              <w:bottom w:val="single" w:color="000000" w:sz="8" w:space="0"/>
              <w:right w:val="single" w:color="000000" w:sz="8" w:space="0"/>
            </w:tcBorders>
            <w:shd w:val="clear" w:color="auto" w:fill="auto"/>
            <w:vAlign w:val="center"/>
          </w:tcPr>
          <w:p w14:paraId="7F92819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BDA7F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w:t>
            </w:r>
          </w:p>
        </w:tc>
        <w:tc>
          <w:tcPr>
            <w:tcW w:w="1020" w:type="dxa"/>
            <w:tcBorders>
              <w:top w:val="nil"/>
              <w:left w:val="nil"/>
              <w:bottom w:val="single" w:color="000000" w:sz="8" w:space="0"/>
              <w:right w:val="single" w:color="000000" w:sz="8" w:space="0"/>
            </w:tcBorders>
            <w:shd w:val="clear" w:color="auto" w:fill="auto"/>
            <w:vAlign w:val="center"/>
          </w:tcPr>
          <w:p w14:paraId="3B8CA3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6DC94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B5A0C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72.77</w:t>
            </w:r>
          </w:p>
        </w:tc>
        <w:tc>
          <w:tcPr>
            <w:tcW w:w="0" w:type="auto"/>
            <w:tcBorders>
              <w:top w:val="nil"/>
              <w:left w:val="nil"/>
              <w:bottom w:val="single" w:color="000000" w:sz="8" w:space="0"/>
              <w:right w:val="single" w:color="000000" w:sz="8" w:space="0"/>
            </w:tcBorders>
            <w:shd w:val="clear" w:color="auto" w:fill="auto"/>
            <w:noWrap/>
            <w:vAlign w:val="center"/>
          </w:tcPr>
          <w:p w14:paraId="236CA5B9">
            <w:pPr>
              <w:jc w:val="both"/>
              <w:rPr>
                <w:rFonts w:hint="eastAsia" w:ascii="仿宋" w:hAnsi="仿宋" w:eastAsia="仿宋" w:cs="仿宋"/>
                <w:i w:val="0"/>
                <w:iCs w:val="0"/>
                <w:color w:val="000000"/>
                <w:sz w:val="22"/>
                <w:szCs w:val="22"/>
                <w:u w:val="none"/>
              </w:rPr>
            </w:pPr>
          </w:p>
        </w:tc>
      </w:tr>
      <w:tr w14:paraId="64823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C7382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132</w:t>
            </w:r>
          </w:p>
        </w:tc>
        <w:tc>
          <w:tcPr>
            <w:tcW w:w="2198" w:type="dxa"/>
            <w:vMerge w:val="continue"/>
            <w:tcBorders>
              <w:top w:val="nil"/>
              <w:left w:val="nil"/>
              <w:bottom w:val="single" w:color="000000" w:sz="8" w:space="0"/>
              <w:right w:val="single" w:color="000000" w:sz="8" w:space="0"/>
            </w:tcBorders>
            <w:shd w:val="clear" w:color="auto" w:fill="auto"/>
            <w:vAlign w:val="center"/>
          </w:tcPr>
          <w:p w14:paraId="374A3D0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21980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w:t>
            </w:r>
          </w:p>
        </w:tc>
        <w:tc>
          <w:tcPr>
            <w:tcW w:w="1020" w:type="dxa"/>
            <w:tcBorders>
              <w:top w:val="nil"/>
              <w:left w:val="nil"/>
              <w:bottom w:val="single" w:color="000000" w:sz="8" w:space="0"/>
              <w:right w:val="single" w:color="000000" w:sz="8" w:space="0"/>
            </w:tcBorders>
            <w:shd w:val="clear" w:color="auto" w:fill="auto"/>
            <w:vAlign w:val="center"/>
          </w:tcPr>
          <w:p w14:paraId="2D2FC3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D5F6C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F3E8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99.67</w:t>
            </w:r>
          </w:p>
        </w:tc>
        <w:tc>
          <w:tcPr>
            <w:tcW w:w="0" w:type="auto"/>
            <w:tcBorders>
              <w:top w:val="nil"/>
              <w:left w:val="nil"/>
              <w:bottom w:val="single" w:color="000000" w:sz="8" w:space="0"/>
              <w:right w:val="single" w:color="000000" w:sz="8" w:space="0"/>
            </w:tcBorders>
            <w:shd w:val="clear" w:color="auto" w:fill="auto"/>
            <w:noWrap/>
            <w:vAlign w:val="center"/>
          </w:tcPr>
          <w:p w14:paraId="11A8EF1F">
            <w:pPr>
              <w:jc w:val="both"/>
              <w:rPr>
                <w:rFonts w:hint="eastAsia" w:ascii="仿宋" w:hAnsi="仿宋" w:eastAsia="仿宋" w:cs="仿宋"/>
                <w:i w:val="0"/>
                <w:iCs w:val="0"/>
                <w:color w:val="000000"/>
                <w:sz w:val="22"/>
                <w:szCs w:val="22"/>
                <w:u w:val="none"/>
              </w:rPr>
            </w:pPr>
          </w:p>
        </w:tc>
      </w:tr>
      <w:tr w14:paraId="3255C8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51E90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133</w:t>
            </w:r>
          </w:p>
        </w:tc>
        <w:tc>
          <w:tcPr>
            <w:tcW w:w="2198" w:type="dxa"/>
            <w:tcBorders>
              <w:top w:val="nil"/>
              <w:left w:val="nil"/>
              <w:bottom w:val="single" w:color="000000" w:sz="8" w:space="0"/>
              <w:right w:val="single" w:color="000000" w:sz="8" w:space="0"/>
            </w:tcBorders>
            <w:shd w:val="clear" w:color="auto" w:fill="auto"/>
            <w:vAlign w:val="center"/>
          </w:tcPr>
          <w:p w14:paraId="4C3AAF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55重型套筒头</w:t>
            </w:r>
          </w:p>
        </w:tc>
        <w:tc>
          <w:tcPr>
            <w:tcW w:w="2139" w:type="dxa"/>
            <w:tcBorders>
              <w:top w:val="nil"/>
              <w:left w:val="nil"/>
              <w:bottom w:val="single" w:color="000000" w:sz="8" w:space="0"/>
              <w:right w:val="single" w:color="000000" w:sz="8" w:space="0"/>
            </w:tcBorders>
            <w:shd w:val="clear" w:color="auto" w:fill="auto"/>
            <w:vAlign w:val="center"/>
          </w:tcPr>
          <w:p w14:paraId="45DB3635">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1E93CB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2A5C0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C0279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115</w:t>
            </w:r>
          </w:p>
        </w:tc>
        <w:tc>
          <w:tcPr>
            <w:tcW w:w="0" w:type="auto"/>
            <w:tcBorders>
              <w:top w:val="nil"/>
              <w:left w:val="nil"/>
              <w:bottom w:val="single" w:color="000000" w:sz="8" w:space="0"/>
              <w:right w:val="single" w:color="000000" w:sz="8" w:space="0"/>
            </w:tcBorders>
            <w:shd w:val="clear" w:color="auto" w:fill="auto"/>
            <w:noWrap/>
            <w:vAlign w:val="center"/>
          </w:tcPr>
          <w:p w14:paraId="2A35FCA1">
            <w:pPr>
              <w:jc w:val="both"/>
              <w:rPr>
                <w:rFonts w:hint="eastAsia" w:ascii="仿宋" w:hAnsi="仿宋" w:eastAsia="仿宋" w:cs="仿宋"/>
                <w:i w:val="0"/>
                <w:iCs w:val="0"/>
                <w:color w:val="000000"/>
                <w:sz w:val="22"/>
                <w:szCs w:val="22"/>
                <w:u w:val="none"/>
              </w:rPr>
            </w:pPr>
          </w:p>
        </w:tc>
      </w:tr>
      <w:tr w14:paraId="05F8C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96F83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134</w:t>
            </w:r>
          </w:p>
        </w:tc>
        <w:tc>
          <w:tcPr>
            <w:tcW w:w="2198" w:type="dxa"/>
            <w:tcBorders>
              <w:top w:val="nil"/>
              <w:left w:val="nil"/>
              <w:bottom w:val="single" w:color="000000" w:sz="8" w:space="0"/>
              <w:right w:val="single" w:color="000000" w:sz="8" w:space="0"/>
            </w:tcBorders>
            <w:shd w:val="clear" w:color="auto" w:fill="auto"/>
            <w:vAlign w:val="center"/>
          </w:tcPr>
          <w:p w14:paraId="5FF9A3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套筒花件</w:t>
            </w:r>
          </w:p>
        </w:tc>
        <w:tc>
          <w:tcPr>
            <w:tcW w:w="2139" w:type="dxa"/>
            <w:tcBorders>
              <w:top w:val="nil"/>
              <w:left w:val="nil"/>
              <w:bottom w:val="single" w:color="000000" w:sz="8" w:space="0"/>
              <w:right w:val="single" w:color="000000" w:sz="8" w:space="0"/>
            </w:tcBorders>
            <w:shd w:val="clear" w:color="auto" w:fill="auto"/>
            <w:vAlign w:val="center"/>
          </w:tcPr>
          <w:p w14:paraId="58D060A0">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20EAC8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7B87E4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72A94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87.36</w:t>
            </w:r>
          </w:p>
        </w:tc>
        <w:tc>
          <w:tcPr>
            <w:tcW w:w="0" w:type="auto"/>
            <w:tcBorders>
              <w:top w:val="nil"/>
              <w:left w:val="nil"/>
              <w:bottom w:val="single" w:color="000000" w:sz="8" w:space="0"/>
              <w:right w:val="single" w:color="000000" w:sz="8" w:space="0"/>
            </w:tcBorders>
            <w:shd w:val="clear" w:color="auto" w:fill="auto"/>
            <w:noWrap/>
            <w:vAlign w:val="center"/>
          </w:tcPr>
          <w:p w14:paraId="13105C67">
            <w:pPr>
              <w:jc w:val="both"/>
              <w:rPr>
                <w:rFonts w:hint="eastAsia" w:ascii="仿宋" w:hAnsi="仿宋" w:eastAsia="仿宋" w:cs="仿宋"/>
                <w:i w:val="0"/>
                <w:iCs w:val="0"/>
                <w:color w:val="000000"/>
                <w:sz w:val="22"/>
                <w:szCs w:val="22"/>
                <w:u w:val="none"/>
              </w:rPr>
            </w:pPr>
          </w:p>
        </w:tc>
      </w:tr>
      <w:tr w14:paraId="42751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4CD49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135</w:t>
            </w:r>
          </w:p>
        </w:tc>
        <w:tc>
          <w:tcPr>
            <w:tcW w:w="2198" w:type="dxa"/>
            <w:tcBorders>
              <w:top w:val="nil"/>
              <w:left w:val="nil"/>
              <w:bottom w:val="single" w:color="000000" w:sz="8" w:space="0"/>
              <w:right w:val="single" w:color="000000" w:sz="8" w:space="0"/>
            </w:tcBorders>
            <w:shd w:val="clear" w:color="auto" w:fill="auto"/>
            <w:vAlign w:val="center"/>
          </w:tcPr>
          <w:p w14:paraId="01C056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冲击钻</w:t>
            </w:r>
          </w:p>
        </w:tc>
        <w:tc>
          <w:tcPr>
            <w:tcW w:w="2139" w:type="dxa"/>
            <w:tcBorders>
              <w:top w:val="nil"/>
              <w:left w:val="nil"/>
              <w:bottom w:val="single" w:color="000000" w:sz="8" w:space="0"/>
              <w:right w:val="single" w:color="000000" w:sz="8" w:space="0"/>
            </w:tcBorders>
            <w:shd w:val="clear" w:color="auto" w:fill="auto"/>
            <w:vAlign w:val="center"/>
          </w:tcPr>
          <w:p w14:paraId="19EA6AEA">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492DB4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9853F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158D2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520</w:t>
            </w:r>
          </w:p>
        </w:tc>
        <w:tc>
          <w:tcPr>
            <w:tcW w:w="0" w:type="auto"/>
            <w:tcBorders>
              <w:top w:val="nil"/>
              <w:left w:val="nil"/>
              <w:bottom w:val="single" w:color="000000" w:sz="8" w:space="0"/>
              <w:right w:val="single" w:color="000000" w:sz="8" w:space="0"/>
            </w:tcBorders>
            <w:shd w:val="clear" w:color="auto" w:fill="auto"/>
            <w:noWrap/>
            <w:vAlign w:val="center"/>
          </w:tcPr>
          <w:p w14:paraId="0E2AF1EB">
            <w:pPr>
              <w:jc w:val="both"/>
              <w:rPr>
                <w:rFonts w:hint="eastAsia" w:ascii="仿宋" w:hAnsi="仿宋" w:eastAsia="仿宋" w:cs="仿宋"/>
                <w:i w:val="0"/>
                <w:iCs w:val="0"/>
                <w:color w:val="000000"/>
                <w:sz w:val="22"/>
                <w:szCs w:val="22"/>
                <w:u w:val="none"/>
              </w:rPr>
            </w:pPr>
          </w:p>
        </w:tc>
      </w:tr>
      <w:tr w14:paraId="51AE82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6E6CF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136</w:t>
            </w:r>
          </w:p>
        </w:tc>
        <w:tc>
          <w:tcPr>
            <w:tcW w:w="2198" w:type="dxa"/>
            <w:tcBorders>
              <w:top w:val="nil"/>
              <w:left w:val="nil"/>
              <w:bottom w:val="single" w:color="000000" w:sz="8" w:space="0"/>
              <w:right w:val="single" w:color="000000" w:sz="8" w:space="0"/>
            </w:tcBorders>
            <w:shd w:val="clear" w:color="auto" w:fill="auto"/>
            <w:vAlign w:val="center"/>
          </w:tcPr>
          <w:p w14:paraId="191D0D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风炮</w:t>
            </w:r>
          </w:p>
        </w:tc>
        <w:tc>
          <w:tcPr>
            <w:tcW w:w="2139" w:type="dxa"/>
            <w:tcBorders>
              <w:top w:val="nil"/>
              <w:left w:val="nil"/>
              <w:bottom w:val="single" w:color="000000" w:sz="8" w:space="0"/>
              <w:right w:val="single" w:color="000000" w:sz="8" w:space="0"/>
            </w:tcBorders>
            <w:shd w:val="clear" w:color="auto" w:fill="auto"/>
            <w:vAlign w:val="center"/>
          </w:tcPr>
          <w:p w14:paraId="602A7B5B">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766F74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8DDB6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EF66A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1947.33</w:t>
            </w:r>
          </w:p>
        </w:tc>
        <w:tc>
          <w:tcPr>
            <w:tcW w:w="0" w:type="auto"/>
            <w:tcBorders>
              <w:top w:val="nil"/>
              <w:left w:val="nil"/>
              <w:bottom w:val="single" w:color="000000" w:sz="8" w:space="0"/>
              <w:right w:val="single" w:color="000000" w:sz="8" w:space="0"/>
            </w:tcBorders>
            <w:shd w:val="clear" w:color="auto" w:fill="auto"/>
            <w:noWrap/>
            <w:vAlign w:val="center"/>
          </w:tcPr>
          <w:p w14:paraId="42B6E6F8">
            <w:pPr>
              <w:jc w:val="both"/>
              <w:rPr>
                <w:rFonts w:hint="eastAsia" w:ascii="仿宋" w:hAnsi="仿宋" w:eastAsia="仿宋" w:cs="仿宋"/>
                <w:i w:val="0"/>
                <w:iCs w:val="0"/>
                <w:color w:val="000000"/>
                <w:sz w:val="22"/>
                <w:szCs w:val="22"/>
                <w:u w:val="none"/>
              </w:rPr>
            </w:pPr>
          </w:p>
        </w:tc>
      </w:tr>
      <w:tr w14:paraId="7F28D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5DA65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137</w:t>
            </w:r>
          </w:p>
        </w:tc>
        <w:tc>
          <w:tcPr>
            <w:tcW w:w="2198" w:type="dxa"/>
            <w:vMerge w:val="restart"/>
            <w:tcBorders>
              <w:top w:val="nil"/>
              <w:left w:val="nil"/>
              <w:bottom w:val="single" w:color="000000" w:sz="8" w:space="0"/>
              <w:right w:val="single" w:color="000000" w:sz="8" w:space="0"/>
            </w:tcBorders>
            <w:shd w:val="clear" w:color="auto" w:fill="auto"/>
            <w:vAlign w:val="center"/>
          </w:tcPr>
          <w:p w14:paraId="0AE085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黄油枪</w:t>
            </w:r>
          </w:p>
        </w:tc>
        <w:tc>
          <w:tcPr>
            <w:tcW w:w="2139" w:type="dxa"/>
            <w:tcBorders>
              <w:top w:val="nil"/>
              <w:left w:val="nil"/>
              <w:bottom w:val="single" w:color="000000" w:sz="8" w:space="0"/>
              <w:right w:val="single" w:color="000000" w:sz="8" w:space="0"/>
            </w:tcBorders>
            <w:shd w:val="clear" w:color="auto" w:fill="auto"/>
            <w:vAlign w:val="center"/>
          </w:tcPr>
          <w:p w14:paraId="50A7DE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40L电动</w:t>
            </w:r>
          </w:p>
        </w:tc>
        <w:tc>
          <w:tcPr>
            <w:tcW w:w="1020" w:type="dxa"/>
            <w:tcBorders>
              <w:top w:val="nil"/>
              <w:left w:val="nil"/>
              <w:bottom w:val="single" w:color="000000" w:sz="8" w:space="0"/>
              <w:right w:val="single" w:color="000000" w:sz="8" w:space="0"/>
            </w:tcBorders>
            <w:shd w:val="clear" w:color="auto" w:fill="auto"/>
            <w:vAlign w:val="center"/>
          </w:tcPr>
          <w:p w14:paraId="17F220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3D916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271D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1115.91</w:t>
            </w:r>
          </w:p>
        </w:tc>
        <w:tc>
          <w:tcPr>
            <w:tcW w:w="0" w:type="auto"/>
            <w:tcBorders>
              <w:top w:val="nil"/>
              <w:left w:val="nil"/>
              <w:bottom w:val="single" w:color="000000" w:sz="8" w:space="0"/>
              <w:right w:val="single" w:color="000000" w:sz="8" w:space="0"/>
            </w:tcBorders>
            <w:shd w:val="clear" w:color="auto" w:fill="auto"/>
            <w:noWrap/>
            <w:vAlign w:val="center"/>
          </w:tcPr>
          <w:p w14:paraId="470C50F3">
            <w:pPr>
              <w:jc w:val="both"/>
              <w:rPr>
                <w:rFonts w:hint="eastAsia" w:ascii="仿宋" w:hAnsi="仿宋" w:eastAsia="仿宋" w:cs="仿宋"/>
                <w:i w:val="0"/>
                <w:iCs w:val="0"/>
                <w:color w:val="000000"/>
                <w:sz w:val="22"/>
                <w:szCs w:val="22"/>
                <w:u w:val="none"/>
              </w:rPr>
            </w:pPr>
          </w:p>
        </w:tc>
      </w:tr>
      <w:tr w14:paraId="7EB4B3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88355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138</w:t>
            </w:r>
          </w:p>
        </w:tc>
        <w:tc>
          <w:tcPr>
            <w:tcW w:w="2198" w:type="dxa"/>
            <w:vMerge w:val="continue"/>
            <w:tcBorders>
              <w:top w:val="nil"/>
              <w:left w:val="nil"/>
              <w:bottom w:val="single" w:color="000000" w:sz="8" w:space="0"/>
              <w:right w:val="single" w:color="000000" w:sz="8" w:space="0"/>
            </w:tcBorders>
            <w:shd w:val="clear" w:color="auto" w:fill="auto"/>
            <w:vAlign w:val="center"/>
          </w:tcPr>
          <w:p w14:paraId="495D3DC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BDBC1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手动黄油枪</w:t>
            </w:r>
          </w:p>
        </w:tc>
        <w:tc>
          <w:tcPr>
            <w:tcW w:w="1020" w:type="dxa"/>
            <w:tcBorders>
              <w:top w:val="nil"/>
              <w:left w:val="nil"/>
              <w:bottom w:val="single" w:color="000000" w:sz="8" w:space="0"/>
              <w:right w:val="single" w:color="000000" w:sz="8" w:space="0"/>
            </w:tcBorders>
            <w:shd w:val="clear" w:color="auto" w:fill="auto"/>
            <w:vAlign w:val="center"/>
          </w:tcPr>
          <w:p w14:paraId="21883D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9F3459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D460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104.62</w:t>
            </w:r>
          </w:p>
        </w:tc>
        <w:tc>
          <w:tcPr>
            <w:tcW w:w="0" w:type="auto"/>
            <w:tcBorders>
              <w:top w:val="nil"/>
              <w:left w:val="nil"/>
              <w:bottom w:val="single" w:color="000000" w:sz="8" w:space="0"/>
              <w:right w:val="single" w:color="000000" w:sz="8" w:space="0"/>
            </w:tcBorders>
            <w:shd w:val="clear" w:color="auto" w:fill="auto"/>
            <w:noWrap/>
            <w:vAlign w:val="center"/>
          </w:tcPr>
          <w:p w14:paraId="0B53BD47">
            <w:pPr>
              <w:jc w:val="both"/>
              <w:rPr>
                <w:rFonts w:hint="eastAsia" w:ascii="仿宋" w:hAnsi="仿宋" w:eastAsia="仿宋" w:cs="仿宋"/>
                <w:i w:val="0"/>
                <w:iCs w:val="0"/>
                <w:color w:val="000000"/>
                <w:sz w:val="22"/>
                <w:szCs w:val="22"/>
                <w:u w:val="none"/>
              </w:rPr>
            </w:pPr>
          </w:p>
        </w:tc>
      </w:tr>
      <w:tr w14:paraId="27AF6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817DF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139</w:t>
            </w:r>
          </w:p>
        </w:tc>
        <w:tc>
          <w:tcPr>
            <w:tcW w:w="2198" w:type="dxa"/>
            <w:vMerge w:val="restart"/>
            <w:tcBorders>
              <w:top w:val="nil"/>
              <w:left w:val="nil"/>
              <w:bottom w:val="single" w:color="000000" w:sz="8" w:space="0"/>
              <w:right w:val="single" w:color="000000" w:sz="8" w:space="0"/>
            </w:tcBorders>
            <w:shd w:val="clear" w:color="auto" w:fill="auto"/>
            <w:vAlign w:val="center"/>
          </w:tcPr>
          <w:p w14:paraId="0E54D5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麻花钻头6-14</w:t>
            </w:r>
          </w:p>
        </w:tc>
        <w:tc>
          <w:tcPr>
            <w:tcW w:w="2139" w:type="dxa"/>
            <w:tcBorders>
              <w:top w:val="nil"/>
              <w:left w:val="nil"/>
              <w:bottom w:val="single" w:color="000000" w:sz="8" w:space="0"/>
              <w:right w:val="single" w:color="000000" w:sz="8" w:space="0"/>
            </w:tcBorders>
            <w:shd w:val="clear" w:color="auto" w:fill="auto"/>
            <w:vAlign w:val="center"/>
          </w:tcPr>
          <w:p w14:paraId="5E2864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6麻花钻头</w:t>
            </w:r>
          </w:p>
        </w:tc>
        <w:tc>
          <w:tcPr>
            <w:tcW w:w="1020" w:type="dxa"/>
            <w:tcBorders>
              <w:top w:val="nil"/>
              <w:left w:val="nil"/>
              <w:bottom w:val="single" w:color="000000" w:sz="8" w:space="0"/>
              <w:right w:val="single" w:color="000000" w:sz="8" w:space="0"/>
            </w:tcBorders>
            <w:shd w:val="clear" w:color="auto" w:fill="auto"/>
            <w:vAlign w:val="center"/>
          </w:tcPr>
          <w:p w14:paraId="4B7DEE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支</w:t>
            </w:r>
          </w:p>
        </w:tc>
        <w:tc>
          <w:tcPr>
            <w:tcW w:w="1020" w:type="dxa"/>
            <w:tcBorders>
              <w:top w:val="nil"/>
              <w:left w:val="nil"/>
              <w:bottom w:val="single" w:color="000000" w:sz="8" w:space="0"/>
              <w:right w:val="single" w:color="000000" w:sz="8" w:space="0"/>
            </w:tcBorders>
            <w:shd w:val="clear" w:color="auto" w:fill="auto"/>
            <w:vAlign w:val="center"/>
          </w:tcPr>
          <w:p w14:paraId="7545F1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4373F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11.13</w:t>
            </w:r>
          </w:p>
        </w:tc>
        <w:tc>
          <w:tcPr>
            <w:tcW w:w="0" w:type="auto"/>
            <w:tcBorders>
              <w:top w:val="nil"/>
              <w:left w:val="nil"/>
              <w:bottom w:val="single" w:color="000000" w:sz="8" w:space="0"/>
              <w:right w:val="single" w:color="000000" w:sz="8" w:space="0"/>
            </w:tcBorders>
            <w:shd w:val="clear" w:color="auto" w:fill="auto"/>
            <w:noWrap/>
            <w:vAlign w:val="center"/>
          </w:tcPr>
          <w:p w14:paraId="2F75E99F">
            <w:pPr>
              <w:jc w:val="both"/>
              <w:rPr>
                <w:rFonts w:hint="eastAsia" w:ascii="仿宋" w:hAnsi="仿宋" w:eastAsia="仿宋" w:cs="仿宋"/>
                <w:i w:val="0"/>
                <w:iCs w:val="0"/>
                <w:color w:val="000000"/>
                <w:sz w:val="22"/>
                <w:szCs w:val="22"/>
                <w:u w:val="none"/>
              </w:rPr>
            </w:pPr>
          </w:p>
        </w:tc>
      </w:tr>
      <w:tr w14:paraId="49B775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2D35A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140</w:t>
            </w:r>
          </w:p>
        </w:tc>
        <w:tc>
          <w:tcPr>
            <w:tcW w:w="2198" w:type="dxa"/>
            <w:vMerge w:val="continue"/>
            <w:tcBorders>
              <w:top w:val="nil"/>
              <w:left w:val="nil"/>
              <w:bottom w:val="single" w:color="000000" w:sz="8" w:space="0"/>
              <w:right w:val="single" w:color="000000" w:sz="8" w:space="0"/>
            </w:tcBorders>
            <w:shd w:val="clear" w:color="auto" w:fill="auto"/>
            <w:vAlign w:val="center"/>
          </w:tcPr>
          <w:p w14:paraId="0B1D559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1F92D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8麻花钻头</w:t>
            </w:r>
          </w:p>
        </w:tc>
        <w:tc>
          <w:tcPr>
            <w:tcW w:w="1020" w:type="dxa"/>
            <w:tcBorders>
              <w:top w:val="nil"/>
              <w:left w:val="nil"/>
              <w:bottom w:val="single" w:color="000000" w:sz="8" w:space="0"/>
              <w:right w:val="single" w:color="000000" w:sz="8" w:space="0"/>
            </w:tcBorders>
            <w:shd w:val="clear" w:color="auto" w:fill="auto"/>
            <w:vAlign w:val="center"/>
          </w:tcPr>
          <w:p w14:paraId="04941A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支</w:t>
            </w:r>
          </w:p>
        </w:tc>
        <w:tc>
          <w:tcPr>
            <w:tcW w:w="1020" w:type="dxa"/>
            <w:tcBorders>
              <w:top w:val="nil"/>
              <w:left w:val="nil"/>
              <w:bottom w:val="single" w:color="000000" w:sz="8" w:space="0"/>
              <w:right w:val="single" w:color="000000" w:sz="8" w:space="0"/>
            </w:tcBorders>
            <w:shd w:val="clear" w:color="auto" w:fill="auto"/>
            <w:vAlign w:val="center"/>
          </w:tcPr>
          <w:p w14:paraId="604A8F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E1352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12.93</w:t>
            </w:r>
          </w:p>
        </w:tc>
        <w:tc>
          <w:tcPr>
            <w:tcW w:w="0" w:type="auto"/>
            <w:tcBorders>
              <w:top w:val="nil"/>
              <w:left w:val="nil"/>
              <w:bottom w:val="single" w:color="000000" w:sz="8" w:space="0"/>
              <w:right w:val="single" w:color="000000" w:sz="8" w:space="0"/>
            </w:tcBorders>
            <w:shd w:val="clear" w:color="auto" w:fill="auto"/>
            <w:noWrap/>
            <w:vAlign w:val="center"/>
          </w:tcPr>
          <w:p w14:paraId="1B1C5CAC">
            <w:pPr>
              <w:jc w:val="both"/>
              <w:rPr>
                <w:rFonts w:hint="eastAsia" w:ascii="仿宋" w:hAnsi="仿宋" w:eastAsia="仿宋" w:cs="仿宋"/>
                <w:i w:val="0"/>
                <w:iCs w:val="0"/>
                <w:color w:val="000000"/>
                <w:sz w:val="22"/>
                <w:szCs w:val="22"/>
                <w:u w:val="none"/>
              </w:rPr>
            </w:pPr>
          </w:p>
        </w:tc>
      </w:tr>
      <w:tr w14:paraId="63434D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181D9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w:t>
            </w:r>
          </w:p>
        </w:tc>
        <w:tc>
          <w:tcPr>
            <w:tcW w:w="2198" w:type="dxa"/>
            <w:vMerge w:val="continue"/>
            <w:tcBorders>
              <w:top w:val="nil"/>
              <w:left w:val="nil"/>
              <w:bottom w:val="single" w:color="000000" w:sz="8" w:space="0"/>
              <w:right w:val="single" w:color="000000" w:sz="8" w:space="0"/>
            </w:tcBorders>
            <w:shd w:val="clear" w:color="auto" w:fill="auto"/>
            <w:vAlign w:val="center"/>
          </w:tcPr>
          <w:p w14:paraId="4621D9F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07552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10麻花钻头</w:t>
            </w:r>
          </w:p>
        </w:tc>
        <w:tc>
          <w:tcPr>
            <w:tcW w:w="1020" w:type="dxa"/>
            <w:tcBorders>
              <w:top w:val="nil"/>
              <w:left w:val="nil"/>
              <w:bottom w:val="single" w:color="000000" w:sz="8" w:space="0"/>
              <w:right w:val="single" w:color="000000" w:sz="8" w:space="0"/>
            </w:tcBorders>
            <w:shd w:val="clear" w:color="auto" w:fill="auto"/>
            <w:vAlign w:val="center"/>
          </w:tcPr>
          <w:p w14:paraId="3941AD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支</w:t>
            </w:r>
          </w:p>
        </w:tc>
        <w:tc>
          <w:tcPr>
            <w:tcW w:w="1020" w:type="dxa"/>
            <w:tcBorders>
              <w:top w:val="nil"/>
              <w:left w:val="nil"/>
              <w:bottom w:val="single" w:color="000000" w:sz="8" w:space="0"/>
              <w:right w:val="single" w:color="000000" w:sz="8" w:space="0"/>
            </w:tcBorders>
            <w:shd w:val="clear" w:color="auto" w:fill="auto"/>
            <w:vAlign w:val="center"/>
          </w:tcPr>
          <w:p w14:paraId="2322DE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D8F7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17.17</w:t>
            </w:r>
          </w:p>
        </w:tc>
        <w:tc>
          <w:tcPr>
            <w:tcW w:w="0" w:type="auto"/>
            <w:tcBorders>
              <w:top w:val="nil"/>
              <w:left w:val="nil"/>
              <w:bottom w:val="single" w:color="000000" w:sz="8" w:space="0"/>
              <w:right w:val="single" w:color="000000" w:sz="8" w:space="0"/>
            </w:tcBorders>
            <w:shd w:val="clear" w:color="auto" w:fill="auto"/>
            <w:noWrap/>
            <w:vAlign w:val="center"/>
          </w:tcPr>
          <w:p w14:paraId="2840E89F">
            <w:pPr>
              <w:jc w:val="both"/>
              <w:rPr>
                <w:rFonts w:hint="eastAsia" w:ascii="仿宋" w:hAnsi="仿宋" w:eastAsia="仿宋" w:cs="仿宋"/>
                <w:i w:val="0"/>
                <w:iCs w:val="0"/>
                <w:color w:val="000000"/>
                <w:sz w:val="22"/>
                <w:szCs w:val="22"/>
                <w:u w:val="none"/>
              </w:rPr>
            </w:pPr>
          </w:p>
        </w:tc>
      </w:tr>
      <w:tr w14:paraId="49B17E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8B32D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142</w:t>
            </w:r>
          </w:p>
        </w:tc>
        <w:tc>
          <w:tcPr>
            <w:tcW w:w="2198" w:type="dxa"/>
            <w:vMerge w:val="continue"/>
            <w:tcBorders>
              <w:top w:val="nil"/>
              <w:left w:val="nil"/>
              <w:bottom w:val="single" w:color="000000" w:sz="8" w:space="0"/>
              <w:right w:val="single" w:color="000000" w:sz="8" w:space="0"/>
            </w:tcBorders>
            <w:shd w:val="clear" w:color="auto" w:fill="auto"/>
            <w:vAlign w:val="center"/>
          </w:tcPr>
          <w:p w14:paraId="2AFCA65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BD3FF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12麻花钻头</w:t>
            </w:r>
          </w:p>
        </w:tc>
        <w:tc>
          <w:tcPr>
            <w:tcW w:w="1020" w:type="dxa"/>
            <w:tcBorders>
              <w:top w:val="nil"/>
              <w:left w:val="nil"/>
              <w:bottom w:val="single" w:color="000000" w:sz="8" w:space="0"/>
              <w:right w:val="single" w:color="000000" w:sz="8" w:space="0"/>
            </w:tcBorders>
            <w:shd w:val="clear" w:color="auto" w:fill="auto"/>
            <w:vAlign w:val="center"/>
          </w:tcPr>
          <w:p w14:paraId="5DAD25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支</w:t>
            </w:r>
          </w:p>
        </w:tc>
        <w:tc>
          <w:tcPr>
            <w:tcW w:w="1020" w:type="dxa"/>
            <w:tcBorders>
              <w:top w:val="nil"/>
              <w:left w:val="nil"/>
              <w:bottom w:val="single" w:color="000000" w:sz="8" w:space="0"/>
              <w:right w:val="single" w:color="000000" w:sz="8" w:space="0"/>
            </w:tcBorders>
            <w:shd w:val="clear" w:color="auto" w:fill="auto"/>
            <w:vAlign w:val="center"/>
          </w:tcPr>
          <w:p w14:paraId="7065D5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1AC4E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21.6</w:t>
            </w:r>
          </w:p>
        </w:tc>
        <w:tc>
          <w:tcPr>
            <w:tcW w:w="0" w:type="auto"/>
            <w:tcBorders>
              <w:top w:val="nil"/>
              <w:left w:val="nil"/>
              <w:bottom w:val="single" w:color="000000" w:sz="8" w:space="0"/>
              <w:right w:val="single" w:color="000000" w:sz="8" w:space="0"/>
            </w:tcBorders>
            <w:shd w:val="clear" w:color="auto" w:fill="auto"/>
            <w:noWrap/>
            <w:vAlign w:val="center"/>
          </w:tcPr>
          <w:p w14:paraId="361F99B3">
            <w:pPr>
              <w:jc w:val="both"/>
              <w:rPr>
                <w:rFonts w:hint="eastAsia" w:ascii="仿宋" w:hAnsi="仿宋" w:eastAsia="仿宋" w:cs="仿宋"/>
                <w:i w:val="0"/>
                <w:iCs w:val="0"/>
                <w:color w:val="000000"/>
                <w:sz w:val="22"/>
                <w:szCs w:val="22"/>
                <w:u w:val="none"/>
              </w:rPr>
            </w:pPr>
          </w:p>
        </w:tc>
      </w:tr>
      <w:tr w14:paraId="18B40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228FC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143</w:t>
            </w:r>
          </w:p>
        </w:tc>
        <w:tc>
          <w:tcPr>
            <w:tcW w:w="2198" w:type="dxa"/>
            <w:vMerge w:val="continue"/>
            <w:tcBorders>
              <w:top w:val="nil"/>
              <w:left w:val="nil"/>
              <w:bottom w:val="single" w:color="000000" w:sz="8" w:space="0"/>
              <w:right w:val="single" w:color="000000" w:sz="8" w:space="0"/>
            </w:tcBorders>
            <w:shd w:val="clear" w:color="auto" w:fill="auto"/>
            <w:vAlign w:val="center"/>
          </w:tcPr>
          <w:p w14:paraId="28A9046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9BE75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14麻花钻头</w:t>
            </w:r>
          </w:p>
        </w:tc>
        <w:tc>
          <w:tcPr>
            <w:tcW w:w="1020" w:type="dxa"/>
            <w:tcBorders>
              <w:top w:val="nil"/>
              <w:left w:val="nil"/>
              <w:bottom w:val="single" w:color="000000" w:sz="8" w:space="0"/>
              <w:right w:val="single" w:color="000000" w:sz="8" w:space="0"/>
            </w:tcBorders>
            <w:shd w:val="clear" w:color="auto" w:fill="auto"/>
            <w:vAlign w:val="center"/>
          </w:tcPr>
          <w:p w14:paraId="456B65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支</w:t>
            </w:r>
          </w:p>
        </w:tc>
        <w:tc>
          <w:tcPr>
            <w:tcW w:w="1020" w:type="dxa"/>
            <w:tcBorders>
              <w:top w:val="nil"/>
              <w:left w:val="nil"/>
              <w:bottom w:val="single" w:color="000000" w:sz="8" w:space="0"/>
              <w:right w:val="single" w:color="000000" w:sz="8" w:space="0"/>
            </w:tcBorders>
            <w:shd w:val="clear" w:color="auto" w:fill="auto"/>
            <w:vAlign w:val="center"/>
          </w:tcPr>
          <w:p w14:paraId="0D5093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1C6E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23.37</w:t>
            </w:r>
          </w:p>
        </w:tc>
        <w:tc>
          <w:tcPr>
            <w:tcW w:w="0" w:type="auto"/>
            <w:tcBorders>
              <w:top w:val="nil"/>
              <w:left w:val="nil"/>
              <w:bottom w:val="single" w:color="000000" w:sz="8" w:space="0"/>
              <w:right w:val="single" w:color="000000" w:sz="8" w:space="0"/>
            </w:tcBorders>
            <w:shd w:val="clear" w:color="auto" w:fill="auto"/>
            <w:noWrap/>
            <w:vAlign w:val="center"/>
          </w:tcPr>
          <w:p w14:paraId="2AA4F81E">
            <w:pPr>
              <w:jc w:val="both"/>
              <w:rPr>
                <w:rFonts w:hint="eastAsia" w:ascii="仿宋" w:hAnsi="仿宋" w:eastAsia="仿宋" w:cs="仿宋"/>
                <w:i w:val="0"/>
                <w:iCs w:val="0"/>
                <w:color w:val="000000"/>
                <w:sz w:val="22"/>
                <w:szCs w:val="22"/>
                <w:u w:val="none"/>
              </w:rPr>
            </w:pPr>
          </w:p>
        </w:tc>
      </w:tr>
      <w:tr w14:paraId="635735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78769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144</w:t>
            </w:r>
          </w:p>
        </w:tc>
        <w:tc>
          <w:tcPr>
            <w:tcW w:w="2198" w:type="dxa"/>
            <w:vMerge w:val="continue"/>
            <w:tcBorders>
              <w:top w:val="nil"/>
              <w:left w:val="nil"/>
              <w:bottom w:val="single" w:color="000000" w:sz="8" w:space="0"/>
              <w:right w:val="single" w:color="000000" w:sz="8" w:space="0"/>
            </w:tcBorders>
            <w:shd w:val="clear" w:color="auto" w:fill="auto"/>
            <w:vAlign w:val="center"/>
          </w:tcPr>
          <w:p w14:paraId="135E3C1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93921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16麻花钻头</w:t>
            </w:r>
          </w:p>
        </w:tc>
        <w:tc>
          <w:tcPr>
            <w:tcW w:w="1020" w:type="dxa"/>
            <w:tcBorders>
              <w:top w:val="nil"/>
              <w:left w:val="nil"/>
              <w:bottom w:val="single" w:color="000000" w:sz="8" w:space="0"/>
              <w:right w:val="single" w:color="000000" w:sz="8" w:space="0"/>
            </w:tcBorders>
            <w:shd w:val="clear" w:color="auto" w:fill="auto"/>
            <w:vAlign w:val="center"/>
          </w:tcPr>
          <w:p w14:paraId="103864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支</w:t>
            </w:r>
          </w:p>
        </w:tc>
        <w:tc>
          <w:tcPr>
            <w:tcW w:w="1020" w:type="dxa"/>
            <w:tcBorders>
              <w:top w:val="nil"/>
              <w:left w:val="nil"/>
              <w:bottom w:val="single" w:color="000000" w:sz="8" w:space="0"/>
              <w:right w:val="single" w:color="000000" w:sz="8" w:space="0"/>
            </w:tcBorders>
            <w:shd w:val="clear" w:color="auto" w:fill="auto"/>
            <w:vAlign w:val="center"/>
          </w:tcPr>
          <w:p w14:paraId="7D9D71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4C6FB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32.63</w:t>
            </w:r>
          </w:p>
        </w:tc>
        <w:tc>
          <w:tcPr>
            <w:tcW w:w="0" w:type="auto"/>
            <w:tcBorders>
              <w:top w:val="nil"/>
              <w:left w:val="nil"/>
              <w:bottom w:val="single" w:color="000000" w:sz="8" w:space="0"/>
              <w:right w:val="single" w:color="000000" w:sz="8" w:space="0"/>
            </w:tcBorders>
            <w:shd w:val="clear" w:color="auto" w:fill="auto"/>
            <w:noWrap/>
            <w:vAlign w:val="center"/>
          </w:tcPr>
          <w:p w14:paraId="4BF048F4">
            <w:pPr>
              <w:jc w:val="both"/>
              <w:rPr>
                <w:rFonts w:hint="eastAsia" w:ascii="仿宋" w:hAnsi="仿宋" w:eastAsia="仿宋" w:cs="仿宋"/>
                <w:i w:val="0"/>
                <w:iCs w:val="0"/>
                <w:color w:val="000000"/>
                <w:sz w:val="22"/>
                <w:szCs w:val="22"/>
                <w:u w:val="none"/>
              </w:rPr>
            </w:pPr>
          </w:p>
        </w:tc>
      </w:tr>
      <w:tr w14:paraId="52073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DB366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145</w:t>
            </w:r>
          </w:p>
        </w:tc>
        <w:tc>
          <w:tcPr>
            <w:tcW w:w="2198" w:type="dxa"/>
            <w:vMerge w:val="restart"/>
            <w:tcBorders>
              <w:top w:val="nil"/>
              <w:left w:val="nil"/>
              <w:bottom w:val="single" w:color="000000" w:sz="8" w:space="0"/>
              <w:right w:val="single" w:color="000000" w:sz="8" w:space="0"/>
            </w:tcBorders>
            <w:shd w:val="clear" w:color="auto" w:fill="auto"/>
            <w:vAlign w:val="center"/>
          </w:tcPr>
          <w:p w14:paraId="5F8035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16-28</w:t>
            </w:r>
          </w:p>
        </w:tc>
        <w:tc>
          <w:tcPr>
            <w:tcW w:w="2139" w:type="dxa"/>
            <w:tcBorders>
              <w:top w:val="nil"/>
              <w:left w:val="nil"/>
              <w:bottom w:val="single" w:color="000000" w:sz="8" w:space="0"/>
              <w:right w:val="single" w:color="000000" w:sz="8" w:space="0"/>
            </w:tcBorders>
            <w:shd w:val="clear" w:color="auto" w:fill="auto"/>
            <w:vAlign w:val="center"/>
          </w:tcPr>
          <w:p w14:paraId="5A3A5A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16*280五剑槽</w:t>
            </w:r>
          </w:p>
        </w:tc>
        <w:tc>
          <w:tcPr>
            <w:tcW w:w="1020" w:type="dxa"/>
            <w:tcBorders>
              <w:top w:val="nil"/>
              <w:left w:val="nil"/>
              <w:bottom w:val="single" w:color="000000" w:sz="8" w:space="0"/>
              <w:right w:val="single" w:color="000000" w:sz="8" w:space="0"/>
            </w:tcBorders>
            <w:shd w:val="clear" w:color="auto" w:fill="auto"/>
            <w:vAlign w:val="center"/>
          </w:tcPr>
          <w:p w14:paraId="7A2136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22764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3908A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19.67</w:t>
            </w:r>
          </w:p>
        </w:tc>
        <w:tc>
          <w:tcPr>
            <w:tcW w:w="0" w:type="auto"/>
            <w:tcBorders>
              <w:top w:val="nil"/>
              <w:left w:val="nil"/>
              <w:bottom w:val="single" w:color="000000" w:sz="8" w:space="0"/>
              <w:right w:val="single" w:color="000000" w:sz="8" w:space="0"/>
            </w:tcBorders>
            <w:shd w:val="clear" w:color="auto" w:fill="auto"/>
            <w:noWrap/>
            <w:vAlign w:val="center"/>
          </w:tcPr>
          <w:p w14:paraId="3B2CD7B2">
            <w:pPr>
              <w:jc w:val="both"/>
              <w:rPr>
                <w:rFonts w:hint="eastAsia" w:ascii="仿宋" w:hAnsi="仿宋" w:eastAsia="仿宋" w:cs="仿宋"/>
                <w:i w:val="0"/>
                <w:iCs w:val="0"/>
                <w:color w:val="000000"/>
                <w:sz w:val="22"/>
                <w:szCs w:val="22"/>
                <w:u w:val="none"/>
              </w:rPr>
            </w:pPr>
          </w:p>
        </w:tc>
      </w:tr>
      <w:tr w14:paraId="1F8DF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248A5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146</w:t>
            </w:r>
          </w:p>
        </w:tc>
        <w:tc>
          <w:tcPr>
            <w:tcW w:w="2198" w:type="dxa"/>
            <w:vMerge w:val="continue"/>
            <w:tcBorders>
              <w:top w:val="nil"/>
              <w:left w:val="nil"/>
              <w:bottom w:val="single" w:color="000000" w:sz="8" w:space="0"/>
              <w:right w:val="single" w:color="000000" w:sz="8" w:space="0"/>
            </w:tcBorders>
            <w:shd w:val="clear" w:color="auto" w:fill="auto"/>
            <w:vAlign w:val="center"/>
          </w:tcPr>
          <w:p w14:paraId="65E6AE5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269F1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18*280五剑槽</w:t>
            </w:r>
          </w:p>
        </w:tc>
        <w:tc>
          <w:tcPr>
            <w:tcW w:w="1020" w:type="dxa"/>
            <w:tcBorders>
              <w:top w:val="nil"/>
              <w:left w:val="nil"/>
              <w:bottom w:val="single" w:color="000000" w:sz="8" w:space="0"/>
              <w:right w:val="single" w:color="000000" w:sz="8" w:space="0"/>
            </w:tcBorders>
            <w:shd w:val="clear" w:color="auto" w:fill="auto"/>
            <w:vAlign w:val="center"/>
          </w:tcPr>
          <w:p w14:paraId="2BD463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DF79D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92F4F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21.9</w:t>
            </w:r>
          </w:p>
        </w:tc>
        <w:tc>
          <w:tcPr>
            <w:tcW w:w="0" w:type="auto"/>
            <w:tcBorders>
              <w:top w:val="nil"/>
              <w:left w:val="nil"/>
              <w:bottom w:val="single" w:color="000000" w:sz="8" w:space="0"/>
              <w:right w:val="single" w:color="000000" w:sz="8" w:space="0"/>
            </w:tcBorders>
            <w:shd w:val="clear" w:color="auto" w:fill="auto"/>
            <w:noWrap/>
            <w:vAlign w:val="center"/>
          </w:tcPr>
          <w:p w14:paraId="78A3C548">
            <w:pPr>
              <w:jc w:val="both"/>
              <w:rPr>
                <w:rFonts w:hint="eastAsia" w:ascii="仿宋" w:hAnsi="仿宋" w:eastAsia="仿宋" w:cs="仿宋"/>
                <w:i w:val="0"/>
                <w:iCs w:val="0"/>
                <w:color w:val="000000"/>
                <w:sz w:val="22"/>
                <w:szCs w:val="22"/>
                <w:u w:val="none"/>
              </w:rPr>
            </w:pPr>
          </w:p>
        </w:tc>
      </w:tr>
      <w:tr w14:paraId="3D98CC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F806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147</w:t>
            </w:r>
          </w:p>
        </w:tc>
        <w:tc>
          <w:tcPr>
            <w:tcW w:w="2198" w:type="dxa"/>
            <w:vMerge w:val="continue"/>
            <w:tcBorders>
              <w:top w:val="nil"/>
              <w:left w:val="nil"/>
              <w:bottom w:val="single" w:color="000000" w:sz="8" w:space="0"/>
              <w:right w:val="single" w:color="000000" w:sz="8" w:space="0"/>
            </w:tcBorders>
            <w:shd w:val="clear" w:color="auto" w:fill="auto"/>
            <w:vAlign w:val="center"/>
          </w:tcPr>
          <w:p w14:paraId="222C78D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5755D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20*280五剑槽</w:t>
            </w:r>
          </w:p>
        </w:tc>
        <w:tc>
          <w:tcPr>
            <w:tcW w:w="1020" w:type="dxa"/>
            <w:tcBorders>
              <w:top w:val="nil"/>
              <w:left w:val="nil"/>
              <w:bottom w:val="single" w:color="000000" w:sz="8" w:space="0"/>
              <w:right w:val="single" w:color="000000" w:sz="8" w:space="0"/>
            </w:tcBorders>
            <w:shd w:val="clear" w:color="auto" w:fill="auto"/>
            <w:vAlign w:val="center"/>
          </w:tcPr>
          <w:p w14:paraId="32D309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90B76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DE82E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25.1</w:t>
            </w:r>
          </w:p>
        </w:tc>
        <w:tc>
          <w:tcPr>
            <w:tcW w:w="0" w:type="auto"/>
            <w:tcBorders>
              <w:top w:val="nil"/>
              <w:left w:val="nil"/>
              <w:bottom w:val="single" w:color="000000" w:sz="8" w:space="0"/>
              <w:right w:val="single" w:color="000000" w:sz="8" w:space="0"/>
            </w:tcBorders>
            <w:shd w:val="clear" w:color="auto" w:fill="auto"/>
            <w:noWrap/>
            <w:vAlign w:val="center"/>
          </w:tcPr>
          <w:p w14:paraId="2BD59B24">
            <w:pPr>
              <w:jc w:val="both"/>
              <w:rPr>
                <w:rFonts w:hint="eastAsia" w:ascii="仿宋" w:hAnsi="仿宋" w:eastAsia="仿宋" w:cs="仿宋"/>
                <w:i w:val="0"/>
                <w:iCs w:val="0"/>
                <w:color w:val="000000"/>
                <w:sz w:val="22"/>
                <w:szCs w:val="22"/>
                <w:u w:val="none"/>
              </w:rPr>
            </w:pPr>
          </w:p>
        </w:tc>
      </w:tr>
      <w:tr w14:paraId="37A8E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F851E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148</w:t>
            </w:r>
          </w:p>
        </w:tc>
        <w:tc>
          <w:tcPr>
            <w:tcW w:w="2198" w:type="dxa"/>
            <w:vMerge w:val="continue"/>
            <w:tcBorders>
              <w:top w:val="nil"/>
              <w:left w:val="nil"/>
              <w:bottom w:val="single" w:color="000000" w:sz="8" w:space="0"/>
              <w:right w:val="single" w:color="000000" w:sz="8" w:space="0"/>
            </w:tcBorders>
            <w:shd w:val="clear" w:color="auto" w:fill="auto"/>
            <w:vAlign w:val="center"/>
          </w:tcPr>
          <w:p w14:paraId="6AEBF1F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56B49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22*500五剑槽</w:t>
            </w:r>
          </w:p>
        </w:tc>
        <w:tc>
          <w:tcPr>
            <w:tcW w:w="1020" w:type="dxa"/>
            <w:tcBorders>
              <w:top w:val="nil"/>
              <w:left w:val="nil"/>
              <w:bottom w:val="single" w:color="000000" w:sz="8" w:space="0"/>
              <w:right w:val="single" w:color="000000" w:sz="8" w:space="0"/>
            </w:tcBorders>
            <w:shd w:val="clear" w:color="auto" w:fill="auto"/>
            <w:vAlign w:val="center"/>
          </w:tcPr>
          <w:p w14:paraId="5ECB80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548E0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0450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46.53</w:t>
            </w:r>
          </w:p>
        </w:tc>
        <w:tc>
          <w:tcPr>
            <w:tcW w:w="0" w:type="auto"/>
            <w:tcBorders>
              <w:top w:val="nil"/>
              <w:left w:val="nil"/>
              <w:bottom w:val="single" w:color="000000" w:sz="8" w:space="0"/>
              <w:right w:val="single" w:color="000000" w:sz="8" w:space="0"/>
            </w:tcBorders>
            <w:shd w:val="clear" w:color="auto" w:fill="auto"/>
            <w:noWrap/>
            <w:vAlign w:val="center"/>
          </w:tcPr>
          <w:p w14:paraId="6692E960">
            <w:pPr>
              <w:jc w:val="both"/>
              <w:rPr>
                <w:rFonts w:hint="eastAsia" w:ascii="仿宋" w:hAnsi="仿宋" w:eastAsia="仿宋" w:cs="仿宋"/>
                <w:i w:val="0"/>
                <w:iCs w:val="0"/>
                <w:color w:val="000000"/>
                <w:sz w:val="22"/>
                <w:szCs w:val="22"/>
                <w:u w:val="none"/>
              </w:rPr>
            </w:pPr>
          </w:p>
        </w:tc>
      </w:tr>
      <w:tr w14:paraId="38474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BFC0E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149</w:t>
            </w:r>
          </w:p>
        </w:tc>
        <w:tc>
          <w:tcPr>
            <w:tcW w:w="2198" w:type="dxa"/>
            <w:vMerge w:val="continue"/>
            <w:tcBorders>
              <w:top w:val="nil"/>
              <w:left w:val="nil"/>
              <w:bottom w:val="single" w:color="000000" w:sz="8" w:space="0"/>
              <w:right w:val="single" w:color="000000" w:sz="8" w:space="0"/>
            </w:tcBorders>
            <w:shd w:val="clear" w:color="auto" w:fill="auto"/>
            <w:vAlign w:val="center"/>
          </w:tcPr>
          <w:p w14:paraId="37875A9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54B33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25*500五剑槽</w:t>
            </w:r>
          </w:p>
        </w:tc>
        <w:tc>
          <w:tcPr>
            <w:tcW w:w="1020" w:type="dxa"/>
            <w:tcBorders>
              <w:top w:val="nil"/>
              <w:left w:val="nil"/>
              <w:bottom w:val="single" w:color="000000" w:sz="8" w:space="0"/>
              <w:right w:val="single" w:color="000000" w:sz="8" w:space="0"/>
            </w:tcBorders>
            <w:shd w:val="clear" w:color="auto" w:fill="auto"/>
            <w:vAlign w:val="center"/>
          </w:tcPr>
          <w:p w14:paraId="254684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61F98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19824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52.17</w:t>
            </w:r>
          </w:p>
        </w:tc>
        <w:tc>
          <w:tcPr>
            <w:tcW w:w="0" w:type="auto"/>
            <w:tcBorders>
              <w:top w:val="nil"/>
              <w:left w:val="nil"/>
              <w:bottom w:val="single" w:color="000000" w:sz="8" w:space="0"/>
              <w:right w:val="single" w:color="000000" w:sz="8" w:space="0"/>
            </w:tcBorders>
            <w:shd w:val="clear" w:color="auto" w:fill="auto"/>
            <w:noWrap/>
            <w:vAlign w:val="center"/>
          </w:tcPr>
          <w:p w14:paraId="0830979D">
            <w:pPr>
              <w:jc w:val="both"/>
              <w:rPr>
                <w:rFonts w:hint="eastAsia" w:ascii="仿宋" w:hAnsi="仿宋" w:eastAsia="仿宋" w:cs="仿宋"/>
                <w:i w:val="0"/>
                <w:iCs w:val="0"/>
                <w:color w:val="000000"/>
                <w:sz w:val="22"/>
                <w:szCs w:val="22"/>
                <w:u w:val="none"/>
              </w:rPr>
            </w:pPr>
          </w:p>
        </w:tc>
      </w:tr>
      <w:tr w14:paraId="17B1E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3678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w:t>
            </w:r>
          </w:p>
        </w:tc>
        <w:tc>
          <w:tcPr>
            <w:tcW w:w="2198" w:type="dxa"/>
            <w:vMerge w:val="continue"/>
            <w:tcBorders>
              <w:top w:val="nil"/>
              <w:left w:val="nil"/>
              <w:bottom w:val="single" w:color="000000" w:sz="8" w:space="0"/>
              <w:right w:val="single" w:color="000000" w:sz="8" w:space="0"/>
            </w:tcBorders>
            <w:shd w:val="clear" w:color="auto" w:fill="auto"/>
            <w:vAlign w:val="center"/>
          </w:tcPr>
          <w:p w14:paraId="5EF1DFC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3215F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28*500五剑槽</w:t>
            </w:r>
          </w:p>
        </w:tc>
        <w:tc>
          <w:tcPr>
            <w:tcW w:w="1020" w:type="dxa"/>
            <w:tcBorders>
              <w:top w:val="nil"/>
              <w:left w:val="nil"/>
              <w:bottom w:val="single" w:color="000000" w:sz="8" w:space="0"/>
              <w:right w:val="single" w:color="000000" w:sz="8" w:space="0"/>
            </w:tcBorders>
            <w:shd w:val="clear" w:color="auto" w:fill="auto"/>
            <w:vAlign w:val="center"/>
          </w:tcPr>
          <w:p w14:paraId="14C957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EB5B4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8F27C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57.43</w:t>
            </w:r>
          </w:p>
        </w:tc>
        <w:tc>
          <w:tcPr>
            <w:tcW w:w="0" w:type="auto"/>
            <w:tcBorders>
              <w:top w:val="nil"/>
              <w:left w:val="nil"/>
              <w:bottom w:val="single" w:color="000000" w:sz="8" w:space="0"/>
              <w:right w:val="single" w:color="000000" w:sz="8" w:space="0"/>
            </w:tcBorders>
            <w:shd w:val="clear" w:color="auto" w:fill="auto"/>
            <w:noWrap/>
            <w:vAlign w:val="center"/>
          </w:tcPr>
          <w:p w14:paraId="17BB4839">
            <w:pPr>
              <w:jc w:val="both"/>
              <w:rPr>
                <w:rFonts w:hint="eastAsia" w:ascii="仿宋" w:hAnsi="仿宋" w:eastAsia="仿宋" w:cs="仿宋"/>
                <w:i w:val="0"/>
                <w:iCs w:val="0"/>
                <w:color w:val="000000"/>
                <w:sz w:val="22"/>
                <w:szCs w:val="22"/>
                <w:u w:val="none"/>
              </w:rPr>
            </w:pPr>
          </w:p>
        </w:tc>
      </w:tr>
      <w:tr w14:paraId="62A4B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EF8BF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151</w:t>
            </w:r>
          </w:p>
        </w:tc>
        <w:tc>
          <w:tcPr>
            <w:tcW w:w="2198" w:type="dxa"/>
            <w:vMerge w:val="restart"/>
            <w:tcBorders>
              <w:top w:val="nil"/>
              <w:left w:val="nil"/>
              <w:bottom w:val="single" w:color="000000" w:sz="8" w:space="0"/>
              <w:right w:val="single" w:color="000000" w:sz="8" w:space="0"/>
            </w:tcBorders>
            <w:shd w:val="clear" w:color="auto" w:fill="auto"/>
            <w:vAlign w:val="center"/>
          </w:tcPr>
          <w:p w14:paraId="33CC495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榔头</w:t>
            </w:r>
          </w:p>
        </w:tc>
        <w:tc>
          <w:tcPr>
            <w:tcW w:w="2139" w:type="dxa"/>
            <w:tcBorders>
              <w:top w:val="nil"/>
              <w:left w:val="nil"/>
              <w:bottom w:val="single" w:color="000000" w:sz="8" w:space="0"/>
              <w:right w:val="single" w:color="000000" w:sz="8" w:space="0"/>
            </w:tcBorders>
            <w:shd w:val="clear" w:color="auto" w:fill="auto"/>
            <w:vAlign w:val="center"/>
          </w:tcPr>
          <w:p w14:paraId="23E596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12P</w:t>
            </w:r>
          </w:p>
        </w:tc>
        <w:tc>
          <w:tcPr>
            <w:tcW w:w="1020" w:type="dxa"/>
            <w:tcBorders>
              <w:top w:val="nil"/>
              <w:left w:val="nil"/>
              <w:bottom w:val="single" w:color="000000" w:sz="8" w:space="0"/>
              <w:right w:val="single" w:color="000000" w:sz="8" w:space="0"/>
            </w:tcBorders>
            <w:shd w:val="clear" w:color="auto" w:fill="auto"/>
            <w:vAlign w:val="center"/>
          </w:tcPr>
          <w:p w14:paraId="08E956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5AA28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B4B20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121.8</w:t>
            </w:r>
          </w:p>
        </w:tc>
        <w:tc>
          <w:tcPr>
            <w:tcW w:w="0" w:type="auto"/>
            <w:tcBorders>
              <w:top w:val="nil"/>
              <w:left w:val="nil"/>
              <w:bottom w:val="single" w:color="000000" w:sz="8" w:space="0"/>
              <w:right w:val="single" w:color="000000" w:sz="8" w:space="0"/>
            </w:tcBorders>
            <w:shd w:val="clear" w:color="auto" w:fill="auto"/>
            <w:noWrap/>
            <w:vAlign w:val="center"/>
          </w:tcPr>
          <w:p w14:paraId="6E93D357">
            <w:pPr>
              <w:jc w:val="both"/>
              <w:rPr>
                <w:rFonts w:hint="eastAsia" w:ascii="仿宋" w:hAnsi="仿宋" w:eastAsia="仿宋" w:cs="仿宋"/>
                <w:i w:val="0"/>
                <w:iCs w:val="0"/>
                <w:color w:val="000000"/>
                <w:sz w:val="22"/>
                <w:szCs w:val="22"/>
                <w:u w:val="none"/>
              </w:rPr>
            </w:pPr>
          </w:p>
        </w:tc>
      </w:tr>
      <w:tr w14:paraId="1EFE1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814F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152</w:t>
            </w:r>
          </w:p>
        </w:tc>
        <w:tc>
          <w:tcPr>
            <w:tcW w:w="2198" w:type="dxa"/>
            <w:vMerge w:val="continue"/>
            <w:tcBorders>
              <w:top w:val="nil"/>
              <w:left w:val="nil"/>
              <w:bottom w:val="single" w:color="000000" w:sz="8" w:space="0"/>
              <w:right w:val="single" w:color="000000" w:sz="8" w:space="0"/>
            </w:tcBorders>
            <w:shd w:val="clear" w:color="auto" w:fill="auto"/>
            <w:vAlign w:val="center"/>
          </w:tcPr>
          <w:p w14:paraId="7FC9AC2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00CD0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1.5P</w:t>
            </w:r>
          </w:p>
        </w:tc>
        <w:tc>
          <w:tcPr>
            <w:tcW w:w="1020" w:type="dxa"/>
            <w:tcBorders>
              <w:top w:val="nil"/>
              <w:left w:val="nil"/>
              <w:bottom w:val="single" w:color="000000" w:sz="8" w:space="0"/>
              <w:right w:val="single" w:color="000000" w:sz="8" w:space="0"/>
            </w:tcBorders>
            <w:shd w:val="clear" w:color="auto" w:fill="auto"/>
            <w:vAlign w:val="center"/>
          </w:tcPr>
          <w:p w14:paraId="106D74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80895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C322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w:t>
            </w:r>
          </w:p>
        </w:tc>
        <w:tc>
          <w:tcPr>
            <w:tcW w:w="0" w:type="auto"/>
            <w:tcBorders>
              <w:top w:val="nil"/>
              <w:left w:val="nil"/>
              <w:bottom w:val="single" w:color="000000" w:sz="8" w:space="0"/>
              <w:right w:val="single" w:color="000000" w:sz="8" w:space="0"/>
            </w:tcBorders>
            <w:shd w:val="clear" w:color="auto" w:fill="auto"/>
            <w:noWrap/>
            <w:vAlign w:val="center"/>
          </w:tcPr>
          <w:p w14:paraId="22619ECD">
            <w:pPr>
              <w:jc w:val="both"/>
              <w:rPr>
                <w:rFonts w:hint="eastAsia" w:ascii="仿宋" w:hAnsi="仿宋" w:eastAsia="仿宋" w:cs="仿宋"/>
                <w:i w:val="0"/>
                <w:iCs w:val="0"/>
                <w:color w:val="000000"/>
                <w:sz w:val="22"/>
                <w:szCs w:val="22"/>
                <w:u w:val="none"/>
              </w:rPr>
            </w:pPr>
          </w:p>
        </w:tc>
      </w:tr>
      <w:tr w14:paraId="6938C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571D6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153</w:t>
            </w:r>
          </w:p>
        </w:tc>
        <w:tc>
          <w:tcPr>
            <w:tcW w:w="2198" w:type="dxa"/>
            <w:vMerge w:val="restart"/>
            <w:tcBorders>
              <w:top w:val="nil"/>
              <w:left w:val="nil"/>
              <w:bottom w:val="single" w:color="000000" w:sz="8" w:space="0"/>
              <w:right w:val="single" w:color="000000" w:sz="8" w:space="0"/>
            </w:tcBorders>
            <w:shd w:val="clear" w:color="auto" w:fill="auto"/>
            <w:vAlign w:val="center"/>
          </w:tcPr>
          <w:p w14:paraId="0F7C83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电缆（铜芯）</w:t>
            </w:r>
          </w:p>
        </w:tc>
        <w:tc>
          <w:tcPr>
            <w:tcW w:w="2139" w:type="dxa"/>
            <w:tcBorders>
              <w:top w:val="nil"/>
              <w:left w:val="nil"/>
              <w:bottom w:val="single" w:color="000000" w:sz="8" w:space="0"/>
              <w:right w:val="single" w:color="000000" w:sz="8" w:space="0"/>
            </w:tcBorders>
            <w:shd w:val="clear" w:color="auto" w:fill="auto"/>
            <w:vAlign w:val="center"/>
          </w:tcPr>
          <w:p w14:paraId="14AE89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5*35</w:t>
            </w:r>
          </w:p>
        </w:tc>
        <w:tc>
          <w:tcPr>
            <w:tcW w:w="1020" w:type="dxa"/>
            <w:tcBorders>
              <w:top w:val="nil"/>
              <w:left w:val="nil"/>
              <w:bottom w:val="single" w:color="000000" w:sz="8" w:space="0"/>
              <w:right w:val="single" w:color="000000" w:sz="8" w:space="0"/>
            </w:tcBorders>
            <w:shd w:val="clear" w:color="auto" w:fill="auto"/>
            <w:vAlign w:val="center"/>
          </w:tcPr>
          <w:p w14:paraId="7BEE23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57FB1E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5E8D8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342.5</w:t>
            </w:r>
          </w:p>
        </w:tc>
        <w:tc>
          <w:tcPr>
            <w:tcW w:w="0" w:type="auto"/>
            <w:tcBorders>
              <w:top w:val="nil"/>
              <w:left w:val="nil"/>
              <w:bottom w:val="single" w:color="000000" w:sz="8" w:space="0"/>
              <w:right w:val="single" w:color="000000" w:sz="8" w:space="0"/>
            </w:tcBorders>
            <w:shd w:val="clear" w:color="auto" w:fill="auto"/>
            <w:noWrap/>
            <w:vAlign w:val="center"/>
          </w:tcPr>
          <w:p w14:paraId="6923E810">
            <w:pPr>
              <w:jc w:val="both"/>
              <w:rPr>
                <w:rFonts w:hint="eastAsia" w:ascii="仿宋" w:hAnsi="仿宋" w:eastAsia="仿宋" w:cs="仿宋"/>
                <w:i w:val="0"/>
                <w:iCs w:val="0"/>
                <w:color w:val="000000"/>
                <w:sz w:val="22"/>
                <w:szCs w:val="22"/>
                <w:u w:val="none"/>
              </w:rPr>
            </w:pPr>
          </w:p>
        </w:tc>
      </w:tr>
      <w:tr w14:paraId="60F64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61A95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154</w:t>
            </w:r>
          </w:p>
        </w:tc>
        <w:tc>
          <w:tcPr>
            <w:tcW w:w="2198" w:type="dxa"/>
            <w:vMerge w:val="continue"/>
            <w:tcBorders>
              <w:top w:val="nil"/>
              <w:left w:val="nil"/>
              <w:bottom w:val="single" w:color="000000" w:sz="8" w:space="0"/>
              <w:right w:val="single" w:color="000000" w:sz="8" w:space="0"/>
            </w:tcBorders>
            <w:shd w:val="clear" w:color="auto" w:fill="auto"/>
            <w:vAlign w:val="center"/>
          </w:tcPr>
          <w:p w14:paraId="17C4A60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F57FF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5*25</w:t>
            </w:r>
          </w:p>
        </w:tc>
        <w:tc>
          <w:tcPr>
            <w:tcW w:w="1020" w:type="dxa"/>
            <w:tcBorders>
              <w:top w:val="nil"/>
              <w:left w:val="nil"/>
              <w:bottom w:val="single" w:color="000000" w:sz="8" w:space="0"/>
              <w:right w:val="single" w:color="000000" w:sz="8" w:space="0"/>
            </w:tcBorders>
            <w:shd w:val="clear" w:color="auto" w:fill="auto"/>
            <w:vAlign w:val="center"/>
          </w:tcPr>
          <w:p w14:paraId="21396A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01F15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0923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237.97</w:t>
            </w:r>
          </w:p>
        </w:tc>
        <w:tc>
          <w:tcPr>
            <w:tcW w:w="0" w:type="auto"/>
            <w:tcBorders>
              <w:top w:val="nil"/>
              <w:left w:val="nil"/>
              <w:bottom w:val="single" w:color="000000" w:sz="8" w:space="0"/>
              <w:right w:val="single" w:color="000000" w:sz="8" w:space="0"/>
            </w:tcBorders>
            <w:shd w:val="clear" w:color="auto" w:fill="auto"/>
            <w:noWrap/>
            <w:vAlign w:val="center"/>
          </w:tcPr>
          <w:p w14:paraId="6FB93E66">
            <w:pPr>
              <w:jc w:val="both"/>
              <w:rPr>
                <w:rFonts w:hint="eastAsia" w:ascii="仿宋" w:hAnsi="仿宋" w:eastAsia="仿宋" w:cs="仿宋"/>
                <w:i w:val="0"/>
                <w:iCs w:val="0"/>
                <w:color w:val="000000"/>
                <w:sz w:val="22"/>
                <w:szCs w:val="22"/>
                <w:u w:val="none"/>
              </w:rPr>
            </w:pPr>
          </w:p>
        </w:tc>
      </w:tr>
      <w:tr w14:paraId="4EC56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4EC35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155</w:t>
            </w:r>
          </w:p>
        </w:tc>
        <w:tc>
          <w:tcPr>
            <w:tcW w:w="2198" w:type="dxa"/>
            <w:vMerge w:val="continue"/>
            <w:tcBorders>
              <w:top w:val="nil"/>
              <w:left w:val="nil"/>
              <w:bottom w:val="single" w:color="000000" w:sz="8" w:space="0"/>
              <w:right w:val="single" w:color="000000" w:sz="8" w:space="0"/>
            </w:tcBorders>
            <w:shd w:val="clear" w:color="auto" w:fill="auto"/>
            <w:vAlign w:val="center"/>
          </w:tcPr>
          <w:p w14:paraId="7DC3467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E17D7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5*16</w:t>
            </w:r>
          </w:p>
        </w:tc>
        <w:tc>
          <w:tcPr>
            <w:tcW w:w="1020" w:type="dxa"/>
            <w:tcBorders>
              <w:top w:val="nil"/>
              <w:left w:val="nil"/>
              <w:bottom w:val="single" w:color="000000" w:sz="8" w:space="0"/>
              <w:right w:val="single" w:color="000000" w:sz="8" w:space="0"/>
            </w:tcBorders>
            <w:shd w:val="clear" w:color="auto" w:fill="auto"/>
            <w:vAlign w:val="center"/>
          </w:tcPr>
          <w:p w14:paraId="733B17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29D09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1395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162.73</w:t>
            </w:r>
          </w:p>
        </w:tc>
        <w:tc>
          <w:tcPr>
            <w:tcW w:w="0" w:type="auto"/>
            <w:tcBorders>
              <w:top w:val="nil"/>
              <w:left w:val="nil"/>
              <w:bottom w:val="single" w:color="000000" w:sz="8" w:space="0"/>
              <w:right w:val="single" w:color="000000" w:sz="8" w:space="0"/>
            </w:tcBorders>
            <w:shd w:val="clear" w:color="auto" w:fill="auto"/>
            <w:noWrap/>
            <w:vAlign w:val="center"/>
          </w:tcPr>
          <w:p w14:paraId="7F49AC4C">
            <w:pPr>
              <w:jc w:val="both"/>
              <w:rPr>
                <w:rFonts w:hint="eastAsia" w:ascii="仿宋" w:hAnsi="仿宋" w:eastAsia="仿宋" w:cs="仿宋"/>
                <w:i w:val="0"/>
                <w:iCs w:val="0"/>
                <w:color w:val="000000"/>
                <w:sz w:val="22"/>
                <w:szCs w:val="22"/>
                <w:u w:val="none"/>
              </w:rPr>
            </w:pPr>
          </w:p>
        </w:tc>
      </w:tr>
      <w:tr w14:paraId="7C0B5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3EE9C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156</w:t>
            </w:r>
          </w:p>
        </w:tc>
        <w:tc>
          <w:tcPr>
            <w:tcW w:w="2198" w:type="dxa"/>
            <w:vMerge w:val="continue"/>
            <w:tcBorders>
              <w:top w:val="nil"/>
              <w:left w:val="nil"/>
              <w:bottom w:val="single" w:color="000000" w:sz="8" w:space="0"/>
              <w:right w:val="single" w:color="000000" w:sz="8" w:space="0"/>
            </w:tcBorders>
            <w:shd w:val="clear" w:color="auto" w:fill="auto"/>
            <w:vAlign w:val="center"/>
          </w:tcPr>
          <w:p w14:paraId="5E76AE7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C2C3A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1*2.5</w:t>
            </w:r>
          </w:p>
        </w:tc>
        <w:tc>
          <w:tcPr>
            <w:tcW w:w="1020" w:type="dxa"/>
            <w:tcBorders>
              <w:top w:val="nil"/>
              <w:left w:val="nil"/>
              <w:bottom w:val="single" w:color="000000" w:sz="8" w:space="0"/>
              <w:right w:val="single" w:color="000000" w:sz="8" w:space="0"/>
            </w:tcBorders>
            <w:shd w:val="clear" w:color="auto" w:fill="auto"/>
            <w:vAlign w:val="center"/>
          </w:tcPr>
          <w:p w14:paraId="0CAEF5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161AE2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C136B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18.83</w:t>
            </w:r>
          </w:p>
        </w:tc>
        <w:tc>
          <w:tcPr>
            <w:tcW w:w="0" w:type="auto"/>
            <w:tcBorders>
              <w:top w:val="nil"/>
              <w:left w:val="nil"/>
              <w:bottom w:val="single" w:color="000000" w:sz="8" w:space="0"/>
              <w:right w:val="single" w:color="000000" w:sz="8" w:space="0"/>
            </w:tcBorders>
            <w:shd w:val="clear" w:color="auto" w:fill="auto"/>
            <w:noWrap/>
            <w:vAlign w:val="center"/>
          </w:tcPr>
          <w:p w14:paraId="301C1904">
            <w:pPr>
              <w:jc w:val="both"/>
              <w:rPr>
                <w:rFonts w:hint="eastAsia" w:ascii="仿宋" w:hAnsi="仿宋" w:eastAsia="仿宋" w:cs="仿宋"/>
                <w:i w:val="0"/>
                <w:iCs w:val="0"/>
                <w:color w:val="000000"/>
                <w:sz w:val="22"/>
                <w:szCs w:val="22"/>
                <w:u w:val="none"/>
              </w:rPr>
            </w:pPr>
          </w:p>
        </w:tc>
      </w:tr>
      <w:tr w14:paraId="5C39D6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EEE3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157</w:t>
            </w:r>
          </w:p>
        </w:tc>
        <w:tc>
          <w:tcPr>
            <w:tcW w:w="2198" w:type="dxa"/>
            <w:vMerge w:val="continue"/>
            <w:tcBorders>
              <w:top w:val="nil"/>
              <w:left w:val="nil"/>
              <w:bottom w:val="single" w:color="000000" w:sz="8" w:space="0"/>
              <w:right w:val="single" w:color="000000" w:sz="8" w:space="0"/>
            </w:tcBorders>
            <w:shd w:val="clear" w:color="auto" w:fill="auto"/>
            <w:vAlign w:val="center"/>
          </w:tcPr>
          <w:p w14:paraId="340E337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F3EDC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w:t>
            </w:r>
          </w:p>
        </w:tc>
        <w:tc>
          <w:tcPr>
            <w:tcW w:w="1020" w:type="dxa"/>
            <w:tcBorders>
              <w:top w:val="nil"/>
              <w:left w:val="nil"/>
              <w:bottom w:val="single" w:color="000000" w:sz="8" w:space="0"/>
              <w:right w:val="single" w:color="000000" w:sz="8" w:space="0"/>
            </w:tcBorders>
            <w:shd w:val="clear" w:color="auto" w:fill="auto"/>
            <w:vAlign w:val="center"/>
          </w:tcPr>
          <w:p w14:paraId="785DFC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561893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8C41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22.17</w:t>
            </w:r>
          </w:p>
        </w:tc>
        <w:tc>
          <w:tcPr>
            <w:tcW w:w="0" w:type="auto"/>
            <w:tcBorders>
              <w:top w:val="nil"/>
              <w:left w:val="nil"/>
              <w:bottom w:val="single" w:color="000000" w:sz="8" w:space="0"/>
              <w:right w:val="single" w:color="000000" w:sz="8" w:space="0"/>
            </w:tcBorders>
            <w:shd w:val="clear" w:color="auto" w:fill="auto"/>
            <w:noWrap/>
            <w:vAlign w:val="center"/>
          </w:tcPr>
          <w:p w14:paraId="52A8F8AC">
            <w:pPr>
              <w:jc w:val="both"/>
              <w:rPr>
                <w:rFonts w:hint="eastAsia" w:ascii="仿宋" w:hAnsi="仿宋" w:eastAsia="仿宋" w:cs="仿宋"/>
                <w:i w:val="0"/>
                <w:iCs w:val="0"/>
                <w:color w:val="000000"/>
                <w:sz w:val="22"/>
                <w:szCs w:val="22"/>
                <w:u w:val="none"/>
              </w:rPr>
            </w:pPr>
          </w:p>
        </w:tc>
      </w:tr>
      <w:tr w14:paraId="331A3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6DA47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158</w:t>
            </w:r>
          </w:p>
        </w:tc>
        <w:tc>
          <w:tcPr>
            <w:tcW w:w="2198" w:type="dxa"/>
            <w:vMerge w:val="continue"/>
            <w:tcBorders>
              <w:top w:val="nil"/>
              <w:left w:val="nil"/>
              <w:bottom w:val="single" w:color="000000" w:sz="8" w:space="0"/>
              <w:right w:val="single" w:color="000000" w:sz="8" w:space="0"/>
            </w:tcBorders>
            <w:shd w:val="clear" w:color="auto" w:fill="auto"/>
            <w:vAlign w:val="center"/>
          </w:tcPr>
          <w:p w14:paraId="5592E5A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F849D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2*1.5</w:t>
            </w:r>
          </w:p>
        </w:tc>
        <w:tc>
          <w:tcPr>
            <w:tcW w:w="1020" w:type="dxa"/>
            <w:tcBorders>
              <w:top w:val="nil"/>
              <w:left w:val="nil"/>
              <w:bottom w:val="single" w:color="000000" w:sz="8" w:space="0"/>
              <w:right w:val="single" w:color="000000" w:sz="8" w:space="0"/>
            </w:tcBorders>
            <w:shd w:val="clear" w:color="auto" w:fill="auto"/>
            <w:vAlign w:val="center"/>
          </w:tcPr>
          <w:p w14:paraId="218284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61C3A9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8D7B2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22.07</w:t>
            </w:r>
          </w:p>
        </w:tc>
        <w:tc>
          <w:tcPr>
            <w:tcW w:w="0" w:type="auto"/>
            <w:tcBorders>
              <w:top w:val="nil"/>
              <w:left w:val="nil"/>
              <w:bottom w:val="single" w:color="000000" w:sz="8" w:space="0"/>
              <w:right w:val="single" w:color="000000" w:sz="8" w:space="0"/>
            </w:tcBorders>
            <w:shd w:val="clear" w:color="auto" w:fill="auto"/>
            <w:noWrap/>
            <w:vAlign w:val="center"/>
          </w:tcPr>
          <w:p w14:paraId="58F9D54D">
            <w:pPr>
              <w:jc w:val="both"/>
              <w:rPr>
                <w:rFonts w:hint="eastAsia" w:ascii="仿宋" w:hAnsi="仿宋" w:eastAsia="仿宋" w:cs="仿宋"/>
                <w:i w:val="0"/>
                <w:iCs w:val="0"/>
                <w:color w:val="000000"/>
                <w:sz w:val="22"/>
                <w:szCs w:val="22"/>
                <w:u w:val="none"/>
              </w:rPr>
            </w:pPr>
          </w:p>
        </w:tc>
      </w:tr>
      <w:tr w14:paraId="3AC0A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60A8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159</w:t>
            </w:r>
          </w:p>
        </w:tc>
        <w:tc>
          <w:tcPr>
            <w:tcW w:w="2198" w:type="dxa"/>
            <w:vMerge w:val="continue"/>
            <w:tcBorders>
              <w:top w:val="nil"/>
              <w:left w:val="nil"/>
              <w:bottom w:val="single" w:color="000000" w:sz="8" w:space="0"/>
              <w:right w:val="single" w:color="000000" w:sz="8" w:space="0"/>
            </w:tcBorders>
            <w:shd w:val="clear" w:color="auto" w:fill="auto"/>
            <w:vAlign w:val="center"/>
          </w:tcPr>
          <w:p w14:paraId="5BD4B86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04EB0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3*2.5</w:t>
            </w:r>
          </w:p>
        </w:tc>
        <w:tc>
          <w:tcPr>
            <w:tcW w:w="1020" w:type="dxa"/>
            <w:tcBorders>
              <w:top w:val="nil"/>
              <w:left w:val="nil"/>
              <w:bottom w:val="single" w:color="000000" w:sz="8" w:space="0"/>
              <w:right w:val="single" w:color="000000" w:sz="8" w:space="0"/>
            </w:tcBorders>
            <w:shd w:val="clear" w:color="auto" w:fill="auto"/>
            <w:vAlign w:val="center"/>
          </w:tcPr>
          <w:p w14:paraId="0FF638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1E6F5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880B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32.93</w:t>
            </w:r>
          </w:p>
        </w:tc>
        <w:tc>
          <w:tcPr>
            <w:tcW w:w="0" w:type="auto"/>
            <w:tcBorders>
              <w:top w:val="nil"/>
              <w:left w:val="nil"/>
              <w:bottom w:val="single" w:color="000000" w:sz="8" w:space="0"/>
              <w:right w:val="single" w:color="000000" w:sz="8" w:space="0"/>
            </w:tcBorders>
            <w:shd w:val="clear" w:color="auto" w:fill="auto"/>
            <w:noWrap/>
            <w:vAlign w:val="center"/>
          </w:tcPr>
          <w:p w14:paraId="44535789">
            <w:pPr>
              <w:jc w:val="both"/>
              <w:rPr>
                <w:rFonts w:hint="eastAsia" w:ascii="仿宋" w:hAnsi="仿宋" w:eastAsia="仿宋" w:cs="仿宋"/>
                <w:i w:val="0"/>
                <w:iCs w:val="0"/>
                <w:color w:val="000000"/>
                <w:sz w:val="22"/>
                <w:szCs w:val="22"/>
                <w:u w:val="none"/>
              </w:rPr>
            </w:pPr>
          </w:p>
        </w:tc>
      </w:tr>
      <w:tr w14:paraId="2B85D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BC9A9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160</w:t>
            </w:r>
          </w:p>
        </w:tc>
        <w:tc>
          <w:tcPr>
            <w:tcW w:w="2198" w:type="dxa"/>
            <w:vMerge w:val="continue"/>
            <w:tcBorders>
              <w:top w:val="nil"/>
              <w:left w:val="nil"/>
              <w:bottom w:val="single" w:color="000000" w:sz="8" w:space="0"/>
              <w:right w:val="single" w:color="000000" w:sz="8" w:space="0"/>
            </w:tcBorders>
            <w:shd w:val="clear" w:color="auto" w:fill="auto"/>
            <w:vAlign w:val="center"/>
          </w:tcPr>
          <w:p w14:paraId="7324320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3052D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3*2.5</w:t>
            </w:r>
          </w:p>
        </w:tc>
        <w:tc>
          <w:tcPr>
            <w:tcW w:w="1020" w:type="dxa"/>
            <w:tcBorders>
              <w:top w:val="nil"/>
              <w:left w:val="nil"/>
              <w:bottom w:val="single" w:color="000000" w:sz="8" w:space="0"/>
              <w:right w:val="single" w:color="000000" w:sz="8" w:space="0"/>
            </w:tcBorders>
            <w:shd w:val="clear" w:color="auto" w:fill="auto"/>
            <w:vAlign w:val="center"/>
          </w:tcPr>
          <w:p w14:paraId="1E33FD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D801B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BB979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32.23</w:t>
            </w:r>
          </w:p>
        </w:tc>
        <w:tc>
          <w:tcPr>
            <w:tcW w:w="0" w:type="auto"/>
            <w:tcBorders>
              <w:top w:val="nil"/>
              <w:left w:val="nil"/>
              <w:bottom w:val="single" w:color="000000" w:sz="8" w:space="0"/>
              <w:right w:val="single" w:color="000000" w:sz="8" w:space="0"/>
            </w:tcBorders>
            <w:shd w:val="clear" w:color="auto" w:fill="auto"/>
            <w:noWrap/>
            <w:vAlign w:val="center"/>
          </w:tcPr>
          <w:p w14:paraId="29EDCAF7">
            <w:pPr>
              <w:jc w:val="both"/>
              <w:rPr>
                <w:rFonts w:hint="eastAsia" w:ascii="仿宋" w:hAnsi="仿宋" w:eastAsia="仿宋" w:cs="仿宋"/>
                <w:i w:val="0"/>
                <w:iCs w:val="0"/>
                <w:color w:val="000000"/>
                <w:sz w:val="22"/>
                <w:szCs w:val="22"/>
                <w:u w:val="none"/>
              </w:rPr>
            </w:pPr>
          </w:p>
        </w:tc>
      </w:tr>
      <w:tr w14:paraId="335FAE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896A0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w:t>
            </w:r>
          </w:p>
        </w:tc>
        <w:tc>
          <w:tcPr>
            <w:tcW w:w="2198" w:type="dxa"/>
            <w:vMerge w:val="continue"/>
            <w:tcBorders>
              <w:top w:val="nil"/>
              <w:left w:val="nil"/>
              <w:bottom w:val="single" w:color="000000" w:sz="8" w:space="0"/>
              <w:right w:val="single" w:color="000000" w:sz="8" w:space="0"/>
            </w:tcBorders>
            <w:shd w:val="clear" w:color="auto" w:fill="auto"/>
            <w:vAlign w:val="center"/>
          </w:tcPr>
          <w:p w14:paraId="22ABABF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3059B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5*16</w:t>
            </w:r>
          </w:p>
        </w:tc>
        <w:tc>
          <w:tcPr>
            <w:tcW w:w="1020" w:type="dxa"/>
            <w:tcBorders>
              <w:top w:val="nil"/>
              <w:left w:val="nil"/>
              <w:bottom w:val="single" w:color="000000" w:sz="8" w:space="0"/>
              <w:right w:val="single" w:color="000000" w:sz="8" w:space="0"/>
            </w:tcBorders>
            <w:shd w:val="clear" w:color="auto" w:fill="auto"/>
            <w:vAlign w:val="center"/>
          </w:tcPr>
          <w:p w14:paraId="2D5297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14F9D8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C0E8E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36.27</w:t>
            </w:r>
          </w:p>
        </w:tc>
        <w:tc>
          <w:tcPr>
            <w:tcW w:w="0" w:type="auto"/>
            <w:tcBorders>
              <w:top w:val="nil"/>
              <w:left w:val="nil"/>
              <w:bottom w:val="single" w:color="000000" w:sz="8" w:space="0"/>
              <w:right w:val="single" w:color="000000" w:sz="8" w:space="0"/>
            </w:tcBorders>
            <w:shd w:val="clear" w:color="auto" w:fill="auto"/>
            <w:noWrap/>
            <w:vAlign w:val="center"/>
          </w:tcPr>
          <w:p w14:paraId="6D81FB20">
            <w:pPr>
              <w:jc w:val="both"/>
              <w:rPr>
                <w:rFonts w:hint="eastAsia" w:ascii="仿宋" w:hAnsi="仿宋" w:eastAsia="仿宋" w:cs="仿宋"/>
                <w:i w:val="0"/>
                <w:iCs w:val="0"/>
                <w:color w:val="000000"/>
                <w:sz w:val="22"/>
                <w:szCs w:val="22"/>
                <w:u w:val="none"/>
              </w:rPr>
            </w:pPr>
          </w:p>
        </w:tc>
      </w:tr>
      <w:tr w14:paraId="09E5F1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8152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162</w:t>
            </w:r>
          </w:p>
        </w:tc>
        <w:tc>
          <w:tcPr>
            <w:tcW w:w="2198" w:type="dxa"/>
            <w:vMerge w:val="continue"/>
            <w:tcBorders>
              <w:top w:val="nil"/>
              <w:left w:val="nil"/>
              <w:bottom w:val="single" w:color="000000" w:sz="8" w:space="0"/>
              <w:right w:val="single" w:color="000000" w:sz="8" w:space="0"/>
            </w:tcBorders>
            <w:shd w:val="clear" w:color="auto" w:fill="auto"/>
            <w:vAlign w:val="center"/>
          </w:tcPr>
          <w:p w14:paraId="03E736F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07FB2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5*25</w:t>
            </w:r>
          </w:p>
        </w:tc>
        <w:tc>
          <w:tcPr>
            <w:tcW w:w="1020" w:type="dxa"/>
            <w:tcBorders>
              <w:top w:val="nil"/>
              <w:left w:val="nil"/>
              <w:bottom w:val="single" w:color="000000" w:sz="8" w:space="0"/>
              <w:right w:val="single" w:color="000000" w:sz="8" w:space="0"/>
            </w:tcBorders>
            <w:shd w:val="clear" w:color="auto" w:fill="auto"/>
            <w:vAlign w:val="center"/>
          </w:tcPr>
          <w:p w14:paraId="680384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683139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3CCAC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49.17</w:t>
            </w:r>
          </w:p>
        </w:tc>
        <w:tc>
          <w:tcPr>
            <w:tcW w:w="0" w:type="auto"/>
            <w:tcBorders>
              <w:top w:val="nil"/>
              <w:left w:val="nil"/>
              <w:bottom w:val="single" w:color="000000" w:sz="8" w:space="0"/>
              <w:right w:val="single" w:color="000000" w:sz="8" w:space="0"/>
            </w:tcBorders>
            <w:shd w:val="clear" w:color="auto" w:fill="auto"/>
            <w:noWrap/>
            <w:vAlign w:val="center"/>
          </w:tcPr>
          <w:p w14:paraId="48FABF6C">
            <w:pPr>
              <w:jc w:val="both"/>
              <w:rPr>
                <w:rFonts w:hint="eastAsia" w:ascii="仿宋" w:hAnsi="仿宋" w:eastAsia="仿宋" w:cs="仿宋"/>
                <w:i w:val="0"/>
                <w:iCs w:val="0"/>
                <w:color w:val="000000"/>
                <w:sz w:val="22"/>
                <w:szCs w:val="22"/>
                <w:u w:val="none"/>
              </w:rPr>
            </w:pPr>
          </w:p>
        </w:tc>
      </w:tr>
      <w:tr w14:paraId="79ED9A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3721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163</w:t>
            </w:r>
          </w:p>
        </w:tc>
        <w:tc>
          <w:tcPr>
            <w:tcW w:w="2198" w:type="dxa"/>
            <w:vMerge w:val="continue"/>
            <w:tcBorders>
              <w:top w:val="nil"/>
              <w:left w:val="nil"/>
              <w:bottom w:val="single" w:color="000000" w:sz="8" w:space="0"/>
              <w:right w:val="single" w:color="000000" w:sz="8" w:space="0"/>
            </w:tcBorders>
            <w:shd w:val="clear" w:color="auto" w:fill="auto"/>
            <w:vAlign w:val="center"/>
          </w:tcPr>
          <w:p w14:paraId="2C3FBA5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D629B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5*35</w:t>
            </w:r>
          </w:p>
        </w:tc>
        <w:tc>
          <w:tcPr>
            <w:tcW w:w="1020" w:type="dxa"/>
            <w:tcBorders>
              <w:top w:val="nil"/>
              <w:left w:val="nil"/>
              <w:bottom w:val="single" w:color="000000" w:sz="8" w:space="0"/>
              <w:right w:val="single" w:color="000000" w:sz="8" w:space="0"/>
            </w:tcBorders>
            <w:shd w:val="clear" w:color="auto" w:fill="auto"/>
            <w:vAlign w:val="center"/>
          </w:tcPr>
          <w:p w14:paraId="145E7F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1FFD4D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9A43E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51.07</w:t>
            </w:r>
          </w:p>
        </w:tc>
        <w:tc>
          <w:tcPr>
            <w:tcW w:w="0" w:type="auto"/>
            <w:tcBorders>
              <w:top w:val="nil"/>
              <w:left w:val="nil"/>
              <w:bottom w:val="single" w:color="000000" w:sz="8" w:space="0"/>
              <w:right w:val="single" w:color="000000" w:sz="8" w:space="0"/>
            </w:tcBorders>
            <w:shd w:val="clear" w:color="auto" w:fill="auto"/>
            <w:noWrap/>
            <w:vAlign w:val="center"/>
          </w:tcPr>
          <w:p w14:paraId="08E97ECE">
            <w:pPr>
              <w:jc w:val="both"/>
              <w:rPr>
                <w:rFonts w:hint="eastAsia" w:ascii="仿宋" w:hAnsi="仿宋" w:eastAsia="仿宋" w:cs="仿宋"/>
                <w:i w:val="0"/>
                <w:iCs w:val="0"/>
                <w:color w:val="000000"/>
                <w:sz w:val="22"/>
                <w:szCs w:val="22"/>
                <w:u w:val="none"/>
              </w:rPr>
            </w:pPr>
          </w:p>
        </w:tc>
      </w:tr>
      <w:tr w14:paraId="07E8D6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D586A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164</w:t>
            </w:r>
          </w:p>
        </w:tc>
        <w:tc>
          <w:tcPr>
            <w:tcW w:w="2198" w:type="dxa"/>
            <w:vMerge w:val="continue"/>
            <w:tcBorders>
              <w:top w:val="nil"/>
              <w:left w:val="nil"/>
              <w:bottom w:val="single" w:color="000000" w:sz="8" w:space="0"/>
              <w:right w:val="single" w:color="000000" w:sz="8" w:space="0"/>
            </w:tcBorders>
            <w:shd w:val="clear" w:color="auto" w:fill="auto"/>
            <w:vAlign w:val="center"/>
          </w:tcPr>
          <w:p w14:paraId="1F88438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4630E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3*2.5</w:t>
            </w:r>
          </w:p>
        </w:tc>
        <w:tc>
          <w:tcPr>
            <w:tcW w:w="1020" w:type="dxa"/>
            <w:tcBorders>
              <w:top w:val="nil"/>
              <w:left w:val="nil"/>
              <w:bottom w:val="single" w:color="000000" w:sz="8" w:space="0"/>
              <w:right w:val="single" w:color="000000" w:sz="8" w:space="0"/>
            </w:tcBorders>
            <w:shd w:val="clear" w:color="auto" w:fill="auto"/>
            <w:vAlign w:val="center"/>
          </w:tcPr>
          <w:p w14:paraId="04258F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1C0090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1AFF4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17.9</w:t>
            </w:r>
          </w:p>
        </w:tc>
        <w:tc>
          <w:tcPr>
            <w:tcW w:w="0" w:type="auto"/>
            <w:tcBorders>
              <w:top w:val="nil"/>
              <w:left w:val="nil"/>
              <w:bottom w:val="single" w:color="000000" w:sz="8" w:space="0"/>
              <w:right w:val="single" w:color="000000" w:sz="8" w:space="0"/>
            </w:tcBorders>
            <w:shd w:val="clear" w:color="auto" w:fill="auto"/>
            <w:noWrap/>
            <w:vAlign w:val="center"/>
          </w:tcPr>
          <w:p w14:paraId="175FC078">
            <w:pPr>
              <w:jc w:val="both"/>
              <w:rPr>
                <w:rFonts w:hint="eastAsia" w:ascii="仿宋" w:hAnsi="仿宋" w:eastAsia="仿宋" w:cs="仿宋"/>
                <w:i w:val="0"/>
                <w:iCs w:val="0"/>
                <w:color w:val="000000"/>
                <w:sz w:val="22"/>
                <w:szCs w:val="22"/>
                <w:u w:val="none"/>
              </w:rPr>
            </w:pPr>
          </w:p>
        </w:tc>
      </w:tr>
      <w:tr w14:paraId="4F943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BBB29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165</w:t>
            </w:r>
          </w:p>
        </w:tc>
        <w:tc>
          <w:tcPr>
            <w:tcW w:w="2198" w:type="dxa"/>
            <w:vMerge w:val="continue"/>
            <w:tcBorders>
              <w:top w:val="nil"/>
              <w:left w:val="nil"/>
              <w:bottom w:val="single" w:color="000000" w:sz="8" w:space="0"/>
              <w:right w:val="single" w:color="000000" w:sz="8" w:space="0"/>
            </w:tcBorders>
            <w:shd w:val="clear" w:color="auto" w:fill="auto"/>
            <w:vAlign w:val="center"/>
          </w:tcPr>
          <w:p w14:paraId="556A9B0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16ABF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2*10</w:t>
            </w:r>
          </w:p>
        </w:tc>
        <w:tc>
          <w:tcPr>
            <w:tcW w:w="1020" w:type="dxa"/>
            <w:tcBorders>
              <w:top w:val="nil"/>
              <w:left w:val="nil"/>
              <w:bottom w:val="single" w:color="000000" w:sz="8" w:space="0"/>
              <w:right w:val="single" w:color="000000" w:sz="8" w:space="0"/>
            </w:tcBorders>
            <w:shd w:val="clear" w:color="auto" w:fill="auto"/>
            <w:vAlign w:val="center"/>
          </w:tcPr>
          <w:p w14:paraId="2021275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52955D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4607A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21.17</w:t>
            </w:r>
          </w:p>
        </w:tc>
        <w:tc>
          <w:tcPr>
            <w:tcW w:w="0" w:type="auto"/>
            <w:tcBorders>
              <w:top w:val="nil"/>
              <w:left w:val="nil"/>
              <w:bottom w:val="single" w:color="000000" w:sz="8" w:space="0"/>
              <w:right w:val="single" w:color="000000" w:sz="8" w:space="0"/>
            </w:tcBorders>
            <w:shd w:val="clear" w:color="auto" w:fill="auto"/>
            <w:noWrap/>
            <w:vAlign w:val="center"/>
          </w:tcPr>
          <w:p w14:paraId="78B67DD0">
            <w:pPr>
              <w:jc w:val="both"/>
              <w:rPr>
                <w:rFonts w:hint="eastAsia" w:ascii="仿宋" w:hAnsi="仿宋" w:eastAsia="仿宋" w:cs="仿宋"/>
                <w:i w:val="0"/>
                <w:iCs w:val="0"/>
                <w:color w:val="000000"/>
                <w:sz w:val="22"/>
                <w:szCs w:val="22"/>
                <w:u w:val="none"/>
              </w:rPr>
            </w:pPr>
          </w:p>
        </w:tc>
      </w:tr>
      <w:tr w14:paraId="14D9C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CF744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166</w:t>
            </w:r>
          </w:p>
        </w:tc>
        <w:tc>
          <w:tcPr>
            <w:tcW w:w="2198" w:type="dxa"/>
            <w:vMerge w:val="continue"/>
            <w:tcBorders>
              <w:top w:val="nil"/>
              <w:left w:val="nil"/>
              <w:bottom w:val="single" w:color="000000" w:sz="8" w:space="0"/>
              <w:right w:val="single" w:color="000000" w:sz="8" w:space="0"/>
            </w:tcBorders>
            <w:shd w:val="clear" w:color="auto" w:fill="auto"/>
            <w:vAlign w:val="center"/>
          </w:tcPr>
          <w:p w14:paraId="0C488F8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DF176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3*10+2</w:t>
            </w:r>
          </w:p>
        </w:tc>
        <w:tc>
          <w:tcPr>
            <w:tcW w:w="1020" w:type="dxa"/>
            <w:tcBorders>
              <w:top w:val="nil"/>
              <w:left w:val="nil"/>
              <w:bottom w:val="single" w:color="000000" w:sz="8" w:space="0"/>
              <w:right w:val="single" w:color="000000" w:sz="8" w:space="0"/>
            </w:tcBorders>
            <w:shd w:val="clear" w:color="auto" w:fill="auto"/>
            <w:vAlign w:val="center"/>
          </w:tcPr>
          <w:p w14:paraId="2C1AB8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0210B4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6A506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83.47</w:t>
            </w:r>
          </w:p>
        </w:tc>
        <w:tc>
          <w:tcPr>
            <w:tcW w:w="0" w:type="auto"/>
            <w:tcBorders>
              <w:top w:val="nil"/>
              <w:left w:val="nil"/>
              <w:bottom w:val="single" w:color="000000" w:sz="8" w:space="0"/>
              <w:right w:val="single" w:color="000000" w:sz="8" w:space="0"/>
            </w:tcBorders>
            <w:shd w:val="clear" w:color="auto" w:fill="auto"/>
            <w:noWrap/>
            <w:vAlign w:val="center"/>
          </w:tcPr>
          <w:p w14:paraId="5507B6B8">
            <w:pPr>
              <w:jc w:val="both"/>
              <w:rPr>
                <w:rFonts w:hint="eastAsia" w:ascii="仿宋" w:hAnsi="仿宋" w:eastAsia="仿宋" w:cs="仿宋"/>
                <w:i w:val="0"/>
                <w:iCs w:val="0"/>
                <w:color w:val="000000"/>
                <w:sz w:val="22"/>
                <w:szCs w:val="22"/>
                <w:u w:val="none"/>
              </w:rPr>
            </w:pPr>
          </w:p>
        </w:tc>
      </w:tr>
      <w:tr w14:paraId="259C94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43875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167</w:t>
            </w:r>
          </w:p>
        </w:tc>
        <w:tc>
          <w:tcPr>
            <w:tcW w:w="2198" w:type="dxa"/>
            <w:tcBorders>
              <w:top w:val="nil"/>
              <w:left w:val="nil"/>
              <w:bottom w:val="single" w:color="000000" w:sz="8" w:space="0"/>
              <w:right w:val="single" w:color="000000" w:sz="8" w:space="0"/>
            </w:tcBorders>
            <w:shd w:val="clear" w:color="auto" w:fill="auto"/>
            <w:vAlign w:val="center"/>
          </w:tcPr>
          <w:p w14:paraId="0936FB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电缆线（铜芯）</w:t>
            </w:r>
          </w:p>
        </w:tc>
        <w:tc>
          <w:tcPr>
            <w:tcW w:w="2139" w:type="dxa"/>
            <w:tcBorders>
              <w:top w:val="nil"/>
              <w:left w:val="nil"/>
              <w:bottom w:val="single" w:color="000000" w:sz="8" w:space="0"/>
              <w:right w:val="single" w:color="000000" w:sz="8" w:space="0"/>
            </w:tcBorders>
            <w:shd w:val="clear" w:color="auto" w:fill="auto"/>
            <w:vAlign w:val="center"/>
          </w:tcPr>
          <w:p w14:paraId="3B4E57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3*1.5</w:t>
            </w:r>
          </w:p>
        </w:tc>
        <w:tc>
          <w:tcPr>
            <w:tcW w:w="1020" w:type="dxa"/>
            <w:tcBorders>
              <w:top w:val="nil"/>
              <w:left w:val="nil"/>
              <w:bottom w:val="single" w:color="000000" w:sz="8" w:space="0"/>
              <w:right w:val="single" w:color="000000" w:sz="8" w:space="0"/>
            </w:tcBorders>
            <w:shd w:val="clear" w:color="auto" w:fill="auto"/>
            <w:vAlign w:val="center"/>
          </w:tcPr>
          <w:p w14:paraId="0D209C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BFCE8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D439C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24.3</w:t>
            </w:r>
          </w:p>
        </w:tc>
        <w:tc>
          <w:tcPr>
            <w:tcW w:w="0" w:type="auto"/>
            <w:tcBorders>
              <w:top w:val="nil"/>
              <w:left w:val="nil"/>
              <w:bottom w:val="single" w:color="000000" w:sz="8" w:space="0"/>
              <w:right w:val="single" w:color="000000" w:sz="8" w:space="0"/>
            </w:tcBorders>
            <w:shd w:val="clear" w:color="auto" w:fill="auto"/>
            <w:noWrap/>
            <w:vAlign w:val="center"/>
          </w:tcPr>
          <w:p w14:paraId="297D9D37">
            <w:pPr>
              <w:jc w:val="both"/>
              <w:rPr>
                <w:rFonts w:hint="eastAsia" w:ascii="仿宋" w:hAnsi="仿宋" w:eastAsia="仿宋" w:cs="仿宋"/>
                <w:i w:val="0"/>
                <w:iCs w:val="0"/>
                <w:color w:val="000000"/>
                <w:sz w:val="22"/>
                <w:szCs w:val="22"/>
                <w:u w:val="none"/>
              </w:rPr>
            </w:pPr>
          </w:p>
        </w:tc>
      </w:tr>
      <w:tr w14:paraId="01CF13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88011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168</w:t>
            </w:r>
          </w:p>
        </w:tc>
        <w:tc>
          <w:tcPr>
            <w:tcW w:w="2198" w:type="dxa"/>
            <w:tcBorders>
              <w:top w:val="nil"/>
              <w:left w:val="nil"/>
              <w:bottom w:val="single" w:color="000000" w:sz="8" w:space="0"/>
              <w:right w:val="single" w:color="000000" w:sz="8" w:space="0"/>
            </w:tcBorders>
            <w:shd w:val="clear" w:color="auto" w:fill="auto"/>
            <w:vAlign w:val="center"/>
          </w:tcPr>
          <w:p w14:paraId="2044E2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电缆线（铜芯）</w:t>
            </w:r>
          </w:p>
        </w:tc>
        <w:tc>
          <w:tcPr>
            <w:tcW w:w="2139" w:type="dxa"/>
            <w:tcBorders>
              <w:top w:val="nil"/>
              <w:left w:val="nil"/>
              <w:bottom w:val="single" w:color="000000" w:sz="8" w:space="0"/>
              <w:right w:val="single" w:color="000000" w:sz="8" w:space="0"/>
            </w:tcBorders>
            <w:shd w:val="clear" w:color="auto" w:fill="auto"/>
            <w:vAlign w:val="center"/>
          </w:tcPr>
          <w:p w14:paraId="0F2D3E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7*1.5</w:t>
            </w:r>
          </w:p>
        </w:tc>
        <w:tc>
          <w:tcPr>
            <w:tcW w:w="1020" w:type="dxa"/>
            <w:tcBorders>
              <w:top w:val="nil"/>
              <w:left w:val="nil"/>
              <w:bottom w:val="single" w:color="000000" w:sz="8" w:space="0"/>
              <w:right w:val="single" w:color="000000" w:sz="8" w:space="0"/>
            </w:tcBorders>
            <w:shd w:val="clear" w:color="auto" w:fill="auto"/>
            <w:vAlign w:val="center"/>
          </w:tcPr>
          <w:p w14:paraId="0DBD95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241FA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8A73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36.33</w:t>
            </w:r>
          </w:p>
        </w:tc>
        <w:tc>
          <w:tcPr>
            <w:tcW w:w="0" w:type="auto"/>
            <w:tcBorders>
              <w:top w:val="nil"/>
              <w:left w:val="nil"/>
              <w:bottom w:val="single" w:color="000000" w:sz="8" w:space="0"/>
              <w:right w:val="single" w:color="000000" w:sz="8" w:space="0"/>
            </w:tcBorders>
            <w:shd w:val="clear" w:color="auto" w:fill="auto"/>
            <w:noWrap/>
            <w:vAlign w:val="center"/>
          </w:tcPr>
          <w:p w14:paraId="7F02C537">
            <w:pPr>
              <w:jc w:val="both"/>
              <w:rPr>
                <w:rFonts w:hint="eastAsia" w:ascii="仿宋" w:hAnsi="仿宋" w:eastAsia="仿宋" w:cs="仿宋"/>
                <w:i w:val="0"/>
                <w:iCs w:val="0"/>
                <w:color w:val="000000"/>
                <w:sz w:val="22"/>
                <w:szCs w:val="22"/>
                <w:u w:val="none"/>
              </w:rPr>
            </w:pPr>
          </w:p>
        </w:tc>
      </w:tr>
      <w:tr w14:paraId="405EB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4445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169</w:t>
            </w:r>
          </w:p>
        </w:tc>
        <w:tc>
          <w:tcPr>
            <w:tcW w:w="2198" w:type="dxa"/>
            <w:tcBorders>
              <w:top w:val="nil"/>
              <w:left w:val="nil"/>
              <w:bottom w:val="single" w:color="000000" w:sz="8" w:space="0"/>
              <w:right w:val="single" w:color="000000" w:sz="8" w:space="0"/>
            </w:tcBorders>
            <w:shd w:val="clear" w:color="auto" w:fill="auto"/>
            <w:vAlign w:val="center"/>
          </w:tcPr>
          <w:p w14:paraId="0B10F1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焊把线（铜芯）</w:t>
            </w:r>
          </w:p>
        </w:tc>
        <w:tc>
          <w:tcPr>
            <w:tcW w:w="2139" w:type="dxa"/>
            <w:tcBorders>
              <w:top w:val="nil"/>
              <w:left w:val="nil"/>
              <w:bottom w:val="single" w:color="000000" w:sz="8" w:space="0"/>
              <w:right w:val="single" w:color="000000" w:sz="8" w:space="0"/>
            </w:tcBorders>
            <w:shd w:val="clear" w:color="auto" w:fill="auto"/>
            <w:vAlign w:val="center"/>
          </w:tcPr>
          <w:p w14:paraId="3CB0FA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35平方</w:t>
            </w:r>
          </w:p>
        </w:tc>
        <w:tc>
          <w:tcPr>
            <w:tcW w:w="1020" w:type="dxa"/>
            <w:tcBorders>
              <w:top w:val="nil"/>
              <w:left w:val="nil"/>
              <w:bottom w:val="single" w:color="000000" w:sz="8" w:space="0"/>
              <w:right w:val="single" w:color="000000" w:sz="8" w:space="0"/>
            </w:tcBorders>
            <w:shd w:val="clear" w:color="auto" w:fill="auto"/>
            <w:vAlign w:val="center"/>
          </w:tcPr>
          <w:p w14:paraId="745697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421B3B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3404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w:t>
            </w:r>
          </w:p>
        </w:tc>
        <w:tc>
          <w:tcPr>
            <w:tcW w:w="0" w:type="auto"/>
            <w:tcBorders>
              <w:top w:val="nil"/>
              <w:left w:val="nil"/>
              <w:bottom w:val="single" w:color="000000" w:sz="8" w:space="0"/>
              <w:right w:val="single" w:color="000000" w:sz="8" w:space="0"/>
            </w:tcBorders>
            <w:shd w:val="clear" w:color="auto" w:fill="auto"/>
            <w:noWrap/>
            <w:vAlign w:val="center"/>
          </w:tcPr>
          <w:p w14:paraId="14B8F50B">
            <w:pPr>
              <w:jc w:val="both"/>
              <w:rPr>
                <w:rFonts w:hint="eastAsia" w:ascii="仿宋" w:hAnsi="仿宋" w:eastAsia="仿宋" w:cs="仿宋"/>
                <w:i w:val="0"/>
                <w:iCs w:val="0"/>
                <w:color w:val="000000"/>
                <w:sz w:val="22"/>
                <w:szCs w:val="22"/>
                <w:u w:val="none"/>
              </w:rPr>
            </w:pPr>
          </w:p>
        </w:tc>
      </w:tr>
      <w:tr w14:paraId="6F715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B2A5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170</w:t>
            </w:r>
          </w:p>
        </w:tc>
        <w:tc>
          <w:tcPr>
            <w:tcW w:w="2198" w:type="dxa"/>
            <w:tcBorders>
              <w:top w:val="nil"/>
              <w:left w:val="nil"/>
              <w:bottom w:val="single" w:color="000000" w:sz="8" w:space="0"/>
              <w:right w:val="single" w:color="000000" w:sz="8" w:space="0"/>
            </w:tcBorders>
            <w:shd w:val="clear" w:color="auto" w:fill="auto"/>
            <w:vAlign w:val="center"/>
          </w:tcPr>
          <w:p w14:paraId="12FC35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汽车低压线（铜芯）</w:t>
            </w:r>
          </w:p>
        </w:tc>
        <w:tc>
          <w:tcPr>
            <w:tcW w:w="2139" w:type="dxa"/>
            <w:tcBorders>
              <w:top w:val="nil"/>
              <w:left w:val="nil"/>
              <w:bottom w:val="single" w:color="000000" w:sz="8" w:space="0"/>
              <w:right w:val="single" w:color="000000" w:sz="8" w:space="0"/>
            </w:tcBorders>
            <w:shd w:val="clear" w:color="auto" w:fill="auto"/>
            <w:vAlign w:val="center"/>
          </w:tcPr>
          <w:p w14:paraId="443A09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1020" w:type="dxa"/>
            <w:tcBorders>
              <w:top w:val="nil"/>
              <w:left w:val="nil"/>
              <w:bottom w:val="single" w:color="000000" w:sz="8" w:space="0"/>
              <w:right w:val="single" w:color="000000" w:sz="8" w:space="0"/>
            </w:tcBorders>
            <w:shd w:val="clear" w:color="auto" w:fill="auto"/>
            <w:vAlign w:val="center"/>
          </w:tcPr>
          <w:p w14:paraId="0746CE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762803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B473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157.63</w:t>
            </w:r>
          </w:p>
        </w:tc>
        <w:tc>
          <w:tcPr>
            <w:tcW w:w="0" w:type="auto"/>
            <w:tcBorders>
              <w:top w:val="nil"/>
              <w:left w:val="nil"/>
              <w:bottom w:val="single" w:color="000000" w:sz="8" w:space="0"/>
              <w:right w:val="single" w:color="000000" w:sz="8" w:space="0"/>
            </w:tcBorders>
            <w:shd w:val="clear" w:color="auto" w:fill="auto"/>
            <w:noWrap/>
            <w:vAlign w:val="center"/>
          </w:tcPr>
          <w:p w14:paraId="26D21FDD">
            <w:pPr>
              <w:jc w:val="both"/>
              <w:rPr>
                <w:rFonts w:hint="eastAsia" w:ascii="仿宋" w:hAnsi="仿宋" w:eastAsia="仿宋" w:cs="仿宋"/>
                <w:i w:val="0"/>
                <w:iCs w:val="0"/>
                <w:color w:val="000000"/>
                <w:sz w:val="22"/>
                <w:szCs w:val="22"/>
                <w:u w:val="none"/>
              </w:rPr>
            </w:pPr>
          </w:p>
        </w:tc>
      </w:tr>
      <w:tr w14:paraId="5F1915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4A7C40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171</w:t>
            </w:r>
          </w:p>
        </w:tc>
        <w:tc>
          <w:tcPr>
            <w:tcW w:w="2198" w:type="dxa"/>
            <w:tcBorders>
              <w:top w:val="nil"/>
              <w:left w:val="nil"/>
              <w:bottom w:val="single" w:color="000000" w:sz="8" w:space="0"/>
              <w:right w:val="single" w:color="000000" w:sz="8" w:space="0"/>
            </w:tcBorders>
            <w:shd w:val="clear" w:color="auto" w:fill="auto"/>
            <w:vAlign w:val="center"/>
          </w:tcPr>
          <w:p w14:paraId="24920E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汽车低压线（铜芯）</w:t>
            </w:r>
          </w:p>
        </w:tc>
        <w:tc>
          <w:tcPr>
            <w:tcW w:w="2139" w:type="dxa"/>
            <w:tcBorders>
              <w:top w:val="nil"/>
              <w:left w:val="nil"/>
              <w:bottom w:val="single" w:color="000000" w:sz="8" w:space="0"/>
              <w:right w:val="single" w:color="000000" w:sz="8" w:space="0"/>
            </w:tcBorders>
            <w:shd w:val="clear" w:color="auto" w:fill="auto"/>
            <w:vAlign w:val="center"/>
          </w:tcPr>
          <w:p w14:paraId="37A5DE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w:t>
            </w:r>
          </w:p>
        </w:tc>
        <w:tc>
          <w:tcPr>
            <w:tcW w:w="1020" w:type="dxa"/>
            <w:tcBorders>
              <w:top w:val="nil"/>
              <w:left w:val="nil"/>
              <w:bottom w:val="single" w:color="000000" w:sz="8" w:space="0"/>
              <w:right w:val="single" w:color="000000" w:sz="8" w:space="0"/>
            </w:tcBorders>
            <w:shd w:val="clear" w:color="auto" w:fill="auto"/>
            <w:vAlign w:val="center"/>
          </w:tcPr>
          <w:p w14:paraId="6613192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6FA413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B9000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191.47</w:t>
            </w:r>
          </w:p>
        </w:tc>
        <w:tc>
          <w:tcPr>
            <w:tcW w:w="0" w:type="auto"/>
            <w:tcBorders>
              <w:top w:val="nil"/>
              <w:left w:val="nil"/>
              <w:bottom w:val="single" w:color="000000" w:sz="8" w:space="0"/>
              <w:right w:val="single" w:color="000000" w:sz="8" w:space="0"/>
            </w:tcBorders>
            <w:shd w:val="clear" w:color="auto" w:fill="auto"/>
            <w:noWrap/>
            <w:vAlign w:val="center"/>
          </w:tcPr>
          <w:p w14:paraId="01EA59DD">
            <w:pPr>
              <w:jc w:val="both"/>
              <w:rPr>
                <w:rFonts w:hint="eastAsia" w:ascii="仿宋" w:hAnsi="仿宋" w:eastAsia="仿宋" w:cs="仿宋"/>
                <w:i w:val="0"/>
                <w:iCs w:val="0"/>
                <w:color w:val="000000"/>
                <w:sz w:val="22"/>
                <w:szCs w:val="22"/>
                <w:u w:val="none"/>
              </w:rPr>
            </w:pPr>
          </w:p>
        </w:tc>
      </w:tr>
      <w:tr w14:paraId="134A25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FA55E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172</w:t>
            </w:r>
          </w:p>
        </w:tc>
        <w:tc>
          <w:tcPr>
            <w:tcW w:w="2198" w:type="dxa"/>
            <w:tcBorders>
              <w:top w:val="nil"/>
              <w:left w:val="nil"/>
              <w:bottom w:val="single" w:color="000000" w:sz="8" w:space="0"/>
              <w:right w:val="single" w:color="000000" w:sz="8" w:space="0"/>
            </w:tcBorders>
            <w:shd w:val="clear" w:color="auto" w:fill="auto"/>
            <w:vAlign w:val="center"/>
          </w:tcPr>
          <w:p w14:paraId="16BD85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多股铜芯线</w:t>
            </w:r>
          </w:p>
        </w:tc>
        <w:tc>
          <w:tcPr>
            <w:tcW w:w="2139" w:type="dxa"/>
            <w:tcBorders>
              <w:top w:val="nil"/>
              <w:left w:val="nil"/>
              <w:bottom w:val="single" w:color="000000" w:sz="8" w:space="0"/>
              <w:right w:val="single" w:color="000000" w:sz="8" w:space="0"/>
            </w:tcBorders>
            <w:shd w:val="clear" w:color="auto" w:fill="auto"/>
            <w:vAlign w:val="center"/>
          </w:tcPr>
          <w:p w14:paraId="367948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1020" w:type="dxa"/>
            <w:tcBorders>
              <w:top w:val="nil"/>
              <w:left w:val="nil"/>
              <w:bottom w:val="single" w:color="000000" w:sz="8" w:space="0"/>
              <w:right w:val="single" w:color="000000" w:sz="8" w:space="0"/>
            </w:tcBorders>
            <w:shd w:val="clear" w:color="auto" w:fill="auto"/>
            <w:vAlign w:val="center"/>
          </w:tcPr>
          <w:p w14:paraId="5689E0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4CFEE3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799F5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365.4</w:t>
            </w:r>
          </w:p>
        </w:tc>
        <w:tc>
          <w:tcPr>
            <w:tcW w:w="0" w:type="auto"/>
            <w:tcBorders>
              <w:top w:val="nil"/>
              <w:left w:val="nil"/>
              <w:bottom w:val="single" w:color="000000" w:sz="8" w:space="0"/>
              <w:right w:val="single" w:color="000000" w:sz="8" w:space="0"/>
            </w:tcBorders>
            <w:shd w:val="clear" w:color="auto" w:fill="auto"/>
            <w:noWrap/>
            <w:vAlign w:val="center"/>
          </w:tcPr>
          <w:p w14:paraId="3F789ECA">
            <w:pPr>
              <w:jc w:val="both"/>
              <w:rPr>
                <w:rFonts w:hint="eastAsia" w:ascii="仿宋" w:hAnsi="仿宋" w:eastAsia="仿宋" w:cs="仿宋"/>
                <w:i w:val="0"/>
                <w:iCs w:val="0"/>
                <w:color w:val="000000"/>
                <w:sz w:val="22"/>
                <w:szCs w:val="22"/>
                <w:u w:val="none"/>
              </w:rPr>
            </w:pPr>
          </w:p>
        </w:tc>
      </w:tr>
      <w:tr w14:paraId="5C99B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DA95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173</w:t>
            </w:r>
          </w:p>
        </w:tc>
        <w:tc>
          <w:tcPr>
            <w:tcW w:w="2198" w:type="dxa"/>
            <w:tcBorders>
              <w:top w:val="nil"/>
              <w:left w:val="nil"/>
              <w:bottom w:val="single" w:color="000000" w:sz="8" w:space="0"/>
              <w:right w:val="single" w:color="000000" w:sz="8" w:space="0"/>
            </w:tcBorders>
            <w:shd w:val="clear" w:color="auto" w:fill="auto"/>
            <w:vAlign w:val="center"/>
          </w:tcPr>
          <w:p w14:paraId="45F1ED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多股铜芯线</w:t>
            </w:r>
          </w:p>
        </w:tc>
        <w:tc>
          <w:tcPr>
            <w:tcW w:w="2139" w:type="dxa"/>
            <w:tcBorders>
              <w:top w:val="nil"/>
              <w:left w:val="nil"/>
              <w:bottom w:val="single" w:color="000000" w:sz="8" w:space="0"/>
              <w:right w:val="single" w:color="000000" w:sz="8" w:space="0"/>
            </w:tcBorders>
            <w:shd w:val="clear" w:color="auto" w:fill="auto"/>
            <w:vAlign w:val="center"/>
          </w:tcPr>
          <w:p w14:paraId="5120FE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w:t>
            </w:r>
          </w:p>
        </w:tc>
        <w:tc>
          <w:tcPr>
            <w:tcW w:w="1020" w:type="dxa"/>
            <w:tcBorders>
              <w:top w:val="nil"/>
              <w:left w:val="nil"/>
              <w:bottom w:val="single" w:color="000000" w:sz="8" w:space="0"/>
              <w:right w:val="single" w:color="000000" w:sz="8" w:space="0"/>
            </w:tcBorders>
            <w:shd w:val="clear" w:color="auto" w:fill="auto"/>
            <w:vAlign w:val="center"/>
          </w:tcPr>
          <w:p w14:paraId="772ADF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4ABD70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0E425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488.07</w:t>
            </w:r>
          </w:p>
        </w:tc>
        <w:tc>
          <w:tcPr>
            <w:tcW w:w="0" w:type="auto"/>
            <w:tcBorders>
              <w:top w:val="nil"/>
              <w:left w:val="nil"/>
              <w:bottom w:val="single" w:color="000000" w:sz="8" w:space="0"/>
              <w:right w:val="single" w:color="000000" w:sz="8" w:space="0"/>
            </w:tcBorders>
            <w:shd w:val="clear" w:color="auto" w:fill="auto"/>
            <w:noWrap/>
            <w:vAlign w:val="center"/>
          </w:tcPr>
          <w:p w14:paraId="4B4A0772">
            <w:pPr>
              <w:jc w:val="both"/>
              <w:rPr>
                <w:rFonts w:hint="eastAsia" w:ascii="仿宋" w:hAnsi="仿宋" w:eastAsia="仿宋" w:cs="仿宋"/>
                <w:i w:val="0"/>
                <w:iCs w:val="0"/>
                <w:color w:val="000000"/>
                <w:sz w:val="22"/>
                <w:szCs w:val="22"/>
                <w:u w:val="none"/>
              </w:rPr>
            </w:pPr>
          </w:p>
        </w:tc>
      </w:tr>
      <w:tr w14:paraId="372C7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7"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366A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174</w:t>
            </w:r>
          </w:p>
        </w:tc>
        <w:tc>
          <w:tcPr>
            <w:tcW w:w="2198" w:type="dxa"/>
            <w:vMerge w:val="restart"/>
            <w:tcBorders>
              <w:top w:val="nil"/>
              <w:left w:val="nil"/>
              <w:bottom w:val="single" w:color="000000" w:sz="8" w:space="0"/>
              <w:right w:val="single" w:color="000000" w:sz="8" w:space="0"/>
            </w:tcBorders>
            <w:shd w:val="clear" w:color="auto" w:fill="auto"/>
            <w:vAlign w:val="center"/>
          </w:tcPr>
          <w:p w14:paraId="1974CD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PPR管子</w:t>
            </w:r>
          </w:p>
        </w:tc>
        <w:tc>
          <w:tcPr>
            <w:tcW w:w="2139" w:type="dxa"/>
            <w:tcBorders>
              <w:top w:val="nil"/>
              <w:left w:val="nil"/>
              <w:bottom w:val="single" w:color="000000" w:sz="8" w:space="0"/>
              <w:right w:val="single" w:color="000000" w:sz="8" w:space="0"/>
            </w:tcBorders>
            <w:shd w:val="clear" w:color="auto" w:fill="auto"/>
            <w:vAlign w:val="center"/>
          </w:tcPr>
          <w:p w14:paraId="152139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Φ20、冷水用</w:t>
            </w:r>
          </w:p>
        </w:tc>
        <w:tc>
          <w:tcPr>
            <w:tcW w:w="1020" w:type="dxa"/>
            <w:tcBorders>
              <w:top w:val="nil"/>
              <w:left w:val="nil"/>
              <w:bottom w:val="single" w:color="000000" w:sz="8" w:space="0"/>
              <w:right w:val="single" w:color="000000" w:sz="8" w:space="0"/>
            </w:tcBorders>
            <w:shd w:val="clear" w:color="auto" w:fill="auto"/>
            <w:vAlign w:val="center"/>
          </w:tcPr>
          <w:p w14:paraId="47A1FF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42B095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43A06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31.9</w:t>
            </w:r>
          </w:p>
        </w:tc>
        <w:tc>
          <w:tcPr>
            <w:tcW w:w="0" w:type="auto"/>
            <w:tcBorders>
              <w:top w:val="nil"/>
              <w:left w:val="nil"/>
              <w:bottom w:val="single" w:color="000000" w:sz="8" w:space="0"/>
              <w:right w:val="single" w:color="000000" w:sz="8" w:space="0"/>
            </w:tcBorders>
            <w:shd w:val="clear" w:color="auto" w:fill="auto"/>
            <w:noWrap/>
            <w:vAlign w:val="center"/>
          </w:tcPr>
          <w:p w14:paraId="04E5714F">
            <w:pPr>
              <w:jc w:val="both"/>
              <w:rPr>
                <w:rFonts w:hint="eastAsia" w:ascii="仿宋" w:hAnsi="仿宋" w:eastAsia="仿宋" w:cs="仿宋"/>
                <w:i w:val="0"/>
                <w:iCs w:val="0"/>
                <w:color w:val="000000"/>
                <w:sz w:val="22"/>
                <w:szCs w:val="22"/>
                <w:u w:val="none"/>
              </w:rPr>
            </w:pPr>
          </w:p>
        </w:tc>
      </w:tr>
      <w:tr w14:paraId="480C9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61DFA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175</w:t>
            </w:r>
          </w:p>
        </w:tc>
        <w:tc>
          <w:tcPr>
            <w:tcW w:w="2198" w:type="dxa"/>
            <w:vMerge w:val="continue"/>
            <w:tcBorders>
              <w:top w:val="nil"/>
              <w:left w:val="nil"/>
              <w:bottom w:val="single" w:color="000000" w:sz="8" w:space="0"/>
              <w:right w:val="single" w:color="000000" w:sz="8" w:space="0"/>
            </w:tcBorders>
            <w:shd w:val="clear" w:color="auto" w:fill="auto"/>
            <w:vAlign w:val="center"/>
          </w:tcPr>
          <w:p w14:paraId="01798B1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044B1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Φ25、冷水用</w:t>
            </w:r>
          </w:p>
        </w:tc>
        <w:tc>
          <w:tcPr>
            <w:tcW w:w="1020" w:type="dxa"/>
            <w:tcBorders>
              <w:top w:val="nil"/>
              <w:left w:val="nil"/>
              <w:bottom w:val="single" w:color="000000" w:sz="8" w:space="0"/>
              <w:right w:val="single" w:color="000000" w:sz="8" w:space="0"/>
            </w:tcBorders>
            <w:shd w:val="clear" w:color="auto" w:fill="auto"/>
            <w:vAlign w:val="center"/>
          </w:tcPr>
          <w:p w14:paraId="16ADD1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2E4A1A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239D6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46.17</w:t>
            </w:r>
          </w:p>
        </w:tc>
        <w:tc>
          <w:tcPr>
            <w:tcW w:w="0" w:type="auto"/>
            <w:tcBorders>
              <w:top w:val="nil"/>
              <w:left w:val="nil"/>
              <w:bottom w:val="single" w:color="000000" w:sz="8" w:space="0"/>
              <w:right w:val="single" w:color="000000" w:sz="8" w:space="0"/>
            </w:tcBorders>
            <w:shd w:val="clear" w:color="auto" w:fill="auto"/>
            <w:noWrap/>
            <w:vAlign w:val="center"/>
          </w:tcPr>
          <w:p w14:paraId="5D2EF184">
            <w:pPr>
              <w:jc w:val="both"/>
              <w:rPr>
                <w:rFonts w:hint="eastAsia" w:ascii="仿宋" w:hAnsi="仿宋" w:eastAsia="仿宋" w:cs="仿宋"/>
                <w:i w:val="0"/>
                <w:iCs w:val="0"/>
                <w:color w:val="000000"/>
                <w:sz w:val="22"/>
                <w:szCs w:val="22"/>
                <w:u w:val="none"/>
              </w:rPr>
            </w:pPr>
          </w:p>
        </w:tc>
      </w:tr>
      <w:tr w14:paraId="77790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96CF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176</w:t>
            </w:r>
          </w:p>
        </w:tc>
        <w:tc>
          <w:tcPr>
            <w:tcW w:w="2198" w:type="dxa"/>
            <w:vMerge w:val="continue"/>
            <w:tcBorders>
              <w:top w:val="nil"/>
              <w:left w:val="nil"/>
              <w:bottom w:val="single" w:color="000000" w:sz="8" w:space="0"/>
              <w:right w:val="single" w:color="000000" w:sz="8" w:space="0"/>
            </w:tcBorders>
            <w:shd w:val="clear" w:color="auto" w:fill="auto"/>
            <w:vAlign w:val="center"/>
          </w:tcPr>
          <w:p w14:paraId="65AD461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20E6D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Φ32、冷水用</w:t>
            </w:r>
          </w:p>
        </w:tc>
        <w:tc>
          <w:tcPr>
            <w:tcW w:w="1020" w:type="dxa"/>
            <w:tcBorders>
              <w:top w:val="nil"/>
              <w:left w:val="nil"/>
              <w:bottom w:val="single" w:color="000000" w:sz="8" w:space="0"/>
              <w:right w:val="single" w:color="000000" w:sz="8" w:space="0"/>
            </w:tcBorders>
            <w:shd w:val="clear" w:color="auto" w:fill="auto"/>
            <w:vAlign w:val="center"/>
          </w:tcPr>
          <w:p w14:paraId="5FD72D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3B2857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311C2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69.7</w:t>
            </w:r>
          </w:p>
        </w:tc>
        <w:tc>
          <w:tcPr>
            <w:tcW w:w="0" w:type="auto"/>
            <w:tcBorders>
              <w:top w:val="nil"/>
              <w:left w:val="nil"/>
              <w:bottom w:val="single" w:color="000000" w:sz="8" w:space="0"/>
              <w:right w:val="single" w:color="000000" w:sz="8" w:space="0"/>
            </w:tcBorders>
            <w:shd w:val="clear" w:color="auto" w:fill="auto"/>
            <w:noWrap/>
            <w:vAlign w:val="center"/>
          </w:tcPr>
          <w:p w14:paraId="4FADFFC0">
            <w:pPr>
              <w:jc w:val="both"/>
              <w:rPr>
                <w:rFonts w:hint="eastAsia" w:ascii="仿宋" w:hAnsi="仿宋" w:eastAsia="仿宋" w:cs="仿宋"/>
                <w:i w:val="0"/>
                <w:iCs w:val="0"/>
                <w:color w:val="000000"/>
                <w:sz w:val="22"/>
                <w:szCs w:val="22"/>
                <w:u w:val="none"/>
              </w:rPr>
            </w:pPr>
          </w:p>
        </w:tc>
      </w:tr>
      <w:tr w14:paraId="41DE2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D87CE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177</w:t>
            </w:r>
          </w:p>
        </w:tc>
        <w:tc>
          <w:tcPr>
            <w:tcW w:w="2198" w:type="dxa"/>
            <w:vMerge w:val="continue"/>
            <w:tcBorders>
              <w:top w:val="nil"/>
              <w:left w:val="nil"/>
              <w:bottom w:val="single" w:color="000000" w:sz="8" w:space="0"/>
              <w:right w:val="single" w:color="000000" w:sz="8" w:space="0"/>
            </w:tcBorders>
            <w:shd w:val="clear" w:color="auto" w:fill="auto"/>
            <w:vAlign w:val="center"/>
          </w:tcPr>
          <w:p w14:paraId="5A48349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327DB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Φ40、冷水用</w:t>
            </w:r>
          </w:p>
        </w:tc>
        <w:tc>
          <w:tcPr>
            <w:tcW w:w="1020" w:type="dxa"/>
            <w:tcBorders>
              <w:top w:val="nil"/>
              <w:left w:val="nil"/>
              <w:bottom w:val="single" w:color="000000" w:sz="8" w:space="0"/>
              <w:right w:val="single" w:color="000000" w:sz="8" w:space="0"/>
            </w:tcBorders>
            <w:shd w:val="clear" w:color="auto" w:fill="auto"/>
            <w:vAlign w:val="center"/>
          </w:tcPr>
          <w:p w14:paraId="7D9D36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0CA51A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97C9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104.33</w:t>
            </w:r>
          </w:p>
        </w:tc>
        <w:tc>
          <w:tcPr>
            <w:tcW w:w="0" w:type="auto"/>
            <w:tcBorders>
              <w:top w:val="nil"/>
              <w:left w:val="nil"/>
              <w:bottom w:val="single" w:color="000000" w:sz="8" w:space="0"/>
              <w:right w:val="single" w:color="000000" w:sz="8" w:space="0"/>
            </w:tcBorders>
            <w:shd w:val="clear" w:color="auto" w:fill="auto"/>
            <w:noWrap/>
            <w:vAlign w:val="center"/>
          </w:tcPr>
          <w:p w14:paraId="702FB26A">
            <w:pPr>
              <w:jc w:val="both"/>
              <w:rPr>
                <w:rFonts w:hint="eastAsia" w:ascii="仿宋" w:hAnsi="仿宋" w:eastAsia="仿宋" w:cs="仿宋"/>
                <w:i w:val="0"/>
                <w:iCs w:val="0"/>
                <w:color w:val="000000"/>
                <w:sz w:val="22"/>
                <w:szCs w:val="22"/>
                <w:u w:val="none"/>
              </w:rPr>
            </w:pPr>
          </w:p>
        </w:tc>
      </w:tr>
      <w:tr w14:paraId="13C2CC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9FFBA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178</w:t>
            </w:r>
          </w:p>
        </w:tc>
        <w:tc>
          <w:tcPr>
            <w:tcW w:w="2198" w:type="dxa"/>
            <w:vMerge w:val="continue"/>
            <w:tcBorders>
              <w:top w:val="nil"/>
              <w:left w:val="nil"/>
              <w:bottom w:val="single" w:color="000000" w:sz="8" w:space="0"/>
              <w:right w:val="single" w:color="000000" w:sz="8" w:space="0"/>
            </w:tcBorders>
            <w:shd w:val="clear" w:color="auto" w:fill="auto"/>
            <w:vAlign w:val="center"/>
          </w:tcPr>
          <w:p w14:paraId="4C98FB6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AAF86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Φ50、冷水用</w:t>
            </w:r>
          </w:p>
        </w:tc>
        <w:tc>
          <w:tcPr>
            <w:tcW w:w="1020" w:type="dxa"/>
            <w:tcBorders>
              <w:top w:val="nil"/>
              <w:left w:val="nil"/>
              <w:bottom w:val="single" w:color="000000" w:sz="8" w:space="0"/>
              <w:right w:val="single" w:color="000000" w:sz="8" w:space="0"/>
            </w:tcBorders>
            <w:shd w:val="clear" w:color="auto" w:fill="auto"/>
            <w:vAlign w:val="center"/>
          </w:tcPr>
          <w:p w14:paraId="179971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1A1C15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399749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160.83</w:t>
            </w:r>
          </w:p>
        </w:tc>
        <w:tc>
          <w:tcPr>
            <w:tcW w:w="0" w:type="auto"/>
            <w:tcBorders>
              <w:top w:val="nil"/>
              <w:left w:val="nil"/>
              <w:bottom w:val="single" w:color="000000" w:sz="8" w:space="0"/>
              <w:right w:val="single" w:color="000000" w:sz="8" w:space="0"/>
            </w:tcBorders>
            <w:shd w:val="clear" w:color="auto" w:fill="auto"/>
            <w:noWrap/>
            <w:vAlign w:val="center"/>
          </w:tcPr>
          <w:p w14:paraId="2869DC2B">
            <w:pPr>
              <w:jc w:val="both"/>
              <w:rPr>
                <w:rFonts w:hint="eastAsia" w:ascii="仿宋" w:hAnsi="仿宋" w:eastAsia="仿宋" w:cs="仿宋"/>
                <w:i w:val="0"/>
                <w:iCs w:val="0"/>
                <w:color w:val="000000"/>
                <w:sz w:val="22"/>
                <w:szCs w:val="22"/>
                <w:u w:val="none"/>
              </w:rPr>
            </w:pPr>
          </w:p>
        </w:tc>
      </w:tr>
      <w:tr w14:paraId="18036B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0A90B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179</w:t>
            </w:r>
          </w:p>
        </w:tc>
        <w:tc>
          <w:tcPr>
            <w:tcW w:w="2198" w:type="dxa"/>
            <w:vMerge w:val="continue"/>
            <w:tcBorders>
              <w:top w:val="nil"/>
              <w:left w:val="nil"/>
              <w:bottom w:val="single" w:color="000000" w:sz="8" w:space="0"/>
              <w:right w:val="single" w:color="000000" w:sz="8" w:space="0"/>
            </w:tcBorders>
            <w:shd w:val="clear" w:color="auto" w:fill="auto"/>
            <w:vAlign w:val="center"/>
          </w:tcPr>
          <w:p w14:paraId="2AAC2E9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4FF0D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Φ20、热水用</w:t>
            </w:r>
          </w:p>
        </w:tc>
        <w:tc>
          <w:tcPr>
            <w:tcW w:w="1020" w:type="dxa"/>
            <w:tcBorders>
              <w:top w:val="nil"/>
              <w:left w:val="nil"/>
              <w:bottom w:val="single" w:color="000000" w:sz="8" w:space="0"/>
              <w:right w:val="single" w:color="000000" w:sz="8" w:space="0"/>
            </w:tcBorders>
            <w:shd w:val="clear" w:color="auto" w:fill="auto"/>
            <w:vAlign w:val="center"/>
          </w:tcPr>
          <w:p w14:paraId="5C911A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1555B0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28BD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37.1</w:t>
            </w:r>
          </w:p>
        </w:tc>
        <w:tc>
          <w:tcPr>
            <w:tcW w:w="0" w:type="auto"/>
            <w:tcBorders>
              <w:top w:val="nil"/>
              <w:left w:val="nil"/>
              <w:bottom w:val="single" w:color="000000" w:sz="8" w:space="0"/>
              <w:right w:val="single" w:color="000000" w:sz="8" w:space="0"/>
            </w:tcBorders>
            <w:shd w:val="clear" w:color="auto" w:fill="auto"/>
            <w:noWrap/>
            <w:vAlign w:val="center"/>
          </w:tcPr>
          <w:p w14:paraId="415BAA91">
            <w:pPr>
              <w:jc w:val="both"/>
              <w:rPr>
                <w:rFonts w:hint="eastAsia" w:ascii="仿宋" w:hAnsi="仿宋" w:eastAsia="仿宋" w:cs="仿宋"/>
                <w:i w:val="0"/>
                <w:iCs w:val="0"/>
                <w:color w:val="000000"/>
                <w:sz w:val="22"/>
                <w:szCs w:val="22"/>
                <w:u w:val="none"/>
              </w:rPr>
            </w:pPr>
          </w:p>
        </w:tc>
      </w:tr>
      <w:tr w14:paraId="1B5B31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19895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180</w:t>
            </w:r>
          </w:p>
        </w:tc>
        <w:tc>
          <w:tcPr>
            <w:tcW w:w="2198" w:type="dxa"/>
            <w:vMerge w:val="continue"/>
            <w:tcBorders>
              <w:top w:val="nil"/>
              <w:left w:val="nil"/>
              <w:bottom w:val="single" w:color="000000" w:sz="8" w:space="0"/>
              <w:right w:val="single" w:color="000000" w:sz="8" w:space="0"/>
            </w:tcBorders>
            <w:shd w:val="clear" w:color="auto" w:fill="auto"/>
            <w:vAlign w:val="center"/>
          </w:tcPr>
          <w:p w14:paraId="1BCB10C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E1213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Φ25、热水用</w:t>
            </w:r>
          </w:p>
        </w:tc>
        <w:tc>
          <w:tcPr>
            <w:tcW w:w="1020" w:type="dxa"/>
            <w:tcBorders>
              <w:top w:val="nil"/>
              <w:left w:val="nil"/>
              <w:bottom w:val="single" w:color="000000" w:sz="8" w:space="0"/>
              <w:right w:val="single" w:color="000000" w:sz="8" w:space="0"/>
            </w:tcBorders>
            <w:shd w:val="clear" w:color="auto" w:fill="auto"/>
            <w:vAlign w:val="center"/>
          </w:tcPr>
          <w:p w14:paraId="6DCB15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6BABB9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E4B3A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49.17</w:t>
            </w:r>
          </w:p>
        </w:tc>
        <w:tc>
          <w:tcPr>
            <w:tcW w:w="0" w:type="auto"/>
            <w:tcBorders>
              <w:top w:val="nil"/>
              <w:left w:val="nil"/>
              <w:bottom w:val="single" w:color="000000" w:sz="8" w:space="0"/>
              <w:right w:val="single" w:color="000000" w:sz="8" w:space="0"/>
            </w:tcBorders>
            <w:shd w:val="clear" w:color="auto" w:fill="auto"/>
            <w:noWrap/>
            <w:vAlign w:val="center"/>
          </w:tcPr>
          <w:p w14:paraId="5D980BC7">
            <w:pPr>
              <w:jc w:val="both"/>
              <w:rPr>
                <w:rFonts w:hint="eastAsia" w:ascii="仿宋" w:hAnsi="仿宋" w:eastAsia="仿宋" w:cs="仿宋"/>
                <w:i w:val="0"/>
                <w:iCs w:val="0"/>
                <w:color w:val="000000"/>
                <w:sz w:val="22"/>
                <w:szCs w:val="22"/>
                <w:u w:val="none"/>
              </w:rPr>
            </w:pPr>
          </w:p>
        </w:tc>
      </w:tr>
      <w:tr w14:paraId="7292A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FCDCA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181</w:t>
            </w:r>
          </w:p>
        </w:tc>
        <w:tc>
          <w:tcPr>
            <w:tcW w:w="2198" w:type="dxa"/>
            <w:vMerge w:val="continue"/>
            <w:tcBorders>
              <w:top w:val="nil"/>
              <w:left w:val="nil"/>
              <w:bottom w:val="single" w:color="000000" w:sz="8" w:space="0"/>
              <w:right w:val="single" w:color="000000" w:sz="8" w:space="0"/>
            </w:tcBorders>
            <w:shd w:val="clear" w:color="auto" w:fill="auto"/>
            <w:vAlign w:val="center"/>
          </w:tcPr>
          <w:p w14:paraId="4CBC202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BD85D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Φ32、热水用</w:t>
            </w:r>
          </w:p>
        </w:tc>
        <w:tc>
          <w:tcPr>
            <w:tcW w:w="1020" w:type="dxa"/>
            <w:tcBorders>
              <w:top w:val="nil"/>
              <w:left w:val="nil"/>
              <w:bottom w:val="single" w:color="000000" w:sz="8" w:space="0"/>
              <w:right w:val="single" w:color="000000" w:sz="8" w:space="0"/>
            </w:tcBorders>
            <w:shd w:val="clear" w:color="auto" w:fill="auto"/>
            <w:vAlign w:val="center"/>
          </w:tcPr>
          <w:p w14:paraId="3C289F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40BCD1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73FE0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74.7</w:t>
            </w:r>
          </w:p>
        </w:tc>
        <w:tc>
          <w:tcPr>
            <w:tcW w:w="0" w:type="auto"/>
            <w:tcBorders>
              <w:top w:val="nil"/>
              <w:left w:val="nil"/>
              <w:bottom w:val="single" w:color="000000" w:sz="8" w:space="0"/>
              <w:right w:val="single" w:color="000000" w:sz="8" w:space="0"/>
            </w:tcBorders>
            <w:shd w:val="clear" w:color="auto" w:fill="auto"/>
            <w:noWrap/>
            <w:vAlign w:val="center"/>
          </w:tcPr>
          <w:p w14:paraId="0753BA84">
            <w:pPr>
              <w:jc w:val="both"/>
              <w:rPr>
                <w:rFonts w:hint="eastAsia" w:ascii="仿宋" w:hAnsi="仿宋" w:eastAsia="仿宋" w:cs="仿宋"/>
                <w:i w:val="0"/>
                <w:iCs w:val="0"/>
                <w:color w:val="000000"/>
                <w:sz w:val="22"/>
                <w:szCs w:val="22"/>
                <w:u w:val="none"/>
              </w:rPr>
            </w:pPr>
          </w:p>
        </w:tc>
      </w:tr>
      <w:tr w14:paraId="44EB69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3C811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182</w:t>
            </w:r>
          </w:p>
        </w:tc>
        <w:tc>
          <w:tcPr>
            <w:tcW w:w="2198" w:type="dxa"/>
            <w:vMerge w:val="continue"/>
            <w:tcBorders>
              <w:top w:val="nil"/>
              <w:left w:val="nil"/>
              <w:bottom w:val="single" w:color="000000" w:sz="8" w:space="0"/>
              <w:right w:val="single" w:color="000000" w:sz="8" w:space="0"/>
            </w:tcBorders>
            <w:shd w:val="clear" w:color="auto" w:fill="auto"/>
            <w:vAlign w:val="center"/>
          </w:tcPr>
          <w:p w14:paraId="2A25137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6EF5F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Φ40、热水用</w:t>
            </w:r>
          </w:p>
        </w:tc>
        <w:tc>
          <w:tcPr>
            <w:tcW w:w="1020" w:type="dxa"/>
            <w:tcBorders>
              <w:top w:val="nil"/>
              <w:left w:val="nil"/>
              <w:bottom w:val="single" w:color="000000" w:sz="8" w:space="0"/>
              <w:right w:val="single" w:color="000000" w:sz="8" w:space="0"/>
            </w:tcBorders>
            <w:shd w:val="clear" w:color="auto" w:fill="auto"/>
            <w:vAlign w:val="center"/>
          </w:tcPr>
          <w:p w14:paraId="6B9FD2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61749D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8D321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109.9</w:t>
            </w:r>
          </w:p>
        </w:tc>
        <w:tc>
          <w:tcPr>
            <w:tcW w:w="0" w:type="auto"/>
            <w:tcBorders>
              <w:top w:val="nil"/>
              <w:left w:val="nil"/>
              <w:bottom w:val="single" w:color="000000" w:sz="8" w:space="0"/>
              <w:right w:val="single" w:color="000000" w:sz="8" w:space="0"/>
            </w:tcBorders>
            <w:shd w:val="clear" w:color="auto" w:fill="auto"/>
            <w:noWrap/>
            <w:vAlign w:val="center"/>
          </w:tcPr>
          <w:p w14:paraId="4AE157B2">
            <w:pPr>
              <w:jc w:val="both"/>
              <w:rPr>
                <w:rFonts w:hint="eastAsia" w:ascii="仿宋" w:hAnsi="仿宋" w:eastAsia="仿宋" w:cs="仿宋"/>
                <w:i w:val="0"/>
                <w:iCs w:val="0"/>
                <w:color w:val="000000"/>
                <w:sz w:val="22"/>
                <w:szCs w:val="22"/>
                <w:u w:val="none"/>
              </w:rPr>
            </w:pPr>
          </w:p>
        </w:tc>
      </w:tr>
      <w:tr w14:paraId="5AC4F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1F41C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183</w:t>
            </w:r>
          </w:p>
        </w:tc>
        <w:tc>
          <w:tcPr>
            <w:tcW w:w="2198" w:type="dxa"/>
            <w:vMerge w:val="continue"/>
            <w:tcBorders>
              <w:top w:val="nil"/>
              <w:left w:val="nil"/>
              <w:bottom w:val="single" w:color="000000" w:sz="8" w:space="0"/>
              <w:right w:val="single" w:color="000000" w:sz="8" w:space="0"/>
            </w:tcBorders>
            <w:shd w:val="clear" w:color="auto" w:fill="auto"/>
            <w:vAlign w:val="center"/>
          </w:tcPr>
          <w:p w14:paraId="31C07C7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759C8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Φ50、热水用</w:t>
            </w:r>
          </w:p>
        </w:tc>
        <w:tc>
          <w:tcPr>
            <w:tcW w:w="1020" w:type="dxa"/>
            <w:tcBorders>
              <w:top w:val="nil"/>
              <w:left w:val="nil"/>
              <w:bottom w:val="single" w:color="000000" w:sz="8" w:space="0"/>
              <w:right w:val="single" w:color="000000" w:sz="8" w:space="0"/>
            </w:tcBorders>
            <w:shd w:val="clear" w:color="auto" w:fill="auto"/>
            <w:vAlign w:val="center"/>
          </w:tcPr>
          <w:p w14:paraId="29E55E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1C22BB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0331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198.27</w:t>
            </w:r>
          </w:p>
        </w:tc>
        <w:tc>
          <w:tcPr>
            <w:tcW w:w="0" w:type="auto"/>
            <w:tcBorders>
              <w:top w:val="nil"/>
              <w:left w:val="nil"/>
              <w:bottom w:val="single" w:color="000000" w:sz="8" w:space="0"/>
              <w:right w:val="single" w:color="000000" w:sz="8" w:space="0"/>
            </w:tcBorders>
            <w:shd w:val="clear" w:color="auto" w:fill="auto"/>
            <w:noWrap/>
            <w:vAlign w:val="center"/>
          </w:tcPr>
          <w:p w14:paraId="45203664">
            <w:pPr>
              <w:jc w:val="both"/>
              <w:rPr>
                <w:rFonts w:hint="eastAsia" w:ascii="仿宋" w:hAnsi="仿宋" w:eastAsia="仿宋" w:cs="仿宋"/>
                <w:i w:val="0"/>
                <w:iCs w:val="0"/>
                <w:color w:val="000000"/>
                <w:sz w:val="22"/>
                <w:szCs w:val="22"/>
                <w:u w:val="none"/>
              </w:rPr>
            </w:pPr>
          </w:p>
        </w:tc>
      </w:tr>
      <w:tr w14:paraId="49CB7B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66CFD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184</w:t>
            </w:r>
          </w:p>
        </w:tc>
        <w:tc>
          <w:tcPr>
            <w:tcW w:w="2198" w:type="dxa"/>
            <w:vMerge w:val="restart"/>
            <w:tcBorders>
              <w:top w:val="nil"/>
              <w:left w:val="nil"/>
              <w:bottom w:val="single" w:color="000000" w:sz="8" w:space="0"/>
              <w:right w:val="single" w:color="000000" w:sz="8" w:space="0"/>
            </w:tcBorders>
            <w:shd w:val="clear" w:color="auto" w:fill="auto"/>
            <w:vAlign w:val="center"/>
          </w:tcPr>
          <w:p w14:paraId="36DAB7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PPR开关</w:t>
            </w:r>
          </w:p>
        </w:tc>
        <w:tc>
          <w:tcPr>
            <w:tcW w:w="2139" w:type="dxa"/>
            <w:tcBorders>
              <w:top w:val="nil"/>
              <w:left w:val="nil"/>
              <w:bottom w:val="single" w:color="000000" w:sz="8" w:space="0"/>
              <w:right w:val="single" w:color="000000" w:sz="8" w:space="0"/>
            </w:tcBorders>
            <w:shd w:val="clear" w:color="auto" w:fill="auto"/>
            <w:vAlign w:val="center"/>
          </w:tcPr>
          <w:p w14:paraId="4D4E6C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活接球阀、Φ20</w:t>
            </w:r>
          </w:p>
        </w:tc>
        <w:tc>
          <w:tcPr>
            <w:tcW w:w="1020" w:type="dxa"/>
            <w:tcBorders>
              <w:top w:val="nil"/>
              <w:left w:val="nil"/>
              <w:bottom w:val="single" w:color="000000" w:sz="8" w:space="0"/>
              <w:right w:val="single" w:color="000000" w:sz="8" w:space="0"/>
            </w:tcBorders>
            <w:shd w:val="clear" w:color="auto" w:fill="auto"/>
            <w:vAlign w:val="center"/>
          </w:tcPr>
          <w:p w14:paraId="5A7841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73C0C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E2B6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62.77</w:t>
            </w:r>
          </w:p>
        </w:tc>
        <w:tc>
          <w:tcPr>
            <w:tcW w:w="0" w:type="auto"/>
            <w:tcBorders>
              <w:top w:val="nil"/>
              <w:left w:val="nil"/>
              <w:bottom w:val="single" w:color="000000" w:sz="8" w:space="0"/>
              <w:right w:val="single" w:color="000000" w:sz="8" w:space="0"/>
            </w:tcBorders>
            <w:shd w:val="clear" w:color="auto" w:fill="auto"/>
            <w:noWrap/>
            <w:vAlign w:val="center"/>
          </w:tcPr>
          <w:p w14:paraId="0CF91A0A">
            <w:pPr>
              <w:jc w:val="both"/>
              <w:rPr>
                <w:rFonts w:hint="eastAsia" w:ascii="仿宋" w:hAnsi="仿宋" w:eastAsia="仿宋" w:cs="仿宋"/>
                <w:i w:val="0"/>
                <w:iCs w:val="0"/>
                <w:color w:val="000000"/>
                <w:sz w:val="22"/>
                <w:szCs w:val="22"/>
                <w:u w:val="none"/>
              </w:rPr>
            </w:pPr>
          </w:p>
        </w:tc>
      </w:tr>
      <w:tr w14:paraId="3F880D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DEC14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185</w:t>
            </w:r>
          </w:p>
        </w:tc>
        <w:tc>
          <w:tcPr>
            <w:tcW w:w="2198" w:type="dxa"/>
            <w:vMerge w:val="continue"/>
            <w:tcBorders>
              <w:top w:val="nil"/>
              <w:left w:val="nil"/>
              <w:bottom w:val="single" w:color="000000" w:sz="8" w:space="0"/>
              <w:right w:val="single" w:color="000000" w:sz="8" w:space="0"/>
            </w:tcBorders>
            <w:shd w:val="clear" w:color="auto" w:fill="auto"/>
            <w:vAlign w:val="center"/>
          </w:tcPr>
          <w:p w14:paraId="33AF56C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38646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活接球阀、Φ25</w:t>
            </w:r>
          </w:p>
        </w:tc>
        <w:tc>
          <w:tcPr>
            <w:tcW w:w="1020" w:type="dxa"/>
            <w:tcBorders>
              <w:top w:val="nil"/>
              <w:left w:val="nil"/>
              <w:bottom w:val="single" w:color="000000" w:sz="8" w:space="0"/>
              <w:right w:val="single" w:color="000000" w:sz="8" w:space="0"/>
            </w:tcBorders>
            <w:shd w:val="clear" w:color="auto" w:fill="auto"/>
            <w:vAlign w:val="center"/>
          </w:tcPr>
          <w:p w14:paraId="2344B9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17128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19459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84.83</w:t>
            </w:r>
          </w:p>
        </w:tc>
        <w:tc>
          <w:tcPr>
            <w:tcW w:w="0" w:type="auto"/>
            <w:tcBorders>
              <w:top w:val="nil"/>
              <w:left w:val="nil"/>
              <w:bottom w:val="single" w:color="000000" w:sz="8" w:space="0"/>
              <w:right w:val="single" w:color="000000" w:sz="8" w:space="0"/>
            </w:tcBorders>
            <w:shd w:val="clear" w:color="auto" w:fill="auto"/>
            <w:noWrap/>
            <w:vAlign w:val="center"/>
          </w:tcPr>
          <w:p w14:paraId="57AA21ED">
            <w:pPr>
              <w:jc w:val="both"/>
              <w:rPr>
                <w:rFonts w:hint="eastAsia" w:ascii="仿宋" w:hAnsi="仿宋" w:eastAsia="仿宋" w:cs="仿宋"/>
                <w:i w:val="0"/>
                <w:iCs w:val="0"/>
                <w:color w:val="000000"/>
                <w:sz w:val="22"/>
                <w:szCs w:val="22"/>
                <w:u w:val="none"/>
              </w:rPr>
            </w:pPr>
          </w:p>
        </w:tc>
      </w:tr>
      <w:tr w14:paraId="195B88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CD36A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186</w:t>
            </w:r>
          </w:p>
        </w:tc>
        <w:tc>
          <w:tcPr>
            <w:tcW w:w="2198" w:type="dxa"/>
            <w:vMerge w:val="continue"/>
            <w:tcBorders>
              <w:top w:val="nil"/>
              <w:left w:val="nil"/>
              <w:bottom w:val="single" w:color="000000" w:sz="8" w:space="0"/>
              <w:right w:val="single" w:color="000000" w:sz="8" w:space="0"/>
            </w:tcBorders>
            <w:shd w:val="clear" w:color="auto" w:fill="auto"/>
            <w:vAlign w:val="center"/>
          </w:tcPr>
          <w:p w14:paraId="317062D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634DD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活接球阀、Φ30</w:t>
            </w:r>
          </w:p>
        </w:tc>
        <w:tc>
          <w:tcPr>
            <w:tcW w:w="1020" w:type="dxa"/>
            <w:tcBorders>
              <w:top w:val="nil"/>
              <w:left w:val="nil"/>
              <w:bottom w:val="single" w:color="000000" w:sz="8" w:space="0"/>
              <w:right w:val="single" w:color="000000" w:sz="8" w:space="0"/>
            </w:tcBorders>
            <w:shd w:val="clear" w:color="auto" w:fill="auto"/>
            <w:vAlign w:val="center"/>
          </w:tcPr>
          <w:p w14:paraId="5BD9B9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EADBB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21A4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161.33</w:t>
            </w:r>
          </w:p>
        </w:tc>
        <w:tc>
          <w:tcPr>
            <w:tcW w:w="0" w:type="auto"/>
            <w:tcBorders>
              <w:top w:val="nil"/>
              <w:left w:val="nil"/>
              <w:bottom w:val="single" w:color="000000" w:sz="8" w:space="0"/>
              <w:right w:val="single" w:color="000000" w:sz="8" w:space="0"/>
            </w:tcBorders>
            <w:shd w:val="clear" w:color="auto" w:fill="auto"/>
            <w:noWrap/>
            <w:vAlign w:val="center"/>
          </w:tcPr>
          <w:p w14:paraId="1BE0B955">
            <w:pPr>
              <w:jc w:val="both"/>
              <w:rPr>
                <w:rFonts w:hint="eastAsia" w:ascii="仿宋" w:hAnsi="仿宋" w:eastAsia="仿宋" w:cs="仿宋"/>
                <w:i w:val="0"/>
                <w:iCs w:val="0"/>
                <w:color w:val="000000"/>
                <w:sz w:val="22"/>
                <w:szCs w:val="22"/>
                <w:u w:val="none"/>
              </w:rPr>
            </w:pPr>
          </w:p>
        </w:tc>
      </w:tr>
      <w:tr w14:paraId="72A00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076D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187</w:t>
            </w:r>
          </w:p>
        </w:tc>
        <w:tc>
          <w:tcPr>
            <w:tcW w:w="2198" w:type="dxa"/>
            <w:vMerge w:val="continue"/>
            <w:tcBorders>
              <w:top w:val="nil"/>
              <w:left w:val="nil"/>
              <w:bottom w:val="single" w:color="000000" w:sz="8" w:space="0"/>
              <w:right w:val="single" w:color="000000" w:sz="8" w:space="0"/>
            </w:tcBorders>
            <w:shd w:val="clear" w:color="auto" w:fill="auto"/>
            <w:vAlign w:val="center"/>
          </w:tcPr>
          <w:p w14:paraId="7A410F8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8399F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活接球阀、Φ40</w:t>
            </w:r>
          </w:p>
        </w:tc>
        <w:tc>
          <w:tcPr>
            <w:tcW w:w="1020" w:type="dxa"/>
            <w:tcBorders>
              <w:top w:val="nil"/>
              <w:left w:val="nil"/>
              <w:bottom w:val="single" w:color="000000" w:sz="8" w:space="0"/>
              <w:right w:val="single" w:color="000000" w:sz="8" w:space="0"/>
            </w:tcBorders>
            <w:shd w:val="clear" w:color="auto" w:fill="auto"/>
            <w:vAlign w:val="center"/>
          </w:tcPr>
          <w:p w14:paraId="7AEE0A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D5651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6627E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296.53</w:t>
            </w:r>
          </w:p>
        </w:tc>
        <w:tc>
          <w:tcPr>
            <w:tcW w:w="0" w:type="auto"/>
            <w:tcBorders>
              <w:top w:val="nil"/>
              <w:left w:val="nil"/>
              <w:bottom w:val="single" w:color="000000" w:sz="8" w:space="0"/>
              <w:right w:val="single" w:color="000000" w:sz="8" w:space="0"/>
            </w:tcBorders>
            <w:shd w:val="clear" w:color="auto" w:fill="auto"/>
            <w:noWrap/>
            <w:vAlign w:val="center"/>
          </w:tcPr>
          <w:p w14:paraId="678B8EEF">
            <w:pPr>
              <w:jc w:val="both"/>
              <w:rPr>
                <w:rFonts w:hint="eastAsia" w:ascii="仿宋" w:hAnsi="仿宋" w:eastAsia="仿宋" w:cs="仿宋"/>
                <w:i w:val="0"/>
                <w:iCs w:val="0"/>
                <w:color w:val="000000"/>
                <w:sz w:val="22"/>
                <w:szCs w:val="22"/>
                <w:u w:val="none"/>
              </w:rPr>
            </w:pPr>
          </w:p>
        </w:tc>
      </w:tr>
      <w:tr w14:paraId="26D4E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7F6DC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188</w:t>
            </w:r>
          </w:p>
        </w:tc>
        <w:tc>
          <w:tcPr>
            <w:tcW w:w="2198" w:type="dxa"/>
            <w:vMerge w:val="continue"/>
            <w:tcBorders>
              <w:top w:val="nil"/>
              <w:left w:val="nil"/>
              <w:bottom w:val="single" w:color="000000" w:sz="8" w:space="0"/>
              <w:right w:val="single" w:color="000000" w:sz="8" w:space="0"/>
            </w:tcBorders>
            <w:shd w:val="clear" w:color="auto" w:fill="auto"/>
            <w:vAlign w:val="center"/>
          </w:tcPr>
          <w:p w14:paraId="6FD0362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F67D0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活接球阀、Φ50</w:t>
            </w:r>
          </w:p>
        </w:tc>
        <w:tc>
          <w:tcPr>
            <w:tcW w:w="1020" w:type="dxa"/>
            <w:tcBorders>
              <w:top w:val="nil"/>
              <w:left w:val="nil"/>
              <w:bottom w:val="single" w:color="000000" w:sz="8" w:space="0"/>
              <w:right w:val="single" w:color="000000" w:sz="8" w:space="0"/>
            </w:tcBorders>
            <w:shd w:val="clear" w:color="auto" w:fill="auto"/>
            <w:vAlign w:val="center"/>
          </w:tcPr>
          <w:p w14:paraId="267F1F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C3D68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898AF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370.5</w:t>
            </w:r>
          </w:p>
        </w:tc>
        <w:tc>
          <w:tcPr>
            <w:tcW w:w="0" w:type="auto"/>
            <w:tcBorders>
              <w:top w:val="nil"/>
              <w:left w:val="nil"/>
              <w:bottom w:val="single" w:color="000000" w:sz="8" w:space="0"/>
              <w:right w:val="single" w:color="000000" w:sz="8" w:space="0"/>
            </w:tcBorders>
            <w:shd w:val="clear" w:color="auto" w:fill="auto"/>
            <w:noWrap/>
            <w:vAlign w:val="center"/>
          </w:tcPr>
          <w:p w14:paraId="76C1D9A4">
            <w:pPr>
              <w:jc w:val="both"/>
              <w:rPr>
                <w:rFonts w:hint="eastAsia" w:ascii="仿宋" w:hAnsi="仿宋" w:eastAsia="仿宋" w:cs="仿宋"/>
                <w:i w:val="0"/>
                <w:iCs w:val="0"/>
                <w:color w:val="000000"/>
                <w:sz w:val="22"/>
                <w:szCs w:val="22"/>
                <w:u w:val="none"/>
              </w:rPr>
            </w:pPr>
          </w:p>
        </w:tc>
      </w:tr>
      <w:tr w14:paraId="58931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6"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C2372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189</w:t>
            </w:r>
          </w:p>
        </w:tc>
        <w:tc>
          <w:tcPr>
            <w:tcW w:w="2198" w:type="dxa"/>
            <w:vMerge w:val="restart"/>
            <w:tcBorders>
              <w:top w:val="nil"/>
              <w:left w:val="nil"/>
              <w:bottom w:val="single" w:color="000000" w:sz="8" w:space="0"/>
              <w:right w:val="single" w:color="000000" w:sz="8" w:space="0"/>
            </w:tcBorders>
            <w:shd w:val="clear" w:color="auto" w:fill="auto"/>
            <w:vAlign w:val="center"/>
          </w:tcPr>
          <w:p w14:paraId="53ABB2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PPR三通</w:t>
            </w:r>
          </w:p>
        </w:tc>
        <w:tc>
          <w:tcPr>
            <w:tcW w:w="2139" w:type="dxa"/>
            <w:tcBorders>
              <w:top w:val="nil"/>
              <w:left w:val="nil"/>
              <w:bottom w:val="single" w:color="000000" w:sz="8" w:space="0"/>
              <w:right w:val="single" w:color="000000" w:sz="8" w:space="0"/>
            </w:tcBorders>
            <w:shd w:val="clear" w:color="auto" w:fill="auto"/>
            <w:vAlign w:val="center"/>
          </w:tcPr>
          <w:p w14:paraId="625FE8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三向热熔、Φ20</w:t>
            </w:r>
          </w:p>
        </w:tc>
        <w:tc>
          <w:tcPr>
            <w:tcW w:w="1020" w:type="dxa"/>
            <w:tcBorders>
              <w:top w:val="nil"/>
              <w:left w:val="nil"/>
              <w:bottom w:val="single" w:color="000000" w:sz="8" w:space="0"/>
              <w:right w:val="single" w:color="000000" w:sz="8" w:space="0"/>
            </w:tcBorders>
            <w:shd w:val="clear" w:color="auto" w:fill="auto"/>
            <w:vAlign w:val="center"/>
          </w:tcPr>
          <w:p w14:paraId="075944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47AD4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6406B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w:t>
            </w:r>
          </w:p>
        </w:tc>
        <w:tc>
          <w:tcPr>
            <w:tcW w:w="0" w:type="auto"/>
            <w:tcBorders>
              <w:top w:val="nil"/>
              <w:left w:val="nil"/>
              <w:bottom w:val="single" w:color="000000" w:sz="8" w:space="0"/>
              <w:right w:val="single" w:color="000000" w:sz="8" w:space="0"/>
            </w:tcBorders>
            <w:shd w:val="clear" w:color="auto" w:fill="auto"/>
            <w:noWrap/>
            <w:vAlign w:val="center"/>
          </w:tcPr>
          <w:p w14:paraId="2B889526">
            <w:pPr>
              <w:jc w:val="both"/>
              <w:rPr>
                <w:rFonts w:hint="eastAsia" w:ascii="仿宋" w:hAnsi="仿宋" w:eastAsia="仿宋" w:cs="仿宋"/>
                <w:i w:val="0"/>
                <w:iCs w:val="0"/>
                <w:color w:val="000000"/>
                <w:sz w:val="22"/>
                <w:szCs w:val="22"/>
                <w:u w:val="none"/>
              </w:rPr>
            </w:pPr>
          </w:p>
        </w:tc>
      </w:tr>
      <w:tr w14:paraId="0737E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74CB6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190</w:t>
            </w:r>
          </w:p>
        </w:tc>
        <w:tc>
          <w:tcPr>
            <w:tcW w:w="2198" w:type="dxa"/>
            <w:vMerge w:val="continue"/>
            <w:tcBorders>
              <w:top w:val="nil"/>
              <w:left w:val="nil"/>
              <w:bottom w:val="single" w:color="000000" w:sz="8" w:space="0"/>
              <w:right w:val="single" w:color="000000" w:sz="8" w:space="0"/>
            </w:tcBorders>
            <w:shd w:val="clear" w:color="auto" w:fill="auto"/>
            <w:vAlign w:val="center"/>
          </w:tcPr>
          <w:p w14:paraId="3B84D4B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70163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三向热熔、Φ25</w:t>
            </w:r>
          </w:p>
        </w:tc>
        <w:tc>
          <w:tcPr>
            <w:tcW w:w="1020" w:type="dxa"/>
            <w:tcBorders>
              <w:top w:val="nil"/>
              <w:left w:val="nil"/>
              <w:bottom w:val="single" w:color="000000" w:sz="8" w:space="0"/>
              <w:right w:val="single" w:color="000000" w:sz="8" w:space="0"/>
            </w:tcBorders>
            <w:shd w:val="clear" w:color="auto" w:fill="auto"/>
            <w:vAlign w:val="center"/>
          </w:tcPr>
          <w:p w14:paraId="2A2023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852E6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A3B6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4.83</w:t>
            </w:r>
          </w:p>
        </w:tc>
        <w:tc>
          <w:tcPr>
            <w:tcW w:w="0" w:type="auto"/>
            <w:tcBorders>
              <w:top w:val="nil"/>
              <w:left w:val="nil"/>
              <w:bottom w:val="single" w:color="000000" w:sz="8" w:space="0"/>
              <w:right w:val="single" w:color="000000" w:sz="8" w:space="0"/>
            </w:tcBorders>
            <w:shd w:val="clear" w:color="auto" w:fill="auto"/>
            <w:noWrap/>
            <w:vAlign w:val="center"/>
          </w:tcPr>
          <w:p w14:paraId="529DDB64">
            <w:pPr>
              <w:jc w:val="both"/>
              <w:rPr>
                <w:rFonts w:hint="eastAsia" w:ascii="仿宋" w:hAnsi="仿宋" w:eastAsia="仿宋" w:cs="仿宋"/>
                <w:i w:val="0"/>
                <w:iCs w:val="0"/>
                <w:color w:val="000000"/>
                <w:sz w:val="22"/>
                <w:szCs w:val="22"/>
                <w:u w:val="none"/>
              </w:rPr>
            </w:pPr>
          </w:p>
        </w:tc>
      </w:tr>
      <w:tr w14:paraId="0E253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1F7AA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191</w:t>
            </w:r>
          </w:p>
        </w:tc>
        <w:tc>
          <w:tcPr>
            <w:tcW w:w="2198" w:type="dxa"/>
            <w:vMerge w:val="continue"/>
            <w:tcBorders>
              <w:top w:val="nil"/>
              <w:left w:val="nil"/>
              <w:bottom w:val="single" w:color="000000" w:sz="8" w:space="0"/>
              <w:right w:val="single" w:color="000000" w:sz="8" w:space="0"/>
            </w:tcBorders>
            <w:shd w:val="clear" w:color="auto" w:fill="auto"/>
            <w:vAlign w:val="center"/>
          </w:tcPr>
          <w:p w14:paraId="027C8DE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55035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三向热熔、Φ30</w:t>
            </w:r>
          </w:p>
        </w:tc>
        <w:tc>
          <w:tcPr>
            <w:tcW w:w="1020" w:type="dxa"/>
            <w:tcBorders>
              <w:top w:val="nil"/>
              <w:left w:val="nil"/>
              <w:bottom w:val="single" w:color="000000" w:sz="8" w:space="0"/>
              <w:right w:val="single" w:color="000000" w:sz="8" w:space="0"/>
            </w:tcBorders>
            <w:shd w:val="clear" w:color="auto" w:fill="auto"/>
            <w:vAlign w:val="center"/>
          </w:tcPr>
          <w:p w14:paraId="6D9B74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7866C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D82A3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6.03</w:t>
            </w:r>
          </w:p>
        </w:tc>
        <w:tc>
          <w:tcPr>
            <w:tcW w:w="0" w:type="auto"/>
            <w:tcBorders>
              <w:top w:val="nil"/>
              <w:left w:val="nil"/>
              <w:bottom w:val="single" w:color="000000" w:sz="8" w:space="0"/>
              <w:right w:val="single" w:color="000000" w:sz="8" w:space="0"/>
            </w:tcBorders>
            <w:shd w:val="clear" w:color="auto" w:fill="auto"/>
            <w:noWrap/>
            <w:vAlign w:val="center"/>
          </w:tcPr>
          <w:p w14:paraId="4B2D8166">
            <w:pPr>
              <w:jc w:val="both"/>
              <w:rPr>
                <w:rFonts w:hint="eastAsia" w:ascii="仿宋" w:hAnsi="仿宋" w:eastAsia="仿宋" w:cs="仿宋"/>
                <w:i w:val="0"/>
                <w:iCs w:val="0"/>
                <w:color w:val="000000"/>
                <w:sz w:val="22"/>
                <w:szCs w:val="22"/>
                <w:u w:val="none"/>
              </w:rPr>
            </w:pPr>
          </w:p>
        </w:tc>
      </w:tr>
      <w:tr w14:paraId="272095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98FE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192</w:t>
            </w:r>
          </w:p>
        </w:tc>
        <w:tc>
          <w:tcPr>
            <w:tcW w:w="2198" w:type="dxa"/>
            <w:vMerge w:val="continue"/>
            <w:tcBorders>
              <w:top w:val="nil"/>
              <w:left w:val="nil"/>
              <w:bottom w:val="single" w:color="000000" w:sz="8" w:space="0"/>
              <w:right w:val="single" w:color="000000" w:sz="8" w:space="0"/>
            </w:tcBorders>
            <w:shd w:val="clear" w:color="auto" w:fill="auto"/>
            <w:vAlign w:val="center"/>
          </w:tcPr>
          <w:p w14:paraId="5ACCEC4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1F810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三向热熔、Φ40</w:t>
            </w:r>
          </w:p>
        </w:tc>
        <w:tc>
          <w:tcPr>
            <w:tcW w:w="1020" w:type="dxa"/>
            <w:tcBorders>
              <w:top w:val="nil"/>
              <w:left w:val="nil"/>
              <w:bottom w:val="single" w:color="000000" w:sz="8" w:space="0"/>
              <w:right w:val="single" w:color="000000" w:sz="8" w:space="0"/>
            </w:tcBorders>
            <w:shd w:val="clear" w:color="auto" w:fill="auto"/>
            <w:vAlign w:val="center"/>
          </w:tcPr>
          <w:p w14:paraId="31F5BD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DF484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50240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9.73</w:t>
            </w:r>
          </w:p>
        </w:tc>
        <w:tc>
          <w:tcPr>
            <w:tcW w:w="0" w:type="auto"/>
            <w:tcBorders>
              <w:top w:val="nil"/>
              <w:left w:val="nil"/>
              <w:bottom w:val="single" w:color="000000" w:sz="8" w:space="0"/>
              <w:right w:val="single" w:color="000000" w:sz="8" w:space="0"/>
            </w:tcBorders>
            <w:shd w:val="clear" w:color="auto" w:fill="auto"/>
            <w:noWrap/>
            <w:vAlign w:val="center"/>
          </w:tcPr>
          <w:p w14:paraId="71FCD672">
            <w:pPr>
              <w:jc w:val="both"/>
              <w:rPr>
                <w:rFonts w:hint="eastAsia" w:ascii="仿宋" w:hAnsi="仿宋" w:eastAsia="仿宋" w:cs="仿宋"/>
                <w:i w:val="0"/>
                <w:iCs w:val="0"/>
                <w:color w:val="000000"/>
                <w:sz w:val="22"/>
                <w:szCs w:val="22"/>
                <w:u w:val="none"/>
              </w:rPr>
            </w:pPr>
          </w:p>
        </w:tc>
      </w:tr>
      <w:tr w14:paraId="2D9C49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4C0BD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193</w:t>
            </w:r>
          </w:p>
        </w:tc>
        <w:tc>
          <w:tcPr>
            <w:tcW w:w="2198" w:type="dxa"/>
            <w:vMerge w:val="continue"/>
            <w:tcBorders>
              <w:top w:val="nil"/>
              <w:left w:val="nil"/>
              <w:bottom w:val="single" w:color="000000" w:sz="8" w:space="0"/>
              <w:right w:val="single" w:color="000000" w:sz="8" w:space="0"/>
            </w:tcBorders>
            <w:shd w:val="clear" w:color="auto" w:fill="auto"/>
            <w:vAlign w:val="center"/>
          </w:tcPr>
          <w:p w14:paraId="02FF06E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0EBB9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三向热熔、Φ50</w:t>
            </w:r>
          </w:p>
        </w:tc>
        <w:tc>
          <w:tcPr>
            <w:tcW w:w="1020" w:type="dxa"/>
            <w:tcBorders>
              <w:top w:val="nil"/>
              <w:left w:val="nil"/>
              <w:bottom w:val="single" w:color="000000" w:sz="8" w:space="0"/>
              <w:right w:val="single" w:color="000000" w:sz="8" w:space="0"/>
            </w:tcBorders>
            <w:shd w:val="clear" w:color="auto" w:fill="auto"/>
            <w:vAlign w:val="center"/>
          </w:tcPr>
          <w:p w14:paraId="791B5D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F1DA4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A0ECF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15.7</w:t>
            </w:r>
          </w:p>
        </w:tc>
        <w:tc>
          <w:tcPr>
            <w:tcW w:w="0" w:type="auto"/>
            <w:tcBorders>
              <w:top w:val="nil"/>
              <w:left w:val="nil"/>
              <w:bottom w:val="single" w:color="000000" w:sz="8" w:space="0"/>
              <w:right w:val="single" w:color="000000" w:sz="8" w:space="0"/>
            </w:tcBorders>
            <w:shd w:val="clear" w:color="auto" w:fill="auto"/>
            <w:noWrap/>
            <w:vAlign w:val="center"/>
          </w:tcPr>
          <w:p w14:paraId="445FB069">
            <w:pPr>
              <w:jc w:val="both"/>
              <w:rPr>
                <w:rFonts w:hint="eastAsia" w:ascii="仿宋" w:hAnsi="仿宋" w:eastAsia="仿宋" w:cs="仿宋"/>
                <w:i w:val="0"/>
                <w:iCs w:val="0"/>
                <w:color w:val="000000"/>
                <w:sz w:val="22"/>
                <w:szCs w:val="22"/>
                <w:u w:val="none"/>
              </w:rPr>
            </w:pPr>
          </w:p>
        </w:tc>
      </w:tr>
      <w:tr w14:paraId="09653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1C2FD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194</w:t>
            </w:r>
          </w:p>
        </w:tc>
        <w:tc>
          <w:tcPr>
            <w:tcW w:w="2198" w:type="dxa"/>
            <w:vMerge w:val="restart"/>
            <w:tcBorders>
              <w:top w:val="nil"/>
              <w:left w:val="nil"/>
              <w:bottom w:val="single" w:color="000000" w:sz="8" w:space="0"/>
              <w:right w:val="single" w:color="000000" w:sz="8" w:space="0"/>
            </w:tcBorders>
            <w:shd w:val="clear" w:color="auto" w:fill="auto"/>
            <w:vAlign w:val="center"/>
          </w:tcPr>
          <w:p w14:paraId="073C14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PPR弯头</w:t>
            </w:r>
          </w:p>
        </w:tc>
        <w:tc>
          <w:tcPr>
            <w:tcW w:w="2139" w:type="dxa"/>
            <w:tcBorders>
              <w:top w:val="nil"/>
              <w:left w:val="nil"/>
              <w:bottom w:val="single" w:color="000000" w:sz="8" w:space="0"/>
              <w:right w:val="single" w:color="000000" w:sz="8" w:space="0"/>
            </w:tcBorders>
            <w:shd w:val="clear" w:color="auto" w:fill="auto"/>
            <w:vAlign w:val="center"/>
          </w:tcPr>
          <w:p w14:paraId="6D1AC0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双向热熔、Φ20</w:t>
            </w:r>
          </w:p>
        </w:tc>
        <w:tc>
          <w:tcPr>
            <w:tcW w:w="1020" w:type="dxa"/>
            <w:tcBorders>
              <w:top w:val="nil"/>
              <w:left w:val="nil"/>
              <w:bottom w:val="single" w:color="000000" w:sz="8" w:space="0"/>
              <w:right w:val="single" w:color="000000" w:sz="8" w:space="0"/>
            </w:tcBorders>
            <w:shd w:val="clear" w:color="auto" w:fill="auto"/>
            <w:vAlign w:val="center"/>
          </w:tcPr>
          <w:p w14:paraId="3B86E6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FA513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88113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3.03</w:t>
            </w:r>
          </w:p>
        </w:tc>
        <w:tc>
          <w:tcPr>
            <w:tcW w:w="0" w:type="auto"/>
            <w:tcBorders>
              <w:top w:val="nil"/>
              <w:left w:val="nil"/>
              <w:bottom w:val="single" w:color="000000" w:sz="8" w:space="0"/>
              <w:right w:val="single" w:color="000000" w:sz="8" w:space="0"/>
            </w:tcBorders>
            <w:shd w:val="clear" w:color="auto" w:fill="auto"/>
            <w:noWrap/>
            <w:vAlign w:val="center"/>
          </w:tcPr>
          <w:p w14:paraId="2D9442BF">
            <w:pPr>
              <w:jc w:val="both"/>
              <w:rPr>
                <w:rFonts w:hint="eastAsia" w:ascii="仿宋" w:hAnsi="仿宋" w:eastAsia="仿宋" w:cs="仿宋"/>
                <w:i w:val="0"/>
                <w:iCs w:val="0"/>
                <w:color w:val="000000"/>
                <w:sz w:val="22"/>
                <w:szCs w:val="22"/>
                <w:u w:val="none"/>
              </w:rPr>
            </w:pPr>
          </w:p>
        </w:tc>
      </w:tr>
      <w:tr w14:paraId="0867D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F80FB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195</w:t>
            </w:r>
          </w:p>
        </w:tc>
        <w:tc>
          <w:tcPr>
            <w:tcW w:w="2198" w:type="dxa"/>
            <w:vMerge w:val="continue"/>
            <w:tcBorders>
              <w:top w:val="nil"/>
              <w:left w:val="nil"/>
              <w:bottom w:val="single" w:color="000000" w:sz="8" w:space="0"/>
              <w:right w:val="single" w:color="000000" w:sz="8" w:space="0"/>
            </w:tcBorders>
            <w:shd w:val="clear" w:color="auto" w:fill="auto"/>
            <w:vAlign w:val="center"/>
          </w:tcPr>
          <w:p w14:paraId="31A4A6D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280B8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双向热熔、Φ25</w:t>
            </w:r>
          </w:p>
        </w:tc>
        <w:tc>
          <w:tcPr>
            <w:tcW w:w="1020" w:type="dxa"/>
            <w:tcBorders>
              <w:top w:val="nil"/>
              <w:left w:val="nil"/>
              <w:bottom w:val="single" w:color="000000" w:sz="8" w:space="0"/>
              <w:right w:val="single" w:color="000000" w:sz="8" w:space="0"/>
            </w:tcBorders>
            <w:shd w:val="clear" w:color="auto" w:fill="auto"/>
            <w:vAlign w:val="center"/>
          </w:tcPr>
          <w:p w14:paraId="7F8A68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DA2E9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CC5A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4.57</w:t>
            </w:r>
          </w:p>
        </w:tc>
        <w:tc>
          <w:tcPr>
            <w:tcW w:w="0" w:type="auto"/>
            <w:tcBorders>
              <w:top w:val="nil"/>
              <w:left w:val="nil"/>
              <w:bottom w:val="single" w:color="000000" w:sz="8" w:space="0"/>
              <w:right w:val="single" w:color="000000" w:sz="8" w:space="0"/>
            </w:tcBorders>
            <w:shd w:val="clear" w:color="auto" w:fill="auto"/>
            <w:noWrap/>
            <w:vAlign w:val="center"/>
          </w:tcPr>
          <w:p w14:paraId="067071CD">
            <w:pPr>
              <w:jc w:val="both"/>
              <w:rPr>
                <w:rFonts w:hint="eastAsia" w:ascii="仿宋" w:hAnsi="仿宋" w:eastAsia="仿宋" w:cs="仿宋"/>
                <w:i w:val="0"/>
                <w:iCs w:val="0"/>
                <w:color w:val="000000"/>
                <w:sz w:val="22"/>
                <w:szCs w:val="22"/>
                <w:u w:val="none"/>
              </w:rPr>
            </w:pPr>
          </w:p>
        </w:tc>
      </w:tr>
      <w:tr w14:paraId="7D0CD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31B45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196</w:t>
            </w:r>
          </w:p>
        </w:tc>
        <w:tc>
          <w:tcPr>
            <w:tcW w:w="2198" w:type="dxa"/>
            <w:vMerge w:val="continue"/>
            <w:tcBorders>
              <w:top w:val="nil"/>
              <w:left w:val="nil"/>
              <w:bottom w:val="single" w:color="000000" w:sz="8" w:space="0"/>
              <w:right w:val="single" w:color="000000" w:sz="8" w:space="0"/>
            </w:tcBorders>
            <w:shd w:val="clear" w:color="auto" w:fill="auto"/>
            <w:vAlign w:val="center"/>
          </w:tcPr>
          <w:p w14:paraId="2FC19B7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003CC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双向热熔、Φ30</w:t>
            </w:r>
          </w:p>
        </w:tc>
        <w:tc>
          <w:tcPr>
            <w:tcW w:w="1020" w:type="dxa"/>
            <w:tcBorders>
              <w:top w:val="nil"/>
              <w:left w:val="nil"/>
              <w:bottom w:val="single" w:color="000000" w:sz="8" w:space="0"/>
              <w:right w:val="single" w:color="000000" w:sz="8" w:space="0"/>
            </w:tcBorders>
            <w:shd w:val="clear" w:color="auto" w:fill="auto"/>
            <w:vAlign w:val="center"/>
          </w:tcPr>
          <w:p w14:paraId="4EFB13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E459E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B87F4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6.33</w:t>
            </w:r>
          </w:p>
        </w:tc>
        <w:tc>
          <w:tcPr>
            <w:tcW w:w="0" w:type="auto"/>
            <w:tcBorders>
              <w:top w:val="nil"/>
              <w:left w:val="nil"/>
              <w:bottom w:val="single" w:color="000000" w:sz="8" w:space="0"/>
              <w:right w:val="single" w:color="000000" w:sz="8" w:space="0"/>
            </w:tcBorders>
            <w:shd w:val="clear" w:color="auto" w:fill="auto"/>
            <w:noWrap/>
            <w:vAlign w:val="center"/>
          </w:tcPr>
          <w:p w14:paraId="288D510B">
            <w:pPr>
              <w:jc w:val="both"/>
              <w:rPr>
                <w:rFonts w:hint="eastAsia" w:ascii="仿宋" w:hAnsi="仿宋" w:eastAsia="仿宋" w:cs="仿宋"/>
                <w:i w:val="0"/>
                <w:iCs w:val="0"/>
                <w:color w:val="000000"/>
                <w:sz w:val="22"/>
                <w:szCs w:val="22"/>
                <w:u w:val="none"/>
              </w:rPr>
            </w:pPr>
          </w:p>
        </w:tc>
      </w:tr>
      <w:tr w14:paraId="2B485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6E1D9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197</w:t>
            </w:r>
          </w:p>
        </w:tc>
        <w:tc>
          <w:tcPr>
            <w:tcW w:w="2198" w:type="dxa"/>
            <w:vMerge w:val="continue"/>
            <w:tcBorders>
              <w:top w:val="nil"/>
              <w:left w:val="nil"/>
              <w:bottom w:val="single" w:color="000000" w:sz="8" w:space="0"/>
              <w:right w:val="single" w:color="000000" w:sz="8" w:space="0"/>
            </w:tcBorders>
            <w:shd w:val="clear" w:color="auto" w:fill="auto"/>
            <w:vAlign w:val="center"/>
          </w:tcPr>
          <w:p w14:paraId="527DFB5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5C271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双向热熔、Φ40</w:t>
            </w:r>
          </w:p>
        </w:tc>
        <w:tc>
          <w:tcPr>
            <w:tcW w:w="1020" w:type="dxa"/>
            <w:tcBorders>
              <w:top w:val="nil"/>
              <w:left w:val="nil"/>
              <w:bottom w:val="single" w:color="000000" w:sz="8" w:space="0"/>
              <w:right w:val="single" w:color="000000" w:sz="8" w:space="0"/>
            </w:tcBorders>
            <w:shd w:val="clear" w:color="auto" w:fill="auto"/>
            <w:vAlign w:val="center"/>
          </w:tcPr>
          <w:p w14:paraId="2CF769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C8FFE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4EE67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8.53</w:t>
            </w:r>
          </w:p>
        </w:tc>
        <w:tc>
          <w:tcPr>
            <w:tcW w:w="0" w:type="auto"/>
            <w:tcBorders>
              <w:top w:val="nil"/>
              <w:left w:val="nil"/>
              <w:bottom w:val="single" w:color="000000" w:sz="8" w:space="0"/>
              <w:right w:val="single" w:color="000000" w:sz="8" w:space="0"/>
            </w:tcBorders>
            <w:shd w:val="clear" w:color="auto" w:fill="auto"/>
            <w:noWrap/>
            <w:vAlign w:val="center"/>
          </w:tcPr>
          <w:p w14:paraId="6FB468F5">
            <w:pPr>
              <w:jc w:val="both"/>
              <w:rPr>
                <w:rFonts w:hint="eastAsia" w:ascii="仿宋" w:hAnsi="仿宋" w:eastAsia="仿宋" w:cs="仿宋"/>
                <w:i w:val="0"/>
                <w:iCs w:val="0"/>
                <w:color w:val="000000"/>
                <w:sz w:val="22"/>
                <w:szCs w:val="22"/>
                <w:u w:val="none"/>
              </w:rPr>
            </w:pPr>
          </w:p>
        </w:tc>
      </w:tr>
      <w:tr w14:paraId="4DC35D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F2B2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198</w:t>
            </w:r>
          </w:p>
        </w:tc>
        <w:tc>
          <w:tcPr>
            <w:tcW w:w="2198" w:type="dxa"/>
            <w:vMerge w:val="continue"/>
            <w:tcBorders>
              <w:top w:val="nil"/>
              <w:left w:val="nil"/>
              <w:bottom w:val="single" w:color="000000" w:sz="8" w:space="0"/>
              <w:right w:val="single" w:color="000000" w:sz="8" w:space="0"/>
            </w:tcBorders>
            <w:shd w:val="clear" w:color="auto" w:fill="auto"/>
            <w:vAlign w:val="center"/>
          </w:tcPr>
          <w:p w14:paraId="356FA29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E49EA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双向热熔、Φ50</w:t>
            </w:r>
          </w:p>
        </w:tc>
        <w:tc>
          <w:tcPr>
            <w:tcW w:w="1020" w:type="dxa"/>
            <w:tcBorders>
              <w:top w:val="nil"/>
              <w:left w:val="nil"/>
              <w:bottom w:val="single" w:color="000000" w:sz="8" w:space="0"/>
              <w:right w:val="single" w:color="000000" w:sz="8" w:space="0"/>
            </w:tcBorders>
            <w:shd w:val="clear" w:color="auto" w:fill="auto"/>
            <w:vAlign w:val="center"/>
          </w:tcPr>
          <w:p w14:paraId="437049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C4FE5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10A4C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12.73</w:t>
            </w:r>
          </w:p>
        </w:tc>
        <w:tc>
          <w:tcPr>
            <w:tcW w:w="0" w:type="auto"/>
            <w:tcBorders>
              <w:top w:val="nil"/>
              <w:left w:val="nil"/>
              <w:bottom w:val="single" w:color="000000" w:sz="8" w:space="0"/>
              <w:right w:val="single" w:color="000000" w:sz="8" w:space="0"/>
            </w:tcBorders>
            <w:shd w:val="clear" w:color="auto" w:fill="auto"/>
            <w:noWrap/>
            <w:vAlign w:val="center"/>
          </w:tcPr>
          <w:p w14:paraId="23A8C47B">
            <w:pPr>
              <w:jc w:val="both"/>
              <w:rPr>
                <w:rFonts w:hint="eastAsia" w:ascii="仿宋" w:hAnsi="仿宋" w:eastAsia="仿宋" w:cs="仿宋"/>
                <w:i w:val="0"/>
                <w:iCs w:val="0"/>
                <w:color w:val="000000"/>
                <w:sz w:val="22"/>
                <w:szCs w:val="22"/>
                <w:u w:val="none"/>
              </w:rPr>
            </w:pPr>
          </w:p>
        </w:tc>
      </w:tr>
      <w:tr w14:paraId="5EF1A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9DBF2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199</w:t>
            </w:r>
          </w:p>
        </w:tc>
        <w:tc>
          <w:tcPr>
            <w:tcW w:w="2198" w:type="dxa"/>
            <w:vMerge w:val="restart"/>
            <w:tcBorders>
              <w:top w:val="nil"/>
              <w:left w:val="nil"/>
              <w:bottom w:val="single" w:color="000000" w:sz="8" w:space="0"/>
              <w:right w:val="single" w:color="000000" w:sz="8" w:space="0"/>
            </w:tcBorders>
            <w:shd w:val="clear" w:color="auto" w:fill="auto"/>
            <w:vAlign w:val="center"/>
          </w:tcPr>
          <w:p w14:paraId="6F1DC8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PE管子</w:t>
            </w:r>
          </w:p>
        </w:tc>
        <w:tc>
          <w:tcPr>
            <w:tcW w:w="2139" w:type="dxa"/>
            <w:tcBorders>
              <w:top w:val="nil"/>
              <w:left w:val="nil"/>
              <w:bottom w:val="single" w:color="000000" w:sz="8" w:space="0"/>
              <w:right w:val="single" w:color="000000" w:sz="8" w:space="0"/>
            </w:tcBorders>
            <w:shd w:val="clear" w:color="auto" w:fill="auto"/>
            <w:vAlign w:val="center"/>
          </w:tcPr>
          <w:p w14:paraId="6DD09F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供水类、Φ20</w:t>
            </w:r>
          </w:p>
        </w:tc>
        <w:tc>
          <w:tcPr>
            <w:tcW w:w="1020" w:type="dxa"/>
            <w:tcBorders>
              <w:top w:val="nil"/>
              <w:left w:val="nil"/>
              <w:bottom w:val="single" w:color="000000" w:sz="8" w:space="0"/>
              <w:right w:val="single" w:color="000000" w:sz="8" w:space="0"/>
            </w:tcBorders>
            <w:shd w:val="clear" w:color="auto" w:fill="auto"/>
            <w:vAlign w:val="center"/>
          </w:tcPr>
          <w:p w14:paraId="496926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3CCB8A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C9994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4.92</w:t>
            </w:r>
          </w:p>
        </w:tc>
        <w:tc>
          <w:tcPr>
            <w:tcW w:w="0" w:type="auto"/>
            <w:tcBorders>
              <w:top w:val="nil"/>
              <w:left w:val="nil"/>
              <w:bottom w:val="single" w:color="000000" w:sz="8" w:space="0"/>
              <w:right w:val="single" w:color="000000" w:sz="8" w:space="0"/>
            </w:tcBorders>
            <w:shd w:val="clear" w:color="auto" w:fill="auto"/>
            <w:noWrap/>
            <w:vAlign w:val="center"/>
          </w:tcPr>
          <w:p w14:paraId="007D8D84">
            <w:pPr>
              <w:jc w:val="both"/>
              <w:rPr>
                <w:rFonts w:hint="eastAsia" w:ascii="仿宋" w:hAnsi="仿宋" w:eastAsia="仿宋" w:cs="仿宋"/>
                <w:i w:val="0"/>
                <w:iCs w:val="0"/>
                <w:color w:val="000000"/>
                <w:sz w:val="22"/>
                <w:szCs w:val="22"/>
                <w:u w:val="none"/>
              </w:rPr>
            </w:pPr>
          </w:p>
        </w:tc>
      </w:tr>
      <w:tr w14:paraId="0BD66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D3FCB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c>
          <w:tcPr>
            <w:tcW w:w="2198" w:type="dxa"/>
            <w:vMerge w:val="continue"/>
            <w:tcBorders>
              <w:top w:val="nil"/>
              <w:left w:val="nil"/>
              <w:bottom w:val="single" w:color="000000" w:sz="8" w:space="0"/>
              <w:right w:val="single" w:color="000000" w:sz="8" w:space="0"/>
            </w:tcBorders>
            <w:shd w:val="clear" w:color="auto" w:fill="auto"/>
            <w:vAlign w:val="center"/>
          </w:tcPr>
          <w:p w14:paraId="4B7A204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15DB6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供水类、Φ25</w:t>
            </w:r>
          </w:p>
        </w:tc>
        <w:tc>
          <w:tcPr>
            <w:tcW w:w="1020" w:type="dxa"/>
            <w:tcBorders>
              <w:top w:val="nil"/>
              <w:left w:val="nil"/>
              <w:bottom w:val="single" w:color="000000" w:sz="8" w:space="0"/>
              <w:right w:val="single" w:color="000000" w:sz="8" w:space="0"/>
            </w:tcBorders>
            <w:shd w:val="clear" w:color="auto" w:fill="auto"/>
            <w:vAlign w:val="center"/>
          </w:tcPr>
          <w:p w14:paraId="6990AB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337EAD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477F9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5.62</w:t>
            </w:r>
          </w:p>
        </w:tc>
        <w:tc>
          <w:tcPr>
            <w:tcW w:w="0" w:type="auto"/>
            <w:tcBorders>
              <w:top w:val="nil"/>
              <w:left w:val="nil"/>
              <w:bottom w:val="single" w:color="000000" w:sz="8" w:space="0"/>
              <w:right w:val="single" w:color="000000" w:sz="8" w:space="0"/>
            </w:tcBorders>
            <w:shd w:val="clear" w:color="auto" w:fill="auto"/>
            <w:noWrap/>
            <w:vAlign w:val="center"/>
          </w:tcPr>
          <w:p w14:paraId="15CDF0CC">
            <w:pPr>
              <w:jc w:val="both"/>
              <w:rPr>
                <w:rFonts w:hint="eastAsia" w:ascii="仿宋" w:hAnsi="仿宋" w:eastAsia="仿宋" w:cs="仿宋"/>
                <w:i w:val="0"/>
                <w:iCs w:val="0"/>
                <w:color w:val="000000"/>
                <w:sz w:val="22"/>
                <w:szCs w:val="22"/>
                <w:u w:val="none"/>
              </w:rPr>
            </w:pPr>
          </w:p>
        </w:tc>
      </w:tr>
      <w:tr w14:paraId="09E53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E53E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201</w:t>
            </w:r>
          </w:p>
        </w:tc>
        <w:tc>
          <w:tcPr>
            <w:tcW w:w="2198" w:type="dxa"/>
            <w:vMerge w:val="continue"/>
            <w:tcBorders>
              <w:top w:val="nil"/>
              <w:left w:val="nil"/>
              <w:bottom w:val="single" w:color="000000" w:sz="8" w:space="0"/>
              <w:right w:val="single" w:color="000000" w:sz="8" w:space="0"/>
            </w:tcBorders>
            <w:shd w:val="clear" w:color="auto" w:fill="auto"/>
            <w:vAlign w:val="center"/>
          </w:tcPr>
          <w:p w14:paraId="1273E97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A666E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供水类、Φ32</w:t>
            </w:r>
          </w:p>
        </w:tc>
        <w:tc>
          <w:tcPr>
            <w:tcW w:w="1020" w:type="dxa"/>
            <w:tcBorders>
              <w:top w:val="nil"/>
              <w:left w:val="nil"/>
              <w:bottom w:val="single" w:color="000000" w:sz="8" w:space="0"/>
              <w:right w:val="single" w:color="000000" w:sz="8" w:space="0"/>
            </w:tcBorders>
            <w:shd w:val="clear" w:color="auto" w:fill="auto"/>
            <w:vAlign w:val="center"/>
          </w:tcPr>
          <w:p w14:paraId="0888F9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038764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A8243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8.47</w:t>
            </w:r>
          </w:p>
        </w:tc>
        <w:tc>
          <w:tcPr>
            <w:tcW w:w="0" w:type="auto"/>
            <w:tcBorders>
              <w:top w:val="nil"/>
              <w:left w:val="nil"/>
              <w:bottom w:val="single" w:color="000000" w:sz="8" w:space="0"/>
              <w:right w:val="single" w:color="000000" w:sz="8" w:space="0"/>
            </w:tcBorders>
            <w:shd w:val="clear" w:color="auto" w:fill="auto"/>
            <w:noWrap/>
            <w:vAlign w:val="center"/>
          </w:tcPr>
          <w:p w14:paraId="07748B5A">
            <w:pPr>
              <w:jc w:val="both"/>
              <w:rPr>
                <w:rFonts w:hint="eastAsia" w:ascii="仿宋" w:hAnsi="仿宋" w:eastAsia="仿宋" w:cs="仿宋"/>
                <w:i w:val="0"/>
                <w:iCs w:val="0"/>
                <w:color w:val="000000"/>
                <w:sz w:val="22"/>
                <w:szCs w:val="22"/>
                <w:u w:val="none"/>
              </w:rPr>
            </w:pPr>
          </w:p>
        </w:tc>
      </w:tr>
      <w:tr w14:paraId="6F14F7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D0007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202</w:t>
            </w:r>
          </w:p>
        </w:tc>
        <w:tc>
          <w:tcPr>
            <w:tcW w:w="2198" w:type="dxa"/>
            <w:vMerge w:val="continue"/>
            <w:tcBorders>
              <w:top w:val="nil"/>
              <w:left w:val="nil"/>
              <w:bottom w:val="single" w:color="000000" w:sz="8" w:space="0"/>
              <w:right w:val="single" w:color="000000" w:sz="8" w:space="0"/>
            </w:tcBorders>
            <w:shd w:val="clear" w:color="auto" w:fill="auto"/>
            <w:vAlign w:val="center"/>
          </w:tcPr>
          <w:p w14:paraId="79F94B2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6C80D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供水类、Φ40</w:t>
            </w:r>
          </w:p>
        </w:tc>
        <w:tc>
          <w:tcPr>
            <w:tcW w:w="1020" w:type="dxa"/>
            <w:tcBorders>
              <w:top w:val="nil"/>
              <w:left w:val="nil"/>
              <w:bottom w:val="single" w:color="000000" w:sz="8" w:space="0"/>
              <w:right w:val="single" w:color="000000" w:sz="8" w:space="0"/>
            </w:tcBorders>
            <w:shd w:val="clear" w:color="auto" w:fill="auto"/>
            <w:vAlign w:val="center"/>
          </w:tcPr>
          <w:p w14:paraId="778738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26F142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D29CA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12.83</w:t>
            </w:r>
          </w:p>
        </w:tc>
        <w:tc>
          <w:tcPr>
            <w:tcW w:w="0" w:type="auto"/>
            <w:tcBorders>
              <w:top w:val="nil"/>
              <w:left w:val="nil"/>
              <w:bottom w:val="single" w:color="000000" w:sz="8" w:space="0"/>
              <w:right w:val="single" w:color="000000" w:sz="8" w:space="0"/>
            </w:tcBorders>
            <w:shd w:val="clear" w:color="auto" w:fill="auto"/>
            <w:noWrap/>
            <w:vAlign w:val="center"/>
          </w:tcPr>
          <w:p w14:paraId="2025E7AA">
            <w:pPr>
              <w:jc w:val="both"/>
              <w:rPr>
                <w:rFonts w:hint="eastAsia" w:ascii="仿宋" w:hAnsi="仿宋" w:eastAsia="仿宋" w:cs="仿宋"/>
                <w:i w:val="0"/>
                <w:iCs w:val="0"/>
                <w:color w:val="000000"/>
                <w:sz w:val="22"/>
                <w:szCs w:val="22"/>
                <w:u w:val="none"/>
              </w:rPr>
            </w:pPr>
          </w:p>
        </w:tc>
      </w:tr>
      <w:tr w14:paraId="5560C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E327C5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203</w:t>
            </w:r>
          </w:p>
        </w:tc>
        <w:tc>
          <w:tcPr>
            <w:tcW w:w="2198" w:type="dxa"/>
            <w:vMerge w:val="continue"/>
            <w:tcBorders>
              <w:top w:val="nil"/>
              <w:left w:val="nil"/>
              <w:bottom w:val="single" w:color="000000" w:sz="8" w:space="0"/>
              <w:right w:val="single" w:color="000000" w:sz="8" w:space="0"/>
            </w:tcBorders>
            <w:shd w:val="clear" w:color="auto" w:fill="auto"/>
            <w:vAlign w:val="center"/>
          </w:tcPr>
          <w:p w14:paraId="7C2F5AC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CD687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供水类、Φ50</w:t>
            </w:r>
          </w:p>
        </w:tc>
        <w:tc>
          <w:tcPr>
            <w:tcW w:w="1020" w:type="dxa"/>
            <w:tcBorders>
              <w:top w:val="nil"/>
              <w:left w:val="nil"/>
              <w:bottom w:val="single" w:color="000000" w:sz="8" w:space="0"/>
              <w:right w:val="single" w:color="000000" w:sz="8" w:space="0"/>
            </w:tcBorders>
            <w:shd w:val="clear" w:color="auto" w:fill="auto"/>
            <w:vAlign w:val="center"/>
          </w:tcPr>
          <w:p w14:paraId="4B30BE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1020" w:type="dxa"/>
            <w:tcBorders>
              <w:top w:val="nil"/>
              <w:left w:val="nil"/>
              <w:bottom w:val="single" w:color="000000" w:sz="8" w:space="0"/>
              <w:right w:val="single" w:color="000000" w:sz="8" w:space="0"/>
            </w:tcBorders>
            <w:shd w:val="clear" w:color="auto" w:fill="auto"/>
            <w:vAlign w:val="center"/>
          </w:tcPr>
          <w:p w14:paraId="413C7F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41F95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17.47</w:t>
            </w:r>
          </w:p>
        </w:tc>
        <w:tc>
          <w:tcPr>
            <w:tcW w:w="0" w:type="auto"/>
            <w:tcBorders>
              <w:top w:val="nil"/>
              <w:left w:val="nil"/>
              <w:bottom w:val="single" w:color="000000" w:sz="8" w:space="0"/>
              <w:right w:val="single" w:color="000000" w:sz="8" w:space="0"/>
            </w:tcBorders>
            <w:shd w:val="clear" w:color="auto" w:fill="auto"/>
            <w:noWrap/>
            <w:vAlign w:val="center"/>
          </w:tcPr>
          <w:p w14:paraId="566AFF43">
            <w:pPr>
              <w:jc w:val="both"/>
              <w:rPr>
                <w:rFonts w:hint="eastAsia" w:ascii="仿宋" w:hAnsi="仿宋" w:eastAsia="仿宋" w:cs="仿宋"/>
                <w:i w:val="0"/>
                <w:iCs w:val="0"/>
                <w:color w:val="000000"/>
                <w:sz w:val="22"/>
                <w:szCs w:val="22"/>
                <w:u w:val="none"/>
              </w:rPr>
            </w:pPr>
          </w:p>
        </w:tc>
      </w:tr>
      <w:tr w14:paraId="7BBFAB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D3F79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204</w:t>
            </w:r>
          </w:p>
        </w:tc>
        <w:tc>
          <w:tcPr>
            <w:tcW w:w="2198" w:type="dxa"/>
            <w:vMerge w:val="restart"/>
            <w:tcBorders>
              <w:top w:val="nil"/>
              <w:left w:val="nil"/>
              <w:bottom w:val="single" w:color="000000" w:sz="8" w:space="0"/>
              <w:right w:val="single" w:color="000000" w:sz="8" w:space="0"/>
            </w:tcBorders>
            <w:shd w:val="clear" w:color="auto" w:fill="auto"/>
            <w:vAlign w:val="center"/>
          </w:tcPr>
          <w:p w14:paraId="178510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PE开关</w:t>
            </w:r>
          </w:p>
        </w:tc>
        <w:tc>
          <w:tcPr>
            <w:tcW w:w="2139" w:type="dxa"/>
            <w:tcBorders>
              <w:top w:val="nil"/>
              <w:left w:val="nil"/>
              <w:bottom w:val="single" w:color="000000" w:sz="8" w:space="0"/>
              <w:right w:val="single" w:color="000000" w:sz="8" w:space="0"/>
            </w:tcBorders>
            <w:shd w:val="clear" w:color="auto" w:fill="auto"/>
            <w:vAlign w:val="center"/>
          </w:tcPr>
          <w:p w14:paraId="114637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供水类、Φ20</w:t>
            </w:r>
          </w:p>
        </w:tc>
        <w:tc>
          <w:tcPr>
            <w:tcW w:w="1020" w:type="dxa"/>
            <w:tcBorders>
              <w:top w:val="nil"/>
              <w:left w:val="nil"/>
              <w:bottom w:val="single" w:color="000000" w:sz="8" w:space="0"/>
              <w:right w:val="single" w:color="000000" w:sz="8" w:space="0"/>
            </w:tcBorders>
            <w:shd w:val="clear" w:color="auto" w:fill="auto"/>
            <w:vAlign w:val="center"/>
          </w:tcPr>
          <w:p w14:paraId="510D75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B335D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E8D8E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8.53</w:t>
            </w:r>
          </w:p>
        </w:tc>
        <w:tc>
          <w:tcPr>
            <w:tcW w:w="0" w:type="auto"/>
            <w:tcBorders>
              <w:top w:val="nil"/>
              <w:left w:val="nil"/>
              <w:bottom w:val="single" w:color="000000" w:sz="8" w:space="0"/>
              <w:right w:val="single" w:color="000000" w:sz="8" w:space="0"/>
            </w:tcBorders>
            <w:shd w:val="clear" w:color="auto" w:fill="auto"/>
            <w:noWrap/>
            <w:vAlign w:val="center"/>
          </w:tcPr>
          <w:p w14:paraId="6677748A">
            <w:pPr>
              <w:jc w:val="both"/>
              <w:rPr>
                <w:rFonts w:hint="eastAsia" w:ascii="仿宋" w:hAnsi="仿宋" w:eastAsia="仿宋" w:cs="仿宋"/>
                <w:i w:val="0"/>
                <w:iCs w:val="0"/>
                <w:color w:val="000000"/>
                <w:sz w:val="22"/>
                <w:szCs w:val="22"/>
                <w:u w:val="none"/>
              </w:rPr>
            </w:pPr>
          </w:p>
        </w:tc>
      </w:tr>
      <w:tr w14:paraId="606A62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C2EF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205</w:t>
            </w:r>
          </w:p>
        </w:tc>
        <w:tc>
          <w:tcPr>
            <w:tcW w:w="2198" w:type="dxa"/>
            <w:vMerge w:val="continue"/>
            <w:tcBorders>
              <w:top w:val="nil"/>
              <w:left w:val="nil"/>
              <w:bottom w:val="single" w:color="000000" w:sz="8" w:space="0"/>
              <w:right w:val="single" w:color="000000" w:sz="8" w:space="0"/>
            </w:tcBorders>
            <w:shd w:val="clear" w:color="auto" w:fill="auto"/>
            <w:vAlign w:val="center"/>
          </w:tcPr>
          <w:p w14:paraId="160242A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45FBF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供水类、Φ25</w:t>
            </w:r>
          </w:p>
        </w:tc>
        <w:tc>
          <w:tcPr>
            <w:tcW w:w="1020" w:type="dxa"/>
            <w:tcBorders>
              <w:top w:val="nil"/>
              <w:left w:val="nil"/>
              <w:bottom w:val="single" w:color="000000" w:sz="8" w:space="0"/>
              <w:right w:val="single" w:color="000000" w:sz="8" w:space="0"/>
            </w:tcBorders>
            <w:shd w:val="clear" w:color="auto" w:fill="auto"/>
            <w:vAlign w:val="center"/>
          </w:tcPr>
          <w:p w14:paraId="303EAB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CED7E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DF171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12.63</w:t>
            </w:r>
          </w:p>
        </w:tc>
        <w:tc>
          <w:tcPr>
            <w:tcW w:w="0" w:type="auto"/>
            <w:tcBorders>
              <w:top w:val="nil"/>
              <w:left w:val="nil"/>
              <w:bottom w:val="single" w:color="000000" w:sz="8" w:space="0"/>
              <w:right w:val="single" w:color="000000" w:sz="8" w:space="0"/>
            </w:tcBorders>
            <w:shd w:val="clear" w:color="auto" w:fill="auto"/>
            <w:noWrap/>
            <w:vAlign w:val="center"/>
          </w:tcPr>
          <w:p w14:paraId="03AD271A">
            <w:pPr>
              <w:jc w:val="both"/>
              <w:rPr>
                <w:rFonts w:hint="eastAsia" w:ascii="仿宋" w:hAnsi="仿宋" w:eastAsia="仿宋" w:cs="仿宋"/>
                <w:i w:val="0"/>
                <w:iCs w:val="0"/>
                <w:color w:val="000000"/>
                <w:sz w:val="22"/>
                <w:szCs w:val="22"/>
                <w:u w:val="none"/>
              </w:rPr>
            </w:pPr>
          </w:p>
        </w:tc>
      </w:tr>
      <w:tr w14:paraId="407A6C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F7276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206</w:t>
            </w:r>
          </w:p>
        </w:tc>
        <w:tc>
          <w:tcPr>
            <w:tcW w:w="2198" w:type="dxa"/>
            <w:vMerge w:val="continue"/>
            <w:tcBorders>
              <w:top w:val="nil"/>
              <w:left w:val="nil"/>
              <w:bottom w:val="single" w:color="000000" w:sz="8" w:space="0"/>
              <w:right w:val="single" w:color="000000" w:sz="8" w:space="0"/>
            </w:tcBorders>
            <w:shd w:val="clear" w:color="auto" w:fill="auto"/>
            <w:vAlign w:val="center"/>
          </w:tcPr>
          <w:p w14:paraId="00CB8E3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9BF71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供水类、Φ32</w:t>
            </w:r>
          </w:p>
        </w:tc>
        <w:tc>
          <w:tcPr>
            <w:tcW w:w="1020" w:type="dxa"/>
            <w:tcBorders>
              <w:top w:val="nil"/>
              <w:left w:val="nil"/>
              <w:bottom w:val="single" w:color="000000" w:sz="8" w:space="0"/>
              <w:right w:val="single" w:color="000000" w:sz="8" w:space="0"/>
            </w:tcBorders>
            <w:shd w:val="clear" w:color="auto" w:fill="auto"/>
            <w:vAlign w:val="center"/>
          </w:tcPr>
          <w:p w14:paraId="4C9289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7F7C6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856D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19.3</w:t>
            </w:r>
          </w:p>
        </w:tc>
        <w:tc>
          <w:tcPr>
            <w:tcW w:w="0" w:type="auto"/>
            <w:tcBorders>
              <w:top w:val="nil"/>
              <w:left w:val="nil"/>
              <w:bottom w:val="single" w:color="000000" w:sz="8" w:space="0"/>
              <w:right w:val="single" w:color="000000" w:sz="8" w:space="0"/>
            </w:tcBorders>
            <w:shd w:val="clear" w:color="auto" w:fill="auto"/>
            <w:noWrap/>
            <w:vAlign w:val="center"/>
          </w:tcPr>
          <w:p w14:paraId="1E2F070B">
            <w:pPr>
              <w:jc w:val="both"/>
              <w:rPr>
                <w:rFonts w:hint="eastAsia" w:ascii="仿宋" w:hAnsi="仿宋" w:eastAsia="仿宋" w:cs="仿宋"/>
                <w:i w:val="0"/>
                <w:iCs w:val="0"/>
                <w:color w:val="000000"/>
                <w:sz w:val="22"/>
                <w:szCs w:val="22"/>
                <w:u w:val="none"/>
              </w:rPr>
            </w:pPr>
          </w:p>
        </w:tc>
      </w:tr>
      <w:tr w14:paraId="48BAC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683FE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207</w:t>
            </w:r>
          </w:p>
        </w:tc>
        <w:tc>
          <w:tcPr>
            <w:tcW w:w="2198" w:type="dxa"/>
            <w:vMerge w:val="continue"/>
            <w:tcBorders>
              <w:top w:val="nil"/>
              <w:left w:val="nil"/>
              <w:bottom w:val="single" w:color="000000" w:sz="8" w:space="0"/>
              <w:right w:val="single" w:color="000000" w:sz="8" w:space="0"/>
            </w:tcBorders>
            <w:shd w:val="clear" w:color="auto" w:fill="auto"/>
            <w:vAlign w:val="center"/>
          </w:tcPr>
          <w:p w14:paraId="2045D11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D529C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供水类、Φ40</w:t>
            </w:r>
          </w:p>
        </w:tc>
        <w:tc>
          <w:tcPr>
            <w:tcW w:w="1020" w:type="dxa"/>
            <w:tcBorders>
              <w:top w:val="nil"/>
              <w:left w:val="nil"/>
              <w:bottom w:val="single" w:color="000000" w:sz="8" w:space="0"/>
              <w:right w:val="single" w:color="000000" w:sz="8" w:space="0"/>
            </w:tcBorders>
            <w:shd w:val="clear" w:color="auto" w:fill="auto"/>
            <w:vAlign w:val="center"/>
          </w:tcPr>
          <w:p w14:paraId="7E4756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F10D4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F49E3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27.83</w:t>
            </w:r>
          </w:p>
        </w:tc>
        <w:tc>
          <w:tcPr>
            <w:tcW w:w="0" w:type="auto"/>
            <w:tcBorders>
              <w:top w:val="nil"/>
              <w:left w:val="nil"/>
              <w:bottom w:val="single" w:color="000000" w:sz="8" w:space="0"/>
              <w:right w:val="single" w:color="000000" w:sz="8" w:space="0"/>
            </w:tcBorders>
            <w:shd w:val="clear" w:color="auto" w:fill="auto"/>
            <w:noWrap/>
            <w:vAlign w:val="center"/>
          </w:tcPr>
          <w:p w14:paraId="6D5733F5">
            <w:pPr>
              <w:jc w:val="both"/>
              <w:rPr>
                <w:rFonts w:hint="eastAsia" w:ascii="仿宋" w:hAnsi="仿宋" w:eastAsia="仿宋" w:cs="仿宋"/>
                <w:i w:val="0"/>
                <w:iCs w:val="0"/>
                <w:color w:val="000000"/>
                <w:sz w:val="22"/>
                <w:szCs w:val="22"/>
                <w:u w:val="none"/>
              </w:rPr>
            </w:pPr>
          </w:p>
        </w:tc>
      </w:tr>
      <w:tr w14:paraId="059F8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938A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208</w:t>
            </w:r>
          </w:p>
        </w:tc>
        <w:tc>
          <w:tcPr>
            <w:tcW w:w="2198" w:type="dxa"/>
            <w:vMerge w:val="continue"/>
            <w:tcBorders>
              <w:top w:val="nil"/>
              <w:left w:val="nil"/>
              <w:bottom w:val="single" w:color="000000" w:sz="8" w:space="0"/>
              <w:right w:val="single" w:color="000000" w:sz="8" w:space="0"/>
            </w:tcBorders>
            <w:shd w:val="clear" w:color="auto" w:fill="auto"/>
            <w:vAlign w:val="center"/>
          </w:tcPr>
          <w:p w14:paraId="66C5937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757C2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供水类、Φ50</w:t>
            </w:r>
          </w:p>
        </w:tc>
        <w:tc>
          <w:tcPr>
            <w:tcW w:w="1020" w:type="dxa"/>
            <w:tcBorders>
              <w:top w:val="nil"/>
              <w:left w:val="nil"/>
              <w:bottom w:val="single" w:color="000000" w:sz="8" w:space="0"/>
              <w:right w:val="single" w:color="000000" w:sz="8" w:space="0"/>
            </w:tcBorders>
            <w:shd w:val="clear" w:color="auto" w:fill="auto"/>
            <w:vAlign w:val="center"/>
          </w:tcPr>
          <w:p w14:paraId="3A0B23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95BA5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B729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49.5</w:t>
            </w:r>
          </w:p>
        </w:tc>
        <w:tc>
          <w:tcPr>
            <w:tcW w:w="0" w:type="auto"/>
            <w:tcBorders>
              <w:top w:val="nil"/>
              <w:left w:val="nil"/>
              <w:bottom w:val="single" w:color="000000" w:sz="8" w:space="0"/>
              <w:right w:val="single" w:color="000000" w:sz="8" w:space="0"/>
            </w:tcBorders>
            <w:shd w:val="clear" w:color="auto" w:fill="auto"/>
            <w:noWrap/>
            <w:vAlign w:val="center"/>
          </w:tcPr>
          <w:p w14:paraId="70F80BDA">
            <w:pPr>
              <w:jc w:val="both"/>
              <w:rPr>
                <w:rFonts w:hint="eastAsia" w:ascii="仿宋" w:hAnsi="仿宋" w:eastAsia="仿宋" w:cs="仿宋"/>
                <w:i w:val="0"/>
                <w:iCs w:val="0"/>
                <w:color w:val="000000"/>
                <w:sz w:val="22"/>
                <w:szCs w:val="22"/>
                <w:u w:val="none"/>
              </w:rPr>
            </w:pPr>
          </w:p>
        </w:tc>
      </w:tr>
      <w:tr w14:paraId="1F8CF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FCDA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209</w:t>
            </w:r>
          </w:p>
        </w:tc>
        <w:tc>
          <w:tcPr>
            <w:tcW w:w="2198" w:type="dxa"/>
            <w:vMerge w:val="restart"/>
            <w:tcBorders>
              <w:top w:val="nil"/>
              <w:left w:val="nil"/>
              <w:bottom w:val="single" w:color="000000" w:sz="8" w:space="0"/>
              <w:right w:val="single" w:color="000000" w:sz="8" w:space="0"/>
            </w:tcBorders>
            <w:shd w:val="clear" w:color="auto" w:fill="auto"/>
            <w:vAlign w:val="center"/>
          </w:tcPr>
          <w:p w14:paraId="5B85B4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PE管箍</w:t>
            </w:r>
          </w:p>
        </w:tc>
        <w:tc>
          <w:tcPr>
            <w:tcW w:w="2139" w:type="dxa"/>
            <w:tcBorders>
              <w:top w:val="nil"/>
              <w:left w:val="nil"/>
              <w:bottom w:val="single" w:color="000000" w:sz="8" w:space="0"/>
              <w:right w:val="single" w:color="000000" w:sz="8" w:space="0"/>
            </w:tcBorders>
            <w:shd w:val="clear" w:color="auto" w:fill="auto"/>
            <w:vAlign w:val="center"/>
          </w:tcPr>
          <w:p w14:paraId="508EB5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供水类、Φ20</w:t>
            </w:r>
          </w:p>
        </w:tc>
        <w:tc>
          <w:tcPr>
            <w:tcW w:w="1020" w:type="dxa"/>
            <w:tcBorders>
              <w:top w:val="nil"/>
              <w:left w:val="nil"/>
              <w:bottom w:val="single" w:color="000000" w:sz="8" w:space="0"/>
              <w:right w:val="single" w:color="000000" w:sz="8" w:space="0"/>
            </w:tcBorders>
            <w:shd w:val="clear" w:color="auto" w:fill="auto"/>
            <w:vAlign w:val="center"/>
          </w:tcPr>
          <w:p w14:paraId="1FDF4B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D9E88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1B6CB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3.66</w:t>
            </w:r>
          </w:p>
        </w:tc>
        <w:tc>
          <w:tcPr>
            <w:tcW w:w="0" w:type="auto"/>
            <w:tcBorders>
              <w:top w:val="nil"/>
              <w:left w:val="nil"/>
              <w:bottom w:val="single" w:color="000000" w:sz="8" w:space="0"/>
              <w:right w:val="single" w:color="000000" w:sz="8" w:space="0"/>
            </w:tcBorders>
            <w:shd w:val="clear" w:color="auto" w:fill="auto"/>
            <w:noWrap/>
            <w:vAlign w:val="center"/>
          </w:tcPr>
          <w:p w14:paraId="55BB2576">
            <w:pPr>
              <w:jc w:val="both"/>
              <w:rPr>
                <w:rFonts w:hint="eastAsia" w:ascii="仿宋" w:hAnsi="仿宋" w:eastAsia="仿宋" w:cs="仿宋"/>
                <w:i w:val="0"/>
                <w:iCs w:val="0"/>
                <w:color w:val="000000"/>
                <w:sz w:val="22"/>
                <w:szCs w:val="22"/>
                <w:u w:val="none"/>
              </w:rPr>
            </w:pPr>
          </w:p>
        </w:tc>
      </w:tr>
      <w:tr w14:paraId="38ED1D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B0F75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210</w:t>
            </w:r>
          </w:p>
        </w:tc>
        <w:tc>
          <w:tcPr>
            <w:tcW w:w="2198" w:type="dxa"/>
            <w:vMerge w:val="continue"/>
            <w:tcBorders>
              <w:top w:val="nil"/>
              <w:left w:val="nil"/>
              <w:bottom w:val="single" w:color="000000" w:sz="8" w:space="0"/>
              <w:right w:val="single" w:color="000000" w:sz="8" w:space="0"/>
            </w:tcBorders>
            <w:shd w:val="clear" w:color="auto" w:fill="auto"/>
            <w:vAlign w:val="center"/>
          </w:tcPr>
          <w:p w14:paraId="187B791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B30C7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供水类、Φ25</w:t>
            </w:r>
          </w:p>
        </w:tc>
        <w:tc>
          <w:tcPr>
            <w:tcW w:w="1020" w:type="dxa"/>
            <w:tcBorders>
              <w:top w:val="nil"/>
              <w:left w:val="nil"/>
              <w:bottom w:val="single" w:color="000000" w:sz="8" w:space="0"/>
              <w:right w:val="single" w:color="000000" w:sz="8" w:space="0"/>
            </w:tcBorders>
            <w:shd w:val="clear" w:color="auto" w:fill="auto"/>
            <w:vAlign w:val="center"/>
          </w:tcPr>
          <w:p w14:paraId="2F75BD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DAA68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61836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3.93</w:t>
            </w:r>
          </w:p>
        </w:tc>
        <w:tc>
          <w:tcPr>
            <w:tcW w:w="0" w:type="auto"/>
            <w:tcBorders>
              <w:top w:val="nil"/>
              <w:left w:val="nil"/>
              <w:bottom w:val="single" w:color="000000" w:sz="8" w:space="0"/>
              <w:right w:val="single" w:color="000000" w:sz="8" w:space="0"/>
            </w:tcBorders>
            <w:shd w:val="clear" w:color="auto" w:fill="auto"/>
            <w:noWrap/>
            <w:vAlign w:val="center"/>
          </w:tcPr>
          <w:p w14:paraId="6C5DAF34">
            <w:pPr>
              <w:jc w:val="both"/>
              <w:rPr>
                <w:rFonts w:hint="eastAsia" w:ascii="仿宋" w:hAnsi="仿宋" w:eastAsia="仿宋" w:cs="仿宋"/>
                <w:i w:val="0"/>
                <w:iCs w:val="0"/>
                <w:color w:val="000000"/>
                <w:sz w:val="22"/>
                <w:szCs w:val="22"/>
                <w:u w:val="none"/>
              </w:rPr>
            </w:pPr>
          </w:p>
        </w:tc>
      </w:tr>
      <w:tr w14:paraId="575CD7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1BB97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211</w:t>
            </w:r>
          </w:p>
        </w:tc>
        <w:tc>
          <w:tcPr>
            <w:tcW w:w="2198" w:type="dxa"/>
            <w:vMerge w:val="continue"/>
            <w:tcBorders>
              <w:top w:val="nil"/>
              <w:left w:val="nil"/>
              <w:bottom w:val="single" w:color="000000" w:sz="8" w:space="0"/>
              <w:right w:val="single" w:color="000000" w:sz="8" w:space="0"/>
            </w:tcBorders>
            <w:shd w:val="clear" w:color="auto" w:fill="auto"/>
            <w:vAlign w:val="center"/>
          </w:tcPr>
          <w:p w14:paraId="0D8595F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2252E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供水类、Φ32</w:t>
            </w:r>
          </w:p>
        </w:tc>
        <w:tc>
          <w:tcPr>
            <w:tcW w:w="1020" w:type="dxa"/>
            <w:tcBorders>
              <w:top w:val="nil"/>
              <w:left w:val="nil"/>
              <w:bottom w:val="single" w:color="000000" w:sz="8" w:space="0"/>
              <w:right w:val="single" w:color="000000" w:sz="8" w:space="0"/>
            </w:tcBorders>
            <w:shd w:val="clear" w:color="auto" w:fill="auto"/>
            <w:vAlign w:val="center"/>
          </w:tcPr>
          <w:p w14:paraId="088D14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30BDE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49917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4.47</w:t>
            </w:r>
          </w:p>
        </w:tc>
        <w:tc>
          <w:tcPr>
            <w:tcW w:w="0" w:type="auto"/>
            <w:tcBorders>
              <w:top w:val="nil"/>
              <w:left w:val="nil"/>
              <w:bottom w:val="single" w:color="000000" w:sz="8" w:space="0"/>
              <w:right w:val="single" w:color="000000" w:sz="8" w:space="0"/>
            </w:tcBorders>
            <w:shd w:val="clear" w:color="auto" w:fill="auto"/>
            <w:noWrap/>
            <w:vAlign w:val="center"/>
          </w:tcPr>
          <w:p w14:paraId="36113E60">
            <w:pPr>
              <w:jc w:val="both"/>
              <w:rPr>
                <w:rFonts w:hint="eastAsia" w:ascii="仿宋" w:hAnsi="仿宋" w:eastAsia="仿宋" w:cs="仿宋"/>
                <w:i w:val="0"/>
                <w:iCs w:val="0"/>
                <w:color w:val="000000"/>
                <w:sz w:val="22"/>
                <w:szCs w:val="22"/>
                <w:u w:val="none"/>
              </w:rPr>
            </w:pPr>
          </w:p>
        </w:tc>
      </w:tr>
      <w:tr w14:paraId="468F4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B4371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212</w:t>
            </w:r>
          </w:p>
        </w:tc>
        <w:tc>
          <w:tcPr>
            <w:tcW w:w="2198" w:type="dxa"/>
            <w:vMerge w:val="continue"/>
            <w:tcBorders>
              <w:top w:val="nil"/>
              <w:left w:val="nil"/>
              <w:bottom w:val="single" w:color="000000" w:sz="8" w:space="0"/>
              <w:right w:val="single" w:color="000000" w:sz="8" w:space="0"/>
            </w:tcBorders>
            <w:shd w:val="clear" w:color="auto" w:fill="auto"/>
            <w:vAlign w:val="center"/>
          </w:tcPr>
          <w:p w14:paraId="445D9DB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8B4D4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供水类、Φ40</w:t>
            </w:r>
          </w:p>
        </w:tc>
        <w:tc>
          <w:tcPr>
            <w:tcW w:w="1020" w:type="dxa"/>
            <w:tcBorders>
              <w:top w:val="nil"/>
              <w:left w:val="nil"/>
              <w:bottom w:val="single" w:color="000000" w:sz="8" w:space="0"/>
              <w:right w:val="single" w:color="000000" w:sz="8" w:space="0"/>
            </w:tcBorders>
            <w:shd w:val="clear" w:color="auto" w:fill="auto"/>
            <w:vAlign w:val="center"/>
          </w:tcPr>
          <w:p w14:paraId="0DA871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58FCE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2DF6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5.03</w:t>
            </w:r>
          </w:p>
        </w:tc>
        <w:tc>
          <w:tcPr>
            <w:tcW w:w="0" w:type="auto"/>
            <w:tcBorders>
              <w:top w:val="nil"/>
              <w:left w:val="nil"/>
              <w:bottom w:val="single" w:color="000000" w:sz="8" w:space="0"/>
              <w:right w:val="single" w:color="000000" w:sz="8" w:space="0"/>
            </w:tcBorders>
            <w:shd w:val="clear" w:color="auto" w:fill="auto"/>
            <w:noWrap/>
            <w:vAlign w:val="center"/>
          </w:tcPr>
          <w:p w14:paraId="143599D7">
            <w:pPr>
              <w:jc w:val="both"/>
              <w:rPr>
                <w:rFonts w:hint="eastAsia" w:ascii="仿宋" w:hAnsi="仿宋" w:eastAsia="仿宋" w:cs="仿宋"/>
                <w:i w:val="0"/>
                <w:iCs w:val="0"/>
                <w:color w:val="000000"/>
                <w:sz w:val="22"/>
                <w:szCs w:val="22"/>
                <w:u w:val="none"/>
              </w:rPr>
            </w:pPr>
          </w:p>
        </w:tc>
      </w:tr>
      <w:tr w14:paraId="40E4B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6AA2A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213</w:t>
            </w:r>
          </w:p>
        </w:tc>
        <w:tc>
          <w:tcPr>
            <w:tcW w:w="2198" w:type="dxa"/>
            <w:vMerge w:val="continue"/>
            <w:tcBorders>
              <w:top w:val="nil"/>
              <w:left w:val="nil"/>
              <w:bottom w:val="single" w:color="000000" w:sz="8" w:space="0"/>
              <w:right w:val="single" w:color="000000" w:sz="8" w:space="0"/>
            </w:tcBorders>
            <w:shd w:val="clear" w:color="auto" w:fill="auto"/>
            <w:vAlign w:val="center"/>
          </w:tcPr>
          <w:p w14:paraId="0A82FC3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5077B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供水类、Φ50</w:t>
            </w:r>
          </w:p>
        </w:tc>
        <w:tc>
          <w:tcPr>
            <w:tcW w:w="1020" w:type="dxa"/>
            <w:tcBorders>
              <w:top w:val="nil"/>
              <w:left w:val="nil"/>
              <w:bottom w:val="single" w:color="000000" w:sz="8" w:space="0"/>
              <w:right w:val="single" w:color="000000" w:sz="8" w:space="0"/>
            </w:tcBorders>
            <w:shd w:val="clear" w:color="auto" w:fill="auto"/>
            <w:vAlign w:val="center"/>
          </w:tcPr>
          <w:p w14:paraId="5CBDE4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8779E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3F2B2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7.07</w:t>
            </w:r>
          </w:p>
        </w:tc>
        <w:tc>
          <w:tcPr>
            <w:tcW w:w="0" w:type="auto"/>
            <w:tcBorders>
              <w:top w:val="nil"/>
              <w:left w:val="nil"/>
              <w:bottom w:val="single" w:color="000000" w:sz="8" w:space="0"/>
              <w:right w:val="single" w:color="000000" w:sz="8" w:space="0"/>
            </w:tcBorders>
            <w:shd w:val="clear" w:color="auto" w:fill="auto"/>
            <w:noWrap/>
            <w:vAlign w:val="center"/>
          </w:tcPr>
          <w:p w14:paraId="592F3369">
            <w:pPr>
              <w:jc w:val="both"/>
              <w:rPr>
                <w:rFonts w:hint="eastAsia" w:ascii="仿宋" w:hAnsi="仿宋" w:eastAsia="仿宋" w:cs="仿宋"/>
                <w:i w:val="0"/>
                <w:iCs w:val="0"/>
                <w:color w:val="000000"/>
                <w:sz w:val="22"/>
                <w:szCs w:val="22"/>
                <w:u w:val="none"/>
              </w:rPr>
            </w:pPr>
          </w:p>
        </w:tc>
      </w:tr>
      <w:tr w14:paraId="79158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108E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214</w:t>
            </w:r>
          </w:p>
        </w:tc>
        <w:tc>
          <w:tcPr>
            <w:tcW w:w="2198" w:type="dxa"/>
            <w:vMerge w:val="restart"/>
            <w:tcBorders>
              <w:top w:val="nil"/>
              <w:left w:val="nil"/>
              <w:bottom w:val="single" w:color="000000" w:sz="8" w:space="0"/>
              <w:right w:val="single" w:color="000000" w:sz="8" w:space="0"/>
            </w:tcBorders>
            <w:shd w:val="clear" w:color="auto" w:fill="auto"/>
            <w:vAlign w:val="center"/>
          </w:tcPr>
          <w:p w14:paraId="5F7F63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PE三通</w:t>
            </w:r>
          </w:p>
        </w:tc>
        <w:tc>
          <w:tcPr>
            <w:tcW w:w="2139" w:type="dxa"/>
            <w:tcBorders>
              <w:top w:val="nil"/>
              <w:left w:val="nil"/>
              <w:bottom w:val="single" w:color="000000" w:sz="8" w:space="0"/>
              <w:right w:val="single" w:color="000000" w:sz="8" w:space="0"/>
            </w:tcBorders>
            <w:shd w:val="clear" w:color="auto" w:fill="auto"/>
            <w:vAlign w:val="center"/>
          </w:tcPr>
          <w:p w14:paraId="28A3A9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供水类、Φ20</w:t>
            </w:r>
          </w:p>
        </w:tc>
        <w:tc>
          <w:tcPr>
            <w:tcW w:w="1020" w:type="dxa"/>
            <w:tcBorders>
              <w:top w:val="nil"/>
              <w:left w:val="nil"/>
              <w:bottom w:val="single" w:color="000000" w:sz="8" w:space="0"/>
              <w:right w:val="single" w:color="000000" w:sz="8" w:space="0"/>
            </w:tcBorders>
            <w:shd w:val="clear" w:color="auto" w:fill="auto"/>
            <w:vAlign w:val="center"/>
          </w:tcPr>
          <w:p w14:paraId="1F6F94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C72D0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3D387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4.23</w:t>
            </w:r>
          </w:p>
        </w:tc>
        <w:tc>
          <w:tcPr>
            <w:tcW w:w="0" w:type="auto"/>
            <w:tcBorders>
              <w:top w:val="nil"/>
              <w:left w:val="nil"/>
              <w:bottom w:val="single" w:color="000000" w:sz="8" w:space="0"/>
              <w:right w:val="single" w:color="000000" w:sz="8" w:space="0"/>
            </w:tcBorders>
            <w:shd w:val="clear" w:color="auto" w:fill="auto"/>
            <w:noWrap/>
            <w:vAlign w:val="center"/>
          </w:tcPr>
          <w:p w14:paraId="27EBF1B1">
            <w:pPr>
              <w:jc w:val="both"/>
              <w:rPr>
                <w:rFonts w:hint="eastAsia" w:ascii="仿宋" w:hAnsi="仿宋" w:eastAsia="仿宋" w:cs="仿宋"/>
                <w:i w:val="0"/>
                <w:iCs w:val="0"/>
                <w:color w:val="000000"/>
                <w:sz w:val="22"/>
                <w:szCs w:val="22"/>
                <w:u w:val="none"/>
              </w:rPr>
            </w:pPr>
          </w:p>
        </w:tc>
      </w:tr>
      <w:tr w14:paraId="3CA244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C3B73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215</w:t>
            </w:r>
          </w:p>
        </w:tc>
        <w:tc>
          <w:tcPr>
            <w:tcW w:w="2198" w:type="dxa"/>
            <w:vMerge w:val="continue"/>
            <w:tcBorders>
              <w:top w:val="nil"/>
              <w:left w:val="nil"/>
              <w:bottom w:val="single" w:color="000000" w:sz="8" w:space="0"/>
              <w:right w:val="single" w:color="000000" w:sz="8" w:space="0"/>
            </w:tcBorders>
            <w:shd w:val="clear" w:color="auto" w:fill="auto"/>
            <w:vAlign w:val="center"/>
          </w:tcPr>
          <w:p w14:paraId="3D21962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1B745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供水类、Φ25</w:t>
            </w:r>
          </w:p>
        </w:tc>
        <w:tc>
          <w:tcPr>
            <w:tcW w:w="1020" w:type="dxa"/>
            <w:tcBorders>
              <w:top w:val="nil"/>
              <w:left w:val="nil"/>
              <w:bottom w:val="single" w:color="000000" w:sz="8" w:space="0"/>
              <w:right w:val="single" w:color="000000" w:sz="8" w:space="0"/>
            </w:tcBorders>
            <w:shd w:val="clear" w:color="auto" w:fill="auto"/>
            <w:vAlign w:val="center"/>
          </w:tcPr>
          <w:p w14:paraId="4D7772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7831D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1F2BA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w:t>
            </w:r>
          </w:p>
        </w:tc>
        <w:tc>
          <w:tcPr>
            <w:tcW w:w="0" w:type="auto"/>
            <w:tcBorders>
              <w:top w:val="nil"/>
              <w:left w:val="nil"/>
              <w:bottom w:val="single" w:color="000000" w:sz="8" w:space="0"/>
              <w:right w:val="single" w:color="000000" w:sz="8" w:space="0"/>
            </w:tcBorders>
            <w:shd w:val="clear" w:color="auto" w:fill="auto"/>
            <w:noWrap/>
            <w:vAlign w:val="center"/>
          </w:tcPr>
          <w:p w14:paraId="5FF2A146">
            <w:pPr>
              <w:jc w:val="both"/>
              <w:rPr>
                <w:rFonts w:hint="eastAsia" w:ascii="仿宋" w:hAnsi="仿宋" w:eastAsia="仿宋" w:cs="仿宋"/>
                <w:i w:val="0"/>
                <w:iCs w:val="0"/>
                <w:color w:val="000000"/>
                <w:sz w:val="22"/>
                <w:szCs w:val="22"/>
                <w:u w:val="none"/>
              </w:rPr>
            </w:pPr>
          </w:p>
        </w:tc>
      </w:tr>
      <w:tr w14:paraId="56CE6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84A37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216</w:t>
            </w:r>
          </w:p>
        </w:tc>
        <w:tc>
          <w:tcPr>
            <w:tcW w:w="2198" w:type="dxa"/>
            <w:vMerge w:val="continue"/>
            <w:tcBorders>
              <w:top w:val="nil"/>
              <w:left w:val="nil"/>
              <w:bottom w:val="single" w:color="000000" w:sz="8" w:space="0"/>
              <w:right w:val="single" w:color="000000" w:sz="8" w:space="0"/>
            </w:tcBorders>
            <w:shd w:val="clear" w:color="auto" w:fill="auto"/>
            <w:vAlign w:val="center"/>
          </w:tcPr>
          <w:p w14:paraId="781B95E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8582E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供水类、Φ32</w:t>
            </w:r>
          </w:p>
        </w:tc>
        <w:tc>
          <w:tcPr>
            <w:tcW w:w="1020" w:type="dxa"/>
            <w:tcBorders>
              <w:top w:val="nil"/>
              <w:left w:val="nil"/>
              <w:bottom w:val="single" w:color="000000" w:sz="8" w:space="0"/>
              <w:right w:val="single" w:color="000000" w:sz="8" w:space="0"/>
            </w:tcBorders>
            <w:shd w:val="clear" w:color="auto" w:fill="auto"/>
            <w:vAlign w:val="center"/>
          </w:tcPr>
          <w:p w14:paraId="1815B0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0493F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2D03F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w:t>
            </w:r>
          </w:p>
        </w:tc>
        <w:tc>
          <w:tcPr>
            <w:tcW w:w="0" w:type="auto"/>
            <w:tcBorders>
              <w:top w:val="nil"/>
              <w:left w:val="nil"/>
              <w:bottom w:val="single" w:color="000000" w:sz="8" w:space="0"/>
              <w:right w:val="single" w:color="000000" w:sz="8" w:space="0"/>
            </w:tcBorders>
            <w:shd w:val="clear" w:color="auto" w:fill="auto"/>
            <w:noWrap/>
            <w:vAlign w:val="center"/>
          </w:tcPr>
          <w:p w14:paraId="73FF9F78">
            <w:pPr>
              <w:jc w:val="both"/>
              <w:rPr>
                <w:rFonts w:hint="eastAsia" w:ascii="仿宋" w:hAnsi="仿宋" w:eastAsia="仿宋" w:cs="仿宋"/>
                <w:i w:val="0"/>
                <w:iCs w:val="0"/>
                <w:color w:val="000000"/>
                <w:sz w:val="22"/>
                <w:szCs w:val="22"/>
                <w:u w:val="none"/>
              </w:rPr>
            </w:pPr>
          </w:p>
        </w:tc>
      </w:tr>
      <w:tr w14:paraId="4ECFB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1B6ED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217</w:t>
            </w:r>
          </w:p>
        </w:tc>
        <w:tc>
          <w:tcPr>
            <w:tcW w:w="2198" w:type="dxa"/>
            <w:vMerge w:val="continue"/>
            <w:tcBorders>
              <w:top w:val="nil"/>
              <w:left w:val="nil"/>
              <w:bottom w:val="single" w:color="000000" w:sz="8" w:space="0"/>
              <w:right w:val="single" w:color="000000" w:sz="8" w:space="0"/>
            </w:tcBorders>
            <w:shd w:val="clear" w:color="auto" w:fill="auto"/>
            <w:vAlign w:val="center"/>
          </w:tcPr>
          <w:p w14:paraId="6CE1EC1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7FCE6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供水类、Φ40</w:t>
            </w:r>
          </w:p>
        </w:tc>
        <w:tc>
          <w:tcPr>
            <w:tcW w:w="1020" w:type="dxa"/>
            <w:tcBorders>
              <w:top w:val="nil"/>
              <w:left w:val="nil"/>
              <w:bottom w:val="single" w:color="000000" w:sz="8" w:space="0"/>
              <w:right w:val="single" w:color="000000" w:sz="8" w:space="0"/>
            </w:tcBorders>
            <w:shd w:val="clear" w:color="auto" w:fill="auto"/>
            <w:vAlign w:val="center"/>
          </w:tcPr>
          <w:p w14:paraId="4171B2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F2839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E9798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9.07</w:t>
            </w:r>
          </w:p>
        </w:tc>
        <w:tc>
          <w:tcPr>
            <w:tcW w:w="0" w:type="auto"/>
            <w:tcBorders>
              <w:top w:val="nil"/>
              <w:left w:val="nil"/>
              <w:bottom w:val="single" w:color="000000" w:sz="8" w:space="0"/>
              <w:right w:val="single" w:color="000000" w:sz="8" w:space="0"/>
            </w:tcBorders>
            <w:shd w:val="clear" w:color="auto" w:fill="auto"/>
            <w:noWrap/>
            <w:vAlign w:val="center"/>
          </w:tcPr>
          <w:p w14:paraId="0676AA13">
            <w:pPr>
              <w:jc w:val="both"/>
              <w:rPr>
                <w:rFonts w:hint="eastAsia" w:ascii="仿宋" w:hAnsi="仿宋" w:eastAsia="仿宋" w:cs="仿宋"/>
                <w:i w:val="0"/>
                <w:iCs w:val="0"/>
                <w:color w:val="000000"/>
                <w:sz w:val="22"/>
                <w:szCs w:val="22"/>
                <w:u w:val="none"/>
              </w:rPr>
            </w:pPr>
          </w:p>
        </w:tc>
      </w:tr>
      <w:tr w14:paraId="276D4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B5F41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218</w:t>
            </w:r>
          </w:p>
        </w:tc>
        <w:tc>
          <w:tcPr>
            <w:tcW w:w="2198" w:type="dxa"/>
            <w:vMerge w:val="continue"/>
            <w:tcBorders>
              <w:top w:val="nil"/>
              <w:left w:val="nil"/>
              <w:bottom w:val="single" w:color="000000" w:sz="8" w:space="0"/>
              <w:right w:val="single" w:color="000000" w:sz="8" w:space="0"/>
            </w:tcBorders>
            <w:shd w:val="clear" w:color="auto" w:fill="auto"/>
            <w:vAlign w:val="center"/>
          </w:tcPr>
          <w:p w14:paraId="09346A5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C4903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供水类、Φ50</w:t>
            </w:r>
          </w:p>
        </w:tc>
        <w:tc>
          <w:tcPr>
            <w:tcW w:w="1020" w:type="dxa"/>
            <w:tcBorders>
              <w:top w:val="nil"/>
              <w:left w:val="nil"/>
              <w:bottom w:val="single" w:color="000000" w:sz="8" w:space="0"/>
              <w:right w:val="single" w:color="000000" w:sz="8" w:space="0"/>
            </w:tcBorders>
            <w:shd w:val="clear" w:color="auto" w:fill="auto"/>
            <w:vAlign w:val="center"/>
          </w:tcPr>
          <w:p w14:paraId="13DC89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61616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419D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14.27</w:t>
            </w:r>
          </w:p>
        </w:tc>
        <w:tc>
          <w:tcPr>
            <w:tcW w:w="0" w:type="auto"/>
            <w:tcBorders>
              <w:top w:val="nil"/>
              <w:left w:val="nil"/>
              <w:bottom w:val="single" w:color="000000" w:sz="8" w:space="0"/>
              <w:right w:val="single" w:color="000000" w:sz="8" w:space="0"/>
            </w:tcBorders>
            <w:shd w:val="clear" w:color="auto" w:fill="auto"/>
            <w:noWrap/>
            <w:vAlign w:val="center"/>
          </w:tcPr>
          <w:p w14:paraId="6196C3F6">
            <w:pPr>
              <w:jc w:val="both"/>
              <w:rPr>
                <w:rFonts w:hint="eastAsia" w:ascii="仿宋" w:hAnsi="仿宋" w:eastAsia="仿宋" w:cs="仿宋"/>
                <w:i w:val="0"/>
                <w:iCs w:val="0"/>
                <w:color w:val="000000"/>
                <w:sz w:val="22"/>
                <w:szCs w:val="22"/>
                <w:u w:val="none"/>
              </w:rPr>
            </w:pPr>
          </w:p>
        </w:tc>
      </w:tr>
      <w:tr w14:paraId="4A4937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91522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219</w:t>
            </w:r>
          </w:p>
        </w:tc>
        <w:tc>
          <w:tcPr>
            <w:tcW w:w="2198" w:type="dxa"/>
            <w:vMerge w:val="restart"/>
            <w:tcBorders>
              <w:top w:val="nil"/>
              <w:left w:val="nil"/>
              <w:bottom w:val="single" w:color="000000" w:sz="8" w:space="0"/>
              <w:right w:val="single" w:color="000000" w:sz="8" w:space="0"/>
            </w:tcBorders>
            <w:shd w:val="clear" w:color="auto" w:fill="auto"/>
            <w:vAlign w:val="center"/>
          </w:tcPr>
          <w:p w14:paraId="779113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PE弯头（直角）</w:t>
            </w:r>
          </w:p>
        </w:tc>
        <w:tc>
          <w:tcPr>
            <w:tcW w:w="2139" w:type="dxa"/>
            <w:tcBorders>
              <w:top w:val="nil"/>
              <w:left w:val="nil"/>
              <w:bottom w:val="single" w:color="000000" w:sz="8" w:space="0"/>
              <w:right w:val="single" w:color="000000" w:sz="8" w:space="0"/>
            </w:tcBorders>
            <w:shd w:val="clear" w:color="auto" w:fill="auto"/>
            <w:vAlign w:val="center"/>
          </w:tcPr>
          <w:p w14:paraId="2D3936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供水类、Φ20</w:t>
            </w:r>
          </w:p>
        </w:tc>
        <w:tc>
          <w:tcPr>
            <w:tcW w:w="1020" w:type="dxa"/>
            <w:tcBorders>
              <w:top w:val="nil"/>
              <w:left w:val="nil"/>
              <w:bottom w:val="single" w:color="000000" w:sz="8" w:space="0"/>
              <w:right w:val="single" w:color="000000" w:sz="8" w:space="0"/>
            </w:tcBorders>
            <w:shd w:val="clear" w:color="auto" w:fill="auto"/>
            <w:vAlign w:val="center"/>
          </w:tcPr>
          <w:p w14:paraId="782B71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01B99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159EA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1.87</w:t>
            </w:r>
          </w:p>
        </w:tc>
        <w:tc>
          <w:tcPr>
            <w:tcW w:w="0" w:type="auto"/>
            <w:tcBorders>
              <w:top w:val="nil"/>
              <w:left w:val="nil"/>
              <w:bottom w:val="single" w:color="000000" w:sz="8" w:space="0"/>
              <w:right w:val="single" w:color="000000" w:sz="8" w:space="0"/>
            </w:tcBorders>
            <w:shd w:val="clear" w:color="auto" w:fill="auto"/>
            <w:noWrap/>
            <w:vAlign w:val="center"/>
          </w:tcPr>
          <w:p w14:paraId="6CA0A8FE">
            <w:pPr>
              <w:jc w:val="both"/>
              <w:rPr>
                <w:rFonts w:hint="eastAsia" w:ascii="仿宋" w:hAnsi="仿宋" w:eastAsia="仿宋" w:cs="仿宋"/>
                <w:i w:val="0"/>
                <w:iCs w:val="0"/>
                <w:color w:val="000000"/>
                <w:sz w:val="22"/>
                <w:szCs w:val="22"/>
                <w:u w:val="none"/>
              </w:rPr>
            </w:pPr>
          </w:p>
        </w:tc>
      </w:tr>
      <w:tr w14:paraId="3B866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5DB7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220</w:t>
            </w:r>
          </w:p>
        </w:tc>
        <w:tc>
          <w:tcPr>
            <w:tcW w:w="2198" w:type="dxa"/>
            <w:vMerge w:val="continue"/>
            <w:tcBorders>
              <w:top w:val="nil"/>
              <w:left w:val="nil"/>
              <w:bottom w:val="single" w:color="000000" w:sz="8" w:space="0"/>
              <w:right w:val="single" w:color="000000" w:sz="8" w:space="0"/>
            </w:tcBorders>
            <w:shd w:val="clear" w:color="auto" w:fill="auto"/>
            <w:vAlign w:val="center"/>
          </w:tcPr>
          <w:p w14:paraId="5DC8D3D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BA00C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供水类、Φ25</w:t>
            </w:r>
          </w:p>
        </w:tc>
        <w:tc>
          <w:tcPr>
            <w:tcW w:w="1020" w:type="dxa"/>
            <w:tcBorders>
              <w:top w:val="nil"/>
              <w:left w:val="nil"/>
              <w:bottom w:val="single" w:color="000000" w:sz="8" w:space="0"/>
              <w:right w:val="single" w:color="000000" w:sz="8" w:space="0"/>
            </w:tcBorders>
            <w:shd w:val="clear" w:color="auto" w:fill="auto"/>
            <w:vAlign w:val="center"/>
          </w:tcPr>
          <w:p w14:paraId="6A8BE9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B78CC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B9D9B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w:t>
            </w:r>
          </w:p>
        </w:tc>
        <w:tc>
          <w:tcPr>
            <w:tcW w:w="0" w:type="auto"/>
            <w:tcBorders>
              <w:top w:val="nil"/>
              <w:left w:val="nil"/>
              <w:bottom w:val="single" w:color="000000" w:sz="8" w:space="0"/>
              <w:right w:val="single" w:color="000000" w:sz="8" w:space="0"/>
            </w:tcBorders>
            <w:shd w:val="clear" w:color="auto" w:fill="auto"/>
            <w:noWrap/>
            <w:vAlign w:val="center"/>
          </w:tcPr>
          <w:p w14:paraId="5CC577EF">
            <w:pPr>
              <w:jc w:val="both"/>
              <w:rPr>
                <w:rFonts w:hint="eastAsia" w:ascii="仿宋" w:hAnsi="仿宋" w:eastAsia="仿宋" w:cs="仿宋"/>
                <w:i w:val="0"/>
                <w:iCs w:val="0"/>
                <w:color w:val="000000"/>
                <w:sz w:val="22"/>
                <w:szCs w:val="22"/>
                <w:u w:val="none"/>
              </w:rPr>
            </w:pPr>
          </w:p>
        </w:tc>
      </w:tr>
      <w:tr w14:paraId="11B45B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BB9E2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221</w:t>
            </w:r>
          </w:p>
        </w:tc>
        <w:tc>
          <w:tcPr>
            <w:tcW w:w="2198" w:type="dxa"/>
            <w:vMerge w:val="continue"/>
            <w:tcBorders>
              <w:top w:val="nil"/>
              <w:left w:val="nil"/>
              <w:bottom w:val="single" w:color="000000" w:sz="8" w:space="0"/>
              <w:right w:val="single" w:color="000000" w:sz="8" w:space="0"/>
            </w:tcBorders>
            <w:shd w:val="clear" w:color="auto" w:fill="auto"/>
            <w:vAlign w:val="center"/>
          </w:tcPr>
          <w:p w14:paraId="654AEAE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A4890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供水类、Φ30</w:t>
            </w:r>
          </w:p>
        </w:tc>
        <w:tc>
          <w:tcPr>
            <w:tcW w:w="1020" w:type="dxa"/>
            <w:tcBorders>
              <w:top w:val="nil"/>
              <w:left w:val="nil"/>
              <w:bottom w:val="single" w:color="000000" w:sz="8" w:space="0"/>
              <w:right w:val="single" w:color="000000" w:sz="8" w:space="0"/>
            </w:tcBorders>
            <w:shd w:val="clear" w:color="auto" w:fill="auto"/>
            <w:vAlign w:val="center"/>
          </w:tcPr>
          <w:p w14:paraId="70900C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D4C44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C1641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3.27</w:t>
            </w:r>
          </w:p>
        </w:tc>
        <w:tc>
          <w:tcPr>
            <w:tcW w:w="0" w:type="auto"/>
            <w:tcBorders>
              <w:top w:val="nil"/>
              <w:left w:val="nil"/>
              <w:bottom w:val="single" w:color="000000" w:sz="8" w:space="0"/>
              <w:right w:val="single" w:color="000000" w:sz="8" w:space="0"/>
            </w:tcBorders>
            <w:shd w:val="clear" w:color="auto" w:fill="auto"/>
            <w:noWrap/>
            <w:vAlign w:val="center"/>
          </w:tcPr>
          <w:p w14:paraId="20C862D4">
            <w:pPr>
              <w:jc w:val="both"/>
              <w:rPr>
                <w:rFonts w:hint="eastAsia" w:ascii="仿宋" w:hAnsi="仿宋" w:eastAsia="仿宋" w:cs="仿宋"/>
                <w:i w:val="0"/>
                <w:iCs w:val="0"/>
                <w:color w:val="000000"/>
                <w:sz w:val="22"/>
                <w:szCs w:val="22"/>
                <w:u w:val="none"/>
              </w:rPr>
            </w:pPr>
          </w:p>
        </w:tc>
      </w:tr>
      <w:tr w14:paraId="6DDE4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253C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222</w:t>
            </w:r>
          </w:p>
        </w:tc>
        <w:tc>
          <w:tcPr>
            <w:tcW w:w="2198" w:type="dxa"/>
            <w:vMerge w:val="continue"/>
            <w:tcBorders>
              <w:top w:val="nil"/>
              <w:left w:val="nil"/>
              <w:bottom w:val="single" w:color="000000" w:sz="8" w:space="0"/>
              <w:right w:val="single" w:color="000000" w:sz="8" w:space="0"/>
            </w:tcBorders>
            <w:shd w:val="clear" w:color="auto" w:fill="auto"/>
            <w:vAlign w:val="center"/>
          </w:tcPr>
          <w:p w14:paraId="217733B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7C99E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供水类、Φ40</w:t>
            </w:r>
          </w:p>
        </w:tc>
        <w:tc>
          <w:tcPr>
            <w:tcW w:w="1020" w:type="dxa"/>
            <w:tcBorders>
              <w:top w:val="nil"/>
              <w:left w:val="nil"/>
              <w:bottom w:val="single" w:color="000000" w:sz="8" w:space="0"/>
              <w:right w:val="single" w:color="000000" w:sz="8" w:space="0"/>
            </w:tcBorders>
            <w:shd w:val="clear" w:color="auto" w:fill="auto"/>
            <w:vAlign w:val="center"/>
          </w:tcPr>
          <w:p w14:paraId="04DE0F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9EFB7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45F3F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w:t>
            </w:r>
          </w:p>
        </w:tc>
        <w:tc>
          <w:tcPr>
            <w:tcW w:w="0" w:type="auto"/>
            <w:tcBorders>
              <w:top w:val="nil"/>
              <w:left w:val="nil"/>
              <w:bottom w:val="single" w:color="000000" w:sz="8" w:space="0"/>
              <w:right w:val="single" w:color="000000" w:sz="8" w:space="0"/>
            </w:tcBorders>
            <w:shd w:val="clear" w:color="auto" w:fill="auto"/>
            <w:noWrap/>
            <w:vAlign w:val="center"/>
          </w:tcPr>
          <w:p w14:paraId="72467757">
            <w:pPr>
              <w:jc w:val="both"/>
              <w:rPr>
                <w:rFonts w:hint="eastAsia" w:ascii="仿宋" w:hAnsi="仿宋" w:eastAsia="仿宋" w:cs="仿宋"/>
                <w:i w:val="0"/>
                <w:iCs w:val="0"/>
                <w:color w:val="000000"/>
                <w:sz w:val="22"/>
                <w:szCs w:val="22"/>
                <w:u w:val="none"/>
              </w:rPr>
            </w:pPr>
          </w:p>
        </w:tc>
      </w:tr>
      <w:tr w14:paraId="34F62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07A6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223</w:t>
            </w:r>
          </w:p>
        </w:tc>
        <w:tc>
          <w:tcPr>
            <w:tcW w:w="2198" w:type="dxa"/>
            <w:vMerge w:val="continue"/>
            <w:tcBorders>
              <w:top w:val="nil"/>
              <w:left w:val="nil"/>
              <w:bottom w:val="single" w:color="000000" w:sz="8" w:space="0"/>
              <w:right w:val="single" w:color="000000" w:sz="8" w:space="0"/>
            </w:tcBorders>
            <w:shd w:val="clear" w:color="auto" w:fill="auto"/>
            <w:vAlign w:val="center"/>
          </w:tcPr>
          <w:p w14:paraId="5CF45FB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1AF64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供水类、Φ50</w:t>
            </w:r>
          </w:p>
        </w:tc>
        <w:tc>
          <w:tcPr>
            <w:tcW w:w="1020" w:type="dxa"/>
            <w:tcBorders>
              <w:top w:val="nil"/>
              <w:left w:val="nil"/>
              <w:bottom w:val="single" w:color="000000" w:sz="8" w:space="0"/>
              <w:right w:val="single" w:color="000000" w:sz="8" w:space="0"/>
            </w:tcBorders>
            <w:shd w:val="clear" w:color="auto" w:fill="auto"/>
            <w:vAlign w:val="center"/>
          </w:tcPr>
          <w:p w14:paraId="51FF19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E37B8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C5DA6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6.4</w:t>
            </w:r>
          </w:p>
        </w:tc>
        <w:tc>
          <w:tcPr>
            <w:tcW w:w="0" w:type="auto"/>
            <w:tcBorders>
              <w:top w:val="nil"/>
              <w:left w:val="nil"/>
              <w:bottom w:val="single" w:color="000000" w:sz="8" w:space="0"/>
              <w:right w:val="single" w:color="000000" w:sz="8" w:space="0"/>
            </w:tcBorders>
            <w:shd w:val="clear" w:color="auto" w:fill="auto"/>
            <w:noWrap/>
            <w:vAlign w:val="center"/>
          </w:tcPr>
          <w:p w14:paraId="25A7411A">
            <w:pPr>
              <w:jc w:val="both"/>
              <w:rPr>
                <w:rFonts w:hint="eastAsia" w:ascii="仿宋" w:hAnsi="仿宋" w:eastAsia="仿宋" w:cs="仿宋"/>
                <w:i w:val="0"/>
                <w:iCs w:val="0"/>
                <w:color w:val="000000"/>
                <w:sz w:val="22"/>
                <w:szCs w:val="22"/>
                <w:u w:val="none"/>
              </w:rPr>
            </w:pPr>
          </w:p>
        </w:tc>
      </w:tr>
      <w:tr w14:paraId="14D97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DB292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224</w:t>
            </w:r>
          </w:p>
        </w:tc>
        <w:tc>
          <w:tcPr>
            <w:tcW w:w="2198" w:type="dxa"/>
            <w:tcBorders>
              <w:top w:val="nil"/>
              <w:left w:val="nil"/>
              <w:bottom w:val="single" w:color="000000" w:sz="8" w:space="0"/>
              <w:right w:val="single" w:color="000000" w:sz="8" w:space="0"/>
            </w:tcBorders>
            <w:shd w:val="clear" w:color="auto" w:fill="auto"/>
            <w:vAlign w:val="center"/>
          </w:tcPr>
          <w:p w14:paraId="4C5797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高热能热熔器</w:t>
            </w:r>
          </w:p>
        </w:tc>
        <w:tc>
          <w:tcPr>
            <w:tcW w:w="2139" w:type="dxa"/>
            <w:tcBorders>
              <w:top w:val="nil"/>
              <w:left w:val="nil"/>
              <w:bottom w:val="single" w:color="000000" w:sz="8" w:space="0"/>
              <w:right w:val="single" w:color="000000" w:sz="8" w:space="0"/>
            </w:tcBorders>
            <w:shd w:val="clear" w:color="auto" w:fill="auto"/>
            <w:vAlign w:val="center"/>
          </w:tcPr>
          <w:p w14:paraId="6A473E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Φ63PPR热熔器</w:t>
            </w:r>
          </w:p>
        </w:tc>
        <w:tc>
          <w:tcPr>
            <w:tcW w:w="1020" w:type="dxa"/>
            <w:tcBorders>
              <w:top w:val="nil"/>
              <w:left w:val="nil"/>
              <w:bottom w:val="single" w:color="000000" w:sz="8" w:space="0"/>
              <w:right w:val="single" w:color="000000" w:sz="8" w:space="0"/>
            </w:tcBorders>
            <w:shd w:val="clear" w:color="auto" w:fill="auto"/>
            <w:vAlign w:val="center"/>
          </w:tcPr>
          <w:p w14:paraId="6D75FF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481B6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F436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771.87</w:t>
            </w:r>
          </w:p>
        </w:tc>
        <w:tc>
          <w:tcPr>
            <w:tcW w:w="0" w:type="auto"/>
            <w:tcBorders>
              <w:top w:val="nil"/>
              <w:left w:val="nil"/>
              <w:bottom w:val="single" w:color="000000" w:sz="8" w:space="0"/>
              <w:right w:val="single" w:color="000000" w:sz="8" w:space="0"/>
            </w:tcBorders>
            <w:shd w:val="clear" w:color="auto" w:fill="auto"/>
            <w:noWrap/>
            <w:vAlign w:val="center"/>
          </w:tcPr>
          <w:p w14:paraId="6BAFB191">
            <w:pPr>
              <w:jc w:val="both"/>
              <w:rPr>
                <w:rFonts w:hint="eastAsia" w:ascii="仿宋" w:hAnsi="仿宋" w:eastAsia="仿宋" w:cs="仿宋"/>
                <w:i w:val="0"/>
                <w:iCs w:val="0"/>
                <w:color w:val="000000"/>
                <w:sz w:val="22"/>
                <w:szCs w:val="22"/>
                <w:u w:val="none"/>
              </w:rPr>
            </w:pPr>
          </w:p>
        </w:tc>
      </w:tr>
      <w:tr w14:paraId="1801D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FA3DD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225</w:t>
            </w:r>
          </w:p>
        </w:tc>
        <w:tc>
          <w:tcPr>
            <w:tcW w:w="2198" w:type="dxa"/>
            <w:tcBorders>
              <w:top w:val="nil"/>
              <w:left w:val="nil"/>
              <w:bottom w:val="single" w:color="000000" w:sz="8" w:space="0"/>
              <w:right w:val="single" w:color="000000" w:sz="8" w:space="0"/>
            </w:tcBorders>
            <w:shd w:val="clear" w:color="auto" w:fill="auto"/>
            <w:vAlign w:val="center"/>
          </w:tcPr>
          <w:p w14:paraId="10EA43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剪刀</w:t>
            </w:r>
          </w:p>
        </w:tc>
        <w:tc>
          <w:tcPr>
            <w:tcW w:w="2139" w:type="dxa"/>
            <w:tcBorders>
              <w:top w:val="nil"/>
              <w:left w:val="nil"/>
              <w:bottom w:val="single" w:color="000000" w:sz="8" w:space="0"/>
              <w:right w:val="single" w:color="000000" w:sz="8" w:space="0"/>
            </w:tcBorders>
            <w:shd w:val="clear" w:color="auto" w:fill="auto"/>
            <w:vAlign w:val="center"/>
          </w:tcPr>
          <w:p w14:paraId="4E2C9B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PPR剪刀</w:t>
            </w:r>
          </w:p>
        </w:tc>
        <w:tc>
          <w:tcPr>
            <w:tcW w:w="1020" w:type="dxa"/>
            <w:tcBorders>
              <w:top w:val="nil"/>
              <w:left w:val="nil"/>
              <w:bottom w:val="single" w:color="000000" w:sz="8" w:space="0"/>
              <w:right w:val="single" w:color="000000" w:sz="8" w:space="0"/>
            </w:tcBorders>
            <w:shd w:val="clear" w:color="auto" w:fill="auto"/>
            <w:vAlign w:val="center"/>
          </w:tcPr>
          <w:p w14:paraId="537E6A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C3D50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06FFD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198.53</w:t>
            </w:r>
          </w:p>
        </w:tc>
        <w:tc>
          <w:tcPr>
            <w:tcW w:w="0" w:type="auto"/>
            <w:tcBorders>
              <w:top w:val="nil"/>
              <w:left w:val="nil"/>
              <w:bottom w:val="single" w:color="000000" w:sz="8" w:space="0"/>
              <w:right w:val="single" w:color="000000" w:sz="8" w:space="0"/>
            </w:tcBorders>
            <w:shd w:val="clear" w:color="auto" w:fill="auto"/>
            <w:noWrap/>
            <w:vAlign w:val="center"/>
          </w:tcPr>
          <w:p w14:paraId="1EAF532B">
            <w:pPr>
              <w:jc w:val="both"/>
              <w:rPr>
                <w:rFonts w:hint="eastAsia" w:ascii="仿宋" w:hAnsi="仿宋" w:eastAsia="仿宋" w:cs="仿宋"/>
                <w:i w:val="0"/>
                <w:iCs w:val="0"/>
                <w:color w:val="000000"/>
                <w:sz w:val="22"/>
                <w:szCs w:val="22"/>
                <w:u w:val="none"/>
              </w:rPr>
            </w:pPr>
          </w:p>
        </w:tc>
      </w:tr>
      <w:tr w14:paraId="05159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59AE4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226</w:t>
            </w:r>
          </w:p>
        </w:tc>
        <w:tc>
          <w:tcPr>
            <w:tcW w:w="2198" w:type="dxa"/>
            <w:vMerge w:val="restart"/>
            <w:tcBorders>
              <w:top w:val="nil"/>
              <w:left w:val="nil"/>
              <w:bottom w:val="single" w:color="000000" w:sz="8" w:space="0"/>
              <w:right w:val="single" w:color="000000" w:sz="8" w:space="0"/>
            </w:tcBorders>
            <w:shd w:val="clear" w:color="auto" w:fill="auto"/>
            <w:vAlign w:val="center"/>
          </w:tcPr>
          <w:p w14:paraId="3B2D48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铜球阀</w:t>
            </w:r>
          </w:p>
        </w:tc>
        <w:tc>
          <w:tcPr>
            <w:tcW w:w="2139" w:type="dxa"/>
            <w:tcBorders>
              <w:top w:val="nil"/>
              <w:left w:val="nil"/>
              <w:bottom w:val="single" w:color="000000" w:sz="8" w:space="0"/>
              <w:right w:val="single" w:color="000000" w:sz="8" w:space="0"/>
            </w:tcBorders>
            <w:shd w:val="clear" w:color="auto" w:fill="auto"/>
            <w:vAlign w:val="center"/>
          </w:tcPr>
          <w:p w14:paraId="61D8C4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Φ20、丝扣，内丝</w:t>
            </w:r>
          </w:p>
        </w:tc>
        <w:tc>
          <w:tcPr>
            <w:tcW w:w="1020" w:type="dxa"/>
            <w:tcBorders>
              <w:top w:val="nil"/>
              <w:left w:val="nil"/>
              <w:bottom w:val="single" w:color="000000" w:sz="8" w:space="0"/>
              <w:right w:val="single" w:color="000000" w:sz="8" w:space="0"/>
            </w:tcBorders>
            <w:shd w:val="clear" w:color="auto" w:fill="auto"/>
            <w:vAlign w:val="center"/>
          </w:tcPr>
          <w:p w14:paraId="7B1D79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C4B27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8338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w:t>
            </w:r>
          </w:p>
        </w:tc>
        <w:tc>
          <w:tcPr>
            <w:tcW w:w="0" w:type="auto"/>
            <w:tcBorders>
              <w:top w:val="nil"/>
              <w:left w:val="nil"/>
              <w:bottom w:val="single" w:color="000000" w:sz="8" w:space="0"/>
              <w:right w:val="single" w:color="000000" w:sz="8" w:space="0"/>
            </w:tcBorders>
            <w:shd w:val="clear" w:color="auto" w:fill="auto"/>
            <w:noWrap/>
            <w:vAlign w:val="center"/>
          </w:tcPr>
          <w:p w14:paraId="38167DA2">
            <w:pPr>
              <w:jc w:val="both"/>
              <w:rPr>
                <w:rFonts w:hint="eastAsia" w:ascii="仿宋" w:hAnsi="仿宋" w:eastAsia="仿宋" w:cs="仿宋"/>
                <w:i w:val="0"/>
                <w:iCs w:val="0"/>
                <w:color w:val="000000"/>
                <w:sz w:val="22"/>
                <w:szCs w:val="22"/>
                <w:u w:val="none"/>
              </w:rPr>
            </w:pPr>
          </w:p>
        </w:tc>
      </w:tr>
      <w:tr w14:paraId="585D72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B5BBA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227</w:t>
            </w:r>
          </w:p>
        </w:tc>
        <w:tc>
          <w:tcPr>
            <w:tcW w:w="2198" w:type="dxa"/>
            <w:vMerge w:val="continue"/>
            <w:tcBorders>
              <w:top w:val="nil"/>
              <w:left w:val="nil"/>
              <w:bottom w:val="single" w:color="000000" w:sz="8" w:space="0"/>
              <w:right w:val="single" w:color="000000" w:sz="8" w:space="0"/>
            </w:tcBorders>
            <w:shd w:val="clear" w:color="auto" w:fill="auto"/>
            <w:vAlign w:val="center"/>
          </w:tcPr>
          <w:p w14:paraId="02C771F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63553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Φ25、丝扣，内丝</w:t>
            </w:r>
          </w:p>
        </w:tc>
        <w:tc>
          <w:tcPr>
            <w:tcW w:w="1020" w:type="dxa"/>
            <w:tcBorders>
              <w:top w:val="nil"/>
              <w:left w:val="nil"/>
              <w:bottom w:val="single" w:color="000000" w:sz="8" w:space="0"/>
              <w:right w:val="single" w:color="000000" w:sz="8" w:space="0"/>
            </w:tcBorders>
            <w:shd w:val="clear" w:color="auto" w:fill="auto"/>
            <w:vAlign w:val="center"/>
          </w:tcPr>
          <w:p w14:paraId="2671FC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47D0F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E50CF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53.93</w:t>
            </w:r>
          </w:p>
        </w:tc>
        <w:tc>
          <w:tcPr>
            <w:tcW w:w="0" w:type="auto"/>
            <w:tcBorders>
              <w:top w:val="nil"/>
              <w:left w:val="nil"/>
              <w:bottom w:val="single" w:color="000000" w:sz="8" w:space="0"/>
              <w:right w:val="single" w:color="000000" w:sz="8" w:space="0"/>
            </w:tcBorders>
            <w:shd w:val="clear" w:color="auto" w:fill="auto"/>
            <w:noWrap/>
            <w:vAlign w:val="center"/>
          </w:tcPr>
          <w:p w14:paraId="731D0807">
            <w:pPr>
              <w:jc w:val="both"/>
              <w:rPr>
                <w:rFonts w:hint="eastAsia" w:ascii="仿宋" w:hAnsi="仿宋" w:eastAsia="仿宋" w:cs="仿宋"/>
                <w:i w:val="0"/>
                <w:iCs w:val="0"/>
                <w:color w:val="000000"/>
                <w:sz w:val="22"/>
                <w:szCs w:val="22"/>
                <w:u w:val="none"/>
              </w:rPr>
            </w:pPr>
          </w:p>
        </w:tc>
      </w:tr>
      <w:tr w14:paraId="0DB2D1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790C9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228</w:t>
            </w:r>
          </w:p>
        </w:tc>
        <w:tc>
          <w:tcPr>
            <w:tcW w:w="2198" w:type="dxa"/>
            <w:vMerge w:val="restart"/>
            <w:tcBorders>
              <w:top w:val="nil"/>
              <w:left w:val="nil"/>
              <w:bottom w:val="single" w:color="000000" w:sz="8" w:space="0"/>
              <w:right w:val="single" w:color="000000" w:sz="8" w:space="0"/>
            </w:tcBorders>
            <w:shd w:val="clear" w:color="auto" w:fill="auto"/>
            <w:vAlign w:val="center"/>
          </w:tcPr>
          <w:p w14:paraId="669DB6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铁球阀</w:t>
            </w:r>
          </w:p>
        </w:tc>
        <w:tc>
          <w:tcPr>
            <w:tcW w:w="2139" w:type="dxa"/>
            <w:tcBorders>
              <w:top w:val="nil"/>
              <w:left w:val="nil"/>
              <w:bottom w:val="single" w:color="000000" w:sz="8" w:space="0"/>
              <w:right w:val="single" w:color="000000" w:sz="8" w:space="0"/>
            </w:tcBorders>
            <w:shd w:val="clear" w:color="auto" w:fill="auto"/>
            <w:vAlign w:val="center"/>
          </w:tcPr>
          <w:p w14:paraId="7F660F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4分、丝扣，内丝</w:t>
            </w:r>
          </w:p>
        </w:tc>
        <w:tc>
          <w:tcPr>
            <w:tcW w:w="1020" w:type="dxa"/>
            <w:tcBorders>
              <w:top w:val="nil"/>
              <w:left w:val="nil"/>
              <w:bottom w:val="single" w:color="000000" w:sz="8" w:space="0"/>
              <w:right w:val="single" w:color="000000" w:sz="8" w:space="0"/>
            </w:tcBorders>
            <w:shd w:val="clear" w:color="auto" w:fill="auto"/>
            <w:vAlign w:val="center"/>
          </w:tcPr>
          <w:p w14:paraId="6CC894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46F59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D41C7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34.2</w:t>
            </w:r>
          </w:p>
        </w:tc>
        <w:tc>
          <w:tcPr>
            <w:tcW w:w="0" w:type="auto"/>
            <w:tcBorders>
              <w:top w:val="nil"/>
              <w:left w:val="nil"/>
              <w:bottom w:val="single" w:color="000000" w:sz="8" w:space="0"/>
              <w:right w:val="single" w:color="000000" w:sz="8" w:space="0"/>
            </w:tcBorders>
            <w:shd w:val="clear" w:color="auto" w:fill="auto"/>
            <w:noWrap/>
            <w:vAlign w:val="center"/>
          </w:tcPr>
          <w:p w14:paraId="5AD38263">
            <w:pPr>
              <w:jc w:val="both"/>
              <w:rPr>
                <w:rFonts w:hint="eastAsia" w:ascii="仿宋" w:hAnsi="仿宋" w:eastAsia="仿宋" w:cs="仿宋"/>
                <w:i w:val="0"/>
                <w:iCs w:val="0"/>
                <w:color w:val="000000"/>
                <w:sz w:val="22"/>
                <w:szCs w:val="22"/>
                <w:u w:val="none"/>
              </w:rPr>
            </w:pPr>
          </w:p>
        </w:tc>
      </w:tr>
      <w:tr w14:paraId="6E28A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B5256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229</w:t>
            </w:r>
          </w:p>
        </w:tc>
        <w:tc>
          <w:tcPr>
            <w:tcW w:w="2198" w:type="dxa"/>
            <w:vMerge w:val="continue"/>
            <w:tcBorders>
              <w:top w:val="nil"/>
              <w:left w:val="nil"/>
              <w:bottom w:val="single" w:color="000000" w:sz="8" w:space="0"/>
              <w:right w:val="single" w:color="000000" w:sz="8" w:space="0"/>
            </w:tcBorders>
            <w:shd w:val="clear" w:color="auto" w:fill="auto"/>
            <w:vAlign w:val="center"/>
          </w:tcPr>
          <w:p w14:paraId="0A7BDA2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1BC7A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6分、丝扣，内丝</w:t>
            </w:r>
          </w:p>
        </w:tc>
        <w:tc>
          <w:tcPr>
            <w:tcW w:w="1020" w:type="dxa"/>
            <w:tcBorders>
              <w:top w:val="nil"/>
              <w:left w:val="nil"/>
              <w:bottom w:val="single" w:color="000000" w:sz="8" w:space="0"/>
              <w:right w:val="single" w:color="000000" w:sz="8" w:space="0"/>
            </w:tcBorders>
            <w:shd w:val="clear" w:color="auto" w:fill="auto"/>
            <w:vAlign w:val="center"/>
          </w:tcPr>
          <w:p w14:paraId="611DD9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4B2B7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E58E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37.97</w:t>
            </w:r>
          </w:p>
        </w:tc>
        <w:tc>
          <w:tcPr>
            <w:tcW w:w="0" w:type="auto"/>
            <w:tcBorders>
              <w:top w:val="nil"/>
              <w:left w:val="nil"/>
              <w:bottom w:val="single" w:color="000000" w:sz="8" w:space="0"/>
              <w:right w:val="single" w:color="000000" w:sz="8" w:space="0"/>
            </w:tcBorders>
            <w:shd w:val="clear" w:color="auto" w:fill="auto"/>
            <w:noWrap/>
            <w:vAlign w:val="center"/>
          </w:tcPr>
          <w:p w14:paraId="689F90E2">
            <w:pPr>
              <w:jc w:val="both"/>
              <w:rPr>
                <w:rFonts w:hint="eastAsia" w:ascii="仿宋" w:hAnsi="仿宋" w:eastAsia="仿宋" w:cs="仿宋"/>
                <w:i w:val="0"/>
                <w:iCs w:val="0"/>
                <w:color w:val="000000"/>
                <w:sz w:val="22"/>
                <w:szCs w:val="22"/>
                <w:u w:val="none"/>
              </w:rPr>
            </w:pPr>
          </w:p>
        </w:tc>
      </w:tr>
      <w:tr w14:paraId="1DD214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D486B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230</w:t>
            </w:r>
          </w:p>
        </w:tc>
        <w:tc>
          <w:tcPr>
            <w:tcW w:w="2198" w:type="dxa"/>
            <w:vMerge w:val="continue"/>
            <w:tcBorders>
              <w:top w:val="nil"/>
              <w:left w:val="nil"/>
              <w:bottom w:val="single" w:color="000000" w:sz="8" w:space="0"/>
              <w:right w:val="single" w:color="000000" w:sz="8" w:space="0"/>
            </w:tcBorders>
            <w:shd w:val="clear" w:color="auto" w:fill="auto"/>
            <w:vAlign w:val="center"/>
          </w:tcPr>
          <w:p w14:paraId="6C253E8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9F678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1寸、丝扣，内丝</w:t>
            </w:r>
          </w:p>
        </w:tc>
        <w:tc>
          <w:tcPr>
            <w:tcW w:w="1020" w:type="dxa"/>
            <w:tcBorders>
              <w:top w:val="nil"/>
              <w:left w:val="nil"/>
              <w:bottom w:val="single" w:color="000000" w:sz="8" w:space="0"/>
              <w:right w:val="single" w:color="000000" w:sz="8" w:space="0"/>
            </w:tcBorders>
            <w:shd w:val="clear" w:color="auto" w:fill="auto"/>
            <w:vAlign w:val="center"/>
          </w:tcPr>
          <w:p w14:paraId="76BA95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91798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D7D8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44.3</w:t>
            </w:r>
          </w:p>
        </w:tc>
        <w:tc>
          <w:tcPr>
            <w:tcW w:w="0" w:type="auto"/>
            <w:tcBorders>
              <w:top w:val="nil"/>
              <w:left w:val="nil"/>
              <w:bottom w:val="single" w:color="000000" w:sz="8" w:space="0"/>
              <w:right w:val="single" w:color="000000" w:sz="8" w:space="0"/>
            </w:tcBorders>
            <w:shd w:val="clear" w:color="auto" w:fill="auto"/>
            <w:noWrap/>
            <w:vAlign w:val="center"/>
          </w:tcPr>
          <w:p w14:paraId="7B7DD9B6">
            <w:pPr>
              <w:jc w:val="both"/>
              <w:rPr>
                <w:rFonts w:hint="eastAsia" w:ascii="仿宋" w:hAnsi="仿宋" w:eastAsia="仿宋" w:cs="仿宋"/>
                <w:i w:val="0"/>
                <w:iCs w:val="0"/>
                <w:color w:val="000000"/>
                <w:sz w:val="22"/>
                <w:szCs w:val="22"/>
                <w:u w:val="none"/>
              </w:rPr>
            </w:pPr>
          </w:p>
        </w:tc>
      </w:tr>
      <w:tr w14:paraId="4CB41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7FF1F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231</w:t>
            </w:r>
          </w:p>
        </w:tc>
        <w:tc>
          <w:tcPr>
            <w:tcW w:w="2198" w:type="dxa"/>
            <w:tcBorders>
              <w:top w:val="nil"/>
              <w:left w:val="nil"/>
              <w:bottom w:val="single" w:color="000000" w:sz="8" w:space="0"/>
              <w:right w:val="single" w:color="000000" w:sz="8" w:space="0"/>
            </w:tcBorders>
            <w:shd w:val="clear" w:color="auto" w:fill="auto"/>
            <w:vAlign w:val="center"/>
          </w:tcPr>
          <w:p w14:paraId="6DE84E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760暖气片</w:t>
            </w:r>
          </w:p>
        </w:tc>
        <w:tc>
          <w:tcPr>
            <w:tcW w:w="2139" w:type="dxa"/>
            <w:tcBorders>
              <w:top w:val="nil"/>
              <w:left w:val="nil"/>
              <w:bottom w:val="single" w:color="000000" w:sz="8" w:space="0"/>
              <w:right w:val="single" w:color="000000" w:sz="8" w:space="0"/>
            </w:tcBorders>
            <w:shd w:val="clear" w:color="auto" w:fill="auto"/>
            <w:vAlign w:val="center"/>
          </w:tcPr>
          <w:p w14:paraId="636705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钢制暖气片（白色）</w:t>
            </w:r>
          </w:p>
        </w:tc>
        <w:tc>
          <w:tcPr>
            <w:tcW w:w="1020" w:type="dxa"/>
            <w:tcBorders>
              <w:top w:val="nil"/>
              <w:left w:val="nil"/>
              <w:bottom w:val="single" w:color="000000" w:sz="8" w:space="0"/>
              <w:right w:val="single" w:color="000000" w:sz="8" w:space="0"/>
            </w:tcBorders>
            <w:shd w:val="clear" w:color="auto" w:fill="auto"/>
            <w:vAlign w:val="center"/>
          </w:tcPr>
          <w:p w14:paraId="7AAD6B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1020" w:type="dxa"/>
            <w:tcBorders>
              <w:top w:val="nil"/>
              <w:left w:val="nil"/>
              <w:bottom w:val="single" w:color="000000" w:sz="8" w:space="0"/>
              <w:right w:val="single" w:color="000000" w:sz="8" w:space="0"/>
            </w:tcBorders>
            <w:shd w:val="clear" w:color="auto" w:fill="auto"/>
            <w:vAlign w:val="center"/>
          </w:tcPr>
          <w:p w14:paraId="10AFC5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D4349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47.63</w:t>
            </w:r>
          </w:p>
        </w:tc>
        <w:tc>
          <w:tcPr>
            <w:tcW w:w="0" w:type="auto"/>
            <w:tcBorders>
              <w:top w:val="nil"/>
              <w:left w:val="nil"/>
              <w:bottom w:val="single" w:color="000000" w:sz="8" w:space="0"/>
              <w:right w:val="single" w:color="000000" w:sz="8" w:space="0"/>
            </w:tcBorders>
            <w:shd w:val="clear" w:color="auto" w:fill="auto"/>
            <w:noWrap/>
            <w:vAlign w:val="center"/>
          </w:tcPr>
          <w:p w14:paraId="1B2CA54C">
            <w:pPr>
              <w:jc w:val="both"/>
              <w:rPr>
                <w:rFonts w:hint="eastAsia" w:ascii="仿宋" w:hAnsi="仿宋" w:eastAsia="仿宋" w:cs="仿宋"/>
                <w:i w:val="0"/>
                <w:iCs w:val="0"/>
                <w:color w:val="000000"/>
                <w:sz w:val="22"/>
                <w:szCs w:val="22"/>
                <w:u w:val="none"/>
              </w:rPr>
            </w:pPr>
          </w:p>
        </w:tc>
      </w:tr>
      <w:tr w14:paraId="252B4A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9E794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232</w:t>
            </w:r>
          </w:p>
        </w:tc>
        <w:tc>
          <w:tcPr>
            <w:tcW w:w="2198" w:type="dxa"/>
            <w:vMerge w:val="restart"/>
            <w:tcBorders>
              <w:top w:val="nil"/>
              <w:left w:val="nil"/>
              <w:bottom w:val="single" w:color="000000" w:sz="8" w:space="0"/>
              <w:right w:val="single" w:color="000000" w:sz="8" w:space="0"/>
            </w:tcBorders>
            <w:shd w:val="clear" w:color="auto" w:fill="auto"/>
            <w:vAlign w:val="center"/>
          </w:tcPr>
          <w:p w14:paraId="246468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钢卡子</w:t>
            </w:r>
          </w:p>
        </w:tc>
        <w:tc>
          <w:tcPr>
            <w:tcW w:w="2139" w:type="dxa"/>
            <w:tcBorders>
              <w:top w:val="nil"/>
              <w:left w:val="nil"/>
              <w:bottom w:val="single" w:color="000000" w:sz="8" w:space="0"/>
              <w:right w:val="single" w:color="000000" w:sz="8" w:space="0"/>
            </w:tcBorders>
            <w:shd w:val="clear" w:color="auto" w:fill="auto"/>
            <w:vAlign w:val="center"/>
          </w:tcPr>
          <w:p w14:paraId="7C8C46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w:t>
            </w:r>
          </w:p>
        </w:tc>
        <w:tc>
          <w:tcPr>
            <w:tcW w:w="1020" w:type="dxa"/>
            <w:tcBorders>
              <w:top w:val="nil"/>
              <w:left w:val="nil"/>
              <w:bottom w:val="single" w:color="000000" w:sz="8" w:space="0"/>
              <w:right w:val="single" w:color="000000" w:sz="8" w:space="0"/>
            </w:tcBorders>
            <w:shd w:val="clear" w:color="auto" w:fill="auto"/>
            <w:vAlign w:val="center"/>
          </w:tcPr>
          <w:p w14:paraId="0B9A55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EDDEA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D7A8D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w:t>
            </w:r>
          </w:p>
        </w:tc>
        <w:tc>
          <w:tcPr>
            <w:tcW w:w="0" w:type="auto"/>
            <w:tcBorders>
              <w:top w:val="nil"/>
              <w:left w:val="nil"/>
              <w:bottom w:val="single" w:color="000000" w:sz="8" w:space="0"/>
              <w:right w:val="single" w:color="000000" w:sz="8" w:space="0"/>
            </w:tcBorders>
            <w:shd w:val="clear" w:color="auto" w:fill="auto"/>
            <w:noWrap/>
            <w:vAlign w:val="center"/>
          </w:tcPr>
          <w:p w14:paraId="0062FD67">
            <w:pPr>
              <w:jc w:val="both"/>
              <w:rPr>
                <w:rFonts w:hint="eastAsia" w:ascii="仿宋" w:hAnsi="仿宋" w:eastAsia="仿宋" w:cs="仿宋"/>
                <w:i w:val="0"/>
                <w:iCs w:val="0"/>
                <w:color w:val="000000"/>
                <w:sz w:val="22"/>
                <w:szCs w:val="22"/>
                <w:u w:val="none"/>
              </w:rPr>
            </w:pPr>
          </w:p>
        </w:tc>
      </w:tr>
      <w:tr w14:paraId="019E82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3713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233</w:t>
            </w:r>
          </w:p>
        </w:tc>
        <w:tc>
          <w:tcPr>
            <w:tcW w:w="2198" w:type="dxa"/>
            <w:vMerge w:val="continue"/>
            <w:tcBorders>
              <w:top w:val="nil"/>
              <w:left w:val="nil"/>
              <w:bottom w:val="single" w:color="000000" w:sz="8" w:space="0"/>
              <w:right w:val="single" w:color="000000" w:sz="8" w:space="0"/>
            </w:tcBorders>
            <w:shd w:val="clear" w:color="auto" w:fill="auto"/>
            <w:vAlign w:val="center"/>
          </w:tcPr>
          <w:p w14:paraId="58F063D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7C075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w:t>
            </w:r>
          </w:p>
        </w:tc>
        <w:tc>
          <w:tcPr>
            <w:tcW w:w="1020" w:type="dxa"/>
            <w:tcBorders>
              <w:top w:val="nil"/>
              <w:left w:val="nil"/>
              <w:bottom w:val="single" w:color="000000" w:sz="8" w:space="0"/>
              <w:right w:val="single" w:color="000000" w:sz="8" w:space="0"/>
            </w:tcBorders>
            <w:shd w:val="clear" w:color="auto" w:fill="auto"/>
            <w:vAlign w:val="center"/>
          </w:tcPr>
          <w:p w14:paraId="2B7513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4EFF6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4A53B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2.37</w:t>
            </w:r>
          </w:p>
        </w:tc>
        <w:tc>
          <w:tcPr>
            <w:tcW w:w="0" w:type="auto"/>
            <w:tcBorders>
              <w:top w:val="nil"/>
              <w:left w:val="nil"/>
              <w:bottom w:val="single" w:color="000000" w:sz="8" w:space="0"/>
              <w:right w:val="single" w:color="000000" w:sz="8" w:space="0"/>
            </w:tcBorders>
            <w:shd w:val="clear" w:color="auto" w:fill="auto"/>
            <w:noWrap/>
            <w:vAlign w:val="center"/>
          </w:tcPr>
          <w:p w14:paraId="70FD97C0">
            <w:pPr>
              <w:jc w:val="both"/>
              <w:rPr>
                <w:rFonts w:hint="eastAsia" w:ascii="仿宋" w:hAnsi="仿宋" w:eastAsia="仿宋" w:cs="仿宋"/>
                <w:i w:val="0"/>
                <w:iCs w:val="0"/>
                <w:color w:val="000000"/>
                <w:sz w:val="22"/>
                <w:szCs w:val="22"/>
                <w:u w:val="none"/>
              </w:rPr>
            </w:pPr>
          </w:p>
        </w:tc>
      </w:tr>
      <w:tr w14:paraId="6E3512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0509C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234</w:t>
            </w:r>
          </w:p>
        </w:tc>
        <w:tc>
          <w:tcPr>
            <w:tcW w:w="2198" w:type="dxa"/>
            <w:vMerge w:val="continue"/>
            <w:tcBorders>
              <w:top w:val="nil"/>
              <w:left w:val="nil"/>
              <w:bottom w:val="single" w:color="000000" w:sz="8" w:space="0"/>
              <w:right w:val="single" w:color="000000" w:sz="8" w:space="0"/>
            </w:tcBorders>
            <w:shd w:val="clear" w:color="auto" w:fill="auto"/>
            <w:vAlign w:val="center"/>
          </w:tcPr>
          <w:p w14:paraId="504A73B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075CC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Φ30</w:t>
            </w:r>
          </w:p>
        </w:tc>
        <w:tc>
          <w:tcPr>
            <w:tcW w:w="1020" w:type="dxa"/>
            <w:tcBorders>
              <w:top w:val="nil"/>
              <w:left w:val="nil"/>
              <w:bottom w:val="single" w:color="000000" w:sz="8" w:space="0"/>
              <w:right w:val="single" w:color="000000" w:sz="8" w:space="0"/>
            </w:tcBorders>
            <w:shd w:val="clear" w:color="auto" w:fill="auto"/>
            <w:vAlign w:val="center"/>
          </w:tcPr>
          <w:p w14:paraId="7CDEB7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7CFF3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DC8D3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2.67</w:t>
            </w:r>
          </w:p>
        </w:tc>
        <w:tc>
          <w:tcPr>
            <w:tcW w:w="0" w:type="auto"/>
            <w:tcBorders>
              <w:top w:val="nil"/>
              <w:left w:val="nil"/>
              <w:bottom w:val="single" w:color="000000" w:sz="8" w:space="0"/>
              <w:right w:val="single" w:color="000000" w:sz="8" w:space="0"/>
            </w:tcBorders>
            <w:shd w:val="clear" w:color="auto" w:fill="auto"/>
            <w:noWrap/>
            <w:vAlign w:val="center"/>
          </w:tcPr>
          <w:p w14:paraId="369FB43F">
            <w:pPr>
              <w:jc w:val="both"/>
              <w:rPr>
                <w:rFonts w:hint="eastAsia" w:ascii="仿宋" w:hAnsi="仿宋" w:eastAsia="仿宋" w:cs="仿宋"/>
                <w:i w:val="0"/>
                <w:iCs w:val="0"/>
                <w:color w:val="000000"/>
                <w:sz w:val="22"/>
                <w:szCs w:val="22"/>
                <w:u w:val="none"/>
              </w:rPr>
            </w:pPr>
          </w:p>
        </w:tc>
      </w:tr>
      <w:tr w14:paraId="1804D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94A0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235</w:t>
            </w:r>
          </w:p>
        </w:tc>
        <w:tc>
          <w:tcPr>
            <w:tcW w:w="2198" w:type="dxa"/>
            <w:vMerge w:val="continue"/>
            <w:tcBorders>
              <w:top w:val="nil"/>
              <w:left w:val="nil"/>
              <w:bottom w:val="single" w:color="000000" w:sz="8" w:space="0"/>
              <w:right w:val="single" w:color="000000" w:sz="8" w:space="0"/>
            </w:tcBorders>
            <w:shd w:val="clear" w:color="auto" w:fill="auto"/>
            <w:vAlign w:val="center"/>
          </w:tcPr>
          <w:p w14:paraId="40EC629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6397B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w:t>
            </w:r>
          </w:p>
        </w:tc>
        <w:tc>
          <w:tcPr>
            <w:tcW w:w="1020" w:type="dxa"/>
            <w:tcBorders>
              <w:top w:val="nil"/>
              <w:left w:val="nil"/>
              <w:bottom w:val="single" w:color="000000" w:sz="8" w:space="0"/>
              <w:right w:val="single" w:color="000000" w:sz="8" w:space="0"/>
            </w:tcBorders>
            <w:shd w:val="clear" w:color="auto" w:fill="auto"/>
            <w:vAlign w:val="center"/>
          </w:tcPr>
          <w:p w14:paraId="26B1A2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F8A6C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CA66F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2.63</w:t>
            </w:r>
          </w:p>
        </w:tc>
        <w:tc>
          <w:tcPr>
            <w:tcW w:w="0" w:type="auto"/>
            <w:tcBorders>
              <w:top w:val="nil"/>
              <w:left w:val="nil"/>
              <w:bottom w:val="single" w:color="000000" w:sz="8" w:space="0"/>
              <w:right w:val="single" w:color="000000" w:sz="8" w:space="0"/>
            </w:tcBorders>
            <w:shd w:val="clear" w:color="auto" w:fill="auto"/>
            <w:noWrap/>
            <w:vAlign w:val="center"/>
          </w:tcPr>
          <w:p w14:paraId="4D4DA73A">
            <w:pPr>
              <w:jc w:val="both"/>
              <w:rPr>
                <w:rFonts w:hint="eastAsia" w:ascii="仿宋" w:hAnsi="仿宋" w:eastAsia="仿宋" w:cs="仿宋"/>
                <w:i w:val="0"/>
                <w:iCs w:val="0"/>
                <w:color w:val="000000"/>
                <w:sz w:val="22"/>
                <w:szCs w:val="22"/>
                <w:u w:val="none"/>
              </w:rPr>
            </w:pPr>
          </w:p>
        </w:tc>
      </w:tr>
      <w:tr w14:paraId="46721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83AB4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236</w:t>
            </w:r>
          </w:p>
        </w:tc>
        <w:tc>
          <w:tcPr>
            <w:tcW w:w="2198" w:type="dxa"/>
            <w:vMerge w:val="continue"/>
            <w:tcBorders>
              <w:top w:val="nil"/>
              <w:left w:val="nil"/>
              <w:bottom w:val="single" w:color="000000" w:sz="8" w:space="0"/>
              <w:right w:val="single" w:color="000000" w:sz="8" w:space="0"/>
            </w:tcBorders>
            <w:shd w:val="clear" w:color="auto" w:fill="auto"/>
            <w:vAlign w:val="center"/>
          </w:tcPr>
          <w:p w14:paraId="4897C31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80B04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w:t>
            </w:r>
          </w:p>
        </w:tc>
        <w:tc>
          <w:tcPr>
            <w:tcW w:w="1020" w:type="dxa"/>
            <w:tcBorders>
              <w:top w:val="nil"/>
              <w:left w:val="nil"/>
              <w:bottom w:val="single" w:color="000000" w:sz="8" w:space="0"/>
              <w:right w:val="single" w:color="000000" w:sz="8" w:space="0"/>
            </w:tcBorders>
            <w:shd w:val="clear" w:color="auto" w:fill="auto"/>
            <w:vAlign w:val="center"/>
          </w:tcPr>
          <w:p w14:paraId="0881C4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854FD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3ACE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2.83</w:t>
            </w:r>
          </w:p>
        </w:tc>
        <w:tc>
          <w:tcPr>
            <w:tcW w:w="0" w:type="auto"/>
            <w:tcBorders>
              <w:top w:val="nil"/>
              <w:left w:val="nil"/>
              <w:bottom w:val="single" w:color="000000" w:sz="8" w:space="0"/>
              <w:right w:val="single" w:color="000000" w:sz="8" w:space="0"/>
            </w:tcBorders>
            <w:shd w:val="clear" w:color="auto" w:fill="auto"/>
            <w:noWrap/>
            <w:vAlign w:val="center"/>
          </w:tcPr>
          <w:p w14:paraId="75CF9FED">
            <w:pPr>
              <w:jc w:val="both"/>
              <w:rPr>
                <w:rFonts w:hint="eastAsia" w:ascii="仿宋" w:hAnsi="仿宋" w:eastAsia="仿宋" w:cs="仿宋"/>
                <w:i w:val="0"/>
                <w:iCs w:val="0"/>
                <w:color w:val="000000"/>
                <w:sz w:val="22"/>
                <w:szCs w:val="22"/>
                <w:u w:val="none"/>
              </w:rPr>
            </w:pPr>
          </w:p>
        </w:tc>
      </w:tr>
      <w:tr w14:paraId="2F161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209D1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237</w:t>
            </w:r>
          </w:p>
        </w:tc>
        <w:tc>
          <w:tcPr>
            <w:tcW w:w="2198" w:type="dxa"/>
            <w:vMerge w:val="continue"/>
            <w:tcBorders>
              <w:top w:val="nil"/>
              <w:left w:val="nil"/>
              <w:bottom w:val="single" w:color="000000" w:sz="8" w:space="0"/>
              <w:right w:val="single" w:color="000000" w:sz="8" w:space="0"/>
            </w:tcBorders>
            <w:shd w:val="clear" w:color="auto" w:fill="auto"/>
            <w:vAlign w:val="center"/>
          </w:tcPr>
          <w:p w14:paraId="5908E73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3FBE4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13-19卡子</w:t>
            </w:r>
          </w:p>
        </w:tc>
        <w:tc>
          <w:tcPr>
            <w:tcW w:w="1020" w:type="dxa"/>
            <w:tcBorders>
              <w:top w:val="nil"/>
              <w:left w:val="nil"/>
              <w:bottom w:val="single" w:color="000000" w:sz="8" w:space="0"/>
              <w:right w:val="single" w:color="000000" w:sz="8" w:space="0"/>
            </w:tcBorders>
            <w:shd w:val="clear" w:color="auto" w:fill="auto"/>
            <w:vAlign w:val="center"/>
          </w:tcPr>
          <w:p w14:paraId="4ACD7B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E90E7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7EB65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1.53</w:t>
            </w:r>
          </w:p>
        </w:tc>
        <w:tc>
          <w:tcPr>
            <w:tcW w:w="0" w:type="auto"/>
            <w:tcBorders>
              <w:top w:val="nil"/>
              <w:left w:val="nil"/>
              <w:bottom w:val="single" w:color="000000" w:sz="8" w:space="0"/>
              <w:right w:val="single" w:color="000000" w:sz="8" w:space="0"/>
            </w:tcBorders>
            <w:shd w:val="clear" w:color="auto" w:fill="auto"/>
            <w:noWrap/>
            <w:vAlign w:val="center"/>
          </w:tcPr>
          <w:p w14:paraId="26FFC228">
            <w:pPr>
              <w:jc w:val="both"/>
              <w:rPr>
                <w:rFonts w:hint="eastAsia" w:ascii="仿宋" w:hAnsi="仿宋" w:eastAsia="仿宋" w:cs="仿宋"/>
                <w:i w:val="0"/>
                <w:iCs w:val="0"/>
                <w:color w:val="000000"/>
                <w:sz w:val="22"/>
                <w:szCs w:val="22"/>
                <w:u w:val="none"/>
              </w:rPr>
            </w:pPr>
          </w:p>
        </w:tc>
      </w:tr>
      <w:tr w14:paraId="513AA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4F5EF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238</w:t>
            </w:r>
          </w:p>
        </w:tc>
        <w:tc>
          <w:tcPr>
            <w:tcW w:w="2198" w:type="dxa"/>
            <w:vMerge w:val="continue"/>
            <w:tcBorders>
              <w:top w:val="nil"/>
              <w:left w:val="nil"/>
              <w:bottom w:val="single" w:color="000000" w:sz="8" w:space="0"/>
              <w:right w:val="single" w:color="000000" w:sz="8" w:space="0"/>
            </w:tcBorders>
            <w:shd w:val="clear" w:color="auto" w:fill="auto"/>
            <w:vAlign w:val="center"/>
          </w:tcPr>
          <w:p w14:paraId="75086F6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425EE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25-38卡子</w:t>
            </w:r>
          </w:p>
        </w:tc>
        <w:tc>
          <w:tcPr>
            <w:tcW w:w="1020" w:type="dxa"/>
            <w:tcBorders>
              <w:top w:val="nil"/>
              <w:left w:val="nil"/>
              <w:bottom w:val="single" w:color="000000" w:sz="8" w:space="0"/>
              <w:right w:val="single" w:color="000000" w:sz="8" w:space="0"/>
            </w:tcBorders>
            <w:shd w:val="clear" w:color="auto" w:fill="auto"/>
            <w:vAlign w:val="center"/>
          </w:tcPr>
          <w:p w14:paraId="7728CD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99C39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1AAFA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2.23</w:t>
            </w:r>
          </w:p>
        </w:tc>
        <w:tc>
          <w:tcPr>
            <w:tcW w:w="0" w:type="auto"/>
            <w:tcBorders>
              <w:top w:val="nil"/>
              <w:left w:val="nil"/>
              <w:bottom w:val="single" w:color="000000" w:sz="8" w:space="0"/>
              <w:right w:val="single" w:color="000000" w:sz="8" w:space="0"/>
            </w:tcBorders>
            <w:shd w:val="clear" w:color="auto" w:fill="auto"/>
            <w:noWrap/>
            <w:vAlign w:val="center"/>
          </w:tcPr>
          <w:p w14:paraId="5C189E21">
            <w:pPr>
              <w:jc w:val="both"/>
              <w:rPr>
                <w:rFonts w:hint="eastAsia" w:ascii="仿宋" w:hAnsi="仿宋" w:eastAsia="仿宋" w:cs="仿宋"/>
                <w:i w:val="0"/>
                <w:iCs w:val="0"/>
                <w:color w:val="000000"/>
                <w:sz w:val="22"/>
                <w:szCs w:val="22"/>
                <w:u w:val="none"/>
              </w:rPr>
            </w:pPr>
          </w:p>
        </w:tc>
      </w:tr>
      <w:tr w14:paraId="12B83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0DA2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239</w:t>
            </w:r>
          </w:p>
        </w:tc>
        <w:tc>
          <w:tcPr>
            <w:tcW w:w="2198" w:type="dxa"/>
            <w:vMerge w:val="continue"/>
            <w:tcBorders>
              <w:top w:val="nil"/>
              <w:left w:val="nil"/>
              <w:bottom w:val="single" w:color="000000" w:sz="8" w:space="0"/>
              <w:right w:val="single" w:color="000000" w:sz="8" w:space="0"/>
            </w:tcBorders>
            <w:shd w:val="clear" w:color="auto" w:fill="auto"/>
            <w:vAlign w:val="center"/>
          </w:tcPr>
          <w:p w14:paraId="451EE96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AA078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90-110卡子</w:t>
            </w:r>
          </w:p>
        </w:tc>
        <w:tc>
          <w:tcPr>
            <w:tcW w:w="1020" w:type="dxa"/>
            <w:tcBorders>
              <w:top w:val="nil"/>
              <w:left w:val="nil"/>
              <w:bottom w:val="single" w:color="000000" w:sz="8" w:space="0"/>
              <w:right w:val="single" w:color="000000" w:sz="8" w:space="0"/>
            </w:tcBorders>
            <w:shd w:val="clear" w:color="auto" w:fill="auto"/>
            <w:vAlign w:val="center"/>
          </w:tcPr>
          <w:p w14:paraId="0AA568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D9778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617A4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3.83</w:t>
            </w:r>
          </w:p>
        </w:tc>
        <w:tc>
          <w:tcPr>
            <w:tcW w:w="0" w:type="auto"/>
            <w:tcBorders>
              <w:top w:val="nil"/>
              <w:left w:val="nil"/>
              <w:bottom w:val="single" w:color="000000" w:sz="8" w:space="0"/>
              <w:right w:val="single" w:color="000000" w:sz="8" w:space="0"/>
            </w:tcBorders>
            <w:shd w:val="clear" w:color="auto" w:fill="auto"/>
            <w:noWrap/>
            <w:vAlign w:val="center"/>
          </w:tcPr>
          <w:p w14:paraId="7FE1430F">
            <w:pPr>
              <w:jc w:val="both"/>
              <w:rPr>
                <w:rFonts w:hint="eastAsia" w:ascii="仿宋" w:hAnsi="仿宋" w:eastAsia="仿宋" w:cs="仿宋"/>
                <w:i w:val="0"/>
                <w:iCs w:val="0"/>
                <w:color w:val="000000"/>
                <w:sz w:val="22"/>
                <w:szCs w:val="22"/>
                <w:u w:val="none"/>
              </w:rPr>
            </w:pPr>
          </w:p>
        </w:tc>
      </w:tr>
      <w:tr w14:paraId="1DFDB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C9AA6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240</w:t>
            </w:r>
          </w:p>
        </w:tc>
        <w:tc>
          <w:tcPr>
            <w:tcW w:w="2198" w:type="dxa"/>
            <w:vMerge w:val="continue"/>
            <w:tcBorders>
              <w:top w:val="nil"/>
              <w:left w:val="nil"/>
              <w:bottom w:val="single" w:color="000000" w:sz="8" w:space="0"/>
              <w:right w:val="single" w:color="000000" w:sz="8" w:space="0"/>
            </w:tcBorders>
            <w:shd w:val="clear" w:color="auto" w:fill="auto"/>
            <w:vAlign w:val="center"/>
          </w:tcPr>
          <w:p w14:paraId="509A13F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669EB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电瓶卡子</w:t>
            </w:r>
          </w:p>
        </w:tc>
        <w:tc>
          <w:tcPr>
            <w:tcW w:w="1020" w:type="dxa"/>
            <w:tcBorders>
              <w:top w:val="nil"/>
              <w:left w:val="nil"/>
              <w:bottom w:val="single" w:color="000000" w:sz="8" w:space="0"/>
              <w:right w:val="single" w:color="000000" w:sz="8" w:space="0"/>
            </w:tcBorders>
            <w:shd w:val="clear" w:color="auto" w:fill="auto"/>
            <w:vAlign w:val="center"/>
          </w:tcPr>
          <w:p w14:paraId="465535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付</w:t>
            </w:r>
          </w:p>
        </w:tc>
        <w:tc>
          <w:tcPr>
            <w:tcW w:w="1020" w:type="dxa"/>
            <w:tcBorders>
              <w:top w:val="nil"/>
              <w:left w:val="nil"/>
              <w:bottom w:val="single" w:color="000000" w:sz="8" w:space="0"/>
              <w:right w:val="single" w:color="000000" w:sz="8" w:space="0"/>
            </w:tcBorders>
            <w:shd w:val="clear" w:color="auto" w:fill="auto"/>
            <w:vAlign w:val="center"/>
          </w:tcPr>
          <w:p w14:paraId="58E85C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906F0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21.47</w:t>
            </w:r>
          </w:p>
        </w:tc>
        <w:tc>
          <w:tcPr>
            <w:tcW w:w="0" w:type="auto"/>
            <w:tcBorders>
              <w:top w:val="nil"/>
              <w:left w:val="nil"/>
              <w:bottom w:val="single" w:color="000000" w:sz="8" w:space="0"/>
              <w:right w:val="single" w:color="000000" w:sz="8" w:space="0"/>
            </w:tcBorders>
            <w:shd w:val="clear" w:color="auto" w:fill="auto"/>
            <w:noWrap/>
            <w:vAlign w:val="center"/>
          </w:tcPr>
          <w:p w14:paraId="265A7E28">
            <w:pPr>
              <w:jc w:val="both"/>
              <w:rPr>
                <w:rFonts w:hint="eastAsia" w:ascii="仿宋" w:hAnsi="仿宋" w:eastAsia="仿宋" w:cs="仿宋"/>
                <w:i w:val="0"/>
                <w:iCs w:val="0"/>
                <w:color w:val="000000"/>
                <w:sz w:val="22"/>
                <w:szCs w:val="22"/>
                <w:u w:val="none"/>
              </w:rPr>
            </w:pPr>
          </w:p>
        </w:tc>
      </w:tr>
      <w:tr w14:paraId="132DC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D9DF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241</w:t>
            </w:r>
          </w:p>
        </w:tc>
        <w:tc>
          <w:tcPr>
            <w:tcW w:w="2198" w:type="dxa"/>
            <w:vMerge w:val="restart"/>
            <w:tcBorders>
              <w:top w:val="nil"/>
              <w:left w:val="nil"/>
              <w:bottom w:val="single" w:color="000000" w:sz="8" w:space="0"/>
              <w:right w:val="single" w:color="000000" w:sz="8" w:space="0"/>
            </w:tcBorders>
            <w:shd w:val="clear" w:color="auto" w:fill="auto"/>
            <w:vAlign w:val="center"/>
          </w:tcPr>
          <w:p w14:paraId="645D51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钢丝绳卡头</w:t>
            </w:r>
          </w:p>
        </w:tc>
        <w:tc>
          <w:tcPr>
            <w:tcW w:w="2139" w:type="dxa"/>
            <w:tcBorders>
              <w:top w:val="nil"/>
              <w:left w:val="nil"/>
              <w:bottom w:val="single" w:color="000000" w:sz="8" w:space="0"/>
              <w:right w:val="single" w:color="000000" w:sz="8" w:space="0"/>
            </w:tcBorders>
            <w:shd w:val="clear" w:color="auto" w:fill="auto"/>
            <w:vAlign w:val="center"/>
          </w:tcPr>
          <w:p w14:paraId="23FDD3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φ10</w:t>
            </w:r>
          </w:p>
        </w:tc>
        <w:tc>
          <w:tcPr>
            <w:tcW w:w="1020" w:type="dxa"/>
            <w:tcBorders>
              <w:top w:val="nil"/>
              <w:left w:val="nil"/>
              <w:bottom w:val="single" w:color="000000" w:sz="8" w:space="0"/>
              <w:right w:val="single" w:color="000000" w:sz="8" w:space="0"/>
            </w:tcBorders>
            <w:shd w:val="clear" w:color="auto" w:fill="auto"/>
            <w:vAlign w:val="center"/>
          </w:tcPr>
          <w:p w14:paraId="6C66FD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D3AC6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4066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w:t>
            </w:r>
          </w:p>
        </w:tc>
        <w:tc>
          <w:tcPr>
            <w:tcW w:w="0" w:type="auto"/>
            <w:tcBorders>
              <w:top w:val="nil"/>
              <w:left w:val="nil"/>
              <w:bottom w:val="single" w:color="000000" w:sz="8" w:space="0"/>
              <w:right w:val="single" w:color="000000" w:sz="8" w:space="0"/>
            </w:tcBorders>
            <w:shd w:val="clear" w:color="auto" w:fill="auto"/>
            <w:noWrap/>
            <w:vAlign w:val="center"/>
          </w:tcPr>
          <w:p w14:paraId="4ED52B0A">
            <w:pPr>
              <w:jc w:val="both"/>
              <w:rPr>
                <w:rFonts w:hint="eastAsia" w:ascii="仿宋" w:hAnsi="仿宋" w:eastAsia="仿宋" w:cs="仿宋"/>
                <w:i w:val="0"/>
                <w:iCs w:val="0"/>
                <w:color w:val="000000"/>
                <w:sz w:val="22"/>
                <w:szCs w:val="22"/>
                <w:u w:val="none"/>
              </w:rPr>
            </w:pPr>
          </w:p>
        </w:tc>
      </w:tr>
      <w:tr w14:paraId="03726E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1C325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242</w:t>
            </w:r>
          </w:p>
        </w:tc>
        <w:tc>
          <w:tcPr>
            <w:tcW w:w="2198" w:type="dxa"/>
            <w:vMerge w:val="continue"/>
            <w:tcBorders>
              <w:top w:val="nil"/>
              <w:left w:val="nil"/>
              <w:bottom w:val="single" w:color="000000" w:sz="8" w:space="0"/>
              <w:right w:val="single" w:color="000000" w:sz="8" w:space="0"/>
            </w:tcBorders>
            <w:shd w:val="clear" w:color="auto" w:fill="auto"/>
            <w:vAlign w:val="center"/>
          </w:tcPr>
          <w:p w14:paraId="1E29CB8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F6A02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φ12</w:t>
            </w:r>
          </w:p>
        </w:tc>
        <w:tc>
          <w:tcPr>
            <w:tcW w:w="1020" w:type="dxa"/>
            <w:tcBorders>
              <w:top w:val="nil"/>
              <w:left w:val="nil"/>
              <w:bottom w:val="single" w:color="000000" w:sz="8" w:space="0"/>
              <w:right w:val="single" w:color="000000" w:sz="8" w:space="0"/>
            </w:tcBorders>
            <w:shd w:val="clear" w:color="auto" w:fill="auto"/>
            <w:vAlign w:val="center"/>
          </w:tcPr>
          <w:p w14:paraId="20C9C8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746F5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3F27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6.9</w:t>
            </w:r>
          </w:p>
        </w:tc>
        <w:tc>
          <w:tcPr>
            <w:tcW w:w="0" w:type="auto"/>
            <w:tcBorders>
              <w:top w:val="nil"/>
              <w:left w:val="nil"/>
              <w:bottom w:val="single" w:color="000000" w:sz="8" w:space="0"/>
              <w:right w:val="single" w:color="000000" w:sz="8" w:space="0"/>
            </w:tcBorders>
            <w:shd w:val="clear" w:color="auto" w:fill="auto"/>
            <w:noWrap/>
            <w:vAlign w:val="center"/>
          </w:tcPr>
          <w:p w14:paraId="34E2A73A">
            <w:pPr>
              <w:jc w:val="both"/>
              <w:rPr>
                <w:rFonts w:hint="eastAsia" w:ascii="仿宋" w:hAnsi="仿宋" w:eastAsia="仿宋" w:cs="仿宋"/>
                <w:i w:val="0"/>
                <w:iCs w:val="0"/>
                <w:color w:val="000000"/>
                <w:sz w:val="22"/>
                <w:szCs w:val="22"/>
                <w:u w:val="none"/>
              </w:rPr>
            </w:pPr>
          </w:p>
        </w:tc>
      </w:tr>
      <w:tr w14:paraId="7CB04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63902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243</w:t>
            </w:r>
          </w:p>
        </w:tc>
        <w:tc>
          <w:tcPr>
            <w:tcW w:w="2198" w:type="dxa"/>
            <w:vMerge w:val="continue"/>
            <w:tcBorders>
              <w:top w:val="nil"/>
              <w:left w:val="nil"/>
              <w:bottom w:val="single" w:color="000000" w:sz="8" w:space="0"/>
              <w:right w:val="single" w:color="000000" w:sz="8" w:space="0"/>
            </w:tcBorders>
            <w:shd w:val="clear" w:color="auto" w:fill="auto"/>
            <w:vAlign w:val="center"/>
          </w:tcPr>
          <w:p w14:paraId="071C0CE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6C013C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φ18</w:t>
            </w:r>
          </w:p>
        </w:tc>
        <w:tc>
          <w:tcPr>
            <w:tcW w:w="1020" w:type="dxa"/>
            <w:tcBorders>
              <w:top w:val="nil"/>
              <w:left w:val="nil"/>
              <w:bottom w:val="single" w:color="000000" w:sz="8" w:space="0"/>
              <w:right w:val="single" w:color="000000" w:sz="8" w:space="0"/>
            </w:tcBorders>
            <w:shd w:val="clear" w:color="auto" w:fill="auto"/>
            <w:vAlign w:val="center"/>
          </w:tcPr>
          <w:p w14:paraId="7CD013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76649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2C0A4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w:t>
            </w:r>
          </w:p>
        </w:tc>
        <w:tc>
          <w:tcPr>
            <w:tcW w:w="0" w:type="auto"/>
            <w:tcBorders>
              <w:top w:val="nil"/>
              <w:left w:val="nil"/>
              <w:bottom w:val="single" w:color="000000" w:sz="8" w:space="0"/>
              <w:right w:val="single" w:color="000000" w:sz="8" w:space="0"/>
            </w:tcBorders>
            <w:shd w:val="clear" w:color="auto" w:fill="auto"/>
            <w:noWrap/>
            <w:vAlign w:val="center"/>
          </w:tcPr>
          <w:p w14:paraId="25C2588E">
            <w:pPr>
              <w:jc w:val="both"/>
              <w:rPr>
                <w:rFonts w:hint="eastAsia" w:ascii="仿宋" w:hAnsi="仿宋" w:eastAsia="仿宋" w:cs="仿宋"/>
                <w:i w:val="0"/>
                <w:iCs w:val="0"/>
                <w:color w:val="000000"/>
                <w:sz w:val="22"/>
                <w:szCs w:val="22"/>
                <w:u w:val="none"/>
              </w:rPr>
            </w:pPr>
          </w:p>
        </w:tc>
      </w:tr>
      <w:tr w14:paraId="3B5BA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A1320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244</w:t>
            </w:r>
          </w:p>
        </w:tc>
        <w:tc>
          <w:tcPr>
            <w:tcW w:w="2198" w:type="dxa"/>
            <w:vMerge w:val="continue"/>
            <w:tcBorders>
              <w:top w:val="nil"/>
              <w:left w:val="nil"/>
              <w:bottom w:val="single" w:color="000000" w:sz="8" w:space="0"/>
              <w:right w:val="single" w:color="000000" w:sz="8" w:space="0"/>
            </w:tcBorders>
            <w:shd w:val="clear" w:color="auto" w:fill="auto"/>
            <w:vAlign w:val="center"/>
          </w:tcPr>
          <w:p w14:paraId="0D0A6AF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0F2D5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φ22</w:t>
            </w:r>
          </w:p>
        </w:tc>
        <w:tc>
          <w:tcPr>
            <w:tcW w:w="1020" w:type="dxa"/>
            <w:tcBorders>
              <w:top w:val="nil"/>
              <w:left w:val="nil"/>
              <w:bottom w:val="single" w:color="000000" w:sz="8" w:space="0"/>
              <w:right w:val="single" w:color="000000" w:sz="8" w:space="0"/>
            </w:tcBorders>
            <w:shd w:val="clear" w:color="auto" w:fill="auto"/>
            <w:vAlign w:val="center"/>
          </w:tcPr>
          <w:p w14:paraId="11D80E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72BA8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A46C9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10.93</w:t>
            </w:r>
          </w:p>
        </w:tc>
        <w:tc>
          <w:tcPr>
            <w:tcW w:w="0" w:type="auto"/>
            <w:tcBorders>
              <w:top w:val="nil"/>
              <w:left w:val="nil"/>
              <w:bottom w:val="single" w:color="000000" w:sz="8" w:space="0"/>
              <w:right w:val="single" w:color="000000" w:sz="8" w:space="0"/>
            </w:tcBorders>
            <w:shd w:val="clear" w:color="auto" w:fill="auto"/>
            <w:noWrap/>
            <w:vAlign w:val="center"/>
          </w:tcPr>
          <w:p w14:paraId="5BECF319">
            <w:pPr>
              <w:jc w:val="both"/>
              <w:rPr>
                <w:rFonts w:hint="eastAsia" w:ascii="仿宋" w:hAnsi="仿宋" w:eastAsia="仿宋" w:cs="仿宋"/>
                <w:i w:val="0"/>
                <w:iCs w:val="0"/>
                <w:color w:val="000000"/>
                <w:sz w:val="22"/>
                <w:szCs w:val="22"/>
                <w:u w:val="none"/>
              </w:rPr>
            </w:pPr>
          </w:p>
        </w:tc>
      </w:tr>
      <w:tr w14:paraId="09D2A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E13A0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245</w:t>
            </w:r>
          </w:p>
        </w:tc>
        <w:tc>
          <w:tcPr>
            <w:tcW w:w="2198" w:type="dxa"/>
            <w:vMerge w:val="restart"/>
            <w:tcBorders>
              <w:top w:val="nil"/>
              <w:left w:val="nil"/>
              <w:bottom w:val="single" w:color="000000" w:sz="8" w:space="0"/>
              <w:right w:val="single" w:color="000000" w:sz="8" w:space="0"/>
            </w:tcBorders>
            <w:shd w:val="clear" w:color="auto" w:fill="auto"/>
            <w:vAlign w:val="center"/>
          </w:tcPr>
          <w:p w14:paraId="6070E1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蝶阀</w:t>
            </w:r>
          </w:p>
        </w:tc>
        <w:tc>
          <w:tcPr>
            <w:tcW w:w="2139" w:type="dxa"/>
            <w:tcBorders>
              <w:top w:val="nil"/>
              <w:left w:val="nil"/>
              <w:bottom w:val="single" w:color="000000" w:sz="8" w:space="0"/>
              <w:right w:val="single" w:color="000000" w:sz="8" w:space="0"/>
            </w:tcBorders>
            <w:shd w:val="clear" w:color="auto" w:fill="auto"/>
            <w:vAlign w:val="center"/>
          </w:tcPr>
          <w:p w14:paraId="613D29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涡轮Φ50</w:t>
            </w:r>
          </w:p>
        </w:tc>
        <w:tc>
          <w:tcPr>
            <w:tcW w:w="1020" w:type="dxa"/>
            <w:tcBorders>
              <w:top w:val="nil"/>
              <w:left w:val="nil"/>
              <w:bottom w:val="single" w:color="000000" w:sz="8" w:space="0"/>
              <w:right w:val="single" w:color="000000" w:sz="8" w:space="0"/>
            </w:tcBorders>
            <w:shd w:val="clear" w:color="auto" w:fill="auto"/>
            <w:vAlign w:val="center"/>
          </w:tcPr>
          <w:p w14:paraId="44BA17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90E83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3E5AD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206.73</w:t>
            </w:r>
          </w:p>
        </w:tc>
        <w:tc>
          <w:tcPr>
            <w:tcW w:w="0" w:type="auto"/>
            <w:tcBorders>
              <w:top w:val="nil"/>
              <w:left w:val="nil"/>
              <w:bottom w:val="single" w:color="000000" w:sz="8" w:space="0"/>
              <w:right w:val="single" w:color="000000" w:sz="8" w:space="0"/>
            </w:tcBorders>
            <w:shd w:val="clear" w:color="auto" w:fill="auto"/>
            <w:noWrap/>
            <w:vAlign w:val="center"/>
          </w:tcPr>
          <w:p w14:paraId="6DE84256">
            <w:pPr>
              <w:jc w:val="both"/>
              <w:rPr>
                <w:rFonts w:hint="eastAsia" w:ascii="仿宋" w:hAnsi="仿宋" w:eastAsia="仿宋" w:cs="仿宋"/>
                <w:i w:val="0"/>
                <w:iCs w:val="0"/>
                <w:color w:val="000000"/>
                <w:sz w:val="22"/>
                <w:szCs w:val="22"/>
                <w:u w:val="none"/>
              </w:rPr>
            </w:pPr>
          </w:p>
        </w:tc>
      </w:tr>
      <w:tr w14:paraId="2840C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16174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246</w:t>
            </w:r>
          </w:p>
        </w:tc>
        <w:tc>
          <w:tcPr>
            <w:tcW w:w="2198" w:type="dxa"/>
            <w:vMerge w:val="continue"/>
            <w:tcBorders>
              <w:top w:val="nil"/>
              <w:left w:val="nil"/>
              <w:bottom w:val="single" w:color="000000" w:sz="8" w:space="0"/>
              <w:right w:val="single" w:color="000000" w:sz="8" w:space="0"/>
            </w:tcBorders>
            <w:shd w:val="clear" w:color="auto" w:fill="auto"/>
            <w:vAlign w:val="center"/>
          </w:tcPr>
          <w:p w14:paraId="7087526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1CBDF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涡轮Φ100</w:t>
            </w:r>
          </w:p>
        </w:tc>
        <w:tc>
          <w:tcPr>
            <w:tcW w:w="1020" w:type="dxa"/>
            <w:tcBorders>
              <w:top w:val="nil"/>
              <w:left w:val="nil"/>
              <w:bottom w:val="single" w:color="000000" w:sz="8" w:space="0"/>
              <w:right w:val="single" w:color="000000" w:sz="8" w:space="0"/>
            </w:tcBorders>
            <w:shd w:val="clear" w:color="auto" w:fill="auto"/>
            <w:vAlign w:val="center"/>
          </w:tcPr>
          <w:p w14:paraId="148483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E2D66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C910C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256.57</w:t>
            </w:r>
          </w:p>
        </w:tc>
        <w:tc>
          <w:tcPr>
            <w:tcW w:w="0" w:type="auto"/>
            <w:tcBorders>
              <w:top w:val="nil"/>
              <w:left w:val="nil"/>
              <w:bottom w:val="single" w:color="000000" w:sz="8" w:space="0"/>
              <w:right w:val="single" w:color="000000" w:sz="8" w:space="0"/>
            </w:tcBorders>
            <w:shd w:val="clear" w:color="auto" w:fill="auto"/>
            <w:noWrap/>
            <w:vAlign w:val="center"/>
          </w:tcPr>
          <w:p w14:paraId="66F1BE33">
            <w:pPr>
              <w:jc w:val="both"/>
              <w:rPr>
                <w:rFonts w:hint="eastAsia" w:ascii="仿宋" w:hAnsi="仿宋" w:eastAsia="仿宋" w:cs="仿宋"/>
                <w:i w:val="0"/>
                <w:iCs w:val="0"/>
                <w:color w:val="000000"/>
                <w:sz w:val="22"/>
                <w:szCs w:val="22"/>
                <w:u w:val="none"/>
              </w:rPr>
            </w:pPr>
          </w:p>
        </w:tc>
      </w:tr>
      <w:tr w14:paraId="18B8DC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66FAF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247</w:t>
            </w:r>
          </w:p>
        </w:tc>
        <w:tc>
          <w:tcPr>
            <w:tcW w:w="219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4F2A4B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闸阀</w:t>
            </w:r>
          </w:p>
        </w:tc>
        <w:tc>
          <w:tcPr>
            <w:tcW w:w="2139"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D7552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6分、铸铁丝扣闸阀</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920B7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single" w:color="000000" w:sz="8" w:space="0"/>
              <w:bottom w:val="single" w:color="000000" w:sz="8" w:space="0"/>
              <w:right w:val="single" w:color="000000" w:sz="8" w:space="0"/>
            </w:tcBorders>
            <w:shd w:val="clear" w:color="auto" w:fill="auto"/>
            <w:vAlign w:val="center"/>
          </w:tcPr>
          <w:p w14:paraId="44D78E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C0048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57.43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A6E24CD">
            <w:pPr>
              <w:jc w:val="both"/>
              <w:rPr>
                <w:rFonts w:hint="eastAsia" w:ascii="仿宋" w:hAnsi="仿宋" w:eastAsia="仿宋" w:cs="仿宋"/>
                <w:i w:val="0"/>
                <w:iCs w:val="0"/>
                <w:color w:val="000000"/>
                <w:sz w:val="22"/>
                <w:szCs w:val="22"/>
                <w:u w:val="none"/>
              </w:rPr>
            </w:pPr>
          </w:p>
        </w:tc>
      </w:tr>
      <w:tr w14:paraId="174F7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1E602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248</w:t>
            </w:r>
          </w:p>
        </w:tc>
        <w:tc>
          <w:tcPr>
            <w:tcW w:w="2198" w:type="dxa"/>
            <w:vMerge w:val="continue"/>
            <w:tcBorders>
              <w:top w:val="single" w:color="000000" w:sz="8" w:space="0"/>
              <w:left w:val="nil"/>
              <w:bottom w:val="single" w:color="000000" w:sz="8" w:space="0"/>
              <w:right w:val="single" w:color="000000" w:sz="8" w:space="0"/>
            </w:tcBorders>
            <w:shd w:val="clear" w:color="auto" w:fill="auto"/>
            <w:vAlign w:val="center"/>
          </w:tcPr>
          <w:p w14:paraId="7101DCA7">
            <w:pPr>
              <w:jc w:val="center"/>
              <w:rPr>
                <w:rFonts w:hint="eastAsia" w:ascii="仿宋" w:hAnsi="仿宋" w:eastAsia="仿宋" w:cs="仿宋"/>
                <w:i w:val="0"/>
                <w:iCs w:val="0"/>
                <w:color w:val="000000"/>
                <w:sz w:val="22"/>
                <w:szCs w:val="22"/>
                <w:u w:val="none"/>
              </w:rPr>
            </w:pPr>
          </w:p>
        </w:tc>
        <w:tc>
          <w:tcPr>
            <w:tcW w:w="2139" w:type="dxa"/>
            <w:tcBorders>
              <w:top w:val="single" w:color="000000" w:sz="8" w:space="0"/>
              <w:left w:val="nil"/>
              <w:bottom w:val="single" w:color="000000" w:sz="8" w:space="0"/>
              <w:right w:val="single" w:color="000000" w:sz="8" w:space="0"/>
            </w:tcBorders>
            <w:shd w:val="clear" w:color="auto" w:fill="auto"/>
            <w:vAlign w:val="center"/>
          </w:tcPr>
          <w:p w14:paraId="305802B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1寸、铸铁丝扣闸阀</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312B4B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single" w:color="000000" w:sz="8" w:space="0"/>
              <w:left w:val="nil"/>
              <w:bottom w:val="single" w:color="000000" w:sz="8" w:space="0"/>
              <w:right w:val="single" w:color="000000" w:sz="8" w:space="0"/>
            </w:tcBorders>
            <w:shd w:val="clear" w:color="auto" w:fill="auto"/>
            <w:vAlign w:val="center"/>
          </w:tcPr>
          <w:p w14:paraId="4AE7E4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449B7F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65.3</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3503D771">
            <w:pPr>
              <w:jc w:val="both"/>
              <w:rPr>
                <w:rFonts w:hint="eastAsia" w:ascii="仿宋" w:hAnsi="仿宋" w:eastAsia="仿宋" w:cs="仿宋"/>
                <w:i w:val="0"/>
                <w:iCs w:val="0"/>
                <w:color w:val="000000"/>
                <w:sz w:val="22"/>
                <w:szCs w:val="22"/>
                <w:u w:val="none"/>
              </w:rPr>
            </w:pPr>
          </w:p>
        </w:tc>
      </w:tr>
      <w:tr w14:paraId="2954D0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DBAB9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249</w:t>
            </w:r>
          </w:p>
        </w:tc>
        <w:tc>
          <w:tcPr>
            <w:tcW w:w="2198" w:type="dxa"/>
            <w:tcBorders>
              <w:top w:val="nil"/>
              <w:left w:val="nil"/>
              <w:bottom w:val="single" w:color="000000" w:sz="8" w:space="0"/>
              <w:right w:val="single" w:color="000000" w:sz="8" w:space="0"/>
            </w:tcBorders>
            <w:shd w:val="clear" w:color="auto" w:fill="auto"/>
            <w:vAlign w:val="center"/>
          </w:tcPr>
          <w:p w14:paraId="18C6D5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厕所用洁具</w:t>
            </w:r>
          </w:p>
        </w:tc>
        <w:tc>
          <w:tcPr>
            <w:tcW w:w="2139" w:type="dxa"/>
            <w:tcBorders>
              <w:top w:val="nil"/>
              <w:left w:val="nil"/>
              <w:bottom w:val="single" w:color="000000" w:sz="8" w:space="0"/>
              <w:right w:val="single" w:color="000000" w:sz="8" w:space="0"/>
            </w:tcBorders>
            <w:shd w:val="clear" w:color="auto" w:fill="auto"/>
            <w:vAlign w:val="center"/>
          </w:tcPr>
          <w:p w14:paraId="580DB5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低水箱、马桶内配件(各种)</w:t>
            </w:r>
          </w:p>
        </w:tc>
        <w:tc>
          <w:tcPr>
            <w:tcW w:w="1020" w:type="dxa"/>
            <w:tcBorders>
              <w:top w:val="nil"/>
              <w:left w:val="nil"/>
              <w:bottom w:val="single" w:color="000000" w:sz="8" w:space="0"/>
              <w:right w:val="single" w:color="000000" w:sz="8" w:space="0"/>
            </w:tcBorders>
            <w:shd w:val="clear" w:color="auto" w:fill="auto"/>
            <w:vAlign w:val="center"/>
          </w:tcPr>
          <w:p w14:paraId="206A3C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1B1D44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71B12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44.7</w:t>
            </w:r>
          </w:p>
        </w:tc>
        <w:tc>
          <w:tcPr>
            <w:tcW w:w="0" w:type="auto"/>
            <w:tcBorders>
              <w:top w:val="nil"/>
              <w:left w:val="nil"/>
              <w:bottom w:val="single" w:color="000000" w:sz="8" w:space="0"/>
              <w:right w:val="single" w:color="000000" w:sz="8" w:space="0"/>
            </w:tcBorders>
            <w:shd w:val="clear" w:color="auto" w:fill="auto"/>
            <w:noWrap/>
            <w:vAlign w:val="center"/>
          </w:tcPr>
          <w:p w14:paraId="12AA39ED">
            <w:pPr>
              <w:jc w:val="both"/>
              <w:rPr>
                <w:rFonts w:hint="eastAsia" w:ascii="仿宋" w:hAnsi="仿宋" w:eastAsia="仿宋" w:cs="仿宋"/>
                <w:i w:val="0"/>
                <w:iCs w:val="0"/>
                <w:color w:val="000000"/>
                <w:sz w:val="22"/>
                <w:szCs w:val="22"/>
                <w:u w:val="none"/>
              </w:rPr>
            </w:pPr>
          </w:p>
        </w:tc>
      </w:tr>
      <w:tr w14:paraId="225810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1529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250</w:t>
            </w:r>
          </w:p>
        </w:tc>
        <w:tc>
          <w:tcPr>
            <w:tcW w:w="2198" w:type="dxa"/>
            <w:vMerge w:val="restart"/>
            <w:tcBorders>
              <w:top w:val="nil"/>
              <w:left w:val="nil"/>
              <w:bottom w:val="single" w:color="000000" w:sz="8" w:space="0"/>
              <w:right w:val="single" w:color="000000" w:sz="8" w:space="0"/>
            </w:tcBorders>
            <w:shd w:val="clear" w:color="auto" w:fill="auto"/>
            <w:vAlign w:val="center"/>
          </w:tcPr>
          <w:p w14:paraId="5925C8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电焊条</w:t>
            </w:r>
          </w:p>
        </w:tc>
        <w:tc>
          <w:tcPr>
            <w:tcW w:w="2139" w:type="dxa"/>
            <w:tcBorders>
              <w:top w:val="nil"/>
              <w:left w:val="nil"/>
              <w:bottom w:val="single" w:color="000000" w:sz="8" w:space="0"/>
              <w:right w:val="single" w:color="000000" w:sz="8" w:space="0"/>
            </w:tcBorders>
            <w:shd w:val="clear" w:color="auto" w:fill="auto"/>
            <w:vAlign w:val="center"/>
          </w:tcPr>
          <w:p w14:paraId="76CC22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506*4.0，20kg</w:t>
            </w:r>
          </w:p>
        </w:tc>
        <w:tc>
          <w:tcPr>
            <w:tcW w:w="1020" w:type="dxa"/>
            <w:tcBorders>
              <w:top w:val="nil"/>
              <w:left w:val="nil"/>
              <w:bottom w:val="single" w:color="000000" w:sz="8" w:space="0"/>
              <w:right w:val="single" w:color="000000" w:sz="8" w:space="0"/>
            </w:tcBorders>
            <w:shd w:val="clear" w:color="auto" w:fill="auto"/>
            <w:vAlign w:val="center"/>
          </w:tcPr>
          <w:p w14:paraId="0FC7D1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件</w:t>
            </w:r>
          </w:p>
        </w:tc>
        <w:tc>
          <w:tcPr>
            <w:tcW w:w="1020" w:type="dxa"/>
            <w:tcBorders>
              <w:top w:val="nil"/>
              <w:left w:val="nil"/>
              <w:bottom w:val="single" w:color="000000" w:sz="8" w:space="0"/>
              <w:right w:val="single" w:color="000000" w:sz="8" w:space="0"/>
            </w:tcBorders>
            <w:shd w:val="clear" w:color="auto" w:fill="auto"/>
            <w:vAlign w:val="center"/>
          </w:tcPr>
          <w:p w14:paraId="6C6729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2AB1A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282.1</w:t>
            </w:r>
          </w:p>
        </w:tc>
        <w:tc>
          <w:tcPr>
            <w:tcW w:w="0" w:type="auto"/>
            <w:tcBorders>
              <w:top w:val="nil"/>
              <w:left w:val="nil"/>
              <w:bottom w:val="single" w:color="000000" w:sz="8" w:space="0"/>
              <w:right w:val="single" w:color="000000" w:sz="8" w:space="0"/>
            </w:tcBorders>
            <w:shd w:val="clear" w:color="auto" w:fill="auto"/>
            <w:noWrap/>
            <w:vAlign w:val="center"/>
          </w:tcPr>
          <w:p w14:paraId="682F1DAA">
            <w:pPr>
              <w:jc w:val="both"/>
              <w:rPr>
                <w:rFonts w:hint="eastAsia" w:ascii="仿宋" w:hAnsi="仿宋" w:eastAsia="仿宋" w:cs="仿宋"/>
                <w:i w:val="0"/>
                <w:iCs w:val="0"/>
                <w:color w:val="000000"/>
                <w:sz w:val="22"/>
                <w:szCs w:val="22"/>
                <w:u w:val="none"/>
              </w:rPr>
            </w:pPr>
          </w:p>
        </w:tc>
      </w:tr>
      <w:tr w14:paraId="666CF4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CA0CA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251</w:t>
            </w:r>
          </w:p>
        </w:tc>
        <w:tc>
          <w:tcPr>
            <w:tcW w:w="2198" w:type="dxa"/>
            <w:vMerge w:val="continue"/>
            <w:tcBorders>
              <w:top w:val="nil"/>
              <w:left w:val="nil"/>
              <w:bottom w:val="single" w:color="000000" w:sz="8" w:space="0"/>
              <w:right w:val="single" w:color="000000" w:sz="8" w:space="0"/>
            </w:tcBorders>
            <w:shd w:val="clear" w:color="auto" w:fill="auto"/>
            <w:vAlign w:val="center"/>
          </w:tcPr>
          <w:p w14:paraId="1CDC134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ABC8F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506*3.2，20kg</w:t>
            </w:r>
          </w:p>
        </w:tc>
        <w:tc>
          <w:tcPr>
            <w:tcW w:w="1020" w:type="dxa"/>
            <w:tcBorders>
              <w:top w:val="nil"/>
              <w:left w:val="nil"/>
              <w:bottom w:val="single" w:color="000000" w:sz="8" w:space="0"/>
              <w:right w:val="single" w:color="000000" w:sz="8" w:space="0"/>
            </w:tcBorders>
            <w:shd w:val="clear" w:color="auto" w:fill="auto"/>
            <w:vAlign w:val="center"/>
          </w:tcPr>
          <w:p w14:paraId="4CBFE2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件</w:t>
            </w:r>
          </w:p>
        </w:tc>
        <w:tc>
          <w:tcPr>
            <w:tcW w:w="1020" w:type="dxa"/>
            <w:tcBorders>
              <w:top w:val="nil"/>
              <w:left w:val="nil"/>
              <w:bottom w:val="single" w:color="000000" w:sz="8" w:space="0"/>
              <w:right w:val="single" w:color="000000" w:sz="8" w:space="0"/>
            </w:tcBorders>
            <w:shd w:val="clear" w:color="auto" w:fill="auto"/>
            <w:vAlign w:val="center"/>
          </w:tcPr>
          <w:p w14:paraId="074BC3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0C84C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315.33</w:t>
            </w:r>
          </w:p>
        </w:tc>
        <w:tc>
          <w:tcPr>
            <w:tcW w:w="0" w:type="auto"/>
            <w:tcBorders>
              <w:top w:val="nil"/>
              <w:left w:val="nil"/>
              <w:bottom w:val="single" w:color="000000" w:sz="8" w:space="0"/>
              <w:right w:val="single" w:color="000000" w:sz="8" w:space="0"/>
            </w:tcBorders>
            <w:shd w:val="clear" w:color="auto" w:fill="auto"/>
            <w:noWrap/>
            <w:vAlign w:val="center"/>
          </w:tcPr>
          <w:p w14:paraId="51F8802B">
            <w:pPr>
              <w:jc w:val="both"/>
              <w:rPr>
                <w:rFonts w:hint="eastAsia" w:ascii="仿宋" w:hAnsi="仿宋" w:eastAsia="仿宋" w:cs="仿宋"/>
                <w:i w:val="0"/>
                <w:iCs w:val="0"/>
                <w:color w:val="000000"/>
                <w:sz w:val="22"/>
                <w:szCs w:val="22"/>
                <w:u w:val="none"/>
              </w:rPr>
            </w:pPr>
          </w:p>
        </w:tc>
      </w:tr>
      <w:tr w14:paraId="776F1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F665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252</w:t>
            </w:r>
          </w:p>
        </w:tc>
        <w:tc>
          <w:tcPr>
            <w:tcW w:w="2198" w:type="dxa"/>
            <w:vMerge w:val="continue"/>
            <w:tcBorders>
              <w:top w:val="nil"/>
              <w:left w:val="nil"/>
              <w:bottom w:val="single" w:color="000000" w:sz="8" w:space="0"/>
              <w:right w:val="single" w:color="000000" w:sz="8" w:space="0"/>
            </w:tcBorders>
            <w:shd w:val="clear" w:color="auto" w:fill="auto"/>
            <w:vAlign w:val="center"/>
          </w:tcPr>
          <w:p w14:paraId="61F46BD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E8BA95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422*4.0，20kg</w:t>
            </w:r>
          </w:p>
        </w:tc>
        <w:tc>
          <w:tcPr>
            <w:tcW w:w="1020" w:type="dxa"/>
            <w:tcBorders>
              <w:top w:val="nil"/>
              <w:left w:val="nil"/>
              <w:bottom w:val="single" w:color="000000" w:sz="8" w:space="0"/>
              <w:right w:val="single" w:color="000000" w:sz="8" w:space="0"/>
            </w:tcBorders>
            <w:shd w:val="clear" w:color="auto" w:fill="auto"/>
            <w:vAlign w:val="center"/>
          </w:tcPr>
          <w:p w14:paraId="52E91E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件</w:t>
            </w:r>
          </w:p>
        </w:tc>
        <w:tc>
          <w:tcPr>
            <w:tcW w:w="1020" w:type="dxa"/>
            <w:tcBorders>
              <w:top w:val="nil"/>
              <w:left w:val="nil"/>
              <w:bottom w:val="single" w:color="000000" w:sz="8" w:space="0"/>
              <w:right w:val="single" w:color="000000" w:sz="8" w:space="0"/>
            </w:tcBorders>
            <w:shd w:val="clear" w:color="auto" w:fill="auto"/>
            <w:vAlign w:val="center"/>
          </w:tcPr>
          <w:p w14:paraId="7C4A7F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BF7E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262.73</w:t>
            </w:r>
          </w:p>
        </w:tc>
        <w:tc>
          <w:tcPr>
            <w:tcW w:w="0" w:type="auto"/>
            <w:tcBorders>
              <w:top w:val="nil"/>
              <w:left w:val="nil"/>
              <w:bottom w:val="single" w:color="000000" w:sz="8" w:space="0"/>
              <w:right w:val="single" w:color="000000" w:sz="8" w:space="0"/>
            </w:tcBorders>
            <w:shd w:val="clear" w:color="auto" w:fill="auto"/>
            <w:noWrap/>
            <w:vAlign w:val="center"/>
          </w:tcPr>
          <w:p w14:paraId="34DE439B">
            <w:pPr>
              <w:jc w:val="both"/>
              <w:rPr>
                <w:rFonts w:hint="eastAsia" w:ascii="仿宋" w:hAnsi="仿宋" w:eastAsia="仿宋" w:cs="仿宋"/>
                <w:i w:val="0"/>
                <w:iCs w:val="0"/>
                <w:color w:val="000000"/>
                <w:sz w:val="22"/>
                <w:szCs w:val="22"/>
                <w:u w:val="none"/>
              </w:rPr>
            </w:pPr>
          </w:p>
        </w:tc>
      </w:tr>
      <w:tr w14:paraId="51BA2F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B884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253</w:t>
            </w:r>
          </w:p>
        </w:tc>
        <w:tc>
          <w:tcPr>
            <w:tcW w:w="2198" w:type="dxa"/>
            <w:vMerge w:val="continue"/>
            <w:tcBorders>
              <w:top w:val="nil"/>
              <w:left w:val="nil"/>
              <w:bottom w:val="single" w:color="000000" w:sz="8" w:space="0"/>
              <w:right w:val="single" w:color="000000" w:sz="8" w:space="0"/>
            </w:tcBorders>
            <w:shd w:val="clear" w:color="auto" w:fill="auto"/>
            <w:vAlign w:val="center"/>
          </w:tcPr>
          <w:p w14:paraId="7285977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5D2B5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422*3.2，20kg</w:t>
            </w:r>
          </w:p>
        </w:tc>
        <w:tc>
          <w:tcPr>
            <w:tcW w:w="1020" w:type="dxa"/>
            <w:tcBorders>
              <w:top w:val="nil"/>
              <w:left w:val="nil"/>
              <w:bottom w:val="single" w:color="000000" w:sz="8" w:space="0"/>
              <w:right w:val="single" w:color="000000" w:sz="8" w:space="0"/>
            </w:tcBorders>
            <w:shd w:val="clear" w:color="auto" w:fill="auto"/>
            <w:vAlign w:val="center"/>
          </w:tcPr>
          <w:p w14:paraId="697DB5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件</w:t>
            </w:r>
          </w:p>
        </w:tc>
        <w:tc>
          <w:tcPr>
            <w:tcW w:w="1020" w:type="dxa"/>
            <w:tcBorders>
              <w:top w:val="nil"/>
              <w:left w:val="nil"/>
              <w:bottom w:val="single" w:color="000000" w:sz="8" w:space="0"/>
              <w:right w:val="single" w:color="000000" w:sz="8" w:space="0"/>
            </w:tcBorders>
            <w:shd w:val="clear" w:color="auto" w:fill="auto"/>
            <w:vAlign w:val="center"/>
          </w:tcPr>
          <w:p w14:paraId="0DA297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7AF35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283.33</w:t>
            </w:r>
          </w:p>
        </w:tc>
        <w:tc>
          <w:tcPr>
            <w:tcW w:w="0" w:type="auto"/>
            <w:tcBorders>
              <w:top w:val="nil"/>
              <w:left w:val="nil"/>
              <w:bottom w:val="single" w:color="000000" w:sz="8" w:space="0"/>
              <w:right w:val="single" w:color="000000" w:sz="8" w:space="0"/>
            </w:tcBorders>
            <w:shd w:val="clear" w:color="auto" w:fill="auto"/>
            <w:noWrap/>
            <w:vAlign w:val="center"/>
          </w:tcPr>
          <w:p w14:paraId="1B3119FE">
            <w:pPr>
              <w:jc w:val="both"/>
              <w:rPr>
                <w:rFonts w:hint="eastAsia" w:ascii="仿宋" w:hAnsi="仿宋" w:eastAsia="仿宋" w:cs="仿宋"/>
                <w:i w:val="0"/>
                <w:iCs w:val="0"/>
                <w:color w:val="000000"/>
                <w:sz w:val="22"/>
                <w:szCs w:val="22"/>
                <w:u w:val="none"/>
              </w:rPr>
            </w:pPr>
          </w:p>
        </w:tc>
      </w:tr>
      <w:tr w14:paraId="709749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EF91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254</w:t>
            </w:r>
          </w:p>
        </w:tc>
        <w:tc>
          <w:tcPr>
            <w:tcW w:w="2198" w:type="dxa"/>
            <w:tcBorders>
              <w:top w:val="nil"/>
              <w:left w:val="nil"/>
              <w:bottom w:val="single" w:color="000000" w:sz="8" w:space="0"/>
              <w:right w:val="single" w:color="000000" w:sz="8" w:space="0"/>
            </w:tcBorders>
            <w:shd w:val="clear" w:color="auto" w:fill="auto"/>
            <w:vAlign w:val="center"/>
          </w:tcPr>
          <w:p w14:paraId="1B60BC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不锈钢电焊条</w:t>
            </w:r>
          </w:p>
        </w:tc>
        <w:tc>
          <w:tcPr>
            <w:tcW w:w="2139" w:type="dxa"/>
            <w:tcBorders>
              <w:top w:val="nil"/>
              <w:left w:val="nil"/>
              <w:bottom w:val="single" w:color="000000" w:sz="8" w:space="0"/>
              <w:right w:val="single" w:color="000000" w:sz="8" w:space="0"/>
            </w:tcBorders>
            <w:shd w:val="clear" w:color="auto" w:fill="auto"/>
            <w:vAlign w:val="center"/>
          </w:tcPr>
          <w:p w14:paraId="2F4F7D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w:t>
            </w:r>
          </w:p>
        </w:tc>
        <w:tc>
          <w:tcPr>
            <w:tcW w:w="1020" w:type="dxa"/>
            <w:tcBorders>
              <w:top w:val="nil"/>
              <w:left w:val="nil"/>
              <w:bottom w:val="single" w:color="000000" w:sz="8" w:space="0"/>
              <w:right w:val="single" w:color="000000" w:sz="8" w:space="0"/>
            </w:tcBorders>
            <w:shd w:val="clear" w:color="auto" w:fill="auto"/>
            <w:vAlign w:val="center"/>
          </w:tcPr>
          <w:p w14:paraId="105DBE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公斤</w:t>
            </w:r>
          </w:p>
        </w:tc>
        <w:tc>
          <w:tcPr>
            <w:tcW w:w="1020" w:type="dxa"/>
            <w:tcBorders>
              <w:top w:val="nil"/>
              <w:left w:val="nil"/>
              <w:bottom w:val="single" w:color="000000" w:sz="8" w:space="0"/>
              <w:right w:val="single" w:color="000000" w:sz="8" w:space="0"/>
            </w:tcBorders>
            <w:shd w:val="clear" w:color="auto" w:fill="auto"/>
            <w:vAlign w:val="center"/>
          </w:tcPr>
          <w:p w14:paraId="16C0F7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79DC4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107.47</w:t>
            </w:r>
          </w:p>
        </w:tc>
        <w:tc>
          <w:tcPr>
            <w:tcW w:w="0" w:type="auto"/>
            <w:tcBorders>
              <w:top w:val="nil"/>
              <w:left w:val="nil"/>
              <w:bottom w:val="single" w:color="000000" w:sz="8" w:space="0"/>
              <w:right w:val="single" w:color="000000" w:sz="8" w:space="0"/>
            </w:tcBorders>
            <w:shd w:val="clear" w:color="auto" w:fill="auto"/>
            <w:noWrap/>
            <w:vAlign w:val="center"/>
          </w:tcPr>
          <w:p w14:paraId="2AD57F4C">
            <w:pPr>
              <w:jc w:val="both"/>
              <w:rPr>
                <w:rFonts w:hint="eastAsia" w:ascii="仿宋" w:hAnsi="仿宋" w:eastAsia="仿宋" w:cs="仿宋"/>
                <w:i w:val="0"/>
                <w:iCs w:val="0"/>
                <w:color w:val="000000"/>
                <w:sz w:val="22"/>
                <w:szCs w:val="22"/>
                <w:u w:val="none"/>
              </w:rPr>
            </w:pPr>
          </w:p>
        </w:tc>
      </w:tr>
      <w:tr w14:paraId="2B3EF8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DA9B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255</w:t>
            </w:r>
          </w:p>
        </w:tc>
        <w:tc>
          <w:tcPr>
            <w:tcW w:w="2198" w:type="dxa"/>
            <w:tcBorders>
              <w:top w:val="nil"/>
              <w:left w:val="nil"/>
              <w:bottom w:val="single" w:color="000000" w:sz="8" w:space="0"/>
              <w:right w:val="single" w:color="000000" w:sz="8" w:space="0"/>
            </w:tcBorders>
            <w:shd w:val="clear" w:color="auto" w:fill="auto"/>
            <w:vAlign w:val="center"/>
          </w:tcPr>
          <w:p w14:paraId="27A6BC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不锈钢电焊条</w:t>
            </w:r>
          </w:p>
        </w:tc>
        <w:tc>
          <w:tcPr>
            <w:tcW w:w="2139" w:type="dxa"/>
            <w:tcBorders>
              <w:top w:val="nil"/>
              <w:left w:val="nil"/>
              <w:bottom w:val="single" w:color="000000" w:sz="8" w:space="0"/>
              <w:right w:val="single" w:color="000000" w:sz="8" w:space="0"/>
            </w:tcBorders>
            <w:shd w:val="clear" w:color="auto" w:fill="auto"/>
            <w:vAlign w:val="center"/>
          </w:tcPr>
          <w:p w14:paraId="57F64E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w:t>
            </w:r>
          </w:p>
        </w:tc>
        <w:tc>
          <w:tcPr>
            <w:tcW w:w="1020" w:type="dxa"/>
            <w:tcBorders>
              <w:top w:val="nil"/>
              <w:left w:val="nil"/>
              <w:bottom w:val="single" w:color="000000" w:sz="8" w:space="0"/>
              <w:right w:val="single" w:color="000000" w:sz="8" w:space="0"/>
            </w:tcBorders>
            <w:shd w:val="clear" w:color="auto" w:fill="auto"/>
            <w:vAlign w:val="center"/>
          </w:tcPr>
          <w:p w14:paraId="0B5B6F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公斤</w:t>
            </w:r>
          </w:p>
        </w:tc>
        <w:tc>
          <w:tcPr>
            <w:tcW w:w="1020" w:type="dxa"/>
            <w:tcBorders>
              <w:top w:val="nil"/>
              <w:left w:val="nil"/>
              <w:bottom w:val="single" w:color="000000" w:sz="8" w:space="0"/>
              <w:right w:val="single" w:color="000000" w:sz="8" w:space="0"/>
            </w:tcBorders>
            <w:shd w:val="clear" w:color="auto" w:fill="auto"/>
            <w:vAlign w:val="center"/>
          </w:tcPr>
          <w:p w14:paraId="3D6881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D1C00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108.93</w:t>
            </w:r>
          </w:p>
        </w:tc>
        <w:tc>
          <w:tcPr>
            <w:tcW w:w="0" w:type="auto"/>
            <w:tcBorders>
              <w:top w:val="nil"/>
              <w:left w:val="nil"/>
              <w:bottom w:val="single" w:color="000000" w:sz="8" w:space="0"/>
              <w:right w:val="single" w:color="000000" w:sz="8" w:space="0"/>
            </w:tcBorders>
            <w:shd w:val="clear" w:color="auto" w:fill="auto"/>
            <w:noWrap/>
            <w:vAlign w:val="center"/>
          </w:tcPr>
          <w:p w14:paraId="352F14D3">
            <w:pPr>
              <w:jc w:val="both"/>
              <w:rPr>
                <w:rFonts w:hint="eastAsia" w:ascii="仿宋" w:hAnsi="仿宋" w:eastAsia="仿宋" w:cs="仿宋"/>
                <w:i w:val="0"/>
                <w:iCs w:val="0"/>
                <w:color w:val="000000"/>
                <w:sz w:val="22"/>
                <w:szCs w:val="22"/>
                <w:u w:val="none"/>
              </w:rPr>
            </w:pPr>
          </w:p>
        </w:tc>
      </w:tr>
      <w:tr w14:paraId="34FEB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09575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256</w:t>
            </w:r>
          </w:p>
        </w:tc>
        <w:tc>
          <w:tcPr>
            <w:tcW w:w="2198" w:type="dxa"/>
            <w:tcBorders>
              <w:top w:val="nil"/>
              <w:left w:val="nil"/>
              <w:bottom w:val="single" w:color="000000" w:sz="8" w:space="0"/>
              <w:right w:val="single" w:color="000000" w:sz="8" w:space="0"/>
            </w:tcBorders>
            <w:shd w:val="clear" w:color="auto" w:fill="auto"/>
            <w:vAlign w:val="center"/>
          </w:tcPr>
          <w:p w14:paraId="5D8D80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保护焊焊丝</w:t>
            </w:r>
          </w:p>
        </w:tc>
        <w:tc>
          <w:tcPr>
            <w:tcW w:w="2139" w:type="dxa"/>
            <w:tcBorders>
              <w:top w:val="nil"/>
              <w:left w:val="nil"/>
              <w:bottom w:val="single" w:color="000000" w:sz="8" w:space="0"/>
              <w:right w:val="single" w:color="000000" w:sz="8" w:space="0"/>
            </w:tcBorders>
            <w:shd w:val="clear" w:color="auto" w:fill="auto"/>
            <w:vAlign w:val="center"/>
          </w:tcPr>
          <w:p w14:paraId="1935BE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15kg</w:t>
            </w:r>
          </w:p>
        </w:tc>
        <w:tc>
          <w:tcPr>
            <w:tcW w:w="1020" w:type="dxa"/>
            <w:tcBorders>
              <w:top w:val="nil"/>
              <w:left w:val="nil"/>
              <w:bottom w:val="single" w:color="000000" w:sz="8" w:space="0"/>
              <w:right w:val="single" w:color="000000" w:sz="8" w:space="0"/>
            </w:tcBorders>
            <w:shd w:val="clear" w:color="auto" w:fill="auto"/>
            <w:vAlign w:val="center"/>
          </w:tcPr>
          <w:p w14:paraId="79FE8E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62CD66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D5022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398.57</w:t>
            </w:r>
          </w:p>
        </w:tc>
        <w:tc>
          <w:tcPr>
            <w:tcW w:w="0" w:type="auto"/>
            <w:tcBorders>
              <w:top w:val="nil"/>
              <w:left w:val="nil"/>
              <w:bottom w:val="single" w:color="000000" w:sz="8" w:space="0"/>
              <w:right w:val="single" w:color="000000" w:sz="8" w:space="0"/>
            </w:tcBorders>
            <w:shd w:val="clear" w:color="auto" w:fill="auto"/>
            <w:noWrap/>
            <w:vAlign w:val="center"/>
          </w:tcPr>
          <w:p w14:paraId="68D91B78">
            <w:pPr>
              <w:jc w:val="both"/>
              <w:rPr>
                <w:rFonts w:hint="eastAsia" w:ascii="仿宋" w:hAnsi="仿宋" w:eastAsia="仿宋" w:cs="仿宋"/>
                <w:i w:val="0"/>
                <w:iCs w:val="0"/>
                <w:color w:val="000000"/>
                <w:sz w:val="22"/>
                <w:szCs w:val="22"/>
                <w:u w:val="none"/>
              </w:rPr>
            </w:pPr>
          </w:p>
        </w:tc>
      </w:tr>
      <w:tr w14:paraId="2442D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12413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257</w:t>
            </w:r>
          </w:p>
        </w:tc>
        <w:tc>
          <w:tcPr>
            <w:tcW w:w="2198" w:type="dxa"/>
            <w:tcBorders>
              <w:top w:val="nil"/>
              <w:left w:val="nil"/>
              <w:bottom w:val="single" w:color="000000" w:sz="8" w:space="0"/>
              <w:right w:val="single" w:color="000000" w:sz="8" w:space="0"/>
            </w:tcBorders>
            <w:shd w:val="clear" w:color="auto" w:fill="auto"/>
            <w:vAlign w:val="center"/>
          </w:tcPr>
          <w:p w14:paraId="0F2B00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2C73F5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8㎜*50㎜</w:t>
            </w:r>
          </w:p>
        </w:tc>
        <w:tc>
          <w:tcPr>
            <w:tcW w:w="1020" w:type="dxa"/>
            <w:tcBorders>
              <w:top w:val="nil"/>
              <w:left w:val="nil"/>
              <w:bottom w:val="single" w:color="000000" w:sz="8" w:space="0"/>
              <w:right w:val="single" w:color="000000" w:sz="8" w:space="0"/>
            </w:tcBorders>
            <w:shd w:val="clear" w:color="auto" w:fill="auto"/>
            <w:vAlign w:val="center"/>
          </w:tcPr>
          <w:p w14:paraId="6B6B93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13E67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8C529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1.18</w:t>
            </w:r>
          </w:p>
        </w:tc>
        <w:tc>
          <w:tcPr>
            <w:tcW w:w="0" w:type="auto"/>
            <w:tcBorders>
              <w:top w:val="nil"/>
              <w:left w:val="nil"/>
              <w:bottom w:val="single" w:color="000000" w:sz="8" w:space="0"/>
              <w:right w:val="single" w:color="000000" w:sz="8" w:space="0"/>
            </w:tcBorders>
            <w:shd w:val="clear" w:color="auto" w:fill="auto"/>
            <w:noWrap/>
            <w:vAlign w:val="center"/>
          </w:tcPr>
          <w:p w14:paraId="52A688D4">
            <w:pPr>
              <w:jc w:val="both"/>
              <w:rPr>
                <w:rFonts w:hint="eastAsia" w:ascii="仿宋" w:hAnsi="仿宋" w:eastAsia="仿宋" w:cs="仿宋"/>
                <w:i w:val="0"/>
                <w:iCs w:val="0"/>
                <w:color w:val="000000"/>
                <w:sz w:val="22"/>
                <w:szCs w:val="22"/>
                <w:u w:val="none"/>
              </w:rPr>
            </w:pPr>
          </w:p>
        </w:tc>
      </w:tr>
      <w:tr w14:paraId="3EFDE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399A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258</w:t>
            </w:r>
          </w:p>
        </w:tc>
        <w:tc>
          <w:tcPr>
            <w:tcW w:w="2198" w:type="dxa"/>
            <w:tcBorders>
              <w:top w:val="nil"/>
              <w:left w:val="nil"/>
              <w:bottom w:val="single" w:color="000000" w:sz="8" w:space="0"/>
              <w:right w:val="single" w:color="000000" w:sz="8" w:space="0"/>
            </w:tcBorders>
            <w:shd w:val="clear" w:color="auto" w:fill="auto"/>
            <w:vAlign w:val="center"/>
          </w:tcPr>
          <w:p w14:paraId="2BB3BA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51846E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8㎜*25㎜</w:t>
            </w:r>
          </w:p>
        </w:tc>
        <w:tc>
          <w:tcPr>
            <w:tcW w:w="1020" w:type="dxa"/>
            <w:tcBorders>
              <w:top w:val="nil"/>
              <w:left w:val="nil"/>
              <w:bottom w:val="single" w:color="000000" w:sz="8" w:space="0"/>
              <w:right w:val="single" w:color="000000" w:sz="8" w:space="0"/>
            </w:tcBorders>
            <w:shd w:val="clear" w:color="auto" w:fill="auto"/>
            <w:vAlign w:val="center"/>
          </w:tcPr>
          <w:p w14:paraId="453BFB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20430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882C6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0.91</w:t>
            </w:r>
          </w:p>
        </w:tc>
        <w:tc>
          <w:tcPr>
            <w:tcW w:w="0" w:type="auto"/>
            <w:tcBorders>
              <w:top w:val="nil"/>
              <w:left w:val="nil"/>
              <w:bottom w:val="single" w:color="000000" w:sz="8" w:space="0"/>
              <w:right w:val="single" w:color="000000" w:sz="8" w:space="0"/>
            </w:tcBorders>
            <w:shd w:val="clear" w:color="auto" w:fill="auto"/>
            <w:noWrap/>
            <w:vAlign w:val="center"/>
          </w:tcPr>
          <w:p w14:paraId="42659512">
            <w:pPr>
              <w:jc w:val="both"/>
              <w:rPr>
                <w:rFonts w:hint="eastAsia" w:ascii="仿宋" w:hAnsi="仿宋" w:eastAsia="仿宋" w:cs="仿宋"/>
                <w:i w:val="0"/>
                <w:iCs w:val="0"/>
                <w:color w:val="000000"/>
                <w:sz w:val="22"/>
                <w:szCs w:val="22"/>
                <w:u w:val="none"/>
              </w:rPr>
            </w:pPr>
          </w:p>
        </w:tc>
      </w:tr>
      <w:tr w14:paraId="0F1EE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31875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259</w:t>
            </w:r>
          </w:p>
        </w:tc>
        <w:tc>
          <w:tcPr>
            <w:tcW w:w="2198" w:type="dxa"/>
            <w:tcBorders>
              <w:top w:val="nil"/>
              <w:left w:val="nil"/>
              <w:bottom w:val="single" w:color="000000" w:sz="8" w:space="0"/>
              <w:right w:val="single" w:color="000000" w:sz="8" w:space="0"/>
            </w:tcBorders>
            <w:shd w:val="clear" w:color="auto" w:fill="auto"/>
            <w:vAlign w:val="center"/>
          </w:tcPr>
          <w:p w14:paraId="156C6A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524E28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8㎜*100㎜</w:t>
            </w:r>
          </w:p>
        </w:tc>
        <w:tc>
          <w:tcPr>
            <w:tcW w:w="1020" w:type="dxa"/>
            <w:tcBorders>
              <w:top w:val="nil"/>
              <w:left w:val="nil"/>
              <w:bottom w:val="single" w:color="000000" w:sz="8" w:space="0"/>
              <w:right w:val="single" w:color="000000" w:sz="8" w:space="0"/>
            </w:tcBorders>
            <w:shd w:val="clear" w:color="auto" w:fill="auto"/>
            <w:vAlign w:val="center"/>
          </w:tcPr>
          <w:p w14:paraId="5FFB11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6721665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F78CD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3.17</w:t>
            </w:r>
          </w:p>
        </w:tc>
        <w:tc>
          <w:tcPr>
            <w:tcW w:w="0" w:type="auto"/>
            <w:tcBorders>
              <w:top w:val="nil"/>
              <w:left w:val="nil"/>
              <w:bottom w:val="single" w:color="000000" w:sz="8" w:space="0"/>
              <w:right w:val="single" w:color="000000" w:sz="8" w:space="0"/>
            </w:tcBorders>
            <w:shd w:val="clear" w:color="auto" w:fill="auto"/>
            <w:noWrap/>
            <w:vAlign w:val="center"/>
          </w:tcPr>
          <w:p w14:paraId="6DA69B28">
            <w:pPr>
              <w:jc w:val="both"/>
              <w:rPr>
                <w:rFonts w:hint="eastAsia" w:ascii="仿宋" w:hAnsi="仿宋" w:eastAsia="仿宋" w:cs="仿宋"/>
                <w:i w:val="0"/>
                <w:iCs w:val="0"/>
                <w:color w:val="000000"/>
                <w:sz w:val="22"/>
                <w:szCs w:val="22"/>
                <w:u w:val="none"/>
              </w:rPr>
            </w:pPr>
          </w:p>
        </w:tc>
      </w:tr>
      <w:tr w14:paraId="4A9ED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8479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260</w:t>
            </w:r>
          </w:p>
        </w:tc>
        <w:tc>
          <w:tcPr>
            <w:tcW w:w="2198" w:type="dxa"/>
            <w:tcBorders>
              <w:top w:val="nil"/>
              <w:left w:val="nil"/>
              <w:bottom w:val="single" w:color="000000" w:sz="8" w:space="0"/>
              <w:right w:val="single" w:color="000000" w:sz="8" w:space="0"/>
            </w:tcBorders>
            <w:shd w:val="clear" w:color="auto" w:fill="auto"/>
            <w:vAlign w:val="center"/>
          </w:tcPr>
          <w:p w14:paraId="5274EA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AF8C0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10㎜*40㎜</w:t>
            </w:r>
          </w:p>
        </w:tc>
        <w:tc>
          <w:tcPr>
            <w:tcW w:w="1020" w:type="dxa"/>
            <w:tcBorders>
              <w:top w:val="nil"/>
              <w:left w:val="nil"/>
              <w:bottom w:val="single" w:color="000000" w:sz="8" w:space="0"/>
              <w:right w:val="single" w:color="000000" w:sz="8" w:space="0"/>
            </w:tcBorders>
            <w:shd w:val="clear" w:color="auto" w:fill="auto"/>
            <w:vAlign w:val="center"/>
          </w:tcPr>
          <w:p w14:paraId="6D61ED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15221DC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4ABE8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2.03</w:t>
            </w:r>
          </w:p>
        </w:tc>
        <w:tc>
          <w:tcPr>
            <w:tcW w:w="0" w:type="auto"/>
            <w:tcBorders>
              <w:top w:val="nil"/>
              <w:left w:val="nil"/>
              <w:bottom w:val="single" w:color="000000" w:sz="8" w:space="0"/>
              <w:right w:val="single" w:color="000000" w:sz="8" w:space="0"/>
            </w:tcBorders>
            <w:shd w:val="clear" w:color="auto" w:fill="auto"/>
            <w:noWrap/>
            <w:vAlign w:val="center"/>
          </w:tcPr>
          <w:p w14:paraId="50953F62">
            <w:pPr>
              <w:jc w:val="both"/>
              <w:rPr>
                <w:rFonts w:hint="eastAsia" w:ascii="仿宋" w:hAnsi="仿宋" w:eastAsia="仿宋" w:cs="仿宋"/>
                <w:i w:val="0"/>
                <w:iCs w:val="0"/>
                <w:color w:val="000000"/>
                <w:sz w:val="22"/>
                <w:szCs w:val="22"/>
                <w:u w:val="none"/>
              </w:rPr>
            </w:pPr>
          </w:p>
        </w:tc>
      </w:tr>
      <w:tr w14:paraId="5D6D5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96475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261</w:t>
            </w:r>
          </w:p>
        </w:tc>
        <w:tc>
          <w:tcPr>
            <w:tcW w:w="2198" w:type="dxa"/>
            <w:tcBorders>
              <w:top w:val="nil"/>
              <w:left w:val="nil"/>
              <w:bottom w:val="single" w:color="000000" w:sz="8" w:space="0"/>
              <w:right w:val="single" w:color="000000" w:sz="8" w:space="0"/>
            </w:tcBorders>
            <w:shd w:val="clear" w:color="auto" w:fill="auto"/>
            <w:vAlign w:val="center"/>
          </w:tcPr>
          <w:p w14:paraId="230831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57204B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10㎜*60㎜</w:t>
            </w:r>
          </w:p>
        </w:tc>
        <w:tc>
          <w:tcPr>
            <w:tcW w:w="1020" w:type="dxa"/>
            <w:tcBorders>
              <w:top w:val="nil"/>
              <w:left w:val="nil"/>
              <w:bottom w:val="single" w:color="000000" w:sz="8" w:space="0"/>
              <w:right w:val="single" w:color="000000" w:sz="8" w:space="0"/>
            </w:tcBorders>
            <w:shd w:val="clear" w:color="auto" w:fill="auto"/>
            <w:vAlign w:val="center"/>
          </w:tcPr>
          <w:p w14:paraId="7E560C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EE0EB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5C1BC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w:t>
            </w:r>
          </w:p>
        </w:tc>
        <w:tc>
          <w:tcPr>
            <w:tcW w:w="0" w:type="auto"/>
            <w:tcBorders>
              <w:top w:val="nil"/>
              <w:left w:val="nil"/>
              <w:bottom w:val="single" w:color="000000" w:sz="8" w:space="0"/>
              <w:right w:val="single" w:color="000000" w:sz="8" w:space="0"/>
            </w:tcBorders>
            <w:shd w:val="clear" w:color="auto" w:fill="auto"/>
            <w:noWrap/>
            <w:vAlign w:val="center"/>
          </w:tcPr>
          <w:p w14:paraId="3CAE9FAC">
            <w:pPr>
              <w:jc w:val="both"/>
              <w:rPr>
                <w:rFonts w:hint="eastAsia" w:ascii="仿宋" w:hAnsi="仿宋" w:eastAsia="仿宋" w:cs="仿宋"/>
                <w:i w:val="0"/>
                <w:iCs w:val="0"/>
                <w:color w:val="000000"/>
                <w:sz w:val="22"/>
                <w:szCs w:val="22"/>
                <w:u w:val="none"/>
              </w:rPr>
            </w:pPr>
          </w:p>
        </w:tc>
      </w:tr>
      <w:tr w14:paraId="05193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5643B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262</w:t>
            </w:r>
          </w:p>
        </w:tc>
        <w:tc>
          <w:tcPr>
            <w:tcW w:w="2198" w:type="dxa"/>
            <w:tcBorders>
              <w:top w:val="nil"/>
              <w:left w:val="nil"/>
              <w:bottom w:val="single" w:color="000000" w:sz="8" w:space="0"/>
              <w:right w:val="single" w:color="000000" w:sz="8" w:space="0"/>
            </w:tcBorders>
            <w:shd w:val="clear" w:color="auto" w:fill="auto"/>
            <w:vAlign w:val="center"/>
          </w:tcPr>
          <w:p w14:paraId="7BC09D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0024A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10㎜*100㎜</w:t>
            </w:r>
          </w:p>
        </w:tc>
        <w:tc>
          <w:tcPr>
            <w:tcW w:w="1020" w:type="dxa"/>
            <w:tcBorders>
              <w:top w:val="nil"/>
              <w:left w:val="nil"/>
              <w:bottom w:val="single" w:color="000000" w:sz="8" w:space="0"/>
              <w:right w:val="single" w:color="000000" w:sz="8" w:space="0"/>
            </w:tcBorders>
            <w:shd w:val="clear" w:color="auto" w:fill="auto"/>
            <w:vAlign w:val="center"/>
          </w:tcPr>
          <w:p w14:paraId="2BBE22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007C90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AA3F5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w:t>
            </w:r>
          </w:p>
        </w:tc>
        <w:tc>
          <w:tcPr>
            <w:tcW w:w="0" w:type="auto"/>
            <w:tcBorders>
              <w:top w:val="nil"/>
              <w:left w:val="nil"/>
              <w:bottom w:val="single" w:color="000000" w:sz="8" w:space="0"/>
              <w:right w:val="single" w:color="000000" w:sz="8" w:space="0"/>
            </w:tcBorders>
            <w:shd w:val="clear" w:color="auto" w:fill="auto"/>
            <w:noWrap/>
            <w:vAlign w:val="center"/>
          </w:tcPr>
          <w:p w14:paraId="7E93C7F7">
            <w:pPr>
              <w:jc w:val="both"/>
              <w:rPr>
                <w:rFonts w:hint="eastAsia" w:ascii="仿宋" w:hAnsi="仿宋" w:eastAsia="仿宋" w:cs="仿宋"/>
                <w:i w:val="0"/>
                <w:iCs w:val="0"/>
                <w:color w:val="000000"/>
                <w:sz w:val="22"/>
                <w:szCs w:val="22"/>
                <w:u w:val="none"/>
              </w:rPr>
            </w:pPr>
          </w:p>
        </w:tc>
      </w:tr>
      <w:tr w14:paraId="684ED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966DC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263</w:t>
            </w:r>
          </w:p>
        </w:tc>
        <w:tc>
          <w:tcPr>
            <w:tcW w:w="2198" w:type="dxa"/>
            <w:tcBorders>
              <w:top w:val="nil"/>
              <w:left w:val="nil"/>
              <w:bottom w:val="single" w:color="000000" w:sz="8" w:space="0"/>
              <w:right w:val="single" w:color="000000" w:sz="8" w:space="0"/>
            </w:tcBorders>
            <w:shd w:val="clear" w:color="auto" w:fill="auto"/>
            <w:vAlign w:val="center"/>
          </w:tcPr>
          <w:p w14:paraId="49A2B1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7F0299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12㎜*30㎜</w:t>
            </w:r>
          </w:p>
        </w:tc>
        <w:tc>
          <w:tcPr>
            <w:tcW w:w="1020" w:type="dxa"/>
            <w:tcBorders>
              <w:top w:val="nil"/>
              <w:left w:val="nil"/>
              <w:bottom w:val="single" w:color="000000" w:sz="8" w:space="0"/>
              <w:right w:val="single" w:color="000000" w:sz="8" w:space="0"/>
            </w:tcBorders>
            <w:shd w:val="clear" w:color="auto" w:fill="auto"/>
            <w:vAlign w:val="center"/>
          </w:tcPr>
          <w:p w14:paraId="1AEC37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242CA2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2B8A1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2.67</w:t>
            </w:r>
          </w:p>
        </w:tc>
        <w:tc>
          <w:tcPr>
            <w:tcW w:w="0" w:type="auto"/>
            <w:tcBorders>
              <w:top w:val="nil"/>
              <w:left w:val="nil"/>
              <w:bottom w:val="single" w:color="000000" w:sz="8" w:space="0"/>
              <w:right w:val="single" w:color="000000" w:sz="8" w:space="0"/>
            </w:tcBorders>
            <w:shd w:val="clear" w:color="auto" w:fill="auto"/>
            <w:noWrap/>
            <w:vAlign w:val="center"/>
          </w:tcPr>
          <w:p w14:paraId="586FDA34">
            <w:pPr>
              <w:jc w:val="both"/>
              <w:rPr>
                <w:rFonts w:hint="eastAsia" w:ascii="仿宋" w:hAnsi="仿宋" w:eastAsia="仿宋" w:cs="仿宋"/>
                <w:i w:val="0"/>
                <w:iCs w:val="0"/>
                <w:color w:val="000000"/>
                <w:sz w:val="22"/>
                <w:szCs w:val="22"/>
                <w:u w:val="none"/>
              </w:rPr>
            </w:pPr>
          </w:p>
        </w:tc>
      </w:tr>
      <w:tr w14:paraId="08B8F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17020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264</w:t>
            </w:r>
          </w:p>
        </w:tc>
        <w:tc>
          <w:tcPr>
            <w:tcW w:w="2198" w:type="dxa"/>
            <w:tcBorders>
              <w:top w:val="nil"/>
              <w:left w:val="nil"/>
              <w:bottom w:val="single" w:color="000000" w:sz="8" w:space="0"/>
              <w:right w:val="single" w:color="000000" w:sz="8" w:space="0"/>
            </w:tcBorders>
            <w:shd w:val="clear" w:color="auto" w:fill="auto"/>
            <w:vAlign w:val="center"/>
          </w:tcPr>
          <w:p w14:paraId="03E8F4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77383A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12㎜*60㎜</w:t>
            </w:r>
          </w:p>
        </w:tc>
        <w:tc>
          <w:tcPr>
            <w:tcW w:w="1020" w:type="dxa"/>
            <w:tcBorders>
              <w:top w:val="nil"/>
              <w:left w:val="nil"/>
              <w:bottom w:val="single" w:color="000000" w:sz="8" w:space="0"/>
              <w:right w:val="single" w:color="000000" w:sz="8" w:space="0"/>
            </w:tcBorders>
            <w:shd w:val="clear" w:color="auto" w:fill="auto"/>
            <w:vAlign w:val="center"/>
          </w:tcPr>
          <w:p w14:paraId="4A6F6B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5C1DA7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02E2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3.71</w:t>
            </w:r>
          </w:p>
        </w:tc>
        <w:tc>
          <w:tcPr>
            <w:tcW w:w="0" w:type="auto"/>
            <w:tcBorders>
              <w:top w:val="nil"/>
              <w:left w:val="nil"/>
              <w:bottom w:val="single" w:color="000000" w:sz="8" w:space="0"/>
              <w:right w:val="single" w:color="000000" w:sz="8" w:space="0"/>
            </w:tcBorders>
            <w:shd w:val="clear" w:color="auto" w:fill="auto"/>
            <w:noWrap/>
            <w:vAlign w:val="center"/>
          </w:tcPr>
          <w:p w14:paraId="455198EE">
            <w:pPr>
              <w:jc w:val="both"/>
              <w:rPr>
                <w:rFonts w:hint="eastAsia" w:ascii="仿宋" w:hAnsi="仿宋" w:eastAsia="仿宋" w:cs="仿宋"/>
                <w:i w:val="0"/>
                <w:iCs w:val="0"/>
                <w:color w:val="000000"/>
                <w:sz w:val="22"/>
                <w:szCs w:val="22"/>
                <w:u w:val="none"/>
              </w:rPr>
            </w:pPr>
          </w:p>
        </w:tc>
      </w:tr>
      <w:tr w14:paraId="66F1C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2377F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265</w:t>
            </w:r>
          </w:p>
        </w:tc>
        <w:tc>
          <w:tcPr>
            <w:tcW w:w="2198" w:type="dxa"/>
            <w:tcBorders>
              <w:top w:val="nil"/>
              <w:left w:val="nil"/>
              <w:bottom w:val="single" w:color="000000" w:sz="8" w:space="0"/>
              <w:right w:val="single" w:color="000000" w:sz="8" w:space="0"/>
            </w:tcBorders>
            <w:shd w:val="clear" w:color="auto" w:fill="auto"/>
            <w:vAlign w:val="center"/>
          </w:tcPr>
          <w:p w14:paraId="75A4EA2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730A0D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12㎜*100㎜</w:t>
            </w:r>
          </w:p>
        </w:tc>
        <w:tc>
          <w:tcPr>
            <w:tcW w:w="1020" w:type="dxa"/>
            <w:tcBorders>
              <w:top w:val="nil"/>
              <w:left w:val="nil"/>
              <w:bottom w:val="single" w:color="000000" w:sz="8" w:space="0"/>
              <w:right w:val="single" w:color="000000" w:sz="8" w:space="0"/>
            </w:tcBorders>
            <w:shd w:val="clear" w:color="auto" w:fill="auto"/>
            <w:vAlign w:val="center"/>
          </w:tcPr>
          <w:p w14:paraId="24CC0A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56DCB8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B37CB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5.79</w:t>
            </w:r>
          </w:p>
        </w:tc>
        <w:tc>
          <w:tcPr>
            <w:tcW w:w="0" w:type="auto"/>
            <w:tcBorders>
              <w:top w:val="nil"/>
              <w:left w:val="nil"/>
              <w:bottom w:val="single" w:color="000000" w:sz="8" w:space="0"/>
              <w:right w:val="single" w:color="000000" w:sz="8" w:space="0"/>
            </w:tcBorders>
            <w:shd w:val="clear" w:color="auto" w:fill="auto"/>
            <w:noWrap/>
            <w:vAlign w:val="center"/>
          </w:tcPr>
          <w:p w14:paraId="0A681EA9">
            <w:pPr>
              <w:jc w:val="both"/>
              <w:rPr>
                <w:rFonts w:hint="eastAsia" w:ascii="仿宋" w:hAnsi="仿宋" w:eastAsia="仿宋" w:cs="仿宋"/>
                <w:i w:val="0"/>
                <w:iCs w:val="0"/>
                <w:color w:val="000000"/>
                <w:sz w:val="22"/>
                <w:szCs w:val="22"/>
                <w:u w:val="none"/>
              </w:rPr>
            </w:pPr>
          </w:p>
        </w:tc>
      </w:tr>
      <w:tr w14:paraId="697A4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B78FE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266</w:t>
            </w:r>
          </w:p>
        </w:tc>
        <w:tc>
          <w:tcPr>
            <w:tcW w:w="2198" w:type="dxa"/>
            <w:tcBorders>
              <w:top w:val="nil"/>
              <w:left w:val="nil"/>
              <w:bottom w:val="single" w:color="000000" w:sz="8" w:space="0"/>
              <w:right w:val="single" w:color="000000" w:sz="8" w:space="0"/>
            </w:tcBorders>
            <w:shd w:val="clear" w:color="auto" w:fill="auto"/>
            <w:vAlign w:val="center"/>
          </w:tcPr>
          <w:p w14:paraId="36A78A2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3BD14B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14㎜*30㎜</w:t>
            </w:r>
          </w:p>
        </w:tc>
        <w:tc>
          <w:tcPr>
            <w:tcW w:w="1020" w:type="dxa"/>
            <w:tcBorders>
              <w:top w:val="nil"/>
              <w:left w:val="nil"/>
              <w:bottom w:val="single" w:color="000000" w:sz="8" w:space="0"/>
              <w:right w:val="single" w:color="000000" w:sz="8" w:space="0"/>
            </w:tcBorders>
            <w:shd w:val="clear" w:color="auto" w:fill="auto"/>
            <w:vAlign w:val="center"/>
          </w:tcPr>
          <w:p w14:paraId="121914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71ACFC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83CEF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3.96</w:t>
            </w:r>
          </w:p>
        </w:tc>
        <w:tc>
          <w:tcPr>
            <w:tcW w:w="0" w:type="auto"/>
            <w:tcBorders>
              <w:top w:val="nil"/>
              <w:left w:val="nil"/>
              <w:bottom w:val="single" w:color="000000" w:sz="8" w:space="0"/>
              <w:right w:val="single" w:color="000000" w:sz="8" w:space="0"/>
            </w:tcBorders>
            <w:shd w:val="clear" w:color="auto" w:fill="auto"/>
            <w:noWrap/>
            <w:vAlign w:val="center"/>
          </w:tcPr>
          <w:p w14:paraId="5011C6DC">
            <w:pPr>
              <w:jc w:val="both"/>
              <w:rPr>
                <w:rFonts w:hint="eastAsia" w:ascii="仿宋" w:hAnsi="仿宋" w:eastAsia="仿宋" w:cs="仿宋"/>
                <w:i w:val="0"/>
                <w:iCs w:val="0"/>
                <w:color w:val="000000"/>
                <w:sz w:val="22"/>
                <w:szCs w:val="22"/>
                <w:u w:val="none"/>
              </w:rPr>
            </w:pPr>
          </w:p>
        </w:tc>
      </w:tr>
      <w:tr w14:paraId="74A53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A16BD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267</w:t>
            </w:r>
          </w:p>
        </w:tc>
        <w:tc>
          <w:tcPr>
            <w:tcW w:w="2198" w:type="dxa"/>
            <w:tcBorders>
              <w:top w:val="nil"/>
              <w:left w:val="nil"/>
              <w:bottom w:val="single" w:color="000000" w:sz="8" w:space="0"/>
              <w:right w:val="single" w:color="000000" w:sz="8" w:space="0"/>
            </w:tcBorders>
            <w:shd w:val="clear" w:color="auto" w:fill="auto"/>
            <w:vAlign w:val="center"/>
          </w:tcPr>
          <w:p w14:paraId="08C68C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1ADB7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14㎜*80㎜</w:t>
            </w:r>
          </w:p>
        </w:tc>
        <w:tc>
          <w:tcPr>
            <w:tcW w:w="1020" w:type="dxa"/>
            <w:tcBorders>
              <w:top w:val="nil"/>
              <w:left w:val="nil"/>
              <w:bottom w:val="single" w:color="000000" w:sz="8" w:space="0"/>
              <w:right w:val="single" w:color="000000" w:sz="8" w:space="0"/>
            </w:tcBorders>
            <w:shd w:val="clear" w:color="auto" w:fill="auto"/>
            <w:vAlign w:val="center"/>
          </w:tcPr>
          <w:p w14:paraId="34A74A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022DB1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6576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6.37</w:t>
            </w:r>
          </w:p>
        </w:tc>
        <w:tc>
          <w:tcPr>
            <w:tcW w:w="0" w:type="auto"/>
            <w:tcBorders>
              <w:top w:val="nil"/>
              <w:left w:val="nil"/>
              <w:bottom w:val="single" w:color="000000" w:sz="8" w:space="0"/>
              <w:right w:val="single" w:color="000000" w:sz="8" w:space="0"/>
            </w:tcBorders>
            <w:shd w:val="clear" w:color="auto" w:fill="auto"/>
            <w:noWrap/>
            <w:vAlign w:val="center"/>
          </w:tcPr>
          <w:p w14:paraId="7239ACFB">
            <w:pPr>
              <w:jc w:val="both"/>
              <w:rPr>
                <w:rFonts w:hint="eastAsia" w:ascii="仿宋" w:hAnsi="仿宋" w:eastAsia="仿宋" w:cs="仿宋"/>
                <w:i w:val="0"/>
                <w:iCs w:val="0"/>
                <w:color w:val="000000"/>
                <w:sz w:val="22"/>
                <w:szCs w:val="22"/>
                <w:u w:val="none"/>
              </w:rPr>
            </w:pPr>
          </w:p>
        </w:tc>
      </w:tr>
      <w:tr w14:paraId="5B959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9DAAE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268</w:t>
            </w:r>
          </w:p>
        </w:tc>
        <w:tc>
          <w:tcPr>
            <w:tcW w:w="2198" w:type="dxa"/>
            <w:tcBorders>
              <w:top w:val="nil"/>
              <w:left w:val="nil"/>
              <w:bottom w:val="single" w:color="000000" w:sz="8" w:space="0"/>
              <w:right w:val="single" w:color="000000" w:sz="8" w:space="0"/>
            </w:tcBorders>
            <w:shd w:val="clear" w:color="auto" w:fill="auto"/>
            <w:vAlign w:val="center"/>
          </w:tcPr>
          <w:p w14:paraId="03A310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E85F0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14㎜*120㎜</w:t>
            </w:r>
          </w:p>
        </w:tc>
        <w:tc>
          <w:tcPr>
            <w:tcW w:w="1020" w:type="dxa"/>
            <w:tcBorders>
              <w:top w:val="nil"/>
              <w:left w:val="nil"/>
              <w:bottom w:val="single" w:color="000000" w:sz="8" w:space="0"/>
              <w:right w:val="single" w:color="000000" w:sz="8" w:space="0"/>
            </w:tcBorders>
            <w:shd w:val="clear" w:color="auto" w:fill="auto"/>
            <w:vAlign w:val="center"/>
          </w:tcPr>
          <w:p w14:paraId="79E146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7052F1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6A20F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8.23</w:t>
            </w:r>
          </w:p>
        </w:tc>
        <w:tc>
          <w:tcPr>
            <w:tcW w:w="0" w:type="auto"/>
            <w:tcBorders>
              <w:top w:val="nil"/>
              <w:left w:val="nil"/>
              <w:bottom w:val="single" w:color="000000" w:sz="8" w:space="0"/>
              <w:right w:val="single" w:color="000000" w:sz="8" w:space="0"/>
            </w:tcBorders>
            <w:shd w:val="clear" w:color="auto" w:fill="auto"/>
            <w:noWrap/>
            <w:vAlign w:val="center"/>
          </w:tcPr>
          <w:p w14:paraId="10A6CDB6">
            <w:pPr>
              <w:jc w:val="both"/>
              <w:rPr>
                <w:rFonts w:hint="eastAsia" w:ascii="仿宋" w:hAnsi="仿宋" w:eastAsia="仿宋" w:cs="仿宋"/>
                <w:i w:val="0"/>
                <w:iCs w:val="0"/>
                <w:color w:val="000000"/>
                <w:sz w:val="22"/>
                <w:szCs w:val="22"/>
                <w:u w:val="none"/>
              </w:rPr>
            </w:pPr>
          </w:p>
        </w:tc>
      </w:tr>
      <w:tr w14:paraId="378E5A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2DCD5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269</w:t>
            </w:r>
          </w:p>
        </w:tc>
        <w:tc>
          <w:tcPr>
            <w:tcW w:w="2198" w:type="dxa"/>
            <w:tcBorders>
              <w:top w:val="nil"/>
              <w:left w:val="nil"/>
              <w:bottom w:val="single" w:color="000000" w:sz="8" w:space="0"/>
              <w:right w:val="single" w:color="000000" w:sz="8" w:space="0"/>
            </w:tcBorders>
            <w:shd w:val="clear" w:color="auto" w:fill="auto"/>
            <w:vAlign w:val="center"/>
          </w:tcPr>
          <w:p w14:paraId="58B571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C23DD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16㎜*50㎜</w:t>
            </w:r>
          </w:p>
        </w:tc>
        <w:tc>
          <w:tcPr>
            <w:tcW w:w="1020" w:type="dxa"/>
            <w:tcBorders>
              <w:top w:val="nil"/>
              <w:left w:val="nil"/>
              <w:bottom w:val="single" w:color="000000" w:sz="8" w:space="0"/>
              <w:right w:val="single" w:color="000000" w:sz="8" w:space="0"/>
            </w:tcBorders>
            <w:shd w:val="clear" w:color="auto" w:fill="auto"/>
            <w:vAlign w:val="center"/>
          </w:tcPr>
          <w:p w14:paraId="7FF19E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7DA4C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0F4C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6.01</w:t>
            </w:r>
          </w:p>
        </w:tc>
        <w:tc>
          <w:tcPr>
            <w:tcW w:w="0" w:type="auto"/>
            <w:tcBorders>
              <w:top w:val="nil"/>
              <w:left w:val="nil"/>
              <w:bottom w:val="single" w:color="000000" w:sz="8" w:space="0"/>
              <w:right w:val="single" w:color="000000" w:sz="8" w:space="0"/>
            </w:tcBorders>
            <w:shd w:val="clear" w:color="auto" w:fill="auto"/>
            <w:noWrap/>
            <w:vAlign w:val="center"/>
          </w:tcPr>
          <w:p w14:paraId="61AA4E8F">
            <w:pPr>
              <w:jc w:val="both"/>
              <w:rPr>
                <w:rFonts w:hint="eastAsia" w:ascii="仿宋" w:hAnsi="仿宋" w:eastAsia="仿宋" w:cs="仿宋"/>
                <w:i w:val="0"/>
                <w:iCs w:val="0"/>
                <w:color w:val="000000"/>
                <w:sz w:val="22"/>
                <w:szCs w:val="22"/>
                <w:u w:val="none"/>
              </w:rPr>
            </w:pPr>
          </w:p>
        </w:tc>
      </w:tr>
      <w:tr w14:paraId="32F13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41100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270</w:t>
            </w:r>
          </w:p>
        </w:tc>
        <w:tc>
          <w:tcPr>
            <w:tcW w:w="2198" w:type="dxa"/>
            <w:tcBorders>
              <w:top w:val="nil"/>
              <w:left w:val="nil"/>
              <w:bottom w:val="single" w:color="000000" w:sz="8" w:space="0"/>
              <w:right w:val="single" w:color="000000" w:sz="8" w:space="0"/>
            </w:tcBorders>
            <w:shd w:val="clear" w:color="auto" w:fill="auto"/>
            <w:vAlign w:val="center"/>
          </w:tcPr>
          <w:p w14:paraId="19D001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3E5768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16㎜*80㎜</w:t>
            </w:r>
          </w:p>
        </w:tc>
        <w:tc>
          <w:tcPr>
            <w:tcW w:w="1020" w:type="dxa"/>
            <w:tcBorders>
              <w:top w:val="nil"/>
              <w:left w:val="nil"/>
              <w:bottom w:val="single" w:color="000000" w:sz="8" w:space="0"/>
              <w:right w:val="single" w:color="000000" w:sz="8" w:space="0"/>
            </w:tcBorders>
            <w:shd w:val="clear" w:color="auto" w:fill="auto"/>
            <w:vAlign w:val="center"/>
          </w:tcPr>
          <w:p w14:paraId="23BDC4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C932A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F90F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7.69</w:t>
            </w:r>
          </w:p>
        </w:tc>
        <w:tc>
          <w:tcPr>
            <w:tcW w:w="0" w:type="auto"/>
            <w:tcBorders>
              <w:top w:val="nil"/>
              <w:left w:val="nil"/>
              <w:bottom w:val="single" w:color="000000" w:sz="8" w:space="0"/>
              <w:right w:val="single" w:color="000000" w:sz="8" w:space="0"/>
            </w:tcBorders>
            <w:shd w:val="clear" w:color="auto" w:fill="auto"/>
            <w:noWrap/>
            <w:vAlign w:val="center"/>
          </w:tcPr>
          <w:p w14:paraId="0B690855">
            <w:pPr>
              <w:jc w:val="both"/>
              <w:rPr>
                <w:rFonts w:hint="eastAsia" w:ascii="仿宋" w:hAnsi="仿宋" w:eastAsia="仿宋" w:cs="仿宋"/>
                <w:i w:val="0"/>
                <w:iCs w:val="0"/>
                <w:color w:val="000000"/>
                <w:sz w:val="22"/>
                <w:szCs w:val="22"/>
                <w:u w:val="none"/>
              </w:rPr>
            </w:pPr>
          </w:p>
        </w:tc>
      </w:tr>
      <w:tr w14:paraId="59EE8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A9AF9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271</w:t>
            </w:r>
          </w:p>
        </w:tc>
        <w:tc>
          <w:tcPr>
            <w:tcW w:w="2198" w:type="dxa"/>
            <w:tcBorders>
              <w:top w:val="nil"/>
              <w:left w:val="nil"/>
              <w:bottom w:val="single" w:color="000000" w:sz="8" w:space="0"/>
              <w:right w:val="single" w:color="000000" w:sz="8" w:space="0"/>
            </w:tcBorders>
            <w:shd w:val="clear" w:color="auto" w:fill="auto"/>
            <w:vAlign w:val="center"/>
          </w:tcPr>
          <w:p w14:paraId="7956DB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04E58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16㎜*120㎜</w:t>
            </w:r>
          </w:p>
        </w:tc>
        <w:tc>
          <w:tcPr>
            <w:tcW w:w="1020" w:type="dxa"/>
            <w:tcBorders>
              <w:top w:val="nil"/>
              <w:left w:val="nil"/>
              <w:bottom w:val="single" w:color="000000" w:sz="8" w:space="0"/>
              <w:right w:val="single" w:color="000000" w:sz="8" w:space="0"/>
            </w:tcBorders>
            <w:shd w:val="clear" w:color="auto" w:fill="auto"/>
            <w:vAlign w:val="center"/>
          </w:tcPr>
          <w:p w14:paraId="31AE47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BFD35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004DB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12.02</w:t>
            </w:r>
          </w:p>
        </w:tc>
        <w:tc>
          <w:tcPr>
            <w:tcW w:w="0" w:type="auto"/>
            <w:tcBorders>
              <w:top w:val="nil"/>
              <w:left w:val="nil"/>
              <w:bottom w:val="single" w:color="000000" w:sz="8" w:space="0"/>
              <w:right w:val="single" w:color="000000" w:sz="8" w:space="0"/>
            </w:tcBorders>
            <w:shd w:val="clear" w:color="auto" w:fill="auto"/>
            <w:noWrap/>
            <w:vAlign w:val="center"/>
          </w:tcPr>
          <w:p w14:paraId="4D54FBD0">
            <w:pPr>
              <w:jc w:val="both"/>
              <w:rPr>
                <w:rFonts w:hint="eastAsia" w:ascii="仿宋" w:hAnsi="仿宋" w:eastAsia="仿宋" w:cs="仿宋"/>
                <w:i w:val="0"/>
                <w:iCs w:val="0"/>
                <w:color w:val="000000"/>
                <w:sz w:val="22"/>
                <w:szCs w:val="22"/>
                <w:u w:val="none"/>
              </w:rPr>
            </w:pPr>
          </w:p>
        </w:tc>
      </w:tr>
      <w:tr w14:paraId="14F94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565E4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272</w:t>
            </w:r>
          </w:p>
        </w:tc>
        <w:tc>
          <w:tcPr>
            <w:tcW w:w="2198" w:type="dxa"/>
            <w:tcBorders>
              <w:top w:val="nil"/>
              <w:left w:val="nil"/>
              <w:bottom w:val="single" w:color="000000" w:sz="8" w:space="0"/>
              <w:right w:val="single" w:color="000000" w:sz="8" w:space="0"/>
            </w:tcBorders>
            <w:shd w:val="clear" w:color="auto" w:fill="auto"/>
            <w:vAlign w:val="center"/>
          </w:tcPr>
          <w:p w14:paraId="66AAB2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A82D3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18㎜*80㎜</w:t>
            </w:r>
          </w:p>
        </w:tc>
        <w:tc>
          <w:tcPr>
            <w:tcW w:w="1020" w:type="dxa"/>
            <w:tcBorders>
              <w:top w:val="nil"/>
              <w:left w:val="nil"/>
              <w:bottom w:val="single" w:color="000000" w:sz="8" w:space="0"/>
              <w:right w:val="single" w:color="000000" w:sz="8" w:space="0"/>
            </w:tcBorders>
            <w:shd w:val="clear" w:color="auto" w:fill="auto"/>
            <w:vAlign w:val="center"/>
          </w:tcPr>
          <w:p w14:paraId="745684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1835A2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1EE6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9.51</w:t>
            </w:r>
          </w:p>
        </w:tc>
        <w:tc>
          <w:tcPr>
            <w:tcW w:w="0" w:type="auto"/>
            <w:tcBorders>
              <w:top w:val="nil"/>
              <w:left w:val="nil"/>
              <w:bottom w:val="single" w:color="000000" w:sz="8" w:space="0"/>
              <w:right w:val="single" w:color="000000" w:sz="8" w:space="0"/>
            </w:tcBorders>
            <w:shd w:val="clear" w:color="auto" w:fill="auto"/>
            <w:noWrap/>
            <w:vAlign w:val="center"/>
          </w:tcPr>
          <w:p w14:paraId="053D188E">
            <w:pPr>
              <w:jc w:val="both"/>
              <w:rPr>
                <w:rFonts w:hint="eastAsia" w:ascii="仿宋" w:hAnsi="仿宋" w:eastAsia="仿宋" w:cs="仿宋"/>
                <w:i w:val="0"/>
                <w:iCs w:val="0"/>
                <w:color w:val="000000"/>
                <w:sz w:val="22"/>
                <w:szCs w:val="22"/>
                <w:u w:val="none"/>
              </w:rPr>
            </w:pPr>
          </w:p>
        </w:tc>
      </w:tr>
      <w:tr w14:paraId="63C907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931EC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273</w:t>
            </w:r>
          </w:p>
        </w:tc>
        <w:tc>
          <w:tcPr>
            <w:tcW w:w="2198" w:type="dxa"/>
            <w:tcBorders>
              <w:top w:val="nil"/>
              <w:left w:val="nil"/>
              <w:bottom w:val="single" w:color="000000" w:sz="8" w:space="0"/>
              <w:right w:val="single" w:color="000000" w:sz="8" w:space="0"/>
            </w:tcBorders>
            <w:shd w:val="clear" w:color="auto" w:fill="auto"/>
            <w:vAlign w:val="center"/>
          </w:tcPr>
          <w:p w14:paraId="4FCD97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751B6E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18㎜*120㎜</w:t>
            </w:r>
          </w:p>
        </w:tc>
        <w:tc>
          <w:tcPr>
            <w:tcW w:w="1020" w:type="dxa"/>
            <w:tcBorders>
              <w:top w:val="nil"/>
              <w:left w:val="nil"/>
              <w:bottom w:val="single" w:color="000000" w:sz="8" w:space="0"/>
              <w:right w:val="single" w:color="000000" w:sz="8" w:space="0"/>
            </w:tcBorders>
            <w:shd w:val="clear" w:color="auto" w:fill="auto"/>
            <w:vAlign w:val="center"/>
          </w:tcPr>
          <w:p w14:paraId="172156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7BEEB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4682D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12.18</w:t>
            </w:r>
          </w:p>
        </w:tc>
        <w:tc>
          <w:tcPr>
            <w:tcW w:w="0" w:type="auto"/>
            <w:tcBorders>
              <w:top w:val="nil"/>
              <w:left w:val="nil"/>
              <w:bottom w:val="single" w:color="000000" w:sz="8" w:space="0"/>
              <w:right w:val="single" w:color="000000" w:sz="8" w:space="0"/>
            </w:tcBorders>
            <w:shd w:val="clear" w:color="auto" w:fill="auto"/>
            <w:noWrap/>
            <w:vAlign w:val="center"/>
          </w:tcPr>
          <w:p w14:paraId="4DB3D351">
            <w:pPr>
              <w:jc w:val="both"/>
              <w:rPr>
                <w:rFonts w:hint="eastAsia" w:ascii="仿宋" w:hAnsi="仿宋" w:eastAsia="仿宋" w:cs="仿宋"/>
                <w:i w:val="0"/>
                <w:iCs w:val="0"/>
                <w:color w:val="000000"/>
                <w:sz w:val="22"/>
                <w:szCs w:val="22"/>
                <w:u w:val="none"/>
              </w:rPr>
            </w:pPr>
          </w:p>
        </w:tc>
      </w:tr>
      <w:tr w14:paraId="00CD0E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B8D2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274</w:t>
            </w:r>
          </w:p>
        </w:tc>
        <w:tc>
          <w:tcPr>
            <w:tcW w:w="2198" w:type="dxa"/>
            <w:tcBorders>
              <w:top w:val="nil"/>
              <w:left w:val="nil"/>
              <w:bottom w:val="single" w:color="000000" w:sz="8" w:space="0"/>
              <w:right w:val="single" w:color="000000" w:sz="8" w:space="0"/>
            </w:tcBorders>
            <w:shd w:val="clear" w:color="auto" w:fill="auto"/>
            <w:vAlign w:val="center"/>
          </w:tcPr>
          <w:p w14:paraId="7D8728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F2703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18㎜*150㎜</w:t>
            </w:r>
          </w:p>
        </w:tc>
        <w:tc>
          <w:tcPr>
            <w:tcW w:w="1020" w:type="dxa"/>
            <w:tcBorders>
              <w:top w:val="nil"/>
              <w:left w:val="nil"/>
              <w:bottom w:val="single" w:color="000000" w:sz="8" w:space="0"/>
              <w:right w:val="single" w:color="000000" w:sz="8" w:space="0"/>
            </w:tcBorders>
            <w:shd w:val="clear" w:color="auto" w:fill="auto"/>
            <w:vAlign w:val="center"/>
          </w:tcPr>
          <w:p w14:paraId="3130378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198B75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4246B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16.9</w:t>
            </w:r>
          </w:p>
        </w:tc>
        <w:tc>
          <w:tcPr>
            <w:tcW w:w="0" w:type="auto"/>
            <w:tcBorders>
              <w:top w:val="nil"/>
              <w:left w:val="nil"/>
              <w:bottom w:val="single" w:color="000000" w:sz="8" w:space="0"/>
              <w:right w:val="single" w:color="000000" w:sz="8" w:space="0"/>
            </w:tcBorders>
            <w:shd w:val="clear" w:color="auto" w:fill="auto"/>
            <w:noWrap/>
            <w:vAlign w:val="center"/>
          </w:tcPr>
          <w:p w14:paraId="40551737">
            <w:pPr>
              <w:jc w:val="both"/>
              <w:rPr>
                <w:rFonts w:hint="eastAsia" w:ascii="仿宋" w:hAnsi="仿宋" w:eastAsia="仿宋" w:cs="仿宋"/>
                <w:i w:val="0"/>
                <w:iCs w:val="0"/>
                <w:color w:val="000000"/>
                <w:sz w:val="22"/>
                <w:szCs w:val="22"/>
                <w:u w:val="none"/>
              </w:rPr>
            </w:pPr>
          </w:p>
        </w:tc>
      </w:tr>
      <w:tr w14:paraId="693E4D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22C06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275</w:t>
            </w:r>
          </w:p>
        </w:tc>
        <w:tc>
          <w:tcPr>
            <w:tcW w:w="2198" w:type="dxa"/>
            <w:tcBorders>
              <w:top w:val="nil"/>
              <w:left w:val="nil"/>
              <w:bottom w:val="single" w:color="000000" w:sz="8" w:space="0"/>
              <w:right w:val="single" w:color="000000" w:sz="8" w:space="0"/>
            </w:tcBorders>
            <w:shd w:val="clear" w:color="auto" w:fill="auto"/>
            <w:vAlign w:val="center"/>
          </w:tcPr>
          <w:p w14:paraId="06E70B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58844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20㎜*50㎜</w:t>
            </w:r>
          </w:p>
        </w:tc>
        <w:tc>
          <w:tcPr>
            <w:tcW w:w="1020" w:type="dxa"/>
            <w:tcBorders>
              <w:top w:val="nil"/>
              <w:left w:val="nil"/>
              <w:bottom w:val="single" w:color="000000" w:sz="8" w:space="0"/>
              <w:right w:val="single" w:color="000000" w:sz="8" w:space="0"/>
            </w:tcBorders>
            <w:shd w:val="clear" w:color="auto" w:fill="auto"/>
            <w:vAlign w:val="center"/>
          </w:tcPr>
          <w:p w14:paraId="57EFF8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6561FA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00426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8.84</w:t>
            </w:r>
          </w:p>
        </w:tc>
        <w:tc>
          <w:tcPr>
            <w:tcW w:w="0" w:type="auto"/>
            <w:tcBorders>
              <w:top w:val="nil"/>
              <w:left w:val="nil"/>
              <w:bottom w:val="single" w:color="000000" w:sz="8" w:space="0"/>
              <w:right w:val="single" w:color="000000" w:sz="8" w:space="0"/>
            </w:tcBorders>
            <w:shd w:val="clear" w:color="auto" w:fill="auto"/>
            <w:noWrap/>
            <w:vAlign w:val="center"/>
          </w:tcPr>
          <w:p w14:paraId="744B7B88">
            <w:pPr>
              <w:jc w:val="both"/>
              <w:rPr>
                <w:rFonts w:hint="eastAsia" w:ascii="仿宋" w:hAnsi="仿宋" w:eastAsia="仿宋" w:cs="仿宋"/>
                <w:i w:val="0"/>
                <w:iCs w:val="0"/>
                <w:color w:val="000000"/>
                <w:sz w:val="22"/>
                <w:szCs w:val="22"/>
                <w:u w:val="none"/>
              </w:rPr>
            </w:pPr>
          </w:p>
        </w:tc>
      </w:tr>
      <w:tr w14:paraId="45FA9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2CF22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276</w:t>
            </w:r>
          </w:p>
        </w:tc>
        <w:tc>
          <w:tcPr>
            <w:tcW w:w="2198" w:type="dxa"/>
            <w:tcBorders>
              <w:top w:val="nil"/>
              <w:left w:val="nil"/>
              <w:bottom w:val="single" w:color="000000" w:sz="8" w:space="0"/>
              <w:right w:val="single" w:color="000000" w:sz="8" w:space="0"/>
            </w:tcBorders>
            <w:shd w:val="clear" w:color="auto" w:fill="auto"/>
            <w:vAlign w:val="center"/>
          </w:tcPr>
          <w:p w14:paraId="6EF3D6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1C6250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20㎜*80㎜</w:t>
            </w:r>
          </w:p>
        </w:tc>
        <w:tc>
          <w:tcPr>
            <w:tcW w:w="1020" w:type="dxa"/>
            <w:tcBorders>
              <w:top w:val="nil"/>
              <w:left w:val="nil"/>
              <w:bottom w:val="single" w:color="000000" w:sz="8" w:space="0"/>
              <w:right w:val="single" w:color="000000" w:sz="8" w:space="0"/>
            </w:tcBorders>
            <w:shd w:val="clear" w:color="auto" w:fill="auto"/>
            <w:vAlign w:val="center"/>
          </w:tcPr>
          <w:p w14:paraId="6E2DCB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6A7695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D6444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10.87</w:t>
            </w:r>
          </w:p>
        </w:tc>
        <w:tc>
          <w:tcPr>
            <w:tcW w:w="0" w:type="auto"/>
            <w:tcBorders>
              <w:top w:val="nil"/>
              <w:left w:val="nil"/>
              <w:bottom w:val="single" w:color="000000" w:sz="8" w:space="0"/>
              <w:right w:val="single" w:color="000000" w:sz="8" w:space="0"/>
            </w:tcBorders>
            <w:shd w:val="clear" w:color="auto" w:fill="auto"/>
            <w:noWrap/>
            <w:vAlign w:val="center"/>
          </w:tcPr>
          <w:p w14:paraId="3B41DADC">
            <w:pPr>
              <w:jc w:val="both"/>
              <w:rPr>
                <w:rFonts w:hint="eastAsia" w:ascii="仿宋" w:hAnsi="仿宋" w:eastAsia="仿宋" w:cs="仿宋"/>
                <w:i w:val="0"/>
                <w:iCs w:val="0"/>
                <w:color w:val="000000"/>
                <w:sz w:val="22"/>
                <w:szCs w:val="22"/>
                <w:u w:val="none"/>
              </w:rPr>
            </w:pPr>
          </w:p>
        </w:tc>
      </w:tr>
      <w:tr w14:paraId="58F7A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6166C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277</w:t>
            </w:r>
          </w:p>
        </w:tc>
        <w:tc>
          <w:tcPr>
            <w:tcW w:w="2198" w:type="dxa"/>
            <w:tcBorders>
              <w:top w:val="nil"/>
              <w:left w:val="nil"/>
              <w:bottom w:val="single" w:color="000000" w:sz="8" w:space="0"/>
              <w:right w:val="single" w:color="000000" w:sz="8" w:space="0"/>
            </w:tcBorders>
            <w:shd w:val="clear" w:color="auto" w:fill="auto"/>
            <w:vAlign w:val="center"/>
          </w:tcPr>
          <w:p w14:paraId="018D07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9B470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20㎜*100㎜</w:t>
            </w:r>
          </w:p>
        </w:tc>
        <w:tc>
          <w:tcPr>
            <w:tcW w:w="1020" w:type="dxa"/>
            <w:tcBorders>
              <w:top w:val="nil"/>
              <w:left w:val="nil"/>
              <w:bottom w:val="single" w:color="000000" w:sz="8" w:space="0"/>
              <w:right w:val="single" w:color="000000" w:sz="8" w:space="0"/>
            </w:tcBorders>
            <w:shd w:val="clear" w:color="auto" w:fill="auto"/>
            <w:vAlign w:val="center"/>
          </w:tcPr>
          <w:p w14:paraId="16B00D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2ADE6C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DC027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12.7</w:t>
            </w:r>
          </w:p>
        </w:tc>
        <w:tc>
          <w:tcPr>
            <w:tcW w:w="0" w:type="auto"/>
            <w:tcBorders>
              <w:top w:val="nil"/>
              <w:left w:val="nil"/>
              <w:bottom w:val="single" w:color="000000" w:sz="8" w:space="0"/>
              <w:right w:val="single" w:color="000000" w:sz="8" w:space="0"/>
            </w:tcBorders>
            <w:shd w:val="clear" w:color="auto" w:fill="auto"/>
            <w:noWrap/>
            <w:vAlign w:val="center"/>
          </w:tcPr>
          <w:p w14:paraId="021FFB97">
            <w:pPr>
              <w:jc w:val="both"/>
              <w:rPr>
                <w:rFonts w:hint="eastAsia" w:ascii="仿宋" w:hAnsi="仿宋" w:eastAsia="仿宋" w:cs="仿宋"/>
                <w:i w:val="0"/>
                <w:iCs w:val="0"/>
                <w:color w:val="000000"/>
                <w:sz w:val="22"/>
                <w:szCs w:val="22"/>
                <w:u w:val="none"/>
              </w:rPr>
            </w:pPr>
          </w:p>
        </w:tc>
      </w:tr>
      <w:tr w14:paraId="12340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FB89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278</w:t>
            </w:r>
          </w:p>
        </w:tc>
        <w:tc>
          <w:tcPr>
            <w:tcW w:w="2198" w:type="dxa"/>
            <w:tcBorders>
              <w:top w:val="nil"/>
              <w:left w:val="nil"/>
              <w:bottom w:val="single" w:color="000000" w:sz="8" w:space="0"/>
              <w:right w:val="single" w:color="000000" w:sz="8" w:space="0"/>
            </w:tcBorders>
            <w:shd w:val="clear" w:color="auto" w:fill="auto"/>
            <w:vAlign w:val="center"/>
          </w:tcPr>
          <w:p w14:paraId="18FBCB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2ADBA3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22㎜*80㎜</w:t>
            </w:r>
          </w:p>
        </w:tc>
        <w:tc>
          <w:tcPr>
            <w:tcW w:w="1020" w:type="dxa"/>
            <w:tcBorders>
              <w:top w:val="nil"/>
              <w:left w:val="nil"/>
              <w:bottom w:val="single" w:color="000000" w:sz="8" w:space="0"/>
              <w:right w:val="single" w:color="000000" w:sz="8" w:space="0"/>
            </w:tcBorders>
            <w:shd w:val="clear" w:color="auto" w:fill="auto"/>
            <w:vAlign w:val="center"/>
          </w:tcPr>
          <w:p w14:paraId="409ACA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06153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A3FF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14.9</w:t>
            </w:r>
          </w:p>
        </w:tc>
        <w:tc>
          <w:tcPr>
            <w:tcW w:w="0" w:type="auto"/>
            <w:tcBorders>
              <w:top w:val="nil"/>
              <w:left w:val="nil"/>
              <w:bottom w:val="single" w:color="000000" w:sz="8" w:space="0"/>
              <w:right w:val="single" w:color="000000" w:sz="8" w:space="0"/>
            </w:tcBorders>
            <w:shd w:val="clear" w:color="auto" w:fill="auto"/>
            <w:noWrap/>
            <w:vAlign w:val="center"/>
          </w:tcPr>
          <w:p w14:paraId="42D499C1">
            <w:pPr>
              <w:jc w:val="both"/>
              <w:rPr>
                <w:rFonts w:hint="eastAsia" w:ascii="仿宋" w:hAnsi="仿宋" w:eastAsia="仿宋" w:cs="仿宋"/>
                <w:i w:val="0"/>
                <w:iCs w:val="0"/>
                <w:color w:val="000000"/>
                <w:sz w:val="22"/>
                <w:szCs w:val="22"/>
                <w:u w:val="none"/>
              </w:rPr>
            </w:pPr>
          </w:p>
        </w:tc>
      </w:tr>
      <w:tr w14:paraId="2E02C5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AEDD9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279</w:t>
            </w:r>
          </w:p>
        </w:tc>
        <w:tc>
          <w:tcPr>
            <w:tcW w:w="2198" w:type="dxa"/>
            <w:tcBorders>
              <w:top w:val="nil"/>
              <w:left w:val="nil"/>
              <w:bottom w:val="single" w:color="000000" w:sz="8" w:space="0"/>
              <w:right w:val="single" w:color="000000" w:sz="8" w:space="0"/>
            </w:tcBorders>
            <w:shd w:val="clear" w:color="auto" w:fill="auto"/>
            <w:vAlign w:val="center"/>
          </w:tcPr>
          <w:p w14:paraId="10CBF9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DD2E7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22㎜*100㎜</w:t>
            </w:r>
          </w:p>
        </w:tc>
        <w:tc>
          <w:tcPr>
            <w:tcW w:w="1020" w:type="dxa"/>
            <w:tcBorders>
              <w:top w:val="nil"/>
              <w:left w:val="nil"/>
              <w:bottom w:val="single" w:color="000000" w:sz="8" w:space="0"/>
              <w:right w:val="single" w:color="000000" w:sz="8" w:space="0"/>
            </w:tcBorders>
            <w:shd w:val="clear" w:color="auto" w:fill="auto"/>
            <w:vAlign w:val="center"/>
          </w:tcPr>
          <w:p w14:paraId="592DCD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9022D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473C4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16.8</w:t>
            </w:r>
          </w:p>
        </w:tc>
        <w:tc>
          <w:tcPr>
            <w:tcW w:w="0" w:type="auto"/>
            <w:tcBorders>
              <w:top w:val="nil"/>
              <w:left w:val="nil"/>
              <w:bottom w:val="single" w:color="000000" w:sz="8" w:space="0"/>
              <w:right w:val="single" w:color="000000" w:sz="8" w:space="0"/>
            </w:tcBorders>
            <w:shd w:val="clear" w:color="auto" w:fill="auto"/>
            <w:noWrap/>
            <w:vAlign w:val="center"/>
          </w:tcPr>
          <w:p w14:paraId="3C9E5F79">
            <w:pPr>
              <w:jc w:val="both"/>
              <w:rPr>
                <w:rFonts w:hint="eastAsia" w:ascii="仿宋" w:hAnsi="仿宋" w:eastAsia="仿宋" w:cs="仿宋"/>
                <w:i w:val="0"/>
                <w:iCs w:val="0"/>
                <w:color w:val="000000"/>
                <w:sz w:val="22"/>
                <w:szCs w:val="22"/>
                <w:u w:val="none"/>
              </w:rPr>
            </w:pPr>
          </w:p>
        </w:tc>
      </w:tr>
      <w:tr w14:paraId="0134F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DAFF3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280</w:t>
            </w:r>
          </w:p>
        </w:tc>
        <w:tc>
          <w:tcPr>
            <w:tcW w:w="2198" w:type="dxa"/>
            <w:tcBorders>
              <w:top w:val="nil"/>
              <w:left w:val="nil"/>
              <w:bottom w:val="single" w:color="000000" w:sz="8" w:space="0"/>
              <w:right w:val="single" w:color="000000" w:sz="8" w:space="0"/>
            </w:tcBorders>
            <w:shd w:val="clear" w:color="auto" w:fill="auto"/>
            <w:vAlign w:val="center"/>
          </w:tcPr>
          <w:p w14:paraId="269215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5EFB7C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22㎜*150㎜</w:t>
            </w:r>
          </w:p>
        </w:tc>
        <w:tc>
          <w:tcPr>
            <w:tcW w:w="1020" w:type="dxa"/>
            <w:tcBorders>
              <w:top w:val="nil"/>
              <w:left w:val="nil"/>
              <w:bottom w:val="single" w:color="000000" w:sz="8" w:space="0"/>
              <w:right w:val="single" w:color="000000" w:sz="8" w:space="0"/>
            </w:tcBorders>
            <w:shd w:val="clear" w:color="auto" w:fill="auto"/>
            <w:vAlign w:val="center"/>
          </w:tcPr>
          <w:p w14:paraId="558D77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07625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660A3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22.4</w:t>
            </w:r>
          </w:p>
        </w:tc>
        <w:tc>
          <w:tcPr>
            <w:tcW w:w="0" w:type="auto"/>
            <w:tcBorders>
              <w:top w:val="nil"/>
              <w:left w:val="nil"/>
              <w:bottom w:val="single" w:color="000000" w:sz="8" w:space="0"/>
              <w:right w:val="single" w:color="000000" w:sz="8" w:space="0"/>
            </w:tcBorders>
            <w:shd w:val="clear" w:color="auto" w:fill="auto"/>
            <w:noWrap/>
            <w:vAlign w:val="center"/>
          </w:tcPr>
          <w:p w14:paraId="10015677">
            <w:pPr>
              <w:jc w:val="both"/>
              <w:rPr>
                <w:rFonts w:hint="eastAsia" w:ascii="仿宋" w:hAnsi="仿宋" w:eastAsia="仿宋" w:cs="仿宋"/>
                <w:i w:val="0"/>
                <w:iCs w:val="0"/>
                <w:color w:val="000000"/>
                <w:sz w:val="22"/>
                <w:szCs w:val="22"/>
                <w:u w:val="none"/>
              </w:rPr>
            </w:pPr>
          </w:p>
        </w:tc>
      </w:tr>
      <w:tr w14:paraId="1632B9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95A96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281</w:t>
            </w:r>
          </w:p>
        </w:tc>
        <w:tc>
          <w:tcPr>
            <w:tcW w:w="2198" w:type="dxa"/>
            <w:tcBorders>
              <w:top w:val="nil"/>
              <w:left w:val="nil"/>
              <w:bottom w:val="single" w:color="000000" w:sz="8" w:space="0"/>
              <w:right w:val="single" w:color="000000" w:sz="8" w:space="0"/>
            </w:tcBorders>
            <w:shd w:val="clear" w:color="auto" w:fill="auto"/>
            <w:vAlign w:val="center"/>
          </w:tcPr>
          <w:p w14:paraId="4DBBD8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7CA71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24㎜*80㎜</w:t>
            </w:r>
          </w:p>
        </w:tc>
        <w:tc>
          <w:tcPr>
            <w:tcW w:w="1020" w:type="dxa"/>
            <w:tcBorders>
              <w:top w:val="nil"/>
              <w:left w:val="nil"/>
              <w:bottom w:val="single" w:color="000000" w:sz="8" w:space="0"/>
              <w:right w:val="single" w:color="000000" w:sz="8" w:space="0"/>
            </w:tcBorders>
            <w:shd w:val="clear" w:color="auto" w:fill="auto"/>
            <w:vAlign w:val="center"/>
          </w:tcPr>
          <w:p w14:paraId="7D7C72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105CA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8D65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17.63</w:t>
            </w:r>
          </w:p>
        </w:tc>
        <w:tc>
          <w:tcPr>
            <w:tcW w:w="0" w:type="auto"/>
            <w:tcBorders>
              <w:top w:val="nil"/>
              <w:left w:val="nil"/>
              <w:bottom w:val="single" w:color="000000" w:sz="8" w:space="0"/>
              <w:right w:val="single" w:color="000000" w:sz="8" w:space="0"/>
            </w:tcBorders>
            <w:shd w:val="clear" w:color="auto" w:fill="auto"/>
            <w:noWrap/>
            <w:vAlign w:val="center"/>
          </w:tcPr>
          <w:p w14:paraId="13C29306">
            <w:pPr>
              <w:jc w:val="both"/>
              <w:rPr>
                <w:rFonts w:hint="eastAsia" w:ascii="仿宋" w:hAnsi="仿宋" w:eastAsia="仿宋" w:cs="仿宋"/>
                <w:i w:val="0"/>
                <w:iCs w:val="0"/>
                <w:color w:val="000000"/>
                <w:sz w:val="22"/>
                <w:szCs w:val="22"/>
                <w:u w:val="none"/>
              </w:rPr>
            </w:pPr>
          </w:p>
        </w:tc>
      </w:tr>
      <w:tr w14:paraId="31849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20C27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282</w:t>
            </w:r>
          </w:p>
        </w:tc>
        <w:tc>
          <w:tcPr>
            <w:tcW w:w="2198" w:type="dxa"/>
            <w:tcBorders>
              <w:top w:val="nil"/>
              <w:left w:val="nil"/>
              <w:bottom w:val="single" w:color="000000" w:sz="8" w:space="0"/>
              <w:right w:val="single" w:color="000000" w:sz="8" w:space="0"/>
            </w:tcBorders>
            <w:shd w:val="clear" w:color="auto" w:fill="auto"/>
            <w:vAlign w:val="center"/>
          </w:tcPr>
          <w:p w14:paraId="18D348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7EC5C2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24㎜*120㎜</w:t>
            </w:r>
          </w:p>
        </w:tc>
        <w:tc>
          <w:tcPr>
            <w:tcW w:w="1020" w:type="dxa"/>
            <w:tcBorders>
              <w:top w:val="nil"/>
              <w:left w:val="nil"/>
              <w:bottom w:val="single" w:color="000000" w:sz="8" w:space="0"/>
              <w:right w:val="single" w:color="000000" w:sz="8" w:space="0"/>
            </w:tcBorders>
            <w:shd w:val="clear" w:color="auto" w:fill="auto"/>
            <w:vAlign w:val="center"/>
          </w:tcPr>
          <w:p w14:paraId="07C514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6E4EAC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E316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23.83</w:t>
            </w:r>
          </w:p>
        </w:tc>
        <w:tc>
          <w:tcPr>
            <w:tcW w:w="0" w:type="auto"/>
            <w:tcBorders>
              <w:top w:val="nil"/>
              <w:left w:val="nil"/>
              <w:bottom w:val="single" w:color="000000" w:sz="8" w:space="0"/>
              <w:right w:val="single" w:color="000000" w:sz="8" w:space="0"/>
            </w:tcBorders>
            <w:shd w:val="clear" w:color="auto" w:fill="auto"/>
            <w:noWrap/>
            <w:vAlign w:val="center"/>
          </w:tcPr>
          <w:p w14:paraId="54A82A11">
            <w:pPr>
              <w:jc w:val="both"/>
              <w:rPr>
                <w:rFonts w:hint="eastAsia" w:ascii="仿宋" w:hAnsi="仿宋" w:eastAsia="仿宋" w:cs="仿宋"/>
                <w:i w:val="0"/>
                <w:iCs w:val="0"/>
                <w:color w:val="000000"/>
                <w:sz w:val="22"/>
                <w:szCs w:val="22"/>
                <w:u w:val="none"/>
              </w:rPr>
            </w:pPr>
          </w:p>
        </w:tc>
      </w:tr>
      <w:tr w14:paraId="77BCE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1F6E7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283</w:t>
            </w:r>
          </w:p>
        </w:tc>
        <w:tc>
          <w:tcPr>
            <w:tcW w:w="2198" w:type="dxa"/>
            <w:tcBorders>
              <w:top w:val="nil"/>
              <w:left w:val="nil"/>
              <w:bottom w:val="single" w:color="000000" w:sz="8" w:space="0"/>
              <w:right w:val="single" w:color="000000" w:sz="8" w:space="0"/>
            </w:tcBorders>
            <w:shd w:val="clear" w:color="auto" w:fill="auto"/>
            <w:vAlign w:val="center"/>
          </w:tcPr>
          <w:p w14:paraId="06F2F0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485468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24㎜*200㎜</w:t>
            </w:r>
          </w:p>
        </w:tc>
        <w:tc>
          <w:tcPr>
            <w:tcW w:w="1020" w:type="dxa"/>
            <w:tcBorders>
              <w:top w:val="nil"/>
              <w:left w:val="nil"/>
              <w:bottom w:val="single" w:color="000000" w:sz="8" w:space="0"/>
              <w:right w:val="single" w:color="000000" w:sz="8" w:space="0"/>
            </w:tcBorders>
            <w:shd w:val="clear" w:color="auto" w:fill="auto"/>
            <w:vAlign w:val="center"/>
          </w:tcPr>
          <w:p w14:paraId="0BD5B7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6D3CAF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7D838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33.03</w:t>
            </w:r>
          </w:p>
        </w:tc>
        <w:tc>
          <w:tcPr>
            <w:tcW w:w="0" w:type="auto"/>
            <w:tcBorders>
              <w:top w:val="nil"/>
              <w:left w:val="nil"/>
              <w:bottom w:val="single" w:color="000000" w:sz="8" w:space="0"/>
              <w:right w:val="single" w:color="000000" w:sz="8" w:space="0"/>
            </w:tcBorders>
            <w:shd w:val="clear" w:color="auto" w:fill="auto"/>
            <w:noWrap/>
            <w:vAlign w:val="center"/>
          </w:tcPr>
          <w:p w14:paraId="599AEED1">
            <w:pPr>
              <w:jc w:val="both"/>
              <w:rPr>
                <w:rFonts w:hint="eastAsia" w:ascii="仿宋" w:hAnsi="仿宋" w:eastAsia="仿宋" w:cs="仿宋"/>
                <w:i w:val="0"/>
                <w:iCs w:val="0"/>
                <w:color w:val="000000"/>
                <w:sz w:val="22"/>
                <w:szCs w:val="22"/>
                <w:u w:val="none"/>
              </w:rPr>
            </w:pPr>
          </w:p>
        </w:tc>
      </w:tr>
      <w:tr w14:paraId="451B5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C4DD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284</w:t>
            </w:r>
          </w:p>
        </w:tc>
        <w:tc>
          <w:tcPr>
            <w:tcW w:w="2198" w:type="dxa"/>
            <w:tcBorders>
              <w:top w:val="nil"/>
              <w:left w:val="nil"/>
              <w:bottom w:val="single" w:color="000000" w:sz="8" w:space="0"/>
              <w:right w:val="single" w:color="000000" w:sz="8" w:space="0"/>
            </w:tcBorders>
            <w:shd w:val="clear" w:color="auto" w:fill="auto"/>
            <w:vAlign w:val="center"/>
          </w:tcPr>
          <w:p w14:paraId="1B0BBD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02E31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27㎜*50㎜</w:t>
            </w:r>
          </w:p>
        </w:tc>
        <w:tc>
          <w:tcPr>
            <w:tcW w:w="1020" w:type="dxa"/>
            <w:tcBorders>
              <w:top w:val="nil"/>
              <w:left w:val="nil"/>
              <w:bottom w:val="single" w:color="000000" w:sz="8" w:space="0"/>
              <w:right w:val="single" w:color="000000" w:sz="8" w:space="0"/>
            </w:tcBorders>
            <w:shd w:val="clear" w:color="auto" w:fill="auto"/>
            <w:vAlign w:val="center"/>
          </w:tcPr>
          <w:p w14:paraId="1968CA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422BB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BA0CD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24.9</w:t>
            </w:r>
          </w:p>
        </w:tc>
        <w:tc>
          <w:tcPr>
            <w:tcW w:w="0" w:type="auto"/>
            <w:tcBorders>
              <w:top w:val="nil"/>
              <w:left w:val="nil"/>
              <w:bottom w:val="single" w:color="000000" w:sz="8" w:space="0"/>
              <w:right w:val="single" w:color="000000" w:sz="8" w:space="0"/>
            </w:tcBorders>
            <w:shd w:val="clear" w:color="auto" w:fill="auto"/>
            <w:noWrap/>
            <w:vAlign w:val="center"/>
          </w:tcPr>
          <w:p w14:paraId="0C086534">
            <w:pPr>
              <w:jc w:val="both"/>
              <w:rPr>
                <w:rFonts w:hint="eastAsia" w:ascii="仿宋" w:hAnsi="仿宋" w:eastAsia="仿宋" w:cs="仿宋"/>
                <w:i w:val="0"/>
                <w:iCs w:val="0"/>
                <w:color w:val="000000"/>
                <w:sz w:val="22"/>
                <w:szCs w:val="22"/>
                <w:u w:val="none"/>
              </w:rPr>
            </w:pPr>
          </w:p>
        </w:tc>
      </w:tr>
      <w:tr w14:paraId="23A63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089F5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285</w:t>
            </w:r>
          </w:p>
        </w:tc>
        <w:tc>
          <w:tcPr>
            <w:tcW w:w="2198" w:type="dxa"/>
            <w:tcBorders>
              <w:top w:val="nil"/>
              <w:left w:val="nil"/>
              <w:bottom w:val="single" w:color="000000" w:sz="8" w:space="0"/>
              <w:right w:val="single" w:color="000000" w:sz="8" w:space="0"/>
            </w:tcBorders>
            <w:shd w:val="clear" w:color="auto" w:fill="auto"/>
            <w:vAlign w:val="center"/>
          </w:tcPr>
          <w:p w14:paraId="4EA251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32369E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27㎜*80㎜</w:t>
            </w:r>
          </w:p>
        </w:tc>
        <w:tc>
          <w:tcPr>
            <w:tcW w:w="1020" w:type="dxa"/>
            <w:tcBorders>
              <w:top w:val="nil"/>
              <w:left w:val="nil"/>
              <w:bottom w:val="single" w:color="000000" w:sz="8" w:space="0"/>
              <w:right w:val="single" w:color="000000" w:sz="8" w:space="0"/>
            </w:tcBorders>
            <w:shd w:val="clear" w:color="auto" w:fill="auto"/>
            <w:vAlign w:val="center"/>
          </w:tcPr>
          <w:p w14:paraId="61FCC0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EC661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F3789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25.4</w:t>
            </w:r>
          </w:p>
        </w:tc>
        <w:tc>
          <w:tcPr>
            <w:tcW w:w="0" w:type="auto"/>
            <w:tcBorders>
              <w:top w:val="nil"/>
              <w:left w:val="nil"/>
              <w:bottom w:val="single" w:color="000000" w:sz="8" w:space="0"/>
              <w:right w:val="single" w:color="000000" w:sz="8" w:space="0"/>
            </w:tcBorders>
            <w:shd w:val="clear" w:color="auto" w:fill="auto"/>
            <w:noWrap/>
            <w:vAlign w:val="center"/>
          </w:tcPr>
          <w:p w14:paraId="5C2BD9AA">
            <w:pPr>
              <w:jc w:val="both"/>
              <w:rPr>
                <w:rFonts w:hint="eastAsia" w:ascii="仿宋" w:hAnsi="仿宋" w:eastAsia="仿宋" w:cs="仿宋"/>
                <w:i w:val="0"/>
                <w:iCs w:val="0"/>
                <w:color w:val="000000"/>
                <w:sz w:val="22"/>
                <w:szCs w:val="22"/>
                <w:u w:val="none"/>
              </w:rPr>
            </w:pPr>
          </w:p>
        </w:tc>
      </w:tr>
      <w:tr w14:paraId="54DF26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F8E6C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286</w:t>
            </w:r>
          </w:p>
        </w:tc>
        <w:tc>
          <w:tcPr>
            <w:tcW w:w="2198" w:type="dxa"/>
            <w:tcBorders>
              <w:top w:val="nil"/>
              <w:left w:val="nil"/>
              <w:bottom w:val="single" w:color="000000" w:sz="8" w:space="0"/>
              <w:right w:val="single" w:color="000000" w:sz="8" w:space="0"/>
            </w:tcBorders>
            <w:shd w:val="clear" w:color="auto" w:fill="auto"/>
            <w:vAlign w:val="center"/>
          </w:tcPr>
          <w:p w14:paraId="158541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2F3FA7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27㎜*150㎜</w:t>
            </w:r>
          </w:p>
        </w:tc>
        <w:tc>
          <w:tcPr>
            <w:tcW w:w="1020" w:type="dxa"/>
            <w:tcBorders>
              <w:top w:val="nil"/>
              <w:left w:val="nil"/>
              <w:bottom w:val="single" w:color="000000" w:sz="8" w:space="0"/>
              <w:right w:val="single" w:color="000000" w:sz="8" w:space="0"/>
            </w:tcBorders>
            <w:shd w:val="clear" w:color="auto" w:fill="auto"/>
            <w:vAlign w:val="center"/>
          </w:tcPr>
          <w:p w14:paraId="1D591C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2992A9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A0A9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36.23</w:t>
            </w:r>
          </w:p>
        </w:tc>
        <w:tc>
          <w:tcPr>
            <w:tcW w:w="0" w:type="auto"/>
            <w:tcBorders>
              <w:top w:val="nil"/>
              <w:left w:val="nil"/>
              <w:bottom w:val="single" w:color="000000" w:sz="8" w:space="0"/>
              <w:right w:val="single" w:color="000000" w:sz="8" w:space="0"/>
            </w:tcBorders>
            <w:shd w:val="clear" w:color="auto" w:fill="auto"/>
            <w:noWrap/>
            <w:vAlign w:val="center"/>
          </w:tcPr>
          <w:p w14:paraId="7AD034CA">
            <w:pPr>
              <w:jc w:val="both"/>
              <w:rPr>
                <w:rFonts w:hint="eastAsia" w:ascii="仿宋" w:hAnsi="仿宋" w:eastAsia="仿宋" w:cs="仿宋"/>
                <w:i w:val="0"/>
                <w:iCs w:val="0"/>
                <w:color w:val="000000"/>
                <w:sz w:val="22"/>
                <w:szCs w:val="22"/>
                <w:u w:val="none"/>
              </w:rPr>
            </w:pPr>
          </w:p>
        </w:tc>
      </w:tr>
      <w:tr w14:paraId="3BACD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E8048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287</w:t>
            </w:r>
          </w:p>
        </w:tc>
        <w:tc>
          <w:tcPr>
            <w:tcW w:w="2198" w:type="dxa"/>
            <w:tcBorders>
              <w:top w:val="nil"/>
              <w:left w:val="nil"/>
              <w:bottom w:val="single" w:color="000000" w:sz="8" w:space="0"/>
              <w:right w:val="single" w:color="000000" w:sz="8" w:space="0"/>
            </w:tcBorders>
            <w:shd w:val="clear" w:color="auto" w:fill="auto"/>
            <w:vAlign w:val="center"/>
          </w:tcPr>
          <w:p w14:paraId="43A2E3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46788A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30㎜*70㎜</w:t>
            </w:r>
          </w:p>
        </w:tc>
        <w:tc>
          <w:tcPr>
            <w:tcW w:w="1020" w:type="dxa"/>
            <w:tcBorders>
              <w:top w:val="nil"/>
              <w:left w:val="nil"/>
              <w:bottom w:val="single" w:color="000000" w:sz="8" w:space="0"/>
              <w:right w:val="single" w:color="000000" w:sz="8" w:space="0"/>
            </w:tcBorders>
            <w:shd w:val="clear" w:color="auto" w:fill="auto"/>
            <w:vAlign w:val="center"/>
          </w:tcPr>
          <w:p w14:paraId="78F8961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4EA5F2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BBD5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31.53</w:t>
            </w:r>
          </w:p>
        </w:tc>
        <w:tc>
          <w:tcPr>
            <w:tcW w:w="0" w:type="auto"/>
            <w:tcBorders>
              <w:top w:val="nil"/>
              <w:left w:val="nil"/>
              <w:bottom w:val="single" w:color="000000" w:sz="8" w:space="0"/>
              <w:right w:val="single" w:color="000000" w:sz="8" w:space="0"/>
            </w:tcBorders>
            <w:shd w:val="clear" w:color="auto" w:fill="auto"/>
            <w:noWrap/>
            <w:vAlign w:val="center"/>
          </w:tcPr>
          <w:p w14:paraId="4685F2DC">
            <w:pPr>
              <w:jc w:val="both"/>
              <w:rPr>
                <w:rFonts w:hint="eastAsia" w:ascii="仿宋" w:hAnsi="仿宋" w:eastAsia="仿宋" w:cs="仿宋"/>
                <w:i w:val="0"/>
                <w:iCs w:val="0"/>
                <w:color w:val="000000"/>
                <w:sz w:val="22"/>
                <w:szCs w:val="22"/>
                <w:u w:val="none"/>
              </w:rPr>
            </w:pPr>
          </w:p>
        </w:tc>
      </w:tr>
      <w:tr w14:paraId="1FB294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2D77F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288</w:t>
            </w:r>
          </w:p>
        </w:tc>
        <w:tc>
          <w:tcPr>
            <w:tcW w:w="2198" w:type="dxa"/>
            <w:tcBorders>
              <w:top w:val="nil"/>
              <w:left w:val="nil"/>
              <w:bottom w:val="single" w:color="000000" w:sz="8" w:space="0"/>
              <w:right w:val="single" w:color="000000" w:sz="8" w:space="0"/>
            </w:tcBorders>
            <w:shd w:val="clear" w:color="auto" w:fill="auto"/>
            <w:vAlign w:val="center"/>
          </w:tcPr>
          <w:p w14:paraId="5E9B78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65D8C6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30㎜*90㎜</w:t>
            </w:r>
          </w:p>
        </w:tc>
        <w:tc>
          <w:tcPr>
            <w:tcW w:w="1020" w:type="dxa"/>
            <w:tcBorders>
              <w:top w:val="nil"/>
              <w:left w:val="nil"/>
              <w:bottom w:val="single" w:color="000000" w:sz="8" w:space="0"/>
              <w:right w:val="single" w:color="000000" w:sz="8" w:space="0"/>
            </w:tcBorders>
            <w:shd w:val="clear" w:color="auto" w:fill="auto"/>
            <w:vAlign w:val="center"/>
          </w:tcPr>
          <w:p w14:paraId="24F0B7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3A4785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6E202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35.3</w:t>
            </w:r>
          </w:p>
        </w:tc>
        <w:tc>
          <w:tcPr>
            <w:tcW w:w="0" w:type="auto"/>
            <w:tcBorders>
              <w:top w:val="nil"/>
              <w:left w:val="nil"/>
              <w:bottom w:val="single" w:color="000000" w:sz="8" w:space="0"/>
              <w:right w:val="single" w:color="000000" w:sz="8" w:space="0"/>
            </w:tcBorders>
            <w:shd w:val="clear" w:color="auto" w:fill="auto"/>
            <w:noWrap/>
            <w:vAlign w:val="center"/>
          </w:tcPr>
          <w:p w14:paraId="46A95BF7">
            <w:pPr>
              <w:jc w:val="both"/>
              <w:rPr>
                <w:rFonts w:hint="eastAsia" w:ascii="仿宋" w:hAnsi="仿宋" w:eastAsia="仿宋" w:cs="仿宋"/>
                <w:i w:val="0"/>
                <w:iCs w:val="0"/>
                <w:color w:val="000000"/>
                <w:sz w:val="22"/>
                <w:szCs w:val="22"/>
                <w:u w:val="none"/>
              </w:rPr>
            </w:pPr>
          </w:p>
        </w:tc>
      </w:tr>
      <w:tr w14:paraId="666EF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E89DA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289</w:t>
            </w:r>
          </w:p>
        </w:tc>
        <w:tc>
          <w:tcPr>
            <w:tcW w:w="2198" w:type="dxa"/>
            <w:tcBorders>
              <w:top w:val="nil"/>
              <w:left w:val="nil"/>
              <w:bottom w:val="single" w:color="000000" w:sz="8" w:space="0"/>
              <w:right w:val="single" w:color="000000" w:sz="8" w:space="0"/>
            </w:tcBorders>
            <w:shd w:val="clear" w:color="auto" w:fill="auto"/>
            <w:vAlign w:val="center"/>
          </w:tcPr>
          <w:p w14:paraId="2E46D7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高强度螺丝</w:t>
            </w:r>
          </w:p>
        </w:tc>
        <w:tc>
          <w:tcPr>
            <w:tcW w:w="2139" w:type="dxa"/>
            <w:tcBorders>
              <w:top w:val="nil"/>
              <w:left w:val="nil"/>
              <w:bottom w:val="single" w:color="000000" w:sz="8" w:space="0"/>
              <w:right w:val="single" w:color="000000" w:sz="8" w:space="0"/>
            </w:tcBorders>
            <w:shd w:val="clear" w:color="auto" w:fill="auto"/>
            <w:vAlign w:val="center"/>
          </w:tcPr>
          <w:p w14:paraId="403449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30㎜*120㎜</w:t>
            </w:r>
          </w:p>
        </w:tc>
        <w:tc>
          <w:tcPr>
            <w:tcW w:w="1020" w:type="dxa"/>
            <w:tcBorders>
              <w:top w:val="nil"/>
              <w:left w:val="nil"/>
              <w:bottom w:val="single" w:color="000000" w:sz="8" w:space="0"/>
              <w:right w:val="single" w:color="000000" w:sz="8" w:space="0"/>
            </w:tcBorders>
            <w:shd w:val="clear" w:color="auto" w:fill="auto"/>
            <w:vAlign w:val="center"/>
          </w:tcPr>
          <w:p w14:paraId="098590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1020" w:type="dxa"/>
            <w:tcBorders>
              <w:top w:val="nil"/>
              <w:left w:val="nil"/>
              <w:bottom w:val="single" w:color="000000" w:sz="8" w:space="0"/>
              <w:right w:val="single" w:color="000000" w:sz="8" w:space="0"/>
            </w:tcBorders>
            <w:shd w:val="clear" w:color="auto" w:fill="auto"/>
            <w:vAlign w:val="center"/>
          </w:tcPr>
          <w:p w14:paraId="204FA5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77EB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42.6</w:t>
            </w:r>
          </w:p>
        </w:tc>
        <w:tc>
          <w:tcPr>
            <w:tcW w:w="0" w:type="auto"/>
            <w:tcBorders>
              <w:top w:val="nil"/>
              <w:left w:val="nil"/>
              <w:bottom w:val="single" w:color="000000" w:sz="8" w:space="0"/>
              <w:right w:val="single" w:color="000000" w:sz="8" w:space="0"/>
            </w:tcBorders>
            <w:shd w:val="clear" w:color="auto" w:fill="auto"/>
            <w:noWrap/>
            <w:vAlign w:val="center"/>
          </w:tcPr>
          <w:p w14:paraId="4A98C5AB">
            <w:pPr>
              <w:jc w:val="both"/>
              <w:rPr>
                <w:rFonts w:hint="eastAsia" w:ascii="仿宋" w:hAnsi="仿宋" w:eastAsia="仿宋" w:cs="仿宋"/>
                <w:i w:val="0"/>
                <w:iCs w:val="0"/>
                <w:color w:val="000000"/>
                <w:sz w:val="22"/>
                <w:szCs w:val="22"/>
                <w:u w:val="none"/>
              </w:rPr>
            </w:pPr>
          </w:p>
        </w:tc>
      </w:tr>
      <w:tr w14:paraId="44AA13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CD11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290</w:t>
            </w:r>
          </w:p>
        </w:tc>
        <w:tc>
          <w:tcPr>
            <w:tcW w:w="2198" w:type="dxa"/>
            <w:tcBorders>
              <w:top w:val="nil"/>
              <w:left w:val="nil"/>
              <w:bottom w:val="single" w:color="000000" w:sz="8" w:space="0"/>
              <w:right w:val="single" w:color="000000" w:sz="8" w:space="0"/>
            </w:tcBorders>
            <w:shd w:val="clear" w:color="auto" w:fill="auto"/>
            <w:vAlign w:val="center"/>
          </w:tcPr>
          <w:p w14:paraId="5E85D4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防水胶布</w:t>
            </w:r>
          </w:p>
        </w:tc>
        <w:tc>
          <w:tcPr>
            <w:tcW w:w="2139" w:type="dxa"/>
            <w:tcBorders>
              <w:top w:val="nil"/>
              <w:left w:val="nil"/>
              <w:bottom w:val="single" w:color="000000" w:sz="8" w:space="0"/>
              <w:right w:val="single" w:color="000000" w:sz="8" w:space="0"/>
            </w:tcBorders>
            <w:shd w:val="clear" w:color="auto" w:fill="auto"/>
            <w:vAlign w:val="center"/>
          </w:tcPr>
          <w:p w14:paraId="58087D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PVC电工胶布</w:t>
            </w:r>
          </w:p>
        </w:tc>
        <w:tc>
          <w:tcPr>
            <w:tcW w:w="1020" w:type="dxa"/>
            <w:tcBorders>
              <w:top w:val="nil"/>
              <w:left w:val="nil"/>
              <w:bottom w:val="single" w:color="000000" w:sz="8" w:space="0"/>
              <w:right w:val="single" w:color="000000" w:sz="8" w:space="0"/>
            </w:tcBorders>
            <w:shd w:val="clear" w:color="auto" w:fill="auto"/>
            <w:vAlign w:val="center"/>
          </w:tcPr>
          <w:p w14:paraId="1C0FF1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5EE1B7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5E4F8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8.83</w:t>
            </w:r>
          </w:p>
        </w:tc>
        <w:tc>
          <w:tcPr>
            <w:tcW w:w="0" w:type="auto"/>
            <w:tcBorders>
              <w:top w:val="nil"/>
              <w:left w:val="nil"/>
              <w:bottom w:val="single" w:color="000000" w:sz="8" w:space="0"/>
              <w:right w:val="single" w:color="000000" w:sz="8" w:space="0"/>
            </w:tcBorders>
            <w:shd w:val="clear" w:color="auto" w:fill="auto"/>
            <w:noWrap/>
            <w:vAlign w:val="center"/>
          </w:tcPr>
          <w:p w14:paraId="39EC3EA9">
            <w:pPr>
              <w:jc w:val="both"/>
              <w:rPr>
                <w:rFonts w:hint="eastAsia" w:ascii="仿宋" w:hAnsi="仿宋" w:eastAsia="仿宋" w:cs="仿宋"/>
                <w:i w:val="0"/>
                <w:iCs w:val="0"/>
                <w:color w:val="000000"/>
                <w:sz w:val="22"/>
                <w:szCs w:val="22"/>
                <w:u w:val="none"/>
              </w:rPr>
            </w:pPr>
          </w:p>
        </w:tc>
      </w:tr>
      <w:tr w14:paraId="3151F4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FE669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291</w:t>
            </w:r>
          </w:p>
        </w:tc>
        <w:tc>
          <w:tcPr>
            <w:tcW w:w="2198" w:type="dxa"/>
            <w:tcBorders>
              <w:top w:val="nil"/>
              <w:left w:val="nil"/>
              <w:bottom w:val="single" w:color="000000" w:sz="8" w:space="0"/>
              <w:right w:val="single" w:color="000000" w:sz="8" w:space="0"/>
            </w:tcBorders>
            <w:shd w:val="clear" w:color="auto" w:fill="auto"/>
            <w:vAlign w:val="center"/>
          </w:tcPr>
          <w:p w14:paraId="18C4EF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双面胶带</w:t>
            </w:r>
          </w:p>
        </w:tc>
        <w:tc>
          <w:tcPr>
            <w:tcW w:w="2139" w:type="dxa"/>
            <w:tcBorders>
              <w:top w:val="nil"/>
              <w:left w:val="nil"/>
              <w:bottom w:val="single" w:color="000000" w:sz="8" w:space="0"/>
              <w:right w:val="single" w:color="000000" w:sz="8" w:space="0"/>
            </w:tcBorders>
            <w:shd w:val="clear" w:color="auto" w:fill="auto"/>
            <w:vAlign w:val="center"/>
          </w:tcPr>
          <w:p w14:paraId="05B7C844">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021C1F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3FC19C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C4A45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10.97</w:t>
            </w:r>
          </w:p>
        </w:tc>
        <w:tc>
          <w:tcPr>
            <w:tcW w:w="0" w:type="auto"/>
            <w:tcBorders>
              <w:top w:val="nil"/>
              <w:left w:val="nil"/>
              <w:bottom w:val="single" w:color="000000" w:sz="8" w:space="0"/>
              <w:right w:val="single" w:color="000000" w:sz="8" w:space="0"/>
            </w:tcBorders>
            <w:shd w:val="clear" w:color="auto" w:fill="auto"/>
            <w:noWrap/>
            <w:vAlign w:val="center"/>
          </w:tcPr>
          <w:p w14:paraId="3708BB9E">
            <w:pPr>
              <w:jc w:val="both"/>
              <w:rPr>
                <w:rFonts w:hint="eastAsia" w:ascii="仿宋" w:hAnsi="仿宋" w:eastAsia="仿宋" w:cs="仿宋"/>
                <w:i w:val="0"/>
                <w:iCs w:val="0"/>
                <w:color w:val="000000"/>
                <w:sz w:val="22"/>
                <w:szCs w:val="22"/>
                <w:u w:val="none"/>
              </w:rPr>
            </w:pPr>
          </w:p>
        </w:tc>
      </w:tr>
      <w:tr w14:paraId="2CDF5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8ECCA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292</w:t>
            </w:r>
          </w:p>
        </w:tc>
        <w:tc>
          <w:tcPr>
            <w:tcW w:w="2198" w:type="dxa"/>
            <w:tcBorders>
              <w:top w:val="nil"/>
              <w:left w:val="nil"/>
              <w:bottom w:val="single" w:color="000000" w:sz="8" w:space="0"/>
              <w:right w:val="single" w:color="000000" w:sz="8" w:space="0"/>
            </w:tcBorders>
            <w:shd w:val="clear" w:color="auto" w:fill="auto"/>
            <w:vAlign w:val="center"/>
          </w:tcPr>
          <w:p w14:paraId="58962F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透明胶带</w:t>
            </w:r>
          </w:p>
        </w:tc>
        <w:tc>
          <w:tcPr>
            <w:tcW w:w="2139" w:type="dxa"/>
            <w:tcBorders>
              <w:top w:val="nil"/>
              <w:left w:val="nil"/>
              <w:bottom w:val="single" w:color="000000" w:sz="8" w:space="0"/>
              <w:right w:val="single" w:color="000000" w:sz="8" w:space="0"/>
            </w:tcBorders>
            <w:shd w:val="clear" w:color="auto" w:fill="auto"/>
            <w:vAlign w:val="center"/>
          </w:tcPr>
          <w:p w14:paraId="26A7B07F">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0A0650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638B43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08D2A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30.9</w:t>
            </w:r>
          </w:p>
        </w:tc>
        <w:tc>
          <w:tcPr>
            <w:tcW w:w="0" w:type="auto"/>
            <w:tcBorders>
              <w:top w:val="nil"/>
              <w:left w:val="nil"/>
              <w:bottom w:val="single" w:color="000000" w:sz="8" w:space="0"/>
              <w:right w:val="single" w:color="000000" w:sz="8" w:space="0"/>
            </w:tcBorders>
            <w:shd w:val="clear" w:color="auto" w:fill="auto"/>
            <w:noWrap/>
            <w:vAlign w:val="center"/>
          </w:tcPr>
          <w:p w14:paraId="34E53918">
            <w:pPr>
              <w:jc w:val="both"/>
              <w:rPr>
                <w:rFonts w:hint="eastAsia" w:ascii="仿宋" w:hAnsi="仿宋" w:eastAsia="仿宋" w:cs="仿宋"/>
                <w:i w:val="0"/>
                <w:iCs w:val="0"/>
                <w:color w:val="000000"/>
                <w:sz w:val="22"/>
                <w:szCs w:val="22"/>
                <w:u w:val="none"/>
              </w:rPr>
            </w:pPr>
          </w:p>
        </w:tc>
      </w:tr>
      <w:tr w14:paraId="785F89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EAEE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293</w:t>
            </w:r>
          </w:p>
        </w:tc>
        <w:tc>
          <w:tcPr>
            <w:tcW w:w="2198" w:type="dxa"/>
            <w:tcBorders>
              <w:top w:val="nil"/>
              <w:left w:val="nil"/>
              <w:bottom w:val="single" w:color="000000" w:sz="8" w:space="0"/>
              <w:right w:val="single" w:color="000000" w:sz="8" w:space="0"/>
            </w:tcBorders>
            <w:shd w:val="clear" w:color="auto" w:fill="auto"/>
            <w:vAlign w:val="center"/>
          </w:tcPr>
          <w:p w14:paraId="0094CB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生料带</w:t>
            </w:r>
          </w:p>
        </w:tc>
        <w:tc>
          <w:tcPr>
            <w:tcW w:w="2139" w:type="dxa"/>
            <w:tcBorders>
              <w:top w:val="nil"/>
              <w:left w:val="nil"/>
              <w:bottom w:val="single" w:color="000000" w:sz="8" w:space="0"/>
              <w:right w:val="single" w:color="000000" w:sz="8" w:space="0"/>
            </w:tcBorders>
            <w:shd w:val="clear" w:color="auto" w:fill="auto"/>
            <w:vAlign w:val="center"/>
          </w:tcPr>
          <w:p w14:paraId="72CBD014">
            <w:pPr>
              <w:jc w:val="center"/>
              <w:rPr>
                <w:rFonts w:hint="eastAsia" w:ascii="仿宋" w:hAnsi="仿宋" w:eastAsia="仿宋" w:cs="仿宋"/>
                <w:i w:val="0"/>
                <w:iCs w:val="0"/>
                <w:color w:val="000000"/>
                <w:sz w:val="22"/>
                <w:szCs w:val="22"/>
                <w:u w:val="none"/>
              </w:rPr>
            </w:pPr>
          </w:p>
        </w:tc>
        <w:tc>
          <w:tcPr>
            <w:tcW w:w="1020" w:type="dxa"/>
            <w:tcBorders>
              <w:top w:val="nil"/>
              <w:left w:val="nil"/>
              <w:bottom w:val="single" w:color="000000" w:sz="8" w:space="0"/>
              <w:right w:val="single" w:color="000000" w:sz="8" w:space="0"/>
            </w:tcBorders>
            <w:shd w:val="clear" w:color="auto" w:fill="auto"/>
            <w:vAlign w:val="center"/>
          </w:tcPr>
          <w:p w14:paraId="599E3C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728160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81C04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8.67</w:t>
            </w:r>
          </w:p>
        </w:tc>
        <w:tc>
          <w:tcPr>
            <w:tcW w:w="0" w:type="auto"/>
            <w:tcBorders>
              <w:top w:val="nil"/>
              <w:left w:val="nil"/>
              <w:bottom w:val="single" w:color="000000" w:sz="8" w:space="0"/>
              <w:right w:val="single" w:color="000000" w:sz="8" w:space="0"/>
            </w:tcBorders>
            <w:shd w:val="clear" w:color="auto" w:fill="auto"/>
            <w:noWrap/>
            <w:vAlign w:val="center"/>
          </w:tcPr>
          <w:p w14:paraId="1C650117">
            <w:pPr>
              <w:jc w:val="both"/>
              <w:rPr>
                <w:rFonts w:hint="eastAsia" w:ascii="仿宋" w:hAnsi="仿宋" w:eastAsia="仿宋" w:cs="仿宋"/>
                <w:i w:val="0"/>
                <w:iCs w:val="0"/>
                <w:color w:val="000000"/>
                <w:sz w:val="22"/>
                <w:szCs w:val="22"/>
                <w:u w:val="none"/>
              </w:rPr>
            </w:pPr>
          </w:p>
        </w:tc>
      </w:tr>
      <w:tr w14:paraId="09FA09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A4D68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294</w:t>
            </w:r>
          </w:p>
        </w:tc>
        <w:tc>
          <w:tcPr>
            <w:tcW w:w="2198" w:type="dxa"/>
            <w:vMerge w:val="restart"/>
            <w:tcBorders>
              <w:top w:val="nil"/>
              <w:left w:val="nil"/>
              <w:bottom w:val="single" w:color="000000" w:sz="8" w:space="0"/>
              <w:right w:val="single" w:color="000000" w:sz="8" w:space="0"/>
            </w:tcBorders>
            <w:shd w:val="clear" w:color="auto" w:fill="auto"/>
            <w:vAlign w:val="center"/>
          </w:tcPr>
          <w:p w14:paraId="7BA6D4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万向轮（橡胶）</w:t>
            </w:r>
          </w:p>
        </w:tc>
        <w:tc>
          <w:tcPr>
            <w:tcW w:w="2139" w:type="dxa"/>
            <w:tcBorders>
              <w:top w:val="nil"/>
              <w:left w:val="nil"/>
              <w:bottom w:val="single" w:color="000000" w:sz="8" w:space="0"/>
              <w:right w:val="single" w:color="000000" w:sz="8" w:space="0"/>
            </w:tcBorders>
            <w:shd w:val="clear" w:color="auto" w:fill="auto"/>
            <w:vAlign w:val="center"/>
          </w:tcPr>
          <w:p w14:paraId="2B9EC4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Φ245mm</w:t>
            </w:r>
          </w:p>
        </w:tc>
        <w:tc>
          <w:tcPr>
            <w:tcW w:w="1020" w:type="dxa"/>
            <w:tcBorders>
              <w:top w:val="nil"/>
              <w:left w:val="nil"/>
              <w:bottom w:val="single" w:color="000000" w:sz="8" w:space="0"/>
              <w:right w:val="single" w:color="000000" w:sz="8" w:space="0"/>
            </w:tcBorders>
            <w:shd w:val="clear" w:color="auto" w:fill="auto"/>
            <w:vAlign w:val="center"/>
          </w:tcPr>
          <w:p w14:paraId="640360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FF5AE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C870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268.97</w:t>
            </w:r>
          </w:p>
        </w:tc>
        <w:tc>
          <w:tcPr>
            <w:tcW w:w="0" w:type="auto"/>
            <w:tcBorders>
              <w:top w:val="nil"/>
              <w:left w:val="nil"/>
              <w:bottom w:val="single" w:color="000000" w:sz="8" w:space="0"/>
              <w:right w:val="single" w:color="000000" w:sz="8" w:space="0"/>
            </w:tcBorders>
            <w:shd w:val="clear" w:color="auto" w:fill="auto"/>
            <w:noWrap/>
            <w:vAlign w:val="center"/>
          </w:tcPr>
          <w:p w14:paraId="62595774">
            <w:pPr>
              <w:jc w:val="both"/>
              <w:rPr>
                <w:rFonts w:hint="eastAsia" w:ascii="仿宋" w:hAnsi="仿宋" w:eastAsia="仿宋" w:cs="仿宋"/>
                <w:i w:val="0"/>
                <w:iCs w:val="0"/>
                <w:color w:val="000000"/>
                <w:sz w:val="22"/>
                <w:szCs w:val="22"/>
                <w:u w:val="none"/>
              </w:rPr>
            </w:pPr>
          </w:p>
        </w:tc>
      </w:tr>
      <w:tr w14:paraId="75E56E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598A8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295</w:t>
            </w:r>
          </w:p>
        </w:tc>
        <w:tc>
          <w:tcPr>
            <w:tcW w:w="2198" w:type="dxa"/>
            <w:vMerge w:val="continue"/>
            <w:tcBorders>
              <w:top w:val="nil"/>
              <w:left w:val="nil"/>
              <w:bottom w:val="single" w:color="000000" w:sz="8" w:space="0"/>
              <w:right w:val="single" w:color="000000" w:sz="8" w:space="0"/>
            </w:tcBorders>
            <w:shd w:val="clear" w:color="auto" w:fill="auto"/>
            <w:vAlign w:val="center"/>
          </w:tcPr>
          <w:p w14:paraId="73ACC69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25E8A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Φ200mm</w:t>
            </w:r>
          </w:p>
        </w:tc>
        <w:tc>
          <w:tcPr>
            <w:tcW w:w="1020" w:type="dxa"/>
            <w:tcBorders>
              <w:top w:val="nil"/>
              <w:left w:val="nil"/>
              <w:bottom w:val="single" w:color="000000" w:sz="8" w:space="0"/>
              <w:right w:val="single" w:color="000000" w:sz="8" w:space="0"/>
            </w:tcBorders>
            <w:shd w:val="clear" w:color="auto" w:fill="auto"/>
            <w:vAlign w:val="center"/>
          </w:tcPr>
          <w:p w14:paraId="5F573A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008C4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E0044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159.13</w:t>
            </w:r>
          </w:p>
        </w:tc>
        <w:tc>
          <w:tcPr>
            <w:tcW w:w="0" w:type="auto"/>
            <w:tcBorders>
              <w:top w:val="nil"/>
              <w:left w:val="nil"/>
              <w:bottom w:val="single" w:color="000000" w:sz="8" w:space="0"/>
              <w:right w:val="single" w:color="000000" w:sz="8" w:space="0"/>
            </w:tcBorders>
            <w:shd w:val="clear" w:color="auto" w:fill="auto"/>
            <w:noWrap/>
            <w:vAlign w:val="center"/>
          </w:tcPr>
          <w:p w14:paraId="54E99DC2">
            <w:pPr>
              <w:jc w:val="both"/>
              <w:rPr>
                <w:rFonts w:hint="eastAsia" w:ascii="仿宋" w:hAnsi="仿宋" w:eastAsia="仿宋" w:cs="仿宋"/>
                <w:i w:val="0"/>
                <w:iCs w:val="0"/>
                <w:color w:val="000000"/>
                <w:sz w:val="22"/>
                <w:szCs w:val="22"/>
                <w:u w:val="none"/>
              </w:rPr>
            </w:pPr>
          </w:p>
        </w:tc>
      </w:tr>
      <w:tr w14:paraId="1D332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91281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296</w:t>
            </w:r>
          </w:p>
        </w:tc>
        <w:tc>
          <w:tcPr>
            <w:tcW w:w="2198" w:type="dxa"/>
            <w:vMerge w:val="continue"/>
            <w:tcBorders>
              <w:top w:val="nil"/>
              <w:left w:val="nil"/>
              <w:bottom w:val="single" w:color="000000" w:sz="8" w:space="0"/>
              <w:right w:val="single" w:color="000000" w:sz="8" w:space="0"/>
            </w:tcBorders>
            <w:shd w:val="clear" w:color="auto" w:fill="auto"/>
            <w:vAlign w:val="center"/>
          </w:tcPr>
          <w:p w14:paraId="2FAF530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5E689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Φ150mm</w:t>
            </w:r>
          </w:p>
        </w:tc>
        <w:tc>
          <w:tcPr>
            <w:tcW w:w="1020" w:type="dxa"/>
            <w:tcBorders>
              <w:top w:val="nil"/>
              <w:left w:val="nil"/>
              <w:bottom w:val="single" w:color="000000" w:sz="8" w:space="0"/>
              <w:right w:val="single" w:color="000000" w:sz="8" w:space="0"/>
            </w:tcBorders>
            <w:shd w:val="clear" w:color="auto" w:fill="auto"/>
            <w:vAlign w:val="center"/>
          </w:tcPr>
          <w:p w14:paraId="0B15BD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0C01A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C962D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133.63</w:t>
            </w:r>
          </w:p>
        </w:tc>
        <w:tc>
          <w:tcPr>
            <w:tcW w:w="0" w:type="auto"/>
            <w:tcBorders>
              <w:top w:val="nil"/>
              <w:left w:val="nil"/>
              <w:bottom w:val="single" w:color="000000" w:sz="8" w:space="0"/>
              <w:right w:val="single" w:color="000000" w:sz="8" w:space="0"/>
            </w:tcBorders>
            <w:shd w:val="clear" w:color="auto" w:fill="auto"/>
            <w:noWrap/>
            <w:vAlign w:val="center"/>
          </w:tcPr>
          <w:p w14:paraId="26A021BC">
            <w:pPr>
              <w:jc w:val="both"/>
              <w:rPr>
                <w:rFonts w:hint="eastAsia" w:ascii="仿宋" w:hAnsi="仿宋" w:eastAsia="仿宋" w:cs="仿宋"/>
                <w:i w:val="0"/>
                <w:iCs w:val="0"/>
                <w:color w:val="000000"/>
                <w:sz w:val="22"/>
                <w:szCs w:val="22"/>
                <w:u w:val="none"/>
              </w:rPr>
            </w:pPr>
          </w:p>
        </w:tc>
      </w:tr>
      <w:tr w14:paraId="7351AC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8172F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297</w:t>
            </w:r>
          </w:p>
        </w:tc>
        <w:tc>
          <w:tcPr>
            <w:tcW w:w="2198" w:type="dxa"/>
            <w:vMerge w:val="continue"/>
            <w:tcBorders>
              <w:top w:val="nil"/>
              <w:left w:val="nil"/>
              <w:bottom w:val="single" w:color="000000" w:sz="8" w:space="0"/>
              <w:right w:val="single" w:color="000000" w:sz="8" w:space="0"/>
            </w:tcBorders>
            <w:shd w:val="clear" w:color="auto" w:fill="auto"/>
            <w:vAlign w:val="center"/>
          </w:tcPr>
          <w:p w14:paraId="63891CB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0CCCE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Φ250mm</w:t>
            </w:r>
          </w:p>
        </w:tc>
        <w:tc>
          <w:tcPr>
            <w:tcW w:w="1020" w:type="dxa"/>
            <w:tcBorders>
              <w:top w:val="nil"/>
              <w:left w:val="nil"/>
              <w:bottom w:val="single" w:color="000000" w:sz="8" w:space="0"/>
              <w:right w:val="single" w:color="000000" w:sz="8" w:space="0"/>
            </w:tcBorders>
            <w:shd w:val="clear" w:color="auto" w:fill="auto"/>
            <w:vAlign w:val="center"/>
          </w:tcPr>
          <w:p w14:paraId="6B399A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ABAF3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C4340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306</w:t>
            </w:r>
          </w:p>
        </w:tc>
        <w:tc>
          <w:tcPr>
            <w:tcW w:w="0" w:type="auto"/>
            <w:tcBorders>
              <w:top w:val="nil"/>
              <w:left w:val="nil"/>
              <w:bottom w:val="single" w:color="000000" w:sz="8" w:space="0"/>
              <w:right w:val="single" w:color="000000" w:sz="8" w:space="0"/>
            </w:tcBorders>
            <w:shd w:val="clear" w:color="auto" w:fill="auto"/>
            <w:noWrap/>
            <w:vAlign w:val="center"/>
          </w:tcPr>
          <w:p w14:paraId="06E02447">
            <w:pPr>
              <w:jc w:val="both"/>
              <w:rPr>
                <w:rFonts w:hint="eastAsia" w:ascii="仿宋" w:hAnsi="仿宋" w:eastAsia="仿宋" w:cs="仿宋"/>
                <w:i w:val="0"/>
                <w:iCs w:val="0"/>
                <w:color w:val="000000"/>
                <w:sz w:val="22"/>
                <w:szCs w:val="22"/>
                <w:u w:val="none"/>
              </w:rPr>
            </w:pPr>
          </w:p>
        </w:tc>
      </w:tr>
      <w:tr w14:paraId="7D5DF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B77E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298</w:t>
            </w:r>
          </w:p>
        </w:tc>
        <w:tc>
          <w:tcPr>
            <w:tcW w:w="2198" w:type="dxa"/>
            <w:vMerge w:val="restart"/>
            <w:tcBorders>
              <w:top w:val="nil"/>
              <w:left w:val="nil"/>
              <w:bottom w:val="single" w:color="000000" w:sz="8" w:space="0"/>
              <w:right w:val="single" w:color="000000" w:sz="8" w:space="0"/>
            </w:tcBorders>
            <w:shd w:val="clear" w:color="auto" w:fill="auto"/>
            <w:vAlign w:val="center"/>
          </w:tcPr>
          <w:p w14:paraId="4C74BA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消防水带</w:t>
            </w:r>
          </w:p>
        </w:tc>
        <w:tc>
          <w:tcPr>
            <w:tcW w:w="2139" w:type="dxa"/>
            <w:tcBorders>
              <w:top w:val="nil"/>
              <w:left w:val="nil"/>
              <w:bottom w:val="single" w:color="000000" w:sz="8" w:space="0"/>
              <w:right w:val="single" w:color="000000" w:sz="8" w:space="0"/>
            </w:tcBorders>
            <w:shd w:val="clear" w:color="auto" w:fill="auto"/>
            <w:vAlign w:val="center"/>
          </w:tcPr>
          <w:p w14:paraId="61E5EE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Φ65mm</w:t>
            </w:r>
          </w:p>
        </w:tc>
        <w:tc>
          <w:tcPr>
            <w:tcW w:w="1020" w:type="dxa"/>
            <w:tcBorders>
              <w:top w:val="nil"/>
              <w:left w:val="nil"/>
              <w:bottom w:val="single" w:color="000000" w:sz="8" w:space="0"/>
              <w:right w:val="single" w:color="000000" w:sz="8" w:space="0"/>
            </w:tcBorders>
            <w:shd w:val="clear" w:color="auto" w:fill="auto"/>
            <w:vAlign w:val="center"/>
          </w:tcPr>
          <w:p w14:paraId="2FF744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462E15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4559A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619.83</w:t>
            </w:r>
          </w:p>
        </w:tc>
        <w:tc>
          <w:tcPr>
            <w:tcW w:w="0" w:type="auto"/>
            <w:tcBorders>
              <w:top w:val="nil"/>
              <w:left w:val="nil"/>
              <w:bottom w:val="single" w:color="000000" w:sz="8" w:space="0"/>
              <w:right w:val="single" w:color="000000" w:sz="8" w:space="0"/>
            </w:tcBorders>
            <w:shd w:val="clear" w:color="auto" w:fill="auto"/>
            <w:noWrap/>
            <w:vAlign w:val="center"/>
          </w:tcPr>
          <w:p w14:paraId="07A41E8E">
            <w:pPr>
              <w:jc w:val="both"/>
              <w:rPr>
                <w:rFonts w:hint="eastAsia" w:ascii="仿宋" w:hAnsi="仿宋" w:eastAsia="仿宋" w:cs="仿宋"/>
                <w:i w:val="0"/>
                <w:iCs w:val="0"/>
                <w:color w:val="000000"/>
                <w:sz w:val="22"/>
                <w:szCs w:val="22"/>
                <w:u w:val="none"/>
              </w:rPr>
            </w:pPr>
          </w:p>
        </w:tc>
      </w:tr>
      <w:tr w14:paraId="2DA37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8DC31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299</w:t>
            </w:r>
          </w:p>
        </w:tc>
        <w:tc>
          <w:tcPr>
            <w:tcW w:w="2198" w:type="dxa"/>
            <w:vMerge w:val="continue"/>
            <w:tcBorders>
              <w:top w:val="nil"/>
              <w:left w:val="nil"/>
              <w:bottom w:val="single" w:color="000000" w:sz="8" w:space="0"/>
              <w:right w:val="single" w:color="000000" w:sz="8" w:space="0"/>
            </w:tcBorders>
            <w:shd w:val="clear" w:color="auto" w:fill="auto"/>
            <w:vAlign w:val="center"/>
          </w:tcPr>
          <w:p w14:paraId="6DCA3CC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8C40D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Φ50mm</w:t>
            </w:r>
          </w:p>
        </w:tc>
        <w:tc>
          <w:tcPr>
            <w:tcW w:w="1020" w:type="dxa"/>
            <w:tcBorders>
              <w:top w:val="nil"/>
              <w:left w:val="nil"/>
              <w:bottom w:val="single" w:color="000000" w:sz="8" w:space="0"/>
              <w:right w:val="single" w:color="000000" w:sz="8" w:space="0"/>
            </w:tcBorders>
            <w:shd w:val="clear" w:color="auto" w:fill="auto"/>
            <w:vAlign w:val="center"/>
          </w:tcPr>
          <w:p w14:paraId="6D999A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6BDA3D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C1DD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553.57</w:t>
            </w:r>
          </w:p>
        </w:tc>
        <w:tc>
          <w:tcPr>
            <w:tcW w:w="0" w:type="auto"/>
            <w:tcBorders>
              <w:top w:val="nil"/>
              <w:left w:val="nil"/>
              <w:bottom w:val="single" w:color="000000" w:sz="8" w:space="0"/>
              <w:right w:val="single" w:color="000000" w:sz="8" w:space="0"/>
            </w:tcBorders>
            <w:shd w:val="clear" w:color="auto" w:fill="auto"/>
            <w:noWrap/>
            <w:vAlign w:val="center"/>
          </w:tcPr>
          <w:p w14:paraId="167F2E2F">
            <w:pPr>
              <w:jc w:val="both"/>
              <w:rPr>
                <w:rFonts w:hint="eastAsia" w:ascii="仿宋" w:hAnsi="仿宋" w:eastAsia="仿宋" w:cs="仿宋"/>
                <w:i w:val="0"/>
                <w:iCs w:val="0"/>
                <w:color w:val="000000"/>
                <w:sz w:val="22"/>
                <w:szCs w:val="22"/>
                <w:u w:val="none"/>
              </w:rPr>
            </w:pPr>
          </w:p>
        </w:tc>
      </w:tr>
      <w:tr w14:paraId="2445B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83A73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w:t>
            </w:r>
          </w:p>
        </w:tc>
        <w:tc>
          <w:tcPr>
            <w:tcW w:w="2198" w:type="dxa"/>
            <w:vMerge w:val="continue"/>
            <w:tcBorders>
              <w:top w:val="nil"/>
              <w:left w:val="nil"/>
              <w:bottom w:val="single" w:color="000000" w:sz="8" w:space="0"/>
              <w:right w:val="single" w:color="000000" w:sz="8" w:space="0"/>
            </w:tcBorders>
            <w:shd w:val="clear" w:color="auto" w:fill="auto"/>
            <w:vAlign w:val="center"/>
          </w:tcPr>
          <w:p w14:paraId="36AAFA8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33803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Φ75mm</w:t>
            </w:r>
          </w:p>
        </w:tc>
        <w:tc>
          <w:tcPr>
            <w:tcW w:w="1020" w:type="dxa"/>
            <w:tcBorders>
              <w:top w:val="nil"/>
              <w:left w:val="nil"/>
              <w:bottom w:val="single" w:color="000000" w:sz="8" w:space="0"/>
              <w:right w:val="single" w:color="000000" w:sz="8" w:space="0"/>
            </w:tcBorders>
            <w:shd w:val="clear" w:color="auto" w:fill="auto"/>
            <w:vAlign w:val="center"/>
          </w:tcPr>
          <w:p w14:paraId="3E9F3E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1DF8A2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D150C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696.83</w:t>
            </w:r>
          </w:p>
        </w:tc>
        <w:tc>
          <w:tcPr>
            <w:tcW w:w="0" w:type="auto"/>
            <w:tcBorders>
              <w:top w:val="nil"/>
              <w:left w:val="nil"/>
              <w:bottom w:val="single" w:color="000000" w:sz="8" w:space="0"/>
              <w:right w:val="single" w:color="000000" w:sz="8" w:space="0"/>
            </w:tcBorders>
            <w:shd w:val="clear" w:color="auto" w:fill="auto"/>
            <w:noWrap/>
            <w:vAlign w:val="center"/>
          </w:tcPr>
          <w:p w14:paraId="4F4F7D68">
            <w:pPr>
              <w:jc w:val="both"/>
              <w:rPr>
                <w:rFonts w:hint="eastAsia" w:ascii="仿宋" w:hAnsi="仿宋" w:eastAsia="仿宋" w:cs="仿宋"/>
                <w:i w:val="0"/>
                <w:iCs w:val="0"/>
                <w:color w:val="000000"/>
                <w:sz w:val="22"/>
                <w:szCs w:val="22"/>
                <w:u w:val="none"/>
              </w:rPr>
            </w:pPr>
          </w:p>
        </w:tc>
      </w:tr>
      <w:tr w14:paraId="3BB4F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C6F1B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301</w:t>
            </w:r>
          </w:p>
        </w:tc>
        <w:tc>
          <w:tcPr>
            <w:tcW w:w="2198" w:type="dxa"/>
            <w:vMerge w:val="continue"/>
            <w:tcBorders>
              <w:top w:val="nil"/>
              <w:left w:val="nil"/>
              <w:bottom w:val="single" w:color="000000" w:sz="8" w:space="0"/>
              <w:right w:val="single" w:color="000000" w:sz="8" w:space="0"/>
            </w:tcBorders>
            <w:shd w:val="clear" w:color="auto" w:fill="auto"/>
            <w:vAlign w:val="center"/>
          </w:tcPr>
          <w:p w14:paraId="582A796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49F92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Φ80mm</w:t>
            </w:r>
          </w:p>
        </w:tc>
        <w:tc>
          <w:tcPr>
            <w:tcW w:w="1020" w:type="dxa"/>
            <w:tcBorders>
              <w:top w:val="nil"/>
              <w:left w:val="nil"/>
              <w:bottom w:val="single" w:color="000000" w:sz="8" w:space="0"/>
              <w:right w:val="single" w:color="000000" w:sz="8" w:space="0"/>
            </w:tcBorders>
            <w:shd w:val="clear" w:color="auto" w:fill="auto"/>
            <w:vAlign w:val="center"/>
          </w:tcPr>
          <w:p w14:paraId="0E2B30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046CDD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90539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711</w:t>
            </w:r>
          </w:p>
        </w:tc>
        <w:tc>
          <w:tcPr>
            <w:tcW w:w="0" w:type="auto"/>
            <w:tcBorders>
              <w:top w:val="nil"/>
              <w:left w:val="nil"/>
              <w:bottom w:val="single" w:color="000000" w:sz="8" w:space="0"/>
              <w:right w:val="single" w:color="000000" w:sz="8" w:space="0"/>
            </w:tcBorders>
            <w:shd w:val="clear" w:color="auto" w:fill="auto"/>
            <w:noWrap/>
            <w:vAlign w:val="center"/>
          </w:tcPr>
          <w:p w14:paraId="78EA74AF">
            <w:pPr>
              <w:jc w:val="both"/>
              <w:rPr>
                <w:rFonts w:hint="eastAsia" w:ascii="仿宋" w:hAnsi="仿宋" w:eastAsia="仿宋" w:cs="仿宋"/>
                <w:i w:val="0"/>
                <w:iCs w:val="0"/>
                <w:color w:val="000000"/>
                <w:sz w:val="22"/>
                <w:szCs w:val="22"/>
                <w:u w:val="none"/>
              </w:rPr>
            </w:pPr>
          </w:p>
        </w:tc>
      </w:tr>
      <w:tr w14:paraId="18858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15ADA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302</w:t>
            </w:r>
          </w:p>
        </w:tc>
        <w:tc>
          <w:tcPr>
            <w:tcW w:w="2198" w:type="dxa"/>
            <w:vMerge w:val="continue"/>
            <w:tcBorders>
              <w:top w:val="nil"/>
              <w:left w:val="nil"/>
              <w:bottom w:val="single" w:color="000000" w:sz="8" w:space="0"/>
              <w:right w:val="single" w:color="000000" w:sz="8" w:space="0"/>
            </w:tcBorders>
            <w:shd w:val="clear" w:color="auto" w:fill="auto"/>
            <w:vAlign w:val="center"/>
          </w:tcPr>
          <w:p w14:paraId="14730A4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EC631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Φ100mm</w:t>
            </w:r>
          </w:p>
        </w:tc>
        <w:tc>
          <w:tcPr>
            <w:tcW w:w="1020" w:type="dxa"/>
            <w:tcBorders>
              <w:top w:val="nil"/>
              <w:left w:val="nil"/>
              <w:bottom w:val="single" w:color="000000" w:sz="8" w:space="0"/>
              <w:right w:val="single" w:color="000000" w:sz="8" w:space="0"/>
            </w:tcBorders>
            <w:shd w:val="clear" w:color="auto" w:fill="auto"/>
            <w:vAlign w:val="center"/>
          </w:tcPr>
          <w:p w14:paraId="2E7051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1020" w:type="dxa"/>
            <w:tcBorders>
              <w:top w:val="nil"/>
              <w:left w:val="nil"/>
              <w:bottom w:val="single" w:color="000000" w:sz="8" w:space="0"/>
              <w:right w:val="single" w:color="000000" w:sz="8" w:space="0"/>
            </w:tcBorders>
            <w:shd w:val="clear" w:color="auto" w:fill="auto"/>
            <w:vAlign w:val="center"/>
          </w:tcPr>
          <w:p w14:paraId="4B3AC0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53B3A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739.43</w:t>
            </w:r>
          </w:p>
        </w:tc>
        <w:tc>
          <w:tcPr>
            <w:tcW w:w="0" w:type="auto"/>
            <w:tcBorders>
              <w:top w:val="nil"/>
              <w:left w:val="nil"/>
              <w:bottom w:val="single" w:color="000000" w:sz="8" w:space="0"/>
              <w:right w:val="single" w:color="000000" w:sz="8" w:space="0"/>
            </w:tcBorders>
            <w:shd w:val="clear" w:color="auto" w:fill="auto"/>
            <w:noWrap/>
            <w:vAlign w:val="center"/>
          </w:tcPr>
          <w:p w14:paraId="5BEA2E90">
            <w:pPr>
              <w:jc w:val="both"/>
              <w:rPr>
                <w:rFonts w:hint="eastAsia" w:ascii="仿宋" w:hAnsi="仿宋" w:eastAsia="仿宋" w:cs="仿宋"/>
                <w:i w:val="0"/>
                <w:iCs w:val="0"/>
                <w:color w:val="000000"/>
                <w:sz w:val="22"/>
                <w:szCs w:val="22"/>
                <w:u w:val="none"/>
              </w:rPr>
            </w:pPr>
          </w:p>
        </w:tc>
      </w:tr>
      <w:tr w14:paraId="45448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8ED77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303</w:t>
            </w:r>
          </w:p>
        </w:tc>
        <w:tc>
          <w:tcPr>
            <w:tcW w:w="2198" w:type="dxa"/>
            <w:vMerge w:val="restart"/>
            <w:tcBorders>
              <w:top w:val="nil"/>
              <w:left w:val="nil"/>
              <w:bottom w:val="single" w:color="000000" w:sz="8" w:space="0"/>
              <w:right w:val="single" w:color="000000" w:sz="8" w:space="0"/>
            </w:tcBorders>
            <w:shd w:val="clear" w:color="auto" w:fill="auto"/>
            <w:vAlign w:val="center"/>
          </w:tcPr>
          <w:p w14:paraId="6A65E0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插座</w:t>
            </w:r>
          </w:p>
        </w:tc>
        <w:tc>
          <w:tcPr>
            <w:tcW w:w="2139" w:type="dxa"/>
            <w:tcBorders>
              <w:top w:val="nil"/>
              <w:left w:val="nil"/>
              <w:bottom w:val="single" w:color="000000" w:sz="8" w:space="0"/>
              <w:right w:val="single" w:color="000000" w:sz="8" w:space="0"/>
            </w:tcBorders>
            <w:shd w:val="clear" w:color="auto" w:fill="auto"/>
            <w:vAlign w:val="center"/>
          </w:tcPr>
          <w:p w14:paraId="289216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220V 两孔</w:t>
            </w:r>
          </w:p>
        </w:tc>
        <w:tc>
          <w:tcPr>
            <w:tcW w:w="1020" w:type="dxa"/>
            <w:tcBorders>
              <w:top w:val="nil"/>
              <w:left w:val="nil"/>
              <w:bottom w:val="single" w:color="000000" w:sz="8" w:space="0"/>
              <w:right w:val="single" w:color="000000" w:sz="8" w:space="0"/>
            </w:tcBorders>
            <w:shd w:val="clear" w:color="auto" w:fill="auto"/>
            <w:vAlign w:val="center"/>
          </w:tcPr>
          <w:p w14:paraId="04383D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8049E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3973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22.43</w:t>
            </w:r>
          </w:p>
        </w:tc>
        <w:tc>
          <w:tcPr>
            <w:tcW w:w="0" w:type="auto"/>
            <w:tcBorders>
              <w:top w:val="nil"/>
              <w:left w:val="nil"/>
              <w:bottom w:val="single" w:color="000000" w:sz="8" w:space="0"/>
              <w:right w:val="single" w:color="000000" w:sz="8" w:space="0"/>
            </w:tcBorders>
            <w:shd w:val="clear" w:color="auto" w:fill="auto"/>
            <w:noWrap/>
            <w:vAlign w:val="center"/>
          </w:tcPr>
          <w:p w14:paraId="73218F9F">
            <w:pPr>
              <w:jc w:val="both"/>
              <w:rPr>
                <w:rFonts w:hint="eastAsia" w:ascii="仿宋" w:hAnsi="仿宋" w:eastAsia="仿宋" w:cs="仿宋"/>
                <w:i w:val="0"/>
                <w:iCs w:val="0"/>
                <w:color w:val="000000"/>
                <w:sz w:val="22"/>
                <w:szCs w:val="22"/>
                <w:u w:val="none"/>
              </w:rPr>
            </w:pPr>
          </w:p>
        </w:tc>
      </w:tr>
      <w:tr w14:paraId="03DA29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98D61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304</w:t>
            </w:r>
          </w:p>
        </w:tc>
        <w:tc>
          <w:tcPr>
            <w:tcW w:w="2198" w:type="dxa"/>
            <w:vMerge w:val="continue"/>
            <w:tcBorders>
              <w:top w:val="nil"/>
              <w:left w:val="nil"/>
              <w:bottom w:val="single" w:color="000000" w:sz="8" w:space="0"/>
              <w:right w:val="single" w:color="000000" w:sz="8" w:space="0"/>
            </w:tcBorders>
            <w:shd w:val="clear" w:color="auto" w:fill="auto"/>
            <w:vAlign w:val="center"/>
          </w:tcPr>
          <w:p w14:paraId="6AABEBC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8DCB1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220V 三孔</w:t>
            </w:r>
          </w:p>
        </w:tc>
        <w:tc>
          <w:tcPr>
            <w:tcW w:w="1020" w:type="dxa"/>
            <w:tcBorders>
              <w:top w:val="nil"/>
              <w:left w:val="nil"/>
              <w:bottom w:val="single" w:color="000000" w:sz="8" w:space="0"/>
              <w:right w:val="single" w:color="000000" w:sz="8" w:space="0"/>
            </w:tcBorders>
            <w:shd w:val="clear" w:color="auto" w:fill="auto"/>
            <w:vAlign w:val="center"/>
          </w:tcPr>
          <w:p w14:paraId="0B93AF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19127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B5179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30.5</w:t>
            </w:r>
          </w:p>
        </w:tc>
        <w:tc>
          <w:tcPr>
            <w:tcW w:w="0" w:type="auto"/>
            <w:tcBorders>
              <w:top w:val="nil"/>
              <w:left w:val="nil"/>
              <w:bottom w:val="single" w:color="000000" w:sz="8" w:space="0"/>
              <w:right w:val="single" w:color="000000" w:sz="8" w:space="0"/>
            </w:tcBorders>
            <w:shd w:val="clear" w:color="auto" w:fill="auto"/>
            <w:noWrap/>
            <w:vAlign w:val="center"/>
          </w:tcPr>
          <w:p w14:paraId="62EFC0D9">
            <w:pPr>
              <w:jc w:val="both"/>
              <w:rPr>
                <w:rFonts w:hint="eastAsia" w:ascii="仿宋" w:hAnsi="仿宋" w:eastAsia="仿宋" w:cs="仿宋"/>
                <w:i w:val="0"/>
                <w:iCs w:val="0"/>
                <w:color w:val="000000"/>
                <w:sz w:val="22"/>
                <w:szCs w:val="22"/>
                <w:u w:val="none"/>
              </w:rPr>
            </w:pPr>
          </w:p>
        </w:tc>
      </w:tr>
      <w:tr w14:paraId="14BB2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3643B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305</w:t>
            </w:r>
          </w:p>
        </w:tc>
        <w:tc>
          <w:tcPr>
            <w:tcW w:w="2198" w:type="dxa"/>
            <w:vMerge w:val="continue"/>
            <w:tcBorders>
              <w:top w:val="nil"/>
              <w:left w:val="nil"/>
              <w:bottom w:val="single" w:color="000000" w:sz="8" w:space="0"/>
              <w:right w:val="single" w:color="000000" w:sz="8" w:space="0"/>
            </w:tcBorders>
            <w:shd w:val="clear" w:color="auto" w:fill="auto"/>
            <w:vAlign w:val="center"/>
          </w:tcPr>
          <w:p w14:paraId="6BF921E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2D298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220V 四孔</w:t>
            </w:r>
          </w:p>
        </w:tc>
        <w:tc>
          <w:tcPr>
            <w:tcW w:w="1020" w:type="dxa"/>
            <w:tcBorders>
              <w:top w:val="nil"/>
              <w:left w:val="nil"/>
              <w:bottom w:val="single" w:color="000000" w:sz="8" w:space="0"/>
              <w:right w:val="single" w:color="000000" w:sz="8" w:space="0"/>
            </w:tcBorders>
            <w:shd w:val="clear" w:color="auto" w:fill="auto"/>
            <w:vAlign w:val="center"/>
          </w:tcPr>
          <w:p w14:paraId="5BC058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A7EEA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1A635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41.6</w:t>
            </w:r>
          </w:p>
        </w:tc>
        <w:tc>
          <w:tcPr>
            <w:tcW w:w="0" w:type="auto"/>
            <w:tcBorders>
              <w:top w:val="nil"/>
              <w:left w:val="nil"/>
              <w:bottom w:val="single" w:color="000000" w:sz="8" w:space="0"/>
              <w:right w:val="single" w:color="000000" w:sz="8" w:space="0"/>
            </w:tcBorders>
            <w:shd w:val="clear" w:color="auto" w:fill="auto"/>
            <w:noWrap/>
            <w:vAlign w:val="center"/>
          </w:tcPr>
          <w:p w14:paraId="60768570">
            <w:pPr>
              <w:jc w:val="both"/>
              <w:rPr>
                <w:rFonts w:hint="eastAsia" w:ascii="仿宋" w:hAnsi="仿宋" w:eastAsia="仿宋" w:cs="仿宋"/>
                <w:i w:val="0"/>
                <w:iCs w:val="0"/>
                <w:color w:val="000000"/>
                <w:sz w:val="22"/>
                <w:szCs w:val="22"/>
                <w:u w:val="none"/>
              </w:rPr>
            </w:pPr>
          </w:p>
        </w:tc>
      </w:tr>
      <w:tr w14:paraId="62B8F3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2E907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306</w:t>
            </w:r>
          </w:p>
        </w:tc>
        <w:tc>
          <w:tcPr>
            <w:tcW w:w="2198" w:type="dxa"/>
            <w:vMerge w:val="continue"/>
            <w:tcBorders>
              <w:top w:val="nil"/>
              <w:left w:val="nil"/>
              <w:bottom w:val="single" w:color="000000" w:sz="8" w:space="0"/>
              <w:right w:val="single" w:color="000000" w:sz="8" w:space="0"/>
            </w:tcBorders>
            <w:shd w:val="clear" w:color="auto" w:fill="auto"/>
            <w:vAlign w:val="center"/>
          </w:tcPr>
          <w:p w14:paraId="3ABE58E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EB71B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380V 两孔</w:t>
            </w:r>
          </w:p>
        </w:tc>
        <w:tc>
          <w:tcPr>
            <w:tcW w:w="1020" w:type="dxa"/>
            <w:tcBorders>
              <w:top w:val="nil"/>
              <w:left w:val="nil"/>
              <w:bottom w:val="single" w:color="000000" w:sz="8" w:space="0"/>
              <w:right w:val="single" w:color="000000" w:sz="8" w:space="0"/>
            </w:tcBorders>
            <w:shd w:val="clear" w:color="auto" w:fill="auto"/>
            <w:vAlign w:val="center"/>
          </w:tcPr>
          <w:p w14:paraId="12259D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4D0AA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F24DB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83.7</w:t>
            </w:r>
          </w:p>
        </w:tc>
        <w:tc>
          <w:tcPr>
            <w:tcW w:w="0" w:type="auto"/>
            <w:tcBorders>
              <w:top w:val="nil"/>
              <w:left w:val="nil"/>
              <w:bottom w:val="single" w:color="000000" w:sz="8" w:space="0"/>
              <w:right w:val="single" w:color="000000" w:sz="8" w:space="0"/>
            </w:tcBorders>
            <w:shd w:val="clear" w:color="auto" w:fill="auto"/>
            <w:noWrap/>
            <w:vAlign w:val="center"/>
          </w:tcPr>
          <w:p w14:paraId="673B378A">
            <w:pPr>
              <w:jc w:val="both"/>
              <w:rPr>
                <w:rFonts w:hint="eastAsia" w:ascii="仿宋" w:hAnsi="仿宋" w:eastAsia="仿宋" w:cs="仿宋"/>
                <w:i w:val="0"/>
                <w:iCs w:val="0"/>
                <w:color w:val="000000"/>
                <w:sz w:val="22"/>
                <w:szCs w:val="22"/>
                <w:u w:val="none"/>
              </w:rPr>
            </w:pPr>
          </w:p>
        </w:tc>
      </w:tr>
      <w:tr w14:paraId="5C97F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6282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307</w:t>
            </w:r>
          </w:p>
        </w:tc>
        <w:tc>
          <w:tcPr>
            <w:tcW w:w="2198" w:type="dxa"/>
            <w:vMerge w:val="continue"/>
            <w:tcBorders>
              <w:top w:val="nil"/>
              <w:left w:val="nil"/>
              <w:bottom w:val="single" w:color="000000" w:sz="8" w:space="0"/>
              <w:right w:val="single" w:color="000000" w:sz="8" w:space="0"/>
            </w:tcBorders>
            <w:shd w:val="clear" w:color="auto" w:fill="auto"/>
            <w:vAlign w:val="center"/>
          </w:tcPr>
          <w:p w14:paraId="2B8379D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3D908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380V 三孔</w:t>
            </w:r>
          </w:p>
        </w:tc>
        <w:tc>
          <w:tcPr>
            <w:tcW w:w="1020" w:type="dxa"/>
            <w:tcBorders>
              <w:top w:val="nil"/>
              <w:left w:val="nil"/>
              <w:bottom w:val="single" w:color="000000" w:sz="8" w:space="0"/>
              <w:right w:val="single" w:color="000000" w:sz="8" w:space="0"/>
            </w:tcBorders>
            <w:shd w:val="clear" w:color="auto" w:fill="auto"/>
            <w:vAlign w:val="center"/>
          </w:tcPr>
          <w:p w14:paraId="07A57A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4FC20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9E3CC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92.5</w:t>
            </w:r>
          </w:p>
        </w:tc>
        <w:tc>
          <w:tcPr>
            <w:tcW w:w="0" w:type="auto"/>
            <w:tcBorders>
              <w:top w:val="nil"/>
              <w:left w:val="nil"/>
              <w:bottom w:val="single" w:color="000000" w:sz="8" w:space="0"/>
              <w:right w:val="single" w:color="000000" w:sz="8" w:space="0"/>
            </w:tcBorders>
            <w:shd w:val="clear" w:color="auto" w:fill="auto"/>
            <w:noWrap/>
            <w:vAlign w:val="center"/>
          </w:tcPr>
          <w:p w14:paraId="714DB623">
            <w:pPr>
              <w:jc w:val="both"/>
              <w:rPr>
                <w:rFonts w:hint="eastAsia" w:ascii="仿宋" w:hAnsi="仿宋" w:eastAsia="仿宋" w:cs="仿宋"/>
                <w:i w:val="0"/>
                <w:iCs w:val="0"/>
                <w:color w:val="000000"/>
                <w:sz w:val="22"/>
                <w:szCs w:val="22"/>
                <w:u w:val="none"/>
              </w:rPr>
            </w:pPr>
          </w:p>
        </w:tc>
      </w:tr>
      <w:tr w14:paraId="6333D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FE8AB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308</w:t>
            </w:r>
          </w:p>
        </w:tc>
        <w:tc>
          <w:tcPr>
            <w:tcW w:w="2198" w:type="dxa"/>
            <w:vMerge w:val="continue"/>
            <w:tcBorders>
              <w:top w:val="nil"/>
              <w:left w:val="nil"/>
              <w:bottom w:val="single" w:color="000000" w:sz="8" w:space="0"/>
              <w:right w:val="single" w:color="000000" w:sz="8" w:space="0"/>
            </w:tcBorders>
            <w:shd w:val="clear" w:color="auto" w:fill="auto"/>
            <w:vAlign w:val="center"/>
          </w:tcPr>
          <w:p w14:paraId="68FF7F7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5E9C8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380V 四孔</w:t>
            </w:r>
          </w:p>
        </w:tc>
        <w:tc>
          <w:tcPr>
            <w:tcW w:w="1020" w:type="dxa"/>
            <w:tcBorders>
              <w:top w:val="nil"/>
              <w:left w:val="nil"/>
              <w:bottom w:val="single" w:color="000000" w:sz="8" w:space="0"/>
              <w:right w:val="single" w:color="000000" w:sz="8" w:space="0"/>
            </w:tcBorders>
            <w:shd w:val="clear" w:color="auto" w:fill="auto"/>
            <w:vAlign w:val="center"/>
          </w:tcPr>
          <w:p w14:paraId="4190FE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FECBD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EEDFE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104.37</w:t>
            </w:r>
          </w:p>
        </w:tc>
        <w:tc>
          <w:tcPr>
            <w:tcW w:w="0" w:type="auto"/>
            <w:tcBorders>
              <w:top w:val="nil"/>
              <w:left w:val="nil"/>
              <w:bottom w:val="single" w:color="000000" w:sz="8" w:space="0"/>
              <w:right w:val="single" w:color="000000" w:sz="8" w:space="0"/>
            </w:tcBorders>
            <w:shd w:val="clear" w:color="auto" w:fill="auto"/>
            <w:noWrap/>
            <w:vAlign w:val="center"/>
          </w:tcPr>
          <w:p w14:paraId="3371554C">
            <w:pPr>
              <w:jc w:val="both"/>
              <w:rPr>
                <w:rFonts w:hint="eastAsia" w:ascii="仿宋" w:hAnsi="仿宋" w:eastAsia="仿宋" w:cs="仿宋"/>
                <w:i w:val="0"/>
                <w:iCs w:val="0"/>
                <w:color w:val="000000"/>
                <w:sz w:val="22"/>
                <w:szCs w:val="22"/>
                <w:u w:val="none"/>
              </w:rPr>
            </w:pPr>
          </w:p>
        </w:tc>
      </w:tr>
      <w:tr w14:paraId="711302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F3448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309</w:t>
            </w:r>
          </w:p>
        </w:tc>
        <w:tc>
          <w:tcPr>
            <w:tcW w:w="2198" w:type="dxa"/>
            <w:vMerge w:val="restart"/>
            <w:tcBorders>
              <w:top w:val="nil"/>
              <w:left w:val="nil"/>
              <w:bottom w:val="single" w:color="000000" w:sz="8" w:space="0"/>
              <w:right w:val="single" w:color="000000" w:sz="8" w:space="0"/>
            </w:tcBorders>
            <w:shd w:val="clear" w:color="auto" w:fill="auto"/>
            <w:vAlign w:val="center"/>
          </w:tcPr>
          <w:p w14:paraId="3AE05E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空气开关</w:t>
            </w:r>
          </w:p>
        </w:tc>
        <w:tc>
          <w:tcPr>
            <w:tcW w:w="2139" w:type="dxa"/>
            <w:tcBorders>
              <w:top w:val="nil"/>
              <w:left w:val="nil"/>
              <w:bottom w:val="single" w:color="000000" w:sz="8" w:space="0"/>
              <w:right w:val="single" w:color="000000" w:sz="8" w:space="0"/>
            </w:tcBorders>
            <w:shd w:val="clear" w:color="auto" w:fill="auto"/>
            <w:vAlign w:val="center"/>
          </w:tcPr>
          <w:p w14:paraId="2D5381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1P</w:t>
            </w:r>
          </w:p>
        </w:tc>
        <w:tc>
          <w:tcPr>
            <w:tcW w:w="1020" w:type="dxa"/>
            <w:tcBorders>
              <w:top w:val="nil"/>
              <w:left w:val="nil"/>
              <w:bottom w:val="single" w:color="000000" w:sz="8" w:space="0"/>
              <w:right w:val="single" w:color="000000" w:sz="8" w:space="0"/>
            </w:tcBorders>
            <w:shd w:val="clear" w:color="auto" w:fill="auto"/>
            <w:vAlign w:val="center"/>
          </w:tcPr>
          <w:p w14:paraId="2328FC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1AB86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2BF7F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25.53</w:t>
            </w:r>
          </w:p>
        </w:tc>
        <w:tc>
          <w:tcPr>
            <w:tcW w:w="0" w:type="auto"/>
            <w:tcBorders>
              <w:top w:val="nil"/>
              <w:left w:val="nil"/>
              <w:bottom w:val="single" w:color="000000" w:sz="8" w:space="0"/>
              <w:right w:val="single" w:color="000000" w:sz="8" w:space="0"/>
            </w:tcBorders>
            <w:shd w:val="clear" w:color="auto" w:fill="auto"/>
            <w:noWrap/>
            <w:vAlign w:val="center"/>
          </w:tcPr>
          <w:p w14:paraId="023CAF80">
            <w:pPr>
              <w:jc w:val="both"/>
              <w:rPr>
                <w:rFonts w:hint="eastAsia" w:ascii="仿宋" w:hAnsi="仿宋" w:eastAsia="仿宋" w:cs="仿宋"/>
                <w:i w:val="0"/>
                <w:iCs w:val="0"/>
                <w:color w:val="000000"/>
                <w:sz w:val="22"/>
                <w:szCs w:val="22"/>
                <w:u w:val="none"/>
              </w:rPr>
            </w:pPr>
          </w:p>
        </w:tc>
      </w:tr>
      <w:tr w14:paraId="6D931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D3008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310</w:t>
            </w:r>
          </w:p>
        </w:tc>
        <w:tc>
          <w:tcPr>
            <w:tcW w:w="2198" w:type="dxa"/>
            <w:vMerge w:val="continue"/>
            <w:tcBorders>
              <w:top w:val="nil"/>
              <w:left w:val="nil"/>
              <w:bottom w:val="single" w:color="000000" w:sz="8" w:space="0"/>
              <w:right w:val="single" w:color="000000" w:sz="8" w:space="0"/>
            </w:tcBorders>
            <w:shd w:val="clear" w:color="auto" w:fill="auto"/>
            <w:vAlign w:val="center"/>
          </w:tcPr>
          <w:p w14:paraId="72B54F6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B5600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2P</w:t>
            </w:r>
          </w:p>
        </w:tc>
        <w:tc>
          <w:tcPr>
            <w:tcW w:w="1020" w:type="dxa"/>
            <w:tcBorders>
              <w:top w:val="nil"/>
              <w:left w:val="nil"/>
              <w:bottom w:val="single" w:color="000000" w:sz="8" w:space="0"/>
              <w:right w:val="single" w:color="000000" w:sz="8" w:space="0"/>
            </w:tcBorders>
            <w:shd w:val="clear" w:color="auto" w:fill="auto"/>
            <w:vAlign w:val="center"/>
          </w:tcPr>
          <w:p w14:paraId="18ED25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F24D9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0393E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46.53</w:t>
            </w:r>
          </w:p>
        </w:tc>
        <w:tc>
          <w:tcPr>
            <w:tcW w:w="0" w:type="auto"/>
            <w:tcBorders>
              <w:top w:val="nil"/>
              <w:left w:val="nil"/>
              <w:bottom w:val="single" w:color="000000" w:sz="8" w:space="0"/>
              <w:right w:val="single" w:color="000000" w:sz="8" w:space="0"/>
            </w:tcBorders>
            <w:shd w:val="clear" w:color="auto" w:fill="auto"/>
            <w:noWrap/>
            <w:vAlign w:val="center"/>
          </w:tcPr>
          <w:p w14:paraId="3682E7C0">
            <w:pPr>
              <w:jc w:val="both"/>
              <w:rPr>
                <w:rFonts w:hint="eastAsia" w:ascii="仿宋" w:hAnsi="仿宋" w:eastAsia="仿宋" w:cs="仿宋"/>
                <w:i w:val="0"/>
                <w:iCs w:val="0"/>
                <w:color w:val="000000"/>
                <w:sz w:val="22"/>
                <w:szCs w:val="22"/>
                <w:u w:val="none"/>
              </w:rPr>
            </w:pPr>
          </w:p>
        </w:tc>
      </w:tr>
      <w:tr w14:paraId="231FC5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B46CC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311</w:t>
            </w:r>
          </w:p>
        </w:tc>
        <w:tc>
          <w:tcPr>
            <w:tcW w:w="2198" w:type="dxa"/>
            <w:vMerge w:val="continue"/>
            <w:tcBorders>
              <w:top w:val="nil"/>
              <w:left w:val="nil"/>
              <w:bottom w:val="single" w:color="000000" w:sz="8" w:space="0"/>
              <w:right w:val="single" w:color="000000" w:sz="8" w:space="0"/>
            </w:tcBorders>
            <w:shd w:val="clear" w:color="auto" w:fill="auto"/>
            <w:vAlign w:val="center"/>
          </w:tcPr>
          <w:p w14:paraId="3582B31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10742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3P</w:t>
            </w:r>
          </w:p>
        </w:tc>
        <w:tc>
          <w:tcPr>
            <w:tcW w:w="1020" w:type="dxa"/>
            <w:tcBorders>
              <w:top w:val="nil"/>
              <w:left w:val="nil"/>
              <w:bottom w:val="single" w:color="000000" w:sz="8" w:space="0"/>
              <w:right w:val="single" w:color="000000" w:sz="8" w:space="0"/>
            </w:tcBorders>
            <w:shd w:val="clear" w:color="auto" w:fill="auto"/>
            <w:vAlign w:val="center"/>
          </w:tcPr>
          <w:p w14:paraId="46386B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14DB0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11D3A1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67.43</w:t>
            </w:r>
          </w:p>
        </w:tc>
        <w:tc>
          <w:tcPr>
            <w:tcW w:w="0" w:type="auto"/>
            <w:tcBorders>
              <w:top w:val="nil"/>
              <w:left w:val="nil"/>
              <w:bottom w:val="single" w:color="000000" w:sz="8" w:space="0"/>
              <w:right w:val="single" w:color="000000" w:sz="8" w:space="0"/>
            </w:tcBorders>
            <w:shd w:val="clear" w:color="auto" w:fill="auto"/>
            <w:noWrap/>
            <w:vAlign w:val="center"/>
          </w:tcPr>
          <w:p w14:paraId="30A2935E">
            <w:pPr>
              <w:jc w:val="both"/>
              <w:rPr>
                <w:rFonts w:hint="eastAsia" w:ascii="仿宋" w:hAnsi="仿宋" w:eastAsia="仿宋" w:cs="仿宋"/>
                <w:i w:val="0"/>
                <w:iCs w:val="0"/>
                <w:color w:val="000000"/>
                <w:sz w:val="22"/>
                <w:szCs w:val="22"/>
                <w:u w:val="none"/>
              </w:rPr>
            </w:pPr>
          </w:p>
        </w:tc>
      </w:tr>
      <w:tr w14:paraId="706F6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B20C5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312</w:t>
            </w:r>
          </w:p>
        </w:tc>
        <w:tc>
          <w:tcPr>
            <w:tcW w:w="2198" w:type="dxa"/>
            <w:vMerge w:val="restart"/>
            <w:tcBorders>
              <w:top w:val="nil"/>
              <w:left w:val="nil"/>
              <w:bottom w:val="single" w:color="000000" w:sz="8" w:space="0"/>
              <w:right w:val="single" w:color="000000" w:sz="8" w:space="0"/>
            </w:tcBorders>
            <w:shd w:val="clear" w:color="auto" w:fill="auto"/>
            <w:vAlign w:val="center"/>
          </w:tcPr>
          <w:p w14:paraId="483C57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漏电保护器</w:t>
            </w:r>
          </w:p>
        </w:tc>
        <w:tc>
          <w:tcPr>
            <w:tcW w:w="2139" w:type="dxa"/>
            <w:tcBorders>
              <w:top w:val="nil"/>
              <w:left w:val="nil"/>
              <w:bottom w:val="single" w:color="000000" w:sz="8" w:space="0"/>
              <w:right w:val="single" w:color="000000" w:sz="8" w:space="0"/>
            </w:tcBorders>
            <w:shd w:val="clear" w:color="auto" w:fill="auto"/>
            <w:vAlign w:val="center"/>
          </w:tcPr>
          <w:p w14:paraId="452D83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1P</w:t>
            </w:r>
          </w:p>
        </w:tc>
        <w:tc>
          <w:tcPr>
            <w:tcW w:w="1020" w:type="dxa"/>
            <w:tcBorders>
              <w:top w:val="nil"/>
              <w:left w:val="nil"/>
              <w:bottom w:val="single" w:color="000000" w:sz="8" w:space="0"/>
              <w:right w:val="single" w:color="000000" w:sz="8" w:space="0"/>
            </w:tcBorders>
            <w:shd w:val="clear" w:color="auto" w:fill="auto"/>
            <w:vAlign w:val="center"/>
          </w:tcPr>
          <w:p w14:paraId="7A92DE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2DBA6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21276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91.7</w:t>
            </w:r>
          </w:p>
        </w:tc>
        <w:tc>
          <w:tcPr>
            <w:tcW w:w="0" w:type="auto"/>
            <w:tcBorders>
              <w:top w:val="nil"/>
              <w:left w:val="nil"/>
              <w:bottom w:val="single" w:color="000000" w:sz="8" w:space="0"/>
              <w:right w:val="single" w:color="000000" w:sz="8" w:space="0"/>
            </w:tcBorders>
            <w:shd w:val="clear" w:color="auto" w:fill="auto"/>
            <w:noWrap/>
            <w:vAlign w:val="center"/>
          </w:tcPr>
          <w:p w14:paraId="3E3D859D">
            <w:pPr>
              <w:jc w:val="both"/>
              <w:rPr>
                <w:rFonts w:hint="eastAsia" w:ascii="仿宋" w:hAnsi="仿宋" w:eastAsia="仿宋" w:cs="仿宋"/>
                <w:i w:val="0"/>
                <w:iCs w:val="0"/>
                <w:color w:val="000000"/>
                <w:sz w:val="22"/>
                <w:szCs w:val="22"/>
                <w:u w:val="none"/>
              </w:rPr>
            </w:pPr>
          </w:p>
        </w:tc>
      </w:tr>
      <w:tr w14:paraId="539E6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31AB9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313</w:t>
            </w:r>
          </w:p>
        </w:tc>
        <w:tc>
          <w:tcPr>
            <w:tcW w:w="2198" w:type="dxa"/>
            <w:vMerge w:val="continue"/>
            <w:tcBorders>
              <w:top w:val="nil"/>
              <w:left w:val="nil"/>
              <w:bottom w:val="single" w:color="000000" w:sz="8" w:space="0"/>
              <w:right w:val="single" w:color="000000" w:sz="8" w:space="0"/>
            </w:tcBorders>
            <w:shd w:val="clear" w:color="auto" w:fill="auto"/>
            <w:vAlign w:val="center"/>
          </w:tcPr>
          <w:p w14:paraId="3C7E108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B9D54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2P</w:t>
            </w:r>
          </w:p>
        </w:tc>
        <w:tc>
          <w:tcPr>
            <w:tcW w:w="1020" w:type="dxa"/>
            <w:tcBorders>
              <w:top w:val="nil"/>
              <w:left w:val="nil"/>
              <w:bottom w:val="single" w:color="000000" w:sz="8" w:space="0"/>
              <w:right w:val="single" w:color="000000" w:sz="8" w:space="0"/>
            </w:tcBorders>
            <w:shd w:val="clear" w:color="auto" w:fill="auto"/>
            <w:vAlign w:val="center"/>
          </w:tcPr>
          <w:p w14:paraId="31F1E5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788DC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133F8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121.13</w:t>
            </w:r>
          </w:p>
        </w:tc>
        <w:tc>
          <w:tcPr>
            <w:tcW w:w="0" w:type="auto"/>
            <w:tcBorders>
              <w:top w:val="nil"/>
              <w:left w:val="nil"/>
              <w:bottom w:val="single" w:color="000000" w:sz="8" w:space="0"/>
              <w:right w:val="single" w:color="000000" w:sz="8" w:space="0"/>
            </w:tcBorders>
            <w:shd w:val="clear" w:color="auto" w:fill="auto"/>
            <w:noWrap/>
            <w:vAlign w:val="center"/>
          </w:tcPr>
          <w:p w14:paraId="7A946764">
            <w:pPr>
              <w:jc w:val="both"/>
              <w:rPr>
                <w:rFonts w:hint="eastAsia" w:ascii="仿宋" w:hAnsi="仿宋" w:eastAsia="仿宋" w:cs="仿宋"/>
                <w:i w:val="0"/>
                <w:iCs w:val="0"/>
                <w:color w:val="000000"/>
                <w:sz w:val="22"/>
                <w:szCs w:val="22"/>
                <w:u w:val="none"/>
              </w:rPr>
            </w:pPr>
          </w:p>
        </w:tc>
      </w:tr>
      <w:tr w14:paraId="55D50C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DBB6D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314</w:t>
            </w:r>
          </w:p>
        </w:tc>
        <w:tc>
          <w:tcPr>
            <w:tcW w:w="2198" w:type="dxa"/>
            <w:vMerge w:val="continue"/>
            <w:tcBorders>
              <w:top w:val="nil"/>
              <w:left w:val="nil"/>
              <w:bottom w:val="single" w:color="000000" w:sz="8" w:space="0"/>
              <w:right w:val="single" w:color="000000" w:sz="8" w:space="0"/>
            </w:tcBorders>
            <w:shd w:val="clear" w:color="auto" w:fill="auto"/>
            <w:vAlign w:val="center"/>
          </w:tcPr>
          <w:p w14:paraId="4E8C5A5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6BEEB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3P</w:t>
            </w:r>
          </w:p>
        </w:tc>
        <w:tc>
          <w:tcPr>
            <w:tcW w:w="1020" w:type="dxa"/>
            <w:tcBorders>
              <w:top w:val="nil"/>
              <w:left w:val="nil"/>
              <w:bottom w:val="single" w:color="000000" w:sz="8" w:space="0"/>
              <w:right w:val="single" w:color="000000" w:sz="8" w:space="0"/>
            </w:tcBorders>
            <w:shd w:val="clear" w:color="auto" w:fill="auto"/>
            <w:vAlign w:val="center"/>
          </w:tcPr>
          <w:p w14:paraId="13CDC6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BF666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E5C57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175.6</w:t>
            </w:r>
          </w:p>
        </w:tc>
        <w:tc>
          <w:tcPr>
            <w:tcW w:w="0" w:type="auto"/>
            <w:tcBorders>
              <w:top w:val="nil"/>
              <w:left w:val="nil"/>
              <w:bottom w:val="single" w:color="000000" w:sz="8" w:space="0"/>
              <w:right w:val="single" w:color="000000" w:sz="8" w:space="0"/>
            </w:tcBorders>
            <w:shd w:val="clear" w:color="auto" w:fill="auto"/>
            <w:noWrap/>
            <w:vAlign w:val="center"/>
          </w:tcPr>
          <w:p w14:paraId="35CDC171">
            <w:pPr>
              <w:jc w:val="both"/>
              <w:rPr>
                <w:rFonts w:hint="eastAsia" w:ascii="仿宋" w:hAnsi="仿宋" w:eastAsia="仿宋" w:cs="仿宋"/>
                <w:i w:val="0"/>
                <w:iCs w:val="0"/>
                <w:color w:val="000000"/>
                <w:sz w:val="22"/>
                <w:szCs w:val="22"/>
                <w:u w:val="none"/>
              </w:rPr>
            </w:pPr>
          </w:p>
        </w:tc>
      </w:tr>
      <w:tr w14:paraId="69689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DA4B9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315</w:t>
            </w:r>
          </w:p>
        </w:tc>
        <w:tc>
          <w:tcPr>
            <w:tcW w:w="2198" w:type="dxa"/>
            <w:vMerge w:val="restart"/>
            <w:tcBorders>
              <w:top w:val="nil"/>
              <w:left w:val="nil"/>
              <w:bottom w:val="single" w:color="000000" w:sz="8" w:space="0"/>
              <w:right w:val="single" w:color="000000" w:sz="8" w:space="0"/>
            </w:tcBorders>
            <w:shd w:val="clear" w:color="auto" w:fill="auto"/>
            <w:vAlign w:val="center"/>
          </w:tcPr>
          <w:p w14:paraId="6A3B9F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断路器</w:t>
            </w:r>
          </w:p>
        </w:tc>
        <w:tc>
          <w:tcPr>
            <w:tcW w:w="2139" w:type="dxa"/>
            <w:tcBorders>
              <w:top w:val="nil"/>
              <w:left w:val="nil"/>
              <w:bottom w:val="single" w:color="000000" w:sz="8" w:space="0"/>
              <w:right w:val="single" w:color="000000" w:sz="8" w:space="0"/>
            </w:tcBorders>
            <w:shd w:val="clear" w:color="auto" w:fill="auto"/>
            <w:vAlign w:val="center"/>
          </w:tcPr>
          <w:p w14:paraId="18FC4C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NXBLE-32 2P 32A</w:t>
            </w:r>
          </w:p>
        </w:tc>
        <w:tc>
          <w:tcPr>
            <w:tcW w:w="1020" w:type="dxa"/>
            <w:tcBorders>
              <w:top w:val="nil"/>
              <w:left w:val="nil"/>
              <w:bottom w:val="single" w:color="000000" w:sz="8" w:space="0"/>
              <w:right w:val="single" w:color="000000" w:sz="8" w:space="0"/>
            </w:tcBorders>
            <w:shd w:val="clear" w:color="auto" w:fill="auto"/>
            <w:vAlign w:val="center"/>
          </w:tcPr>
          <w:p w14:paraId="52385C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9A6B87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23B27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164.1</w:t>
            </w:r>
          </w:p>
        </w:tc>
        <w:tc>
          <w:tcPr>
            <w:tcW w:w="0" w:type="auto"/>
            <w:tcBorders>
              <w:top w:val="nil"/>
              <w:left w:val="nil"/>
              <w:bottom w:val="single" w:color="000000" w:sz="8" w:space="0"/>
              <w:right w:val="single" w:color="000000" w:sz="8" w:space="0"/>
            </w:tcBorders>
            <w:shd w:val="clear" w:color="auto" w:fill="auto"/>
            <w:noWrap/>
            <w:vAlign w:val="center"/>
          </w:tcPr>
          <w:p w14:paraId="45705EB9">
            <w:pPr>
              <w:jc w:val="both"/>
              <w:rPr>
                <w:rFonts w:hint="eastAsia" w:ascii="仿宋" w:hAnsi="仿宋" w:eastAsia="仿宋" w:cs="仿宋"/>
                <w:i w:val="0"/>
                <w:iCs w:val="0"/>
                <w:color w:val="000000"/>
                <w:sz w:val="22"/>
                <w:szCs w:val="22"/>
                <w:u w:val="none"/>
              </w:rPr>
            </w:pPr>
          </w:p>
        </w:tc>
      </w:tr>
      <w:tr w14:paraId="0EB3C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41D8A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316</w:t>
            </w:r>
          </w:p>
        </w:tc>
        <w:tc>
          <w:tcPr>
            <w:tcW w:w="2198" w:type="dxa"/>
            <w:vMerge w:val="continue"/>
            <w:tcBorders>
              <w:top w:val="nil"/>
              <w:left w:val="nil"/>
              <w:bottom w:val="single" w:color="000000" w:sz="8" w:space="0"/>
              <w:right w:val="single" w:color="000000" w:sz="8" w:space="0"/>
            </w:tcBorders>
            <w:shd w:val="clear" w:color="auto" w:fill="auto"/>
            <w:vAlign w:val="center"/>
          </w:tcPr>
          <w:p w14:paraId="679D474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E5B4E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DZ47LE-32 4P 25A</w:t>
            </w:r>
          </w:p>
        </w:tc>
        <w:tc>
          <w:tcPr>
            <w:tcW w:w="1020" w:type="dxa"/>
            <w:tcBorders>
              <w:top w:val="nil"/>
              <w:left w:val="nil"/>
              <w:bottom w:val="single" w:color="000000" w:sz="8" w:space="0"/>
              <w:right w:val="single" w:color="000000" w:sz="8" w:space="0"/>
            </w:tcBorders>
            <w:shd w:val="clear" w:color="auto" w:fill="auto"/>
            <w:vAlign w:val="center"/>
          </w:tcPr>
          <w:p w14:paraId="43207E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9DE29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64B1D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205.03</w:t>
            </w:r>
          </w:p>
        </w:tc>
        <w:tc>
          <w:tcPr>
            <w:tcW w:w="0" w:type="auto"/>
            <w:tcBorders>
              <w:top w:val="nil"/>
              <w:left w:val="nil"/>
              <w:bottom w:val="single" w:color="000000" w:sz="8" w:space="0"/>
              <w:right w:val="single" w:color="000000" w:sz="8" w:space="0"/>
            </w:tcBorders>
            <w:shd w:val="clear" w:color="auto" w:fill="auto"/>
            <w:noWrap/>
            <w:vAlign w:val="center"/>
          </w:tcPr>
          <w:p w14:paraId="14900314">
            <w:pPr>
              <w:jc w:val="both"/>
              <w:rPr>
                <w:rFonts w:hint="eastAsia" w:ascii="仿宋" w:hAnsi="仿宋" w:eastAsia="仿宋" w:cs="仿宋"/>
                <w:i w:val="0"/>
                <w:iCs w:val="0"/>
                <w:color w:val="000000"/>
                <w:sz w:val="22"/>
                <w:szCs w:val="22"/>
                <w:u w:val="none"/>
              </w:rPr>
            </w:pPr>
          </w:p>
        </w:tc>
      </w:tr>
      <w:tr w14:paraId="0E487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FFF7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317</w:t>
            </w:r>
          </w:p>
        </w:tc>
        <w:tc>
          <w:tcPr>
            <w:tcW w:w="2198" w:type="dxa"/>
            <w:vMerge w:val="continue"/>
            <w:tcBorders>
              <w:top w:val="nil"/>
              <w:left w:val="nil"/>
              <w:bottom w:val="single" w:color="000000" w:sz="8" w:space="0"/>
              <w:right w:val="single" w:color="000000" w:sz="8" w:space="0"/>
            </w:tcBorders>
            <w:shd w:val="clear" w:color="auto" w:fill="auto"/>
            <w:vAlign w:val="center"/>
          </w:tcPr>
          <w:p w14:paraId="2335806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96C66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CJXZ-3210 220V</w:t>
            </w:r>
          </w:p>
        </w:tc>
        <w:tc>
          <w:tcPr>
            <w:tcW w:w="1020" w:type="dxa"/>
            <w:tcBorders>
              <w:top w:val="nil"/>
              <w:left w:val="nil"/>
              <w:bottom w:val="single" w:color="000000" w:sz="8" w:space="0"/>
              <w:right w:val="single" w:color="000000" w:sz="8" w:space="0"/>
            </w:tcBorders>
            <w:shd w:val="clear" w:color="auto" w:fill="auto"/>
            <w:vAlign w:val="center"/>
          </w:tcPr>
          <w:p w14:paraId="49B6D5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CE97C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5E7A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249.13</w:t>
            </w:r>
          </w:p>
        </w:tc>
        <w:tc>
          <w:tcPr>
            <w:tcW w:w="0" w:type="auto"/>
            <w:tcBorders>
              <w:top w:val="nil"/>
              <w:left w:val="nil"/>
              <w:bottom w:val="single" w:color="000000" w:sz="8" w:space="0"/>
              <w:right w:val="single" w:color="000000" w:sz="8" w:space="0"/>
            </w:tcBorders>
            <w:shd w:val="clear" w:color="auto" w:fill="auto"/>
            <w:noWrap/>
            <w:vAlign w:val="center"/>
          </w:tcPr>
          <w:p w14:paraId="398BF88F">
            <w:pPr>
              <w:jc w:val="both"/>
              <w:rPr>
                <w:rFonts w:hint="eastAsia" w:ascii="仿宋" w:hAnsi="仿宋" w:eastAsia="仿宋" w:cs="仿宋"/>
                <w:i w:val="0"/>
                <w:iCs w:val="0"/>
                <w:color w:val="000000"/>
                <w:sz w:val="22"/>
                <w:szCs w:val="22"/>
                <w:u w:val="none"/>
              </w:rPr>
            </w:pPr>
          </w:p>
        </w:tc>
      </w:tr>
      <w:tr w14:paraId="37E004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B43FC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318</w:t>
            </w:r>
          </w:p>
        </w:tc>
        <w:tc>
          <w:tcPr>
            <w:tcW w:w="2198" w:type="dxa"/>
            <w:vMerge w:val="continue"/>
            <w:tcBorders>
              <w:top w:val="nil"/>
              <w:left w:val="nil"/>
              <w:bottom w:val="single" w:color="000000" w:sz="8" w:space="0"/>
              <w:right w:val="single" w:color="000000" w:sz="8" w:space="0"/>
            </w:tcBorders>
            <w:shd w:val="clear" w:color="auto" w:fill="auto"/>
            <w:vAlign w:val="center"/>
          </w:tcPr>
          <w:p w14:paraId="5DFE81D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49B6A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CJXZ-3210 380V</w:t>
            </w:r>
          </w:p>
        </w:tc>
        <w:tc>
          <w:tcPr>
            <w:tcW w:w="1020" w:type="dxa"/>
            <w:tcBorders>
              <w:top w:val="nil"/>
              <w:left w:val="nil"/>
              <w:bottom w:val="single" w:color="000000" w:sz="8" w:space="0"/>
              <w:right w:val="single" w:color="000000" w:sz="8" w:space="0"/>
            </w:tcBorders>
            <w:shd w:val="clear" w:color="auto" w:fill="auto"/>
            <w:vAlign w:val="center"/>
          </w:tcPr>
          <w:p w14:paraId="70999A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65381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5B6E0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274.77</w:t>
            </w:r>
          </w:p>
        </w:tc>
        <w:tc>
          <w:tcPr>
            <w:tcW w:w="0" w:type="auto"/>
            <w:tcBorders>
              <w:top w:val="nil"/>
              <w:left w:val="nil"/>
              <w:bottom w:val="single" w:color="000000" w:sz="8" w:space="0"/>
              <w:right w:val="single" w:color="000000" w:sz="8" w:space="0"/>
            </w:tcBorders>
            <w:shd w:val="clear" w:color="auto" w:fill="auto"/>
            <w:noWrap/>
            <w:vAlign w:val="center"/>
          </w:tcPr>
          <w:p w14:paraId="7A24F88A">
            <w:pPr>
              <w:jc w:val="both"/>
              <w:rPr>
                <w:rFonts w:hint="eastAsia" w:ascii="仿宋" w:hAnsi="仿宋" w:eastAsia="仿宋" w:cs="仿宋"/>
                <w:i w:val="0"/>
                <w:iCs w:val="0"/>
                <w:color w:val="000000"/>
                <w:sz w:val="22"/>
                <w:szCs w:val="22"/>
                <w:u w:val="none"/>
              </w:rPr>
            </w:pPr>
          </w:p>
        </w:tc>
      </w:tr>
      <w:tr w14:paraId="5755F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BB8B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319</w:t>
            </w:r>
          </w:p>
        </w:tc>
        <w:tc>
          <w:tcPr>
            <w:tcW w:w="2198" w:type="dxa"/>
            <w:vMerge w:val="continue"/>
            <w:tcBorders>
              <w:top w:val="nil"/>
              <w:left w:val="nil"/>
              <w:bottom w:val="single" w:color="000000" w:sz="8" w:space="0"/>
              <w:right w:val="single" w:color="000000" w:sz="8" w:space="0"/>
            </w:tcBorders>
            <w:shd w:val="clear" w:color="auto" w:fill="auto"/>
            <w:vAlign w:val="center"/>
          </w:tcPr>
          <w:p w14:paraId="14A0675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8B3B5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JR36-63</w:t>
            </w:r>
          </w:p>
        </w:tc>
        <w:tc>
          <w:tcPr>
            <w:tcW w:w="1020" w:type="dxa"/>
            <w:tcBorders>
              <w:top w:val="nil"/>
              <w:left w:val="nil"/>
              <w:bottom w:val="single" w:color="000000" w:sz="8" w:space="0"/>
              <w:right w:val="single" w:color="000000" w:sz="8" w:space="0"/>
            </w:tcBorders>
            <w:shd w:val="clear" w:color="auto" w:fill="auto"/>
            <w:vAlign w:val="center"/>
          </w:tcPr>
          <w:p w14:paraId="15F9A0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8E2BF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C6F19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99.33</w:t>
            </w:r>
          </w:p>
        </w:tc>
        <w:tc>
          <w:tcPr>
            <w:tcW w:w="0" w:type="auto"/>
            <w:tcBorders>
              <w:top w:val="nil"/>
              <w:left w:val="nil"/>
              <w:bottom w:val="single" w:color="000000" w:sz="8" w:space="0"/>
              <w:right w:val="single" w:color="000000" w:sz="8" w:space="0"/>
            </w:tcBorders>
            <w:shd w:val="clear" w:color="auto" w:fill="auto"/>
            <w:noWrap/>
            <w:vAlign w:val="center"/>
          </w:tcPr>
          <w:p w14:paraId="016B3E0D">
            <w:pPr>
              <w:jc w:val="both"/>
              <w:rPr>
                <w:rFonts w:hint="eastAsia" w:ascii="仿宋" w:hAnsi="仿宋" w:eastAsia="仿宋" w:cs="仿宋"/>
                <w:i w:val="0"/>
                <w:iCs w:val="0"/>
                <w:color w:val="000000"/>
                <w:sz w:val="22"/>
                <w:szCs w:val="22"/>
                <w:u w:val="none"/>
              </w:rPr>
            </w:pPr>
          </w:p>
        </w:tc>
      </w:tr>
      <w:tr w14:paraId="5D2037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EB98B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320</w:t>
            </w:r>
          </w:p>
        </w:tc>
        <w:tc>
          <w:tcPr>
            <w:tcW w:w="2198" w:type="dxa"/>
            <w:vMerge w:val="restart"/>
            <w:tcBorders>
              <w:top w:val="nil"/>
              <w:left w:val="nil"/>
              <w:bottom w:val="single" w:color="000000" w:sz="8" w:space="0"/>
              <w:right w:val="single" w:color="000000" w:sz="8" w:space="0"/>
            </w:tcBorders>
            <w:shd w:val="clear" w:color="auto" w:fill="auto"/>
            <w:vAlign w:val="center"/>
          </w:tcPr>
          <w:p w14:paraId="4CD2955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PPR活接</w:t>
            </w:r>
          </w:p>
        </w:tc>
        <w:tc>
          <w:tcPr>
            <w:tcW w:w="2139" w:type="dxa"/>
            <w:tcBorders>
              <w:top w:val="nil"/>
              <w:left w:val="nil"/>
              <w:bottom w:val="single" w:color="000000" w:sz="8" w:space="0"/>
              <w:right w:val="single" w:color="000000" w:sz="8" w:space="0"/>
            </w:tcBorders>
            <w:shd w:val="clear" w:color="auto" w:fill="auto"/>
            <w:vAlign w:val="center"/>
          </w:tcPr>
          <w:p w14:paraId="538F60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Φ20mm</w:t>
            </w:r>
          </w:p>
        </w:tc>
        <w:tc>
          <w:tcPr>
            <w:tcW w:w="1020" w:type="dxa"/>
            <w:tcBorders>
              <w:top w:val="nil"/>
              <w:left w:val="nil"/>
              <w:bottom w:val="single" w:color="000000" w:sz="8" w:space="0"/>
              <w:right w:val="single" w:color="000000" w:sz="8" w:space="0"/>
            </w:tcBorders>
            <w:shd w:val="clear" w:color="auto" w:fill="auto"/>
            <w:vAlign w:val="center"/>
          </w:tcPr>
          <w:p w14:paraId="669800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5EBF9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A3C76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w:t>
            </w:r>
          </w:p>
        </w:tc>
        <w:tc>
          <w:tcPr>
            <w:tcW w:w="0" w:type="auto"/>
            <w:tcBorders>
              <w:top w:val="nil"/>
              <w:left w:val="nil"/>
              <w:bottom w:val="single" w:color="000000" w:sz="8" w:space="0"/>
              <w:right w:val="single" w:color="000000" w:sz="8" w:space="0"/>
            </w:tcBorders>
            <w:shd w:val="clear" w:color="auto" w:fill="auto"/>
            <w:noWrap/>
            <w:vAlign w:val="center"/>
          </w:tcPr>
          <w:p w14:paraId="2332A12E">
            <w:pPr>
              <w:jc w:val="both"/>
              <w:rPr>
                <w:rFonts w:hint="eastAsia" w:ascii="仿宋" w:hAnsi="仿宋" w:eastAsia="仿宋" w:cs="仿宋"/>
                <w:i w:val="0"/>
                <w:iCs w:val="0"/>
                <w:color w:val="000000"/>
                <w:sz w:val="22"/>
                <w:szCs w:val="22"/>
                <w:u w:val="none"/>
              </w:rPr>
            </w:pPr>
          </w:p>
        </w:tc>
      </w:tr>
      <w:tr w14:paraId="0B31D8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B1080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321</w:t>
            </w:r>
          </w:p>
        </w:tc>
        <w:tc>
          <w:tcPr>
            <w:tcW w:w="2198" w:type="dxa"/>
            <w:vMerge w:val="continue"/>
            <w:tcBorders>
              <w:top w:val="nil"/>
              <w:left w:val="nil"/>
              <w:bottom w:val="single" w:color="000000" w:sz="8" w:space="0"/>
              <w:right w:val="single" w:color="000000" w:sz="8" w:space="0"/>
            </w:tcBorders>
            <w:shd w:val="clear" w:color="auto" w:fill="auto"/>
            <w:vAlign w:val="center"/>
          </w:tcPr>
          <w:p w14:paraId="01739C4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B2A18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Φ25mm</w:t>
            </w:r>
          </w:p>
        </w:tc>
        <w:tc>
          <w:tcPr>
            <w:tcW w:w="1020" w:type="dxa"/>
            <w:tcBorders>
              <w:top w:val="nil"/>
              <w:left w:val="nil"/>
              <w:bottom w:val="single" w:color="000000" w:sz="8" w:space="0"/>
              <w:right w:val="single" w:color="000000" w:sz="8" w:space="0"/>
            </w:tcBorders>
            <w:shd w:val="clear" w:color="auto" w:fill="auto"/>
            <w:vAlign w:val="center"/>
          </w:tcPr>
          <w:p w14:paraId="10F355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58DAA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B53BF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58.6</w:t>
            </w:r>
          </w:p>
        </w:tc>
        <w:tc>
          <w:tcPr>
            <w:tcW w:w="0" w:type="auto"/>
            <w:tcBorders>
              <w:top w:val="nil"/>
              <w:left w:val="nil"/>
              <w:bottom w:val="single" w:color="000000" w:sz="8" w:space="0"/>
              <w:right w:val="single" w:color="000000" w:sz="8" w:space="0"/>
            </w:tcBorders>
            <w:shd w:val="clear" w:color="auto" w:fill="auto"/>
            <w:noWrap/>
            <w:vAlign w:val="center"/>
          </w:tcPr>
          <w:p w14:paraId="43C56968">
            <w:pPr>
              <w:jc w:val="both"/>
              <w:rPr>
                <w:rFonts w:hint="eastAsia" w:ascii="仿宋" w:hAnsi="仿宋" w:eastAsia="仿宋" w:cs="仿宋"/>
                <w:i w:val="0"/>
                <w:iCs w:val="0"/>
                <w:color w:val="000000"/>
                <w:sz w:val="22"/>
                <w:szCs w:val="22"/>
                <w:u w:val="none"/>
              </w:rPr>
            </w:pPr>
          </w:p>
        </w:tc>
      </w:tr>
      <w:tr w14:paraId="45A01D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CBC31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322</w:t>
            </w:r>
          </w:p>
        </w:tc>
        <w:tc>
          <w:tcPr>
            <w:tcW w:w="2198" w:type="dxa"/>
            <w:vMerge w:val="continue"/>
            <w:tcBorders>
              <w:top w:val="nil"/>
              <w:left w:val="nil"/>
              <w:bottom w:val="single" w:color="000000" w:sz="8" w:space="0"/>
              <w:right w:val="single" w:color="000000" w:sz="8" w:space="0"/>
            </w:tcBorders>
            <w:shd w:val="clear" w:color="auto" w:fill="auto"/>
            <w:vAlign w:val="center"/>
          </w:tcPr>
          <w:p w14:paraId="3BE972C1">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BB6D2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Φ32mm</w:t>
            </w:r>
          </w:p>
        </w:tc>
        <w:tc>
          <w:tcPr>
            <w:tcW w:w="1020" w:type="dxa"/>
            <w:tcBorders>
              <w:top w:val="nil"/>
              <w:left w:val="nil"/>
              <w:bottom w:val="single" w:color="000000" w:sz="8" w:space="0"/>
              <w:right w:val="single" w:color="000000" w:sz="8" w:space="0"/>
            </w:tcBorders>
            <w:shd w:val="clear" w:color="auto" w:fill="auto"/>
            <w:vAlign w:val="center"/>
          </w:tcPr>
          <w:p w14:paraId="0F0ACB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24BDF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4BC15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101.2</w:t>
            </w:r>
          </w:p>
        </w:tc>
        <w:tc>
          <w:tcPr>
            <w:tcW w:w="0" w:type="auto"/>
            <w:tcBorders>
              <w:top w:val="nil"/>
              <w:left w:val="nil"/>
              <w:bottom w:val="single" w:color="000000" w:sz="8" w:space="0"/>
              <w:right w:val="single" w:color="000000" w:sz="8" w:space="0"/>
            </w:tcBorders>
            <w:shd w:val="clear" w:color="auto" w:fill="auto"/>
            <w:noWrap/>
            <w:vAlign w:val="center"/>
          </w:tcPr>
          <w:p w14:paraId="46107D9D">
            <w:pPr>
              <w:jc w:val="both"/>
              <w:rPr>
                <w:rFonts w:hint="eastAsia" w:ascii="仿宋" w:hAnsi="仿宋" w:eastAsia="仿宋" w:cs="仿宋"/>
                <w:i w:val="0"/>
                <w:iCs w:val="0"/>
                <w:color w:val="000000"/>
                <w:sz w:val="22"/>
                <w:szCs w:val="22"/>
                <w:u w:val="none"/>
              </w:rPr>
            </w:pPr>
          </w:p>
        </w:tc>
      </w:tr>
      <w:tr w14:paraId="325A1B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12536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323</w:t>
            </w:r>
          </w:p>
        </w:tc>
        <w:tc>
          <w:tcPr>
            <w:tcW w:w="2198" w:type="dxa"/>
            <w:vMerge w:val="continue"/>
            <w:tcBorders>
              <w:top w:val="nil"/>
              <w:left w:val="nil"/>
              <w:bottom w:val="single" w:color="000000" w:sz="8" w:space="0"/>
              <w:right w:val="single" w:color="000000" w:sz="8" w:space="0"/>
            </w:tcBorders>
            <w:shd w:val="clear" w:color="auto" w:fill="auto"/>
            <w:vAlign w:val="center"/>
          </w:tcPr>
          <w:p w14:paraId="5E28BC2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2F72D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Φ40mm</w:t>
            </w:r>
          </w:p>
        </w:tc>
        <w:tc>
          <w:tcPr>
            <w:tcW w:w="1020" w:type="dxa"/>
            <w:tcBorders>
              <w:top w:val="nil"/>
              <w:left w:val="nil"/>
              <w:bottom w:val="single" w:color="000000" w:sz="8" w:space="0"/>
              <w:right w:val="single" w:color="000000" w:sz="8" w:space="0"/>
            </w:tcBorders>
            <w:shd w:val="clear" w:color="auto" w:fill="auto"/>
            <w:vAlign w:val="center"/>
          </w:tcPr>
          <w:p w14:paraId="6A37D4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1C8EC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5B7CF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152.97</w:t>
            </w:r>
          </w:p>
        </w:tc>
        <w:tc>
          <w:tcPr>
            <w:tcW w:w="0" w:type="auto"/>
            <w:tcBorders>
              <w:top w:val="nil"/>
              <w:left w:val="nil"/>
              <w:bottom w:val="single" w:color="000000" w:sz="8" w:space="0"/>
              <w:right w:val="single" w:color="000000" w:sz="8" w:space="0"/>
            </w:tcBorders>
            <w:shd w:val="clear" w:color="auto" w:fill="auto"/>
            <w:noWrap/>
            <w:vAlign w:val="center"/>
          </w:tcPr>
          <w:p w14:paraId="705B5526">
            <w:pPr>
              <w:jc w:val="both"/>
              <w:rPr>
                <w:rFonts w:hint="eastAsia" w:ascii="仿宋" w:hAnsi="仿宋" w:eastAsia="仿宋" w:cs="仿宋"/>
                <w:i w:val="0"/>
                <w:iCs w:val="0"/>
                <w:color w:val="000000"/>
                <w:sz w:val="22"/>
                <w:szCs w:val="22"/>
                <w:u w:val="none"/>
              </w:rPr>
            </w:pPr>
          </w:p>
        </w:tc>
      </w:tr>
      <w:tr w14:paraId="2D96E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61CC4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324</w:t>
            </w:r>
          </w:p>
        </w:tc>
        <w:tc>
          <w:tcPr>
            <w:tcW w:w="2198" w:type="dxa"/>
            <w:vMerge w:val="continue"/>
            <w:tcBorders>
              <w:top w:val="nil"/>
              <w:left w:val="nil"/>
              <w:bottom w:val="single" w:color="000000" w:sz="8" w:space="0"/>
              <w:right w:val="single" w:color="000000" w:sz="8" w:space="0"/>
            </w:tcBorders>
            <w:shd w:val="clear" w:color="auto" w:fill="auto"/>
            <w:vAlign w:val="center"/>
          </w:tcPr>
          <w:p w14:paraId="7D6F063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9B382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Φ50mm</w:t>
            </w:r>
          </w:p>
        </w:tc>
        <w:tc>
          <w:tcPr>
            <w:tcW w:w="1020" w:type="dxa"/>
            <w:tcBorders>
              <w:top w:val="nil"/>
              <w:left w:val="nil"/>
              <w:bottom w:val="single" w:color="000000" w:sz="8" w:space="0"/>
              <w:right w:val="single" w:color="000000" w:sz="8" w:space="0"/>
            </w:tcBorders>
            <w:shd w:val="clear" w:color="auto" w:fill="auto"/>
            <w:vAlign w:val="center"/>
          </w:tcPr>
          <w:p w14:paraId="5DA33C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D1D27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79D1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165.7</w:t>
            </w:r>
          </w:p>
        </w:tc>
        <w:tc>
          <w:tcPr>
            <w:tcW w:w="0" w:type="auto"/>
            <w:tcBorders>
              <w:top w:val="nil"/>
              <w:left w:val="nil"/>
              <w:bottom w:val="single" w:color="000000" w:sz="8" w:space="0"/>
              <w:right w:val="single" w:color="000000" w:sz="8" w:space="0"/>
            </w:tcBorders>
            <w:shd w:val="clear" w:color="auto" w:fill="auto"/>
            <w:noWrap/>
            <w:vAlign w:val="center"/>
          </w:tcPr>
          <w:p w14:paraId="0AB5EFAE">
            <w:pPr>
              <w:jc w:val="both"/>
              <w:rPr>
                <w:rFonts w:hint="eastAsia" w:ascii="仿宋" w:hAnsi="仿宋" w:eastAsia="仿宋" w:cs="仿宋"/>
                <w:i w:val="0"/>
                <w:iCs w:val="0"/>
                <w:color w:val="000000"/>
                <w:sz w:val="22"/>
                <w:szCs w:val="22"/>
                <w:u w:val="none"/>
              </w:rPr>
            </w:pPr>
          </w:p>
        </w:tc>
      </w:tr>
      <w:tr w14:paraId="248A7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520A3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325</w:t>
            </w:r>
          </w:p>
        </w:tc>
        <w:tc>
          <w:tcPr>
            <w:tcW w:w="2198" w:type="dxa"/>
            <w:vMerge w:val="continue"/>
            <w:tcBorders>
              <w:top w:val="nil"/>
              <w:left w:val="nil"/>
              <w:bottom w:val="single" w:color="000000" w:sz="8" w:space="0"/>
              <w:right w:val="single" w:color="000000" w:sz="8" w:space="0"/>
            </w:tcBorders>
            <w:shd w:val="clear" w:color="auto" w:fill="auto"/>
            <w:vAlign w:val="center"/>
          </w:tcPr>
          <w:p w14:paraId="081ECD0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5ED8C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Φ63</w:t>
            </w:r>
          </w:p>
        </w:tc>
        <w:tc>
          <w:tcPr>
            <w:tcW w:w="1020" w:type="dxa"/>
            <w:tcBorders>
              <w:top w:val="nil"/>
              <w:left w:val="nil"/>
              <w:bottom w:val="single" w:color="000000" w:sz="8" w:space="0"/>
              <w:right w:val="single" w:color="000000" w:sz="8" w:space="0"/>
            </w:tcBorders>
            <w:shd w:val="clear" w:color="auto" w:fill="auto"/>
            <w:vAlign w:val="center"/>
          </w:tcPr>
          <w:p w14:paraId="1AE909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539EA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7C1E8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203</w:t>
            </w:r>
          </w:p>
        </w:tc>
        <w:tc>
          <w:tcPr>
            <w:tcW w:w="0" w:type="auto"/>
            <w:tcBorders>
              <w:top w:val="nil"/>
              <w:left w:val="nil"/>
              <w:bottom w:val="single" w:color="000000" w:sz="8" w:space="0"/>
              <w:right w:val="single" w:color="000000" w:sz="8" w:space="0"/>
            </w:tcBorders>
            <w:shd w:val="clear" w:color="auto" w:fill="auto"/>
            <w:noWrap/>
            <w:vAlign w:val="center"/>
          </w:tcPr>
          <w:p w14:paraId="427CBC30">
            <w:pPr>
              <w:jc w:val="both"/>
              <w:rPr>
                <w:rFonts w:hint="eastAsia" w:ascii="仿宋" w:hAnsi="仿宋" w:eastAsia="仿宋" w:cs="仿宋"/>
                <w:i w:val="0"/>
                <w:iCs w:val="0"/>
                <w:color w:val="000000"/>
                <w:sz w:val="22"/>
                <w:szCs w:val="22"/>
                <w:u w:val="none"/>
              </w:rPr>
            </w:pPr>
          </w:p>
        </w:tc>
      </w:tr>
      <w:tr w14:paraId="30D73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505E9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326</w:t>
            </w:r>
          </w:p>
        </w:tc>
        <w:tc>
          <w:tcPr>
            <w:tcW w:w="2198" w:type="dxa"/>
            <w:vMerge w:val="continue"/>
            <w:tcBorders>
              <w:top w:val="nil"/>
              <w:left w:val="nil"/>
              <w:bottom w:val="single" w:color="000000" w:sz="8" w:space="0"/>
              <w:right w:val="single" w:color="000000" w:sz="8" w:space="0"/>
            </w:tcBorders>
            <w:shd w:val="clear" w:color="auto" w:fill="auto"/>
            <w:vAlign w:val="center"/>
          </w:tcPr>
          <w:p w14:paraId="1E8AE21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F75ED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Φ75</w:t>
            </w:r>
          </w:p>
        </w:tc>
        <w:tc>
          <w:tcPr>
            <w:tcW w:w="1020" w:type="dxa"/>
            <w:tcBorders>
              <w:top w:val="nil"/>
              <w:left w:val="nil"/>
              <w:bottom w:val="single" w:color="000000" w:sz="8" w:space="0"/>
              <w:right w:val="single" w:color="000000" w:sz="8" w:space="0"/>
            </w:tcBorders>
            <w:shd w:val="clear" w:color="auto" w:fill="auto"/>
            <w:vAlign w:val="center"/>
          </w:tcPr>
          <w:p w14:paraId="0554C2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B54A8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8F9C8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228.4</w:t>
            </w:r>
          </w:p>
        </w:tc>
        <w:tc>
          <w:tcPr>
            <w:tcW w:w="0" w:type="auto"/>
            <w:tcBorders>
              <w:top w:val="nil"/>
              <w:left w:val="nil"/>
              <w:bottom w:val="single" w:color="000000" w:sz="8" w:space="0"/>
              <w:right w:val="single" w:color="000000" w:sz="8" w:space="0"/>
            </w:tcBorders>
            <w:shd w:val="clear" w:color="auto" w:fill="auto"/>
            <w:noWrap/>
            <w:vAlign w:val="center"/>
          </w:tcPr>
          <w:p w14:paraId="5D1C6780">
            <w:pPr>
              <w:jc w:val="both"/>
              <w:rPr>
                <w:rFonts w:hint="eastAsia" w:ascii="仿宋" w:hAnsi="仿宋" w:eastAsia="仿宋" w:cs="仿宋"/>
                <w:i w:val="0"/>
                <w:iCs w:val="0"/>
                <w:color w:val="000000"/>
                <w:sz w:val="22"/>
                <w:szCs w:val="22"/>
                <w:u w:val="none"/>
              </w:rPr>
            </w:pPr>
          </w:p>
        </w:tc>
      </w:tr>
      <w:tr w14:paraId="68C0E6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6A78A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327</w:t>
            </w:r>
          </w:p>
        </w:tc>
        <w:tc>
          <w:tcPr>
            <w:tcW w:w="2198" w:type="dxa"/>
            <w:vMerge w:val="continue"/>
            <w:tcBorders>
              <w:top w:val="nil"/>
              <w:left w:val="nil"/>
              <w:bottom w:val="single" w:color="000000" w:sz="8" w:space="0"/>
              <w:right w:val="single" w:color="000000" w:sz="8" w:space="0"/>
            </w:tcBorders>
            <w:shd w:val="clear" w:color="auto" w:fill="auto"/>
            <w:vAlign w:val="center"/>
          </w:tcPr>
          <w:p w14:paraId="3228B1F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0F3F8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Φ90</w:t>
            </w:r>
          </w:p>
        </w:tc>
        <w:tc>
          <w:tcPr>
            <w:tcW w:w="1020" w:type="dxa"/>
            <w:tcBorders>
              <w:top w:val="nil"/>
              <w:left w:val="nil"/>
              <w:bottom w:val="single" w:color="000000" w:sz="8" w:space="0"/>
              <w:right w:val="single" w:color="000000" w:sz="8" w:space="0"/>
            </w:tcBorders>
            <w:shd w:val="clear" w:color="auto" w:fill="auto"/>
            <w:vAlign w:val="center"/>
          </w:tcPr>
          <w:p w14:paraId="5FB4E7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65E0E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21A2D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262.87</w:t>
            </w:r>
          </w:p>
        </w:tc>
        <w:tc>
          <w:tcPr>
            <w:tcW w:w="0" w:type="auto"/>
            <w:tcBorders>
              <w:top w:val="nil"/>
              <w:left w:val="nil"/>
              <w:bottom w:val="single" w:color="000000" w:sz="8" w:space="0"/>
              <w:right w:val="single" w:color="000000" w:sz="8" w:space="0"/>
            </w:tcBorders>
            <w:shd w:val="clear" w:color="auto" w:fill="auto"/>
            <w:noWrap/>
            <w:vAlign w:val="center"/>
          </w:tcPr>
          <w:p w14:paraId="71DC9F0A">
            <w:pPr>
              <w:jc w:val="both"/>
              <w:rPr>
                <w:rFonts w:hint="eastAsia" w:ascii="仿宋" w:hAnsi="仿宋" w:eastAsia="仿宋" w:cs="仿宋"/>
                <w:i w:val="0"/>
                <w:iCs w:val="0"/>
                <w:color w:val="000000"/>
                <w:sz w:val="22"/>
                <w:szCs w:val="22"/>
                <w:u w:val="none"/>
              </w:rPr>
            </w:pPr>
          </w:p>
        </w:tc>
      </w:tr>
      <w:tr w14:paraId="75D48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52D0E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328</w:t>
            </w:r>
          </w:p>
        </w:tc>
        <w:tc>
          <w:tcPr>
            <w:tcW w:w="2198" w:type="dxa"/>
            <w:vMerge w:val="continue"/>
            <w:tcBorders>
              <w:top w:val="nil"/>
              <w:left w:val="nil"/>
              <w:bottom w:val="single" w:color="000000" w:sz="8" w:space="0"/>
              <w:right w:val="single" w:color="000000" w:sz="8" w:space="0"/>
            </w:tcBorders>
            <w:shd w:val="clear" w:color="auto" w:fill="auto"/>
            <w:vAlign w:val="center"/>
          </w:tcPr>
          <w:p w14:paraId="0092881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379F5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Φ110</w:t>
            </w:r>
          </w:p>
        </w:tc>
        <w:tc>
          <w:tcPr>
            <w:tcW w:w="1020" w:type="dxa"/>
            <w:tcBorders>
              <w:top w:val="nil"/>
              <w:left w:val="nil"/>
              <w:bottom w:val="single" w:color="000000" w:sz="8" w:space="0"/>
              <w:right w:val="single" w:color="000000" w:sz="8" w:space="0"/>
            </w:tcBorders>
            <w:shd w:val="clear" w:color="auto" w:fill="auto"/>
            <w:vAlign w:val="center"/>
          </w:tcPr>
          <w:p w14:paraId="398066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50EA7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BEF6E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311.63</w:t>
            </w:r>
          </w:p>
        </w:tc>
        <w:tc>
          <w:tcPr>
            <w:tcW w:w="0" w:type="auto"/>
            <w:tcBorders>
              <w:top w:val="nil"/>
              <w:left w:val="nil"/>
              <w:bottom w:val="single" w:color="000000" w:sz="8" w:space="0"/>
              <w:right w:val="single" w:color="000000" w:sz="8" w:space="0"/>
            </w:tcBorders>
            <w:shd w:val="clear" w:color="auto" w:fill="auto"/>
            <w:noWrap/>
            <w:vAlign w:val="center"/>
          </w:tcPr>
          <w:p w14:paraId="2633CBC8">
            <w:pPr>
              <w:jc w:val="both"/>
              <w:rPr>
                <w:rFonts w:hint="eastAsia" w:ascii="仿宋" w:hAnsi="仿宋" w:eastAsia="仿宋" w:cs="仿宋"/>
                <w:i w:val="0"/>
                <w:iCs w:val="0"/>
                <w:color w:val="000000"/>
                <w:sz w:val="22"/>
                <w:szCs w:val="22"/>
                <w:u w:val="none"/>
              </w:rPr>
            </w:pPr>
          </w:p>
        </w:tc>
      </w:tr>
      <w:tr w14:paraId="1965F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16DC4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329</w:t>
            </w:r>
          </w:p>
        </w:tc>
        <w:tc>
          <w:tcPr>
            <w:tcW w:w="2198" w:type="dxa"/>
            <w:vMerge w:val="restart"/>
            <w:tcBorders>
              <w:top w:val="nil"/>
              <w:left w:val="nil"/>
              <w:bottom w:val="single" w:color="000000" w:sz="8" w:space="0"/>
              <w:right w:val="single" w:color="000000" w:sz="8" w:space="0"/>
            </w:tcBorders>
            <w:shd w:val="clear" w:color="auto" w:fill="auto"/>
            <w:vAlign w:val="center"/>
          </w:tcPr>
          <w:p w14:paraId="4456CF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PPR冷热水管</w:t>
            </w:r>
          </w:p>
        </w:tc>
        <w:tc>
          <w:tcPr>
            <w:tcW w:w="2139" w:type="dxa"/>
            <w:tcBorders>
              <w:top w:val="nil"/>
              <w:left w:val="nil"/>
              <w:bottom w:val="single" w:color="000000" w:sz="8" w:space="0"/>
              <w:right w:val="single" w:color="000000" w:sz="8" w:space="0"/>
            </w:tcBorders>
            <w:shd w:val="clear" w:color="auto" w:fill="auto"/>
            <w:vAlign w:val="center"/>
          </w:tcPr>
          <w:p w14:paraId="26FCD0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w:t>
            </w:r>
          </w:p>
        </w:tc>
        <w:tc>
          <w:tcPr>
            <w:tcW w:w="1020" w:type="dxa"/>
            <w:tcBorders>
              <w:top w:val="nil"/>
              <w:left w:val="nil"/>
              <w:bottom w:val="single" w:color="000000" w:sz="8" w:space="0"/>
              <w:right w:val="single" w:color="000000" w:sz="8" w:space="0"/>
            </w:tcBorders>
            <w:shd w:val="clear" w:color="auto" w:fill="auto"/>
            <w:vAlign w:val="center"/>
          </w:tcPr>
          <w:p w14:paraId="5AA596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7523DD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29EC4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43.3</w:t>
            </w:r>
          </w:p>
        </w:tc>
        <w:tc>
          <w:tcPr>
            <w:tcW w:w="0" w:type="auto"/>
            <w:tcBorders>
              <w:top w:val="nil"/>
              <w:left w:val="nil"/>
              <w:bottom w:val="single" w:color="000000" w:sz="8" w:space="0"/>
              <w:right w:val="single" w:color="000000" w:sz="8" w:space="0"/>
            </w:tcBorders>
            <w:shd w:val="clear" w:color="auto" w:fill="auto"/>
            <w:noWrap/>
            <w:vAlign w:val="center"/>
          </w:tcPr>
          <w:p w14:paraId="3E68F2EA">
            <w:pPr>
              <w:jc w:val="both"/>
              <w:rPr>
                <w:rFonts w:hint="eastAsia" w:ascii="仿宋" w:hAnsi="仿宋" w:eastAsia="仿宋" w:cs="仿宋"/>
                <w:i w:val="0"/>
                <w:iCs w:val="0"/>
                <w:color w:val="000000"/>
                <w:sz w:val="22"/>
                <w:szCs w:val="22"/>
                <w:u w:val="none"/>
              </w:rPr>
            </w:pPr>
          </w:p>
        </w:tc>
      </w:tr>
      <w:tr w14:paraId="0E5BD2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7531F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330</w:t>
            </w:r>
          </w:p>
        </w:tc>
        <w:tc>
          <w:tcPr>
            <w:tcW w:w="2198" w:type="dxa"/>
            <w:vMerge w:val="continue"/>
            <w:tcBorders>
              <w:top w:val="nil"/>
              <w:left w:val="nil"/>
              <w:bottom w:val="single" w:color="000000" w:sz="8" w:space="0"/>
              <w:right w:val="single" w:color="000000" w:sz="8" w:space="0"/>
            </w:tcBorders>
            <w:shd w:val="clear" w:color="auto" w:fill="auto"/>
            <w:vAlign w:val="center"/>
          </w:tcPr>
          <w:p w14:paraId="2E6DBEF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E8DE3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w:t>
            </w:r>
          </w:p>
        </w:tc>
        <w:tc>
          <w:tcPr>
            <w:tcW w:w="1020" w:type="dxa"/>
            <w:tcBorders>
              <w:top w:val="nil"/>
              <w:left w:val="nil"/>
              <w:bottom w:val="single" w:color="000000" w:sz="8" w:space="0"/>
              <w:right w:val="single" w:color="000000" w:sz="8" w:space="0"/>
            </w:tcBorders>
            <w:shd w:val="clear" w:color="auto" w:fill="auto"/>
            <w:vAlign w:val="center"/>
          </w:tcPr>
          <w:p w14:paraId="441474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196058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DC0BE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59.33</w:t>
            </w:r>
          </w:p>
        </w:tc>
        <w:tc>
          <w:tcPr>
            <w:tcW w:w="0" w:type="auto"/>
            <w:tcBorders>
              <w:top w:val="nil"/>
              <w:left w:val="nil"/>
              <w:bottom w:val="single" w:color="000000" w:sz="8" w:space="0"/>
              <w:right w:val="single" w:color="000000" w:sz="8" w:space="0"/>
            </w:tcBorders>
            <w:shd w:val="clear" w:color="auto" w:fill="auto"/>
            <w:noWrap/>
            <w:vAlign w:val="center"/>
          </w:tcPr>
          <w:p w14:paraId="1ADDE401">
            <w:pPr>
              <w:jc w:val="both"/>
              <w:rPr>
                <w:rFonts w:hint="eastAsia" w:ascii="仿宋" w:hAnsi="仿宋" w:eastAsia="仿宋" w:cs="仿宋"/>
                <w:i w:val="0"/>
                <w:iCs w:val="0"/>
                <w:color w:val="000000"/>
                <w:sz w:val="22"/>
                <w:szCs w:val="22"/>
                <w:u w:val="none"/>
              </w:rPr>
            </w:pPr>
          </w:p>
        </w:tc>
      </w:tr>
      <w:tr w14:paraId="6DE61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6624F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331</w:t>
            </w:r>
          </w:p>
        </w:tc>
        <w:tc>
          <w:tcPr>
            <w:tcW w:w="2198" w:type="dxa"/>
            <w:vMerge w:val="continue"/>
            <w:tcBorders>
              <w:top w:val="nil"/>
              <w:left w:val="nil"/>
              <w:bottom w:val="single" w:color="000000" w:sz="8" w:space="0"/>
              <w:right w:val="single" w:color="000000" w:sz="8" w:space="0"/>
            </w:tcBorders>
            <w:shd w:val="clear" w:color="auto" w:fill="auto"/>
            <w:vAlign w:val="center"/>
          </w:tcPr>
          <w:p w14:paraId="0D88F8C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24DAB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w:t>
            </w:r>
          </w:p>
        </w:tc>
        <w:tc>
          <w:tcPr>
            <w:tcW w:w="1020" w:type="dxa"/>
            <w:tcBorders>
              <w:top w:val="nil"/>
              <w:left w:val="nil"/>
              <w:bottom w:val="single" w:color="000000" w:sz="8" w:space="0"/>
              <w:right w:val="single" w:color="000000" w:sz="8" w:space="0"/>
            </w:tcBorders>
            <w:shd w:val="clear" w:color="auto" w:fill="auto"/>
            <w:vAlign w:val="center"/>
          </w:tcPr>
          <w:p w14:paraId="6EC28E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7B47A6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CA6FC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94.4</w:t>
            </w:r>
          </w:p>
        </w:tc>
        <w:tc>
          <w:tcPr>
            <w:tcW w:w="0" w:type="auto"/>
            <w:tcBorders>
              <w:top w:val="nil"/>
              <w:left w:val="nil"/>
              <w:bottom w:val="single" w:color="000000" w:sz="8" w:space="0"/>
              <w:right w:val="single" w:color="000000" w:sz="8" w:space="0"/>
            </w:tcBorders>
            <w:shd w:val="clear" w:color="auto" w:fill="auto"/>
            <w:noWrap/>
            <w:vAlign w:val="center"/>
          </w:tcPr>
          <w:p w14:paraId="6CC7F9B6">
            <w:pPr>
              <w:jc w:val="both"/>
              <w:rPr>
                <w:rFonts w:hint="eastAsia" w:ascii="仿宋" w:hAnsi="仿宋" w:eastAsia="仿宋" w:cs="仿宋"/>
                <w:i w:val="0"/>
                <w:iCs w:val="0"/>
                <w:color w:val="000000"/>
                <w:sz w:val="22"/>
                <w:szCs w:val="22"/>
                <w:u w:val="none"/>
              </w:rPr>
            </w:pPr>
          </w:p>
        </w:tc>
      </w:tr>
      <w:tr w14:paraId="3F845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44A32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332</w:t>
            </w:r>
          </w:p>
        </w:tc>
        <w:tc>
          <w:tcPr>
            <w:tcW w:w="2198" w:type="dxa"/>
            <w:vMerge w:val="continue"/>
            <w:tcBorders>
              <w:top w:val="nil"/>
              <w:left w:val="nil"/>
              <w:bottom w:val="single" w:color="000000" w:sz="8" w:space="0"/>
              <w:right w:val="single" w:color="000000" w:sz="8" w:space="0"/>
            </w:tcBorders>
            <w:shd w:val="clear" w:color="auto" w:fill="auto"/>
            <w:vAlign w:val="center"/>
          </w:tcPr>
          <w:p w14:paraId="62C3300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6ED68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w:t>
            </w:r>
          </w:p>
        </w:tc>
        <w:tc>
          <w:tcPr>
            <w:tcW w:w="1020" w:type="dxa"/>
            <w:tcBorders>
              <w:top w:val="nil"/>
              <w:left w:val="nil"/>
              <w:bottom w:val="single" w:color="000000" w:sz="8" w:space="0"/>
              <w:right w:val="single" w:color="000000" w:sz="8" w:space="0"/>
            </w:tcBorders>
            <w:shd w:val="clear" w:color="auto" w:fill="auto"/>
            <w:vAlign w:val="center"/>
          </w:tcPr>
          <w:p w14:paraId="025D45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07A640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B769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141.57</w:t>
            </w:r>
          </w:p>
        </w:tc>
        <w:tc>
          <w:tcPr>
            <w:tcW w:w="0" w:type="auto"/>
            <w:tcBorders>
              <w:top w:val="nil"/>
              <w:left w:val="nil"/>
              <w:bottom w:val="single" w:color="000000" w:sz="8" w:space="0"/>
              <w:right w:val="single" w:color="000000" w:sz="8" w:space="0"/>
            </w:tcBorders>
            <w:shd w:val="clear" w:color="auto" w:fill="auto"/>
            <w:noWrap/>
            <w:vAlign w:val="center"/>
          </w:tcPr>
          <w:p w14:paraId="6475768E">
            <w:pPr>
              <w:jc w:val="both"/>
              <w:rPr>
                <w:rFonts w:hint="eastAsia" w:ascii="仿宋" w:hAnsi="仿宋" w:eastAsia="仿宋" w:cs="仿宋"/>
                <w:i w:val="0"/>
                <w:iCs w:val="0"/>
                <w:color w:val="000000"/>
                <w:sz w:val="22"/>
                <w:szCs w:val="22"/>
                <w:u w:val="none"/>
              </w:rPr>
            </w:pPr>
          </w:p>
        </w:tc>
      </w:tr>
      <w:tr w14:paraId="35443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7BE8C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333</w:t>
            </w:r>
          </w:p>
        </w:tc>
        <w:tc>
          <w:tcPr>
            <w:tcW w:w="2198" w:type="dxa"/>
            <w:vMerge w:val="continue"/>
            <w:tcBorders>
              <w:top w:val="nil"/>
              <w:left w:val="nil"/>
              <w:bottom w:val="single" w:color="000000" w:sz="8" w:space="0"/>
              <w:right w:val="single" w:color="000000" w:sz="8" w:space="0"/>
            </w:tcBorders>
            <w:shd w:val="clear" w:color="auto" w:fill="auto"/>
            <w:vAlign w:val="center"/>
          </w:tcPr>
          <w:p w14:paraId="536FB5D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AEACE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w:t>
            </w:r>
          </w:p>
        </w:tc>
        <w:tc>
          <w:tcPr>
            <w:tcW w:w="1020" w:type="dxa"/>
            <w:tcBorders>
              <w:top w:val="nil"/>
              <w:left w:val="nil"/>
              <w:bottom w:val="single" w:color="000000" w:sz="8" w:space="0"/>
              <w:right w:val="single" w:color="000000" w:sz="8" w:space="0"/>
            </w:tcBorders>
            <w:shd w:val="clear" w:color="auto" w:fill="auto"/>
            <w:vAlign w:val="center"/>
          </w:tcPr>
          <w:p w14:paraId="241FD0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2EBF64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D03A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250.4</w:t>
            </w:r>
          </w:p>
        </w:tc>
        <w:tc>
          <w:tcPr>
            <w:tcW w:w="0" w:type="auto"/>
            <w:tcBorders>
              <w:top w:val="nil"/>
              <w:left w:val="nil"/>
              <w:bottom w:val="single" w:color="000000" w:sz="8" w:space="0"/>
              <w:right w:val="single" w:color="000000" w:sz="8" w:space="0"/>
            </w:tcBorders>
            <w:shd w:val="clear" w:color="auto" w:fill="auto"/>
            <w:noWrap/>
            <w:vAlign w:val="center"/>
          </w:tcPr>
          <w:p w14:paraId="25034D9D">
            <w:pPr>
              <w:jc w:val="both"/>
              <w:rPr>
                <w:rFonts w:hint="eastAsia" w:ascii="仿宋" w:hAnsi="仿宋" w:eastAsia="仿宋" w:cs="仿宋"/>
                <w:i w:val="0"/>
                <w:iCs w:val="0"/>
                <w:color w:val="000000"/>
                <w:sz w:val="22"/>
                <w:szCs w:val="22"/>
                <w:u w:val="none"/>
              </w:rPr>
            </w:pPr>
          </w:p>
        </w:tc>
      </w:tr>
      <w:tr w14:paraId="5EB1D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2AA84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334</w:t>
            </w:r>
          </w:p>
        </w:tc>
        <w:tc>
          <w:tcPr>
            <w:tcW w:w="2198" w:type="dxa"/>
            <w:vMerge w:val="continue"/>
            <w:tcBorders>
              <w:top w:val="nil"/>
              <w:left w:val="nil"/>
              <w:bottom w:val="single" w:color="000000" w:sz="8" w:space="0"/>
              <w:right w:val="single" w:color="000000" w:sz="8" w:space="0"/>
            </w:tcBorders>
            <w:shd w:val="clear" w:color="auto" w:fill="auto"/>
            <w:vAlign w:val="center"/>
          </w:tcPr>
          <w:p w14:paraId="46AF38E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7516F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Φ63</w:t>
            </w:r>
          </w:p>
        </w:tc>
        <w:tc>
          <w:tcPr>
            <w:tcW w:w="1020" w:type="dxa"/>
            <w:tcBorders>
              <w:top w:val="nil"/>
              <w:left w:val="nil"/>
              <w:bottom w:val="single" w:color="000000" w:sz="8" w:space="0"/>
              <w:right w:val="single" w:color="000000" w:sz="8" w:space="0"/>
            </w:tcBorders>
            <w:shd w:val="clear" w:color="auto" w:fill="auto"/>
            <w:vAlign w:val="center"/>
          </w:tcPr>
          <w:p w14:paraId="6F00FF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6E583C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F8A6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396.03</w:t>
            </w:r>
          </w:p>
        </w:tc>
        <w:tc>
          <w:tcPr>
            <w:tcW w:w="0" w:type="auto"/>
            <w:tcBorders>
              <w:top w:val="nil"/>
              <w:left w:val="nil"/>
              <w:bottom w:val="single" w:color="000000" w:sz="8" w:space="0"/>
              <w:right w:val="single" w:color="000000" w:sz="8" w:space="0"/>
            </w:tcBorders>
            <w:shd w:val="clear" w:color="auto" w:fill="auto"/>
            <w:noWrap/>
            <w:vAlign w:val="center"/>
          </w:tcPr>
          <w:p w14:paraId="4C755BC2">
            <w:pPr>
              <w:jc w:val="both"/>
              <w:rPr>
                <w:rFonts w:hint="eastAsia" w:ascii="仿宋" w:hAnsi="仿宋" w:eastAsia="仿宋" w:cs="仿宋"/>
                <w:i w:val="0"/>
                <w:iCs w:val="0"/>
                <w:color w:val="000000"/>
                <w:sz w:val="22"/>
                <w:szCs w:val="22"/>
                <w:u w:val="none"/>
              </w:rPr>
            </w:pPr>
          </w:p>
        </w:tc>
      </w:tr>
      <w:tr w14:paraId="0EA0A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7102D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335</w:t>
            </w:r>
          </w:p>
        </w:tc>
        <w:tc>
          <w:tcPr>
            <w:tcW w:w="2198" w:type="dxa"/>
            <w:vMerge w:val="continue"/>
            <w:tcBorders>
              <w:top w:val="nil"/>
              <w:left w:val="nil"/>
              <w:bottom w:val="single" w:color="000000" w:sz="8" w:space="0"/>
              <w:right w:val="single" w:color="000000" w:sz="8" w:space="0"/>
            </w:tcBorders>
            <w:shd w:val="clear" w:color="auto" w:fill="auto"/>
            <w:vAlign w:val="center"/>
          </w:tcPr>
          <w:p w14:paraId="23123B0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5DBF6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Φ75</w:t>
            </w:r>
          </w:p>
        </w:tc>
        <w:tc>
          <w:tcPr>
            <w:tcW w:w="1020" w:type="dxa"/>
            <w:tcBorders>
              <w:top w:val="nil"/>
              <w:left w:val="nil"/>
              <w:bottom w:val="single" w:color="000000" w:sz="8" w:space="0"/>
              <w:right w:val="single" w:color="000000" w:sz="8" w:space="0"/>
            </w:tcBorders>
            <w:shd w:val="clear" w:color="auto" w:fill="auto"/>
            <w:vAlign w:val="center"/>
          </w:tcPr>
          <w:p w14:paraId="0E2F02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2B32D0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6CB57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589.07</w:t>
            </w:r>
          </w:p>
        </w:tc>
        <w:tc>
          <w:tcPr>
            <w:tcW w:w="0" w:type="auto"/>
            <w:tcBorders>
              <w:top w:val="nil"/>
              <w:left w:val="nil"/>
              <w:bottom w:val="single" w:color="000000" w:sz="8" w:space="0"/>
              <w:right w:val="single" w:color="000000" w:sz="8" w:space="0"/>
            </w:tcBorders>
            <w:shd w:val="clear" w:color="auto" w:fill="auto"/>
            <w:noWrap/>
            <w:vAlign w:val="center"/>
          </w:tcPr>
          <w:p w14:paraId="1A0BCB90">
            <w:pPr>
              <w:jc w:val="both"/>
              <w:rPr>
                <w:rFonts w:hint="eastAsia" w:ascii="仿宋" w:hAnsi="仿宋" w:eastAsia="仿宋" w:cs="仿宋"/>
                <w:i w:val="0"/>
                <w:iCs w:val="0"/>
                <w:color w:val="000000"/>
                <w:sz w:val="22"/>
                <w:szCs w:val="22"/>
                <w:u w:val="none"/>
              </w:rPr>
            </w:pPr>
          </w:p>
        </w:tc>
      </w:tr>
      <w:tr w14:paraId="479FDB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CC10F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336</w:t>
            </w:r>
          </w:p>
        </w:tc>
        <w:tc>
          <w:tcPr>
            <w:tcW w:w="2198" w:type="dxa"/>
            <w:vMerge w:val="continue"/>
            <w:tcBorders>
              <w:top w:val="nil"/>
              <w:left w:val="nil"/>
              <w:bottom w:val="single" w:color="000000" w:sz="8" w:space="0"/>
              <w:right w:val="single" w:color="000000" w:sz="8" w:space="0"/>
            </w:tcBorders>
            <w:shd w:val="clear" w:color="auto" w:fill="auto"/>
            <w:vAlign w:val="center"/>
          </w:tcPr>
          <w:p w14:paraId="6385C8A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DACA8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Φ90</w:t>
            </w:r>
          </w:p>
        </w:tc>
        <w:tc>
          <w:tcPr>
            <w:tcW w:w="1020" w:type="dxa"/>
            <w:tcBorders>
              <w:top w:val="nil"/>
              <w:left w:val="nil"/>
              <w:bottom w:val="single" w:color="000000" w:sz="8" w:space="0"/>
              <w:right w:val="single" w:color="000000" w:sz="8" w:space="0"/>
            </w:tcBorders>
            <w:shd w:val="clear" w:color="auto" w:fill="auto"/>
            <w:vAlign w:val="center"/>
          </w:tcPr>
          <w:p w14:paraId="0C9E55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00C933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9A2F0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765.57</w:t>
            </w:r>
          </w:p>
        </w:tc>
        <w:tc>
          <w:tcPr>
            <w:tcW w:w="0" w:type="auto"/>
            <w:tcBorders>
              <w:top w:val="nil"/>
              <w:left w:val="nil"/>
              <w:bottom w:val="single" w:color="000000" w:sz="8" w:space="0"/>
              <w:right w:val="single" w:color="000000" w:sz="8" w:space="0"/>
            </w:tcBorders>
            <w:shd w:val="clear" w:color="auto" w:fill="auto"/>
            <w:noWrap/>
            <w:vAlign w:val="center"/>
          </w:tcPr>
          <w:p w14:paraId="084E140E">
            <w:pPr>
              <w:jc w:val="both"/>
              <w:rPr>
                <w:rFonts w:hint="eastAsia" w:ascii="仿宋" w:hAnsi="仿宋" w:eastAsia="仿宋" w:cs="仿宋"/>
                <w:i w:val="0"/>
                <w:iCs w:val="0"/>
                <w:color w:val="000000"/>
                <w:sz w:val="22"/>
                <w:szCs w:val="22"/>
                <w:u w:val="none"/>
              </w:rPr>
            </w:pPr>
          </w:p>
        </w:tc>
      </w:tr>
      <w:tr w14:paraId="7A8A50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66E4B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337</w:t>
            </w:r>
          </w:p>
        </w:tc>
        <w:tc>
          <w:tcPr>
            <w:tcW w:w="2198" w:type="dxa"/>
            <w:vMerge w:val="continue"/>
            <w:tcBorders>
              <w:top w:val="nil"/>
              <w:left w:val="nil"/>
              <w:bottom w:val="single" w:color="000000" w:sz="8" w:space="0"/>
              <w:right w:val="single" w:color="000000" w:sz="8" w:space="0"/>
            </w:tcBorders>
            <w:shd w:val="clear" w:color="auto" w:fill="auto"/>
            <w:vAlign w:val="center"/>
          </w:tcPr>
          <w:p w14:paraId="6658430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97E8D1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Φ110</w:t>
            </w:r>
          </w:p>
        </w:tc>
        <w:tc>
          <w:tcPr>
            <w:tcW w:w="1020" w:type="dxa"/>
            <w:tcBorders>
              <w:top w:val="nil"/>
              <w:left w:val="nil"/>
              <w:bottom w:val="single" w:color="000000" w:sz="8" w:space="0"/>
              <w:right w:val="single" w:color="000000" w:sz="8" w:space="0"/>
            </w:tcBorders>
            <w:shd w:val="clear" w:color="auto" w:fill="auto"/>
            <w:vAlign w:val="center"/>
          </w:tcPr>
          <w:p w14:paraId="27183D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1020" w:type="dxa"/>
            <w:tcBorders>
              <w:top w:val="nil"/>
              <w:left w:val="nil"/>
              <w:bottom w:val="single" w:color="000000" w:sz="8" w:space="0"/>
              <w:right w:val="single" w:color="000000" w:sz="8" w:space="0"/>
            </w:tcBorders>
            <w:shd w:val="clear" w:color="auto" w:fill="auto"/>
            <w:vAlign w:val="center"/>
          </w:tcPr>
          <w:p w14:paraId="3B3F10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2E9D7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968.93</w:t>
            </w:r>
          </w:p>
        </w:tc>
        <w:tc>
          <w:tcPr>
            <w:tcW w:w="0" w:type="auto"/>
            <w:tcBorders>
              <w:top w:val="nil"/>
              <w:left w:val="nil"/>
              <w:bottom w:val="single" w:color="000000" w:sz="8" w:space="0"/>
              <w:right w:val="single" w:color="000000" w:sz="8" w:space="0"/>
            </w:tcBorders>
            <w:shd w:val="clear" w:color="auto" w:fill="auto"/>
            <w:noWrap/>
            <w:vAlign w:val="center"/>
          </w:tcPr>
          <w:p w14:paraId="54791C7A">
            <w:pPr>
              <w:jc w:val="both"/>
              <w:rPr>
                <w:rFonts w:hint="eastAsia" w:ascii="仿宋" w:hAnsi="仿宋" w:eastAsia="仿宋" w:cs="仿宋"/>
                <w:i w:val="0"/>
                <w:iCs w:val="0"/>
                <w:color w:val="000000"/>
                <w:sz w:val="22"/>
                <w:szCs w:val="22"/>
                <w:u w:val="none"/>
              </w:rPr>
            </w:pPr>
          </w:p>
        </w:tc>
      </w:tr>
      <w:tr w14:paraId="3BE19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8D2C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338</w:t>
            </w:r>
          </w:p>
        </w:tc>
        <w:tc>
          <w:tcPr>
            <w:tcW w:w="2198" w:type="dxa"/>
            <w:vMerge w:val="restart"/>
            <w:tcBorders>
              <w:top w:val="nil"/>
              <w:left w:val="nil"/>
              <w:bottom w:val="single" w:color="000000" w:sz="8" w:space="0"/>
              <w:right w:val="single" w:color="000000" w:sz="8" w:space="0"/>
            </w:tcBorders>
            <w:shd w:val="clear" w:color="auto" w:fill="auto"/>
            <w:vAlign w:val="center"/>
          </w:tcPr>
          <w:p w14:paraId="0DFCC7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PPR活接球阀</w:t>
            </w:r>
          </w:p>
        </w:tc>
        <w:tc>
          <w:tcPr>
            <w:tcW w:w="2139" w:type="dxa"/>
            <w:tcBorders>
              <w:top w:val="nil"/>
              <w:left w:val="nil"/>
              <w:bottom w:val="single" w:color="000000" w:sz="8" w:space="0"/>
              <w:right w:val="single" w:color="000000" w:sz="8" w:space="0"/>
            </w:tcBorders>
            <w:shd w:val="clear" w:color="auto" w:fill="auto"/>
            <w:vAlign w:val="center"/>
          </w:tcPr>
          <w:p w14:paraId="674C55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w:t>
            </w:r>
          </w:p>
        </w:tc>
        <w:tc>
          <w:tcPr>
            <w:tcW w:w="1020" w:type="dxa"/>
            <w:tcBorders>
              <w:top w:val="nil"/>
              <w:left w:val="nil"/>
              <w:bottom w:val="single" w:color="000000" w:sz="8" w:space="0"/>
              <w:right w:val="single" w:color="000000" w:sz="8" w:space="0"/>
            </w:tcBorders>
            <w:shd w:val="clear" w:color="auto" w:fill="auto"/>
            <w:vAlign w:val="center"/>
          </w:tcPr>
          <w:p w14:paraId="010622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1171E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48A0B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92.77</w:t>
            </w:r>
          </w:p>
        </w:tc>
        <w:tc>
          <w:tcPr>
            <w:tcW w:w="0" w:type="auto"/>
            <w:tcBorders>
              <w:top w:val="nil"/>
              <w:left w:val="nil"/>
              <w:bottom w:val="single" w:color="000000" w:sz="8" w:space="0"/>
              <w:right w:val="single" w:color="000000" w:sz="8" w:space="0"/>
            </w:tcBorders>
            <w:shd w:val="clear" w:color="auto" w:fill="auto"/>
            <w:noWrap/>
            <w:vAlign w:val="center"/>
          </w:tcPr>
          <w:p w14:paraId="30B8D9D0">
            <w:pPr>
              <w:jc w:val="both"/>
              <w:rPr>
                <w:rFonts w:hint="eastAsia" w:ascii="仿宋" w:hAnsi="仿宋" w:eastAsia="仿宋" w:cs="仿宋"/>
                <w:i w:val="0"/>
                <w:iCs w:val="0"/>
                <w:color w:val="000000"/>
                <w:sz w:val="22"/>
                <w:szCs w:val="22"/>
                <w:u w:val="none"/>
              </w:rPr>
            </w:pPr>
          </w:p>
        </w:tc>
      </w:tr>
      <w:tr w14:paraId="025A4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D0641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339</w:t>
            </w:r>
          </w:p>
        </w:tc>
        <w:tc>
          <w:tcPr>
            <w:tcW w:w="2198" w:type="dxa"/>
            <w:vMerge w:val="continue"/>
            <w:tcBorders>
              <w:top w:val="nil"/>
              <w:left w:val="nil"/>
              <w:bottom w:val="single" w:color="000000" w:sz="8" w:space="0"/>
              <w:right w:val="single" w:color="000000" w:sz="8" w:space="0"/>
            </w:tcBorders>
            <w:shd w:val="clear" w:color="auto" w:fill="auto"/>
            <w:vAlign w:val="center"/>
          </w:tcPr>
          <w:p w14:paraId="7EAAEE3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5CB22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w:t>
            </w:r>
          </w:p>
        </w:tc>
        <w:tc>
          <w:tcPr>
            <w:tcW w:w="1020" w:type="dxa"/>
            <w:tcBorders>
              <w:top w:val="nil"/>
              <w:left w:val="nil"/>
              <w:bottom w:val="single" w:color="000000" w:sz="8" w:space="0"/>
              <w:right w:val="single" w:color="000000" w:sz="8" w:space="0"/>
            </w:tcBorders>
            <w:shd w:val="clear" w:color="auto" w:fill="auto"/>
            <w:vAlign w:val="center"/>
          </w:tcPr>
          <w:p w14:paraId="1BD275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1922C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856B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111</w:t>
            </w:r>
          </w:p>
        </w:tc>
        <w:tc>
          <w:tcPr>
            <w:tcW w:w="0" w:type="auto"/>
            <w:tcBorders>
              <w:top w:val="nil"/>
              <w:left w:val="nil"/>
              <w:bottom w:val="single" w:color="000000" w:sz="8" w:space="0"/>
              <w:right w:val="single" w:color="000000" w:sz="8" w:space="0"/>
            </w:tcBorders>
            <w:shd w:val="clear" w:color="auto" w:fill="auto"/>
            <w:noWrap/>
            <w:vAlign w:val="center"/>
          </w:tcPr>
          <w:p w14:paraId="2708CD0B">
            <w:pPr>
              <w:jc w:val="both"/>
              <w:rPr>
                <w:rFonts w:hint="eastAsia" w:ascii="仿宋" w:hAnsi="仿宋" w:eastAsia="仿宋" w:cs="仿宋"/>
                <w:i w:val="0"/>
                <w:iCs w:val="0"/>
                <w:color w:val="000000"/>
                <w:sz w:val="22"/>
                <w:szCs w:val="22"/>
                <w:u w:val="none"/>
              </w:rPr>
            </w:pPr>
          </w:p>
        </w:tc>
      </w:tr>
      <w:tr w14:paraId="1324B2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9EAEB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340</w:t>
            </w:r>
          </w:p>
        </w:tc>
        <w:tc>
          <w:tcPr>
            <w:tcW w:w="2198" w:type="dxa"/>
            <w:vMerge w:val="continue"/>
            <w:tcBorders>
              <w:top w:val="nil"/>
              <w:left w:val="nil"/>
              <w:bottom w:val="single" w:color="000000" w:sz="8" w:space="0"/>
              <w:right w:val="single" w:color="000000" w:sz="8" w:space="0"/>
            </w:tcBorders>
            <w:shd w:val="clear" w:color="auto" w:fill="auto"/>
            <w:vAlign w:val="center"/>
          </w:tcPr>
          <w:p w14:paraId="1FEB52A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1172E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w:t>
            </w:r>
          </w:p>
        </w:tc>
        <w:tc>
          <w:tcPr>
            <w:tcW w:w="1020" w:type="dxa"/>
            <w:tcBorders>
              <w:top w:val="nil"/>
              <w:left w:val="nil"/>
              <w:bottom w:val="single" w:color="000000" w:sz="8" w:space="0"/>
              <w:right w:val="single" w:color="000000" w:sz="8" w:space="0"/>
            </w:tcBorders>
            <w:shd w:val="clear" w:color="auto" w:fill="auto"/>
            <w:vAlign w:val="center"/>
          </w:tcPr>
          <w:p w14:paraId="0FED9C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C11F7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A1D54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189.03</w:t>
            </w:r>
          </w:p>
        </w:tc>
        <w:tc>
          <w:tcPr>
            <w:tcW w:w="0" w:type="auto"/>
            <w:tcBorders>
              <w:top w:val="nil"/>
              <w:left w:val="nil"/>
              <w:bottom w:val="single" w:color="000000" w:sz="8" w:space="0"/>
              <w:right w:val="single" w:color="000000" w:sz="8" w:space="0"/>
            </w:tcBorders>
            <w:shd w:val="clear" w:color="auto" w:fill="auto"/>
            <w:noWrap/>
            <w:vAlign w:val="center"/>
          </w:tcPr>
          <w:p w14:paraId="3B337D14">
            <w:pPr>
              <w:jc w:val="both"/>
              <w:rPr>
                <w:rFonts w:hint="eastAsia" w:ascii="仿宋" w:hAnsi="仿宋" w:eastAsia="仿宋" w:cs="仿宋"/>
                <w:i w:val="0"/>
                <w:iCs w:val="0"/>
                <w:color w:val="000000"/>
                <w:sz w:val="22"/>
                <w:szCs w:val="22"/>
                <w:u w:val="none"/>
              </w:rPr>
            </w:pPr>
          </w:p>
        </w:tc>
      </w:tr>
      <w:tr w14:paraId="60225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FDDC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341</w:t>
            </w:r>
          </w:p>
        </w:tc>
        <w:tc>
          <w:tcPr>
            <w:tcW w:w="2198" w:type="dxa"/>
            <w:vMerge w:val="continue"/>
            <w:tcBorders>
              <w:top w:val="nil"/>
              <w:left w:val="nil"/>
              <w:bottom w:val="single" w:color="000000" w:sz="8" w:space="0"/>
              <w:right w:val="single" w:color="000000" w:sz="8" w:space="0"/>
            </w:tcBorders>
            <w:shd w:val="clear" w:color="auto" w:fill="auto"/>
            <w:vAlign w:val="center"/>
          </w:tcPr>
          <w:p w14:paraId="433915C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5318F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w:t>
            </w:r>
          </w:p>
        </w:tc>
        <w:tc>
          <w:tcPr>
            <w:tcW w:w="1020" w:type="dxa"/>
            <w:tcBorders>
              <w:top w:val="nil"/>
              <w:left w:val="nil"/>
              <w:bottom w:val="single" w:color="000000" w:sz="8" w:space="0"/>
              <w:right w:val="single" w:color="000000" w:sz="8" w:space="0"/>
            </w:tcBorders>
            <w:shd w:val="clear" w:color="auto" w:fill="auto"/>
            <w:vAlign w:val="center"/>
          </w:tcPr>
          <w:p w14:paraId="17F69F2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1E46E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1E4B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309.07</w:t>
            </w:r>
          </w:p>
        </w:tc>
        <w:tc>
          <w:tcPr>
            <w:tcW w:w="0" w:type="auto"/>
            <w:tcBorders>
              <w:top w:val="nil"/>
              <w:left w:val="nil"/>
              <w:bottom w:val="single" w:color="000000" w:sz="8" w:space="0"/>
              <w:right w:val="single" w:color="000000" w:sz="8" w:space="0"/>
            </w:tcBorders>
            <w:shd w:val="clear" w:color="auto" w:fill="auto"/>
            <w:noWrap/>
            <w:vAlign w:val="center"/>
          </w:tcPr>
          <w:p w14:paraId="2D0EA706">
            <w:pPr>
              <w:jc w:val="both"/>
              <w:rPr>
                <w:rFonts w:hint="eastAsia" w:ascii="仿宋" w:hAnsi="仿宋" w:eastAsia="仿宋" w:cs="仿宋"/>
                <w:i w:val="0"/>
                <w:iCs w:val="0"/>
                <w:color w:val="000000"/>
                <w:sz w:val="22"/>
                <w:szCs w:val="22"/>
                <w:u w:val="none"/>
              </w:rPr>
            </w:pPr>
          </w:p>
        </w:tc>
      </w:tr>
      <w:tr w14:paraId="48D11E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94331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342</w:t>
            </w:r>
          </w:p>
        </w:tc>
        <w:tc>
          <w:tcPr>
            <w:tcW w:w="2198" w:type="dxa"/>
            <w:vMerge w:val="continue"/>
            <w:tcBorders>
              <w:top w:val="nil"/>
              <w:left w:val="nil"/>
              <w:bottom w:val="single" w:color="000000" w:sz="8" w:space="0"/>
              <w:right w:val="single" w:color="000000" w:sz="8" w:space="0"/>
            </w:tcBorders>
            <w:shd w:val="clear" w:color="auto" w:fill="auto"/>
            <w:vAlign w:val="center"/>
          </w:tcPr>
          <w:p w14:paraId="6FAC623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D4D2A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w:t>
            </w:r>
          </w:p>
        </w:tc>
        <w:tc>
          <w:tcPr>
            <w:tcW w:w="1020" w:type="dxa"/>
            <w:tcBorders>
              <w:top w:val="nil"/>
              <w:left w:val="nil"/>
              <w:bottom w:val="single" w:color="000000" w:sz="8" w:space="0"/>
              <w:right w:val="single" w:color="000000" w:sz="8" w:space="0"/>
            </w:tcBorders>
            <w:shd w:val="clear" w:color="auto" w:fill="auto"/>
            <w:vAlign w:val="center"/>
          </w:tcPr>
          <w:p w14:paraId="630F16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630F1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26D9F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438.83</w:t>
            </w:r>
          </w:p>
        </w:tc>
        <w:tc>
          <w:tcPr>
            <w:tcW w:w="0" w:type="auto"/>
            <w:tcBorders>
              <w:top w:val="nil"/>
              <w:left w:val="nil"/>
              <w:bottom w:val="single" w:color="000000" w:sz="8" w:space="0"/>
              <w:right w:val="single" w:color="000000" w:sz="8" w:space="0"/>
            </w:tcBorders>
            <w:shd w:val="clear" w:color="auto" w:fill="auto"/>
            <w:noWrap/>
            <w:vAlign w:val="center"/>
          </w:tcPr>
          <w:p w14:paraId="5E20FCB5">
            <w:pPr>
              <w:jc w:val="both"/>
              <w:rPr>
                <w:rFonts w:hint="eastAsia" w:ascii="仿宋" w:hAnsi="仿宋" w:eastAsia="仿宋" w:cs="仿宋"/>
                <w:i w:val="0"/>
                <w:iCs w:val="0"/>
                <w:color w:val="000000"/>
                <w:sz w:val="22"/>
                <w:szCs w:val="22"/>
                <w:u w:val="none"/>
              </w:rPr>
            </w:pPr>
          </w:p>
        </w:tc>
      </w:tr>
      <w:tr w14:paraId="7F727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5351F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343</w:t>
            </w:r>
          </w:p>
        </w:tc>
        <w:tc>
          <w:tcPr>
            <w:tcW w:w="2198" w:type="dxa"/>
            <w:vMerge w:val="continue"/>
            <w:tcBorders>
              <w:top w:val="nil"/>
              <w:left w:val="nil"/>
              <w:bottom w:val="single" w:color="000000" w:sz="8" w:space="0"/>
              <w:right w:val="single" w:color="000000" w:sz="8" w:space="0"/>
            </w:tcBorders>
            <w:shd w:val="clear" w:color="auto" w:fill="auto"/>
            <w:vAlign w:val="center"/>
          </w:tcPr>
          <w:p w14:paraId="6137A41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F7405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Φ63</w:t>
            </w:r>
          </w:p>
        </w:tc>
        <w:tc>
          <w:tcPr>
            <w:tcW w:w="1020" w:type="dxa"/>
            <w:tcBorders>
              <w:top w:val="nil"/>
              <w:left w:val="nil"/>
              <w:bottom w:val="single" w:color="000000" w:sz="8" w:space="0"/>
              <w:right w:val="single" w:color="000000" w:sz="8" w:space="0"/>
            </w:tcBorders>
            <w:shd w:val="clear" w:color="auto" w:fill="auto"/>
            <w:vAlign w:val="center"/>
          </w:tcPr>
          <w:p w14:paraId="15B712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81B30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609B7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528.83</w:t>
            </w:r>
          </w:p>
        </w:tc>
        <w:tc>
          <w:tcPr>
            <w:tcW w:w="0" w:type="auto"/>
            <w:tcBorders>
              <w:top w:val="nil"/>
              <w:left w:val="nil"/>
              <w:bottom w:val="single" w:color="000000" w:sz="8" w:space="0"/>
              <w:right w:val="single" w:color="000000" w:sz="8" w:space="0"/>
            </w:tcBorders>
            <w:shd w:val="clear" w:color="auto" w:fill="auto"/>
            <w:noWrap/>
            <w:vAlign w:val="center"/>
          </w:tcPr>
          <w:p w14:paraId="359F9715">
            <w:pPr>
              <w:jc w:val="both"/>
              <w:rPr>
                <w:rFonts w:hint="eastAsia" w:ascii="仿宋" w:hAnsi="仿宋" w:eastAsia="仿宋" w:cs="仿宋"/>
                <w:i w:val="0"/>
                <w:iCs w:val="0"/>
                <w:color w:val="000000"/>
                <w:sz w:val="22"/>
                <w:szCs w:val="22"/>
                <w:u w:val="none"/>
              </w:rPr>
            </w:pPr>
          </w:p>
        </w:tc>
      </w:tr>
      <w:tr w14:paraId="655C85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A644C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344</w:t>
            </w:r>
          </w:p>
        </w:tc>
        <w:tc>
          <w:tcPr>
            <w:tcW w:w="2198" w:type="dxa"/>
            <w:vMerge w:val="continue"/>
            <w:tcBorders>
              <w:top w:val="nil"/>
              <w:left w:val="nil"/>
              <w:bottom w:val="single" w:color="000000" w:sz="8" w:space="0"/>
              <w:right w:val="single" w:color="000000" w:sz="8" w:space="0"/>
            </w:tcBorders>
            <w:shd w:val="clear" w:color="auto" w:fill="auto"/>
            <w:vAlign w:val="center"/>
          </w:tcPr>
          <w:p w14:paraId="528B45A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5056B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Φ75</w:t>
            </w:r>
          </w:p>
        </w:tc>
        <w:tc>
          <w:tcPr>
            <w:tcW w:w="1020" w:type="dxa"/>
            <w:tcBorders>
              <w:top w:val="nil"/>
              <w:left w:val="nil"/>
              <w:bottom w:val="single" w:color="000000" w:sz="8" w:space="0"/>
              <w:right w:val="single" w:color="000000" w:sz="8" w:space="0"/>
            </w:tcBorders>
            <w:shd w:val="clear" w:color="auto" w:fill="auto"/>
            <w:vAlign w:val="center"/>
          </w:tcPr>
          <w:p w14:paraId="35479B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5B799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5661A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560.97</w:t>
            </w:r>
          </w:p>
        </w:tc>
        <w:tc>
          <w:tcPr>
            <w:tcW w:w="0" w:type="auto"/>
            <w:tcBorders>
              <w:top w:val="nil"/>
              <w:left w:val="nil"/>
              <w:bottom w:val="single" w:color="000000" w:sz="8" w:space="0"/>
              <w:right w:val="single" w:color="000000" w:sz="8" w:space="0"/>
            </w:tcBorders>
            <w:shd w:val="clear" w:color="auto" w:fill="auto"/>
            <w:noWrap/>
            <w:vAlign w:val="center"/>
          </w:tcPr>
          <w:p w14:paraId="118096B2">
            <w:pPr>
              <w:jc w:val="both"/>
              <w:rPr>
                <w:rFonts w:hint="eastAsia" w:ascii="仿宋" w:hAnsi="仿宋" w:eastAsia="仿宋" w:cs="仿宋"/>
                <w:i w:val="0"/>
                <w:iCs w:val="0"/>
                <w:color w:val="000000"/>
                <w:sz w:val="22"/>
                <w:szCs w:val="22"/>
                <w:u w:val="none"/>
              </w:rPr>
            </w:pPr>
          </w:p>
        </w:tc>
      </w:tr>
      <w:tr w14:paraId="4A256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F855E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345</w:t>
            </w:r>
          </w:p>
        </w:tc>
        <w:tc>
          <w:tcPr>
            <w:tcW w:w="2198" w:type="dxa"/>
            <w:vMerge w:val="continue"/>
            <w:tcBorders>
              <w:top w:val="nil"/>
              <w:left w:val="nil"/>
              <w:bottom w:val="single" w:color="000000" w:sz="8" w:space="0"/>
              <w:right w:val="single" w:color="000000" w:sz="8" w:space="0"/>
            </w:tcBorders>
            <w:shd w:val="clear" w:color="auto" w:fill="auto"/>
            <w:vAlign w:val="center"/>
          </w:tcPr>
          <w:p w14:paraId="1D5A3C8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BFD7B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Φ90</w:t>
            </w:r>
          </w:p>
        </w:tc>
        <w:tc>
          <w:tcPr>
            <w:tcW w:w="1020" w:type="dxa"/>
            <w:tcBorders>
              <w:top w:val="nil"/>
              <w:left w:val="nil"/>
              <w:bottom w:val="single" w:color="000000" w:sz="8" w:space="0"/>
              <w:right w:val="single" w:color="000000" w:sz="8" w:space="0"/>
            </w:tcBorders>
            <w:shd w:val="clear" w:color="auto" w:fill="auto"/>
            <w:vAlign w:val="center"/>
          </w:tcPr>
          <w:p w14:paraId="6EDC3C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FB5C7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C5340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637.47</w:t>
            </w:r>
          </w:p>
        </w:tc>
        <w:tc>
          <w:tcPr>
            <w:tcW w:w="0" w:type="auto"/>
            <w:tcBorders>
              <w:top w:val="nil"/>
              <w:left w:val="nil"/>
              <w:bottom w:val="single" w:color="000000" w:sz="8" w:space="0"/>
              <w:right w:val="single" w:color="000000" w:sz="8" w:space="0"/>
            </w:tcBorders>
            <w:shd w:val="clear" w:color="auto" w:fill="auto"/>
            <w:noWrap/>
            <w:vAlign w:val="center"/>
          </w:tcPr>
          <w:p w14:paraId="2B3DDF1E">
            <w:pPr>
              <w:jc w:val="both"/>
              <w:rPr>
                <w:rFonts w:hint="eastAsia" w:ascii="仿宋" w:hAnsi="仿宋" w:eastAsia="仿宋" w:cs="仿宋"/>
                <w:i w:val="0"/>
                <w:iCs w:val="0"/>
                <w:color w:val="000000"/>
                <w:sz w:val="22"/>
                <w:szCs w:val="22"/>
                <w:u w:val="none"/>
              </w:rPr>
            </w:pPr>
          </w:p>
        </w:tc>
      </w:tr>
      <w:tr w14:paraId="4A2339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FE935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346</w:t>
            </w:r>
          </w:p>
        </w:tc>
        <w:tc>
          <w:tcPr>
            <w:tcW w:w="2198" w:type="dxa"/>
            <w:vMerge w:val="continue"/>
            <w:tcBorders>
              <w:top w:val="nil"/>
              <w:left w:val="nil"/>
              <w:bottom w:val="single" w:color="000000" w:sz="8" w:space="0"/>
              <w:right w:val="single" w:color="000000" w:sz="8" w:space="0"/>
            </w:tcBorders>
            <w:shd w:val="clear" w:color="auto" w:fill="auto"/>
            <w:vAlign w:val="center"/>
          </w:tcPr>
          <w:p w14:paraId="1FCE823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80850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Φ110</w:t>
            </w:r>
          </w:p>
        </w:tc>
        <w:tc>
          <w:tcPr>
            <w:tcW w:w="1020" w:type="dxa"/>
            <w:tcBorders>
              <w:top w:val="nil"/>
              <w:left w:val="nil"/>
              <w:bottom w:val="single" w:color="000000" w:sz="8" w:space="0"/>
              <w:right w:val="single" w:color="000000" w:sz="8" w:space="0"/>
            </w:tcBorders>
            <w:shd w:val="clear" w:color="auto" w:fill="auto"/>
            <w:vAlign w:val="center"/>
          </w:tcPr>
          <w:p w14:paraId="051982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5FBCD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1335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938.67</w:t>
            </w:r>
          </w:p>
        </w:tc>
        <w:tc>
          <w:tcPr>
            <w:tcW w:w="0" w:type="auto"/>
            <w:tcBorders>
              <w:top w:val="nil"/>
              <w:left w:val="nil"/>
              <w:bottom w:val="single" w:color="000000" w:sz="8" w:space="0"/>
              <w:right w:val="single" w:color="000000" w:sz="8" w:space="0"/>
            </w:tcBorders>
            <w:shd w:val="clear" w:color="auto" w:fill="auto"/>
            <w:noWrap/>
            <w:vAlign w:val="center"/>
          </w:tcPr>
          <w:p w14:paraId="1C442AFA">
            <w:pPr>
              <w:jc w:val="both"/>
              <w:rPr>
                <w:rFonts w:hint="eastAsia" w:ascii="仿宋" w:hAnsi="仿宋" w:eastAsia="仿宋" w:cs="仿宋"/>
                <w:i w:val="0"/>
                <w:iCs w:val="0"/>
                <w:color w:val="000000"/>
                <w:sz w:val="22"/>
                <w:szCs w:val="22"/>
                <w:u w:val="none"/>
              </w:rPr>
            </w:pPr>
          </w:p>
        </w:tc>
      </w:tr>
      <w:tr w14:paraId="0C501C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B09A5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347</w:t>
            </w:r>
          </w:p>
        </w:tc>
        <w:tc>
          <w:tcPr>
            <w:tcW w:w="2198" w:type="dxa"/>
            <w:vMerge w:val="restart"/>
            <w:tcBorders>
              <w:top w:val="nil"/>
              <w:left w:val="nil"/>
              <w:bottom w:val="single" w:color="000000" w:sz="8" w:space="0"/>
              <w:right w:val="single" w:color="000000" w:sz="8" w:space="0"/>
            </w:tcBorders>
            <w:shd w:val="clear" w:color="auto" w:fill="auto"/>
            <w:vAlign w:val="center"/>
          </w:tcPr>
          <w:p w14:paraId="299677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PPR管箍</w:t>
            </w:r>
          </w:p>
        </w:tc>
        <w:tc>
          <w:tcPr>
            <w:tcW w:w="2139" w:type="dxa"/>
            <w:tcBorders>
              <w:top w:val="nil"/>
              <w:left w:val="nil"/>
              <w:bottom w:val="single" w:color="000000" w:sz="8" w:space="0"/>
              <w:right w:val="single" w:color="000000" w:sz="8" w:space="0"/>
            </w:tcBorders>
            <w:shd w:val="clear" w:color="auto" w:fill="auto"/>
            <w:vAlign w:val="center"/>
          </w:tcPr>
          <w:p w14:paraId="330E09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w:t>
            </w:r>
          </w:p>
        </w:tc>
        <w:tc>
          <w:tcPr>
            <w:tcW w:w="1020" w:type="dxa"/>
            <w:tcBorders>
              <w:top w:val="nil"/>
              <w:left w:val="nil"/>
              <w:bottom w:val="single" w:color="000000" w:sz="8" w:space="0"/>
              <w:right w:val="single" w:color="000000" w:sz="8" w:space="0"/>
            </w:tcBorders>
            <w:shd w:val="clear" w:color="auto" w:fill="auto"/>
            <w:vAlign w:val="center"/>
          </w:tcPr>
          <w:p w14:paraId="0E4B66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F0F52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23B0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0.89</w:t>
            </w:r>
          </w:p>
        </w:tc>
        <w:tc>
          <w:tcPr>
            <w:tcW w:w="0" w:type="auto"/>
            <w:tcBorders>
              <w:top w:val="nil"/>
              <w:left w:val="nil"/>
              <w:bottom w:val="single" w:color="000000" w:sz="8" w:space="0"/>
              <w:right w:val="single" w:color="000000" w:sz="8" w:space="0"/>
            </w:tcBorders>
            <w:shd w:val="clear" w:color="auto" w:fill="auto"/>
            <w:noWrap/>
            <w:vAlign w:val="center"/>
          </w:tcPr>
          <w:p w14:paraId="47D5EB0E">
            <w:pPr>
              <w:jc w:val="both"/>
              <w:rPr>
                <w:rFonts w:hint="eastAsia" w:ascii="仿宋" w:hAnsi="仿宋" w:eastAsia="仿宋" w:cs="仿宋"/>
                <w:i w:val="0"/>
                <w:iCs w:val="0"/>
                <w:color w:val="000000"/>
                <w:sz w:val="22"/>
                <w:szCs w:val="22"/>
                <w:u w:val="none"/>
              </w:rPr>
            </w:pPr>
          </w:p>
        </w:tc>
      </w:tr>
      <w:tr w14:paraId="3C442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54D83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348</w:t>
            </w:r>
          </w:p>
        </w:tc>
        <w:tc>
          <w:tcPr>
            <w:tcW w:w="2198" w:type="dxa"/>
            <w:vMerge w:val="continue"/>
            <w:tcBorders>
              <w:top w:val="nil"/>
              <w:left w:val="nil"/>
              <w:bottom w:val="single" w:color="000000" w:sz="8" w:space="0"/>
              <w:right w:val="single" w:color="000000" w:sz="8" w:space="0"/>
            </w:tcBorders>
            <w:shd w:val="clear" w:color="auto" w:fill="auto"/>
            <w:vAlign w:val="center"/>
          </w:tcPr>
          <w:p w14:paraId="1A1646D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D590C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w:t>
            </w:r>
          </w:p>
        </w:tc>
        <w:tc>
          <w:tcPr>
            <w:tcW w:w="1020" w:type="dxa"/>
            <w:tcBorders>
              <w:top w:val="nil"/>
              <w:left w:val="nil"/>
              <w:bottom w:val="single" w:color="000000" w:sz="8" w:space="0"/>
              <w:right w:val="single" w:color="000000" w:sz="8" w:space="0"/>
            </w:tcBorders>
            <w:shd w:val="clear" w:color="auto" w:fill="auto"/>
            <w:vAlign w:val="center"/>
          </w:tcPr>
          <w:p w14:paraId="5AE018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E9C1D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456A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1.31</w:t>
            </w:r>
          </w:p>
        </w:tc>
        <w:tc>
          <w:tcPr>
            <w:tcW w:w="0" w:type="auto"/>
            <w:tcBorders>
              <w:top w:val="nil"/>
              <w:left w:val="nil"/>
              <w:bottom w:val="single" w:color="000000" w:sz="8" w:space="0"/>
              <w:right w:val="single" w:color="000000" w:sz="8" w:space="0"/>
            </w:tcBorders>
            <w:shd w:val="clear" w:color="auto" w:fill="auto"/>
            <w:noWrap/>
            <w:vAlign w:val="center"/>
          </w:tcPr>
          <w:p w14:paraId="6B82033A">
            <w:pPr>
              <w:jc w:val="both"/>
              <w:rPr>
                <w:rFonts w:hint="eastAsia" w:ascii="仿宋" w:hAnsi="仿宋" w:eastAsia="仿宋" w:cs="仿宋"/>
                <w:i w:val="0"/>
                <w:iCs w:val="0"/>
                <w:color w:val="000000"/>
                <w:sz w:val="22"/>
                <w:szCs w:val="22"/>
                <w:u w:val="none"/>
              </w:rPr>
            </w:pPr>
          </w:p>
        </w:tc>
      </w:tr>
      <w:tr w14:paraId="1C02B1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F3294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349</w:t>
            </w:r>
          </w:p>
        </w:tc>
        <w:tc>
          <w:tcPr>
            <w:tcW w:w="2198" w:type="dxa"/>
            <w:vMerge w:val="continue"/>
            <w:tcBorders>
              <w:top w:val="nil"/>
              <w:left w:val="nil"/>
              <w:bottom w:val="single" w:color="000000" w:sz="8" w:space="0"/>
              <w:right w:val="single" w:color="000000" w:sz="8" w:space="0"/>
            </w:tcBorders>
            <w:shd w:val="clear" w:color="auto" w:fill="auto"/>
            <w:vAlign w:val="center"/>
          </w:tcPr>
          <w:p w14:paraId="00E9F826">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B1F5C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w:t>
            </w:r>
          </w:p>
        </w:tc>
        <w:tc>
          <w:tcPr>
            <w:tcW w:w="1020" w:type="dxa"/>
            <w:tcBorders>
              <w:top w:val="nil"/>
              <w:left w:val="nil"/>
              <w:bottom w:val="single" w:color="000000" w:sz="8" w:space="0"/>
              <w:right w:val="single" w:color="000000" w:sz="8" w:space="0"/>
            </w:tcBorders>
            <w:shd w:val="clear" w:color="auto" w:fill="auto"/>
            <w:vAlign w:val="center"/>
          </w:tcPr>
          <w:p w14:paraId="1A6304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8AA2A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6297D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2.78</w:t>
            </w:r>
          </w:p>
        </w:tc>
        <w:tc>
          <w:tcPr>
            <w:tcW w:w="0" w:type="auto"/>
            <w:tcBorders>
              <w:top w:val="nil"/>
              <w:left w:val="nil"/>
              <w:bottom w:val="single" w:color="000000" w:sz="8" w:space="0"/>
              <w:right w:val="single" w:color="000000" w:sz="8" w:space="0"/>
            </w:tcBorders>
            <w:shd w:val="clear" w:color="auto" w:fill="auto"/>
            <w:noWrap/>
            <w:vAlign w:val="center"/>
          </w:tcPr>
          <w:p w14:paraId="63587844">
            <w:pPr>
              <w:jc w:val="both"/>
              <w:rPr>
                <w:rFonts w:hint="eastAsia" w:ascii="仿宋" w:hAnsi="仿宋" w:eastAsia="仿宋" w:cs="仿宋"/>
                <w:i w:val="0"/>
                <w:iCs w:val="0"/>
                <w:color w:val="000000"/>
                <w:sz w:val="22"/>
                <w:szCs w:val="22"/>
                <w:u w:val="none"/>
              </w:rPr>
            </w:pPr>
          </w:p>
        </w:tc>
      </w:tr>
      <w:tr w14:paraId="033668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043F4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350</w:t>
            </w:r>
          </w:p>
        </w:tc>
        <w:tc>
          <w:tcPr>
            <w:tcW w:w="2198" w:type="dxa"/>
            <w:vMerge w:val="continue"/>
            <w:tcBorders>
              <w:top w:val="nil"/>
              <w:left w:val="nil"/>
              <w:bottom w:val="single" w:color="000000" w:sz="8" w:space="0"/>
              <w:right w:val="single" w:color="000000" w:sz="8" w:space="0"/>
            </w:tcBorders>
            <w:shd w:val="clear" w:color="auto" w:fill="auto"/>
            <w:vAlign w:val="center"/>
          </w:tcPr>
          <w:p w14:paraId="3463781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E2947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w:t>
            </w:r>
          </w:p>
        </w:tc>
        <w:tc>
          <w:tcPr>
            <w:tcW w:w="1020" w:type="dxa"/>
            <w:tcBorders>
              <w:top w:val="nil"/>
              <w:left w:val="nil"/>
              <w:bottom w:val="single" w:color="000000" w:sz="8" w:space="0"/>
              <w:right w:val="single" w:color="000000" w:sz="8" w:space="0"/>
            </w:tcBorders>
            <w:shd w:val="clear" w:color="auto" w:fill="auto"/>
            <w:vAlign w:val="center"/>
          </w:tcPr>
          <w:p w14:paraId="1F101C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23E05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06E5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3.95</w:t>
            </w:r>
          </w:p>
        </w:tc>
        <w:tc>
          <w:tcPr>
            <w:tcW w:w="0" w:type="auto"/>
            <w:tcBorders>
              <w:top w:val="nil"/>
              <w:left w:val="nil"/>
              <w:bottom w:val="single" w:color="000000" w:sz="8" w:space="0"/>
              <w:right w:val="single" w:color="000000" w:sz="8" w:space="0"/>
            </w:tcBorders>
            <w:shd w:val="clear" w:color="auto" w:fill="auto"/>
            <w:noWrap/>
            <w:vAlign w:val="center"/>
          </w:tcPr>
          <w:p w14:paraId="11BD43C7">
            <w:pPr>
              <w:jc w:val="both"/>
              <w:rPr>
                <w:rFonts w:hint="eastAsia" w:ascii="仿宋" w:hAnsi="仿宋" w:eastAsia="仿宋" w:cs="仿宋"/>
                <w:i w:val="0"/>
                <w:iCs w:val="0"/>
                <w:color w:val="000000"/>
                <w:sz w:val="22"/>
                <w:szCs w:val="22"/>
                <w:u w:val="none"/>
              </w:rPr>
            </w:pPr>
          </w:p>
        </w:tc>
      </w:tr>
      <w:tr w14:paraId="2FC2F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A3FD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351</w:t>
            </w:r>
          </w:p>
        </w:tc>
        <w:tc>
          <w:tcPr>
            <w:tcW w:w="2198" w:type="dxa"/>
            <w:vMerge w:val="continue"/>
            <w:tcBorders>
              <w:top w:val="nil"/>
              <w:left w:val="nil"/>
              <w:bottom w:val="single" w:color="000000" w:sz="8" w:space="0"/>
              <w:right w:val="single" w:color="000000" w:sz="8" w:space="0"/>
            </w:tcBorders>
            <w:shd w:val="clear" w:color="auto" w:fill="auto"/>
            <w:vAlign w:val="center"/>
          </w:tcPr>
          <w:p w14:paraId="5B1D7B1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B8241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w:t>
            </w:r>
          </w:p>
        </w:tc>
        <w:tc>
          <w:tcPr>
            <w:tcW w:w="1020" w:type="dxa"/>
            <w:tcBorders>
              <w:top w:val="nil"/>
              <w:left w:val="nil"/>
              <w:bottom w:val="single" w:color="000000" w:sz="8" w:space="0"/>
              <w:right w:val="single" w:color="000000" w:sz="8" w:space="0"/>
            </w:tcBorders>
            <w:shd w:val="clear" w:color="auto" w:fill="auto"/>
            <w:vAlign w:val="center"/>
          </w:tcPr>
          <w:p w14:paraId="1A5441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5EAAB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F6BCA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4.57</w:t>
            </w:r>
          </w:p>
        </w:tc>
        <w:tc>
          <w:tcPr>
            <w:tcW w:w="0" w:type="auto"/>
            <w:tcBorders>
              <w:top w:val="nil"/>
              <w:left w:val="nil"/>
              <w:bottom w:val="single" w:color="000000" w:sz="8" w:space="0"/>
              <w:right w:val="single" w:color="000000" w:sz="8" w:space="0"/>
            </w:tcBorders>
            <w:shd w:val="clear" w:color="auto" w:fill="auto"/>
            <w:noWrap/>
            <w:vAlign w:val="center"/>
          </w:tcPr>
          <w:p w14:paraId="0C8D0EBC">
            <w:pPr>
              <w:jc w:val="both"/>
              <w:rPr>
                <w:rFonts w:hint="eastAsia" w:ascii="仿宋" w:hAnsi="仿宋" w:eastAsia="仿宋" w:cs="仿宋"/>
                <w:i w:val="0"/>
                <w:iCs w:val="0"/>
                <w:color w:val="000000"/>
                <w:sz w:val="22"/>
                <w:szCs w:val="22"/>
                <w:u w:val="none"/>
              </w:rPr>
            </w:pPr>
          </w:p>
        </w:tc>
      </w:tr>
      <w:tr w14:paraId="56648C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FA4E7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352</w:t>
            </w:r>
          </w:p>
        </w:tc>
        <w:tc>
          <w:tcPr>
            <w:tcW w:w="2198" w:type="dxa"/>
            <w:vMerge w:val="continue"/>
            <w:tcBorders>
              <w:top w:val="nil"/>
              <w:left w:val="nil"/>
              <w:bottom w:val="single" w:color="000000" w:sz="8" w:space="0"/>
              <w:right w:val="single" w:color="000000" w:sz="8" w:space="0"/>
            </w:tcBorders>
            <w:shd w:val="clear" w:color="auto" w:fill="auto"/>
            <w:vAlign w:val="center"/>
          </w:tcPr>
          <w:p w14:paraId="720154C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54DD9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Φ63</w:t>
            </w:r>
          </w:p>
        </w:tc>
        <w:tc>
          <w:tcPr>
            <w:tcW w:w="1020" w:type="dxa"/>
            <w:tcBorders>
              <w:top w:val="nil"/>
              <w:left w:val="nil"/>
              <w:bottom w:val="single" w:color="000000" w:sz="8" w:space="0"/>
              <w:right w:val="single" w:color="000000" w:sz="8" w:space="0"/>
            </w:tcBorders>
            <w:shd w:val="clear" w:color="auto" w:fill="auto"/>
            <w:vAlign w:val="center"/>
          </w:tcPr>
          <w:p w14:paraId="1F1525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89345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0DE88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12.57</w:t>
            </w:r>
          </w:p>
        </w:tc>
        <w:tc>
          <w:tcPr>
            <w:tcW w:w="0" w:type="auto"/>
            <w:tcBorders>
              <w:top w:val="nil"/>
              <w:left w:val="nil"/>
              <w:bottom w:val="single" w:color="000000" w:sz="8" w:space="0"/>
              <w:right w:val="single" w:color="000000" w:sz="8" w:space="0"/>
            </w:tcBorders>
            <w:shd w:val="clear" w:color="auto" w:fill="auto"/>
            <w:noWrap/>
            <w:vAlign w:val="center"/>
          </w:tcPr>
          <w:p w14:paraId="500D5205">
            <w:pPr>
              <w:jc w:val="both"/>
              <w:rPr>
                <w:rFonts w:hint="eastAsia" w:ascii="仿宋" w:hAnsi="仿宋" w:eastAsia="仿宋" w:cs="仿宋"/>
                <w:i w:val="0"/>
                <w:iCs w:val="0"/>
                <w:color w:val="000000"/>
                <w:sz w:val="22"/>
                <w:szCs w:val="22"/>
                <w:u w:val="none"/>
              </w:rPr>
            </w:pPr>
          </w:p>
        </w:tc>
      </w:tr>
      <w:tr w14:paraId="66CBDE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4F05F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353</w:t>
            </w:r>
          </w:p>
        </w:tc>
        <w:tc>
          <w:tcPr>
            <w:tcW w:w="2198" w:type="dxa"/>
            <w:vMerge w:val="continue"/>
            <w:tcBorders>
              <w:top w:val="nil"/>
              <w:left w:val="nil"/>
              <w:bottom w:val="single" w:color="000000" w:sz="8" w:space="0"/>
              <w:right w:val="single" w:color="000000" w:sz="8" w:space="0"/>
            </w:tcBorders>
            <w:shd w:val="clear" w:color="auto" w:fill="auto"/>
            <w:vAlign w:val="center"/>
          </w:tcPr>
          <w:p w14:paraId="3A3BB2B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DA9CA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Φ75</w:t>
            </w:r>
          </w:p>
        </w:tc>
        <w:tc>
          <w:tcPr>
            <w:tcW w:w="1020" w:type="dxa"/>
            <w:tcBorders>
              <w:top w:val="nil"/>
              <w:left w:val="nil"/>
              <w:bottom w:val="single" w:color="000000" w:sz="8" w:space="0"/>
              <w:right w:val="single" w:color="000000" w:sz="8" w:space="0"/>
            </w:tcBorders>
            <w:shd w:val="clear" w:color="auto" w:fill="auto"/>
            <w:vAlign w:val="center"/>
          </w:tcPr>
          <w:p w14:paraId="7B4B29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F77BD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11BF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16.1</w:t>
            </w:r>
          </w:p>
        </w:tc>
        <w:tc>
          <w:tcPr>
            <w:tcW w:w="0" w:type="auto"/>
            <w:tcBorders>
              <w:top w:val="nil"/>
              <w:left w:val="nil"/>
              <w:bottom w:val="single" w:color="000000" w:sz="8" w:space="0"/>
              <w:right w:val="single" w:color="000000" w:sz="8" w:space="0"/>
            </w:tcBorders>
            <w:shd w:val="clear" w:color="auto" w:fill="auto"/>
            <w:noWrap/>
            <w:vAlign w:val="center"/>
          </w:tcPr>
          <w:p w14:paraId="318818AB">
            <w:pPr>
              <w:jc w:val="both"/>
              <w:rPr>
                <w:rFonts w:hint="eastAsia" w:ascii="仿宋" w:hAnsi="仿宋" w:eastAsia="仿宋" w:cs="仿宋"/>
                <w:i w:val="0"/>
                <w:iCs w:val="0"/>
                <w:color w:val="000000"/>
                <w:sz w:val="22"/>
                <w:szCs w:val="22"/>
                <w:u w:val="none"/>
              </w:rPr>
            </w:pPr>
          </w:p>
        </w:tc>
      </w:tr>
      <w:tr w14:paraId="4120F3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222AC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354</w:t>
            </w:r>
          </w:p>
        </w:tc>
        <w:tc>
          <w:tcPr>
            <w:tcW w:w="2198" w:type="dxa"/>
            <w:vMerge w:val="continue"/>
            <w:tcBorders>
              <w:top w:val="nil"/>
              <w:left w:val="nil"/>
              <w:bottom w:val="single" w:color="000000" w:sz="8" w:space="0"/>
              <w:right w:val="single" w:color="000000" w:sz="8" w:space="0"/>
            </w:tcBorders>
            <w:shd w:val="clear" w:color="auto" w:fill="auto"/>
            <w:vAlign w:val="center"/>
          </w:tcPr>
          <w:p w14:paraId="2B47DA1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BE489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Φ90</w:t>
            </w:r>
          </w:p>
        </w:tc>
        <w:tc>
          <w:tcPr>
            <w:tcW w:w="1020" w:type="dxa"/>
            <w:tcBorders>
              <w:top w:val="nil"/>
              <w:left w:val="nil"/>
              <w:bottom w:val="single" w:color="000000" w:sz="8" w:space="0"/>
              <w:right w:val="single" w:color="000000" w:sz="8" w:space="0"/>
            </w:tcBorders>
            <w:shd w:val="clear" w:color="auto" w:fill="auto"/>
            <w:vAlign w:val="center"/>
          </w:tcPr>
          <w:p w14:paraId="1AB199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05E08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31DF6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20.9</w:t>
            </w:r>
          </w:p>
        </w:tc>
        <w:tc>
          <w:tcPr>
            <w:tcW w:w="0" w:type="auto"/>
            <w:tcBorders>
              <w:top w:val="nil"/>
              <w:left w:val="nil"/>
              <w:bottom w:val="single" w:color="000000" w:sz="8" w:space="0"/>
              <w:right w:val="single" w:color="000000" w:sz="8" w:space="0"/>
            </w:tcBorders>
            <w:shd w:val="clear" w:color="auto" w:fill="auto"/>
            <w:noWrap/>
            <w:vAlign w:val="center"/>
          </w:tcPr>
          <w:p w14:paraId="670806C5">
            <w:pPr>
              <w:jc w:val="both"/>
              <w:rPr>
                <w:rFonts w:hint="eastAsia" w:ascii="仿宋" w:hAnsi="仿宋" w:eastAsia="仿宋" w:cs="仿宋"/>
                <w:i w:val="0"/>
                <w:iCs w:val="0"/>
                <w:color w:val="000000"/>
                <w:sz w:val="22"/>
                <w:szCs w:val="22"/>
                <w:u w:val="none"/>
              </w:rPr>
            </w:pPr>
          </w:p>
        </w:tc>
      </w:tr>
      <w:tr w14:paraId="310C1F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996AD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355</w:t>
            </w:r>
          </w:p>
        </w:tc>
        <w:tc>
          <w:tcPr>
            <w:tcW w:w="2198" w:type="dxa"/>
            <w:vMerge w:val="continue"/>
            <w:tcBorders>
              <w:top w:val="nil"/>
              <w:left w:val="nil"/>
              <w:bottom w:val="single" w:color="000000" w:sz="8" w:space="0"/>
              <w:right w:val="single" w:color="000000" w:sz="8" w:space="0"/>
            </w:tcBorders>
            <w:shd w:val="clear" w:color="auto" w:fill="auto"/>
            <w:vAlign w:val="center"/>
          </w:tcPr>
          <w:p w14:paraId="750160B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EF596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Φ110</w:t>
            </w:r>
          </w:p>
        </w:tc>
        <w:tc>
          <w:tcPr>
            <w:tcW w:w="1020" w:type="dxa"/>
            <w:tcBorders>
              <w:top w:val="nil"/>
              <w:left w:val="nil"/>
              <w:bottom w:val="single" w:color="000000" w:sz="8" w:space="0"/>
              <w:right w:val="single" w:color="000000" w:sz="8" w:space="0"/>
            </w:tcBorders>
            <w:shd w:val="clear" w:color="auto" w:fill="auto"/>
            <w:vAlign w:val="center"/>
          </w:tcPr>
          <w:p w14:paraId="3F4676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CE0C1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ED98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35.83</w:t>
            </w:r>
          </w:p>
        </w:tc>
        <w:tc>
          <w:tcPr>
            <w:tcW w:w="0" w:type="auto"/>
            <w:tcBorders>
              <w:top w:val="nil"/>
              <w:left w:val="nil"/>
              <w:bottom w:val="single" w:color="000000" w:sz="8" w:space="0"/>
              <w:right w:val="single" w:color="000000" w:sz="8" w:space="0"/>
            </w:tcBorders>
            <w:shd w:val="clear" w:color="auto" w:fill="auto"/>
            <w:noWrap/>
            <w:vAlign w:val="center"/>
          </w:tcPr>
          <w:p w14:paraId="231FB35A">
            <w:pPr>
              <w:jc w:val="both"/>
              <w:rPr>
                <w:rFonts w:hint="eastAsia" w:ascii="仿宋" w:hAnsi="仿宋" w:eastAsia="仿宋" w:cs="仿宋"/>
                <w:i w:val="0"/>
                <w:iCs w:val="0"/>
                <w:color w:val="000000"/>
                <w:sz w:val="22"/>
                <w:szCs w:val="22"/>
                <w:u w:val="none"/>
              </w:rPr>
            </w:pPr>
          </w:p>
        </w:tc>
      </w:tr>
      <w:tr w14:paraId="5A2704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B1A5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356</w:t>
            </w:r>
          </w:p>
        </w:tc>
        <w:tc>
          <w:tcPr>
            <w:tcW w:w="2198" w:type="dxa"/>
            <w:vMerge w:val="restart"/>
            <w:tcBorders>
              <w:top w:val="nil"/>
              <w:left w:val="nil"/>
              <w:bottom w:val="single" w:color="000000" w:sz="8" w:space="0"/>
              <w:right w:val="single" w:color="000000" w:sz="8" w:space="0"/>
            </w:tcBorders>
            <w:shd w:val="clear" w:color="auto" w:fill="auto"/>
            <w:vAlign w:val="center"/>
          </w:tcPr>
          <w:p w14:paraId="723F9D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PPR弯头</w:t>
            </w:r>
          </w:p>
        </w:tc>
        <w:tc>
          <w:tcPr>
            <w:tcW w:w="2139" w:type="dxa"/>
            <w:tcBorders>
              <w:top w:val="nil"/>
              <w:left w:val="nil"/>
              <w:bottom w:val="single" w:color="000000" w:sz="8" w:space="0"/>
              <w:right w:val="single" w:color="000000" w:sz="8" w:space="0"/>
            </w:tcBorders>
            <w:shd w:val="clear" w:color="auto" w:fill="auto"/>
            <w:vAlign w:val="center"/>
          </w:tcPr>
          <w:p w14:paraId="74390D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Φ15</w:t>
            </w:r>
          </w:p>
        </w:tc>
        <w:tc>
          <w:tcPr>
            <w:tcW w:w="1020" w:type="dxa"/>
            <w:tcBorders>
              <w:top w:val="nil"/>
              <w:left w:val="nil"/>
              <w:bottom w:val="single" w:color="000000" w:sz="8" w:space="0"/>
              <w:right w:val="single" w:color="000000" w:sz="8" w:space="0"/>
            </w:tcBorders>
            <w:shd w:val="clear" w:color="auto" w:fill="auto"/>
            <w:vAlign w:val="center"/>
          </w:tcPr>
          <w:p w14:paraId="33FF44A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4C301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5512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DE84DD6">
            <w:pPr>
              <w:jc w:val="both"/>
              <w:rPr>
                <w:rFonts w:hint="eastAsia" w:ascii="仿宋" w:hAnsi="仿宋" w:eastAsia="仿宋" w:cs="仿宋"/>
                <w:i w:val="0"/>
                <w:iCs w:val="0"/>
                <w:color w:val="000000"/>
                <w:sz w:val="22"/>
                <w:szCs w:val="22"/>
                <w:u w:val="none"/>
              </w:rPr>
            </w:pPr>
          </w:p>
        </w:tc>
      </w:tr>
      <w:tr w14:paraId="2FEEF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0074F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357</w:t>
            </w:r>
          </w:p>
        </w:tc>
        <w:tc>
          <w:tcPr>
            <w:tcW w:w="2198" w:type="dxa"/>
            <w:vMerge w:val="continue"/>
            <w:tcBorders>
              <w:top w:val="nil"/>
              <w:left w:val="nil"/>
              <w:bottom w:val="single" w:color="000000" w:sz="8" w:space="0"/>
              <w:right w:val="single" w:color="000000" w:sz="8" w:space="0"/>
            </w:tcBorders>
            <w:shd w:val="clear" w:color="auto" w:fill="auto"/>
            <w:vAlign w:val="center"/>
          </w:tcPr>
          <w:p w14:paraId="78B7792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4B7E8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w:t>
            </w:r>
          </w:p>
        </w:tc>
        <w:tc>
          <w:tcPr>
            <w:tcW w:w="1020" w:type="dxa"/>
            <w:tcBorders>
              <w:top w:val="nil"/>
              <w:left w:val="nil"/>
              <w:bottom w:val="single" w:color="000000" w:sz="8" w:space="0"/>
              <w:right w:val="single" w:color="000000" w:sz="8" w:space="0"/>
            </w:tcBorders>
            <w:shd w:val="clear" w:color="auto" w:fill="auto"/>
            <w:vAlign w:val="center"/>
          </w:tcPr>
          <w:p w14:paraId="0D6F36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F5A49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FB81C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w:t>
            </w:r>
          </w:p>
        </w:tc>
        <w:tc>
          <w:tcPr>
            <w:tcW w:w="0" w:type="auto"/>
            <w:tcBorders>
              <w:top w:val="nil"/>
              <w:left w:val="nil"/>
              <w:bottom w:val="single" w:color="000000" w:sz="8" w:space="0"/>
              <w:right w:val="single" w:color="000000" w:sz="8" w:space="0"/>
            </w:tcBorders>
            <w:shd w:val="clear" w:color="auto" w:fill="auto"/>
            <w:noWrap/>
            <w:vAlign w:val="center"/>
          </w:tcPr>
          <w:p w14:paraId="060F1381">
            <w:pPr>
              <w:jc w:val="both"/>
              <w:rPr>
                <w:rFonts w:hint="eastAsia" w:ascii="仿宋" w:hAnsi="仿宋" w:eastAsia="仿宋" w:cs="仿宋"/>
                <w:i w:val="0"/>
                <w:iCs w:val="0"/>
                <w:color w:val="000000"/>
                <w:sz w:val="22"/>
                <w:szCs w:val="22"/>
                <w:u w:val="none"/>
              </w:rPr>
            </w:pPr>
          </w:p>
        </w:tc>
      </w:tr>
      <w:tr w14:paraId="48DE4B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50EEF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358</w:t>
            </w:r>
          </w:p>
        </w:tc>
        <w:tc>
          <w:tcPr>
            <w:tcW w:w="2198" w:type="dxa"/>
            <w:vMerge w:val="continue"/>
            <w:tcBorders>
              <w:top w:val="nil"/>
              <w:left w:val="nil"/>
              <w:bottom w:val="single" w:color="000000" w:sz="8" w:space="0"/>
              <w:right w:val="single" w:color="000000" w:sz="8" w:space="0"/>
            </w:tcBorders>
            <w:shd w:val="clear" w:color="auto" w:fill="auto"/>
            <w:vAlign w:val="center"/>
          </w:tcPr>
          <w:p w14:paraId="0A8EEB1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741410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w:t>
            </w:r>
          </w:p>
        </w:tc>
        <w:tc>
          <w:tcPr>
            <w:tcW w:w="1020" w:type="dxa"/>
            <w:tcBorders>
              <w:top w:val="nil"/>
              <w:left w:val="nil"/>
              <w:bottom w:val="single" w:color="000000" w:sz="8" w:space="0"/>
              <w:right w:val="single" w:color="000000" w:sz="8" w:space="0"/>
            </w:tcBorders>
            <w:shd w:val="clear" w:color="auto" w:fill="auto"/>
            <w:vAlign w:val="center"/>
          </w:tcPr>
          <w:p w14:paraId="55A5CD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584B9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B53CF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2.53</w:t>
            </w:r>
          </w:p>
        </w:tc>
        <w:tc>
          <w:tcPr>
            <w:tcW w:w="0" w:type="auto"/>
            <w:tcBorders>
              <w:top w:val="nil"/>
              <w:left w:val="nil"/>
              <w:bottom w:val="single" w:color="000000" w:sz="8" w:space="0"/>
              <w:right w:val="single" w:color="000000" w:sz="8" w:space="0"/>
            </w:tcBorders>
            <w:shd w:val="clear" w:color="auto" w:fill="auto"/>
            <w:noWrap/>
            <w:vAlign w:val="center"/>
          </w:tcPr>
          <w:p w14:paraId="765023C1">
            <w:pPr>
              <w:jc w:val="both"/>
              <w:rPr>
                <w:rFonts w:hint="eastAsia" w:ascii="仿宋" w:hAnsi="仿宋" w:eastAsia="仿宋" w:cs="仿宋"/>
                <w:i w:val="0"/>
                <w:iCs w:val="0"/>
                <w:color w:val="000000"/>
                <w:sz w:val="22"/>
                <w:szCs w:val="22"/>
                <w:u w:val="none"/>
              </w:rPr>
            </w:pPr>
          </w:p>
        </w:tc>
      </w:tr>
      <w:tr w14:paraId="71432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3122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359</w:t>
            </w:r>
          </w:p>
        </w:tc>
        <w:tc>
          <w:tcPr>
            <w:tcW w:w="2198" w:type="dxa"/>
            <w:vMerge w:val="continue"/>
            <w:tcBorders>
              <w:top w:val="nil"/>
              <w:left w:val="nil"/>
              <w:bottom w:val="single" w:color="000000" w:sz="8" w:space="0"/>
              <w:right w:val="single" w:color="000000" w:sz="8" w:space="0"/>
            </w:tcBorders>
            <w:shd w:val="clear" w:color="auto" w:fill="auto"/>
            <w:vAlign w:val="center"/>
          </w:tcPr>
          <w:p w14:paraId="1778577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9AE4A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w:t>
            </w:r>
          </w:p>
        </w:tc>
        <w:tc>
          <w:tcPr>
            <w:tcW w:w="1020" w:type="dxa"/>
            <w:tcBorders>
              <w:top w:val="nil"/>
              <w:left w:val="nil"/>
              <w:bottom w:val="single" w:color="000000" w:sz="8" w:space="0"/>
              <w:right w:val="single" w:color="000000" w:sz="8" w:space="0"/>
            </w:tcBorders>
            <w:shd w:val="clear" w:color="auto" w:fill="auto"/>
            <w:vAlign w:val="center"/>
          </w:tcPr>
          <w:p w14:paraId="2C86A4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14406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11A73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w:t>
            </w:r>
          </w:p>
        </w:tc>
        <w:tc>
          <w:tcPr>
            <w:tcW w:w="0" w:type="auto"/>
            <w:tcBorders>
              <w:top w:val="nil"/>
              <w:left w:val="nil"/>
              <w:bottom w:val="single" w:color="000000" w:sz="8" w:space="0"/>
              <w:right w:val="single" w:color="000000" w:sz="8" w:space="0"/>
            </w:tcBorders>
            <w:shd w:val="clear" w:color="auto" w:fill="auto"/>
            <w:noWrap/>
            <w:vAlign w:val="center"/>
          </w:tcPr>
          <w:p w14:paraId="52ADF893">
            <w:pPr>
              <w:jc w:val="both"/>
              <w:rPr>
                <w:rFonts w:hint="eastAsia" w:ascii="仿宋" w:hAnsi="仿宋" w:eastAsia="仿宋" w:cs="仿宋"/>
                <w:i w:val="0"/>
                <w:iCs w:val="0"/>
                <w:color w:val="000000"/>
                <w:sz w:val="22"/>
                <w:szCs w:val="22"/>
                <w:u w:val="none"/>
              </w:rPr>
            </w:pPr>
          </w:p>
        </w:tc>
      </w:tr>
      <w:tr w14:paraId="3369E9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4658E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360</w:t>
            </w:r>
          </w:p>
        </w:tc>
        <w:tc>
          <w:tcPr>
            <w:tcW w:w="2198" w:type="dxa"/>
            <w:vMerge w:val="continue"/>
            <w:tcBorders>
              <w:top w:val="nil"/>
              <w:left w:val="nil"/>
              <w:bottom w:val="single" w:color="000000" w:sz="8" w:space="0"/>
              <w:right w:val="single" w:color="000000" w:sz="8" w:space="0"/>
            </w:tcBorders>
            <w:shd w:val="clear" w:color="auto" w:fill="auto"/>
            <w:vAlign w:val="center"/>
          </w:tcPr>
          <w:p w14:paraId="0F9F7202">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9BE7E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w:t>
            </w:r>
          </w:p>
        </w:tc>
        <w:tc>
          <w:tcPr>
            <w:tcW w:w="1020" w:type="dxa"/>
            <w:tcBorders>
              <w:top w:val="nil"/>
              <w:left w:val="nil"/>
              <w:bottom w:val="single" w:color="000000" w:sz="8" w:space="0"/>
              <w:right w:val="single" w:color="000000" w:sz="8" w:space="0"/>
            </w:tcBorders>
            <w:shd w:val="clear" w:color="auto" w:fill="auto"/>
            <w:vAlign w:val="center"/>
          </w:tcPr>
          <w:p w14:paraId="6944BF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276A52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54206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7.6</w:t>
            </w:r>
          </w:p>
        </w:tc>
        <w:tc>
          <w:tcPr>
            <w:tcW w:w="0" w:type="auto"/>
            <w:tcBorders>
              <w:top w:val="nil"/>
              <w:left w:val="nil"/>
              <w:bottom w:val="single" w:color="000000" w:sz="8" w:space="0"/>
              <w:right w:val="single" w:color="000000" w:sz="8" w:space="0"/>
            </w:tcBorders>
            <w:shd w:val="clear" w:color="auto" w:fill="auto"/>
            <w:noWrap/>
            <w:vAlign w:val="center"/>
          </w:tcPr>
          <w:p w14:paraId="18DF6495">
            <w:pPr>
              <w:jc w:val="both"/>
              <w:rPr>
                <w:rFonts w:hint="eastAsia" w:ascii="仿宋" w:hAnsi="仿宋" w:eastAsia="仿宋" w:cs="仿宋"/>
                <w:i w:val="0"/>
                <w:iCs w:val="0"/>
                <w:color w:val="000000"/>
                <w:sz w:val="22"/>
                <w:szCs w:val="22"/>
                <w:u w:val="none"/>
              </w:rPr>
            </w:pPr>
          </w:p>
        </w:tc>
      </w:tr>
      <w:tr w14:paraId="46C7B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5FBF8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361</w:t>
            </w:r>
          </w:p>
        </w:tc>
        <w:tc>
          <w:tcPr>
            <w:tcW w:w="2198" w:type="dxa"/>
            <w:vMerge w:val="continue"/>
            <w:tcBorders>
              <w:top w:val="nil"/>
              <w:left w:val="nil"/>
              <w:bottom w:val="single" w:color="000000" w:sz="8" w:space="0"/>
              <w:right w:val="single" w:color="000000" w:sz="8" w:space="0"/>
            </w:tcBorders>
            <w:shd w:val="clear" w:color="auto" w:fill="auto"/>
            <w:vAlign w:val="center"/>
          </w:tcPr>
          <w:p w14:paraId="00A64D38">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736B3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w:t>
            </w:r>
          </w:p>
        </w:tc>
        <w:tc>
          <w:tcPr>
            <w:tcW w:w="1020" w:type="dxa"/>
            <w:tcBorders>
              <w:top w:val="nil"/>
              <w:left w:val="nil"/>
              <w:bottom w:val="single" w:color="000000" w:sz="8" w:space="0"/>
              <w:right w:val="single" w:color="000000" w:sz="8" w:space="0"/>
            </w:tcBorders>
            <w:shd w:val="clear" w:color="auto" w:fill="auto"/>
            <w:vAlign w:val="center"/>
          </w:tcPr>
          <w:p w14:paraId="219B52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6F3794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70F9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11.7</w:t>
            </w:r>
          </w:p>
        </w:tc>
        <w:tc>
          <w:tcPr>
            <w:tcW w:w="0" w:type="auto"/>
            <w:tcBorders>
              <w:top w:val="nil"/>
              <w:left w:val="nil"/>
              <w:bottom w:val="single" w:color="000000" w:sz="8" w:space="0"/>
              <w:right w:val="single" w:color="000000" w:sz="8" w:space="0"/>
            </w:tcBorders>
            <w:shd w:val="clear" w:color="auto" w:fill="auto"/>
            <w:noWrap/>
            <w:vAlign w:val="center"/>
          </w:tcPr>
          <w:p w14:paraId="7D6C5719">
            <w:pPr>
              <w:jc w:val="both"/>
              <w:rPr>
                <w:rFonts w:hint="eastAsia" w:ascii="仿宋" w:hAnsi="仿宋" w:eastAsia="仿宋" w:cs="仿宋"/>
                <w:i w:val="0"/>
                <w:iCs w:val="0"/>
                <w:color w:val="000000"/>
                <w:sz w:val="22"/>
                <w:szCs w:val="22"/>
                <w:u w:val="none"/>
              </w:rPr>
            </w:pPr>
          </w:p>
        </w:tc>
      </w:tr>
      <w:tr w14:paraId="1C8EE5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2A1D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362</w:t>
            </w:r>
          </w:p>
        </w:tc>
        <w:tc>
          <w:tcPr>
            <w:tcW w:w="2198" w:type="dxa"/>
            <w:vMerge w:val="continue"/>
            <w:tcBorders>
              <w:top w:val="nil"/>
              <w:left w:val="nil"/>
              <w:bottom w:val="single" w:color="000000" w:sz="8" w:space="0"/>
              <w:right w:val="single" w:color="000000" w:sz="8" w:space="0"/>
            </w:tcBorders>
            <w:shd w:val="clear" w:color="auto" w:fill="auto"/>
            <w:vAlign w:val="center"/>
          </w:tcPr>
          <w:p w14:paraId="6E9234A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E92D7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Φ63</w:t>
            </w:r>
          </w:p>
        </w:tc>
        <w:tc>
          <w:tcPr>
            <w:tcW w:w="1020" w:type="dxa"/>
            <w:tcBorders>
              <w:top w:val="nil"/>
              <w:left w:val="nil"/>
              <w:bottom w:val="single" w:color="000000" w:sz="8" w:space="0"/>
              <w:right w:val="single" w:color="000000" w:sz="8" w:space="0"/>
            </w:tcBorders>
            <w:shd w:val="clear" w:color="auto" w:fill="auto"/>
            <w:vAlign w:val="center"/>
          </w:tcPr>
          <w:p w14:paraId="3899A2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417D3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CFBC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21.73</w:t>
            </w:r>
          </w:p>
        </w:tc>
        <w:tc>
          <w:tcPr>
            <w:tcW w:w="0" w:type="auto"/>
            <w:tcBorders>
              <w:top w:val="nil"/>
              <w:left w:val="nil"/>
              <w:bottom w:val="single" w:color="000000" w:sz="8" w:space="0"/>
              <w:right w:val="single" w:color="000000" w:sz="8" w:space="0"/>
            </w:tcBorders>
            <w:shd w:val="clear" w:color="auto" w:fill="auto"/>
            <w:noWrap/>
            <w:vAlign w:val="center"/>
          </w:tcPr>
          <w:p w14:paraId="6FF48ADA">
            <w:pPr>
              <w:jc w:val="both"/>
              <w:rPr>
                <w:rFonts w:hint="eastAsia" w:ascii="仿宋" w:hAnsi="仿宋" w:eastAsia="仿宋" w:cs="仿宋"/>
                <w:i w:val="0"/>
                <w:iCs w:val="0"/>
                <w:color w:val="000000"/>
                <w:sz w:val="22"/>
                <w:szCs w:val="22"/>
                <w:u w:val="none"/>
              </w:rPr>
            </w:pPr>
          </w:p>
        </w:tc>
      </w:tr>
      <w:tr w14:paraId="51059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73872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363</w:t>
            </w:r>
          </w:p>
        </w:tc>
        <w:tc>
          <w:tcPr>
            <w:tcW w:w="2198" w:type="dxa"/>
            <w:vMerge w:val="continue"/>
            <w:tcBorders>
              <w:top w:val="nil"/>
              <w:left w:val="nil"/>
              <w:bottom w:val="single" w:color="000000" w:sz="8" w:space="0"/>
              <w:right w:val="single" w:color="000000" w:sz="8" w:space="0"/>
            </w:tcBorders>
            <w:shd w:val="clear" w:color="auto" w:fill="auto"/>
            <w:vAlign w:val="center"/>
          </w:tcPr>
          <w:p w14:paraId="48A4AD3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61709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Φ75</w:t>
            </w:r>
          </w:p>
        </w:tc>
        <w:tc>
          <w:tcPr>
            <w:tcW w:w="1020" w:type="dxa"/>
            <w:tcBorders>
              <w:top w:val="nil"/>
              <w:left w:val="nil"/>
              <w:bottom w:val="single" w:color="000000" w:sz="8" w:space="0"/>
              <w:right w:val="single" w:color="000000" w:sz="8" w:space="0"/>
            </w:tcBorders>
            <w:shd w:val="clear" w:color="auto" w:fill="auto"/>
            <w:vAlign w:val="center"/>
          </w:tcPr>
          <w:p w14:paraId="1E971A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693B0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E1A0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28.37</w:t>
            </w:r>
          </w:p>
        </w:tc>
        <w:tc>
          <w:tcPr>
            <w:tcW w:w="0" w:type="auto"/>
            <w:tcBorders>
              <w:top w:val="nil"/>
              <w:left w:val="nil"/>
              <w:bottom w:val="single" w:color="000000" w:sz="8" w:space="0"/>
              <w:right w:val="single" w:color="000000" w:sz="8" w:space="0"/>
            </w:tcBorders>
            <w:shd w:val="clear" w:color="auto" w:fill="auto"/>
            <w:noWrap/>
            <w:vAlign w:val="center"/>
          </w:tcPr>
          <w:p w14:paraId="731B8E39">
            <w:pPr>
              <w:jc w:val="both"/>
              <w:rPr>
                <w:rFonts w:hint="eastAsia" w:ascii="仿宋" w:hAnsi="仿宋" w:eastAsia="仿宋" w:cs="仿宋"/>
                <w:i w:val="0"/>
                <w:iCs w:val="0"/>
                <w:color w:val="000000"/>
                <w:sz w:val="22"/>
                <w:szCs w:val="22"/>
                <w:u w:val="none"/>
              </w:rPr>
            </w:pPr>
          </w:p>
        </w:tc>
      </w:tr>
      <w:tr w14:paraId="7AA41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28E66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364</w:t>
            </w:r>
          </w:p>
        </w:tc>
        <w:tc>
          <w:tcPr>
            <w:tcW w:w="2198" w:type="dxa"/>
            <w:vMerge w:val="continue"/>
            <w:tcBorders>
              <w:top w:val="nil"/>
              <w:left w:val="nil"/>
              <w:bottom w:val="single" w:color="000000" w:sz="8" w:space="0"/>
              <w:right w:val="single" w:color="000000" w:sz="8" w:space="0"/>
            </w:tcBorders>
            <w:shd w:val="clear" w:color="auto" w:fill="auto"/>
            <w:vAlign w:val="center"/>
          </w:tcPr>
          <w:p w14:paraId="14F6871E">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995A1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Φ90</w:t>
            </w:r>
          </w:p>
        </w:tc>
        <w:tc>
          <w:tcPr>
            <w:tcW w:w="1020" w:type="dxa"/>
            <w:tcBorders>
              <w:top w:val="nil"/>
              <w:left w:val="nil"/>
              <w:bottom w:val="single" w:color="000000" w:sz="8" w:space="0"/>
              <w:right w:val="single" w:color="000000" w:sz="8" w:space="0"/>
            </w:tcBorders>
            <w:shd w:val="clear" w:color="auto" w:fill="auto"/>
            <w:vAlign w:val="center"/>
          </w:tcPr>
          <w:p w14:paraId="287973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E4BBD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1ABCF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46.43</w:t>
            </w:r>
          </w:p>
        </w:tc>
        <w:tc>
          <w:tcPr>
            <w:tcW w:w="0" w:type="auto"/>
            <w:tcBorders>
              <w:top w:val="nil"/>
              <w:left w:val="nil"/>
              <w:bottom w:val="single" w:color="000000" w:sz="8" w:space="0"/>
              <w:right w:val="single" w:color="000000" w:sz="8" w:space="0"/>
            </w:tcBorders>
            <w:shd w:val="clear" w:color="auto" w:fill="auto"/>
            <w:noWrap/>
            <w:vAlign w:val="center"/>
          </w:tcPr>
          <w:p w14:paraId="145B74CF">
            <w:pPr>
              <w:jc w:val="both"/>
              <w:rPr>
                <w:rFonts w:hint="eastAsia" w:ascii="仿宋" w:hAnsi="仿宋" w:eastAsia="仿宋" w:cs="仿宋"/>
                <w:i w:val="0"/>
                <w:iCs w:val="0"/>
                <w:color w:val="000000"/>
                <w:sz w:val="22"/>
                <w:szCs w:val="22"/>
                <w:u w:val="none"/>
              </w:rPr>
            </w:pPr>
          </w:p>
        </w:tc>
      </w:tr>
      <w:tr w14:paraId="6F6B8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E46E0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365</w:t>
            </w:r>
          </w:p>
        </w:tc>
        <w:tc>
          <w:tcPr>
            <w:tcW w:w="2198" w:type="dxa"/>
            <w:vMerge w:val="continue"/>
            <w:tcBorders>
              <w:top w:val="nil"/>
              <w:left w:val="nil"/>
              <w:bottom w:val="single" w:color="000000" w:sz="8" w:space="0"/>
              <w:right w:val="single" w:color="000000" w:sz="8" w:space="0"/>
            </w:tcBorders>
            <w:shd w:val="clear" w:color="auto" w:fill="auto"/>
            <w:vAlign w:val="center"/>
          </w:tcPr>
          <w:p w14:paraId="2A4316E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D072D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Φ110</w:t>
            </w:r>
          </w:p>
        </w:tc>
        <w:tc>
          <w:tcPr>
            <w:tcW w:w="1020" w:type="dxa"/>
            <w:tcBorders>
              <w:top w:val="nil"/>
              <w:left w:val="nil"/>
              <w:bottom w:val="single" w:color="000000" w:sz="8" w:space="0"/>
              <w:right w:val="single" w:color="000000" w:sz="8" w:space="0"/>
            </w:tcBorders>
            <w:shd w:val="clear" w:color="auto" w:fill="auto"/>
            <w:vAlign w:val="center"/>
          </w:tcPr>
          <w:p w14:paraId="5732BF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5528F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7682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79.5</w:t>
            </w:r>
          </w:p>
        </w:tc>
        <w:tc>
          <w:tcPr>
            <w:tcW w:w="0" w:type="auto"/>
            <w:tcBorders>
              <w:top w:val="nil"/>
              <w:left w:val="nil"/>
              <w:bottom w:val="single" w:color="000000" w:sz="8" w:space="0"/>
              <w:right w:val="single" w:color="000000" w:sz="8" w:space="0"/>
            </w:tcBorders>
            <w:shd w:val="clear" w:color="auto" w:fill="auto"/>
            <w:noWrap/>
            <w:vAlign w:val="center"/>
          </w:tcPr>
          <w:p w14:paraId="2C2327C7">
            <w:pPr>
              <w:jc w:val="both"/>
              <w:rPr>
                <w:rFonts w:hint="eastAsia" w:ascii="仿宋" w:hAnsi="仿宋" w:eastAsia="仿宋" w:cs="仿宋"/>
                <w:i w:val="0"/>
                <w:iCs w:val="0"/>
                <w:color w:val="000000"/>
                <w:sz w:val="22"/>
                <w:szCs w:val="22"/>
                <w:u w:val="none"/>
              </w:rPr>
            </w:pPr>
          </w:p>
        </w:tc>
      </w:tr>
      <w:tr w14:paraId="0D659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2731B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366</w:t>
            </w:r>
          </w:p>
        </w:tc>
        <w:tc>
          <w:tcPr>
            <w:tcW w:w="2198" w:type="dxa"/>
            <w:vMerge w:val="restart"/>
            <w:tcBorders>
              <w:top w:val="nil"/>
              <w:left w:val="nil"/>
              <w:bottom w:val="single" w:color="000000" w:sz="8" w:space="0"/>
              <w:right w:val="single" w:color="000000" w:sz="8" w:space="0"/>
            </w:tcBorders>
            <w:shd w:val="clear" w:color="auto" w:fill="auto"/>
            <w:vAlign w:val="center"/>
          </w:tcPr>
          <w:p w14:paraId="55DD49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铜球阀</w:t>
            </w:r>
          </w:p>
        </w:tc>
        <w:tc>
          <w:tcPr>
            <w:tcW w:w="2139" w:type="dxa"/>
            <w:tcBorders>
              <w:top w:val="nil"/>
              <w:left w:val="nil"/>
              <w:bottom w:val="single" w:color="000000" w:sz="8" w:space="0"/>
              <w:right w:val="single" w:color="000000" w:sz="8" w:space="0"/>
            </w:tcBorders>
            <w:shd w:val="clear" w:color="auto" w:fill="auto"/>
            <w:vAlign w:val="center"/>
          </w:tcPr>
          <w:p w14:paraId="64940C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w:t>
            </w:r>
          </w:p>
        </w:tc>
        <w:tc>
          <w:tcPr>
            <w:tcW w:w="1020" w:type="dxa"/>
            <w:tcBorders>
              <w:top w:val="nil"/>
              <w:left w:val="nil"/>
              <w:bottom w:val="single" w:color="000000" w:sz="8" w:space="0"/>
              <w:right w:val="single" w:color="000000" w:sz="8" w:space="0"/>
            </w:tcBorders>
            <w:shd w:val="clear" w:color="auto" w:fill="auto"/>
            <w:vAlign w:val="center"/>
          </w:tcPr>
          <w:p w14:paraId="0B9FFE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C047F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FB10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51.97</w:t>
            </w:r>
          </w:p>
        </w:tc>
        <w:tc>
          <w:tcPr>
            <w:tcW w:w="0" w:type="auto"/>
            <w:tcBorders>
              <w:top w:val="nil"/>
              <w:left w:val="nil"/>
              <w:bottom w:val="single" w:color="000000" w:sz="8" w:space="0"/>
              <w:right w:val="single" w:color="000000" w:sz="8" w:space="0"/>
            </w:tcBorders>
            <w:shd w:val="clear" w:color="auto" w:fill="auto"/>
            <w:noWrap/>
            <w:vAlign w:val="center"/>
          </w:tcPr>
          <w:p w14:paraId="3278EE8F">
            <w:pPr>
              <w:jc w:val="both"/>
              <w:rPr>
                <w:rFonts w:hint="eastAsia" w:ascii="仿宋" w:hAnsi="仿宋" w:eastAsia="仿宋" w:cs="仿宋"/>
                <w:i w:val="0"/>
                <w:iCs w:val="0"/>
                <w:color w:val="000000"/>
                <w:sz w:val="22"/>
                <w:szCs w:val="22"/>
                <w:u w:val="none"/>
              </w:rPr>
            </w:pPr>
          </w:p>
        </w:tc>
      </w:tr>
      <w:tr w14:paraId="0EFDFB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D9E64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367</w:t>
            </w:r>
          </w:p>
        </w:tc>
        <w:tc>
          <w:tcPr>
            <w:tcW w:w="2198" w:type="dxa"/>
            <w:vMerge w:val="continue"/>
            <w:tcBorders>
              <w:top w:val="nil"/>
              <w:left w:val="nil"/>
              <w:bottom w:val="single" w:color="000000" w:sz="8" w:space="0"/>
              <w:right w:val="single" w:color="000000" w:sz="8" w:space="0"/>
            </w:tcBorders>
            <w:shd w:val="clear" w:color="auto" w:fill="auto"/>
            <w:vAlign w:val="center"/>
          </w:tcPr>
          <w:p w14:paraId="774E4D0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485482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Φ32</w:t>
            </w:r>
          </w:p>
        </w:tc>
        <w:tc>
          <w:tcPr>
            <w:tcW w:w="1020" w:type="dxa"/>
            <w:tcBorders>
              <w:top w:val="nil"/>
              <w:left w:val="nil"/>
              <w:bottom w:val="single" w:color="000000" w:sz="8" w:space="0"/>
              <w:right w:val="single" w:color="000000" w:sz="8" w:space="0"/>
            </w:tcBorders>
            <w:shd w:val="clear" w:color="auto" w:fill="auto"/>
            <w:vAlign w:val="center"/>
          </w:tcPr>
          <w:p w14:paraId="4522F5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1DE6AF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C858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105.1</w:t>
            </w:r>
          </w:p>
        </w:tc>
        <w:tc>
          <w:tcPr>
            <w:tcW w:w="0" w:type="auto"/>
            <w:tcBorders>
              <w:top w:val="nil"/>
              <w:left w:val="nil"/>
              <w:bottom w:val="single" w:color="000000" w:sz="8" w:space="0"/>
              <w:right w:val="single" w:color="000000" w:sz="8" w:space="0"/>
            </w:tcBorders>
            <w:shd w:val="clear" w:color="auto" w:fill="auto"/>
            <w:noWrap/>
            <w:vAlign w:val="center"/>
          </w:tcPr>
          <w:p w14:paraId="2B11A617">
            <w:pPr>
              <w:jc w:val="both"/>
              <w:rPr>
                <w:rFonts w:hint="eastAsia" w:ascii="仿宋" w:hAnsi="仿宋" w:eastAsia="仿宋" w:cs="仿宋"/>
                <w:i w:val="0"/>
                <w:iCs w:val="0"/>
                <w:color w:val="000000"/>
                <w:sz w:val="22"/>
                <w:szCs w:val="22"/>
                <w:u w:val="none"/>
              </w:rPr>
            </w:pPr>
          </w:p>
        </w:tc>
      </w:tr>
      <w:tr w14:paraId="0C23F5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23311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368</w:t>
            </w:r>
          </w:p>
        </w:tc>
        <w:tc>
          <w:tcPr>
            <w:tcW w:w="2198" w:type="dxa"/>
            <w:vMerge w:val="continue"/>
            <w:tcBorders>
              <w:top w:val="nil"/>
              <w:left w:val="nil"/>
              <w:bottom w:val="single" w:color="000000" w:sz="8" w:space="0"/>
              <w:right w:val="single" w:color="000000" w:sz="8" w:space="0"/>
            </w:tcBorders>
            <w:shd w:val="clear" w:color="auto" w:fill="auto"/>
            <w:vAlign w:val="center"/>
          </w:tcPr>
          <w:p w14:paraId="03702B4D">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4C052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w:t>
            </w:r>
          </w:p>
        </w:tc>
        <w:tc>
          <w:tcPr>
            <w:tcW w:w="1020" w:type="dxa"/>
            <w:tcBorders>
              <w:top w:val="nil"/>
              <w:left w:val="nil"/>
              <w:bottom w:val="single" w:color="000000" w:sz="8" w:space="0"/>
              <w:right w:val="single" w:color="000000" w:sz="8" w:space="0"/>
            </w:tcBorders>
            <w:shd w:val="clear" w:color="auto" w:fill="auto"/>
            <w:vAlign w:val="center"/>
          </w:tcPr>
          <w:p w14:paraId="69728E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16741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E4307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130.6</w:t>
            </w:r>
          </w:p>
        </w:tc>
        <w:tc>
          <w:tcPr>
            <w:tcW w:w="0" w:type="auto"/>
            <w:tcBorders>
              <w:top w:val="nil"/>
              <w:left w:val="nil"/>
              <w:bottom w:val="single" w:color="000000" w:sz="8" w:space="0"/>
              <w:right w:val="single" w:color="000000" w:sz="8" w:space="0"/>
            </w:tcBorders>
            <w:shd w:val="clear" w:color="auto" w:fill="auto"/>
            <w:noWrap/>
            <w:vAlign w:val="center"/>
          </w:tcPr>
          <w:p w14:paraId="4C6A7A53">
            <w:pPr>
              <w:jc w:val="both"/>
              <w:rPr>
                <w:rFonts w:hint="eastAsia" w:ascii="仿宋" w:hAnsi="仿宋" w:eastAsia="仿宋" w:cs="仿宋"/>
                <w:i w:val="0"/>
                <w:iCs w:val="0"/>
                <w:color w:val="000000"/>
                <w:sz w:val="22"/>
                <w:szCs w:val="22"/>
                <w:u w:val="none"/>
              </w:rPr>
            </w:pPr>
          </w:p>
        </w:tc>
      </w:tr>
      <w:tr w14:paraId="05558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02739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369</w:t>
            </w:r>
          </w:p>
        </w:tc>
        <w:tc>
          <w:tcPr>
            <w:tcW w:w="2198" w:type="dxa"/>
            <w:vMerge w:val="continue"/>
            <w:tcBorders>
              <w:top w:val="nil"/>
              <w:left w:val="nil"/>
              <w:bottom w:val="single" w:color="000000" w:sz="8" w:space="0"/>
              <w:right w:val="single" w:color="000000" w:sz="8" w:space="0"/>
            </w:tcBorders>
            <w:shd w:val="clear" w:color="auto" w:fill="auto"/>
            <w:vAlign w:val="center"/>
          </w:tcPr>
          <w:p w14:paraId="06C6666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DB850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Φ50</w:t>
            </w:r>
          </w:p>
        </w:tc>
        <w:tc>
          <w:tcPr>
            <w:tcW w:w="1020" w:type="dxa"/>
            <w:tcBorders>
              <w:top w:val="nil"/>
              <w:left w:val="nil"/>
              <w:bottom w:val="single" w:color="000000" w:sz="8" w:space="0"/>
              <w:right w:val="single" w:color="000000" w:sz="8" w:space="0"/>
            </w:tcBorders>
            <w:shd w:val="clear" w:color="auto" w:fill="auto"/>
            <w:vAlign w:val="center"/>
          </w:tcPr>
          <w:p w14:paraId="7A23EE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E59E8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5E74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203.67</w:t>
            </w:r>
          </w:p>
        </w:tc>
        <w:tc>
          <w:tcPr>
            <w:tcW w:w="0" w:type="auto"/>
            <w:tcBorders>
              <w:top w:val="nil"/>
              <w:left w:val="nil"/>
              <w:bottom w:val="single" w:color="000000" w:sz="8" w:space="0"/>
              <w:right w:val="single" w:color="000000" w:sz="8" w:space="0"/>
            </w:tcBorders>
            <w:shd w:val="clear" w:color="auto" w:fill="auto"/>
            <w:noWrap/>
            <w:vAlign w:val="center"/>
          </w:tcPr>
          <w:p w14:paraId="5667625E">
            <w:pPr>
              <w:jc w:val="both"/>
              <w:rPr>
                <w:rFonts w:hint="eastAsia" w:ascii="仿宋" w:hAnsi="仿宋" w:eastAsia="仿宋" w:cs="仿宋"/>
                <w:i w:val="0"/>
                <w:iCs w:val="0"/>
                <w:color w:val="000000"/>
                <w:sz w:val="22"/>
                <w:szCs w:val="22"/>
                <w:u w:val="none"/>
              </w:rPr>
            </w:pPr>
          </w:p>
        </w:tc>
      </w:tr>
      <w:tr w14:paraId="1D2008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D1613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370</w:t>
            </w:r>
          </w:p>
        </w:tc>
        <w:tc>
          <w:tcPr>
            <w:tcW w:w="2198" w:type="dxa"/>
            <w:vMerge w:val="continue"/>
            <w:tcBorders>
              <w:top w:val="nil"/>
              <w:left w:val="nil"/>
              <w:bottom w:val="single" w:color="000000" w:sz="8" w:space="0"/>
              <w:right w:val="single" w:color="000000" w:sz="8" w:space="0"/>
            </w:tcBorders>
            <w:shd w:val="clear" w:color="auto" w:fill="auto"/>
            <w:vAlign w:val="center"/>
          </w:tcPr>
          <w:p w14:paraId="009802FB">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F727F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Φ65</w:t>
            </w:r>
          </w:p>
        </w:tc>
        <w:tc>
          <w:tcPr>
            <w:tcW w:w="1020" w:type="dxa"/>
            <w:tcBorders>
              <w:top w:val="nil"/>
              <w:left w:val="nil"/>
              <w:bottom w:val="single" w:color="000000" w:sz="8" w:space="0"/>
              <w:right w:val="single" w:color="000000" w:sz="8" w:space="0"/>
            </w:tcBorders>
            <w:shd w:val="clear" w:color="auto" w:fill="auto"/>
            <w:vAlign w:val="center"/>
          </w:tcPr>
          <w:p w14:paraId="5A3221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3A3B7E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A15FD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307.03</w:t>
            </w:r>
          </w:p>
        </w:tc>
        <w:tc>
          <w:tcPr>
            <w:tcW w:w="0" w:type="auto"/>
            <w:tcBorders>
              <w:top w:val="nil"/>
              <w:left w:val="nil"/>
              <w:bottom w:val="single" w:color="000000" w:sz="8" w:space="0"/>
              <w:right w:val="single" w:color="000000" w:sz="8" w:space="0"/>
            </w:tcBorders>
            <w:shd w:val="clear" w:color="auto" w:fill="auto"/>
            <w:noWrap/>
            <w:vAlign w:val="center"/>
          </w:tcPr>
          <w:p w14:paraId="483A803A">
            <w:pPr>
              <w:jc w:val="both"/>
              <w:rPr>
                <w:rFonts w:hint="eastAsia" w:ascii="仿宋" w:hAnsi="仿宋" w:eastAsia="仿宋" w:cs="仿宋"/>
                <w:i w:val="0"/>
                <w:iCs w:val="0"/>
                <w:color w:val="000000"/>
                <w:sz w:val="22"/>
                <w:szCs w:val="22"/>
                <w:u w:val="none"/>
              </w:rPr>
            </w:pPr>
          </w:p>
        </w:tc>
      </w:tr>
      <w:tr w14:paraId="3AFD6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C50D6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371</w:t>
            </w:r>
          </w:p>
        </w:tc>
        <w:tc>
          <w:tcPr>
            <w:tcW w:w="2198" w:type="dxa"/>
            <w:vMerge w:val="continue"/>
            <w:tcBorders>
              <w:top w:val="nil"/>
              <w:left w:val="nil"/>
              <w:bottom w:val="single" w:color="000000" w:sz="8" w:space="0"/>
              <w:right w:val="single" w:color="000000" w:sz="8" w:space="0"/>
            </w:tcBorders>
            <w:shd w:val="clear" w:color="auto" w:fill="auto"/>
            <w:vAlign w:val="center"/>
          </w:tcPr>
          <w:p w14:paraId="66571E64">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1D9A4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Φ80</w:t>
            </w:r>
          </w:p>
        </w:tc>
        <w:tc>
          <w:tcPr>
            <w:tcW w:w="1020" w:type="dxa"/>
            <w:tcBorders>
              <w:top w:val="nil"/>
              <w:left w:val="nil"/>
              <w:bottom w:val="single" w:color="000000" w:sz="8" w:space="0"/>
              <w:right w:val="single" w:color="000000" w:sz="8" w:space="0"/>
            </w:tcBorders>
            <w:shd w:val="clear" w:color="auto" w:fill="auto"/>
            <w:vAlign w:val="center"/>
          </w:tcPr>
          <w:p w14:paraId="413BE05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4BEFBA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F7C4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340.8</w:t>
            </w:r>
          </w:p>
        </w:tc>
        <w:tc>
          <w:tcPr>
            <w:tcW w:w="0" w:type="auto"/>
            <w:tcBorders>
              <w:top w:val="nil"/>
              <w:left w:val="nil"/>
              <w:bottom w:val="single" w:color="000000" w:sz="8" w:space="0"/>
              <w:right w:val="single" w:color="000000" w:sz="8" w:space="0"/>
            </w:tcBorders>
            <w:shd w:val="clear" w:color="auto" w:fill="auto"/>
            <w:noWrap/>
            <w:vAlign w:val="center"/>
          </w:tcPr>
          <w:p w14:paraId="43383E60">
            <w:pPr>
              <w:jc w:val="both"/>
              <w:rPr>
                <w:rFonts w:hint="eastAsia" w:ascii="仿宋" w:hAnsi="仿宋" w:eastAsia="仿宋" w:cs="仿宋"/>
                <w:i w:val="0"/>
                <w:iCs w:val="0"/>
                <w:color w:val="000000"/>
                <w:sz w:val="22"/>
                <w:szCs w:val="22"/>
                <w:u w:val="none"/>
              </w:rPr>
            </w:pPr>
          </w:p>
        </w:tc>
      </w:tr>
      <w:tr w14:paraId="7E118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CAB7F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372</w:t>
            </w:r>
          </w:p>
        </w:tc>
        <w:tc>
          <w:tcPr>
            <w:tcW w:w="2198" w:type="dxa"/>
            <w:vMerge w:val="continue"/>
            <w:tcBorders>
              <w:top w:val="nil"/>
              <w:left w:val="nil"/>
              <w:bottom w:val="single" w:color="000000" w:sz="8" w:space="0"/>
              <w:right w:val="single" w:color="000000" w:sz="8" w:space="0"/>
            </w:tcBorders>
            <w:shd w:val="clear" w:color="auto" w:fill="auto"/>
            <w:vAlign w:val="center"/>
          </w:tcPr>
          <w:p w14:paraId="1FBDCD5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0141C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Φ100</w:t>
            </w:r>
          </w:p>
        </w:tc>
        <w:tc>
          <w:tcPr>
            <w:tcW w:w="1020" w:type="dxa"/>
            <w:tcBorders>
              <w:top w:val="nil"/>
              <w:left w:val="nil"/>
              <w:bottom w:val="single" w:color="000000" w:sz="8" w:space="0"/>
              <w:right w:val="single" w:color="000000" w:sz="8" w:space="0"/>
            </w:tcBorders>
            <w:shd w:val="clear" w:color="auto" w:fill="auto"/>
            <w:vAlign w:val="center"/>
          </w:tcPr>
          <w:p w14:paraId="2E9236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96BBD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78FB3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524.47</w:t>
            </w:r>
          </w:p>
        </w:tc>
        <w:tc>
          <w:tcPr>
            <w:tcW w:w="0" w:type="auto"/>
            <w:tcBorders>
              <w:top w:val="nil"/>
              <w:left w:val="nil"/>
              <w:bottom w:val="single" w:color="000000" w:sz="8" w:space="0"/>
              <w:right w:val="single" w:color="000000" w:sz="8" w:space="0"/>
            </w:tcBorders>
            <w:shd w:val="clear" w:color="auto" w:fill="auto"/>
            <w:noWrap/>
            <w:vAlign w:val="center"/>
          </w:tcPr>
          <w:p w14:paraId="34820F21">
            <w:pPr>
              <w:jc w:val="both"/>
              <w:rPr>
                <w:rFonts w:hint="eastAsia" w:ascii="仿宋" w:hAnsi="仿宋" w:eastAsia="仿宋" w:cs="仿宋"/>
                <w:i w:val="0"/>
                <w:iCs w:val="0"/>
                <w:color w:val="000000"/>
                <w:sz w:val="22"/>
                <w:szCs w:val="22"/>
                <w:u w:val="none"/>
              </w:rPr>
            </w:pPr>
          </w:p>
        </w:tc>
      </w:tr>
      <w:tr w14:paraId="2E96B5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37087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373</w:t>
            </w:r>
          </w:p>
        </w:tc>
        <w:tc>
          <w:tcPr>
            <w:tcW w:w="2198" w:type="dxa"/>
            <w:tcBorders>
              <w:top w:val="nil"/>
              <w:left w:val="nil"/>
              <w:bottom w:val="single" w:color="000000" w:sz="8" w:space="0"/>
              <w:right w:val="single" w:color="000000" w:sz="8" w:space="0"/>
            </w:tcBorders>
            <w:shd w:val="clear" w:color="auto" w:fill="auto"/>
            <w:vAlign w:val="center"/>
          </w:tcPr>
          <w:p w14:paraId="753EB3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暖气片</w:t>
            </w:r>
          </w:p>
        </w:tc>
        <w:tc>
          <w:tcPr>
            <w:tcW w:w="2139" w:type="dxa"/>
            <w:tcBorders>
              <w:top w:val="nil"/>
              <w:left w:val="nil"/>
              <w:bottom w:val="single" w:color="000000" w:sz="8" w:space="0"/>
              <w:right w:val="single" w:color="000000" w:sz="8" w:space="0"/>
            </w:tcBorders>
            <w:shd w:val="clear" w:color="auto" w:fill="auto"/>
            <w:vAlign w:val="center"/>
          </w:tcPr>
          <w:p w14:paraId="451656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不锈钢，一组12管</w:t>
            </w:r>
          </w:p>
        </w:tc>
        <w:tc>
          <w:tcPr>
            <w:tcW w:w="1020" w:type="dxa"/>
            <w:tcBorders>
              <w:top w:val="nil"/>
              <w:left w:val="nil"/>
              <w:bottom w:val="single" w:color="000000" w:sz="8" w:space="0"/>
              <w:right w:val="single" w:color="000000" w:sz="8" w:space="0"/>
            </w:tcBorders>
            <w:shd w:val="clear" w:color="auto" w:fill="auto"/>
            <w:vAlign w:val="center"/>
          </w:tcPr>
          <w:p w14:paraId="0E12D6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组</w:t>
            </w:r>
          </w:p>
        </w:tc>
        <w:tc>
          <w:tcPr>
            <w:tcW w:w="1020" w:type="dxa"/>
            <w:tcBorders>
              <w:top w:val="nil"/>
              <w:left w:val="nil"/>
              <w:bottom w:val="single" w:color="000000" w:sz="8" w:space="0"/>
              <w:right w:val="single" w:color="000000" w:sz="8" w:space="0"/>
            </w:tcBorders>
            <w:shd w:val="clear" w:color="auto" w:fill="auto"/>
            <w:vAlign w:val="center"/>
          </w:tcPr>
          <w:p w14:paraId="1CD843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085F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544.13</w:t>
            </w:r>
          </w:p>
        </w:tc>
        <w:tc>
          <w:tcPr>
            <w:tcW w:w="0" w:type="auto"/>
            <w:tcBorders>
              <w:top w:val="nil"/>
              <w:left w:val="nil"/>
              <w:bottom w:val="single" w:color="000000" w:sz="8" w:space="0"/>
              <w:right w:val="single" w:color="000000" w:sz="8" w:space="0"/>
            </w:tcBorders>
            <w:shd w:val="clear" w:color="auto" w:fill="auto"/>
            <w:noWrap/>
            <w:vAlign w:val="center"/>
          </w:tcPr>
          <w:p w14:paraId="2AFD869F">
            <w:pPr>
              <w:jc w:val="both"/>
              <w:rPr>
                <w:rFonts w:hint="eastAsia" w:ascii="仿宋" w:hAnsi="仿宋" w:eastAsia="仿宋" w:cs="仿宋"/>
                <w:i w:val="0"/>
                <w:iCs w:val="0"/>
                <w:color w:val="000000"/>
                <w:sz w:val="22"/>
                <w:szCs w:val="22"/>
                <w:u w:val="none"/>
              </w:rPr>
            </w:pPr>
          </w:p>
        </w:tc>
      </w:tr>
      <w:tr w14:paraId="57E2D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DEDA0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374</w:t>
            </w:r>
          </w:p>
        </w:tc>
        <w:tc>
          <w:tcPr>
            <w:tcW w:w="2198" w:type="dxa"/>
            <w:vMerge w:val="restart"/>
            <w:tcBorders>
              <w:top w:val="nil"/>
              <w:left w:val="nil"/>
              <w:bottom w:val="single" w:color="000000" w:sz="8" w:space="0"/>
              <w:right w:val="single" w:color="000000" w:sz="8" w:space="0"/>
            </w:tcBorders>
            <w:shd w:val="clear" w:color="auto" w:fill="auto"/>
            <w:vAlign w:val="center"/>
          </w:tcPr>
          <w:p w14:paraId="084ABF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开口销子（铁）</w:t>
            </w:r>
          </w:p>
        </w:tc>
        <w:tc>
          <w:tcPr>
            <w:tcW w:w="2139" w:type="dxa"/>
            <w:tcBorders>
              <w:top w:val="nil"/>
              <w:left w:val="nil"/>
              <w:bottom w:val="single" w:color="000000" w:sz="8" w:space="0"/>
              <w:right w:val="single" w:color="000000" w:sz="8" w:space="0"/>
            </w:tcBorders>
            <w:shd w:val="clear" w:color="auto" w:fill="auto"/>
            <w:vAlign w:val="center"/>
          </w:tcPr>
          <w:p w14:paraId="40EA2A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5-60开口销子</w:t>
            </w:r>
          </w:p>
        </w:tc>
        <w:tc>
          <w:tcPr>
            <w:tcW w:w="1020" w:type="dxa"/>
            <w:tcBorders>
              <w:top w:val="nil"/>
              <w:left w:val="nil"/>
              <w:bottom w:val="single" w:color="000000" w:sz="8" w:space="0"/>
              <w:right w:val="single" w:color="000000" w:sz="8" w:space="0"/>
            </w:tcBorders>
            <w:shd w:val="clear" w:color="auto" w:fill="auto"/>
            <w:vAlign w:val="center"/>
          </w:tcPr>
          <w:p w14:paraId="21C716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04DD78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4A1F0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w:t>
            </w:r>
          </w:p>
        </w:tc>
        <w:tc>
          <w:tcPr>
            <w:tcW w:w="0" w:type="auto"/>
            <w:tcBorders>
              <w:top w:val="nil"/>
              <w:left w:val="nil"/>
              <w:bottom w:val="single" w:color="000000" w:sz="8" w:space="0"/>
              <w:right w:val="single" w:color="000000" w:sz="8" w:space="0"/>
            </w:tcBorders>
            <w:shd w:val="clear" w:color="auto" w:fill="auto"/>
            <w:noWrap/>
            <w:vAlign w:val="center"/>
          </w:tcPr>
          <w:p w14:paraId="664A3658">
            <w:pPr>
              <w:jc w:val="both"/>
              <w:rPr>
                <w:rFonts w:hint="eastAsia" w:ascii="仿宋" w:hAnsi="仿宋" w:eastAsia="仿宋" w:cs="仿宋"/>
                <w:i w:val="0"/>
                <w:iCs w:val="0"/>
                <w:color w:val="000000"/>
                <w:sz w:val="22"/>
                <w:szCs w:val="22"/>
                <w:u w:val="none"/>
              </w:rPr>
            </w:pPr>
          </w:p>
        </w:tc>
      </w:tr>
      <w:tr w14:paraId="4E5A2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1D5A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375</w:t>
            </w:r>
          </w:p>
        </w:tc>
        <w:tc>
          <w:tcPr>
            <w:tcW w:w="2198" w:type="dxa"/>
            <w:vMerge w:val="continue"/>
            <w:tcBorders>
              <w:top w:val="nil"/>
              <w:left w:val="nil"/>
              <w:bottom w:val="single" w:color="000000" w:sz="8" w:space="0"/>
              <w:right w:val="single" w:color="000000" w:sz="8" w:space="0"/>
            </w:tcBorders>
            <w:shd w:val="clear" w:color="auto" w:fill="auto"/>
            <w:vAlign w:val="center"/>
          </w:tcPr>
          <w:p w14:paraId="54C18D8A">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80C66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5-100开口销子</w:t>
            </w:r>
          </w:p>
        </w:tc>
        <w:tc>
          <w:tcPr>
            <w:tcW w:w="1020" w:type="dxa"/>
            <w:tcBorders>
              <w:top w:val="nil"/>
              <w:left w:val="nil"/>
              <w:bottom w:val="single" w:color="000000" w:sz="8" w:space="0"/>
              <w:right w:val="single" w:color="000000" w:sz="8" w:space="0"/>
            </w:tcBorders>
            <w:shd w:val="clear" w:color="auto" w:fill="auto"/>
            <w:vAlign w:val="center"/>
          </w:tcPr>
          <w:p w14:paraId="66E866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7BE716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89C8D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2.87</w:t>
            </w:r>
          </w:p>
        </w:tc>
        <w:tc>
          <w:tcPr>
            <w:tcW w:w="0" w:type="auto"/>
            <w:tcBorders>
              <w:top w:val="nil"/>
              <w:left w:val="nil"/>
              <w:bottom w:val="single" w:color="000000" w:sz="8" w:space="0"/>
              <w:right w:val="single" w:color="000000" w:sz="8" w:space="0"/>
            </w:tcBorders>
            <w:shd w:val="clear" w:color="auto" w:fill="auto"/>
            <w:noWrap/>
            <w:vAlign w:val="center"/>
          </w:tcPr>
          <w:p w14:paraId="2F0B5DCA">
            <w:pPr>
              <w:jc w:val="both"/>
              <w:rPr>
                <w:rFonts w:hint="eastAsia" w:ascii="仿宋" w:hAnsi="仿宋" w:eastAsia="仿宋" w:cs="仿宋"/>
                <w:i w:val="0"/>
                <w:iCs w:val="0"/>
                <w:color w:val="000000"/>
                <w:sz w:val="22"/>
                <w:szCs w:val="22"/>
                <w:u w:val="none"/>
              </w:rPr>
            </w:pPr>
          </w:p>
        </w:tc>
      </w:tr>
      <w:tr w14:paraId="60962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1D267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376</w:t>
            </w:r>
          </w:p>
        </w:tc>
        <w:tc>
          <w:tcPr>
            <w:tcW w:w="2198" w:type="dxa"/>
            <w:vMerge w:val="continue"/>
            <w:tcBorders>
              <w:top w:val="nil"/>
              <w:left w:val="nil"/>
              <w:bottom w:val="single" w:color="000000" w:sz="8" w:space="0"/>
              <w:right w:val="single" w:color="000000" w:sz="8" w:space="0"/>
            </w:tcBorders>
            <w:shd w:val="clear" w:color="auto" w:fill="auto"/>
            <w:vAlign w:val="center"/>
          </w:tcPr>
          <w:p w14:paraId="7B9FBC5F">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D3AFEB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5-120开口销子</w:t>
            </w:r>
          </w:p>
        </w:tc>
        <w:tc>
          <w:tcPr>
            <w:tcW w:w="1020" w:type="dxa"/>
            <w:tcBorders>
              <w:top w:val="nil"/>
              <w:left w:val="nil"/>
              <w:bottom w:val="single" w:color="000000" w:sz="8" w:space="0"/>
              <w:right w:val="single" w:color="000000" w:sz="8" w:space="0"/>
            </w:tcBorders>
            <w:shd w:val="clear" w:color="auto" w:fill="auto"/>
            <w:vAlign w:val="center"/>
          </w:tcPr>
          <w:p w14:paraId="400299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1020" w:type="dxa"/>
            <w:tcBorders>
              <w:top w:val="nil"/>
              <w:left w:val="nil"/>
              <w:bottom w:val="single" w:color="000000" w:sz="8" w:space="0"/>
              <w:right w:val="single" w:color="000000" w:sz="8" w:space="0"/>
            </w:tcBorders>
            <w:shd w:val="clear" w:color="auto" w:fill="auto"/>
            <w:vAlign w:val="center"/>
          </w:tcPr>
          <w:p w14:paraId="501CBB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23D82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3.13</w:t>
            </w:r>
          </w:p>
        </w:tc>
        <w:tc>
          <w:tcPr>
            <w:tcW w:w="0" w:type="auto"/>
            <w:tcBorders>
              <w:top w:val="nil"/>
              <w:left w:val="nil"/>
              <w:bottom w:val="single" w:color="000000" w:sz="8" w:space="0"/>
              <w:right w:val="single" w:color="000000" w:sz="8" w:space="0"/>
            </w:tcBorders>
            <w:shd w:val="clear" w:color="auto" w:fill="auto"/>
            <w:noWrap/>
            <w:vAlign w:val="center"/>
          </w:tcPr>
          <w:p w14:paraId="608C386B">
            <w:pPr>
              <w:jc w:val="both"/>
              <w:rPr>
                <w:rFonts w:hint="eastAsia" w:ascii="仿宋" w:hAnsi="仿宋" w:eastAsia="仿宋" w:cs="仿宋"/>
                <w:i w:val="0"/>
                <w:iCs w:val="0"/>
                <w:color w:val="000000"/>
                <w:sz w:val="22"/>
                <w:szCs w:val="22"/>
                <w:u w:val="none"/>
              </w:rPr>
            </w:pPr>
          </w:p>
        </w:tc>
      </w:tr>
      <w:tr w14:paraId="54A613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261480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377</w:t>
            </w:r>
          </w:p>
        </w:tc>
        <w:tc>
          <w:tcPr>
            <w:tcW w:w="2198" w:type="dxa"/>
            <w:tcBorders>
              <w:top w:val="nil"/>
              <w:left w:val="nil"/>
              <w:bottom w:val="single" w:color="000000" w:sz="8" w:space="0"/>
              <w:right w:val="single" w:color="000000" w:sz="8" w:space="0"/>
            </w:tcBorders>
            <w:shd w:val="clear" w:color="auto" w:fill="auto"/>
            <w:vAlign w:val="center"/>
          </w:tcPr>
          <w:p w14:paraId="5CECFCA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反光标志（带铝板）</w:t>
            </w:r>
          </w:p>
        </w:tc>
        <w:tc>
          <w:tcPr>
            <w:tcW w:w="0" w:type="auto"/>
            <w:tcBorders>
              <w:top w:val="nil"/>
              <w:left w:val="nil"/>
              <w:bottom w:val="single" w:color="000000" w:sz="8" w:space="0"/>
              <w:right w:val="single" w:color="000000" w:sz="8" w:space="0"/>
            </w:tcBorders>
            <w:shd w:val="clear" w:color="auto" w:fill="auto"/>
            <w:noWrap/>
            <w:vAlign w:val="center"/>
          </w:tcPr>
          <w:p w14:paraId="46506E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768C69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付</w:t>
            </w:r>
          </w:p>
        </w:tc>
        <w:tc>
          <w:tcPr>
            <w:tcW w:w="1020" w:type="dxa"/>
            <w:tcBorders>
              <w:top w:val="nil"/>
              <w:left w:val="nil"/>
              <w:bottom w:val="single" w:color="000000" w:sz="8" w:space="0"/>
              <w:right w:val="single" w:color="000000" w:sz="8" w:space="0"/>
            </w:tcBorders>
            <w:shd w:val="clear" w:color="auto" w:fill="auto"/>
            <w:vAlign w:val="center"/>
          </w:tcPr>
          <w:p w14:paraId="6524D4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74E28C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43.23</w:t>
            </w:r>
          </w:p>
        </w:tc>
        <w:tc>
          <w:tcPr>
            <w:tcW w:w="0" w:type="auto"/>
            <w:tcBorders>
              <w:top w:val="nil"/>
              <w:left w:val="nil"/>
              <w:bottom w:val="single" w:color="000000" w:sz="8" w:space="0"/>
              <w:right w:val="single" w:color="000000" w:sz="8" w:space="0"/>
            </w:tcBorders>
            <w:shd w:val="clear" w:color="auto" w:fill="auto"/>
            <w:noWrap/>
            <w:vAlign w:val="center"/>
          </w:tcPr>
          <w:p w14:paraId="497454AE">
            <w:pPr>
              <w:jc w:val="both"/>
              <w:rPr>
                <w:rFonts w:hint="eastAsia" w:ascii="仿宋" w:hAnsi="仿宋" w:eastAsia="仿宋" w:cs="仿宋"/>
                <w:i w:val="0"/>
                <w:iCs w:val="0"/>
                <w:color w:val="000000"/>
                <w:sz w:val="22"/>
                <w:szCs w:val="22"/>
                <w:u w:val="none"/>
              </w:rPr>
            </w:pPr>
          </w:p>
        </w:tc>
      </w:tr>
      <w:tr w14:paraId="477A52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FF658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378</w:t>
            </w:r>
          </w:p>
        </w:tc>
        <w:tc>
          <w:tcPr>
            <w:tcW w:w="2198" w:type="dxa"/>
            <w:tcBorders>
              <w:top w:val="nil"/>
              <w:left w:val="nil"/>
              <w:bottom w:val="single" w:color="000000" w:sz="8" w:space="0"/>
              <w:right w:val="single" w:color="000000" w:sz="8" w:space="0"/>
            </w:tcBorders>
            <w:shd w:val="clear" w:color="auto" w:fill="auto"/>
            <w:vAlign w:val="center"/>
          </w:tcPr>
          <w:p w14:paraId="3ADA8A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反光膜（红白）</w:t>
            </w:r>
          </w:p>
        </w:tc>
        <w:tc>
          <w:tcPr>
            <w:tcW w:w="0" w:type="auto"/>
            <w:tcBorders>
              <w:top w:val="nil"/>
              <w:left w:val="nil"/>
              <w:bottom w:val="single" w:color="000000" w:sz="8" w:space="0"/>
              <w:right w:val="single" w:color="000000" w:sz="8" w:space="0"/>
            </w:tcBorders>
            <w:shd w:val="clear" w:color="auto" w:fill="auto"/>
            <w:noWrap/>
            <w:vAlign w:val="center"/>
          </w:tcPr>
          <w:p w14:paraId="06C337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07E59B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200CDC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A8F4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148.4</w:t>
            </w:r>
          </w:p>
        </w:tc>
        <w:tc>
          <w:tcPr>
            <w:tcW w:w="0" w:type="auto"/>
            <w:tcBorders>
              <w:top w:val="nil"/>
              <w:left w:val="nil"/>
              <w:bottom w:val="single" w:color="000000" w:sz="8" w:space="0"/>
              <w:right w:val="single" w:color="000000" w:sz="8" w:space="0"/>
            </w:tcBorders>
            <w:shd w:val="clear" w:color="auto" w:fill="auto"/>
            <w:noWrap/>
            <w:vAlign w:val="center"/>
          </w:tcPr>
          <w:p w14:paraId="02A21AF0">
            <w:pPr>
              <w:jc w:val="both"/>
              <w:rPr>
                <w:rFonts w:hint="eastAsia" w:ascii="仿宋" w:hAnsi="仿宋" w:eastAsia="仿宋" w:cs="仿宋"/>
                <w:i w:val="0"/>
                <w:iCs w:val="0"/>
                <w:color w:val="000000"/>
                <w:sz w:val="22"/>
                <w:szCs w:val="22"/>
                <w:u w:val="none"/>
              </w:rPr>
            </w:pPr>
          </w:p>
        </w:tc>
      </w:tr>
      <w:tr w14:paraId="34269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08E56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379</w:t>
            </w:r>
          </w:p>
        </w:tc>
        <w:tc>
          <w:tcPr>
            <w:tcW w:w="219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D73E5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反光马甲</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A00E48F">
            <w:pPr>
              <w:jc w:val="center"/>
              <w:rPr>
                <w:rFonts w:hint="eastAsia" w:ascii="仿宋" w:hAnsi="仿宋" w:eastAsia="仿宋" w:cs="仿宋"/>
                <w:i w:val="0"/>
                <w:iCs w:val="0"/>
                <w:color w:val="000000"/>
                <w:sz w:val="22"/>
                <w:szCs w:val="22"/>
                <w:u w:val="none"/>
              </w:rPr>
            </w:pP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0143F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件</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E0FC5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19EC43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35.7</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22ED2D1">
            <w:pPr>
              <w:jc w:val="both"/>
              <w:rPr>
                <w:rFonts w:hint="eastAsia" w:ascii="仿宋" w:hAnsi="仿宋" w:eastAsia="仿宋" w:cs="仿宋"/>
                <w:i w:val="0"/>
                <w:iCs w:val="0"/>
                <w:color w:val="000000"/>
                <w:sz w:val="22"/>
                <w:szCs w:val="22"/>
                <w:u w:val="none"/>
              </w:rPr>
            </w:pPr>
          </w:p>
        </w:tc>
      </w:tr>
      <w:tr w14:paraId="7DD87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FF79F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380</w:t>
            </w:r>
          </w:p>
        </w:tc>
        <w:tc>
          <w:tcPr>
            <w:tcW w:w="2198" w:type="dxa"/>
            <w:tcBorders>
              <w:top w:val="single" w:color="000000" w:sz="8" w:space="0"/>
              <w:left w:val="nil"/>
              <w:bottom w:val="single" w:color="000000" w:sz="8" w:space="0"/>
              <w:right w:val="single" w:color="000000" w:sz="8" w:space="0"/>
            </w:tcBorders>
            <w:shd w:val="clear" w:color="auto" w:fill="auto"/>
            <w:vAlign w:val="center"/>
          </w:tcPr>
          <w:p w14:paraId="6F5036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反光锥筒</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4546D259">
            <w:pPr>
              <w:jc w:val="center"/>
              <w:rPr>
                <w:rFonts w:hint="eastAsia" w:ascii="仿宋" w:hAnsi="仿宋" w:eastAsia="仿宋" w:cs="仿宋"/>
                <w:i w:val="0"/>
                <w:iCs w:val="0"/>
                <w:color w:val="000000"/>
                <w:sz w:val="22"/>
                <w:szCs w:val="22"/>
                <w:u w:val="none"/>
              </w:rPr>
            </w:pP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0944CDF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3F6421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73CDD2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36.2</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560C955D">
            <w:pPr>
              <w:jc w:val="both"/>
              <w:rPr>
                <w:rFonts w:hint="eastAsia" w:ascii="仿宋" w:hAnsi="仿宋" w:eastAsia="仿宋" w:cs="仿宋"/>
                <w:i w:val="0"/>
                <w:iCs w:val="0"/>
                <w:color w:val="000000"/>
                <w:sz w:val="22"/>
                <w:szCs w:val="22"/>
                <w:u w:val="none"/>
              </w:rPr>
            </w:pPr>
          </w:p>
        </w:tc>
      </w:tr>
      <w:tr w14:paraId="0B9D5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00C0C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381</w:t>
            </w:r>
          </w:p>
        </w:tc>
        <w:tc>
          <w:tcPr>
            <w:tcW w:w="2198" w:type="dxa"/>
            <w:tcBorders>
              <w:top w:val="nil"/>
              <w:left w:val="nil"/>
              <w:bottom w:val="single" w:color="000000" w:sz="8" w:space="0"/>
              <w:right w:val="single" w:color="000000" w:sz="8" w:space="0"/>
            </w:tcBorders>
            <w:shd w:val="clear" w:color="auto" w:fill="auto"/>
            <w:vAlign w:val="center"/>
          </w:tcPr>
          <w:p w14:paraId="70287D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反光雨衣</w:t>
            </w:r>
          </w:p>
        </w:tc>
        <w:tc>
          <w:tcPr>
            <w:tcW w:w="0" w:type="auto"/>
            <w:tcBorders>
              <w:top w:val="nil"/>
              <w:left w:val="nil"/>
              <w:bottom w:val="single" w:color="000000" w:sz="8" w:space="0"/>
              <w:right w:val="single" w:color="000000" w:sz="8" w:space="0"/>
            </w:tcBorders>
            <w:shd w:val="clear" w:color="auto" w:fill="auto"/>
            <w:noWrap/>
            <w:vAlign w:val="center"/>
          </w:tcPr>
          <w:p w14:paraId="1C6502F4">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001D49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0" w:type="auto"/>
            <w:tcBorders>
              <w:top w:val="nil"/>
              <w:left w:val="nil"/>
              <w:bottom w:val="single" w:color="000000" w:sz="8" w:space="0"/>
              <w:right w:val="single" w:color="000000" w:sz="8" w:space="0"/>
            </w:tcBorders>
            <w:shd w:val="clear" w:color="auto" w:fill="auto"/>
            <w:noWrap/>
            <w:vAlign w:val="center"/>
          </w:tcPr>
          <w:p w14:paraId="40F275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7D075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256.37</w:t>
            </w:r>
          </w:p>
        </w:tc>
        <w:tc>
          <w:tcPr>
            <w:tcW w:w="0" w:type="auto"/>
            <w:tcBorders>
              <w:top w:val="nil"/>
              <w:left w:val="nil"/>
              <w:bottom w:val="single" w:color="000000" w:sz="8" w:space="0"/>
              <w:right w:val="single" w:color="000000" w:sz="8" w:space="0"/>
            </w:tcBorders>
            <w:shd w:val="clear" w:color="auto" w:fill="auto"/>
            <w:noWrap/>
            <w:vAlign w:val="center"/>
          </w:tcPr>
          <w:p w14:paraId="533F6AB6">
            <w:pPr>
              <w:jc w:val="both"/>
              <w:rPr>
                <w:rFonts w:hint="eastAsia" w:ascii="仿宋" w:hAnsi="仿宋" w:eastAsia="仿宋" w:cs="仿宋"/>
                <w:i w:val="0"/>
                <w:iCs w:val="0"/>
                <w:color w:val="000000"/>
                <w:sz w:val="22"/>
                <w:szCs w:val="22"/>
                <w:u w:val="none"/>
              </w:rPr>
            </w:pPr>
          </w:p>
        </w:tc>
      </w:tr>
      <w:tr w14:paraId="7463FB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2F3C56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382</w:t>
            </w:r>
          </w:p>
        </w:tc>
        <w:tc>
          <w:tcPr>
            <w:tcW w:w="2198" w:type="dxa"/>
            <w:tcBorders>
              <w:top w:val="nil"/>
              <w:left w:val="nil"/>
              <w:bottom w:val="single" w:color="000000" w:sz="8" w:space="0"/>
              <w:right w:val="single" w:color="000000" w:sz="8" w:space="0"/>
            </w:tcBorders>
            <w:shd w:val="clear" w:color="auto" w:fill="auto"/>
            <w:vAlign w:val="center"/>
          </w:tcPr>
          <w:p w14:paraId="6CEB44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气泵接头</w:t>
            </w:r>
          </w:p>
        </w:tc>
        <w:tc>
          <w:tcPr>
            <w:tcW w:w="0" w:type="auto"/>
            <w:tcBorders>
              <w:top w:val="nil"/>
              <w:left w:val="nil"/>
              <w:bottom w:val="single" w:color="000000" w:sz="8" w:space="0"/>
              <w:right w:val="single" w:color="000000" w:sz="8" w:space="0"/>
            </w:tcBorders>
            <w:shd w:val="clear" w:color="auto" w:fill="auto"/>
            <w:noWrap/>
            <w:vAlign w:val="center"/>
          </w:tcPr>
          <w:p w14:paraId="716AE7E8">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43B029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0" w:type="auto"/>
            <w:tcBorders>
              <w:top w:val="nil"/>
              <w:left w:val="nil"/>
              <w:bottom w:val="single" w:color="000000" w:sz="8" w:space="0"/>
              <w:right w:val="single" w:color="000000" w:sz="8" w:space="0"/>
            </w:tcBorders>
            <w:shd w:val="clear" w:color="auto" w:fill="auto"/>
            <w:noWrap/>
            <w:vAlign w:val="center"/>
          </w:tcPr>
          <w:p w14:paraId="5CA74A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97C6A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24.9</w:t>
            </w:r>
          </w:p>
        </w:tc>
        <w:tc>
          <w:tcPr>
            <w:tcW w:w="0" w:type="auto"/>
            <w:tcBorders>
              <w:top w:val="nil"/>
              <w:left w:val="nil"/>
              <w:bottom w:val="single" w:color="000000" w:sz="8" w:space="0"/>
              <w:right w:val="single" w:color="000000" w:sz="8" w:space="0"/>
            </w:tcBorders>
            <w:shd w:val="clear" w:color="auto" w:fill="auto"/>
            <w:noWrap/>
            <w:vAlign w:val="center"/>
          </w:tcPr>
          <w:p w14:paraId="5999518B">
            <w:pPr>
              <w:jc w:val="both"/>
              <w:rPr>
                <w:rFonts w:hint="eastAsia" w:ascii="仿宋" w:hAnsi="仿宋" w:eastAsia="仿宋" w:cs="仿宋"/>
                <w:i w:val="0"/>
                <w:iCs w:val="0"/>
                <w:color w:val="000000"/>
                <w:sz w:val="22"/>
                <w:szCs w:val="22"/>
                <w:u w:val="none"/>
              </w:rPr>
            </w:pPr>
          </w:p>
        </w:tc>
      </w:tr>
      <w:tr w14:paraId="2EB7E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6CAEF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383</w:t>
            </w:r>
          </w:p>
        </w:tc>
        <w:tc>
          <w:tcPr>
            <w:tcW w:w="2198" w:type="dxa"/>
            <w:tcBorders>
              <w:top w:val="nil"/>
              <w:left w:val="nil"/>
              <w:bottom w:val="single" w:color="000000" w:sz="8" w:space="0"/>
              <w:right w:val="single" w:color="000000" w:sz="8" w:space="0"/>
            </w:tcBorders>
            <w:shd w:val="clear" w:color="auto" w:fill="auto"/>
            <w:vAlign w:val="center"/>
          </w:tcPr>
          <w:p w14:paraId="6ED9CAC8">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color w:val="auto"/>
                <w:kern w:val="0"/>
                <w:sz w:val="22"/>
                <w:szCs w:val="22"/>
                <w:u w:val="none"/>
                <w:lang w:val="en-US" w:eastAsia="zh-CN" w:bidi="ar"/>
              </w:rPr>
              <w:t>鸭嘴内丝喷头</w:t>
            </w:r>
          </w:p>
        </w:tc>
        <w:tc>
          <w:tcPr>
            <w:tcW w:w="0" w:type="auto"/>
            <w:tcBorders>
              <w:top w:val="nil"/>
              <w:left w:val="nil"/>
              <w:bottom w:val="single" w:color="000000" w:sz="8" w:space="0"/>
              <w:right w:val="single" w:color="000000" w:sz="8" w:space="0"/>
            </w:tcBorders>
            <w:shd w:val="clear" w:color="auto" w:fill="auto"/>
            <w:noWrap/>
            <w:vAlign w:val="center"/>
          </w:tcPr>
          <w:p w14:paraId="2DD8813A">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07BAD9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B41AB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357F9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254.7</w:t>
            </w:r>
          </w:p>
        </w:tc>
        <w:tc>
          <w:tcPr>
            <w:tcW w:w="0" w:type="auto"/>
            <w:tcBorders>
              <w:top w:val="nil"/>
              <w:left w:val="nil"/>
              <w:bottom w:val="single" w:color="000000" w:sz="8" w:space="0"/>
              <w:right w:val="single" w:color="000000" w:sz="8" w:space="0"/>
            </w:tcBorders>
            <w:shd w:val="clear" w:color="auto" w:fill="auto"/>
            <w:noWrap/>
            <w:vAlign w:val="center"/>
          </w:tcPr>
          <w:p w14:paraId="42D692EC">
            <w:pPr>
              <w:jc w:val="both"/>
              <w:rPr>
                <w:rFonts w:hint="eastAsia" w:ascii="仿宋" w:hAnsi="仿宋" w:eastAsia="仿宋" w:cs="仿宋"/>
                <w:i w:val="0"/>
                <w:iCs w:val="0"/>
                <w:color w:val="000000"/>
                <w:sz w:val="22"/>
                <w:szCs w:val="22"/>
                <w:u w:val="none"/>
              </w:rPr>
            </w:pPr>
          </w:p>
        </w:tc>
      </w:tr>
      <w:tr w14:paraId="134F68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F19D5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384</w:t>
            </w:r>
          </w:p>
        </w:tc>
        <w:tc>
          <w:tcPr>
            <w:tcW w:w="2198" w:type="dxa"/>
            <w:tcBorders>
              <w:top w:val="nil"/>
              <w:left w:val="nil"/>
              <w:bottom w:val="single" w:color="000000" w:sz="8" w:space="0"/>
              <w:right w:val="single" w:color="000000" w:sz="8" w:space="0"/>
            </w:tcBorders>
            <w:shd w:val="clear" w:color="auto" w:fill="auto"/>
            <w:vAlign w:val="center"/>
          </w:tcPr>
          <w:p w14:paraId="4572AB65">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color w:val="auto"/>
                <w:kern w:val="0"/>
                <w:sz w:val="22"/>
                <w:szCs w:val="22"/>
                <w:u w:val="none"/>
                <w:lang w:val="en-US" w:eastAsia="zh-CN" w:bidi="ar"/>
              </w:rPr>
              <w:t>烧碱</w:t>
            </w:r>
          </w:p>
        </w:tc>
        <w:tc>
          <w:tcPr>
            <w:tcW w:w="0" w:type="auto"/>
            <w:tcBorders>
              <w:top w:val="nil"/>
              <w:left w:val="nil"/>
              <w:bottom w:val="single" w:color="000000" w:sz="8" w:space="0"/>
              <w:right w:val="single" w:color="000000" w:sz="8" w:space="0"/>
            </w:tcBorders>
            <w:shd w:val="clear" w:color="auto" w:fill="auto"/>
            <w:noWrap/>
            <w:vAlign w:val="center"/>
          </w:tcPr>
          <w:p w14:paraId="549FC8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25kg</w:t>
            </w:r>
          </w:p>
        </w:tc>
        <w:tc>
          <w:tcPr>
            <w:tcW w:w="0" w:type="auto"/>
            <w:tcBorders>
              <w:top w:val="nil"/>
              <w:left w:val="nil"/>
              <w:bottom w:val="single" w:color="000000" w:sz="8" w:space="0"/>
              <w:right w:val="single" w:color="000000" w:sz="8" w:space="0"/>
            </w:tcBorders>
            <w:shd w:val="clear" w:color="auto" w:fill="auto"/>
            <w:noWrap/>
            <w:vAlign w:val="center"/>
          </w:tcPr>
          <w:p w14:paraId="33F021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袋</w:t>
            </w:r>
          </w:p>
        </w:tc>
        <w:tc>
          <w:tcPr>
            <w:tcW w:w="0" w:type="auto"/>
            <w:tcBorders>
              <w:top w:val="nil"/>
              <w:left w:val="nil"/>
              <w:bottom w:val="single" w:color="000000" w:sz="8" w:space="0"/>
              <w:right w:val="single" w:color="000000" w:sz="8" w:space="0"/>
            </w:tcBorders>
            <w:shd w:val="clear" w:color="auto" w:fill="auto"/>
            <w:noWrap/>
            <w:vAlign w:val="center"/>
          </w:tcPr>
          <w:p w14:paraId="1445B3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745665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318.33</w:t>
            </w:r>
          </w:p>
        </w:tc>
        <w:tc>
          <w:tcPr>
            <w:tcW w:w="0" w:type="auto"/>
            <w:tcBorders>
              <w:top w:val="nil"/>
              <w:left w:val="nil"/>
              <w:bottom w:val="single" w:color="000000" w:sz="8" w:space="0"/>
              <w:right w:val="single" w:color="000000" w:sz="8" w:space="0"/>
            </w:tcBorders>
            <w:shd w:val="clear" w:color="auto" w:fill="auto"/>
            <w:noWrap/>
            <w:vAlign w:val="center"/>
          </w:tcPr>
          <w:p w14:paraId="5FD129AD">
            <w:pPr>
              <w:jc w:val="both"/>
              <w:rPr>
                <w:rFonts w:hint="eastAsia" w:ascii="仿宋" w:hAnsi="仿宋" w:eastAsia="仿宋" w:cs="仿宋"/>
                <w:i w:val="0"/>
                <w:iCs w:val="0"/>
                <w:color w:val="000000"/>
                <w:sz w:val="22"/>
                <w:szCs w:val="22"/>
                <w:u w:val="none"/>
              </w:rPr>
            </w:pPr>
          </w:p>
        </w:tc>
      </w:tr>
      <w:tr w14:paraId="33D81E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FA71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385</w:t>
            </w:r>
          </w:p>
        </w:tc>
        <w:tc>
          <w:tcPr>
            <w:tcW w:w="2198" w:type="dxa"/>
            <w:tcBorders>
              <w:top w:val="nil"/>
              <w:left w:val="nil"/>
              <w:bottom w:val="single" w:color="000000" w:sz="8" w:space="0"/>
              <w:right w:val="single" w:color="000000" w:sz="8" w:space="0"/>
            </w:tcBorders>
            <w:shd w:val="clear" w:color="auto" w:fill="auto"/>
            <w:vAlign w:val="center"/>
          </w:tcPr>
          <w:p w14:paraId="25A2F0A4">
            <w:pPr>
              <w:keepNext w:val="0"/>
              <w:keepLines w:val="0"/>
              <w:widowControl/>
              <w:suppressLineNumbers w:val="0"/>
              <w:jc w:val="center"/>
              <w:textAlignment w:val="center"/>
              <w:rPr>
                <w:rFonts w:hint="eastAsia" w:ascii="仿宋" w:hAnsi="仿宋" w:eastAsia="仿宋" w:cs="仿宋"/>
                <w:i w:val="0"/>
                <w:iCs w:val="0"/>
                <w:color w:val="auto"/>
                <w:sz w:val="22"/>
                <w:szCs w:val="22"/>
                <w:u w:val="none"/>
              </w:rPr>
            </w:pPr>
            <w:r>
              <w:rPr>
                <w:rFonts w:hint="eastAsia" w:ascii="仿宋" w:hAnsi="仿宋" w:eastAsia="仿宋" w:cs="仿宋"/>
                <w:i w:val="0"/>
                <w:iCs w:val="0"/>
                <w:color w:val="auto"/>
                <w:kern w:val="0"/>
                <w:sz w:val="22"/>
                <w:szCs w:val="22"/>
                <w:u w:val="none"/>
                <w:lang w:val="en-US" w:eastAsia="zh-CN" w:bidi="ar"/>
              </w:rPr>
              <w:t>硅胶板</w:t>
            </w:r>
          </w:p>
        </w:tc>
        <w:tc>
          <w:tcPr>
            <w:tcW w:w="0" w:type="auto"/>
            <w:tcBorders>
              <w:top w:val="nil"/>
              <w:left w:val="nil"/>
              <w:bottom w:val="single" w:color="000000" w:sz="8" w:space="0"/>
              <w:right w:val="single" w:color="000000" w:sz="8" w:space="0"/>
            </w:tcBorders>
            <w:shd w:val="clear" w:color="auto" w:fill="auto"/>
            <w:noWrap/>
            <w:vAlign w:val="center"/>
          </w:tcPr>
          <w:p w14:paraId="4EDE88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1m*1m，5mm</w:t>
            </w:r>
          </w:p>
        </w:tc>
        <w:tc>
          <w:tcPr>
            <w:tcW w:w="0" w:type="auto"/>
            <w:tcBorders>
              <w:top w:val="nil"/>
              <w:left w:val="nil"/>
              <w:bottom w:val="single" w:color="000000" w:sz="8" w:space="0"/>
              <w:right w:val="single" w:color="000000" w:sz="8" w:space="0"/>
            </w:tcBorders>
            <w:shd w:val="clear" w:color="auto" w:fill="auto"/>
            <w:noWrap/>
            <w:vAlign w:val="center"/>
          </w:tcPr>
          <w:p w14:paraId="490A6F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0" w:type="auto"/>
            <w:tcBorders>
              <w:top w:val="nil"/>
              <w:left w:val="nil"/>
              <w:bottom w:val="single" w:color="000000" w:sz="8" w:space="0"/>
              <w:right w:val="single" w:color="000000" w:sz="8" w:space="0"/>
            </w:tcBorders>
            <w:shd w:val="clear" w:color="auto" w:fill="auto"/>
            <w:noWrap/>
            <w:vAlign w:val="center"/>
          </w:tcPr>
          <w:p w14:paraId="67D591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036C4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310.03</w:t>
            </w:r>
          </w:p>
        </w:tc>
        <w:tc>
          <w:tcPr>
            <w:tcW w:w="0" w:type="auto"/>
            <w:tcBorders>
              <w:top w:val="nil"/>
              <w:left w:val="nil"/>
              <w:bottom w:val="single" w:color="000000" w:sz="8" w:space="0"/>
              <w:right w:val="single" w:color="000000" w:sz="8" w:space="0"/>
            </w:tcBorders>
            <w:shd w:val="clear" w:color="auto" w:fill="auto"/>
            <w:noWrap/>
            <w:vAlign w:val="center"/>
          </w:tcPr>
          <w:p w14:paraId="5FCA07C3">
            <w:pPr>
              <w:jc w:val="both"/>
              <w:rPr>
                <w:rFonts w:hint="eastAsia" w:ascii="仿宋" w:hAnsi="仿宋" w:eastAsia="仿宋" w:cs="仿宋"/>
                <w:i w:val="0"/>
                <w:iCs w:val="0"/>
                <w:color w:val="000000"/>
                <w:sz w:val="22"/>
                <w:szCs w:val="22"/>
                <w:u w:val="none"/>
              </w:rPr>
            </w:pPr>
          </w:p>
        </w:tc>
      </w:tr>
      <w:tr w14:paraId="07818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D95C6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386</w:t>
            </w:r>
          </w:p>
        </w:tc>
        <w:tc>
          <w:tcPr>
            <w:tcW w:w="2198" w:type="dxa"/>
            <w:tcBorders>
              <w:top w:val="nil"/>
              <w:left w:val="nil"/>
              <w:bottom w:val="single" w:color="000000" w:sz="8" w:space="0"/>
              <w:right w:val="single" w:color="000000" w:sz="8" w:space="0"/>
            </w:tcBorders>
            <w:shd w:val="clear" w:color="auto" w:fill="auto"/>
            <w:vAlign w:val="center"/>
          </w:tcPr>
          <w:p w14:paraId="41BA2B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波纹管</w:t>
            </w:r>
          </w:p>
        </w:tc>
        <w:tc>
          <w:tcPr>
            <w:tcW w:w="0" w:type="auto"/>
            <w:tcBorders>
              <w:top w:val="nil"/>
              <w:left w:val="nil"/>
              <w:bottom w:val="single" w:color="000000" w:sz="8" w:space="0"/>
              <w:right w:val="single" w:color="000000" w:sz="8" w:space="0"/>
            </w:tcBorders>
            <w:shd w:val="clear" w:color="auto" w:fill="auto"/>
            <w:noWrap/>
            <w:vAlign w:val="center"/>
          </w:tcPr>
          <w:p w14:paraId="14AF74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Φ25mm</w:t>
            </w:r>
          </w:p>
        </w:tc>
        <w:tc>
          <w:tcPr>
            <w:tcW w:w="0" w:type="auto"/>
            <w:tcBorders>
              <w:top w:val="nil"/>
              <w:left w:val="nil"/>
              <w:bottom w:val="single" w:color="000000" w:sz="8" w:space="0"/>
              <w:right w:val="single" w:color="000000" w:sz="8" w:space="0"/>
            </w:tcBorders>
            <w:shd w:val="clear" w:color="auto" w:fill="auto"/>
            <w:noWrap/>
            <w:vAlign w:val="center"/>
          </w:tcPr>
          <w:p w14:paraId="4D6CA7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3EE8D5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2197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121.8</w:t>
            </w:r>
          </w:p>
        </w:tc>
        <w:tc>
          <w:tcPr>
            <w:tcW w:w="0" w:type="auto"/>
            <w:tcBorders>
              <w:top w:val="nil"/>
              <w:left w:val="nil"/>
              <w:bottom w:val="single" w:color="000000" w:sz="8" w:space="0"/>
              <w:right w:val="single" w:color="000000" w:sz="8" w:space="0"/>
            </w:tcBorders>
            <w:shd w:val="clear" w:color="auto" w:fill="auto"/>
            <w:noWrap/>
            <w:vAlign w:val="center"/>
          </w:tcPr>
          <w:p w14:paraId="7C427D89">
            <w:pPr>
              <w:jc w:val="both"/>
              <w:rPr>
                <w:rFonts w:hint="eastAsia" w:ascii="仿宋" w:hAnsi="仿宋" w:eastAsia="仿宋" w:cs="仿宋"/>
                <w:i w:val="0"/>
                <w:iCs w:val="0"/>
                <w:color w:val="000000"/>
                <w:sz w:val="22"/>
                <w:szCs w:val="22"/>
                <w:u w:val="none"/>
              </w:rPr>
            </w:pPr>
          </w:p>
        </w:tc>
      </w:tr>
      <w:tr w14:paraId="42167D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264C7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387</w:t>
            </w:r>
          </w:p>
        </w:tc>
        <w:tc>
          <w:tcPr>
            <w:tcW w:w="2198" w:type="dxa"/>
            <w:tcBorders>
              <w:top w:val="nil"/>
              <w:left w:val="nil"/>
              <w:bottom w:val="single" w:color="000000" w:sz="8" w:space="0"/>
              <w:right w:val="single" w:color="000000" w:sz="8" w:space="0"/>
            </w:tcBorders>
            <w:shd w:val="clear" w:color="auto" w:fill="auto"/>
            <w:vAlign w:val="center"/>
          </w:tcPr>
          <w:p w14:paraId="608257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通风管（铁）</w:t>
            </w:r>
          </w:p>
        </w:tc>
        <w:tc>
          <w:tcPr>
            <w:tcW w:w="0" w:type="auto"/>
            <w:tcBorders>
              <w:top w:val="nil"/>
              <w:left w:val="nil"/>
              <w:bottom w:val="single" w:color="000000" w:sz="8" w:space="0"/>
              <w:right w:val="single" w:color="000000" w:sz="8" w:space="0"/>
            </w:tcBorders>
            <w:shd w:val="clear" w:color="auto" w:fill="auto"/>
            <w:noWrap/>
            <w:vAlign w:val="center"/>
          </w:tcPr>
          <w:p w14:paraId="0840B0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Φ180mm</w:t>
            </w:r>
          </w:p>
        </w:tc>
        <w:tc>
          <w:tcPr>
            <w:tcW w:w="0" w:type="auto"/>
            <w:tcBorders>
              <w:top w:val="nil"/>
              <w:left w:val="nil"/>
              <w:bottom w:val="single" w:color="000000" w:sz="8" w:space="0"/>
              <w:right w:val="single" w:color="000000" w:sz="8" w:space="0"/>
            </w:tcBorders>
            <w:shd w:val="clear" w:color="auto" w:fill="auto"/>
            <w:noWrap/>
            <w:vAlign w:val="center"/>
          </w:tcPr>
          <w:p w14:paraId="565CF7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0" w:type="auto"/>
            <w:tcBorders>
              <w:top w:val="nil"/>
              <w:left w:val="nil"/>
              <w:bottom w:val="single" w:color="000000" w:sz="8" w:space="0"/>
              <w:right w:val="single" w:color="000000" w:sz="8" w:space="0"/>
            </w:tcBorders>
            <w:shd w:val="clear" w:color="auto" w:fill="auto"/>
            <w:noWrap/>
            <w:vAlign w:val="center"/>
          </w:tcPr>
          <w:p w14:paraId="684F56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26AFB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334.47</w:t>
            </w:r>
          </w:p>
        </w:tc>
        <w:tc>
          <w:tcPr>
            <w:tcW w:w="0" w:type="auto"/>
            <w:tcBorders>
              <w:top w:val="nil"/>
              <w:left w:val="nil"/>
              <w:bottom w:val="single" w:color="000000" w:sz="8" w:space="0"/>
              <w:right w:val="single" w:color="000000" w:sz="8" w:space="0"/>
            </w:tcBorders>
            <w:shd w:val="clear" w:color="auto" w:fill="auto"/>
            <w:noWrap/>
            <w:vAlign w:val="center"/>
          </w:tcPr>
          <w:p w14:paraId="62CC6365">
            <w:pPr>
              <w:jc w:val="both"/>
              <w:rPr>
                <w:rFonts w:hint="eastAsia" w:ascii="仿宋" w:hAnsi="仿宋" w:eastAsia="仿宋" w:cs="仿宋"/>
                <w:i w:val="0"/>
                <w:iCs w:val="0"/>
                <w:color w:val="000000"/>
                <w:sz w:val="22"/>
                <w:szCs w:val="22"/>
                <w:u w:val="none"/>
              </w:rPr>
            </w:pPr>
          </w:p>
        </w:tc>
      </w:tr>
      <w:tr w14:paraId="77626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4206F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388</w:t>
            </w:r>
          </w:p>
        </w:tc>
        <w:tc>
          <w:tcPr>
            <w:tcW w:w="2198" w:type="dxa"/>
            <w:tcBorders>
              <w:top w:val="nil"/>
              <w:left w:val="nil"/>
              <w:bottom w:val="single" w:color="000000" w:sz="8" w:space="0"/>
              <w:right w:val="single" w:color="000000" w:sz="8" w:space="0"/>
            </w:tcBorders>
            <w:shd w:val="clear" w:color="auto" w:fill="auto"/>
            <w:vAlign w:val="center"/>
          </w:tcPr>
          <w:p w14:paraId="3D674F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蛇皮管</w:t>
            </w:r>
          </w:p>
        </w:tc>
        <w:tc>
          <w:tcPr>
            <w:tcW w:w="0" w:type="auto"/>
            <w:tcBorders>
              <w:top w:val="nil"/>
              <w:left w:val="nil"/>
              <w:bottom w:val="single" w:color="000000" w:sz="8" w:space="0"/>
              <w:right w:val="single" w:color="000000" w:sz="8" w:space="0"/>
            </w:tcBorders>
            <w:shd w:val="clear" w:color="auto" w:fill="auto"/>
            <w:noWrap/>
            <w:vAlign w:val="center"/>
          </w:tcPr>
          <w:p w14:paraId="3D88AB9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Φ16mm</w:t>
            </w:r>
          </w:p>
        </w:tc>
        <w:tc>
          <w:tcPr>
            <w:tcW w:w="0" w:type="auto"/>
            <w:tcBorders>
              <w:top w:val="nil"/>
              <w:left w:val="nil"/>
              <w:bottom w:val="single" w:color="000000" w:sz="8" w:space="0"/>
              <w:right w:val="single" w:color="000000" w:sz="8" w:space="0"/>
            </w:tcBorders>
            <w:shd w:val="clear" w:color="auto" w:fill="auto"/>
            <w:noWrap/>
            <w:vAlign w:val="center"/>
          </w:tcPr>
          <w:p w14:paraId="55BC99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22BAC25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FCACAB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359.1</w:t>
            </w:r>
          </w:p>
        </w:tc>
        <w:tc>
          <w:tcPr>
            <w:tcW w:w="0" w:type="auto"/>
            <w:tcBorders>
              <w:top w:val="nil"/>
              <w:left w:val="nil"/>
              <w:bottom w:val="single" w:color="000000" w:sz="8" w:space="0"/>
              <w:right w:val="single" w:color="000000" w:sz="8" w:space="0"/>
            </w:tcBorders>
            <w:shd w:val="clear" w:color="auto" w:fill="auto"/>
            <w:noWrap/>
            <w:vAlign w:val="center"/>
          </w:tcPr>
          <w:p w14:paraId="087BE431">
            <w:pPr>
              <w:jc w:val="both"/>
              <w:rPr>
                <w:rFonts w:hint="eastAsia" w:ascii="仿宋" w:hAnsi="仿宋" w:eastAsia="仿宋" w:cs="仿宋"/>
                <w:i w:val="0"/>
                <w:iCs w:val="0"/>
                <w:color w:val="000000"/>
                <w:sz w:val="22"/>
                <w:szCs w:val="22"/>
                <w:u w:val="none"/>
              </w:rPr>
            </w:pPr>
          </w:p>
        </w:tc>
      </w:tr>
      <w:tr w14:paraId="79896E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D2746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389</w:t>
            </w:r>
          </w:p>
        </w:tc>
        <w:tc>
          <w:tcPr>
            <w:tcW w:w="2198" w:type="dxa"/>
            <w:tcBorders>
              <w:top w:val="nil"/>
              <w:left w:val="nil"/>
              <w:bottom w:val="single" w:color="000000" w:sz="8" w:space="0"/>
              <w:right w:val="single" w:color="000000" w:sz="8" w:space="0"/>
            </w:tcBorders>
            <w:shd w:val="clear" w:color="auto" w:fill="auto"/>
            <w:vAlign w:val="center"/>
          </w:tcPr>
          <w:p w14:paraId="482C3A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硅胶钢丝管</w:t>
            </w:r>
          </w:p>
        </w:tc>
        <w:tc>
          <w:tcPr>
            <w:tcW w:w="0" w:type="auto"/>
            <w:tcBorders>
              <w:top w:val="nil"/>
              <w:left w:val="nil"/>
              <w:bottom w:val="single" w:color="000000" w:sz="8" w:space="0"/>
              <w:right w:val="single" w:color="000000" w:sz="8" w:space="0"/>
            </w:tcBorders>
            <w:shd w:val="clear" w:color="auto" w:fill="auto"/>
            <w:noWrap/>
            <w:vAlign w:val="center"/>
          </w:tcPr>
          <w:p w14:paraId="36EB6C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Φ25mm</w:t>
            </w:r>
          </w:p>
        </w:tc>
        <w:tc>
          <w:tcPr>
            <w:tcW w:w="0" w:type="auto"/>
            <w:tcBorders>
              <w:top w:val="nil"/>
              <w:left w:val="nil"/>
              <w:bottom w:val="single" w:color="000000" w:sz="8" w:space="0"/>
              <w:right w:val="single" w:color="000000" w:sz="8" w:space="0"/>
            </w:tcBorders>
            <w:shd w:val="clear" w:color="auto" w:fill="auto"/>
            <w:noWrap/>
            <w:vAlign w:val="center"/>
          </w:tcPr>
          <w:p w14:paraId="3D7076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米</w:t>
            </w:r>
          </w:p>
        </w:tc>
        <w:tc>
          <w:tcPr>
            <w:tcW w:w="0" w:type="auto"/>
            <w:tcBorders>
              <w:top w:val="nil"/>
              <w:left w:val="nil"/>
              <w:bottom w:val="single" w:color="000000" w:sz="8" w:space="0"/>
              <w:right w:val="single" w:color="000000" w:sz="8" w:space="0"/>
            </w:tcBorders>
            <w:shd w:val="clear" w:color="auto" w:fill="auto"/>
            <w:noWrap/>
            <w:vAlign w:val="center"/>
          </w:tcPr>
          <w:p w14:paraId="5142DE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07D72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176.63</w:t>
            </w:r>
          </w:p>
        </w:tc>
        <w:tc>
          <w:tcPr>
            <w:tcW w:w="0" w:type="auto"/>
            <w:tcBorders>
              <w:top w:val="nil"/>
              <w:left w:val="nil"/>
              <w:bottom w:val="single" w:color="000000" w:sz="8" w:space="0"/>
              <w:right w:val="single" w:color="000000" w:sz="8" w:space="0"/>
            </w:tcBorders>
            <w:shd w:val="clear" w:color="auto" w:fill="auto"/>
            <w:noWrap/>
            <w:vAlign w:val="center"/>
          </w:tcPr>
          <w:p w14:paraId="6D1B7C84">
            <w:pPr>
              <w:jc w:val="both"/>
              <w:rPr>
                <w:rFonts w:hint="eastAsia" w:ascii="仿宋" w:hAnsi="仿宋" w:eastAsia="仿宋" w:cs="仿宋"/>
                <w:i w:val="0"/>
                <w:iCs w:val="0"/>
                <w:color w:val="000000"/>
                <w:sz w:val="22"/>
                <w:szCs w:val="22"/>
                <w:u w:val="none"/>
              </w:rPr>
            </w:pPr>
          </w:p>
        </w:tc>
      </w:tr>
      <w:tr w14:paraId="4F9B6F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A0CFAE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390</w:t>
            </w:r>
          </w:p>
        </w:tc>
        <w:tc>
          <w:tcPr>
            <w:tcW w:w="2198" w:type="dxa"/>
            <w:tcBorders>
              <w:top w:val="nil"/>
              <w:left w:val="nil"/>
              <w:bottom w:val="single" w:color="000000" w:sz="8" w:space="0"/>
              <w:right w:val="single" w:color="000000" w:sz="8" w:space="0"/>
            </w:tcBorders>
            <w:shd w:val="clear" w:color="auto" w:fill="auto"/>
            <w:vAlign w:val="center"/>
          </w:tcPr>
          <w:p w14:paraId="123B60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二保焊送丝软管</w:t>
            </w:r>
          </w:p>
        </w:tc>
        <w:tc>
          <w:tcPr>
            <w:tcW w:w="0" w:type="auto"/>
            <w:tcBorders>
              <w:top w:val="nil"/>
              <w:left w:val="nil"/>
              <w:bottom w:val="single" w:color="000000" w:sz="8" w:space="0"/>
              <w:right w:val="single" w:color="000000" w:sz="8" w:space="0"/>
            </w:tcBorders>
            <w:shd w:val="clear" w:color="auto" w:fill="auto"/>
            <w:noWrap/>
            <w:vAlign w:val="center"/>
          </w:tcPr>
          <w:p w14:paraId="3F9F01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15AK</w:t>
            </w:r>
          </w:p>
        </w:tc>
        <w:tc>
          <w:tcPr>
            <w:tcW w:w="0" w:type="auto"/>
            <w:tcBorders>
              <w:top w:val="nil"/>
              <w:left w:val="nil"/>
              <w:bottom w:val="single" w:color="000000" w:sz="8" w:space="0"/>
              <w:right w:val="single" w:color="000000" w:sz="8" w:space="0"/>
            </w:tcBorders>
            <w:shd w:val="clear" w:color="auto" w:fill="auto"/>
            <w:noWrap/>
            <w:vAlign w:val="center"/>
          </w:tcPr>
          <w:p w14:paraId="396504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条</w:t>
            </w:r>
          </w:p>
        </w:tc>
        <w:tc>
          <w:tcPr>
            <w:tcW w:w="0" w:type="auto"/>
            <w:tcBorders>
              <w:top w:val="nil"/>
              <w:left w:val="nil"/>
              <w:bottom w:val="single" w:color="000000" w:sz="8" w:space="0"/>
              <w:right w:val="single" w:color="000000" w:sz="8" w:space="0"/>
            </w:tcBorders>
            <w:shd w:val="clear" w:color="auto" w:fill="auto"/>
            <w:noWrap/>
            <w:vAlign w:val="center"/>
          </w:tcPr>
          <w:p w14:paraId="075BD2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B75D3D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48.13</w:t>
            </w:r>
          </w:p>
        </w:tc>
        <w:tc>
          <w:tcPr>
            <w:tcW w:w="0" w:type="auto"/>
            <w:tcBorders>
              <w:top w:val="nil"/>
              <w:left w:val="nil"/>
              <w:bottom w:val="single" w:color="000000" w:sz="8" w:space="0"/>
              <w:right w:val="single" w:color="000000" w:sz="8" w:space="0"/>
            </w:tcBorders>
            <w:shd w:val="clear" w:color="auto" w:fill="auto"/>
            <w:noWrap/>
            <w:vAlign w:val="center"/>
          </w:tcPr>
          <w:p w14:paraId="243929FC">
            <w:pPr>
              <w:jc w:val="both"/>
              <w:rPr>
                <w:rFonts w:hint="eastAsia" w:ascii="仿宋" w:hAnsi="仿宋" w:eastAsia="仿宋" w:cs="仿宋"/>
                <w:i w:val="0"/>
                <w:iCs w:val="0"/>
                <w:color w:val="000000"/>
                <w:sz w:val="22"/>
                <w:szCs w:val="22"/>
                <w:u w:val="none"/>
              </w:rPr>
            </w:pPr>
          </w:p>
        </w:tc>
      </w:tr>
      <w:tr w14:paraId="7DCF6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48553C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391</w:t>
            </w:r>
          </w:p>
        </w:tc>
        <w:tc>
          <w:tcPr>
            <w:tcW w:w="2198" w:type="dxa"/>
            <w:tcBorders>
              <w:top w:val="nil"/>
              <w:left w:val="nil"/>
              <w:bottom w:val="single" w:color="000000" w:sz="8" w:space="0"/>
              <w:right w:val="single" w:color="000000" w:sz="8" w:space="0"/>
            </w:tcBorders>
            <w:shd w:val="clear" w:color="auto" w:fill="auto"/>
            <w:vAlign w:val="center"/>
          </w:tcPr>
          <w:p w14:paraId="6E2C27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链条（铁）</w:t>
            </w:r>
          </w:p>
        </w:tc>
        <w:tc>
          <w:tcPr>
            <w:tcW w:w="0" w:type="auto"/>
            <w:tcBorders>
              <w:top w:val="nil"/>
              <w:left w:val="nil"/>
              <w:bottom w:val="single" w:color="000000" w:sz="8" w:space="0"/>
              <w:right w:val="single" w:color="000000" w:sz="8" w:space="0"/>
            </w:tcBorders>
            <w:shd w:val="clear" w:color="auto" w:fill="auto"/>
            <w:noWrap/>
            <w:vAlign w:val="center"/>
          </w:tcPr>
          <w:p w14:paraId="05C9B5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w:t>
            </w:r>
          </w:p>
        </w:tc>
        <w:tc>
          <w:tcPr>
            <w:tcW w:w="0" w:type="auto"/>
            <w:tcBorders>
              <w:top w:val="nil"/>
              <w:left w:val="nil"/>
              <w:bottom w:val="single" w:color="000000" w:sz="8" w:space="0"/>
              <w:right w:val="single" w:color="000000" w:sz="8" w:space="0"/>
            </w:tcBorders>
            <w:shd w:val="clear" w:color="auto" w:fill="auto"/>
            <w:noWrap/>
            <w:vAlign w:val="center"/>
          </w:tcPr>
          <w:p w14:paraId="3894B7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70F02A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28C81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48.97</w:t>
            </w:r>
          </w:p>
        </w:tc>
        <w:tc>
          <w:tcPr>
            <w:tcW w:w="0" w:type="auto"/>
            <w:tcBorders>
              <w:top w:val="nil"/>
              <w:left w:val="nil"/>
              <w:bottom w:val="single" w:color="000000" w:sz="8" w:space="0"/>
              <w:right w:val="single" w:color="000000" w:sz="8" w:space="0"/>
            </w:tcBorders>
            <w:shd w:val="clear" w:color="auto" w:fill="auto"/>
            <w:noWrap/>
            <w:vAlign w:val="center"/>
          </w:tcPr>
          <w:p w14:paraId="112EC244">
            <w:pPr>
              <w:jc w:val="both"/>
              <w:rPr>
                <w:rFonts w:hint="eastAsia" w:ascii="仿宋" w:hAnsi="仿宋" w:eastAsia="仿宋" w:cs="仿宋"/>
                <w:i w:val="0"/>
                <w:iCs w:val="0"/>
                <w:color w:val="000000"/>
                <w:sz w:val="22"/>
                <w:szCs w:val="22"/>
                <w:u w:val="none"/>
              </w:rPr>
            </w:pPr>
          </w:p>
        </w:tc>
      </w:tr>
      <w:tr w14:paraId="5E64F5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60766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392</w:t>
            </w:r>
          </w:p>
        </w:tc>
        <w:tc>
          <w:tcPr>
            <w:tcW w:w="2198" w:type="dxa"/>
            <w:tcBorders>
              <w:top w:val="nil"/>
              <w:left w:val="nil"/>
              <w:bottom w:val="single" w:color="000000" w:sz="8" w:space="0"/>
              <w:right w:val="single" w:color="000000" w:sz="8" w:space="0"/>
            </w:tcBorders>
            <w:shd w:val="clear" w:color="auto" w:fill="auto"/>
            <w:vAlign w:val="center"/>
          </w:tcPr>
          <w:p w14:paraId="36C491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双链条（铁）</w:t>
            </w:r>
          </w:p>
        </w:tc>
        <w:tc>
          <w:tcPr>
            <w:tcW w:w="0" w:type="auto"/>
            <w:tcBorders>
              <w:top w:val="nil"/>
              <w:left w:val="nil"/>
              <w:bottom w:val="single" w:color="000000" w:sz="8" w:space="0"/>
              <w:right w:val="single" w:color="000000" w:sz="8" w:space="0"/>
            </w:tcBorders>
            <w:shd w:val="clear" w:color="auto" w:fill="auto"/>
            <w:noWrap/>
            <w:vAlign w:val="center"/>
          </w:tcPr>
          <w:p w14:paraId="79A6490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12A</w:t>
            </w:r>
          </w:p>
        </w:tc>
        <w:tc>
          <w:tcPr>
            <w:tcW w:w="0" w:type="auto"/>
            <w:tcBorders>
              <w:top w:val="nil"/>
              <w:left w:val="nil"/>
              <w:bottom w:val="single" w:color="000000" w:sz="8" w:space="0"/>
              <w:right w:val="single" w:color="000000" w:sz="8" w:space="0"/>
            </w:tcBorders>
            <w:shd w:val="clear" w:color="auto" w:fill="auto"/>
            <w:noWrap/>
            <w:vAlign w:val="center"/>
          </w:tcPr>
          <w:p w14:paraId="3F42B81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76C997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5830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233.23</w:t>
            </w:r>
          </w:p>
        </w:tc>
        <w:tc>
          <w:tcPr>
            <w:tcW w:w="0" w:type="auto"/>
            <w:tcBorders>
              <w:top w:val="nil"/>
              <w:left w:val="nil"/>
              <w:bottom w:val="single" w:color="000000" w:sz="8" w:space="0"/>
              <w:right w:val="single" w:color="000000" w:sz="8" w:space="0"/>
            </w:tcBorders>
            <w:shd w:val="clear" w:color="auto" w:fill="auto"/>
            <w:noWrap/>
            <w:vAlign w:val="center"/>
          </w:tcPr>
          <w:p w14:paraId="43A28741">
            <w:pPr>
              <w:jc w:val="both"/>
              <w:rPr>
                <w:rFonts w:hint="eastAsia" w:ascii="仿宋" w:hAnsi="仿宋" w:eastAsia="仿宋" w:cs="仿宋"/>
                <w:i w:val="0"/>
                <w:iCs w:val="0"/>
                <w:color w:val="000000"/>
                <w:sz w:val="22"/>
                <w:szCs w:val="22"/>
                <w:u w:val="none"/>
              </w:rPr>
            </w:pPr>
          </w:p>
        </w:tc>
      </w:tr>
      <w:tr w14:paraId="5D695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AA040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393</w:t>
            </w:r>
          </w:p>
        </w:tc>
        <w:tc>
          <w:tcPr>
            <w:tcW w:w="2198" w:type="dxa"/>
            <w:tcBorders>
              <w:top w:val="nil"/>
              <w:left w:val="nil"/>
              <w:bottom w:val="single" w:color="000000" w:sz="8" w:space="0"/>
              <w:right w:val="single" w:color="000000" w:sz="8" w:space="0"/>
            </w:tcBorders>
            <w:shd w:val="clear" w:color="auto" w:fill="auto"/>
            <w:vAlign w:val="center"/>
          </w:tcPr>
          <w:p w14:paraId="43D3AA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单链条（铁）</w:t>
            </w:r>
          </w:p>
        </w:tc>
        <w:tc>
          <w:tcPr>
            <w:tcW w:w="0" w:type="auto"/>
            <w:tcBorders>
              <w:top w:val="nil"/>
              <w:left w:val="nil"/>
              <w:bottom w:val="single" w:color="000000" w:sz="8" w:space="0"/>
              <w:right w:val="single" w:color="000000" w:sz="8" w:space="0"/>
            </w:tcBorders>
            <w:shd w:val="clear" w:color="auto" w:fill="auto"/>
            <w:noWrap/>
            <w:vAlign w:val="center"/>
          </w:tcPr>
          <w:p w14:paraId="23B5DA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0" w:type="auto"/>
            <w:tcBorders>
              <w:top w:val="nil"/>
              <w:left w:val="nil"/>
              <w:bottom w:val="single" w:color="000000" w:sz="8" w:space="0"/>
              <w:right w:val="single" w:color="000000" w:sz="8" w:space="0"/>
            </w:tcBorders>
            <w:shd w:val="clear" w:color="auto" w:fill="auto"/>
            <w:noWrap/>
            <w:vAlign w:val="center"/>
          </w:tcPr>
          <w:p w14:paraId="355FE4D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635692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13319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224.8</w:t>
            </w:r>
          </w:p>
        </w:tc>
        <w:tc>
          <w:tcPr>
            <w:tcW w:w="0" w:type="auto"/>
            <w:tcBorders>
              <w:top w:val="nil"/>
              <w:left w:val="nil"/>
              <w:bottom w:val="single" w:color="000000" w:sz="8" w:space="0"/>
              <w:right w:val="single" w:color="000000" w:sz="8" w:space="0"/>
            </w:tcBorders>
            <w:shd w:val="clear" w:color="auto" w:fill="auto"/>
            <w:noWrap/>
            <w:vAlign w:val="center"/>
          </w:tcPr>
          <w:p w14:paraId="10966AAC">
            <w:pPr>
              <w:jc w:val="both"/>
              <w:rPr>
                <w:rFonts w:hint="eastAsia" w:ascii="仿宋" w:hAnsi="仿宋" w:eastAsia="仿宋" w:cs="仿宋"/>
                <w:i w:val="0"/>
                <w:iCs w:val="0"/>
                <w:color w:val="000000"/>
                <w:sz w:val="22"/>
                <w:szCs w:val="22"/>
                <w:u w:val="none"/>
              </w:rPr>
            </w:pPr>
          </w:p>
        </w:tc>
      </w:tr>
      <w:tr w14:paraId="4D2C0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FE081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394</w:t>
            </w:r>
          </w:p>
        </w:tc>
        <w:tc>
          <w:tcPr>
            <w:tcW w:w="2198" w:type="dxa"/>
            <w:tcBorders>
              <w:top w:val="nil"/>
              <w:left w:val="nil"/>
              <w:bottom w:val="single" w:color="000000" w:sz="8" w:space="0"/>
              <w:right w:val="single" w:color="000000" w:sz="8" w:space="0"/>
            </w:tcBorders>
            <w:shd w:val="clear" w:color="auto" w:fill="auto"/>
            <w:vAlign w:val="center"/>
          </w:tcPr>
          <w:p w14:paraId="07F446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双链条（铁）</w:t>
            </w:r>
          </w:p>
        </w:tc>
        <w:tc>
          <w:tcPr>
            <w:tcW w:w="0" w:type="auto"/>
            <w:tcBorders>
              <w:top w:val="nil"/>
              <w:left w:val="nil"/>
              <w:bottom w:val="single" w:color="000000" w:sz="8" w:space="0"/>
              <w:right w:val="single" w:color="000000" w:sz="8" w:space="0"/>
            </w:tcBorders>
            <w:shd w:val="clear" w:color="auto" w:fill="auto"/>
            <w:noWrap/>
            <w:vAlign w:val="center"/>
          </w:tcPr>
          <w:p w14:paraId="54349D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0" w:type="auto"/>
            <w:tcBorders>
              <w:top w:val="nil"/>
              <w:left w:val="nil"/>
              <w:bottom w:val="single" w:color="000000" w:sz="8" w:space="0"/>
              <w:right w:val="single" w:color="000000" w:sz="8" w:space="0"/>
            </w:tcBorders>
            <w:shd w:val="clear" w:color="auto" w:fill="auto"/>
            <w:noWrap/>
            <w:vAlign w:val="center"/>
          </w:tcPr>
          <w:p w14:paraId="64D75A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1311C5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4F0E3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425.37</w:t>
            </w:r>
          </w:p>
        </w:tc>
        <w:tc>
          <w:tcPr>
            <w:tcW w:w="0" w:type="auto"/>
            <w:tcBorders>
              <w:top w:val="nil"/>
              <w:left w:val="nil"/>
              <w:bottom w:val="single" w:color="000000" w:sz="8" w:space="0"/>
              <w:right w:val="single" w:color="000000" w:sz="8" w:space="0"/>
            </w:tcBorders>
            <w:shd w:val="clear" w:color="auto" w:fill="auto"/>
            <w:noWrap/>
            <w:vAlign w:val="center"/>
          </w:tcPr>
          <w:p w14:paraId="4A8932DF">
            <w:pPr>
              <w:jc w:val="both"/>
              <w:rPr>
                <w:rFonts w:hint="eastAsia" w:ascii="仿宋" w:hAnsi="仿宋" w:eastAsia="仿宋" w:cs="仿宋"/>
                <w:i w:val="0"/>
                <w:iCs w:val="0"/>
                <w:color w:val="000000"/>
                <w:sz w:val="22"/>
                <w:szCs w:val="22"/>
                <w:u w:val="none"/>
              </w:rPr>
            </w:pPr>
          </w:p>
        </w:tc>
      </w:tr>
      <w:tr w14:paraId="02AC0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51EB0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395</w:t>
            </w:r>
          </w:p>
        </w:tc>
        <w:tc>
          <w:tcPr>
            <w:tcW w:w="2198" w:type="dxa"/>
            <w:tcBorders>
              <w:top w:val="nil"/>
              <w:left w:val="nil"/>
              <w:bottom w:val="single" w:color="000000" w:sz="8" w:space="0"/>
              <w:right w:val="single" w:color="000000" w:sz="8" w:space="0"/>
            </w:tcBorders>
            <w:shd w:val="clear" w:color="auto" w:fill="auto"/>
            <w:vAlign w:val="center"/>
          </w:tcPr>
          <w:p w14:paraId="3F8441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单链半接扣</w:t>
            </w:r>
          </w:p>
        </w:tc>
        <w:tc>
          <w:tcPr>
            <w:tcW w:w="0" w:type="auto"/>
            <w:tcBorders>
              <w:top w:val="nil"/>
              <w:left w:val="nil"/>
              <w:bottom w:val="single" w:color="000000" w:sz="8" w:space="0"/>
              <w:right w:val="single" w:color="000000" w:sz="8" w:space="0"/>
            </w:tcBorders>
            <w:shd w:val="clear" w:color="auto" w:fill="auto"/>
            <w:noWrap/>
            <w:vAlign w:val="center"/>
          </w:tcPr>
          <w:p w14:paraId="3DCA8E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0" w:type="auto"/>
            <w:tcBorders>
              <w:top w:val="nil"/>
              <w:left w:val="nil"/>
              <w:bottom w:val="single" w:color="000000" w:sz="8" w:space="0"/>
              <w:right w:val="single" w:color="000000" w:sz="8" w:space="0"/>
            </w:tcBorders>
            <w:shd w:val="clear" w:color="auto" w:fill="auto"/>
            <w:noWrap/>
            <w:vAlign w:val="center"/>
          </w:tcPr>
          <w:p w14:paraId="5B02DB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D7886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164FD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8.3</w:t>
            </w:r>
          </w:p>
        </w:tc>
        <w:tc>
          <w:tcPr>
            <w:tcW w:w="0" w:type="auto"/>
            <w:tcBorders>
              <w:top w:val="nil"/>
              <w:left w:val="nil"/>
              <w:bottom w:val="single" w:color="000000" w:sz="8" w:space="0"/>
              <w:right w:val="single" w:color="000000" w:sz="8" w:space="0"/>
            </w:tcBorders>
            <w:shd w:val="clear" w:color="auto" w:fill="auto"/>
            <w:noWrap/>
            <w:vAlign w:val="center"/>
          </w:tcPr>
          <w:p w14:paraId="68EE1F50">
            <w:pPr>
              <w:jc w:val="both"/>
              <w:rPr>
                <w:rFonts w:hint="eastAsia" w:ascii="仿宋" w:hAnsi="仿宋" w:eastAsia="仿宋" w:cs="仿宋"/>
                <w:i w:val="0"/>
                <w:iCs w:val="0"/>
                <w:color w:val="000000"/>
                <w:sz w:val="22"/>
                <w:szCs w:val="22"/>
                <w:u w:val="none"/>
              </w:rPr>
            </w:pPr>
          </w:p>
        </w:tc>
      </w:tr>
      <w:tr w14:paraId="261404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2651D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396</w:t>
            </w:r>
          </w:p>
        </w:tc>
        <w:tc>
          <w:tcPr>
            <w:tcW w:w="2198" w:type="dxa"/>
            <w:tcBorders>
              <w:top w:val="nil"/>
              <w:left w:val="nil"/>
              <w:bottom w:val="single" w:color="000000" w:sz="8" w:space="0"/>
              <w:right w:val="single" w:color="000000" w:sz="8" w:space="0"/>
            </w:tcBorders>
            <w:shd w:val="clear" w:color="auto" w:fill="auto"/>
            <w:vAlign w:val="center"/>
          </w:tcPr>
          <w:p w14:paraId="426B96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单链全接扣</w:t>
            </w:r>
          </w:p>
        </w:tc>
        <w:tc>
          <w:tcPr>
            <w:tcW w:w="0" w:type="auto"/>
            <w:tcBorders>
              <w:top w:val="nil"/>
              <w:left w:val="nil"/>
              <w:bottom w:val="single" w:color="000000" w:sz="8" w:space="0"/>
              <w:right w:val="single" w:color="000000" w:sz="8" w:space="0"/>
            </w:tcBorders>
            <w:shd w:val="clear" w:color="auto" w:fill="auto"/>
            <w:noWrap/>
            <w:vAlign w:val="center"/>
          </w:tcPr>
          <w:p w14:paraId="295FE7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0" w:type="auto"/>
            <w:tcBorders>
              <w:top w:val="nil"/>
              <w:left w:val="nil"/>
              <w:bottom w:val="single" w:color="000000" w:sz="8" w:space="0"/>
              <w:right w:val="single" w:color="000000" w:sz="8" w:space="0"/>
            </w:tcBorders>
            <w:shd w:val="clear" w:color="auto" w:fill="auto"/>
            <w:noWrap/>
            <w:vAlign w:val="center"/>
          </w:tcPr>
          <w:p w14:paraId="37B91BB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637A3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57D3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13.83</w:t>
            </w:r>
          </w:p>
        </w:tc>
        <w:tc>
          <w:tcPr>
            <w:tcW w:w="0" w:type="auto"/>
            <w:tcBorders>
              <w:top w:val="nil"/>
              <w:left w:val="nil"/>
              <w:bottom w:val="single" w:color="000000" w:sz="8" w:space="0"/>
              <w:right w:val="single" w:color="000000" w:sz="8" w:space="0"/>
            </w:tcBorders>
            <w:shd w:val="clear" w:color="auto" w:fill="auto"/>
            <w:noWrap/>
            <w:vAlign w:val="center"/>
          </w:tcPr>
          <w:p w14:paraId="412778E7">
            <w:pPr>
              <w:jc w:val="both"/>
              <w:rPr>
                <w:rFonts w:hint="eastAsia" w:ascii="仿宋" w:hAnsi="仿宋" w:eastAsia="仿宋" w:cs="仿宋"/>
                <w:i w:val="0"/>
                <w:iCs w:val="0"/>
                <w:color w:val="000000"/>
                <w:sz w:val="22"/>
                <w:szCs w:val="22"/>
                <w:u w:val="none"/>
              </w:rPr>
            </w:pPr>
          </w:p>
        </w:tc>
      </w:tr>
      <w:tr w14:paraId="6145A9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28CF9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397</w:t>
            </w:r>
          </w:p>
        </w:tc>
        <w:tc>
          <w:tcPr>
            <w:tcW w:w="2198" w:type="dxa"/>
            <w:tcBorders>
              <w:top w:val="nil"/>
              <w:left w:val="nil"/>
              <w:bottom w:val="single" w:color="000000" w:sz="8" w:space="0"/>
              <w:right w:val="single" w:color="000000" w:sz="8" w:space="0"/>
            </w:tcBorders>
            <w:shd w:val="clear" w:color="auto" w:fill="auto"/>
            <w:vAlign w:val="center"/>
          </w:tcPr>
          <w:p w14:paraId="721335A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双链全接扣</w:t>
            </w:r>
          </w:p>
        </w:tc>
        <w:tc>
          <w:tcPr>
            <w:tcW w:w="0" w:type="auto"/>
            <w:tcBorders>
              <w:top w:val="nil"/>
              <w:left w:val="nil"/>
              <w:bottom w:val="single" w:color="000000" w:sz="8" w:space="0"/>
              <w:right w:val="single" w:color="000000" w:sz="8" w:space="0"/>
            </w:tcBorders>
            <w:shd w:val="clear" w:color="auto" w:fill="auto"/>
            <w:noWrap/>
            <w:vAlign w:val="center"/>
          </w:tcPr>
          <w:p w14:paraId="23E12A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0" w:type="auto"/>
            <w:tcBorders>
              <w:top w:val="nil"/>
              <w:left w:val="nil"/>
              <w:bottom w:val="single" w:color="000000" w:sz="8" w:space="0"/>
              <w:right w:val="single" w:color="000000" w:sz="8" w:space="0"/>
            </w:tcBorders>
            <w:shd w:val="clear" w:color="auto" w:fill="auto"/>
            <w:noWrap/>
            <w:vAlign w:val="center"/>
          </w:tcPr>
          <w:p w14:paraId="1F1F5E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D9FE1E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E31EB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21.07</w:t>
            </w:r>
          </w:p>
        </w:tc>
        <w:tc>
          <w:tcPr>
            <w:tcW w:w="0" w:type="auto"/>
            <w:tcBorders>
              <w:top w:val="nil"/>
              <w:left w:val="nil"/>
              <w:bottom w:val="single" w:color="000000" w:sz="8" w:space="0"/>
              <w:right w:val="single" w:color="000000" w:sz="8" w:space="0"/>
            </w:tcBorders>
            <w:shd w:val="clear" w:color="auto" w:fill="auto"/>
            <w:noWrap/>
            <w:vAlign w:val="center"/>
          </w:tcPr>
          <w:p w14:paraId="03737514">
            <w:pPr>
              <w:jc w:val="both"/>
              <w:rPr>
                <w:rFonts w:hint="eastAsia" w:ascii="仿宋" w:hAnsi="仿宋" w:eastAsia="仿宋" w:cs="仿宋"/>
                <w:i w:val="0"/>
                <w:iCs w:val="0"/>
                <w:color w:val="000000"/>
                <w:sz w:val="22"/>
                <w:szCs w:val="22"/>
                <w:u w:val="none"/>
              </w:rPr>
            </w:pPr>
          </w:p>
        </w:tc>
      </w:tr>
      <w:tr w14:paraId="713A8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F418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398</w:t>
            </w:r>
          </w:p>
        </w:tc>
        <w:tc>
          <w:tcPr>
            <w:tcW w:w="2198" w:type="dxa"/>
            <w:tcBorders>
              <w:top w:val="nil"/>
              <w:left w:val="nil"/>
              <w:bottom w:val="single" w:color="000000" w:sz="8" w:space="0"/>
              <w:right w:val="single" w:color="000000" w:sz="8" w:space="0"/>
            </w:tcBorders>
            <w:shd w:val="clear" w:color="auto" w:fill="auto"/>
            <w:vAlign w:val="center"/>
          </w:tcPr>
          <w:p w14:paraId="481A8C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双链半接扣</w:t>
            </w:r>
          </w:p>
        </w:tc>
        <w:tc>
          <w:tcPr>
            <w:tcW w:w="0" w:type="auto"/>
            <w:tcBorders>
              <w:top w:val="nil"/>
              <w:left w:val="nil"/>
              <w:bottom w:val="single" w:color="000000" w:sz="8" w:space="0"/>
              <w:right w:val="single" w:color="000000" w:sz="8" w:space="0"/>
            </w:tcBorders>
            <w:shd w:val="clear" w:color="auto" w:fill="auto"/>
            <w:noWrap/>
            <w:vAlign w:val="center"/>
          </w:tcPr>
          <w:p w14:paraId="438235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16</w:t>
            </w:r>
          </w:p>
        </w:tc>
        <w:tc>
          <w:tcPr>
            <w:tcW w:w="0" w:type="auto"/>
            <w:tcBorders>
              <w:top w:val="nil"/>
              <w:left w:val="nil"/>
              <w:bottom w:val="single" w:color="000000" w:sz="8" w:space="0"/>
              <w:right w:val="single" w:color="000000" w:sz="8" w:space="0"/>
            </w:tcBorders>
            <w:shd w:val="clear" w:color="auto" w:fill="auto"/>
            <w:noWrap/>
            <w:vAlign w:val="center"/>
          </w:tcPr>
          <w:p w14:paraId="5D980F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6DEFA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1216D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23.27</w:t>
            </w:r>
          </w:p>
        </w:tc>
        <w:tc>
          <w:tcPr>
            <w:tcW w:w="0" w:type="auto"/>
            <w:tcBorders>
              <w:top w:val="nil"/>
              <w:left w:val="nil"/>
              <w:bottom w:val="single" w:color="000000" w:sz="8" w:space="0"/>
              <w:right w:val="single" w:color="000000" w:sz="8" w:space="0"/>
            </w:tcBorders>
            <w:shd w:val="clear" w:color="auto" w:fill="auto"/>
            <w:noWrap/>
            <w:vAlign w:val="center"/>
          </w:tcPr>
          <w:p w14:paraId="1AAF9BDB">
            <w:pPr>
              <w:jc w:val="both"/>
              <w:rPr>
                <w:rFonts w:hint="eastAsia" w:ascii="仿宋" w:hAnsi="仿宋" w:eastAsia="仿宋" w:cs="仿宋"/>
                <w:i w:val="0"/>
                <w:iCs w:val="0"/>
                <w:color w:val="000000"/>
                <w:sz w:val="22"/>
                <w:szCs w:val="22"/>
                <w:u w:val="none"/>
              </w:rPr>
            </w:pPr>
          </w:p>
        </w:tc>
      </w:tr>
      <w:tr w14:paraId="5DEED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A38EF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399</w:t>
            </w:r>
          </w:p>
        </w:tc>
        <w:tc>
          <w:tcPr>
            <w:tcW w:w="2198" w:type="dxa"/>
            <w:tcBorders>
              <w:top w:val="nil"/>
              <w:left w:val="nil"/>
              <w:bottom w:val="single" w:color="000000" w:sz="8" w:space="0"/>
              <w:right w:val="single" w:color="000000" w:sz="8" w:space="0"/>
            </w:tcBorders>
            <w:shd w:val="clear" w:color="auto" w:fill="auto"/>
            <w:vAlign w:val="center"/>
          </w:tcPr>
          <w:p w14:paraId="7A8E29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键条</w:t>
            </w:r>
          </w:p>
        </w:tc>
        <w:tc>
          <w:tcPr>
            <w:tcW w:w="0" w:type="auto"/>
            <w:tcBorders>
              <w:top w:val="nil"/>
              <w:left w:val="nil"/>
              <w:bottom w:val="single" w:color="000000" w:sz="8" w:space="0"/>
              <w:right w:val="single" w:color="000000" w:sz="8" w:space="0"/>
            </w:tcBorders>
            <w:shd w:val="clear" w:color="auto" w:fill="auto"/>
            <w:noWrap/>
            <w:vAlign w:val="center"/>
          </w:tcPr>
          <w:p w14:paraId="39BE9C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8mm</w:t>
            </w:r>
          </w:p>
        </w:tc>
        <w:tc>
          <w:tcPr>
            <w:tcW w:w="0" w:type="auto"/>
            <w:tcBorders>
              <w:top w:val="nil"/>
              <w:left w:val="nil"/>
              <w:bottom w:val="single" w:color="000000" w:sz="8" w:space="0"/>
              <w:right w:val="single" w:color="000000" w:sz="8" w:space="0"/>
            </w:tcBorders>
            <w:shd w:val="clear" w:color="auto" w:fill="auto"/>
            <w:noWrap/>
            <w:vAlign w:val="center"/>
          </w:tcPr>
          <w:p w14:paraId="54B410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0" w:type="auto"/>
            <w:tcBorders>
              <w:top w:val="nil"/>
              <w:left w:val="nil"/>
              <w:bottom w:val="single" w:color="000000" w:sz="8" w:space="0"/>
              <w:right w:val="single" w:color="000000" w:sz="8" w:space="0"/>
            </w:tcBorders>
            <w:shd w:val="clear" w:color="auto" w:fill="auto"/>
            <w:noWrap/>
            <w:vAlign w:val="center"/>
          </w:tcPr>
          <w:p w14:paraId="70DA00B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CECD5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17.03</w:t>
            </w:r>
          </w:p>
        </w:tc>
        <w:tc>
          <w:tcPr>
            <w:tcW w:w="0" w:type="auto"/>
            <w:tcBorders>
              <w:top w:val="nil"/>
              <w:left w:val="nil"/>
              <w:bottom w:val="single" w:color="000000" w:sz="8" w:space="0"/>
              <w:right w:val="single" w:color="000000" w:sz="8" w:space="0"/>
            </w:tcBorders>
            <w:shd w:val="clear" w:color="auto" w:fill="auto"/>
            <w:noWrap/>
            <w:vAlign w:val="center"/>
          </w:tcPr>
          <w:p w14:paraId="64841CAA">
            <w:pPr>
              <w:jc w:val="both"/>
              <w:rPr>
                <w:rFonts w:hint="eastAsia" w:ascii="仿宋" w:hAnsi="仿宋" w:eastAsia="仿宋" w:cs="仿宋"/>
                <w:i w:val="0"/>
                <w:iCs w:val="0"/>
                <w:color w:val="000000"/>
                <w:sz w:val="22"/>
                <w:szCs w:val="22"/>
                <w:u w:val="none"/>
              </w:rPr>
            </w:pPr>
          </w:p>
        </w:tc>
      </w:tr>
      <w:tr w14:paraId="341AC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8E7E8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400</w:t>
            </w:r>
          </w:p>
        </w:tc>
        <w:tc>
          <w:tcPr>
            <w:tcW w:w="2198" w:type="dxa"/>
            <w:tcBorders>
              <w:top w:val="nil"/>
              <w:left w:val="nil"/>
              <w:bottom w:val="single" w:color="000000" w:sz="8" w:space="0"/>
              <w:right w:val="single" w:color="000000" w:sz="8" w:space="0"/>
            </w:tcBorders>
            <w:shd w:val="clear" w:color="auto" w:fill="auto"/>
            <w:vAlign w:val="center"/>
          </w:tcPr>
          <w:p w14:paraId="76D9DA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键条</w:t>
            </w:r>
          </w:p>
        </w:tc>
        <w:tc>
          <w:tcPr>
            <w:tcW w:w="0" w:type="auto"/>
            <w:tcBorders>
              <w:top w:val="nil"/>
              <w:left w:val="nil"/>
              <w:bottom w:val="single" w:color="000000" w:sz="8" w:space="0"/>
              <w:right w:val="single" w:color="000000" w:sz="8" w:space="0"/>
            </w:tcBorders>
            <w:shd w:val="clear" w:color="auto" w:fill="auto"/>
            <w:noWrap/>
            <w:vAlign w:val="center"/>
          </w:tcPr>
          <w:p w14:paraId="427413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10mm</w:t>
            </w:r>
          </w:p>
        </w:tc>
        <w:tc>
          <w:tcPr>
            <w:tcW w:w="0" w:type="auto"/>
            <w:tcBorders>
              <w:top w:val="nil"/>
              <w:left w:val="nil"/>
              <w:bottom w:val="single" w:color="000000" w:sz="8" w:space="0"/>
              <w:right w:val="single" w:color="000000" w:sz="8" w:space="0"/>
            </w:tcBorders>
            <w:shd w:val="clear" w:color="auto" w:fill="auto"/>
            <w:noWrap/>
            <w:vAlign w:val="center"/>
          </w:tcPr>
          <w:p w14:paraId="4F9B90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0" w:type="auto"/>
            <w:tcBorders>
              <w:top w:val="nil"/>
              <w:left w:val="nil"/>
              <w:bottom w:val="single" w:color="000000" w:sz="8" w:space="0"/>
              <w:right w:val="single" w:color="000000" w:sz="8" w:space="0"/>
            </w:tcBorders>
            <w:shd w:val="clear" w:color="auto" w:fill="auto"/>
            <w:noWrap/>
            <w:vAlign w:val="center"/>
          </w:tcPr>
          <w:p w14:paraId="313E3E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F9D3B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20.93</w:t>
            </w:r>
          </w:p>
        </w:tc>
        <w:tc>
          <w:tcPr>
            <w:tcW w:w="0" w:type="auto"/>
            <w:tcBorders>
              <w:top w:val="nil"/>
              <w:left w:val="nil"/>
              <w:bottom w:val="single" w:color="000000" w:sz="8" w:space="0"/>
              <w:right w:val="single" w:color="000000" w:sz="8" w:space="0"/>
            </w:tcBorders>
            <w:shd w:val="clear" w:color="auto" w:fill="auto"/>
            <w:noWrap/>
            <w:vAlign w:val="center"/>
          </w:tcPr>
          <w:p w14:paraId="1F3332B4">
            <w:pPr>
              <w:jc w:val="both"/>
              <w:rPr>
                <w:rFonts w:hint="eastAsia" w:ascii="仿宋" w:hAnsi="仿宋" w:eastAsia="仿宋" w:cs="仿宋"/>
                <w:i w:val="0"/>
                <w:iCs w:val="0"/>
                <w:color w:val="000000"/>
                <w:sz w:val="22"/>
                <w:szCs w:val="22"/>
                <w:u w:val="none"/>
              </w:rPr>
            </w:pPr>
          </w:p>
        </w:tc>
      </w:tr>
      <w:tr w14:paraId="43AD9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C8F8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401</w:t>
            </w:r>
          </w:p>
        </w:tc>
        <w:tc>
          <w:tcPr>
            <w:tcW w:w="2198" w:type="dxa"/>
            <w:tcBorders>
              <w:top w:val="nil"/>
              <w:left w:val="nil"/>
              <w:bottom w:val="single" w:color="000000" w:sz="8" w:space="0"/>
              <w:right w:val="single" w:color="000000" w:sz="8" w:space="0"/>
            </w:tcBorders>
            <w:shd w:val="clear" w:color="auto" w:fill="auto"/>
            <w:vAlign w:val="center"/>
          </w:tcPr>
          <w:p w14:paraId="6537B8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键条</w:t>
            </w:r>
          </w:p>
        </w:tc>
        <w:tc>
          <w:tcPr>
            <w:tcW w:w="0" w:type="auto"/>
            <w:tcBorders>
              <w:top w:val="nil"/>
              <w:left w:val="nil"/>
              <w:bottom w:val="single" w:color="000000" w:sz="8" w:space="0"/>
              <w:right w:val="single" w:color="000000" w:sz="8" w:space="0"/>
            </w:tcBorders>
            <w:shd w:val="clear" w:color="auto" w:fill="auto"/>
            <w:noWrap/>
            <w:vAlign w:val="center"/>
          </w:tcPr>
          <w:p w14:paraId="7C8D01D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12mm</w:t>
            </w:r>
          </w:p>
        </w:tc>
        <w:tc>
          <w:tcPr>
            <w:tcW w:w="0" w:type="auto"/>
            <w:tcBorders>
              <w:top w:val="nil"/>
              <w:left w:val="nil"/>
              <w:bottom w:val="single" w:color="000000" w:sz="8" w:space="0"/>
              <w:right w:val="single" w:color="000000" w:sz="8" w:space="0"/>
            </w:tcBorders>
            <w:shd w:val="clear" w:color="auto" w:fill="auto"/>
            <w:noWrap/>
            <w:vAlign w:val="center"/>
          </w:tcPr>
          <w:p w14:paraId="42F075E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0" w:type="auto"/>
            <w:tcBorders>
              <w:top w:val="nil"/>
              <w:left w:val="nil"/>
              <w:bottom w:val="single" w:color="000000" w:sz="8" w:space="0"/>
              <w:right w:val="single" w:color="000000" w:sz="8" w:space="0"/>
            </w:tcBorders>
            <w:shd w:val="clear" w:color="auto" w:fill="auto"/>
            <w:noWrap/>
            <w:vAlign w:val="center"/>
          </w:tcPr>
          <w:p w14:paraId="5456E1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3AAC2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24.03</w:t>
            </w:r>
          </w:p>
        </w:tc>
        <w:tc>
          <w:tcPr>
            <w:tcW w:w="0" w:type="auto"/>
            <w:tcBorders>
              <w:top w:val="nil"/>
              <w:left w:val="nil"/>
              <w:bottom w:val="single" w:color="000000" w:sz="8" w:space="0"/>
              <w:right w:val="single" w:color="000000" w:sz="8" w:space="0"/>
            </w:tcBorders>
            <w:shd w:val="clear" w:color="auto" w:fill="auto"/>
            <w:noWrap/>
            <w:vAlign w:val="center"/>
          </w:tcPr>
          <w:p w14:paraId="0B8A484D">
            <w:pPr>
              <w:jc w:val="both"/>
              <w:rPr>
                <w:rFonts w:hint="eastAsia" w:ascii="仿宋" w:hAnsi="仿宋" w:eastAsia="仿宋" w:cs="仿宋"/>
                <w:i w:val="0"/>
                <w:iCs w:val="0"/>
                <w:color w:val="000000"/>
                <w:sz w:val="22"/>
                <w:szCs w:val="22"/>
                <w:u w:val="none"/>
              </w:rPr>
            </w:pPr>
          </w:p>
        </w:tc>
      </w:tr>
      <w:tr w14:paraId="20497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2FE36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402</w:t>
            </w:r>
          </w:p>
        </w:tc>
        <w:tc>
          <w:tcPr>
            <w:tcW w:w="2198" w:type="dxa"/>
            <w:tcBorders>
              <w:top w:val="nil"/>
              <w:left w:val="nil"/>
              <w:bottom w:val="single" w:color="000000" w:sz="8" w:space="0"/>
              <w:right w:val="single" w:color="000000" w:sz="8" w:space="0"/>
            </w:tcBorders>
            <w:shd w:val="clear" w:color="auto" w:fill="auto"/>
            <w:vAlign w:val="center"/>
          </w:tcPr>
          <w:p w14:paraId="06AE3B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乙炔表</w:t>
            </w:r>
          </w:p>
        </w:tc>
        <w:tc>
          <w:tcPr>
            <w:tcW w:w="0" w:type="auto"/>
            <w:tcBorders>
              <w:top w:val="nil"/>
              <w:left w:val="nil"/>
              <w:bottom w:val="single" w:color="000000" w:sz="8" w:space="0"/>
              <w:right w:val="single" w:color="000000" w:sz="8" w:space="0"/>
            </w:tcBorders>
            <w:shd w:val="clear" w:color="auto" w:fill="auto"/>
            <w:noWrap/>
            <w:vAlign w:val="center"/>
          </w:tcPr>
          <w:p w14:paraId="43D72734">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1B9C89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60DBF5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00EBD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257.77</w:t>
            </w:r>
          </w:p>
        </w:tc>
        <w:tc>
          <w:tcPr>
            <w:tcW w:w="0" w:type="auto"/>
            <w:tcBorders>
              <w:top w:val="nil"/>
              <w:left w:val="nil"/>
              <w:bottom w:val="single" w:color="000000" w:sz="8" w:space="0"/>
              <w:right w:val="single" w:color="000000" w:sz="8" w:space="0"/>
            </w:tcBorders>
            <w:shd w:val="clear" w:color="auto" w:fill="auto"/>
            <w:noWrap/>
            <w:vAlign w:val="center"/>
          </w:tcPr>
          <w:p w14:paraId="0983A2B4">
            <w:pPr>
              <w:jc w:val="both"/>
              <w:rPr>
                <w:rFonts w:hint="eastAsia" w:ascii="仿宋" w:hAnsi="仿宋" w:eastAsia="仿宋" w:cs="仿宋"/>
                <w:i w:val="0"/>
                <w:iCs w:val="0"/>
                <w:color w:val="000000"/>
                <w:sz w:val="22"/>
                <w:szCs w:val="22"/>
                <w:u w:val="none"/>
              </w:rPr>
            </w:pPr>
          </w:p>
        </w:tc>
      </w:tr>
      <w:tr w14:paraId="33AA1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54B30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403</w:t>
            </w:r>
          </w:p>
        </w:tc>
        <w:tc>
          <w:tcPr>
            <w:tcW w:w="2198" w:type="dxa"/>
            <w:tcBorders>
              <w:top w:val="nil"/>
              <w:left w:val="nil"/>
              <w:bottom w:val="single" w:color="000000" w:sz="8" w:space="0"/>
              <w:right w:val="single" w:color="000000" w:sz="8" w:space="0"/>
            </w:tcBorders>
            <w:shd w:val="clear" w:color="auto" w:fill="auto"/>
            <w:vAlign w:val="center"/>
          </w:tcPr>
          <w:p w14:paraId="598347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氧气表</w:t>
            </w:r>
          </w:p>
        </w:tc>
        <w:tc>
          <w:tcPr>
            <w:tcW w:w="0" w:type="auto"/>
            <w:tcBorders>
              <w:top w:val="nil"/>
              <w:left w:val="nil"/>
              <w:bottom w:val="single" w:color="000000" w:sz="8" w:space="0"/>
              <w:right w:val="single" w:color="000000" w:sz="8" w:space="0"/>
            </w:tcBorders>
            <w:shd w:val="clear" w:color="auto" w:fill="auto"/>
            <w:noWrap/>
            <w:vAlign w:val="center"/>
          </w:tcPr>
          <w:p w14:paraId="70DCE47D">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5308DE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1F693F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A2044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244.5</w:t>
            </w:r>
          </w:p>
        </w:tc>
        <w:tc>
          <w:tcPr>
            <w:tcW w:w="0" w:type="auto"/>
            <w:tcBorders>
              <w:top w:val="nil"/>
              <w:left w:val="nil"/>
              <w:bottom w:val="single" w:color="000000" w:sz="8" w:space="0"/>
              <w:right w:val="single" w:color="000000" w:sz="8" w:space="0"/>
            </w:tcBorders>
            <w:shd w:val="clear" w:color="auto" w:fill="auto"/>
            <w:noWrap/>
            <w:vAlign w:val="center"/>
          </w:tcPr>
          <w:p w14:paraId="5C84A074">
            <w:pPr>
              <w:jc w:val="both"/>
              <w:rPr>
                <w:rFonts w:hint="eastAsia" w:ascii="仿宋" w:hAnsi="仿宋" w:eastAsia="仿宋" w:cs="仿宋"/>
                <w:i w:val="0"/>
                <w:iCs w:val="0"/>
                <w:color w:val="000000"/>
                <w:sz w:val="22"/>
                <w:szCs w:val="22"/>
                <w:u w:val="none"/>
              </w:rPr>
            </w:pPr>
          </w:p>
        </w:tc>
      </w:tr>
      <w:tr w14:paraId="7FB8B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163E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404</w:t>
            </w:r>
          </w:p>
        </w:tc>
        <w:tc>
          <w:tcPr>
            <w:tcW w:w="2198" w:type="dxa"/>
            <w:tcBorders>
              <w:top w:val="nil"/>
              <w:left w:val="nil"/>
              <w:bottom w:val="single" w:color="000000" w:sz="8" w:space="0"/>
              <w:right w:val="single" w:color="000000" w:sz="8" w:space="0"/>
            </w:tcBorders>
            <w:shd w:val="clear" w:color="auto" w:fill="auto"/>
            <w:vAlign w:val="center"/>
          </w:tcPr>
          <w:p w14:paraId="7E6A95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乙炔扳手</w:t>
            </w:r>
          </w:p>
        </w:tc>
        <w:tc>
          <w:tcPr>
            <w:tcW w:w="0" w:type="auto"/>
            <w:tcBorders>
              <w:top w:val="nil"/>
              <w:left w:val="nil"/>
              <w:bottom w:val="single" w:color="000000" w:sz="8" w:space="0"/>
              <w:right w:val="single" w:color="000000" w:sz="8" w:space="0"/>
            </w:tcBorders>
            <w:shd w:val="clear" w:color="auto" w:fill="auto"/>
            <w:noWrap/>
            <w:vAlign w:val="center"/>
          </w:tcPr>
          <w:p w14:paraId="100C8EF3">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218E23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9ED18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3E745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10.97</w:t>
            </w:r>
          </w:p>
        </w:tc>
        <w:tc>
          <w:tcPr>
            <w:tcW w:w="0" w:type="auto"/>
            <w:tcBorders>
              <w:top w:val="nil"/>
              <w:left w:val="nil"/>
              <w:bottom w:val="single" w:color="000000" w:sz="8" w:space="0"/>
              <w:right w:val="single" w:color="000000" w:sz="8" w:space="0"/>
            </w:tcBorders>
            <w:shd w:val="clear" w:color="auto" w:fill="auto"/>
            <w:noWrap/>
            <w:vAlign w:val="center"/>
          </w:tcPr>
          <w:p w14:paraId="2BB8673D">
            <w:pPr>
              <w:jc w:val="both"/>
              <w:rPr>
                <w:rFonts w:hint="eastAsia" w:ascii="仿宋" w:hAnsi="仿宋" w:eastAsia="仿宋" w:cs="仿宋"/>
                <w:i w:val="0"/>
                <w:iCs w:val="0"/>
                <w:color w:val="000000"/>
                <w:sz w:val="22"/>
                <w:szCs w:val="22"/>
                <w:u w:val="none"/>
              </w:rPr>
            </w:pPr>
          </w:p>
        </w:tc>
      </w:tr>
      <w:tr w14:paraId="75A152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A4BB7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405</w:t>
            </w:r>
          </w:p>
        </w:tc>
        <w:tc>
          <w:tcPr>
            <w:tcW w:w="2198" w:type="dxa"/>
            <w:tcBorders>
              <w:top w:val="nil"/>
              <w:left w:val="nil"/>
              <w:bottom w:val="single" w:color="000000" w:sz="8" w:space="0"/>
              <w:right w:val="single" w:color="000000" w:sz="8" w:space="0"/>
            </w:tcBorders>
            <w:shd w:val="clear" w:color="auto" w:fill="auto"/>
            <w:vAlign w:val="center"/>
          </w:tcPr>
          <w:p w14:paraId="6D2E02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火花塞扳手</w:t>
            </w:r>
          </w:p>
        </w:tc>
        <w:tc>
          <w:tcPr>
            <w:tcW w:w="0" w:type="auto"/>
            <w:tcBorders>
              <w:top w:val="nil"/>
              <w:left w:val="nil"/>
              <w:bottom w:val="single" w:color="000000" w:sz="8" w:space="0"/>
              <w:right w:val="single" w:color="000000" w:sz="8" w:space="0"/>
            </w:tcBorders>
            <w:shd w:val="clear" w:color="auto" w:fill="auto"/>
            <w:noWrap/>
            <w:vAlign w:val="center"/>
          </w:tcPr>
          <w:p w14:paraId="1E240EA6">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4A89C5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083EFC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D38F7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37.23</w:t>
            </w:r>
          </w:p>
        </w:tc>
        <w:tc>
          <w:tcPr>
            <w:tcW w:w="0" w:type="auto"/>
            <w:tcBorders>
              <w:top w:val="nil"/>
              <w:left w:val="nil"/>
              <w:bottom w:val="single" w:color="000000" w:sz="8" w:space="0"/>
              <w:right w:val="single" w:color="000000" w:sz="8" w:space="0"/>
            </w:tcBorders>
            <w:shd w:val="clear" w:color="auto" w:fill="auto"/>
            <w:noWrap/>
            <w:vAlign w:val="center"/>
          </w:tcPr>
          <w:p w14:paraId="0FDEDB33">
            <w:pPr>
              <w:jc w:val="both"/>
              <w:rPr>
                <w:rFonts w:hint="eastAsia" w:ascii="仿宋" w:hAnsi="仿宋" w:eastAsia="仿宋" w:cs="仿宋"/>
                <w:i w:val="0"/>
                <w:iCs w:val="0"/>
                <w:color w:val="000000"/>
                <w:sz w:val="22"/>
                <w:szCs w:val="22"/>
                <w:u w:val="none"/>
              </w:rPr>
            </w:pPr>
          </w:p>
        </w:tc>
      </w:tr>
      <w:tr w14:paraId="094B2F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9D930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406</w:t>
            </w:r>
          </w:p>
        </w:tc>
        <w:tc>
          <w:tcPr>
            <w:tcW w:w="2198" w:type="dxa"/>
            <w:tcBorders>
              <w:top w:val="nil"/>
              <w:left w:val="nil"/>
              <w:bottom w:val="single" w:color="000000" w:sz="8" w:space="0"/>
              <w:right w:val="single" w:color="000000" w:sz="8" w:space="0"/>
            </w:tcBorders>
            <w:shd w:val="clear" w:color="auto" w:fill="auto"/>
            <w:vAlign w:val="center"/>
          </w:tcPr>
          <w:p w14:paraId="6BAD79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活塞环压缩器</w:t>
            </w:r>
          </w:p>
        </w:tc>
        <w:tc>
          <w:tcPr>
            <w:tcW w:w="0" w:type="auto"/>
            <w:tcBorders>
              <w:top w:val="nil"/>
              <w:left w:val="nil"/>
              <w:bottom w:val="single" w:color="000000" w:sz="8" w:space="0"/>
              <w:right w:val="single" w:color="000000" w:sz="8" w:space="0"/>
            </w:tcBorders>
            <w:shd w:val="clear" w:color="auto" w:fill="auto"/>
            <w:noWrap/>
            <w:vAlign w:val="center"/>
          </w:tcPr>
          <w:p w14:paraId="6A54C069">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E1559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B163B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91E2A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265.1</w:t>
            </w:r>
          </w:p>
        </w:tc>
        <w:tc>
          <w:tcPr>
            <w:tcW w:w="0" w:type="auto"/>
            <w:tcBorders>
              <w:top w:val="nil"/>
              <w:left w:val="nil"/>
              <w:bottom w:val="single" w:color="000000" w:sz="8" w:space="0"/>
              <w:right w:val="single" w:color="000000" w:sz="8" w:space="0"/>
            </w:tcBorders>
            <w:shd w:val="clear" w:color="auto" w:fill="auto"/>
            <w:noWrap/>
            <w:vAlign w:val="center"/>
          </w:tcPr>
          <w:p w14:paraId="573F2C3E">
            <w:pPr>
              <w:jc w:val="both"/>
              <w:rPr>
                <w:rFonts w:hint="eastAsia" w:ascii="仿宋" w:hAnsi="仿宋" w:eastAsia="仿宋" w:cs="仿宋"/>
                <w:i w:val="0"/>
                <w:iCs w:val="0"/>
                <w:color w:val="000000"/>
                <w:sz w:val="22"/>
                <w:szCs w:val="22"/>
                <w:u w:val="none"/>
              </w:rPr>
            </w:pPr>
          </w:p>
        </w:tc>
      </w:tr>
      <w:tr w14:paraId="503C37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9877C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407</w:t>
            </w:r>
          </w:p>
        </w:tc>
        <w:tc>
          <w:tcPr>
            <w:tcW w:w="2198" w:type="dxa"/>
            <w:tcBorders>
              <w:top w:val="nil"/>
              <w:left w:val="nil"/>
              <w:bottom w:val="single" w:color="000000" w:sz="8" w:space="0"/>
              <w:right w:val="single" w:color="000000" w:sz="8" w:space="0"/>
            </w:tcBorders>
            <w:shd w:val="clear" w:color="auto" w:fill="auto"/>
            <w:vAlign w:val="center"/>
          </w:tcPr>
          <w:p w14:paraId="7E9A9C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熔断器式隔离开关</w:t>
            </w:r>
          </w:p>
        </w:tc>
        <w:tc>
          <w:tcPr>
            <w:tcW w:w="0" w:type="auto"/>
            <w:tcBorders>
              <w:top w:val="nil"/>
              <w:left w:val="nil"/>
              <w:bottom w:val="single" w:color="000000" w:sz="8" w:space="0"/>
              <w:right w:val="single" w:color="000000" w:sz="8" w:space="0"/>
            </w:tcBorders>
            <w:shd w:val="clear" w:color="auto" w:fill="auto"/>
            <w:noWrap/>
            <w:vAlign w:val="center"/>
          </w:tcPr>
          <w:p w14:paraId="3F4E807F">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42E81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0BFB76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DC2C6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179.67</w:t>
            </w:r>
          </w:p>
        </w:tc>
        <w:tc>
          <w:tcPr>
            <w:tcW w:w="0" w:type="auto"/>
            <w:tcBorders>
              <w:top w:val="nil"/>
              <w:left w:val="nil"/>
              <w:bottom w:val="single" w:color="000000" w:sz="8" w:space="0"/>
              <w:right w:val="single" w:color="000000" w:sz="8" w:space="0"/>
            </w:tcBorders>
            <w:shd w:val="clear" w:color="auto" w:fill="auto"/>
            <w:noWrap/>
            <w:vAlign w:val="center"/>
          </w:tcPr>
          <w:p w14:paraId="6163897C">
            <w:pPr>
              <w:jc w:val="both"/>
              <w:rPr>
                <w:rFonts w:hint="eastAsia" w:ascii="仿宋" w:hAnsi="仿宋" w:eastAsia="仿宋" w:cs="仿宋"/>
                <w:i w:val="0"/>
                <w:iCs w:val="0"/>
                <w:color w:val="000000"/>
                <w:sz w:val="22"/>
                <w:szCs w:val="22"/>
                <w:u w:val="none"/>
              </w:rPr>
            </w:pPr>
          </w:p>
        </w:tc>
      </w:tr>
      <w:tr w14:paraId="4D9E5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CCA55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408</w:t>
            </w:r>
          </w:p>
        </w:tc>
        <w:tc>
          <w:tcPr>
            <w:tcW w:w="2198" w:type="dxa"/>
            <w:tcBorders>
              <w:top w:val="nil"/>
              <w:left w:val="nil"/>
              <w:bottom w:val="single" w:color="000000" w:sz="8" w:space="0"/>
              <w:right w:val="single" w:color="000000" w:sz="8" w:space="0"/>
            </w:tcBorders>
            <w:shd w:val="clear" w:color="auto" w:fill="auto"/>
            <w:vAlign w:val="center"/>
          </w:tcPr>
          <w:p w14:paraId="33D8C97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交流接触器</w:t>
            </w:r>
          </w:p>
        </w:tc>
        <w:tc>
          <w:tcPr>
            <w:tcW w:w="0" w:type="auto"/>
            <w:tcBorders>
              <w:top w:val="nil"/>
              <w:left w:val="nil"/>
              <w:bottom w:val="single" w:color="000000" w:sz="8" w:space="0"/>
              <w:right w:val="single" w:color="000000" w:sz="8" w:space="0"/>
            </w:tcBorders>
            <w:shd w:val="clear" w:color="auto" w:fill="auto"/>
            <w:noWrap/>
            <w:vAlign w:val="center"/>
          </w:tcPr>
          <w:p w14:paraId="423242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50HZ</w:t>
            </w:r>
          </w:p>
        </w:tc>
        <w:tc>
          <w:tcPr>
            <w:tcW w:w="0" w:type="auto"/>
            <w:tcBorders>
              <w:top w:val="nil"/>
              <w:left w:val="nil"/>
              <w:bottom w:val="single" w:color="000000" w:sz="8" w:space="0"/>
              <w:right w:val="single" w:color="000000" w:sz="8" w:space="0"/>
            </w:tcBorders>
            <w:shd w:val="clear" w:color="auto" w:fill="auto"/>
            <w:noWrap/>
            <w:vAlign w:val="center"/>
          </w:tcPr>
          <w:p w14:paraId="75D382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245C190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1AC1E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319.2</w:t>
            </w:r>
          </w:p>
        </w:tc>
        <w:tc>
          <w:tcPr>
            <w:tcW w:w="0" w:type="auto"/>
            <w:tcBorders>
              <w:top w:val="nil"/>
              <w:left w:val="nil"/>
              <w:bottom w:val="single" w:color="000000" w:sz="8" w:space="0"/>
              <w:right w:val="single" w:color="000000" w:sz="8" w:space="0"/>
            </w:tcBorders>
            <w:shd w:val="clear" w:color="auto" w:fill="auto"/>
            <w:noWrap/>
            <w:vAlign w:val="center"/>
          </w:tcPr>
          <w:p w14:paraId="34C845C4">
            <w:pPr>
              <w:jc w:val="both"/>
              <w:rPr>
                <w:rFonts w:hint="eastAsia" w:ascii="仿宋" w:hAnsi="仿宋" w:eastAsia="仿宋" w:cs="仿宋"/>
                <w:i w:val="0"/>
                <w:iCs w:val="0"/>
                <w:color w:val="000000"/>
                <w:sz w:val="22"/>
                <w:szCs w:val="22"/>
                <w:u w:val="none"/>
              </w:rPr>
            </w:pPr>
          </w:p>
        </w:tc>
      </w:tr>
      <w:tr w14:paraId="7A4DE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11851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409</w:t>
            </w:r>
          </w:p>
        </w:tc>
        <w:tc>
          <w:tcPr>
            <w:tcW w:w="2198" w:type="dxa"/>
            <w:tcBorders>
              <w:top w:val="nil"/>
              <w:left w:val="nil"/>
              <w:bottom w:val="single" w:color="000000" w:sz="8" w:space="0"/>
              <w:right w:val="single" w:color="000000" w:sz="8" w:space="0"/>
            </w:tcBorders>
            <w:shd w:val="clear" w:color="auto" w:fill="auto"/>
            <w:vAlign w:val="center"/>
          </w:tcPr>
          <w:p w14:paraId="18C634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热继电器</w:t>
            </w:r>
          </w:p>
        </w:tc>
        <w:tc>
          <w:tcPr>
            <w:tcW w:w="0" w:type="auto"/>
            <w:tcBorders>
              <w:top w:val="nil"/>
              <w:left w:val="nil"/>
              <w:bottom w:val="single" w:color="000000" w:sz="8" w:space="0"/>
              <w:right w:val="single" w:color="000000" w:sz="8" w:space="0"/>
            </w:tcBorders>
            <w:shd w:val="clear" w:color="auto" w:fill="auto"/>
            <w:noWrap/>
            <w:vAlign w:val="center"/>
          </w:tcPr>
          <w:p w14:paraId="5F3700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（5-10A）</w:t>
            </w:r>
          </w:p>
        </w:tc>
        <w:tc>
          <w:tcPr>
            <w:tcW w:w="0" w:type="auto"/>
            <w:tcBorders>
              <w:top w:val="nil"/>
              <w:left w:val="nil"/>
              <w:bottom w:val="single" w:color="000000" w:sz="8" w:space="0"/>
              <w:right w:val="single" w:color="000000" w:sz="8" w:space="0"/>
            </w:tcBorders>
            <w:shd w:val="clear" w:color="auto" w:fill="auto"/>
            <w:noWrap/>
            <w:vAlign w:val="center"/>
          </w:tcPr>
          <w:p w14:paraId="5F25319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1C385B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414AC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51.77</w:t>
            </w:r>
          </w:p>
        </w:tc>
        <w:tc>
          <w:tcPr>
            <w:tcW w:w="0" w:type="auto"/>
            <w:tcBorders>
              <w:top w:val="nil"/>
              <w:left w:val="nil"/>
              <w:bottom w:val="single" w:color="000000" w:sz="8" w:space="0"/>
              <w:right w:val="single" w:color="000000" w:sz="8" w:space="0"/>
            </w:tcBorders>
            <w:shd w:val="clear" w:color="auto" w:fill="auto"/>
            <w:noWrap/>
            <w:vAlign w:val="center"/>
          </w:tcPr>
          <w:p w14:paraId="2FA60FD3">
            <w:pPr>
              <w:jc w:val="both"/>
              <w:rPr>
                <w:rFonts w:hint="eastAsia" w:ascii="仿宋" w:hAnsi="仿宋" w:eastAsia="仿宋" w:cs="仿宋"/>
                <w:i w:val="0"/>
                <w:iCs w:val="0"/>
                <w:color w:val="000000"/>
                <w:sz w:val="22"/>
                <w:szCs w:val="22"/>
                <w:u w:val="none"/>
              </w:rPr>
            </w:pPr>
          </w:p>
        </w:tc>
      </w:tr>
      <w:tr w14:paraId="09477F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87B5A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410</w:t>
            </w:r>
          </w:p>
        </w:tc>
        <w:tc>
          <w:tcPr>
            <w:tcW w:w="2198" w:type="dxa"/>
            <w:tcBorders>
              <w:top w:val="nil"/>
              <w:left w:val="nil"/>
              <w:bottom w:val="single" w:color="000000" w:sz="8" w:space="0"/>
              <w:right w:val="single" w:color="000000" w:sz="8" w:space="0"/>
            </w:tcBorders>
            <w:shd w:val="clear" w:color="auto" w:fill="auto"/>
            <w:vAlign w:val="center"/>
          </w:tcPr>
          <w:p w14:paraId="31DF20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压条取出器</w:t>
            </w:r>
          </w:p>
        </w:tc>
        <w:tc>
          <w:tcPr>
            <w:tcW w:w="0" w:type="auto"/>
            <w:tcBorders>
              <w:top w:val="nil"/>
              <w:left w:val="nil"/>
              <w:bottom w:val="single" w:color="000000" w:sz="8" w:space="0"/>
              <w:right w:val="single" w:color="000000" w:sz="8" w:space="0"/>
            </w:tcBorders>
            <w:shd w:val="clear" w:color="auto" w:fill="auto"/>
            <w:noWrap/>
            <w:vAlign w:val="center"/>
          </w:tcPr>
          <w:p w14:paraId="393110AD">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248F38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120CCC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68E13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293.07</w:t>
            </w:r>
          </w:p>
        </w:tc>
        <w:tc>
          <w:tcPr>
            <w:tcW w:w="0" w:type="auto"/>
            <w:tcBorders>
              <w:top w:val="nil"/>
              <w:left w:val="nil"/>
              <w:bottom w:val="single" w:color="000000" w:sz="8" w:space="0"/>
              <w:right w:val="single" w:color="000000" w:sz="8" w:space="0"/>
            </w:tcBorders>
            <w:shd w:val="clear" w:color="auto" w:fill="auto"/>
            <w:noWrap/>
            <w:vAlign w:val="center"/>
          </w:tcPr>
          <w:p w14:paraId="68CCFBDA">
            <w:pPr>
              <w:jc w:val="both"/>
              <w:rPr>
                <w:rFonts w:hint="eastAsia" w:ascii="仿宋" w:hAnsi="仿宋" w:eastAsia="仿宋" w:cs="仿宋"/>
                <w:i w:val="0"/>
                <w:iCs w:val="0"/>
                <w:color w:val="000000"/>
                <w:sz w:val="22"/>
                <w:szCs w:val="22"/>
                <w:u w:val="none"/>
              </w:rPr>
            </w:pPr>
          </w:p>
        </w:tc>
      </w:tr>
      <w:tr w14:paraId="6F6B2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3443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411</w:t>
            </w:r>
          </w:p>
        </w:tc>
        <w:tc>
          <w:tcPr>
            <w:tcW w:w="2198" w:type="dxa"/>
            <w:tcBorders>
              <w:top w:val="nil"/>
              <w:left w:val="nil"/>
              <w:bottom w:val="single" w:color="000000" w:sz="8" w:space="0"/>
              <w:right w:val="single" w:color="000000" w:sz="8" w:space="0"/>
            </w:tcBorders>
            <w:shd w:val="clear" w:color="auto" w:fill="auto"/>
            <w:vAlign w:val="center"/>
          </w:tcPr>
          <w:p w14:paraId="10C1C4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气泵消音器</w:t>
            </w:r>
          </w:p>
        </w:tc>
        <w:tc>
          <w:tcPr>
            <w:tcW w:w="0" w:type="auto"/>
            <w:tcBorders>
              <w:top w:val="nil"/>
              <w:left w:val="nil"/>
              <w:bottom w:val="single" w:color="000000" w:sz="8" w:space="0"/>
              <w:right w:val="single" w:color="000000" w:sz="8" w:space="0"/>
            </w:tcBorders>
            <w:shd w:val="clear" w:color="auto" w:fill="auto"/>
            <w:noWrap/>
            <w:vAlign w:val="center"/>
          </w:tcPr>
          <w:p w14:paraId="79DE4C47">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5E112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5B537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13E5F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35.03</w:t>
            </w:r>
          </w:p>
        </w:tc>
        <w:tc>
          <w:tcPr>
            <w:tcW w:w="0" w:type="auto"/>
            <w:tcBorders>
              <w:top w:val="nil"/>
              <w:left w:val="nil"/>
              <w:bottom w:val="single" w:color="000000" w:sz="8" w:space="0"/>
              <w:right w:val="single" w:color="000000" w:sz="8" w:space="0"/>
            </w:tcBorders>
            <w:shd w:val="clear" w:color="auto" w:fill="auto"/>
            <w:noWrap/>
            <w:vAlign w:val="center"/>
          </w:tcPr>
          <w:p w14:paraId="394EB3D1">
            <w:pPr>
              <w:jc w:val="both"/>
              <w:rPr>
                <w:rFonts w:hint="eastAsia" w:ascii="仿宋" w:hAnsi="仿宋" w:eastAsia="仿宋" w:cs="仿宋"/>
                <w:i w:val="0"/>
                <w:iCs w:val="0"/>
                <w:color w:val="000000"/>
                <w:sz w:val="22"/>
                <w:szCs w:val="22"/>
                <w:u w:val="none"/>
              </w:rPr>
            </w:pPr>
          </w:p>
        </w:tc>
      </w:tr>
      <w:tr w14:paraId="28530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4E147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412</w:t>
            </w:r>
          </w:p>
        </w:tc>
        <w:tc>
          <w:tcPr>
            <w:tcW w:w="2198" w:type="dxa"/>
            <w:tcBorders>
              <w:top w:val="nil"/>
              <w:left w:val="nil"/>
              <w:bottom w:val="single" w:color="000000" w:sz="8" w:space="0"/>
              <w:right w:val="single" w:color="000000" w:sz="8" w:space="0"/>
            </w:tcBorders>
            <w:shd w:val="clear" w:color="auto" w:fill="auto"/>
            <w:vAlign w:val="center"/>
          </w:tcPr>
          <w:p w14:paraId="328E93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消音止回阀</w:t>
            </w:r>
          </w:p>
        </w:tc>
        <w:tc>
          <w:tcPr>
            <w:tcW w:w="0" w:type="auto"/>
            <w:tcBorders>
              <w:top w:val="nil"/>
              <w:left w:val="nil"/>
              <w:bottom w:val="single" w:color="000000" w:sz="8" w:space="0"/>
              <w:right w:val="single" w:color="000000" w:sz="8" w:space="0"/>
            </w:tcBorders>
            <w:shd w:val="clear" w:color="auto" w:fill="auto"/>
            <w:noWrap/>
            <w:vAlign w:val="center"/>
          </w:tcPr>
          <w:p w14:paraId="223037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Φ40mm</w:t>
            </w:r>
          </w:p>
        </w:tc>
        <w:tc>
          <w:tcPr>
            <w:tcW w:w="0" w:type="auto"/>
            <w:tcBorders>
              <w:top w:val="nil"/>
              <w:left w:val="nil"/>
              <w:bottom w:val="single" w:color="000000" w:sz="8" w:space="0"/>
              <w:right w:val="single" w:color="000000" w:sz="8" w:space="0"/>
            </w:tcBorders>
            <w:shd w:val="clear" w:color="auto" w:fill="auto"/>
            <w:noWrap/>
            <w:vAlign w:val="center"/>
          </w:tcPr>
          <w:p w14:paraId="44B90A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E6833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818A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108.9</w:t>
            </w:r>
          </w:p>
        </w:tc>
        <w:tc>
          <w:tcPr>
            <w:tcW w:w="0" w:type="auto"/>
            <w:tcBorders>
              <w:top w:val="nil"/>
              <w:left w:val="nil"/>
              <w:bottom w:val="single" w:color="000000" w:sz="8" w:space="0"/>
              <w:right w:val="single" w:color="000000" w:sz="8" w:space="0"/>
            </w:tcBorders>
            <w:shd w:val="clear" w:color="auto" w:fill="auto"/>
            <w:noWrap/>
            <w:vAlign w:val="center"/>
          </w:tcPr>
          <w:p w14:paraId="7A477123">
            <w:pPr>
              <w:jc w:val="both"/>
              <w:rPr>
                <w:rFonts w:hint="eastAsia" w:ascii="仿宋" w:hAnsi="仿宋" w:eastAsia="仿宋" w:cs="仿宋"/>
                <w:i w:val="0"/>
                <w:iCs w:val="0"/>
                <w:color w:val="000000"/>
                <w:sz w:val="22"/>
                <w:szCs w:val="22"/>
                <w:u w:val="none"/>
              </w:rPr>
            </w:pPr>
          </w:p>
        </w:tc>
      </w:tr>
      <w:tr w14:paraId="05E16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C0C35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413</w:t>
            </w:r>
          </w:p>
        </w:tc>
        <w:tc>
          <w:tcPr>
            <w:tcW w:w="2198" w:type="dxa"/>
            <w:tcBorders>
              <w:top w:val="nil"/>
              <w:left w:val="nil"/>
              <w:bottom w:val="single" w:color="000000" w:sz="8" w:space="0"/>
              <w:right w:val="single" w:color="000000" w:sz="8" w:space="0"/>
            </w:tcBorders>
            <w:shd w:val="clear" w:color="auto" w:fill="auto"/>
            <w:vAlign w:val="center"/>
          </w:tcPr>
          <w:p w14:paraId="277F68D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电动扳手</w:t>
            </w:r>
          </w:p>
        </w:tc>
        <w:tc>
          <w:tcPr>
            <w:tcW w:w="0" w:type="auto"/>
            <w:tcBorders>
              <w:top w:val="nil"/>
              <w:left w:val="nil"/>
              <w:bottom w:val="single" w:color="000000" w:sz="8" w:space="0"/>
              <w:right w:val="single" w:color="000000" w:sz="8" w:space="0"/>
            </w:tcBorders>
            <w:shd w:val="clear" w:color="auto" w:fill="auto"/>
            <w:noWrap/>
            <w:vAlign w:val="center"/>
          </w:tcPr>
          <w:p w14:paraId="1E8A9D29">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19982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台</w:t>
            </w:r>
          </w:p>
        </w:tc>
        <w:tc>
          <w:tcPr>
            <w:tcW w:w="0" w:type="auto"/>
            <w:tcBorders>
              <w:top w:val="nil"/>
              <w:left w:val="nil"/>
              <w:bottom w:val="single" w:color="000000" w:sz="8" w:space="0"/>
              <w:right w:val="single" w:color="000000" w:sz="8" w:space="0"/>
            </w:tcBorders>
            <w:shd w:val="clear" w:color="auto" w:fill="auto"/>
            <w:noWrap/>
            <w:vAlign w:val="center"/>
          </w:tcPr>
          <w:p w14:paraId="5347F2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6F2D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1389</w:t>
            </w:r>
          </w:p>
        </w:tc>
        <w:tc>
          <w:tcPr>
            <w:tcW w:w="0" w:type="auto"/>
            <w:tcBorders>
              <w:top w:val="nil"/>
              <w:left w:val="nil"/>
              <w:bottom w:val="single" w:color="000000" w:sz="8" w:space="0"/>
              <w:right w:val="single" w:color="000000" w:sz="8" w:space="0"/>
            </w:tcBorders>
            <w:shd w:val="clear" w:color="auto" w:fill="auto"/>
            <w:noWrap/>
            <w:vAlign w:val="center"/>
          </w:tcPr>
          <w:p w14:paraId="3802FEBD">
            <w:pPr>
              <w:jc w:val="both"/>
              <w:rPr>
                <w:rFonts w:hint="eastAsia" w:ascii="仿宋" w:hAnsi="仿宋" w:eastAsia="仿宋" w:cs="仿宋"/>
                <w:i w:val="0"/>
                <w:iCs w:val="0"/>
                <w:color w:val="000000"/>
                <w:sz w:val="22"/>
                <w:szCs w:val="22"/>
                <w:u w:val="none"/>
              </w:rPr>
            </w:pPr>
          </w:p>
        </w:tc>
      </w:tr>
      <w:tr w14:paraId="78A4D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D5ADA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414</w:t>
            </w:r>
          </w:p>
        </w:tc>
        <w:tc>
          <w:tcPr>
            <w:tcW w:w="2198" w:type="dxa"/>
            <w:tcBorders>
              <w:top w:val="nil"/>
              <w:left w:val="nil"/>
              <w:bottom w:val="single" w:color="000000" w:sz="8" w:space="0"/>
              <w:right w:val="single" w:color="000000" w:sz="8" w:space="0"/>
            </w:tcBorders>
            <w:shd w:val="clear" w:color="auto" w:fill="auto"/>
            <w:vAlign w:val="center"/>
          </w:tcPr>
          <w:p w14:paraId="02E93E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电动扳手电池</w:t>
            </w:r>
          </w:p>
        </w:tc>
        <w:tc>
          <w:tcPr>
            <w:tcW w:w="0" w:type="auto"/>
            <w:tcBorders>
              <w:top w:val="nil"/>
              <w:left w:val="nil"/>
              <w:bottom w:val="single" w:color="000000" w:sz="8" w:space="0"/>
              <w:right w:val="single" w:color="000000" w:sz="8" w:space="0"/>
            </w:tcBorders>
            <w:shd w:val="clear" w:color="auto" w:fill="auto"/>
            <w:noWrap/>
            <w:vAlign w:val="center"/>
          </w:tcPr>
          <w:p w14:paraId="7407BA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12v</w:t>
            </w:r>
          </w:p>
        </w:tc>
        <w:tc>
          <w:tcPr>
            <w:tcW w:w="0" w:type="auto"/>
            <w:tcBorders>
              <w:top w:val="nil"/>
              <w:left w:val="nil"/>
              <w:bottom w:val="single" w:color="000000" w:sz="8" w:space="0"/>
              <w:right w:val="single" w:color="000000" w:sz="8" w:space="0"/>
            </w:tcBorders>
            <w:shd w:val="clear" w:color="auto" w:fill="auto"/>
            <w:noWrap/>
            <w:vAlign w:val="center"/>
          </w:tcPr>
          <w:p w14:paraId="6CDAAE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015AEA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A0408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459.53</w:t>
            </w:r>
          </w:p>
        </w:tc>
        <w:tc>
          <w:tcPr>
            <w:tcW w:w="0" w:type="auto"/>
            <w:tcBorders>
              <w:top w:val="nil"/>
              <w:left w:val="nil"/>
              <w:bottom w:val="single" w:color="000000" w:sz="8" w:space="0"/>
              <w:right w:val="single" w:color="000000" w:sz="8" w:space="0"/>
            </w:tcBorders>
            <w:shd w:val="clear" w:color="auto" w:fill="auto"/>
            <w:noWrap/>
            <w:vAlign w:val="center"/>
          </w:tcPr>
          <w:p w14:paraId="55C9C5C1">
            <w:pPr>
              <w:jc w:val="both"/>
              <w:rPr>
                <w:rFonts w:hint="eastAsia" w:ascii="仿宋" w:hAnsi="仿宋" w:eastAsia="仿宋" w:cs="仿宋"/>
                <w:i w:val="0"/>
                <w:iCs w:val="0"/>
                <w:color w:val="000000"/>
                <w:sz w:val="22"/>
                <w:szCs w:val="22"/>
                <w:u w:val="none"/>
              </w:rPr>
            </w:pPr>
          </w:p>
        </w:tc>
      </w:tr>
      <w:tr w14:paraId="0453B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D5596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415</w:t>
            </w:r>
          </w:p>
        </w:tc>
        <w:tc>
          <w:tcPr>
            <w:tcW w:w="2198" w:type="dxa"/>
            <w:tcBorders>
              <w:top w:val="nil"/>
              <w:left w:val="nil"/>
              <w:bottom w:val="single" w:color="000000" w:sz="8" w:space="0"/>
              <w:right w:val="single" w:color="000000" w:sz="8" w:space="0"/>
            </w:tcBorders>
            <w:shd w:val="clear" w:color="auto" w:fill="auto"/>
            <w:vAlign w:val="center"/>
          </w:tcPr>
          <w:p w14:paraId="55C8F8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电动扳手充电器</w:t>
            </w:r>
          </w:p>
        </w:tc>
        <w:tc>
          <w:tcPr>
            <w:tcW w:w="0" w:type="auto"/>
            <w:tcBorders>
              <w:top w:val="nil"/>
              <w:left w:val="nil"/>
              <w:bottom w:val="single" w:color="000000" w:sz="8" w:space="0"/>
              <w:right w:val="single" w:color="000000" w:sz="8" w:space="0"/>
            </w:tcBorders>
            <w:shd w:val="clear" w:color="auto" w:fill="auto"/>
            <w:noWrap/>
            <w:vAlign w:val="center"/>
          </w:tcPr>
          <w:p w14:paraId="31D854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12v</w:t>
            </w:r>
          </w:p>
        </w:tc>
        <w:tc>
          <w:tcPr>
            <w:tcW w:w="0" w:type="auto"/>
            <w:tcBorders>
              <w:top w:val="nil"/>
              <w:left w:val="nil"/>
              <w:bottom w:val="single" w:color="000000" w:sz="8" w:space="0"/>
              <w:right w:val="single" w:color="000000" w:sz="8" w:space="0"/>
            </w:tcBorders>
            <w:shd w:val="clear" w:color="auto" w:fill="auto"/>
            <w:noWrap/>
            <w:vAlign w:val="center"/>
          </w:tcPr>
          <w:p w14:paraId="4F379B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34871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EEED8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94.7</w:t>
            </w:r>
          </w:p>
        </w:tc>
        <w:tc>
          <w:tcPr>
            <w:tcW w:w="0" w:type="auto"/>
            <w:tcBorders>
              <w:top w:val="nil"/>
              <w:left w:val="nil"/>
              <w:bottom w:val="single" w:color="000000" w:sz="8" w:space="0"/>
              <w:right w:val="single" w:color="000000" w:sz="8" w:space="0"/>
            </w:tcBorders>
            <w:shd w:val="clear" w:color="auto" w:fill="auto"/>
            <w:noWrap/>
            <w:vAlign w:val="center"/>
          </w:tcPr>
          <w:p w14:paraId="29F57506">
            <w:pPr>
              <w:jc w:val="both"/>
              <w:rPr>
                <w:rFonts w:hint="eastAsia" w:ascii="仿宋" w:hAnsi="仿宋" w:eastAsia="仿宋" w:cs="仿宋"/>
                <w:i w:val="0"/>
                <w:iCs w:val="0"/>
                <w:color w:val="000000"/>
                <w:sz w:val="22"/>
                <w:szCs w:val="22"/>
                <w:u w:val="none"/>
              </w:rPr>
            </w:pPr>
          </w:p>
        </w:tc>
      </w:tr>
      <w:tr w14:paraId="0EE78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26C3B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416</w:t>
            </w:r>
          </w:p>
        </w:tc>
        <w:tc>
          <w:tcPr>
            <w:tcW w:w="2198" w:type="dxa"/>
            <w:tcBorders>
              <w:top w:val="nil"/>
              <w:left w:val="nil"/>
              <w:bottom w:val="single" w:color="000000" w:sz="8" w:space="0"/>
              <w:right w:val="single" w:color="000000" w:sz="8" w:space="0"/>
            </w:tcBorders>
            <w:shd w:val="clear" w:color="auto" w:fill="auto"/>
            <w:vAlign w:val="center"/>
          </w:tcPr>
          <w:p w14:paraId="5B647F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钻夹头</w:t>
            </w:r>
          </w:p>
        </w:tc>
        <w:tc>
          <w:tcPr>
            <w:tcW w:w="0" w:type="auto"/>
            <w:tcBorders>
              <w:top w:val="nil"/>
              <w:left w:val="nil"/>
              <w:bottom w:val="single" w:color="000000" w:sz="8" w:space="0"/>
              <w:right w:val="single" w:color="000000" w:sz="8" w:space="0"/>
            </w:tcBorders>
            <w:shd w:val="clear" w:color="auto" w:fill="auto"/>
            <w:noWrap/>
            <w:vAlign w:val="center"/>
          </w:tcPr>
          <w:p w14:paraId="556065BB">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486B4D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16FBD6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3FB17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36.43</w:t>
            </w:r>
          </w:p>
        </w:tc>
        <w:tc>
          <w:tcPr>
            <w:tcW w:w="0" w:type="auto"/>
            <w:tcBorders>
              <w:top w:val="nil"/>
              <w:left w:val="nil"/>
              <w:bottom w:val="single" w:color="000000" w:sz="8" w:space="0"/>
              <w:right w:val="single" w:color="000000" w:sz="8" w:space="0"/>
            </w:tcBorders>
            <w:shd w:val="clear" w:color="auto" w:fill="auto"/>
            <w:noWrap/>
            <w:vAlign w:val="center"/>
          </w:tcPr>
          <w:p w14:paraId="64DB397B">
            <w:pPr>
              <w:jc w:val="both"/>
              <w:rPr>
                <w:rFonts w:hint="eastAsia" w:ascii="仿宋" w:hAnsi="仿宋" w:eastAsia="仿宋" w:cs="仿宋"/>
                <w:i w:val="0"/>
                <w:iCs w:val="0"/>
                <w:color w:val="000000"/>
                <w:sz w:val="22"/>
                <w:szCs w:val="22"/>
                <w:u w:val="none"/>
              </w:rPr>
            </w:pPr>
          </w:p>
        </w:tc>
      </w:tr>
      <w:tr w14:paraId="0658A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DDE2C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417</w:t>
            </w:r>
          </w:p>
        </w:tc>
        <w:tc>
          <w:tcPr>
            <w:tcW w:w="2198" w:type="dxa"/>
            <w:tcBorders>
              <w:top w:val="nil"/>
              <w:left w:val="nil"/>
              <w:bottom w:val="single" w:color="000000" w:sz="8" w:space="0"/>
              <w:right w:val="single" w:color="000000" w:sz="8" w:space="0"/>
            </w:tcBorders>
            <w:shd w:val="clear" w:color="auto" w:fill="auto"/>
            <w:vAlign w:val="center"/>
          </w:tcPr>
          <w:p w14:paraId="079EBD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管道泵</w:t>
            </w:r>
          </w:p>
        </w:tc>
        <w:tc>
          <w:tcPr>
            <w:tcW w:w="0" w:type="auto"/>
            <w:tcBorders>
              <w:top w:val="nil"/>
              <w:left w:val="nil"/>
              <w:bottom w:val="single" w:color="000000" w:sz="8" w:space="0"/>
              <w:right w:val="single" w:color="000000" w:sz="8" w:space="0"/>
            </w:tcBorders>
            <w:shd w:val="clear" w:color="auto" w:fill="auto"/>
            <w:noWrap/>
            <w:vAlign w:val="center"/>
          </w:tcPr>
          <w:p w14:paraId="79CB74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550V</w:t>
            </w:r>
          </w:p>
        </w:tc>
        <w:tc>
          <w:tcPr>
            <w:tcW w:w="0" w:type="auto"/>
            <w:tcBorders>
              <w:top w:val="nil"/>
              <w:left w:val="nil"/>
              <w:bottom w:val="single" w:color="000000" w:sz="8" w:space="0"/>
              <w:right w:val="single" w:color="000000" w:sz="8" w:space="0"/>
            </w:tcBorders>
            <w:shd w:val="clear" w:color="auto" w:fill="auto"/>
            <w:noWrap/>
            <w:vAlign w:val="center"/>
          </w:tcPr>
          <w:p w14:paraId="6A7DDC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台</w:t>
            </w:r>
          </w:p>
        </w:tc>
        <w:tc>
          <w:tcPr>
            <w:tcW w:w="0" w:type="auto"/>
            <w:tcBorders>
              <w:top w:val="nil"/>
              <w:left w:val="nil"/>
              <w:bottom w:val="single" w:color="000000" w:sz="8" w:space="0"/>
              <w:right w:val="single" w:color="000000" w:sz="8" w:space="0"/>
            </w:tcBorders>
            <w:shd w:val="clear" w:color="auto" w:fill="auto"/>
            <w:noWrap/>
            <w:vAlign w:val="center"/>
          </w:tcPr>
          <w:p w14:paraId="30C103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2672B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1817.33</w:t>
            </w:r>
          </w:p>
        </w:tc>
        <w:tc>
          <w:tcPr>
            <w:tcW w:w="0" w:type="auto"/>
            <w:tcBorders>
              <w:top w:val="nil"/>
              <w:left w:val="nil"/>
              <w:bottom w:val="single" w:color="000000" w:sz="8" w:space="0"/>
              <w:right w:val="single" w:color="000000" w:sz="8" w:space="0"/>
            </w:tcBorders>
            <w:shd w:val="clear" w:color="auto" w:fill="auto"/>
            <w:noWrap/>
            <w:vAlign w:val="center"/>
          </w:tcPr>
          <w:p w14:paraId="27100BE9">
            <w:pPr>
              <w:jc w:val="both"/>
              <w:rPr>
                <w:rFonts w:hint="eastAsia" w:ascii="仿宋" w:hAnsi="仿宋" w:eastAsia="仿宋" w:cs="仿宋"/>
                <w:i w:val="0"/>
                <w:iCs w:val="0"/>
                <w:color w:val="000000"/>
                <w:sz w:val="22"/>
                <w:szCs w:val="22"/>
                <w:u w:val="none"/>
              </w:rPr>
            </w:pPr>
          </w:p>
        </w:tc>
      </w:tr>
      <w:tr w14:paraId="172EE8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66E5F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418</w:t>
            </w:r>
          </w:p>
        </w:tc>
        <w:tc>
          <w:tcPr>
            <w:tcW w:w="2198" w:type="dxa"/>
            <w:tcBorders>
              <w:top w:val="nil"/>
              <w:left w:val="nil"/>
              <w:bottom w:val="single" w:color="000000" w:sz="8" w:space="0"/>
              <w:right w:val="single" w:color="000000" w:sz="8" w:space="0"/>
            </w:tcBorders>
            <w:shd w:val="clear" w:color="auto" w:fill="auto"/>
            <w:vAlign w:val="center"/>
          </w:tcPr>
          <w:p w14:paraId="04EC70C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UC208轴承</w:t>
            </w:r>
          </w:p>
        </w:tc>
        <w:tc>
          <w:tcPr>
            <w:tcW w:w="0" w:type="auto"/>
            <w:tcBorders>
              <w:top w:val="nil"/>
              <w:left w:val="nil"/>
              <w:bottom w:val="single" w:color="000000" w:sz="8" w:space="0"/>
              <w:right w:val="single" w:color="000000" w:sz="8" w:space="0"/>
            </w:tcBorders>
            <w:shd w:val="clear" w:color="auto" w:fill="auto"/>
            <w:noWrap/>
            <w:vAlign w:val="center"/>
          </w:tcPr>
          <w:p w14:paraId="7AE720D2">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3E988E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2C229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A42E7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45.43</w:t>
            </w:r>
          </w:p>
        </w:tc>
        <w:tc>
          <w:tcPr>
            <w:tcW w:w="0" w:type="auto"/>
            <w:tcBorders>
              <w:top w:val="nil"/>
              <w:left w:val="nil"/>
              <w:bottom w:val="single" w:color="000000" w:sz="8" w:space="0"/>
              <w:right w:val="single" w:color="000000" w:sz="8" w:space="0"/>
            </w:tcBorders>
            <w:shd w:val="clear" w:color="auto" w:fill="auto"/>
            <w:noWrap/>
            <w:vAlign w:val="center"/>
          </w:tcPr>
          <w:p w14:paraId="0951C132">
            <w:pPr>
              <w:jc w:val="both"/>
              <w:rPr>
                <w:rFonts w:hint="eastAsia" w:ascii="仿宋" w:hAnsi="仿宋" w:eastAsia="仿宋" w:cs="仿宋"/>
                <w:i w:val="0"/>
                <w:iCs w:val="0"/>
                <w:color w:val="000000"/>
                <w:sz w:val="22"/>
                <w:szCs w:val="22"/>
                <w:u w:val="none"/>
              </w:rPr>
            </w:pPr>
          </w:p>
        </w:tc>
      </w:tr>
      <w:tr w14:paraId="7234A3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5B4CA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419</w:t>
            </w:r>
          </w:p>
        </w:tc>
        <w:tc>
          <w:tcPr>
            <w:tcW w:w="2198" w:type="dxa"/>
            <w:tcBorders>
              <w:top w:val="nil"/>
              <w:left w:val="nil"/>
              <w:bottom w:val="single" w:color="000000" w:sz="8" w:space="0"/>
              <w:right w:val="single" w:color="000000" w:sz="8" w:space="0"/>
            </w:tcBorders>
            <w:shd w:val="clear" w:color="auto" w:fill="auto"/>
            <w:vAlign w:val="center"/>
          </w:tcPr>
          <w:p w14:paraId="478CC9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UC309轴承</w:t>
            </w:r>
          </w:p>
        </w:tc>
        <w:tc>
          <w:tcPr>
            <w:tcW w:w="0" w:type="auto"/>
            <w:tcBorders>
              <w:top w:val="nil"/>
              <w:left w:val="nil"/>
              <w:bottom w:val="single" w:color="000000" w:sz="8" w:space="0"/>
              <w:right w:val="single" w:color="000000" w:sz="8" w:space="0"/>
            </w:tcBorders>
            <w:shd w:val="clear" w:color="auto" w:fill="auto"/>
            <w:noWrap/>
            <w:vAlign w:val="center"/>
          </w:tcPr>
          <w:p w14:paraId="6C7D2B81">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747022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109A3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51D53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83.07</w:t>
            </w:r>
          </w:p>
        </w:tc>
        <w:tc>
          <w:tcPr>
            <w:tcW w:w="0" w:type="auto"/>
            <w:tcBorders>
              <w:top w:val="nil"/>
              <w:left w:val="nil"/>
              <w:bottom w:val="single" w:color="000000" w:sz="8" w:space="0"/>
              <w:right w:val="single" w:color="000000" w:sz="8" w:space="0"/>
            </w:tcBorders>
            <w:shd w:val="clear" w:color="auto" w:fill="auto"/>
            <w:noWrap/>
            <w:vAlign w:val="center"/>
          </w:tcPr>
          <w:p w14:paraId="18642CDA">
            <w:pPr>
              <w:jc w:val="both"/>
              <w:rPr>
                <w:rFonts w:hint="eastAsia" w:ascii="仿宋" w:hAnsi="仿宋" w:eastAsia="仿宋" w:cs="仿宋"/>
                <w:i w:val="0"/>
                <w:iCs w:val="0"/>
                <w:color w:val="000000"/>
                <w:sz w:val="22"/>
                <w:szCs w:val="22"/>
                <w:u w:val="none"/>
              </w:rPr>
            </w:pPr>
          </w:p>
        </w:tc>
      </w:tr>
      <w:tr w14:paraId="0E69A9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CF33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420</w:t>
            </w:r>
          </w:p>
        </w:tc>
        <w:tc>
          <w:tcPr>
            <w:tcW w:w="2198" w:type="dxa"/>
            <w:tcBorders>
              <w:top w:val="nil"/>
              <w:left w:val="nil"/>
              <w:bottom w:val="single" w:color="000000" w:sz="8" w:space="0"/>
              <w:right w:val="single" w:color="000000" w:sz="8" w:space="0"/>
            </w:tcBorders>
            <w:shd w:val="clear" w:color="auto" w:fill="auto"/>
            <w:vAlign w:val="center"/>
          </w:tcPr>
          <w:p w14:paraId="150523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P208轴承座</w:t>
            </w:r>
          </w:p>
        </w:tc>
        <w:tc>
          <w:tcPr>
            <w:tcW w:w="0" w:type="auto"/>
            <w:tcBorders>
              <w:top w:val="nil"/>
              <w:left w:val="nil"/>
              <w:bottom w:val="single" w:color="000000" w:sz="8" w:space="0"/>
              <w:right w:val="single" w:color="000000" w:sz="8" w:space="0"/>
            </w:tcBorders>
            <w:shd w:val="clear" w:color="auto" w:fill="auto"/>
            <w:noWrap/>
            <w:vAlign w:val="center"/>
          </w:tcPr>
          <w:p w14:paraId="06B22B08">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26BC8D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01A8B1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2CCB5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42.7</w:t>
            </w:r>
          </w:p>
        </w:tc>
        <w:tc>
          <w:tcPr>
            <w:tcW w:w="0" w:type="auto"/>
            <w:tcBorders>
              <w:top w:val="nil"/>
              <w:left w:val="nil"/>
              <w:bottom w:val="single" w:color="000000" w:sz="8" w:space="0"/>
              <w:right w:val="single" w:color="000000" w:sz="8" w:space="0"/>
            </w:tcBorders>
            <w:shd w:val="clear" w:color="auto" w:fill="auto"/>
            <w:noWrap/>
            <w:vAlign w:val="center"/>
          </w:tcPr>
          <w:p w14:paraId="3E679590">
            <w:pPr>
              <w:jc w:val="both"/>
              <w:rPr>
                <w:rFonts w:hint="eastAsia" w:ascii="仿宋" w:hAnsi="仿宋" w:eastAsia="仿宋" w:cs="仿宋"/>
                <w:i w:val="0"/>
                <w:iCs w:val="0"/>
                <w:color w:val="000000"/>
                <w:sz w:val="22"/>
                <w:szCs w:val="22"/>
                <w:u w:val="none"/>
              </w:rPr>
            </w:pPr>
          </w:p>
        </w:tc>
      </w:tr>
      <w:tr w14:paraId="388AF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0AE79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421</w:t>
            </w:r>
          </w:p>
        </w:tc>
        <w:tc>
          <w:tcPr>
            <w:tcW w:w="2198" w:type="dxa"/>
            <w:tcBorders>
              <w:top w:val="nil"/>
              <w:left w:val="nil"/>
              <w:bottom w:val="single" w:color="000000" w:sz="8" w:space="0"/>
              <w:right w:val="single" w:color="000000" w:sz="8" w:space="0"/>
            </w:tcBorders>
            <w:shd w:val="clear" w:color="auto" w:fill="auto"/>
            <w:vAlign w:val="center"/>
          </w:tcPr>
          <w:p w14:paraId="21B9BC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FL208轴承座</w:t>
            </w:r>
          </w:p>
        </w:tc>
        <w:tc>
          <w:tcPr>
            <w:tcW w:w="0" w:type="auto"/>
            <w:tcBorders>
              <w:top w:val="nil"/>
              <w:left w:val="nil"/>
              <w:bottom w:val="single" w:color="000000" w:sz="8" w:space="0"/>
              <w:right w:val="single" w:color="000000" w:sz="8" w:space="0"/>
            </w:tcBorders>
            <w:shd w:val="clear" w:color="auto" w:fill="auto"/>
            <w:noWrap/>
            <w:vAlign w:val="center"/>
          </w:tcPr>
          <w:p w14:paraId="1285C705">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2BD741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84E43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61EC6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38.6</w:t>
            </w:r>
          </w:p>
        </w:tc>
        <w:tc>
          <w:tcPr>
            <w:tcW w:w="0" w:type="auto"/>
            <w:tcBorders>
              <w:top w:val="nil"/>
              <w:left w:val="nil"/>
              <w:bottom w:val="single" w:color="000000" w:sz="8" w:space="0"/>
              <w:right w:val="single" w:color="000000" w:sz="8" w:space="0"/>
            </w:tcBorders>
            <w:shd w:val="clear" w:color="auto" w:fill="auto"/>
            <w:noWrap/>
            <w:vAlign w:val="center"/>
          </w:tcPr>
          <w:p w14:paraId="4C36F50B">
            <w:pPr>
              <w:jc w:val="both"/>
              <w:rPr>
                <w:rFonts w:hint="eastAsia" w:ascii="仿宋" w:hAnsi="仿宋" w:eastAsia="仿宋" w:cs="仿宋"/>
                <w:i w:val="0"/>
                <w:iCs w:val="0"/>
                <w:color w:val="000000"/>
                <w:sz w:val="22"/>
                <w:szCs w:val="22"/>
                <w:u w:val="none"/>
              </w:rPr>
            </w:pPr>
          </w:p>
        </w:tc>
      </w:tr>
      <w:tr w14:paraId="7AC37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A9EF2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422</w:t>
            </w:r>
          </w:p>
        </w:tc>
        <w:tc>
          <w:tcPr>
            <w:tcW w:w="2198" w:type="dxa"/>
            <w:tcBorders>
              <w:top w:val="nil"/>
              <w:left w:val="nil"/>
              <w:bottom w:val="single" w:color="000000" w:sz="8" w:space="0"/>
              <w:right w:val="single" w:color="000000" w:sz="8" w:space="0"/>
            </w:tcBorders>
            <w:shd w:val="clear" w:color="auto" w:fill="auto"/>
            <w:vAlign w:val="center"/>
          </w:tcPr>
          <w:p w14:paraId="5F0D0EF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F309轴承座</w:t>
            </w:r>
          </w:p>
        </w:tc>
        <w:tc>
          <w:tcPr>
            <w:tcW w:w="0" w:type="auto"/>
            <w:tcBorders>
              <w:top w:val="nil"/>
              <w:left w:val="nil"/>
              <w:bottom w:val="single" w:color="000000" w:sz="8" w:space="0"/>
              <w:right w:val="single" w:color="000000" w:sz="8" w:space="0"/>
            </w:tcBorders>
            <w:shd w:val="clear" w:color="auto" w:fill="auto"/>
            <w:noWrap/>
            <w:vAlign w:val="center"/>
          </w:tcPr>
          <w:p w14:paraId="2061D297">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229EDA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0F8841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2FF2A8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69.7</w:t>
            </w:r>
          </w:p>
        </w:tc>
        <w:tc>
          <w:tcPr>
            <w:tcW w:w="0" w:type="auto"/>
            <w:tcBorders>
              <w:top w:val="nil"/>
              <w:left w:val="nil"/>
              <w:bottom w:val="single" w:color="000000" w:sz="8" w:space="0"/>
              <w:right w:val="single" w:color="000000" w:sz="8" w:space="0"/>
            </w:tcBorders>
            <w:shd w:val="clear" w:color="auto" w:fill="auto"/>
            <w:noWrap/>
            <w:vAlign w:val="center"/>
          </w:tcPr>
          <w:p w14:paraId="622FA856">
            <w:pPr>
              <w:jc w:val="both"/>
              <w:rPr>
                <w:rFonts w:hint="eastAsia" w:ascii="仿宋" w:hAnsi="仿宋" w:eastAsia="仿宋" w:cs="仿宋"/>
                <w:i w:val="0"/>
                <w:iCs w:val="0"/>
                <w:color w:val="000000"/>
                <w:sz w:val="22"/>
                <w:szCs w:val="22"/>
                <w:u w:val="none"/>
              </w:rPr>
            </w:pPr>
          </w:p>
        </w:tc>
      </w:tr>
      <w:tr w14:paraId="59FD7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19C06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423</w:t>
            </w:r>
          </w:p>
        </w:tc>
        <w:tc>
          <w:tcPr>
            <w:tcW w:w="2198" w:type="dxa"/>
            <w:tcBorders>
              <w:top w:val="nil"/>
              <w:left w:val="nil"/>
              <w:bottom w:val="single" w:color="000000" w:sz="8" w:space="0"/>
              <w:right w:val="single" w:color="000000" w:sz="8" w:space="0"/>
            </w:tcBorders>
            <w:shd w:val="clear" w:color="auto" w:fill="auto"/>
            <w:vAlign w:val="center"/>
          </w:tcPr>
          <w:p w14:paraId="176778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篷布（10吨）</w:t>
            </w:r>
          </w:p>
        </w:tc>
        <w:tc>
          <w:tcPr>
            <w:tcW w:w="0" w:type="auto"/>
            <w:tcBorders>
              <w:top w:val="nil"/>
              <w:left w:val="nil"/>
              <w:bottom w:val="single" w:color="000000" w:sz="8" w:space="0"/>
              <w:right w:val="single" w:color="000000" w:sz="8" w:space="0"/>
            </w:tcBorders>
            <w:shd w:val="clear" w:color="auto" w:fill="auto"/>
            <w:noWrap/>
            <w:vAlign w:val="center"/>
          </w:tcPr>
          <w:p w14:paraId="13EA5BD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4.6M*1.9M</w:t>
            </w:r>
          </w:p>
        </w:tc>
        <w:tc>
          <w:tcPr>
            <w:tcW w:w="0" w:type="auto"/>
            <w:tcBorders>
              <w:top w:val="nil"/>
              <w:left w:val="nil"/>
              <w:bottom w:val="single" w:color="000000" w:sz="8" w:space="0"/>
              <w:right w:val="single" w:color="000000" w:sz="8" w:space="0"/>
            </w:tcBorders>
            <w:shd w:val="clear" w:color="auto" w:fill="auto"/>
            <w:noWrap/>
            <w:vAlign w:val="center"/>
          </w:tcPr>
          <w:p w14:paraId="482AAB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061686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0A7BC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535.87</w:t>
            </w:r>
          </w:p>
        </w:tc>
        <w:tc>
          <w:tcPr>
            <w:tcW w:w="0" w:type="auto"/>
            <w:tcBorders>
              <w:top w:val="nil"/>
              <w:left w:val="nil"/>
              <w:bottom w:val="single" w:color="000000" w:sz="8" w:space="0"/>
              <w:right w:val="single" w:color="000000" w:sz="8" w:space="0"/>
            </w:tcBorders>
            <w:shd w:val="clear" w:color="auto" w:fill="auto"/>
            <w:noWrap/>
            <w:vAlign w:val="center"/>
          </w:tcPr>
          <w:p w14:paraId="43DC4706">
            <w:pPr>
              <w:jc w:val="both"/>
              <w:rPr>
                <w:rFonts w:hint="eastAsia" w:ascii="仿宋" w:hAnsi="仿宋" w:eastAsia="仿宋" w:cs="仿宋"/>
                <w:i w:val="0"/>
                <w:iCs w:val="0"/>
                <w:color w:val="000000"/>
                <w:sz w:val="22"/>
                <w:szCs w:val="22"/>
                <w:u w:val="none"/>
              </w:rPr>
            </w:pPr>
          </w:p>
        </w:tc>
      </w:tr>
      <w:tr w14:paraId="58E32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7C5C5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424</w:t>
            </w:r>
          </w:p>
        </w:tc>
        <w:tc>
          <w:tcPr>
            <w:tcW w:w="2198" w:type="dxa"/>
            <w:tcBorders>
              <w:top w:val="nil"/>
              <w:left w:val="nil"/>
              <w:bottom w:val="single" w:color="000000" w:sz="8" w:space="0"/>
              <w:right w:val="single" w:color="000000" w:sz="8" w:space="0"/>
            </w:tcBorders>
            <w:shd w:val="clear" w:color="auto" w:fill="auto"/>
            <w:vAlign w:val="center"/>
          </w:tcPr>
          <w:p w14:paraId="3430F7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篷布（10吨）</w:t>
            </w:r>
          </w:p>
        </w:tc>
        <w:tc>
          <w:tcPr>
            <w:tcW w:w="0" w:type="auto"/>
            <w:tcBorders>
              <w:top w:val="nil"/>
              <w:left w:val="nil"/>
              <w:bottom w:val="single" w:color="000000" w:sz="8" w:space="0"/>
              <w:right w:val="single" w:color="000000" w:sz="8" w:space="0"/>
            </w:tcBorders>
            <w:shd w:val="clear" w:color="auto" w:fill="auto"/>
            <w:noWrap/>
            <w:vAlign w:val="center"/>
          </w:tcPr>
          <w:p w14:paraId="045B65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3.2M*5.5M</w:t>
            </w:r>
          </w:p>
        </w:tc>
        <w:tc>
          <w:tcPr>
            <w:tcW w:w="0" w:type="auto"/>
            <w:tcBorders>
              <w:top w:val="nil"/>
              <w:left w:val="nil"/>
              <w:bottom w:val="single" w:color="000000" w:sz="8" w:space="0"/>
              <w:right w:val="single" w:color="000000" w:sz="8" w:space="0"/>
            </w:tcBorders>
            <w:shd w:val="clear" w:color="auto" w:fill="auto"/>
            <w:noWrap/>
            <w:vAlign w:val="center"/>
          </w:tcPr>
          <w:p w14:paraId="3E63F5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629A20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83ABF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1542.67</w:t>
            </w:r>
          </w:p>
        </w:tc>
        <w:tc>
          <w:tcPr>
            <w:tcW w:w="0" w:type="auto"/>
            <w:tcBorders>
              <w:top w:val="nil"/>
              <w:left w:val="nil"/>
              <w:bottom w:val="single" w:color="000000" w:sz="8" w:space="0"/>
              <w:right w:val="single" w:color="000000" w:sz="8" w:space="0"/>
            </w:tcBorders>
            <w:shd w:val="clear" w:color="auto" w:fill="auto"/>
            <w:noWrap/>
            <w:vAlign w:val="center"/>
          </w:tcPr>
          <w:p w14:paraId="0E8EE13C">
            <w:pPr>
              <w:jc w:val="both"/>
              <w:rPr>
                <w:rFonts w:hint="eastAsia" w:ascii="仿宋" w:hAnsi="仿宋" w:eastAsia="仿宋" w:cs="仿宋"/>
                <w:i w:val="0"/>
                <w:iCs w:val="0"/>
                <w:color w:val="000000"/>
                <w:sz w:val="22"/>
                <w:szCs w:val="22"/>
                <w:u w:val="none"/>
              </w:rPr>
            </w:pPr>
          </w:p>
        </w:tc>
      </w:tr>
      <w:tr w14:paraId="7487F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D82E3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425</w:t>
            </w:r>
          </w:p>
        </w:tc>
        <w:tc>
          <w:tcPr>
            <w:tcW w:w="219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60B90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篷布（8吨）</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4D1E3B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4.2M*1.8M</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3D255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C8495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C785C6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484.5</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F346C1B">
            <w:pPr>
              <w:jc w:val="both"/>
              <w:rPr>
                <w:rFonts w:hint="eastAsia" w:ascii="仿宋" w:hAnsi="仿宋" w:eastAsia="仿宋" w:cs="仿宋"/>
                <w:i w:val="0"/>
                <w:iCs w:val="0"/>
                <w:color w:val="000000"/>
                <w:sz w:val="22"/>
                <w:szCs w:val="22"/>
                <w:u w:val="none"/>
              </w:rPr>
            </w:pPr>
          </w:p>
        </w:tc>
      </w:tr>
      <w:tr w14:paraId="1A834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92565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426</w:t>
            </w:r>
          </w:p>
        </w:tc>
        <w:tc>
          <w:tcPr>
            <w:tcW w:w="2198" w:type="dxa"/>
            <w:tcBorders>
              <w:top w:val="single" w:color="000000" w:sz="8" w:space="0"/>
              <w:left w:val="nil"/>
              <w:bottom w:val="single" w:color="000000" w:sz="8" w:space="0"/>
              <w:right w:val="single" w:color="000000" w:sz="8" w:space="0"/>
            </w:tcBorders>
            <w:shd w:val="clear" w:color="auto" w:fill="auto"/>
            <w:vAlign w:val="center"/>
          </w:tcPr>
          <w:p w14:paraId="207F81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篷布（8吨）</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503B60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3.2M*5M</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0047ED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6C23D2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3E398C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1414.13</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22BCC958">
            <w:pPr>
              <w:jc w:val="both"/>
              <w:rPr>
                <w:rFonts w:hint="eastAsia" w:ascii="仿宋" w:hAnsi="仿宋" w:eastAsia="仿宋" w:cs="仿宋"/>
                <w:i w:val="0"/>
                <w:iCs w:val="0"/>
                <w:color w:val="000000"/>
                <w:sz w:val="22"/>
                <w:szCs w:val="22"/>
                <w:u w:val="none"/>
              </w:rPr>
            </w:pPr>
          </w:p>
        </w:tc>
      </w:tr>
      <w:tr w14:paraId="0A8C8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038A5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427</w:t>
            </w:r>
          </w:p>
        </w:tc>
        <w:tc>
          <w:tcPr>
            <w:tcW w:w="2198" w:type="dxa"/>
            <w:tcBorders>
              <w:top w:val="nil"/>
              <w:left w:val="nil"/>
              <w:bottom w:val="single" w:color="000000" w:sz="8" w:space="0"/>
              <w:right w:val="single" w:color="000000" w:sz="8" w:space="0"/>
            </w:tcBorders>
            <w:shd w:val="clear" w:color="auto" w:fill="auto"/>
            <w:vAlign w:val="center"/>
          </w:tcPr>
          <w:p w14:paraId="271DF6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篷布（6吨）</w:t>
            </w:r>
          </w:p>
        </w:tc>
        <w:tc>
          <w:tcPr>
            <w:tcW w:w="0" w:type="auto"/>
            <w:tcBorders>
              <w:top w:val="nil"/>
              <w:left w:val="nil"/>
              <w:bottom w:val="single" w:color="000000" w:sz="8" w:space="0"/>
              <w:right w:val="single" w:color="000000" w:sz="8" w:space="0"/>
            </w:tcBorders>
            <w:shd w:val="clear" w:color="auto" w:fill="auto"/>
            <w:noWrap/>
            <w:vAlign w:val="center"/>
          </w:tcPr>
          <w:p w14:paraId="5695062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3.8M*1.8M</w:t>
            </w:r>
          </w:p>
        </w:tc>
        <w:tc>
          <w:tcPr>
            <w:tcW w:w="0" w:type="auto"/>
            <w:tcBorders>
              <w:top w:val="nil"/>
              <w:left w:val="nil"/>
              <w:bottom w:val="single" w:color="000000" w:sz="8" w:space="0"/>
              <w:right w:val="single" w:color="000000" w:sz="8" w:space="0"/>
            </w:tcBorders>
            <w:shd w:val="clear" w:color="auto" w:fill="auto"/>
            <w:noWrap/>
            <w:vAlign w:val="center"/>
          </w:tcPr>
          <w:p w14:paraId="3689A2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6D3A0B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59148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469.67</w:t>
            </w:r>
          </w:p>
        </w:tc>
        <w:tc>
          <w:tcPr>
            <w:tcW w:w="0" w:type="auto"/>
            <w:tcBorders>
              <w:top w:val="nil"/>
              <w:left w:val="nil"/>
              <w:bottom w:val="single" w:color="000000" w:sz="8" w:space="0"/>
              <w:right w:val="single" w:color="000000" w:sz="8" w:space="0"/>
            </w:tcBorders>
            <w:shd w:val="clear" w:color="auto" w:fill="auto"/>
            <w:noWrap/>
            <w:vAlign w:val="center"/>
          </w:tcPr>
          <w:p w14:paraId="7BCA1654">
            <w:pPr>
              <w:jc w:val="both"/>
              <w:rPr>
                <w:rFonts w:hint="eastAsia" w:ascii="仿宋" w:hAnsi="仿宋" w:eastAsia="仿宋" w:cs="仿宋"/>
                <w:i w:val="0"/>
                <w:iCs w:val="0"/>
                <w:color w:val="000000"/>
                <w:sz w:val="22"/>
                <w:szCs w:val="22"/>
                <w:u w:val="none"/>
              </w:rPr>
            </w:pPr>
          </w:p>
        </w:tc>
      </w:tr>
      <w:tr w14:paraId="47455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419C9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428</w:t>
            </w:r>
          </w:p>
        </w:tc>
        <w:tc>
          <w:tcPr>
            <w:tcW w:w="2198" w:type="dxa"/>
            <w:tcBorders>
              <w:top w:val="nil"/>
              <w:left w:val="nil"/>
              <w:bottom w:val="single" w:color="000000" w:sz="8" w:space="0"/>
              <w:right w:val="single" w:color="000000" w:sz="8" w:space="0"/>
            </w:tcBorders>
            <w:shd w:val="clear" w:color="auto" w:fill="auto"/>
            <w:vAlign w:val="center"/>
          </w:tcPr>
          <w:p w14:paraId="0D5B32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篷布（6吨）</w:t>
            </w:r>
          </w:p>
        </w:tc>
        <w:tc>
          <w:tcPr>
            <w:tcW w:w="0" w:type="auto"/>
            <w:tcBorders>
              <w:top w:val="nil"/>
              <w:left w:val="nil"/>
              <w:bottom w:val="single" w:color="000000" w:sz="8" w:space="0"/>
              <w:right w:val="single" w:color="000000" w:sz="8" w:space="0"/>
            </w:tcBorders>
            <w:shd w:val="clear" w:color="auto" w:fill="auto"/>
            <w:noWrap/>
            <w:vAlign w:val="center"/>
          </w:tcPr>
          <w:p w14:paraId="7BF00B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3.2M*4.6M</w:t>
            </w:r>
          </w:p>
        </w:tc>
        <w:tc>
          <w:tcPr>
            <w:tcW w:w="0" w:type="auto"/>
            <w:tcBorders>
              <w:top w:val="nil"/>
              <w:left w:val="nil"/>
              <w:bottom w:val="single" w:color="000000" w:sz="8" w:space="0"/>
              <w:right w:val="single" w:color="000000" w:sz="8" w:space="0"/>
            </w:tcBorders>
            <w:shd w:val="clear" w:color="auto" w:fill="auto"/>
            <w:noWrap/>
            <w:vAlign w:val="center"/>
          </w:tcPr>
          <w:p w14:paraId="68914E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0F8BF2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31239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1382.63</w:t>
            </w:r>
          </w:p>
        </w:tc>
        <w:tc>
          <w:tcPr>
            <w:tcW w:w="0" w:type="auto"/>
            <w:tcBorders>
              <w:top w:val="nil"/>
              <w:left w:val="nil"/>
              <w:bottom w:val="single" w:color="000000" w:sz="8" w:space="0"/>
              <w:right w:val="single" w:color="000000" w:sz="8" w:space="0"/>
            </w:tcBorders>
            <w:shd w:val="clear" w:color="auto" w:fill="auto"/>
            <w:noWrap/>
            <w:vAlign w:val="center"/>
          </w:tcPr>
          <w:p w14:paraId="7927F8A2">
            <w:pPr>
              <w:jc w:val="both"/>
              <w:rPr>
                <w:rFonts w:hint="eastAsia" w:ascii="仿宋" w:hAnsi="仿宋" w:eastAsia="仿宋" w:cs="仿宋"/>
                <w:i w:val="0"/>
                <w:iCs w:val="0"/>
                <w:color w:val="000000"/>
                <w:sz w:val="22"/>
                <w:szCs w:val="22"/>
                <w:u w:val="none"/>
              </w:rPr>
            </w:pPr>
          </w:p>
        </w:tc>
      </w:tr>
      <w:tr w14:paraId="453B4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66E80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429</w:t>
            </w:r>
          </w:p>
        </w:tc>
        <w:tc>
          <w:tcPr>
            <w:tcW w:w="2198" w:type="dxa"/>
            <w:tcBorders>
              <w:top w:val="nil"/>
              <w:left w:val="nil"/>
              <w:bottom w:val="single" w:color="000000" w:sz="8" w:space="0"/>
              <w:right w:val="single" w:color="000000" w:sz="8" w:space="0"/>
            </w:tcBorders>
            <w:shd w:val="clear" w:color="auto" w:fill="auto"/>
            <w:vAlign w:val="center"/>
          </w:tcPr>
          <w:p w14:paraId="73CFD7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篷布（4吨）</w:t>
            </w:r>
          </w:p>
        </w:tc>
        <w:tc>
          <w:tcPr>
            <w:tcW w:w="0" w:type="auto"/>
            <w:tcBorders>
              <w:top w:val="nil"/>
              <w:left w:val="nil"/>
              <w:bottom w:val="single" w:color="000000" w:sz="8" w:space="0"/>
              <w:right w:val="single" w:color="000000" w:sz="8" w:space="0"/>
            </w:tcBorders>
            <w:shd w:val="clear" w:color="auto" w:fill="auto"/>
            <w:noWrap/>
            <w:vAlign w:val="center"/>
          </w:tcPr>
          <w:p w14:paraId="35F249D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3.15M*1.7M</w:t>
            </w:r>
          </w:p>
        </w:tc>
        <w:tc>
          <w:tcPr>
            <w:tcW w:w="0" w:type="auto"/>
            <w:tcBorders>
              <w:top w:val="nil"/>
              <w:left w:val="nil"/>
              <w:bottom w:val="single" w:color="000000" w:sz="8" w:space="0"/>
              <w:right w:val="single" w:color="000000" w:sz="8" w:space="0"/>
            </w:tcBorders>
            <w:shd w:val="clear" w:color="auto" w:fill="auto"/>
            <w:noWrap/>
            <w:vAlign w:val="center"/>
          </w:tcPr>
          <w:p w14:paraId="2726432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06F67C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C559B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403.4</w:t>
            </w:r>
          </w:p>
        </w:tc>
        <w:tc>
          <w:tcPr>
            <w:tcW w:w="0" w:type="auto"/>
            <w:tcBorders>
              <w:top w:val="nil"/>
              <w:left w:val="nil"/>
              <w:bottom w:val="single" w:color="000000" w:sz="8" w:space="0"/>
              <w:right w:val="single" w:color="000000" w:sz="8" w:space="0"/>
            </w:tcBorders>
            <w:shd w:val="clear" w:color="auto" w:fill="auto"/>
            <w:noWrap/>
            <w:vAlign w:val="center"/>
          </w:tcPr>
          <w:p w14:paraId="5E1FCD9C">
            <w:pPr>
              <w:jc w:val="both"/>
              <w:rPr>
                <w:rFonts w:hint="eastAsia" w:ascii="仿宋" w:hAnsi="仿宋" w:eastAsia="仿宋" w:cs="仿宋"/>
                <w:i w:val="0"/>
                <w:iCs w:val="0"/>
                <w:color w:val="000000"/>
                <w:sz w:val="22"/>
                <w:szCs w:val="22"/>
                <w:u w:val="none"/>
              </w:rPr>
            </w:pPr>
          </w:p>
        </w:tc>
      </w:tr>
      <w:tr w14:paraId="1C1892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8D45E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430</w:t>
            </w:r>
          </w:p>
        </w:tc>
        <w:tc>
          <w:tcPr>
            <w:tcW w:w="2198" w:type="dxa"/>
            <w:tcBorders>
              <w:top w:val="nil"/>
              <w:left w:val="nil"/>
              <w:bottom w:val="single" w:color="000000" w:sz="8" w:space="0"/>
              <w:right w:val="single" w:color="000000" w:sz="8" w:space="0"/>
            </w:tcBorders>
            <w:shd w:val="clear" w:color="auto" w:fill="auto"/>
            <w:vAlign w:val="center"/>
          </w:tcPr>
          <w:p w14:paraId="7BA278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篷布（4吨）</w:t>
            </w:r>
          </w:p>
        </w:tc>
        <w:tc>
          <w:tcPr>
            <w:tcW w:w="0" w:type="auto"/>
            <w:tcBorders>
              <w:top w:val="nil"/>
              <w:left w:val="nil"/>
              <w:bottom w:val="single" w:color="000000" w:sz="8" w:space="0"/>
              <w:right w:val="single" w:color="000000" w:sz="8" w:space="0"/>
            </w:tcBorders>
            <w:shd w:val="clear" w:color="auto" w:fill="auto"/>
            <w:noWrap/>
            <w:vAlign w:val="center"/>
          </w:tcPr>
          <w:p w14:paraId="2BCB9B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3.2M*3.9M</w:t>
            </w:r>
          </w:p>
        </w:tc>
        <w:tc>
          <w:tcPr>
            <w:tcW w:w="0" w:type="auto"/>
            <w:tcBorders>
              <w:top w:val="nil"/>
              <w:left w:val="nil"/>
              <w:bottom w:val="single" w:color="000000" w:sz="8" w:space="0"/>
              <w:right w:val="single" w:color="000000" w:sz="8" w:space="0"/>
            </w:tcBorders>
            <w:shd w:val="clear" w:color="auto" w:fill="auto"/>
            <w:noWrap/>
            <w:vAlign w:val="center"/>
          </w:tcPr>
          <w:p w14:paraId="344FC6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4102F0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ADEC63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1130.9</w:t>
            </w:r>
          </w:p>
        </w:tc>
        <w:tc>
          <w:tcPr>
            <w:tcW w:w="0" w:type="auto"/>
            <w:tcBorders>
              <w:top w:val="nil"/>
              <w:left w:val="nil"/>
              <w:bottom w:val="single" w:color="000000" w:sz="8" w:space="0"/>
              <w:right w:val="single" w:color="000000" w:sz="8" w:space="0"/>
            </w:tcBorders>
            <w:shd w:val="clear" w:color="auto" w:fill="auto"/>
            <w:noWrap/>
            <w:vAlign w:val="center"/>
          </w:tcPr>
          <w:p w14:paraId="1BA70FD5">
            <w:pPr>
              <w:jc w:val="both"/>
              <w:rPr>
                <w:rFonts w:hint="eastAsia" w:ascii="仿宋" w:hAnsi="仿宋" w:eastAsia="仿宋" w:cs="仿宋"/>
                <w:i w:val="0"/>
                <w:iCs w:val="0"/>
                <w:color w:val="000000"/>
                <w:sz w:val="22"/>
                <w:szCs w:val="22"/>
                <w:u w:val="none"/>
              </w:rPr>
            </w:pPr>
          </w:p>
        </w:tc>
      </w:tr>
      <w:tr w14:paraId="54511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6FD38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431</w:t>
            </w:r>
          </w:p>
        </w:tc>
        <w:tc>
          <w:tcPr>
            <w:tcW w:w="2198" w:type="dxa"/>
            <w:tcBorders>
              <w:top w:val="nil"/>
              <w:left w:val="nil"/>
              <w:bottom w:val="single" w:color="000000" w:sz="8" w:space="0"/>
              <w:right w:val="single" w:color="000000" w:sz="8" w:space="0"/>
            </w:tcBorders>
            <w:shd w:val="clear" w:color="auto" w:fill="auto"/>
            <w:vAlign w:val="center"/>
          </w:tcPr>
          <w:p w14:paraId="4B3C1D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分配器罩子</w:t>
            </w:r>
          </w:p>
        </w:tc>
        <w:tc>
          <w:tcPr>
            <w:tcW w:w="0" w:type="auto"/>
            <w:tcBorders>
              <w:top w:val="nil"/>
              <w:left w:val="nil"/>
              <w:bottom w:val="single" w:color="000000" w:sz="8" w:space="0"/>
              <w:right w:val="single" w:color="000000" w:sz="8" w:space="0"/>
            </w:tcBorders>
            <w:shd w:val="clear" w:color="auto" w:fill="auto"/>
            <w:noWrap/>
            <w:vAlign w:val="center"/>
          </w:tcPr>
          <w:p w14:paraId="4BA119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0.8cm*0.5cm*0.5cm</w:t>
            </w:r>
          </w:p>
        </w:tc>
        <w:tc>
          <w:tcPr>
            <w:tcW w:w="0" w:type="auto"/>
            <w:tcBorders>
              <w:top w:val="nil"/>
              <w:left w:val="nil"/>
              <w:bottom w:val="single" w:color="000000" w:sz="8" w:space="0"/>
              <w:right w:val="single" w:color="000000" w:sz="8" w:space="0"/>
            </w:tcBorders>
            <w:shd w:val="clear" w:color="auto" w:fill="auto"/>
            <w:noWrap/>
            <w:vAlign w:val="center"/>
          </w:tcPr>
          <w:p w14:paraId="5AE128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54CE37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B0F55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89.2</w:t>
            </w:r>
          </w:p>
        </w:tc>
        <w:tc>
          <w:tcPr>
            <w:tcW w:w="0" w:type="auto"/>
            <w:tcBorders>
              <w:top w:val="nil"/>
              <w:left w:val="nil"/>
              <w:bottom w:val="single" w:color="000000" w:sz="8" w:space="0"/>
              <w:right w:val="single" w:color="000000" w:sz="8" w:space="0"/>
            </w:tcBorders>
            <w:shd w:val="clear" w:color="auto" w:fill="auto"/>
            <w:noWrap/>
            <w:vAlign w:val="center"/>
          </w:tcPr>
          <w:p w14:paraId="6C31F5D0">
            <w:pPr>
              <w:jc w:val="both"/>
              <w:rPr>
                <w:rFonts w:hint="eastAsia" w:ascii="仿宋" w:hAnsi="仿宋" w:eastAsia="仿宋" w:cs="仿宋"/>
                <w:i w:val="0"/>
                <w:iCs w:val="0"/>
                <w:color w:val="000000"/>
                <w:sz w:val="22"/>
                <w:szCs w:val="22"/>
                <w:u w:val="none"/>
              </w:rPr>
            </w:pPr>
          </w:p>
        </w:tc>
      </w:tr>
      <w:tr w14:paraId="2A7875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75D24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432</w:t>
            </w:r>
          </w:p>
        </w:tc>
        <w:tc>
          <w:tcPr>
            <w:tcW w:w="2198" w:type="dxa"/>
            <w:tcBorders>
              <w:top w:val="nil"/>
              <w:left w:val="nil"/>
              <w:bottom w:val="single" w:color="000000" w:sz="8" w:space="0"/>
              <w:right w:val="single" w:color="000000" w:sz="8" w:space="0"/>
            </w:tcBorders>
            <w:shd w:val="clear" w:color="auto" w:fill="auto"/>
            <w:vAlign w:val="center"/>
          </w:tcPr>
          <w:p w14:paraId="0678986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塞尺</w:t>
            </w:r>
          </w:p>
        </w:tc>
        <w:tc>
          <w:tcPr>
            <w:tcW w:w="0" w:type="auto"/>
            <w:tcBorders>
              <w:top w:val="nil"/>
              <w:left w:val="nil"/>
              <w:bottom w:val="single" w:color="000000" w:sz="8" w:space="0"/>
              <w:right w:val="single" w:color="000000" w:sz="8" w:space="0"/>
            </w:tcBorders>
            <w:shd w:val="clear" w:color="auto" w:fill="auto"/>
            <w:noWrap/>
            <w:vAlign w:val="center"/>
          </w:tcPr>
          <w:p w14:paraId="4D50B1CA">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071E73D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2031DF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CF4E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139.9</w:t>
            </w:r>
          </w:p>
        </w:tc>
        <w:tc>
          <w:tcPr>
            <w:tcW w:w="0" w:type="auto"/>
            <w:tcBorders>
              <w:top w:val="nil"/>
              <w:left w:val="nil"/>
              <w:bottom w:val="single" w:color="000000" w:sz="8" w:space="0"/>
              <w:right w:val="single" w:color="000000" w:sz="8" w:space="0"/>
            </w:tcBorders>
            <w:shd w:val="clear" w:color="auto" w:fill="auto"/>
            <w:noWrap/>
            <w:vAlign w:val="center"/>
          </w:tcPr>
          <w:p w14:paraId="79486693">
            <w:pPr>
              <w:jc w:val="both"/>
              <w:rPr>
                <w:rFonts w:hint="eastAsia" w:ascii="仿宋" w:hAnsi="仿宋" w:eastAsia="仿宋" w:cs="仿宋"/>
                <w:i w:val="0"/>
                <w:iCs w:val="0"/>
                <w:color w:val="000000"/>
                <w:sz w:val="22"/>
                <w:szCs w:val="22"/>
                <w:u w:val="none"/>
              </w:rPr>
            </w:pPr>
          </w:p>
        </w:tc>
      </w:tr>
      <w:tr w14:paraId="31EB1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78507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433</w:t>
            </w:r>
          </w:p>
        </w:tc>
        <w:tc>
          <w:tcPr>
            <w:tcW w:w="2198" w:type="dxa"/>
            <w:tcBorders>
              <w:top w:val="nil"/>
              <w:left w:val="nil"/>
              <w:bottom w:val="single" w:color="000000" w:sz="8" w:space="0"/>
              <w:right w:val="single" w:color="000000" w:sz="8" w:space="0"/>
            </w:tcBorders>
            <w:shd w:val="clear" w:color="auto" w:fill="auto"/>
            <w:vAlign w:val="center"/>
          </w:tcPr>
          <w:p w14:paraId="320C03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烟囱（铁）</w:t>
            </w:r>
          </w:p>
        </w:tc>
        <w:tc>
          <w:tcPr>
            <w:tcW w:w="0" w:type="auto"/>
            <w:tcBorders>
              <w:top w:val="nil"/>
              <w:left w:val="nil"/>
              <w:bottom w:val="single" w:color="000000" w:sz="8" w:space="0"/>
              <w:right w:val="single" w:color="000000" w:sz="8" w:space="0"/>
            </w:tcBorders>
            <w:shd w:val="clear" w:color="auto" w:fill="auto"/>
            <w:noWrap/>
            <w:vAlign w:val="center"/>
          </w:tcPr>
          <w:p w14:paraId="7CD6D4D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Φ120mm</w:t>
            </w:r>
          </w:p>
        </w:tc>
        <w:tc>
          <w:tcPr>
            <w:tcW w:w="0" w:type="auto"/>
            <w:tcBorders>
              <w:top w:val="nil"/>
              <w:left w:val="nil"/>
              <w:bottom w:val="single" w:color="000000" w:sz="8" w:space="0"/>
              <w:right w:val="single" w:color="000000" w:sz="8" w:space="0"/>
            </w:tcBorders>
            <w:shd w:val="clear" w:color="auto" w:fill="auto"/>
            <w:noWrap/>
            <w:vAlign w:val="center"/>
          </w:tcPr>
          <w:p w14:paraId="55A2C2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FA1DE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603DB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w:t>
            </w:r>
          </w:p>
        </w:tc>
        <w:tc>
          <w:tcPr>
            <w:tcW w:w="0" w:type="auto"/>
            <w:tcBorders>
              <w:top w:val="nil"/>
              <w:left w:val="nil"/>
              <w:bottom w:val="single" w:color="000000" w:sz="8" w:space="0"/>
              <w:right w:val="single" w:color="000000" w:sz="8" w:space="0"/>
            </w:tcBorders>
            <w:shd w:val="clear" w:color="auto" w:fill="auto"/>
            <w:noWrap/>
            <w:vAlign w:val="center"/>
          </w:tcPr>
          <w:p w14:paraId="2AD4CB62">
            <w:pPr>
              <w:jc w:val="both"/>
              <w:rPr>
                <w:rFonts w:hint="eastAsia" w:ascii="仿宋" w:hAnsi="仿宋" w:eastAsia="仿宋" w:cs="仿宋"/>
                <w:i w:val="0"/>
                <w:iCs w:val="0"/>
                <w:color w:val="000000"/>
                <w:sz w:val="22"/>
                <w:szCs w:val="22"/>
                <w:u w:val="none"/>
              </w:rPr>
            </w:pPr>
          </w:p>
        </w:tc>
      </w:tr>
      <w:tr w14:paraId="5F089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993DD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434</w:t>
            </w:r>
          </w:p>
        </w:tc>
        <w:tc>
          <w:tcPr>
            <w:tcW w:w="2198" w:type="dxa"/>
            <w:tcBorders>
              <w:top w:val="nil"/>
              <w:left w:val="nil"/>
              <w:bottom w:val="single" w:color="000000" w:sz="8" w:space="0"/>
              <w:right w:val="single" w:color="000000" w:sz="8" w:space="0"/>
            </w:tcBorders>
            <w:shd w:val="clear" w:color="auto" w:fill="auto"/>
            <w:vAlign w:val="center"/>
          </w:tcPr>
          <w:p w14:paraId="598A61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烟囱弯头（铁）</w:t>
            </w:r>
          </w:p>
        </w:tc>
        <w:tc>
          <w:tcPr>
            <w:tcW w:w="0" w:type="auto"/>
            <w:tcBorders>
              <w:top w:val="nil"/>
              <w:left w:val="nil"/>
              <w:bottom w:val="single" w:color="000000" w:sz="8" w:space="0"/>
              <w:right w:val="single" w:color="000000" w:sz="8" w:space="0"/>
            </w:tcBorders>
            <w:shd w:val="clear" w:color="auto" w:fill="auto"/>
            <w:noWrap/>
            <w:vAlign w:val="center"/>
          </w:tcPr>
          <w:p w14:paraId="69E0CC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Φ120mm</w:t>
            </w:r>
          </w:p>
        </w:tc>
        <w:tc>
          <w:tcPr>
            <w:tcW w:w="0" w:type="auto"/>
            <w:tcBorders>
              <w:top w:val="nil"/>
              <w:left w:val="nil"/>
              <w:bottom w:val="single" w:color="000000" w:sz="8" w:space="0"/>
              <w:right w:val="single" w:color="000000" w:sz="8" w:space="0"/>
            </w:tcBorders>
            <w:shd w:val="clear" w:color="auto" w:fill="auto"/>
            <w:noWrap/>
            <w:vAlign w:val="center"/>
          </w:tcPr>
          <w:p w14:paraId="527CD3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08F2C0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D7ABC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31.3</w:t>
            </w:r>
          </w:p>
        </w:tc>
        <w:tc>
          <w:tcPr>
            <w:tcW w:w="0" w:type="auto"/>
            <w:tcBorders>
              <w:top w:val="nil"/>
              <w:left w:val="nil"/>
              <w:bottom w:val="single" w:color="000000" w:sz="8" w:space="0"/>
              <w:right w:val="single" w:color="000000" w:sz="8" w:space="0"/>
            </w:tcBorders>
            <w:shd w:val="clear" w:color="auto" w:fill="auto"/>
            <w:noWrap/>
            <w:vAlign w:val="center"/>
          </w:tcPr>
          <w:p w14:paraId="49BF1C8E">
            <w:pPr>
              <w:jc w:val="both"/>
              <w:rPr>
                <w:rFonts w:hint="eastAsia" w:ascii="仿宋" w:hAnsi="仿宋" w:eastAsia="仿宋" w:cs="仿宋"/>
                <w:i w:val="0"/>
                <w:iCs w:val="0"/>
                <w:color w:val="000000"/>
                <w:sz w:val="22"/>
                <w:szCs w:val="22"/>
                <w:u w:val="none"/>
              </w:rPr>
            </w:pPr>
          </w:p>
        </w:tc>
      </w:tr>
      <w:tr w14:paraId="4E65B7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D0820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435</w:t>
            </w:r>
          </w:p>
        </w:tc>
        <w:tc>
          <w:tcPr>
            <w:tcW w:w="2198" w:type="dxa"/>
            <w:tcBorders>
              <w:top w:val="nil"/>
              <w:left w:val="nil"/>
              <w:bottom w:val="single" w:color="000000" w:sz="8" w:space="0"/>
              <w:right w:val="single" w:color="000000" w:sz="8" w:space="0"/>
            </w:tcBorders>
            <w:shd w:val="clear" w:color="auto" w:fill="auto"/>
            <w:vAlign w:val="center"/>
          </w:tcPr>
          <w:p w14:paraId="550B0B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卸扣（铁）</w:t>
            </w:r>
          </w:p>
        </w:tc>
        <w:tc>
          <w:tcPr>
            <w:tcW w:w="0" w:type="auto"/>
            <w:tcBorders>
              <w:top w:val="nil"/>
              <w:left w:val="nil"/>
              <w:bottom w:val="single" w:color="000000" w:sz="8" w:space="0"/>
              <w:right w:val="single" w:color="000000" w:sz="8" w:space="0"/>
            </w:tcBorders>
            <w:shd w:val="clear" w:color="auto" w:fill="auto"/>
            <w:noWrap/>
            <w:vAlign w:val="center"/>
          </w:tcPr>
          <w:p w14:paraId="656D455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Φ14mm</w:t>
            </w:r>
          </w:p>
        </w:tc>
        <w:tc>
          <w:tcPr>
            <w:tcW w:w="0" w:type="auto"/>
            <w:tcBorders>
              <w:top w:val="nil"/>
              <w:left w:val="nil"/>
              <w:bottom w:val="single" w:color="000000" w:sz="8" w:space="0"/>
              <w:right w:val="single" w:color="000000" w:sz="8" w:space="0"/>
            </w:tcBorders>
            <w:shd w:val="clear" w:color="auto" w:fill="auto"/>
            <w:noWrap/>
            <w:vAlign w:val="center"/>
          </w:tcPr>
          <w:p w14:paraId="0BB6708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6C83E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3FE81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10.63</w:t>
            </w:r>
          </w:p>
        </w:tc>
        <w:tc>
          <w:tcPr>
            <w:tcW w:w="0" w:type="auto"/>
            <w:tcBorders>
              <w:top w:val="nil"/>
              <w:left w:val="nil"/>
              <w:bottom w:val="single" w:color="000000" w:sz="8" w:space="0"/>
              <w:right w:val="single" w:color="000000" w:sz="8" w:space="0"/>
            </w:tcBorders>
            <w:shd w:val="clear" w:color="auto" w:fill="auto"/>
            <w:noWrap/>
            <w:vAlign w:val="center"/>
          </w:tcPr>
          <w:p w14:paraId="5F57B87B">
            <w:pPr>
              <w:jc w:val="both"/>
              <w:rPr>
                <w:rFonts w:hint="eastAsia" w:ascii="仿宋" w:hAnsi="仿宋" w:eastAsia="仿宋" w:cs="仿宋"/>
                <w:i w:val="0"/>
                <w:iCs w:val="0"/>
                <w:color w:val="000000"/>
                <w:sz w:val="22"/>
                <w:szCs w:val="22"/>
                <w:u w:val="none"/>
              </w:rPr>
            </w:pPr>
          </w:p>
        </w:tc>
      </w:tr>
      <w:tr w14:paraId="6B3F3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ADA37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436</w:t>
            </w:r>
          </w:p>
        </w:tc>
        <w:tc>
          <w:tcPr>
            <w:tcW w:w="2198" w:type="dxa"/>
            <w:tcBorders>
              <w:top w:val="nil"/>
              <w:left w:val="nil"/>
              <w:bottom w:val="single" w:color="000000" w:sz="8" w:space="0"/>
              <w:right w:val="single" w:color="000000" w:sz="8" w:space="0"/>
            </w:tcBorders>
            <w:shd w:val="clear" w:color="auto" w:fill="auto"/>
            <w:vAlign w:val="center"/>
          </w:tcPr>
          <w:p w14:paraId="38B2C4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卸扣（铁）</w:t>
            </w:r>
          </w:p>
        </w:tc>
        <w:tc>
          <w:tcPr>
            <w:tcW w:w="0" w:type="auto"/>
            <w:tcBorders>
              <w:top w:val="nil"/>
              <w:left w:val="nil"/>
              <w:bottom w:val="single" w:color="000000" w:sz="8" w:space="0"/>
              <w:right w:val="single" w:color="000000" w:sz="8" w:space="0"/>
            </w:tcBorders>
            <w:shd w:val="clear" w:color="auto" w:fill="auto"/>
            <w:noWrap/>
            <w:vAlign w:val="center"/>
          </w:tcPr>
          <w:p w14:paraId="31F0DF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Φ18mm</w:t>
            </w:r>
          </w:p>
        </w:tc>
        <w:tc>
          <w:tcPr>
            <w:tcW w:w="0" w:type="auto"/>
            <w:tcBorders>
              <w:top w:val="nil"/>
              <w:left w:val="nil"/>
              <w:bottom w:val="single" w:color="000000" w:sz="8" w:space="0"/>
              <w:right w:val="single" w:color="000000" w:sz="8" w:space="0"/>
            </w:tcBorders>
            <w:shd w:val="clear" w:color="auto" w:fill="auto"/>
            <w:noWrap/>
            <w:vAlign w:val="center"/>
          </w:tcPr>
          <w:p w14:paraId="4E9FBB9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6E4EB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CB187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13.03</w:t>
            </w:r>
          </w:p>
        </w:tc>
        <w:tc>
          <w:tcPr>
            <w:tcW w:w="0" w:type="auto"/>
            <w:tcBorders>
              <w:top w:val="nil"/>
              <w:left w:val="nil"/>
              <w:bottom w:val="single" w:color="000000" w:sz="8" w:space="0"/>
              <w:right w:val="single" w:color="000000" w:sz="8" w:space="0"/>
            </w:tcBorders>
            <w:shd w:val="clear" w:color="auto" w:fill="auto"/>
            <w:noWrap/>
            <w:vAlign w:val="center"/>
          </w:tcPr>
          <w:p w14:paraId="584ABFE4">
            <w:pPr>
              <w:jc w:val="both"/>
              <w:rPr>
                <w:rFonts w:hint="eastAsia" w:ascii="仿宋" w:hAnsi="仿宋" w:eastAsia="仿宋" w:cs="仿宋"/>
                <w:i w:val="0"/>
                <w:iCs w:val="0"/>
                <w:color w:val="000000"/>
                <w:sz w:val="22"/>
                <w:szCs w:val="22"/>
                <w:u w:val="none"/>
              </w:rPr>
            </w:pPr>
          </w:p>
        </w:tc>
      </w:tr>
      <w:tr w14:paraId="093DF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173012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437</w:t>
            </w:r>
          </w:p>
        </w:tc>
        <w:tc>
          <w:tcPr>
            <w:tcW w:w="2198" w:type="dxa"/>
            <w:tcBorders>
              <w:top w:val="nil"/>
              <w:left w:val="nil"/>
              <w:bottom w:val="single" w:color="000000" w:sz="8" w:space="0"/>
              <w:right w:val="single" w:color="000000" w:sz="8" w:space="0"/>
            </w:tcBorders>
            <w:shd w:val="clear" w:color="auto" w:fill="auto"/>
            <w:vAlign w:val="center"/>
          </w:tcPr>
          <w:p w14:paraId="0A3FA3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铁轮（铁）</w:t>
            </w:r>
          </w:p>
        </w:tc>
        <w:tc>
          <w:tcPr>
            <w:tcW w:w="0" w:type="auto"/>
            <w:tcBorders>
              <w:top w:val="nil"/>
              <w:left w:val="nil"/>
              <w:bottom w:val="single" w:color="000000" w:sz="8" w:space="0"/>
              <w:right w:val="single" w:color="000000" w:sz="8" w:space="0"/>
            </w:tcBorders>
            <w:shd w:val="clear" w:color="auto" w:fill="auto"/>
            <w:noWrap/>
            <w:vAlign w:val="center"/>
          </w:tcPr>
          <w:p w14:paraId="43BE63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Φ150mm</w:t>
            </w:r>
          </w:p>
        </w:tc>
        <w:tc>
          <w:tcPr>
            <w:tcW w:w="0" w:type="auto"/>
            <w:tcBorders>
              <w:top w:val="nil"/>
              <w:left w:val="nil"/>
              <w:bottom w:val="single" w:color="000000" w:sz="8" w:space="0"/>
              <w:right w:val="single" w:color="000000" w:sz="8" w:space="0"/>
            </w:tcBorders>
            <w:shd w:val="clear" w:color="auto" w:fill="auto"/>
            <w:noWrap/>
            <w:vAlign w:val="center"/>
          </w:tcPr>
          <w:p w14:paraId="57C9B8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61CA6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62C608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147.9</w:t>
            </w:r>
          </w:p>
        </w:tc>
        <w:tc>
          <w:tcPr>
            <w:tcW w:w="0" w:type="auto"/>
            <w:tcBorders>
              <w:top w:val="nil"/>
              <w:left w:val="nil"/>
              <w:bottom w:val="single" w:color="000000" w:sz="8" w:space="0"/>
              <w:right w:val="single" w:color="000000" w:sz="8" w:space="0"/>
            </w:tcBorders>
            <w:shd w:val="clear" w:color="auto" w:fill="auto"/>
            <w:noWrap/>
            <w:vAlign w:val="center"/>
          </w:tcPr>
          <w:p w14:paraId="511D439B">
            <w:pPr>
              <w:jc w:val="both"/>
              <w:rPr>
                <w:rFonts w:hint="eastAsia" w:ascii="仿宋" w:hAnsi="仿宋" w:eastAsia="仿宋" w:cs="仿宋"/>
                <w:i w:val="0"/>
                <w:iCs w:val="0"/>
                <w:color w:val="000000"/>
                <w:sz w:val="22"/>
                <w:szCs w:val="22"/>
                <w:u w:val="none"/>
              </w:rPr>
            </w:pPr>
          </w:p>
        </w:tc>
      </w:tr>
      <w:tr w14:paraId="46ECB4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2342D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438</w:t>
            </w:r>
          </w:p>
        </w:tc>
        <w:tc>
          <w:tcPr>
            <w:tcW w:w="2198" w:type="dxa"/>
            <w:tcBorders>
              <w:top w:val="nil"/>
              <w:left w:val="nil"/>
              <w:bottom w:val="single" w:color="000000" w:sz="8" w:space="0"/>
              <w:right w:val="single" w:color="000000" w:sz="8" w:space="0"/>
            </w:tcBorders>
            <w:shd w:val="clear" w:color="auto" w:fill="auto"/>
            <w:vAlign w:val="center"/>
          </w:tcPr>
          <w:p w14:paraId="59BB20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顶轮（铁）</w:t>
            </w:r>
          </w:p>
        </w:tc>
        <w:tc>
          <w:tcPr>
            <w:tcW w:w="0" w:type="auto"/>
            <w:tcBorders>
              <w:top w:val="nil"/>
              <w:left w:val="nil"/>
              <w:bottom w:val="single" w:color="000000" w:sz="8" w:space="0"/>
              <w:right w:val="single" w:color="000000" w:sz="8" w:space="0"/>
            </w:tcBorders>
            <w:shd w:val="clear" w:color="auto" w:fill="auto"/>
            <w:noWrap/>
            <w:vAlign w:val="center"/>
          </w:tcPr>
          <w:p w14:paraId="267DEB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Φ200mm</w:t>
            </w:r>
          </w:p>
        </w:tc>
        <w:tc>
          <w:tcPr>
            <w:tcW w:w="0" w:type="auto"/>
            <w:tcBorders>
              <w:top w:val="nil"/>
              <w:left w:val="nil"/>
              <w:bottom w:val="single" w:color="000000" w:sz="8" w:space="0"/>
              <w:right w:val="single" w:color="000000" w:sz="8" w:space="0"/>
            </w:tcBorders>
            <w:shd w:val="clear" w:color="auto" w:fill="auto"/>
            <w:noWrap/>
            <w:vAlign w:val="center"/>
          </w:tcPr>
          <w:p w14:paraId="4FAEFA1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34F6B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16C10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85.7</w:t>
            </w:r>
          </w:p>
        </w:tc>
        <w:tc>
          <w:tcPr>
            <w:tcW w:w="0" w:type="auto"/>
            <w:tcBorders>
              <w:top w:val="nil"/>
              <w:left w:val="nil"/>
              <w:bottom w:val="single" w:color="000000" w:sz="8" w:space="0"/>
              <w:right w:val="single" w:color="000000" w:sz="8" w:space="0"/>
            </w:tcBorders>
            <w:shd w:val="clear" w:color="auto" w:fill="auto"/>
            <w:noWrap/>
            <w:vAlign w:val="center"/>
          </w:tcPr>
          <w:p w14:paraId="0553FBB5">
            <w:pPr>
              <w:jc w:val="both"/>
              <w:rPr>
                <w:rFonts w:hint="eastAsia" w:ascii="仿宋" w:hAnsi="仿宋" w:eastAsia="仿宋" w:cs="仿宋"/>
                <w:i w:val="0"/>
                <w:iCs w:val="0"/>
                <w:color w:val="000000"/>
                <w:sz w:val="22"/>
                <w:szCs w:val="22"/>
                <w:u w:val="none"/>
              </w:rPr>
            </w:pPr>
          </w:p>
        </w:tc>
      </w:tr>
      <w:tr w14:paraId="7AB8D6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4F893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439</w:t>
            </w:r>
          </w:p>
        </w:tc>
        <w:tc>
          <w:tcPr>
            <w:tcW w:w="2198" w:type="dxa"/>
            <w:tcBorders>
              <w:top w:val="nil"/>
              <w:left w:val="nil"/>
              <w:bottom w:val="single" w:color="000000" w:sz="8" w:space="0"/>
              <w:right w:val="single" w:color="000000" w:sz="8" w:space="0"/>
            </w:tcBorders>
            <w:shd w:val="clear" w:color="auto" w:fill="auto"/>
            <w:vAlign w:val="center"/>
          </w:tcPr>
          <w:p w14:paraId="78D95C5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顶轮（铁）</w:t>
            </w:r>
          </w:p>
        </w:tc>
        <w:tc>
          <w:tcPr>
            <w:tcW w:w="0" w:type="auto"/>
            <w:tcBorders>
              <w:top w:val="nil"/>
              <w:left w:val="nil"/>
              <w:bottom w:val="single" w:color="000000" w:sz="8" w:space="0"/>
              <w:right w:val="single" w:color="000000" w:sz="8" w:space="0"/>
            </w:tcBorders>
            <w:shd w:val="clear" w:color="auto" w:fill="auto"/>
            <w:noWrap/>
            <w:vAlign w:val="center"/>
          </w:tcPr>
          <w:p w14:paraId="22CBC8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Φ250mm</w:t>
            </w:r>
          </w:p>
        </w:tc>
        <w:tc>
          <w:tcPr>
            <w:tcW w:w="0" w:type="auto"/>
            <w:tcBorders>
              <w:top w:val="nil"/>
              <w:left w:val="nil"/>
              <w:bottom w:val="single" w:color="000000" w:sz="8" w:space="0"/>
              <w:right w:val="single" w:color="000000" w:sz="8" w:space="0"/>
            </w:tcBorders>
            <w:shd w:val="clear" w:color="auto" w:fill="auto"/>
            <w:noWrap/>
            <w:vAlign w:val="center"/>
          </w:tcPr>
          <w:p w14:paraId="5D351E8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863A6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7E66F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103.03</w:t>
            </w:r>
          </w:p>
        </w:tc>
        <w:tc>
          <w:tcPr>
            <w:tcW w:w="0" w:type="auto"/>
            <w:tcBorders>
              <w:top w:val="nil"/>
              <w:left w:val="nil"/>
              <w:bottom w:val="single" w:color="000000" w:sz="8" w:space="0"/>
              <w:right w:val="single" w:color="000000" w:sz="8" w:space="0"/>
            </w:tcBorders>
            <w:shd w:val="clear" w:color="auto" w:fill="auto"/>
            <w:noWrap/>
            <w:vAlign w:val="center"/>
          </w:tcPr>
          <w:p w14:paraId="3012887E">
            <w:pPr>
              <w:jc w:val="both"/>
              <w:rPr>
                <w:rFonts w:hint="eastAsia" w:ascii="仿宋" w:hAnsi="仿宋" w:eastAsia="仿宋" w:cs="仿宋"/>
                <w:i w:val="0"/>
                <w:iCs w:val="0"/>
                <w:color w:val="000000"/>
                <w:sz w:val="22"/>
                <w:szCs w:val="22"/>
                <w:u w:val="none"/>
              </w:rPr>
            </w:pPr>
          </w:p>
        </w:tc>
      </w:tr>
      <w:tr w14:paraId="22BBE9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73852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440</w:t>
            </w:r>
          </w:p>
        </w:tc>
        <w:tc>
          <w:tcPr>
            <w:tcW w:w="2198" w:type="dxa"/>
            <w:tcBorders>
              <w:top w:val="nil"/>
              <w:left w:val="nil"/>
              <w:bottom w:val="single" w:color="000000" w:sz="8" w:space="0"/>
              <w:right w:val="single" w:color="000000" w:sz="8" w:space="0"/>
            </w:tcBorders>
            <w:shd w:val="clear" w:color="auto" w:fill="auto"/>
            <w:vAlign w:val="center"/>
          </w:tcPr>
          <w:p w14:paraId="1480B5D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300转向重型胶轮</w:t>
            </w:r>
          </w:p>
        </w:tc>
        <w:tc>
          <w:tcPr>
            <w:tcW w:w="0" w:type="auto"/>
            <w:tcBorders>
              <w:top w:val="nil"/>
              <w:left w:val="nil"/>
              <w:bottom w:val="single" w:color="000000" w:sz="8" w:space="0"/>
              <w:right w:val="single" w:color="000000" w:sz="8" w:space="0"/>
            </w:tcBorders>
            <w:shd w:val="clear" w:color="auto" w:fill="auto"/>
            <w:noWrap/>
            <w:vAlign w:val="center"/>
          </w:tcPr>
          <w:p w14:paraId="500AE62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（12寸）</w:t>
            </w:r>
          </w:p>
        </w:tc>
        <w:tc>
          <w:tcPr>
            <w:tcW w:w="0" w:type="auto"/>
            <w:tcBorders>
              <w:top w:val="nil"/>
              <w:left w:val="nil"/>
              <w:bottom w:val="single" w:color="000000" w:sz="8" w:space="0"/>
              <w:right w:val="single" w:color="000000" w:sz="8" w:space="0"/>
            </w:tcBorders>
            <w:shd w:val="clear" w:color="auto" w:fill="auto"/>
            <w:noWrap/>
            <w:vAlign w:val="center"/>
          </w:tcPr>
          <w:p w14:paraId="6B8F7A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A0607E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32856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578.57</w:t>
            </w:r>
          </w:p>
        </w:tc>
        <w:tc>
          <w:tcPr>
            <w:tcW w:w="0" w:type="auto"/>
            <w:tcBorders>
              <w:top w:val="nil"/>
              <w:left w:val="nil"/>
              <w:bottom w:val="single" w:color="000000" w:sz="8" w:space="0"/>
              <w:right w:val="single" w:color="000000" w:sz="8" w:space="0"/>
            </w:tcBorders>
            <w:shd w:val="clear" w:color="auto" w:fill="auto"/>
            <w:noWrap/>
            <w:vAlign w:val="center"/>
          </w:tcPr>
          <w:p w14:paraId="726B2621">
            <w:pPr>
              <w:jc w:val="both"/>
              <w:rPr>
                <w:rFonts w:hint="eastAsia" w:ascii="仿宋" w:hAnsi="仿宋" w:eastAsia="仿宋" w:cs="仿宋"/>
                <w:i w:val="0"/>
                <w:iCs w:val="0"/>
                <w:color w:val="000000"/>
                <w:sz w:val="22"/>
                <w:szCs w:val="22"/>
                <w:u w:val="none"/>
              </w:rPr>
            </w:pPr>
          </w:p>
        </w:tc>
      </w:tr>
      <w:tr w14:paraId="47E8E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CF934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441</w:t>
            </w:r>
          </w:p>
        </w:tc>
        <w:tc>
          <w:tcPr>
            <w:tcW w:w="2198" w:type="dxa"/>
            <w:tcBorders>
              <w:top w:val="nil"/>
              <w:left w:val="nil"/>
              <w:bottom w:val="single" w:color="000000" w:sz="8" w:space="0"/>
              <w:right w:val="single" w:color="000000" w:sz="8" w:space="0"/>
            </w:tcBorders>
            <w:shd w:val="clear" w:color="auto" w:fill="auto"/>
            <w:vAlign w:val="center"/>
          </w:tcPr>
          <w:p w14:paraId="07A9D4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300定向重型胶轮</w:t>
            </w:r>
          </w:p>
        </w:tc>
        <w:tc>
          <w:tcPr>
            <w:tcW w:w="0" w:type="auto"/>
            <w:tcBorders>
              <w:top w:val="nil"/>
              <w:left w:val="nil"/>
              <w:bottom w:val="single" w:color="000000" w:sz="8" w:space="0"/>
              <w:right w:val="single" w:color="000000" w:sz="8" w:space="0"/>
            </w:tcBorders>
            <w:shd w:val="clear" w:color="auto" w:fill="auto"/>
            <w:noWrap/>
            <w:vAlign w:val="center"/>
          </w:tcPr>
          <w:p w14:paraId="7A3952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（12寸）</w:t>
            </w:r>
          </w:p>
        </w:tc>
        <w:tc>
          <w:tcPr>
            <w:tcW w:w="0" w:type="auto"/>
            <w:tcBorders>
              <w:top w:val="nil"/>
              <w:left w:val="nil"/>
              <w:bottom w:val="single" w:color="000000" w:sz="8" w:space="0"/>
              <w:right w:val="single" w:color="000000" w:sz="8" w:space="0"/>
            </w:tcBorders>
            <w:shd w:val="clear" w:color="auto" w:fill="auto"/>
            <w:noWrap/>
            <w:vAlign w:val="center"/>
          </w:tcPr>
          <w:p w14:paraId="0E5601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B1E854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BF2D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531</w:t>
            </w:r>
          </w:p>
        </w:tc>
        <w:tc>
          <w:tcPr>
            <w:tcW w:w="0" w:type="auto"/>
            <w:tcBorders>
              <w:top w:val="nil"/>
              <w:left w:val="nil"/>
              <w:bottom w:val="single" w:color="000000" w:sz="8" w:space="0"/>
              <w:right w:val="single" w:color="000000" w:sz="8" w:space="0"/>
            </w:tcBorders>
            <w:shd w:val="clear" w:color="auto" w:fill="auto"/>
            <w:noWrap/>
            <w:vAlign w:val="center"/>
          </w:tcPr>
          <w:p w14:paraId="7B71C723">
            <w:pPr>
              <w:jc w:val="both"/>
              <w:rPr>
                <w:rFonts w:hint="eastAsia" w:ascii="仿宋" w:hAnsi="仿宋" w:eastAsia="仿宋" w:cs="仿宋"/>
                <w:i w:val="0"/>
                <w:iCs w:val="0"/>
                <w:color w:val="000000"/>
                <w:sz w:val="22"/>
                <w:szCs w:val="22"/>
                <w:u w:val="none"/>
              </w:rPr>
            </w:pPr>
          </w:p>
        </w:tc>
      </w:tr>
      <w:tr w14:paraId="55252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8B7A3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442</w:t>
            </w:r>
          </w:p>
        </w:tc>
        <w:tc>
          <w:tcPr>
            <w:tcW w:w="2198" w:type="dxa"/>
            <w:tcBorders>
              <w:top w:val="nil"/>
              <w:left w:val="nil"/>
              <w:bottom w:val="single" w:color="000000" w:sz="8" w:space="0"/>
              <w:right w:val="single" w:color="000000" w:sz="8" w:space="0"/>
            </w:tcBorders>
            <w:shd w:val="clear" w:color="auto" w:fill="auto"/>
            <w:vAlign w:val="center"/>
          </w:tcPr>
          <w:p w14:paraId="3979B2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切割片</w:t>
            </w:r>
          </w:p>
        </w:tc>
        <w:tc>
          <w:tcPr>
            <w:tcW w:w="0" w:type="auto"/>
            <w:tcBorders>
              <w:top w:val="nil"/>
              <w:left w:val="nil"/>
              <w:bottom w:val="single" w:color="000000" w:sz="8" w:space="0"/>
              <w:right w:val="single" w:color="000000" w:sz="8" w:space="0"/>
            </w:tcBorders>
            <w:shd w:val="clear" w:color="auto" w:fill="auto"/>
            <w:noWrap/>
            <w:vAlign w:val="center"/>
          </w:tcPr>
          <w:p w14:paraId="54AB22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0" w:type="auto"/>
            <w:tcBorders>
              <w:top w:val="nil"/>
              <w:left w:val="nil"/>
              <w:bottom w:val="single" w:color="000000" w:sz="8" w:space="0"/>
              <w:right w:val="single" w:color="000000" w:sz="8" w:space="0"/>
            </w:tcBorders>
            <w:shd w:val="clear" w:color="auto" w:fill="auto"/>
            <w:noWrap/>
            <w:vAlign w:val="center"/>
          </w:tcPr>
          <w:p w14:paraId="02B144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7270D74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1828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w:t>
            </w:r>
          </w:p>
        </w:tc>
        <w:tc>
          <w:tcPr>
            <w:tcW w:w="0" w:type="auto"/>
            <w:tcBorders>
              <w:top w:val="nil"/>
              <w:left w:val="nil"/>
              <w:bottom w:val="single" w:color="000000" w:sz="8" w:space="0"/>
              <w:right w:val="single" w:color="000000" w:sz="8" w:space="0"/>
            </w:tcBorders>
            <w:shd w:val="clear" w:color="auto" w:fill="auto"/>
            <w:noWrap/>
            <w:vAlign w:val="center"/>
          </w:tcPr>
          <w:p w14:paraId="72AEDC3F">
            <w:pPr>
              <w:jc w:val="both"/>
              <w:rPr>
                <w:rFonts w:hint="eastAsia" w:ascii="仿宋" w:hAnsi="仿宋" w:eastAsia="仿宋" w:cs="仿宋"/>
                <w:i w:val="0"/>
                <w:iCs w:val="0"/>
                <w:color w:val="000000"/>
                <w:sz w:val="22"/>
                <w:szCs w:val="22"/>
                <w:u w:val="none"/>
              </w:rPr>
            </w:pPr>
          </w:p>
        </w:tc>
      </w:tr>
      <w:tr w14:paraId="385A39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66476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443</w:t>
            </w:r>
          </w:p>
        </w:tc>
        <w:tc>
          <w:tcPr>
            <w:tcW w:w="2198" w:type="dxa"/>
            <w:tcBorders>
              <w:top w:val="nil"/>
              <w:left w:val="nil"/>
              <w:bottom w:val="single" w:color="000000" w:sz="8" w:space="0"/>
              <w:right w:val="single" w:color="000000" w:sz="8" w:space="0"/>
            </w:tcBorders>
            <w:shd w:val="clear" w:color="auto" w:fill="auto"/>
            <w:vAlign w:val="center"/>
          </w:tcPr>
          <w:p w14:paraId="4FF807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切割片</w:t>
            </w:r>
          </w:p>
        </w:tc>
        <w:tc>
          <w:tcPr>
            <w:tcW w:w="0" w:type="auto"/>
            <w:tcBorders>
              <w:top w:val="nil"/>
              <w:left w:val="nil"/>
              <w:bottom w:val="single" w:color="000000" w:sz="8" w:space="0"/>
              <w:right w:val="single" w:color="000000" w:sz="8" w:space="0"/>
            </w:tcBorders>
            <w:shd w:val="clear" w:color="auto" w:fill="auto"/>
            <w:noWrap/>
            <w:vAlign w:val="center"/>
          </w:tcPr>
          <w:p w14:paraId="2B685F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125</w:t>
            </w:r>
          </w:p>
        </w:tc>
        <w:tc>
          <w:tcPr>
            <w:tcW w:w="0" w:type="auto"/>
            <w:tcBorders>
              <w:top w:val="nil"/>
              <w:left w:val="nil"/>
              <w:bottom w:val="single" w:color="000000" w:sz="8" w:space="0"/>
              <w:right w:val="single" w:color="000000" w:sz="8" w:space="0"/>
            </w:tcBorders>
            <w:shd w:val="clear" w:color="auto" w:fill="auto"/>
            <w:noWrap/>
            <w:vAlign w:val="center"/>
          </w:tcPr>
          <w:p w14:paraId="36346F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1F1691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1B574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w:t>
            </w:r>
          </w:p>
        </w:tc>
        <w:tc>
          <w:tcPr>
            <w:tcW w:w="0" w:type="auto"/>
            <w:tcBorders>
              <w:top w:val="nil"/>
              <w:left w:val="nil"/>
              <w:bottom w:val="single" w:color="000000" w:sz="8" w:space="0"/>
              <w:right w:val="single" w:color="000000" w:sz="8" w:space="0"/>
            </w:tcBorders>
            <w:shd w:val="clear" w:color="auto" w:fill="auto"/>
            <w:noWrap/>
            <w:vAlign w:val="center"/>
          </w:tcPr>
          <w:p w14:paraId="595982AC">
            <w:pPr>
              <w:jc w:val="both"/>
              <w:rPr>
                <w:rFonts w:hint="eastAsia" w:ascii="仿宋" w:hAnsi="仿宋" w:eastAsia="仿宋" w:cs="仿宋"/>
                <w:i w:val="0"/>
                <w:iCs w:val="0"/>
                <w:color w:val="000000"/>
                <w:sz w:val="22"/>
                <w:szCs w:val="22"/>
                <w:u w:val="none"/>
              </w:rPr>
            </w:pPr>
          </w:p>
        </w:tc>
      </w:tr>
      <w:tr w14:paraId="45297A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DB09E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444</w:t>
            </w:r>
          </w:p>
        </w:tc>
        <w:tc>
          <w:tcPr>
            <w:tcW w:w="2198" w:type="dxa"/>
            <w:tcBorders>
              <w:top w:val="nil"/>
              <w:left w:val="nil"/>
              <w:bottom w:val="single" w:color="000000" w:sz="8" w:space="0"/>
              <w:right w:val="single" w:color="000000" w:sz="8" w:space="0"/>
            </w:tcBorders>
            <w:shd w:val="clear" w:color="auto" w:fill="auto"/>
            <w:vAlign w:val="center"/>
          </w:tcPr>
          <w:p w14:paraId="1E14A8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切割片</w:t>
            </w:r>
          </w:p>
        </w:tc>
        <w:tc>
          <w:tcPr>
            <w:tcW w:w="0" w:type="auto"/>
            <w:tcBorders>
              <w:top w:val="nil"/>
              <w:left w:val="nil"/>
              <w:bottom w:val="single" w:color="000000" w:sz="8" w:space="0"/>
              <w:right w:val="single" w:color="000000" w:sz="8" w:space="0"/>
            </w:tcBorders>
            <w:shd w:val="clear" w:color="auto" w:fill="auto"/>
            <w:noWrap/>
            <w:vAlign w:val="center"/>
          </w:tcPr>
          <w:p w14:paraId="7BFF30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400</w:t>
            </w:r>
          </w:p>
        </w:tc>
        <w:tc>
          <w:tcPr>
            <w:tcW w:w="0" w:type="auto"/>
            <w:tcBorders>
              <w:top w:val="nil"/>
              <w:left w:val="nil"/>
              <w:bottom w:val="single" w:color="000000" w:sz="8" w:space="0"/>
              <w:right w:val="single" w:color="000000" w:sz="8" w:space="0"/>
            </w:tcBorders>
            <w:shd w:val="clear" w:color="auto" w:fill="auto"/>
            <w:noWrap/>
            <w:vAlign w:val="center"/>
          </w:tcPr>
          <w:p w14:paraId="5C47A64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25D5BF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A87AF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21.23</w:t>
            </w:r>
          </w:p>
        </w:tc>
        <w:tc>
          <w:tcPr>
            <w:tcW w:w="0" w:type="auto"/>
            <w:tcBorders>
              <w:top w:val="nil"/>
              <w:left w:val="nil"/>
              <w:bottom w:val="single" w:color="000000" w:sz="8" w:space="0"/>
              <w:right w:val="single" w:color="000000" w:sz="8" w:space="0"/>
            </w:tcBorders>
            <w:shd w:val="clear" w:color="auto" w:fill="auto"/>
            <w:noWrap/>
            <w:vAlign w:val="center"/>
          </w:tcPr>
          <w:p w14:paraId="13DD7E61">
            <w:pPr>
              <w:jc w:val="both"/>
              <w:rPr>
                <w:rFonts w:hint="eastAsia" w:ascii="仿宋" w:hAnsi="仿宋" w:eastAsia="仿宋" w:cs="仿宋"/>
                <w:i w:val="0"/>
                <w:iCs w:val="0"/>
                <w:color w:val="000000"/>
                <w:sz w:val="22"/>
                <w:szCs w:val="22"/>
                <w:u w:val="none"/>
              </w:rPr>
            </w:pPr>
          </w:p>
        </w:tc>
      </w:tr>
      <w:tr w14:paraId="2C830A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1B4F16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445</w:t>
            </w:r>
          </w:p>
        </w:tc>
        <w:tc>
          <w:tcPr>
            <w:tcW w:w="2198" w:type="dxa"/>
            <w:tcBorders>
              <w:top w:val="nil"/>
              <w:left w:val="nil"/>
              <w:bottom w:val="single" w:color="000000" w:sz="8" w:space="0"/>
              <w:right w:val="single" w:color="000000" w:sz="8" w:space="0"/>
            </w:tcBorders>
            <w:shd w:val="clear" w:color="auto" w:fill="auto"/>
            <w:vAlign w:val="center"/>
          </w:tcPr>
          <w:p w14:paraId="1B41DF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磨光片</w:t>
            </w:r>
          </w:p>
        </w:tc>
        <w:tc>
          <w:tcPr>
            <w:tcW w:w="0" w:type="auto"/>
            <w:tcBorders>
              <w:top w:val="nil"/>
              <w:left w:val="nil"/>
              <w:bottom w:val="single" w:color="000000" w:sz="8" w:space="0"/>
              <w:right w:val="single" w:color="000000" w:sz="8" w:space="0"/>
            </w:tcBorders>
            <w:shd w:val="clear" w:color="auto" w:fill="auto"/>
            <w:noWrap/>
            <w:vAlign w:val="center"/>
          </w:tcPr>
          <w:p w14:paraId="14499E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0" w:type="auto"/>
            <w:tcBorders>
              <w:top w:val="nil"/>
              <w:left w:val="nil"/>
              <w:bottom w:val="single" w:color="000000" w:sz="8" w:space="0"/>
              <w:right w:val="single" w:color="000000" w:sz="8" w:space="0"/>
            </w:tcBorders>
            <w:shd w:val="clear" w:color="auto" w:fill="auto"/>
            <w:noWrap/>
            <w:vAlign w:val="center"/>
          </w:tcPr>
          <w:p w14:paraId="72432A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4DE797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887E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4.67</w:t>
            </w:r>
          </w:p>
        </w:tc>
        <w:tc>
          <w:tcPr>
            <w:tcW w:w="0" w:type="auto"/>
            <w:tcBorders>
              <w:top w:val="nil"/>
              <w:left w:val="nil"/>
              <w:bottom w:val="single" w:color="000000" w:sz="8" w:space="0"/>
              <w:right w:val="single" w:color="000000" w:sz="8" w:space="0"/>
            </w:tcBorders>
            <w:shd w:val="clear" w:color="auto" w:fill="auto"/>
            <w:noWrap/>
            <w:vAlign w:val="center"/>
          </w:tcPr>
          <w:p w14:paraId="44BF2675">
            <w:pPr>
              <w:jc w:val="both"/>
              <w:rPr>
                <w:rFonts w:hint="eastAsia" w:ascii="仿宋" w:hAnsi="仿宋" w:eastAsia="仿宋" w:cs="仿宋"/>
                <w:i w:val="0"/>
                <w:iCs w:val="0"/>
                <w:color w:val="000000"/>
                <w:sz w:val="22"/>
                <w:szCs w:val="22"/>
                <w:u w:val="none"/>
              </w:rPr>
            </w:pPr>
          </w:p>
        </w:tc>
      </w:tr>
      <w:tr w14:paraId="27010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95C3D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446</w:t>
            </w:r>
          </w:p>
        </w:tc>
        <w:tc>
          <w:tcPr>
            <w:tcW w:w="2198" w:type="dxa"/>
            <w:tcBorders>
              <w:top w:val="nil"/>
              <w:left w:val="nil"/>
              <w:bottom w:val="single" w:color="000000" w:sz="8" w:space="0"/>
              <w:right w:val="single" w:color="000000" w:sz="8" w:space="0"/>
            </w:tcBorders>
            <w:shd w:val="clear" w:color="auto" w:fill="auto"/>
            <w:vAlign w:val="center"/>
          </w:tcPr>
          <w:p w14:paraId="6C5B7E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千叶片</w:t>
            </w:r>
          </w:p>
        </w:tc>
        <w:tc>
          <w:tcPr>
            <w:tcW w:w="0" w:type="auto"/>
            <w:tcBorders>
              <w:top w:val="nil"/>
              <w:left w:val="nil"/>
              <w:bottom w:val="single" w:color="000000" w:sz="8" w:space="0"/>
              <w:right w:val="single" w:color="000000" w:sz="8" w:space="0"/>
            </w:tcBorders>
            <w:shd w:val="clear" w:color="auto" w:fill="auto"/>
            <w:noWrap/>
            <w:vAlign w:val="center"/>
          </w:tcPr>
          <w:p w14:paraId="4CE27D9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0" w:type="auto"/>
            <w:tcBorders>
              <w:top w:val="nil"/>
              <w:left w:val="nil"/>
              <w:bottom w:val="single" w:color="000000" w:sz="8" w:space="0"/>
              <w:right w:val="single" w:color="000000" w:sz="8" w:space="0"/>
            </w:tcBorders>
            <w:shd w:val="clear" w:color="auto" w:fill="auto"/>
            <w:noWrap/>
            <w:vAlign w:val="center"/>
          </w:tcPr>
          <w:p w14:paraId="74CC5AA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338835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A520E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w:t>
            </w:r>
          </w:p>
        </w:tc>
        <w:tc>
          <w:tcPr>
            <w:tcW w:w="0" w:type="auto"/>
            <w:tcBorders>
              <w:top w:val="nil"/>
              <w:left w:val="nil"/>
              <w:bottom w:val="single" w:color="000000" w:sz="8" w:space="0"/>
              <w:right w:val="single" w:color="000000" w:sz="8" w:space="0"/>
            </w:tcBorders>
            <w:shd w:val="clear" w:color="auto" w:fill="auto"/>
            <w:noWrap/>
            <w:vAlign w:val="center"/>
          </w:tcPr>
          <w:p w14:paraId="0BF8991D">
            <w:pPr>
              <w:jc w:val="both"/>
              <w:rPr>
                <w:rFonts w:hint="eastAsia" w:ascii="仿宋" w:hAnsi="仿宋" w:eastAsia="仿宋" w:cs="仿宋"/>
                <w:i w:val="0"/>
                <w:iCs w:val="0"/>
                <w:color w:val="000000"/>
                <w:sz w:val="22"/>
                <w:szCs w:val="22"/>
                <w:u w:val="none"/>
              </w:rPr>
            </w:pPr>
          </w:p>
        </w:tc>
      </w:tr>
      <w:tr w14:paraId="3CDEA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7745D7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447</w:t>
            </w:r>
          </w:p>
        </w:tc>
        <w:tc>
          <w:tcPr>
            <w:tcW w:w="2198" w:type="dxa"/>
            <w:tcBorders>
              <w:top w:val="nil"/>
              <w:left w:val="nil"/>
              <w:bottom w:val="single" w:color="000000" w:sz="8" w:space="0"/>
              <w:right w:val="single" w:color="000000" w:sz="8" w:space="0"/>
            </w:tcBorders>
            <w:shd w:val="clear" w:color="auto" w:fill="auto"/>
            <w:vAlign w:val="center"/>
          </w:tcPr>
          <w:p w14:paraId="7104C8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钢丝轮</w:t>
            </w:r>
          </w:p>
        </w:tc>
        <w:tc>
          <w:tcPr>
            <w:tcW w:w="0" w:type="auto"/>
            <w:tcBorders>
              <w:top w:val="nil"/>
              <w:left w:val="nil"/>
              <w:bottom w:val="single" w:color="000000" w:sz="8" w:space="0"/>
              <w:right w:val="single" w:color="000000" w:sz="8" w:space="0"/>
            </w:tcBorders>
            <w:shd w:val="clear" w:color="auto" w:fill="auto"/>
            <w:noWrap/>
            <w:vAlign w:val="center"/>
          </w:tcPr>
          <w:p w14:paraId="1D1778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Φ100mm</w:t>
            </w:r>
          </w:p>
        </w:tc>
        <w:tc>
          <w:tcPr>
            <w:tcW w:w="0" w:type="auto"/>
            <w:tcBorders>
              <w:top w:val="nil"/>
              <w:left w:val="nil"/>
              <w:bottom w:val="single" w:color="000000" w:sz="8" w:space="0"/>
              <w:right w:val="single" w:color="000000" w:sz="8" w:space="0"/>
            </w:tcBorders>
            <w:shd w:val="clear" w:color="auto" w:fill="auto"/>
            <w:noWrap/>
            <w:vAlign w:val="center"/>
          </w:tcPr>
          <w:p w14:paraId="78E954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29B537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4A0879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4.43</w:t>
            </w:r>
          </w:p>
        </w:tc>
        <w:tc>
          <w:tcPr>
            <w:tcW w:w="0" w:type="auto"/>
            <w:tcBorders>
              <w:top w:val="nil"/>
              <w:left w:val="nil"/>
              <w:bottom w:val="single" w:color="000000" w:sz="8" w:space="0"/>
              <w:right w:val="single" w:color="000000" w:sz="8" w:space="0"/>
            </w:tcBorders>
            <w:shd w:val="clear" w:color="auto" w:fill="auto"/>
            <w:noWrap/>
            <w:vAlign w:val="center"/>
          </w:tcPr>
          <w:p w14:paraId="52AD7B40">
            <w:pPr>
              <w:jc w:val="both"/>
              <w:rPr>
                <w:rFonts w:hint="eastAsia" w:ascii="仿宋" w:hAnsi="仿宋" w:eastAsia="仿宋" w:cs="仿宋"/>
                <w:i w:val="0"/>
                <w:iCs w:val="0"/>
                <w:color w:val="000000"/>
                <w:sz w:val="22"/>
                <w:szCs w:val="22"/>
                <w:u w:val="none"/>
              </w:rPr>
            </w:pPr>
          </w:p>
        </w:tc>
      </w:tr>
      <w:tr w14:paraId="7C102E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B2551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448</w:t>
            </w:r>
          </w:p>
        </w:tc>
        <w:tc>
          <w:tcPr>
            <w:tcW w:w="2198" w:type="dxa"/>
            <w:tcBorders>
              <w:top w:val="nil"/>
              <w:left w:val="nil"/>
              <w:bottom w:val="single" w:color="000000" w:sz="8" w:space="0"/>
              <w:right w:val="single" w:color="000000" w:sz="8" w:space="0"/>
            </w:tcBorders>
            <w:shd w:val="clear" w:color="auto" w:fill="auto"/>
            <w:vAlign w:val="center"/>
          </w:tcPr>
          <w:p w14:paraId="40990DB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砂轮片</w:t>
            </w:r>
          </w:p>
        </w:tc>
        <w:tc>
          <w:tcPr>
            <w:tcW w:w="0" w:type="auto"/>
            <w:tcBorders>
              <w:top w:val="nil"/>
              <w:left w:val="nil"/>
              <w:bottom w:val="single" w:color="000000" w:sz="8" w:space="0"/>
              <w:right w:val="single" w:color="000000" w:sz="8" w:space="0"/>
            </w:tcBorders>
            <w:shd w:val="clear" w:color="auto" w:fill="auto"/>
            <w:noWrap/>
            <w:vAlign w:val="center"/>
          </w:tcPr>
          <w:p w14:paraId="10E4D3C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c>
          <w:tcPr>
            <w:tcW w:w="0" w:type="auto"/>
            <w:tcBorders>
              <w:top w:val="nil"/>
              <w:left w:val="nil"/>
              <w:bottom w:val="single" w:color="000000" w:sz="8" w:space="0"/>
              <w:right w:val="single" w:color="000000" w:sz="8" w:space="0"/>
            </w:tcBorders>
            <w:shd w:val="clear" w:color="auto" w:fill="auto"/>
            <w:noWrap/>
            <w:vAlign w:val="center"/>
          </w:tcPr>
          <w:p w14:paraId="230E64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片</w:t>
            </w:r>
          </w:p>
        </w:tc>
        <w:tc>
          <w:tcPr>
            <w:tcW w:w="0" w:type="auto"/>
            <w:tcBorders>
              <w:top w:val="nil"/>
              <w:left w:val="nil"/>
              <w:bottom w:val="single" w:color="000000" w:sz="8" w:space="0"/>
              <w:right w:val="single" w:color="000000" w:sz="8" w:space="0"/>
            </w:tcBorders>
            <w:shd w:val="clear" w:color="auto" w:fill="auto"/>
            <w:noWrap/>
            <w:vAlign w:val="center"/>
          </w:tcPr>
          <w:p w14:paraId="432E9E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1A968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112.37</w:t>
            </w:r>
          </w:p>
        </w:tc>
        <w:tc>
          <w:tcPr>
            <w:tcW w:w="0" w:type="auto"/>
            <w:tcBorders>
              <w:top w:val="nil"/>
              <w:left w:val="nil"/>
              <w:bottom w:val="single" w:color="000000" w:sz="8" w:space="0"/>
              <w:right w:val="single" w:color="000000" w:sz="8" w:space="0"/>
            </w:tcBorders>
            <w:shd w:val="clear" w:color="auto" w:fill="auto"/>
            <w:noWrap/>
            <w:vAlign w:val="center"/>
          </w:tcPr>
          <w:p w14:paraId="04A1398B">
            <w:pPr>
              <w:jc w:val="both"/>
              <w:rPr>
                <w:rFonts w:hint="eastAsia" w:ascii="仿宋" w:hAnsi="仿宋" w:eastAsia="仿宋" w:cs="仿宋"/>
                <w:i w:val="0"/>
                <w:iCs w:val="0"/>
                <w:color w:val="000000"/>
                <w:sz w:val="22"/>
                <w:szCs w:val="22"/>
                <w:u w:val="none"/>
              </w:rPr>
            </w:pPr>
          </w:p>
        </w:tc>
      </w:tr>
      <w:tr w14:paraId="457509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F57D5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449</w:t>
            </w:r>
          </w:p>
        </w:tc>
        <w:tc>
          <w:tcPr>
            <w:tcW w:w="2198" w:type="dxa"/>
            <w:tcBorders>
              <w:top w:val="nil"/>
              <w:left w:val="nil"/>
              <w:bottom w:val="single" w:color="000000" w:sz="8" w:space="0"/>
              <w:right w:val="single" w:color="000000" w:sz="8" w:space="0"/>
            </w:tcBorders>
            <w:shd w:val="clear" w:color="auto" w:fill="auto"/>
            <w:vAlign w:val="center"/>
          </w:tcPr>
          <w:p w14:paraId="145F82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全铜重型割枪</w:t>
            </w:r>
          </w:p>
        </w:tc>
        <w:tc>
          <w:tcPr>
            <w:tcW w:w="0" w:type="auto"/>
            <w:tcBorders>
              <w:top w:val="nil"/>
              <w:left w:val="nil"/>
              <w:bottom w:val="single" w:color="000000" w:sz="8" w:space="0"/>
              <w:right w:val="single" w:color="000000" w:sz="8" w:space="0"/>
            </w:tcBorders>
            <w:shd w:val="clear" w:color="auto" w:fill="auto"/>
            <w:noWrap/>
            <w:vAlign w:val="center"/>
          </w:tcPr>
          <w:p w14:paraId="796481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0" w:type="auto"/>
            <w:tcBorders>
              <w:top w:val="nil"/>
              <w:left w:val="nil"/>
              <w:bottom w:val="single" w:color="000000" w:sz="8" w:space="0"/>
              <w:right w:val="single" w:color="000000" w:sz="8" w:space="0"/>
            </w:tcBorders>
            <w:shd w:val="clear" w:color="auto" w:fill="auto"/>
            <w:noWrap/>
            <w:vAlign w:val="center"/>
          </w:tcPr>
          <w:p w14:paraId="6562DB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111AA8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43AB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230.43</w:t>
            </w:r>
          </w:p>
        </w:tc>
        <w:tc>
          <w:tcPr>
            <w:tcW w:w="0" w:type="auto"/>
            <w:tcBorders>
              <w:top w:val="nil"/>
              <w:left w:val="nil"/>
              <w:bottom w:val="single" w:color="000000" w:sz="8" w:space="0"/>
              <w:right w:val="single" w:color="000000" w:sz="8" w:space="0"/>
            </w:tcBorders>
            <w:shd w:val="clear" w:color="auto" w:fill="auto"/>
            <w:noWrap/>
            <w:vAlign w:val="center"/>
          </w:tcPr>
          <w:p w14:paraId="6F1AD56D">
            <w:pPr>
              <w:jc w:val="both"/>
              <w:rPr>
                <w:rFonts w:hint="eastAsia" w:ascii="仿宋" w:hAnsi="仿宋" w:eastAsia="仿宋" w:cs="仿宋"/>
                <w:i w:val="0"/>
                <w:iCs w:val="0"/>
                <w:color w:val="000000"/>
                <w:sz w:val="22"/>
                <w:szCs w:val="22"/>
                <w:u w:val="none"/>
              </w:rPr>
            </w:pPr>
          </w:p>
        </w:tc>
      </w:tr>
      <w:tr w14:paraId="6BC67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F44C8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450</w:t>
            </w:r>
          </w:p>
        </w:tc>
        <w:tc>
          <w:tcPr>
            <w:tcW w:w="2198" w:type="dxa"/>
            <w:tcBorders>
              <w:top w:val="nil"/>
              <w:left w:val="nil"/>
              <w:bottom w:val="single" w:color="000000" w:sz="8" w:space="0"/>
              <w:right w:val="single" w:color="000000" w:sz="8" w:space="0"/>
            </w:tcBorders>
            <w:shd w:val="clear" w:color="auto" w:fill="auto"/>
            <w:vAlign w:val="center"/>
          </w:tcPr>
          <w:p w14:paraId="0ADC81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全铜重型割枪</w:t>
            </w:r>
          </w:p>
        </w:tc>
        <w:tc>
          <w:tcPr>
            <w:tcW w:w="0" w:type="auto"/>
            <w:tcBorders>
              <w:top w:val="nil"/>
              <w:left w:val="nil"/>
              <w:bottom w:val="single" w:color="000000" w:sz="8" w:space="0"/>
              <w:right w:val="single" w:color="000000" w:sz="8" w:space="0"/>
            </w:tcBorders>
            <w:shd w:val="clear" w:color="auto" w:fill="auto"/>
            <w:noWrap/>
            <w:vAlign w:val="center"/>
          </w:tcPr>
          <w:p w14:paraId="099DE5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0" w:type="auto"/>
            <w:tcBorders>
              <w:top w:val="nil"/>
              <w:left w:val="nil"/>
              <w:bottom w:val="single" w:color="000000" w:sz="8" w:space="0"/>
              <w:right w:val="single" w:color="000000" w:sz="8" w:space="0"/>
            </w:tcBorders>
            <w:shd w:val="clear" w:color="auto" w:fill="auto"/>
            <w:noWrap/>
            <w:vAlign w:val="center"/>
          </w:tcPr>
          <w:p w14:paraId="32ADE7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601DAC4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B57BAC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268.3</w:t>
            </w:r>
          </w:p>
        </w:tc>
        <w:tc>
          <w:tcPr>
            <w:tcW w:w="0" w:type="auto"/>
            <w:tcBorders>
              <w:top w:val="nil"/>
              <w:left w:val="nil"/>
              <w:bottom w:val="single" w:color="000000" w:sz="8" w:space="0"/>
              <w:right w:val="single" w:color="000000" w:sz="8" w:space="0"/>
            </w:tcBorders>
            <w:shd w:val="clear" w:color="auto" w:fill="auto"/>
            <w:noWrap/>
            <w:vAlign w:val="center"/>
          </w:tcPr>
          <w:p w14:paraId="75B6FC8E">
            <w:pPr>
              <w:jc w:val="both"/>
              <w:rPr>
                <w:rFonts w:hint="eastAsia" w:ascii="仿宋" w:hAnsi="仿宋" w:eastAsia="仿宋" w:cs="仿宋"/>
                <w:i w:val="0"/>
                <w:iCs w:val="0"/>
                <w:color w:val="000000"/>
                <w:sz w:val="22"/>
                <w:szCs w:val="22"/>
                <w:u w:val="none"/>
              </w:rPr>
            </w:pPr>
          </w:p>
        </w:tc>
      </w:tr>
      <w:tr w14:paraId="5697C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9B640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451</w:t>
            </w:r>
          </w:p>
        </w:tc>
        <w:tc>
          <w:tcPr>
            <w:tcW w:w="2198" w:type="dxa"/>
            <w:tcBorders>
              <w:top w:val="nil"/>
              <w:left w:val="nil"/>
              <w:bottom w:val="single" w:color="000000" w:sz="8" w:space="0"/>
              <w:right w:val="single" w:color="000000" w:sz="8" w:space="0"/>
            </w:tcBorders>
            <w:shd w:val="clear" w:color="auto" w:fill="auto"/>
            <w:vAlign w:val="center"/>
          </w:tcPr>
          <w:p w14:paraId="597FFF1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二保焊枪</w:t>
            </w:r>
          </w:p>
        </w:tc>
        <w:tc>
          <w:tcPr>
            <w:tcW w:w="0" w:type="auto"/>
            <w:tcBorders>
              <w:top w:val="nil"/>
              <w:left w:val="nil"/>
              <w:bottom w:val="single" w:color="000000" w:sz="8" w:space="0"/>
              <w:right w:val="single" w:color="000000" w:sz="8" w:space="0"/>
            </w:tcBorders>
            <w:shd w:val="clear" w:color="auto" w:fill="auto"/>
            <w:noWrap/>
            <w:vAlign w:val="center"/>
          </w:tcPr>
          <w:p w14:paraId="4BF00A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5米线</w:t>
            </w:r>
          </w:p>
        </w:tc>
        <w:tc>
          <w:tcPr>
            <w:tcW w:w="0" w:type="auto"/>
            <w:tcBorders>
              <w:top w:val="nil"/>
              <w:left w:val="nil"/>
              <w:bottom w:val="single" w:color="000000" w:sz="8" w:space="0"/>
              <w:right w:val="single" w:color="000000" w:sz="8" w:space="0"/>
            </w:tcBorders>
            <w:shd w:val="clear" w:color="auto" w:fill="auto"/>
            <w:noWrap/>
            <w:vAlign w:val="center"/>
          </w:tcPr>
          <w:p w14:paraId="64D4DF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3FE0407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A41A0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540.83</w:t>
            </w:r>
          </w:p>
        </w:tc>
        <w:tc>
          <w:tcPr>
            <w:tcW w:w="0" w:type="auto"/>
            <w:tcBorders>
              <w:top w:val="nil"/>
              <w:left w:val="nil"/>
              <w:bottom w:val="single" w:color="000000" w:sz="8" w:space="0"/>
              <w:right w:val="single" w:color="000000" w:sz="8" w:space="0"/>
            </w:tcBorders>
            <w:shd w:val="clear" w:color="auto" w:fill="auto"/>
            <w:noWrap/>
            <w:vAlign w:val="center"/>
          </w:tcPr>
          <w:p w14:paraId="2BCB3F11">
            <w:pPr>
              <w:jc w:val="both"/>
              <w:rPr>
                <w:rFonts w:hint="eastAsia" w:ascii="仿宋" w:hAnsi="仿宋" w:eastAsia="仿宋" w:cs="仿宋"/>
                <w:i w:val="0"/>
                <w:iCs w:val="0"/>
                <w:color w:val="000000"/>
                <w:sz w:val="22"/>
                <w:szCs w:val="22"/>
                <w:u w:val="none"/>
              </w:rPr>
            </w:pPr>
          </w:p>
        </w:tc>
      </w:tr>
      <w:tr w14:paraId="6AD6A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438D3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452</w:t>
            </w:r>
          </w:p>
        </w:tc>
        <w:tc>
          <w:tcPr>
            <w:tcW w:w="2198" w:type="dxa"/>
            <w:tcBorders>
              <w:top w:val="nil"/>
              <w:left w:val="nil"/>
              <w:bottom w:val="single" w:color="000000" w:sz="8" w:space="0"/>
              <w:right w:val="single" w:color="000000" w:sz="8" w:space="0"/>
            </w:tcBorders>
            <w:shd w:val="clear" w:color="auto" w:fill="auto"/>
            <w:vAlign w:val="center"/>
          </w:tcPr>
          <w:p w14:paraId="6E81F3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二保焊开关</w:t>
            </w:r>
          </w:p>
        </w:tc>
        <w:tc>
          <w:tcPr>
            <w:tcW w:w="0" w:type="auto"/>
            <w:tcBorders>
              <w:top w:val="nil"/>
              <w:left w:val="nil"/>
              <w:bottom w:val="single" w:color="000000" w:sz="8" w:space="0"/>
              <w:right w:val="single" w:color="000000" w:sz="8" w:space="0"/>
            </w:tcBorders>
            <w:shd w:val="clear" w:color="auto" w:fill="auto"/>
            <w:noWrap/>
            <w:vAlign w:val="center"/>
          </w:tcPr>
          <w:p w14:paraId="6A7B38B0">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395188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85D3C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C300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31.1</w:t>
            </w:r>
          </w:p>
        </w:tc>
        <w:tc>
          <w:tcPr>
            <w:tcW w:w="0" w:type="auto"/>
            <w:tcBorders>
              <w:top w:val="nil"/>
              <w:left w:val="nil"/>
              <w:bottom w:val="single" w:color="000000" w:sz="8" w:space="0"/>
              <w:right w:val="single" w:color="000000" w:sz="8" w:space="0"/>
            </w:tcBorders>
            <w:shd w:val="clear" w:color="auto" w:fill="auto"/>
            <w:noWrap/>
            <w:vAlign w:val="center"/>
          </w:tcPr>
          <w:p w14:paraId="2B329755">
            <w:pPr>
              <w:jc w:val="both"/>
              <w:rPr>
                <w:rFonts w:hint="eastAsia" w:ascii="仿宋" w:hAnsi="仿宋" w:eastAsia="仿宋" w:cs="仿宋"/>
                <w:i w:val="0"/>
                <w:iCs w:val="0"/>
                <w:color w:val="000000"/>
                <w:sz w:val="22"/>
                <w:szCs w:val="22"/>
                <w:u w:val="none"/>
              </w:rPr>
            </w:pPr>
          </w:p>
        </w:tc>
      </w:tr>
      <w:tr w14:paraId="45AE9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12E10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453</w:t>
            </w:r>
          </w:p>
        </w:tc>
        <w:tc>
          <w:tcPr>
            <w:tcW w:w="2198" w:type="dxa"/>
            <w:tcBorders>
              <w:top w:val="nil"/>
              <w:left w:val="nil"/>
              <w:bottom w:val="single" w:color="000000" w:sz="8" w:space="0"/>
              <w:right w:val="single" w:color="000000" w:sz="8" w:space="0"/>
            </w:tcBorders>
            <w:shd w:val="clear" w:color="auto" w:fill="auto"/>
            <w:vAlign w:val="center"/>
          </w:tcPr>
          <w:p w14:paraId="57FC0D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二氧化碳减压器</w:t>
            </w:r>
          </w:p>
        </w:tc>
        <w:tc>
          <w:tcPr>
            <w:tcW w:w="0" w:type="auto"/>
            <w:tcBorders>
              <w:top w:val="nil"/>
              <w:left w:val="nil"/>
              <w:bottom w:val="single" w:color="000000" w:sz="8" w:space="0"/>
              <w:right w:val="single" w:color="000000" w:sz="8" w:space="0"/>
            </w:tcBorders>
            <w:shd w:val="clear" w:color="auto" w:fill="auto"/>
            <w:noWrap/>
            <w:vAlign w:val="center"/>
          </w:tcPr>
          <w:p w14:paraId="3D93B8FB">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2AF2BC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251BC07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82BC2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262.8</w:t>
            </w:r>
          </w:p>
        </w:tc>
        <w:tc>
          <w:tcPr>
            <w:tcW w:w="0" w:type="auto"/>
            <w:tcBorders>
              <w:top w:val="nil"/>
              <w:left w:val="nil"/>
              <w:bottom w:val="single" w:color="000000" w:sz="8" w:space="0"/>
              <w:right w:val="single" w:color="000000" w:sz="8" w:space="0"/>
            </w:tcBorders>
            <w:shd w:val="clear" w:color="auto" w:fill="auto"/>
            <w:noWrap/>
            <w:vAlign w:val="center"/>
          </w:tcPr>
          <w:p w14:paraId="4F2AAD97">
            <w:pPr>
              <w:jc w:val="both"/>
              <w:rPr>
                <w:rFonts w:hint="eastAsia" w:ascii="仿宋" w:hAnsi="仿宋" w:eastAsia="仿宋" w:cs="仿宋"/>
                <w:i w:val="0"/>
                <w:iCs w:val="0"/>
                <w:color w:val="000000"/>
                <w:sz w:val="22"/>
                <w:szCs w:val="22"/>
                <w:u w:val="none"/>
              </w:rPr>
            </w:pPr>
          </w:p>
        </w:tc>
      </w:tr>
      <w:tr w14:paraId="61ACFC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F7613C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454</w:t>
            </w:r>
          </w:p>
        </w:tc>
        <w:tc>
          <w:tcPr>
            <w:tcW w:w="2198" w:type="dxa"/>
            <w:tcBorders>
              <w:top w:val="nil"/>
              <w:left w:val="nil"/>
              <w:bottom w:val="single" w:color="000000" w:sz="8" w:space="0"/>
              <w:right w:val="single" w:color="000000" w:sz="8" w:space="0"/>
            </w:tcBorders>
            <w:shd w:val="clear" w:color="auto" w:fill="auto"/>
            <w:vAlign w:val="center"/>
          </w:tcPr>
          <w:p w14:paraId="1F3741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割嘴</w:t>
            </w:r>
          </w:p>
        </w:tc>
        <w:tc>
          <w:tcPr>
            <w:tcW w:w="0" w:type="auto"/>
            <w:tcBorders>
              <w:top w:val="nil"/>
              <w:left w:val="nil"/>
              <w:bottom w:val="single" w:color="000000" w:sz="8" w:space="0"/>
              <w:right w:val="single" w:color="000000" w:sz="8" w:space="0"/>
            </w:tcBorders>
            <w:shd w:val="clear" w:color="auto" w:fill="auto"/>
            <w:noWrap/>
            <w:vAlign w:val="center"/>
          </w:tcPr>
          <w:p w14:paraId="307836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w:t>
            </w:r>
          </w:p>
        </w:tc>
        <w:tc>
          <w:tcPr>
            <w:tcW w:w="0" w:type="auto"/>
            <w:tcBorders>
              <w:top w:val="nil"/>
              <w:left w:val="nil"/>
              <w:bottom w:val="single" w:color="000000" w:sz="8" w:space="0"/>
              <w:right w:val="single" w:color="000000" w:sz="8" w:space="0"/>
            </w:tcBorders>
            <w:shd w:val="clear" w:color="auto" w:fill="auto"/>
            <w:noWrap/>
            <w:vAlign w:val="center"/>
          </w:tcPr>
          <w:p w14:paraId="7D3FB3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01232F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2DF370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11.4</w:t>
            </w:r>
          </w:p>
        </w:tc>
        <w:tc>
          <w:tcPr>
            <w:tcW w:w="0" w:type="auto"/>
            <w:tcBorders>
              <w:top w:val="nil"/>
              <w:left w:val="nil"/>
              <w:bottom w:val="single" w:color="000000" w:sz="8" w:space="0"/>
              <w:right w:val="single" w:color="000000" w:sz="8" w:space="0"/>
            </w:tcBorders>
            <w:shd w:val="clear" w:color="auto" w:fill="auto"/>
            <w:noWrap/>
            <w:vAlign w:val="center"/>
          </w:tcPr>
          <w:p w14:paraId="7B0B4D7D">
            <w:pPr>
              <w:jc w:val="both"/>
              <w:rPr>
                <w:rFonts w:hint="eastAsia" w:ascii="仿宋" w:hAnsi="仿宋" w:eastAsia="仿宋" w:cs="仿宋"/>
                <w:i w:val="0"/>
                <w:iCs w:val="0"/>
                <w:color w:val="000000"/>
                <w:sz w:val="22"/>
                <w:szCs w:val="22"/>
                <w:u w:val="none"/>
              </w:rPr>
            </w:pPr>
          </w:p>
        </w:tc>
      </w:tr>
      <w:tr w14:paraId="3B3607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3C024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455</w:t>
            </w:r>
          </w:p>
        </w:tc>
        <w:tc>
          <w:tcPr>
            <w:tcW w:w="2198" w:type="dxa"/>
            <w:tcBorders>
              <w:top w:val="nil"/>
              <w:left w:val="nil"/>
              <w:bottom w:val="single" w:color="000000" w:sz="8" w:space="0"/>
              <w:right w:val="single" w:color="000000" w:sz="8" w:space="0"/>
            </w:tcBorders>
            <w:shd w:val="clear" w:color="auto" w:fill="auto"/>
            <w:vAlign w:val="center"/>
          </w:tcPr>
          <w:p w14:paraId="4B969D7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割嘴</w:t>
            </w:r>
          </w:p>
        </w:tc>
        <w:tc>
          <w:tcPr>
            <w:tcW w:w="0" w:type="auto"/>
            <w:tcBorders>
              <w:top w:val="nil"/>
              <w:left w:val="nil"/>
              <w:bottom w:val="single" w:color="000000" w:sz="8" w:space="0"/>
              <w:right w:val="single" w:color="000000" w:sz="8" w:space="0"/>
            </w:tcBorders>
            <w:shd w:val="clear" w:color="auto" w:fill="auto"/>
            <w:noWrap/>
            <w:vAlign w:val="center"/>
          </w:tcPr>
          <w:p w14:paraId="7BE659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100#</w:t>
            </w:r>
          </w:p>
        </w:tc>
        <w:tc>
          <w:tcPr>
            <w:tcW w:w="0" w:type="auto"/>
            <w:tcBorders>
              <w:top w:val="nil"/>
              <w:left w:val="nil"/>
              <w:bottom w:val="single" w:color="000000" w:sz="8" w:space="0"/>
              <w:right w:val="single" w:color="000000" w:sz="8" w:space="0"/>
            </w:tcBorders>
            <w:shd w:val="clear" w:color="auto" w:fill="auto"/>
            <w:noWrap/>
            <w:vAlign w:val="center"/>
          </w:tcPr>
          <w:p w14:paraId="4DDE39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EC14DE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9E6858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21.43</w:t>
            </w:r>
          </w:p>
        </w:tc>
        <w:tc>
          <w:tcPr>
            <w:tcW w:w="0" w:type="auto"/>
            <w:tcBorders>
              <w:top w:val="nil"/>
              <w:left w:val="nil"/>
              <w:bottom w:val="single" w:color="000000" w:sz="8" w:space="0"/>
              <w:right w:val="single" w:color="000000" w:sz="8" w:space="0"/>
            </w:tcBorders>
            <w:shd w:val="clear" w:color="auto" w:fill="auto"/>
            <w:noWrap/>
            <w:vAlign w:val="center"/>
          </w:tcPr>
          <w:p w14:paraId="0286CA32">
            <w:pPr>
              <w:jc w:val="both"/>
              <w:rPr>
                <w:rFonts w:hint="eastAsia" w:ascii="仿宋" w:hAnsi="仿宋" w:eastAsia="仿宋" w:cs="仿宋"/>
                <w:i w:val="0"/>
                <w:iCs w:val="0"/>
                <w:color w:val="000000"/>
                <w:sz w:val="22"/>
                <w:szCs w:val="22"/>
                <w:u w:val="none"/>
              </w:rPr>
            </w:pPr>
          </w:p>
        </w:tc>
      </w:tr>
      <w:tr w14:paraId="0D954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6DDE8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456</w:t>
            </w:r>
          </w:p>
        </w:tc>
        <w:tc>
          <w:tcPr>
            <w:tcW w:w="2198" w:type="dxa"/>
            <w:tcBorders>
              <w:top w:val="nil"/>
              <w:left w:val="nil"/>
              <w:bottom w:val="single" w:color="000000" w:sz="8" w:space="0"/>
              <w:right w:val="single" w:color="000000" w:sz="8" w:space="0"/>
            </w:tcBorders>
            <w:shd w:val="clear" w:color="auto" w:fill="auto"/>
            <w:vAlign w:val="center"/>
          </w:tcPr>
          <w:p w14:paraId="6F28E60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黄油嘴</w:t>
            </w:r>
          </w:p>
        </w:tc>
        <w:tc>
          <w:tcPr>
            <w:tcW w:w="0" w:type="auto"/>
            <w:tcBorders>
              <w:top w:val="nil"/>
              <w:left w:val="nil"/>
              <w:bottom w:val="single" w:color="000000" w:sz="8" w:space="0"/>
              <w:right w:val="single" w:color="000000" w:sz="8" w:space="0"/>
            </w:tcBorders>
            <w:shd w:val="clear" w:color="auto" w:fill="auto"/>
            <w:noWrap/>
            <w:vAlign w:val="center"/>
          </w:tcPr>
          <w:p w14:paraId="46ABD8C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（铁）</w:t>
            </w:r>
          </w:p>
        </w:tc>
        <w:tc>
          <w:tcPr>
            <w:tcW w:w="0" w:type="auto"/>
            <w:tcBorders>
              <w:top w:val="nil"/>
              <w:left w:val="nil"/>
              <w:bottom w:val="single" w:color="000000" w:sz="8" w:space="0"/>
              <w:right w:val="single" w:color="000000" w:sz="8" w:space="0"/>
            </w:tcBorders>
            <w:shd w:val="clear" w:color="auto" w:fill="auto"/>
            <w:noWrap/>
            <w:vAlign w:val="center"/>
          </w:tcPr>
          <w:p w14:paraId="52F1C7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5A2018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7F818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5.77</w:t>
            </w:r>
          </w:p>
        </w:tc>
        <w:tc>
          <w:tcPr>
            <w:tcW w:w="0" w:type="auto"/>
            <w:tcBorders>
              <w:top w:val="nil"/>
              <w:left w:val="nil"/>
              <w:bottom w:val="single" w:color="000000" w:sz="8" w:space="0"/>
              <w:right w:val="single" w:color="000000" w:sz="8" w:space="0"/>
            </w:tcBorders>
            <w:shd w:val="clear" w:color="auto" w:fill="auto"/>
            <w:noWrap/>
            <w:vAlign w:val="center"/>
          </w:tcPr>
          <w:p w14:paraId="72DCD884">
            <w:pPr>
              <w:jc w:val="both"/>
              <w:rPr>
                <w:rFonts w:hint="eastAsia" w:ascii="仿宋" w:hAnsi="仿宋" w:eastAsia="仿宋" w:cs="仿宋"/>
                <w:i w:val="0"/>
                <w:iCs w:val="0"/>
                <w:color w:val="000000"/>
                <w:sz w:val="22"/>
                <w:szCs w:val="22"/>
                <w:u w:val="none"/>
              </w:rPr>
            </w:pPr>
          </w:p>
        </w:tc>
      </w:tr>
      <w:tr w14:paraId="782CE6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EF74E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457</w:t>
            </w:r>
          </w:p>
        </w:tc>
        <w:tc>
          <w:tcPr>
            <w:tcW w:w="2198" w:type="dxa"/>
            <w:tcBorders>
              <w:top w:val="nil"/>
              <w:left w:val="nil"/>
              <w:bottom w:val="single" w:color="000000" w:sz="8" w:space="0"/>
              <w:right w:val="single" w:color="000000" w:sz="8" w:space="0"/>
            </w:tcBorders>
            <w:shd w:val="clear" w:color="auto" w:fill="auto"/>
            <w:vAlign w:val="center"/>
          </w:tcPr>
          <w:p w14:paraId="6D333A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保护嘴</w:t>
            </w:r>
          </w:p>
        </w:tc>
        <w:tc>
          <w:tcPr>
            <w:tcW w:w="0" w:type="auto"/>
            <w:tcBorders>
              <w:top w:val="nil"/>
              <w:left w:val="nil"/>
              <w:bottom w:val="single" w:color="000000" w:sz="8" w:space="0"/>
              <w:right w:val="single" w:color="000000" w:sz="8" w:space="0"/>
            </w:tcBorders>
            <w:shd w:val="clear" w:color="auto" w:fill="auto"/>
            <w:noWrap/>
            <w:vAlign w:val="center"/>
          </w:tcPr>
          <w:p w14:paraId="407BBF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350A</w:t>
            </w:r>
          </w:p>
        </w:tc>
        <w:tc>
          <w:tcPr>
            <w:tcW w:w="0" w:type="auto"/>
            <w:tcBorders>
              <w:top w:val="nil"/>
              <w:left w:val="nil"/>
              <w:bottom w:val="single" w:color="000000" w:sz="8" w:space="0"/>
              <w:right w:val="single" w:color="000000" w:sz="8" w:space="0"/>
            </w:tcBorders>
            <w:shd w:val="clear" w:color="auto" w:fill="auto"/>
            <w:noWrap/>
            <w:vAlign w:val="center"/>
          </w:tcPr>
          <w:p w14:paraId="5CA2A7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7D423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6E5055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29.5</w:t>
            </w:r>
          </w:p>
        </w:tc>
        <w:tc>
          <w:tcPr>
            <w:tcW w:w="0" w:type="auto"/>
            <w:tcBorders>
              <w:top w:val="nil"/>
              <w:left w:val="nil"/>
              <w:bottom w:val="single" w:color="000000" w:sz="8" w:space="0"/>
              <w:right w:val="single" w:color="000000" w:sz="8" w:space="0"/>
            </w:tcBorders>
            <w:shd w:val="clear" w:color="auto" w:fill="auto"/>
            <w:noWrap/>
            <w:vAlign w:val="center"/>
          </w:tcPr>
          <w:p w14:paraId="7ECF14BD">
            <w:pPr>
              <w:jc w:val="both"/>
              <w:rPr>
                <w:rFonts w:hint="eastAsia" w:ascii="仿宋" w:hAnsi="仿宋" w:eastAsia="仿宋" w:cs="仿宋"/>
                <w:i w:val="0"/>
                <w:iCs w:val="0"/>
                <w:color w:val="000000"/>
                <w:sz w:val="22"/>
                <w:szCs w:val="22"/>
                <w:u w:val="none"/>
              </w:rPr>
            </w:pPr>
          </w:p>
        </w:tc>
      </w:tr>
      <w:tr w14:paraId="5F0CF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4C67E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458</w:t>
            </w:r>
          </w:p>
        </w:tc>
        <w:tc>
          <w:tcPr>
            <w:tcW w:w="2198" w:type="dxa"/>
            <w:tcBorders>
              <w:top w:val="nil"/>
              <w:left w:val="nil"/>
              <w:bottom w:val="single" w:color="000000" w:sz="8" w:space="0"/>
              <w:right w:val="single" w:color="000000" w:sz="8" w:space="0"/>
            </w:tcBorders>
            <w:shd w:val="clear" w:color="auto" w:fill="auto"/>
            <w:vAlign w:val="center"/>
          </w:tcPr>
          <w:p w14:paraId="3A515F9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扎带（黑）</w:t>
            </w:r>
          </w:p>
        </w:tc>
        <w:tc>
          <w:tcPr>
            <w:tcW w:w="0" w:type="auto"/>
            <w:tcBorders>
              <w:top w:val="nil"/>
              <w:left w:val="nil"/>
              <w:bottom w:val="single" w:color="000000" w:sz="8" w:space="0"/>
              <w:right w:val="single" w:color="000000" w:sz="8" w:space="0"/>
            </w:tcBorders>
            <w:shd w:val="clear" w:color="auto" w:fill="auto"/>
            <w:noWrap/>
            <w:vAlign w:val="center"/>
          </w:tcPr>
          <w:p w14:paraId="337751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4mm*200mm（100个）</w:t>
            </w:r>
          </w:p>
        </w:tc>
        <w:tc>
          <w:tcPr>
            <w:tcW w:w="0" w:type="auto"/>
            <w:tcBorders>
              <w:top w:val="nil"/>
              <w:left w:val="nil"/>
              <w:bottom w:val="single" w:color="000000" w:sz="8" w:space="0"/>
              <w:right w:val="single" w:color="000000" w:sz="8" w:space="0"/>
            </w:tcBorders>
            <w:shd w:val="clear" w:color="auto" w:fill="auto"/>
            <w:noWrap/>
            <w:vAlign w:val="center"/>
          </w:tcPr>
          <w:p w14:paraId="1F3EAF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包</w:t>
            </w:r>
          </w:p>
        </w:tc>
        <w:tc>
          <w:tcPr>
            <w:tcW w:w="0" w:type="auto"/>
            <w:tcBorders>
              <w:top w:val="nil"/>
              <w:left w:val="nil"/>
              <w:bottom w:val="single" w:color="000000" w:sz="8" w:space="0"/>
              <w:right w:val="single" w:color="000000" w:sz="8" w:space="0"/>
            </w:tcBorders>
            <w:shd w:val="clear" w:color="auto" w:fill="auto"/>
            <w:noWrap/>
            <w:vAlign w:val="center"/>
          </w:tcPr>
          <w:p w14:paraId="42C8761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2F17E4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77.27</w:t>
            </w:r>
          </w:p>
        </w:tc>
        <w:tc>
          <w:tcPr>
            <w:tcW w:w="0" w:type="auto"/>
            <w:tcBorders>
              <w:top w:val="nil"/>
              <w:left w:val="nil"/>
              <w:bottom w:val="single" w:color="000000" w:sz="8" w:space="0"/>
              <w:right w:val="single" w:color="000000" w:sz="8" w:space="0"/>
            </w:tcBorders>
            <w:shd w:val="clear" w:color="auto" w:fill="auto"/>
            <w:noWrap/>
            <w:vAlign w:val="center"/>
          </w:tcPr>
          <w:p w14:paraId="28B8B194">
            <w:pPr>
              <w:jc w:val="both"/>
              <w:rPr>
                <w:rFonts w:hint="eastAsia" w:ascii="仿宋" w:hAnsi="仿宋" w:eastAsia="仿宋" w:cs="仿宋"/>
                <w:i w:val="0"/>
                <w:iCs w:val="0"/>
                <w:color w:val="000000"/>
                <w:sz w:val="22"/>
                <w:szCs w:val="22"/>
                <w:u w:val="none"/>
              </w:rPr>
            </w:pPr>
          </w:p>
        </w:tc>
      </w:tr>
      <w:tr w14:paraId="3DDB3C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C1ED9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459</w:t>
            </w:r>
          </w:p>
        </w:tc>
        <w:tc>
          <w:tcPr>
            <w:tcW w:w="219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4CFAE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扎带（黑）</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E30A67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5mm*400mm（100个）</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254CD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包</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7CAFD0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D7C13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102.93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E3AC064">
            <w:pPr>
              <w:jc w:val="both"/>
              <w:rPr>
                <w:rFonts w:hint="eastAsia" w:ascii="仿宋" w:hAnsi="仿宋" w:eastAsia="仿宋" w:cs="仿宋"/>
                <w:i w:val="0"/>
                <w:iCs w:val="0"/>
                <w:color w:val="000000"/>
                <w:sz w:val="22"/>
                <w:szCs w:val="22"/>
                <w:u w:val="none"/>
              </w:rPr>
            </w:pPr>
          </w:p>
        </w:tc>
      </w:tr>
      <w:tr w14:paraId="6AC78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389F2E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460</w:t>
            </w:r>
          </w:p>
        </w:tc>
        <w:tc>
          <w:tcPr>
            <w:tcW w:w="2198" w:type="dxa"/>
            <w:tcBorders>
              <w:top w:val="single" w:color="000000" w:sz="8" w:space="0"/>
              <w:left w:val="nil"/>
              <w:bottom w:val="single" w:color="000000" w:sz="8" w:space="0"/>
              <w:right w:val="single" w:color="000000" w:sz="8" w:space="0"/>
            </w:tcBorders>
            <w:shd w:val="clear" w:color="auto" w:fill="auto"/>
            <w:vAlign w:val="center"/>
          </w:tcPr>
          <w:p w14:paraId="3530BB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扎带</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4DCE47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8mm*200mm（100个）</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7B8AED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包</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641689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4A74C2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43.07</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068EB9F1">
            <w:pPr>
              <w:jc w:val="both"/>
              <w:rPr>
                <w:rFonts w:hint="eastAsia" w:ascii="仿宋" w:hAnsi="仿宋" w:eastAsia="仿宋" w:cs="仿宋"/>
                <w:i w:val="0"/>
                <w:iCs w:val="0"/>
                <w:color w:val="000000"/>
                <w:sz w:val="22"/>
                <w:szCs w:val="22"/>
                <w:u w:val="none"/>
              </w:rPr>
            </w:pPr>
          </w:p>
        </w:tc>
      </w:tr>
      <w:tr w14:paraId="0BF3AD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9272F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461</w:t>
            </w:r>
          </w:p>
        </w:tc>
        <w:tc>
          <w:tcPr>
            <w:tcW w:w="2198" w:type="dxa"/>
            <w:tcBorders>
              <w:top w:val="nil"/>
              <w:left w:val="nil"/>
              <w:bottom w:val="single" w:color="000000" w:sz="8" w:space="0"/>
              <w:right w:val="single" w:color="000000" w:sz="8" w:space="0"/>
            </w:tcBorders>
            <w:shd w:val="clear" w:color="auto" w:fill="auto"/>
            <w:vAlign w:val="center"/>
          </w:tcPr>
          <w:p w14:paraId="029841E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扎带</w:t>
            </w:r>
          </w:p>
        </w:tc>
        <w:tc>
          <w:tcPr>
            <w:tcW w:w="0" w:type="auto"/>
            <w:tcBorders>
              <w:top w:val="nil"/>
              <w:left w:val="nil"/>
              <w:bottom w:val="single" w:color="000000" w:sz="8" w:space="0"/>
              <w:right w:val="single" w:color="000000" w:sz="8" w:space="0"/>
            </w:tcBorders>
            <w:shd w:val="clear" w:color="auto" w:fill="auto"/>
            <w:noWrap/>
            <w:vAlign w:val="center"/>
          </w:tcPr>
          <w:p w14:paraId="1D4AF2A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8mm*400mm（100个）</w:t>
            </w:r>
          </w:p>
        </w:tc>
        <w:tc>
          <w:tcPr>
            <w:tcW w:w="0" w:type="auto"/>
            <w:tcBorders>
              <w:top w:val="nil"/>
              <w:left w:val="nil"/>
              <w:bottom w:val="single" w:color="000000" w:sz="8" w:space="0"/>
              <w:right w:val="single" w:color="000000" w:sz="8" w:space="0"/>
            </w:tcBorders>
            <w:shd w:val="clear" w:color="auto" w:fill="auto"/>
            <w:noWrap/>
            <w:vAlign w:val="center"/>
          </w:tcPr>
          <w:p w14:paraId="56BBE09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包</w:t>
            </w:r>
          </w:p>
        </w:tc>
        <w:tc>
          <w:tcPr>
            <w:tcW w:w="0" w:type="auto"/>
            <w:tcBorders>
              <w:top w:val="nil"/>
              <w:left w:val="nil"/>
              <w:bottom w:val="single" w:color="000000" w:sz="8" w:space="0"/>
              <w:right w:val="single" w:color="000000" w:sz="8" w:space="0"/>
            </w:tcBorders>
            <w:shd w:val="clear" w:color="auto" w:fill="auto"/>
            <w:noWrap/>
            <w:vAlign w:val="center"/>
          </w:tcPr>
          <w:p w14:paraId="42A7C7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CB0DF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49.83</w:t>
            </w:r>
          </w:p>
        </w:tc>
        <w:tc>
          <w:tcPr>
            <w:tcW w:w="0" w:type="auto"/>
            <w:tcBorders>
              <w:top w:val="nil"/>
              <w:left w:val="nil"/>
              <w:bottom w:val="single" w:color="000000" w:sz="8" w:space="0"/>
              <w:right w:val="single" w:color="000000" w:sz="8" w:space="0"/>
            </w:tcBorders>
            <w:shd w:val="clear" w:color="auto" w:fill="auto"/>
            <w:noWrap/>
            <w:vAlign w:val="center"/>
          </w:tcPr>
          <w:p w14:paraId="192E1FF5">
            <w:pPr>
              <w:jc w:val="both"/>
              <w:rPr>
                <w:rFonts w:hint="eastAsia" w:ascii="仿宋" w:hAnsi="仿宋" w:eastAsia="仿宋" w:cs="仿宋"/>
                <w:i w:val="0"/>
                <w:iCs w:val="0"/>
                <w:color w:val="000000"/>
                <w:sz w:val="22"/>
                <w:szCs w:val="22"/>
                <w:u w:val="none"/>
              </w:rPr>
            </w:pPr>
          </w:p>
        </w:tc>
      </w:tr>
      <w:tr w14:paraId="40F7C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0CEFD6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462</w:t>
            </w:r>
          </w:p>
        </w:tc>
        <w:tc>
          <w:tcPr>
            <w:tcW w:w="2198" w:type="dxa"/>
            <w:tcBorders>
              <w:top w:val="nil"/>
              <w:left w:val="nil"/>
              <w:bottom w:val="single" w:color="000000" w:sz="8" w:space="0"/>
              <w:right w:val="single" w:color="000000" w:sz="8" w:space="0"/>
            </w:tcBorders>
            <w:shd w:val="clear" w:color="auto" w:fill="auto"/>
            <w:vAlign w:val="center"/>
          </w:tcPr>
          <w:p w14:paraId="53D1A8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高空安全带（带防坠包）</w:t>
            </w:r>
          </w:p>
        </w:tc>
        <w:tc>
          <w:tcPr>
            <w:tcW w:w="0" w:type="auto"/>
            <w:tcBorders>
              <w:top w:val="nil"/>
              <w:left w:val="nil"/>
              <w:bottom w:val="single" w:color="000000" w:sz="8" w:space="0"/>
              <w:right w:val="single" w:color="000000" w:sz="8" w:space="0"/>
            </w:tcBorders>
            <w:shd w:val="clear" w:color="auto" w:fill="auto"/>
            <w:noWrap/>
            <w:vAlign w:val="center"/>
          </w:tcPr>
          <w:p w14:paraId="322A780E">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D5D861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0" w:type="auto"/>
            <w:tcBorders>
              <w:top w:val="nil"/>
              <w:left w:val="nil"/>
              <w:bottom w:val="single" w:color="000000" w:sz="8" w:space="0"/>
              <w:right w:val="single" w:color="000000" w:sz="8" w:space="0"/>
            </w:tcBorders>
            <w:shd w:val="clear" w:color="auto" w:fill="auto"/>
            <w:noWrap/>
            <w:vAlign w:val="center"/>
          </w:tcPr>
          <w:p w14:paraId="1F4BB80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6DCA39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222.8</w:t>
            </w:r>
          </w:p>
        </w:tc>
        <w:tc>
          <w:tcPr>
            <w:tcW w:w="0" w:type="auto"/>
            <w:tcBorders>
              <w:top w:val="nil"/>
              <w:left w:val="nil"/>
              <w:bottom w:val="single" w:color="000000" w:sz="8" w:space="0"/>
              <w:right w:val="single" w:color="000000" w:sz="8" w:space="0"/>
            </w:tcBorders>
            <w:shd w:val="clear" w:color="auto" w:fill="auto"/>
            <w:noWrap/>
            <w:vAlign w:val="center"/>
          </w:tcPr>
          <w:p w14:paraId="24C83739">
            <w:pPr>
              <w:jc w:val="both"/>
              <w:rPr>
                <w:rFonts w:hint="eastAsia" w:ascii="仿宋" w:hAnsi="仿宋" w:eastAsia="仿宋" w:cs="仿宋"/>
                <w:i w:val="0"/>
                <w:iCs w:val="0"/>
                <w:color w:val="000000"/>
                <w:sz w:val="22"/>
                <w:szCs w:val="22"/>
                <w:u w:val="none"/>
              </w:rPr>
            </w:pPr>
          </w:p>
        </w:tc>
      </w:tr>
      <w:tr w14:paraId="615A4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9279A7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463</w:t>
            </w:r>
          </w:p>
        </w:tc>
        <w:tc>
          <w:tcPr>
            <w:tcW w:w="2198" w:type="dxa"/>
            <w:tcBorders>
              <w:top w:val="nil"/>
              <w:left w:val="nil"/>
              <w:bottom w:val="single" w:color="000000" w:sz="8" w:space="0"/>
              <w:right w:val="single" w:color="000000" w:sz="8" w:space="0"/>
            </w:tcBorders>
            <w:shd w:val="clear" w:color="auto" w:fill="auto"/>
            <w:vAlign w:val="center"/>
          </w:tcPr>
          <w:p w14:paraId="68CAAEB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3米吊装带</w:t>
            </w:r>
          </w:p>
        </w:tc>
        <w:tc>
          <w:tcPr>
            <w:tcW w:w="0" w:type="auto"/>
            <w:tcBorders>
              <w:top w:val="nil"/>
              <w:left w:val="nil"/>
              <w:bottom w:val="single" w:color="000000" w:sz="8" w:space="0"/>
              <w:right w:val="single" w:color="000000" w:sz="8" w:space="0"/>
            </w:tcBorders>
            <w:shd w:val="clear" w:color="auto" w:fill="auto"/>
            <w:noWrap/>
            <w:vAlign w:val="center"/>
          </w:tcPr>
          <w:p w14:paraId="2AAD5E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5T</w:t>
            </w:r>
          </w:p>
        </w:tc>
        <w:tc>
          <w:tcPr>
            <w:tcW w:w="0" w:type="auto"/>
            <w:tcBorders>
              <w:top w:val="nil"/>
              <w:left w:val="nil"/>
              <w:bottom w:val="single" w:color="000000" w:sz="8" w:space="0"/>
              <w:right w:val="single" w:color="000000" w:sz="8" w:space="0"/>
            </w:tcBorders>
            <w:shd w:val="clear" w:color="auto" w:fill="auto"/>
            <w:noWrap/>
            <w:vAlign w:val="center"/>
          </w:tcPr>
          <w:p w14:paraId="6F1D122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条</w:t>
            </w:r>
          </w:p>
        </w:tc>
        <w:tc>
          <w:tcPr>
            <w:tcW w:w="0" w:type="auto"/>
            <w:tcBorders>
              <w:top w:val="nil"/>
              <w:left w:val="nil"/>
              <w:bottom w:val="single" w:color="000000" w:sz="8" w:space="0"/>
              <w:right w:val="single" w:color="000000" w:sz="8" w:space="0"/>
            </w:tcBorders>
            <w:shd w:val="clear" w:color="auto" w:fill="auto"/>
            <w:noWrap/>
            <w:vAlign w:val="center"/>
          </w:tcPr>
          <w:p w14:paraId="3D1475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F9B5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154</w:t>
            </w:r>
          </w:p>
        </w:tc>
        <w:tc>
          <w:tcPr>
            <w:tcW w:w="0" w:type="auto"/>
            <w:tcBorders>
              <w:top w:val="nil"/>
              <w:left w:val="nil"/>
              <w:bottom w:val="single" w:color="000000" w:sz="8" w:space="0"/>
              <w:right w:val="single" w:color="000000" w:sz="8" w:space="0"/>
            </w:tcBorders>
            <w:shd w:val="clear" w:color="auto" w:fill="auto"/>
            <w:noWrap/>
            <w:vAlign w:val="center"/>
          </w:tcPr>
          <w:p w14:paraId="40B0D141">
            <w:pPr>
              <w:jc w:val="both"/>
              <w:rPr>
                <w:rFonts w:hint="eastAsia" w:ascii="仿宋" w:hAnsi="仿宋" w:eastAsia="仿宋" w:cs="仿宋"/>
                <w:i w:val="0"/>
                <w:iCs w:val="0"/>
                <w:color w:val="000000"/>
                <w:sz w:val="22"/>
                <w:szCs w:val="22"/>
                <w:u w:val="none"/>
              </w:rPr>
            </w:pPr>
          </w:p>
        </w:tc>
      </w:tr>
      <w:tr w14:paraId="6496A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FFE0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464</w:t>
            </w:r>
          </w:p>
        </w:tc>
        <w:tc>
          <w:tcPr>
            <w:tcW w:w="2198" w:type="dxa"/>
            <w:tcBorders>
              <w:top w:val="nil"/>
              <w:left w:val="nil"/>
              <w:bottom w:val="single" w:color="000000" w:sz="8" w:space="0"/>
              <w:right w:val="single" w:color="000000" w:sz="8" w:space="0"/>
            </w:tcBorders>
            <w:shd w:val="clear" w:color="auto" w:fill="auto"/>
            <w:vAlign w:val="center"/>
          </w:tcPr>
          <w:p w14:paraId="7FF904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小扫把</w:t>
            </w:r>
          </w:p>
        </w:tc>
        <w:tc>
          <w:tcPr>
            <w:tcW w:w="0" w:type="auto"/>
            <w:tcBorders>
              <w:top w:val="nil"/>
              <w:left w:val="nil"/>
              <w:bottom w:val="single" w:color="000000" w:sz="8" w:space="0"/>
              <w:right w:val="single" w:color="000000" w:sz="8" w:space="0"/>
            </w:tcBorders>
            <w:shd w:val="clear" w:color="auto" w:fill="auto"/>
            <w:noWrap/>
            <w:vAlign w:val="center"/>
          </w:tcPr>
          <w:p w14:paraId="539D656A">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E53AD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6B1D628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01823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21</w:t>
            </w:r>
          </w:p>
        </w:tc>
        <w:tc>
          <w:tcPr>
            <w:tcW w:w="0" w:type="auto"/>
            <w:tcBorders>
              <w:top w:val="nil"/>
              <w:left w:val="nil"/>
              <w:bottom w:val="single" w:color="000000" w:sz="8" w:space="0"/>
              <w:right w:val="single" w:color="000000" w:sz="8" w:space="0"/>
            </w:tcBorders>
            <w:shd w:val="clear" w:color="auto" w:fill="auto"/>
            <w:noWrap/>
            <w:vAlign w:val="center"/>
          </w:tcPr>
          <w:p w14:paraId="67331FF9">
            <w:pPr>
              <w:jc w:val="both"/>
              <w:rPr>
                <w:rFonts w:hint="eastAsia" w:ascii="仿宋" w:hAnsi="仿宋" w:eastAsia="仿宋" w:cs="仿宋"/>
                <w:i w:val="0"/>
                <w:iCs w:val="0"/>
                <w:color w:val="000000"/>
                <w:sz w:val="22"/>
                <w:szCs w:val="22"/>
                <w:u w:val="none"/>
              </w:rPr>
            </w:pPr>
          </w:p>
        </w:tc>
      </w:tr>
      <w:tr w14:paraId="4B51F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FAF4E8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465</w:t>
            </w:r>
          </w:p>
        </w:tc>
        <w:tc>
          <w:tcPr>
            <w:tcW w:w="2198" w:type="dxa"/>
            <w:tcBorders>
              <w:top w:val="nil"/>
              <w:left w:val="nil"/>
              <w:bottom w:val="single" w:color="000000" w:sz="8" w:space="0"/>
              <w:right w:val="single" w:color="000000" w:sz="8" w:space="0"/>
            </w:tcBorders>
            <w:shd w:val="clear" w:color="auto" w:fill="auto"/>
            <w:vAlign w:val="center"/>
          </w:tcPr>
          <w:p w14:paraId="6FE3E38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大扫把</w:t>
            </w:r>
          </w:p>
        </w:tc>
        <w:tc>
          <w:tcPr>
            <w:tcW w:w="0" w:type="auto"/>
            <w:tcBorders>
              <w:top w:val="nil"/>
              <w:left w:val="nil"/>
              <w:bottom w:val="single" w:color="000000" w:sz="8" w:space="0"/>
              <w:right w:val="single" w:color="000000" w:sz="8" w:space="0"/>
            </w:tcBorders>
            <w:shd w:val="clear" w:color="auto" w:fill="auto"/>
            <w:noWrap/>
            <w:vAlign w:val="center"/>
          </w:tcPr>
          <w:p w14:paraId="0C4B9ABC">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5B2588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44857E2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24BE3B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40.53</w:t>
            </w:r>
          </w:p>
        </w:tc>
        <w:tc>
          <w:tcPr>
            <w:tcW w:w="0" w:type="auto"/>
            <w:tcBorders>
              <w:top w:val="nil"/>
              <w:left w:val="nil"/>
              <w:bottom w:val="single" w:color="000000" w:sz="8" w:space="0"/>
              <w:right w:val="single" w:color="000000" w:sz="8" w:space="0"/>
            </w:tcBorders>
            <w:shd w:val="clear" w:color="auto" w:fill="auto"/>
            <w:noWrap/>
            <w:vAlign w:val="center"/>
          </w:tcPr>
          <w:p w14:paraId="19EACE6A">
            <w:pPr>
              <w:jc w:val="both"/>
              <w:rPr>
                <w:rFonts w:hint="eastAsia" w:ascii="仿宋" w:hAnsi="仿宋" w:eastAsia="仿宋" w:cs="仿宋"/>
                <w:i w:val="0"/>
                <w:iCs w:val="0"/>
                <w:color w:val="000000"/>
                <w:sz w:val="22"/>
                <w:szCs w:val="22"/>
                <w:u w:val="none"/>
              </w:rPr>
            </w:pPr>
          </w:p>
        </w:tc>
      </w:tr>
      <w:tr w14:paraId="018AC5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43FD8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466</w:t>
            </w:r>
          </w:p>
        </w:tc>
        <w:tc>
          <w:tcPr>
            <w:tcW w:w="2198" w:type="dxa"/>
            <w:tcBorders>
              <w:top w:val="nil"/>
              <w:left w:val="nil"/>
              <w:bottom w:val="single" w:color="000000" w:sz="8" w:space="0"/>
              <w:right w:val="single" w:color="000000" w:sz="8" w:space="0"/>
            </w:tcBorders>
            <w:shd w:val="clear" w:color="auto" w:fill="auto"/>
            <w:vAlign w:val="center"/>
          </w:tcPr>
          <w:p w14:paraId="6A075A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竹扫把</w:t>
            </w:r>
          </w:p>
        </w:tc>
        <w:tc>
          <w:tcPr>
            <w:tcW w:w="0" w:type="auto"/>
            <w:tcBorders>
              <w:top w:val="nil"/>
              <w:left w:val="nil"/>
              <w:bottom w:val="single" w:color="000000" w:sz="8" w:space="0"/>
              <w:right w:val="single" w:color="000000" w:sz="8" w:space="0"/>
            </w:tcBorders>
            <w:shd w:val="clear" w:color="auto" w:fill="auto"/>
            <w:noWrap/>
            <w:vAlign w:val="center"/>
          </w:tcPr>
          <w:p w14:paraId="19DC9147">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31FF7D2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7F112B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C70027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24.63</w:t>
            </w:r>
          </w:p>
        </w:tc>
        <w:tc>
          <w:tcPr>
            <w:tcW w:w="0" w:type="auto"/>
            <w:tcBorders>
              <w:top w:val="nil"/>
              <w:left w:val="nil"/>
              <w:bottom w:val="single" w:color="000000" w:sz="8" w:space="0"/>
              <w:right w:val="single" w:color="000000" w:sz="8" w:space="0"/>
            </w:tcBorders>
            <w:shd w:val="clear" w:color="auto" w:fill="auto"/>
            <w:noWrap/>
            <w:vAlign w:val="center"/>
          </w:tcPr>
          <w:p w14:paraId="594A3DA2">
            <w:pPr>
              <w:jc w:val="both"/>
              <w:rPr>
                <w:rFonts w:hint="eastAsia" w:ascii="仿宋" w:hAnsi="仿宋" w:eastAsia="仿宋" w:cs="仿宋"/>
                <w:i w:val="0"/>
                <w:iCs w:val="0"/>
                <w:color w:val="000000"/>
                <w:sz w:val="22"/>
                <w:szCs w:val="22"/>
                <w:u w:val="none"/>
              </w:rPr>
            </w:pPr>
          </w:p>
        </w:tc>
      </w:tr>
      <w:tr w14:paraId="63F64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82A1A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467</w:t>
            </w:r>
          </w:p>
        </w:tc>
        <w:tc>
          <w:tcPr>
            <w:tcW w:w="2198" w:type="dxa"/>
            <w:tcBorders>
              <w:top w:val="nil"/>
              <w:left w:val="nil"/>
              <w:bottom w:val="single" w:color="000000" w:sz="8" w:space="0"/>
              <w:right w:val="single" w:color="000000" w:sz="8" w:space="0"/>
            </w:tcBorders>
            <w:shd w:val="clear" w:color="auto" w:fill="auto"/>
            <w:vAlign w:val="center"/>
          </w:tcPr>
          <w:p w14:paraId="7DCA68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套装扫把</w:t>
            </w:r>
          </w:p>
        </w:tc>
        <w:tc>
          <w:tcPr>
            <w:tcW w:w="0" w:type="auto"/>
            <w:tcBorders>
              <w:top w:val="nil"/>
              <w:left w:val="nil"/>
              <w:bottom w:val="single" w:color="000000" w:sz="8" w:space="0"/>
              <w:right w:val="single" w:color="000000" w:sz="8" w:space="0"/>
            </w:tcBorders>
            <w:shd w:val="clear" w:color="auto" w:fill="auto"/>
            <w:noWrap/>
            <w:vAlign w:val="center"/>
          </w:tcPr>
          <w:p w14:paraId="774AC42B">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524CBAE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套</w:t>
            </w:r>
          </w:p>
        </w:tc>
        <w:tc>
          <w:tcPr>
            <w:tcW w:w="0" w:type="auto"/>
            <w:tcBorders>
              <w:top w:val="nil"/>
              <w:left w:val="nil"/>
              <w:bottom w:val="single" w:color="000000" w:sz="8" w:space="0"/>
              <w:right w:val="single" w:color="000000" w:sz="8" w:space="0"/>
            </w:tcBorders>
            <w:shd w:val="clear" w:color="auto" w:fill="auto"/>
            <w:noWrap/>
            <w:vAlign w:val="center"/>
          </w:tcPr>
          <w:p w14:paraId="4B7EDC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ABB2C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59.37</w:t>
            </w:r>
          </w:p>
        </w:tc>
        <w:tc>
          <w:tcPr>
            <w:tcW w:w="0" w:type="auto"/>
            <w:tcBorders>
              <w:top w:val="nil"/>
              <w:left w:val="nil"/>
              <w:bottom w:val="single" w:color="000000" w:sz="8" w:space="0"/>
              <w:right w:val="single" w:color="000000" w:sz="8" w:space="0"/>
            </w:tcBorders>
            <w:shd w:val="clear" w:color="auto" w:fill="auto"/>
            <w:noWrap/>
            <w:vAlign w:val="center"/>
          </w:tcPr>
          <w:p w14:paraId="3384D35D">
            <w:pPr>
              <w:jc w:val="both"/>
              <w:rPr>
                <w:rFonts w:hint="eastAsia" w:ascii="仿宋" w:hAnsi="仿宋" w:eastAsia="仿宋" w:cs="仿宋"/>
                <w:i w:val="0"/>
                <w:iCs w:val="0"/>
                <w:color w:val="000000"/>
                <w:sz w:val="22"/>
                <w:szCs w:val="22"/>
                <w:u w:val="none"/>
              </w:rPr>
            </w:pPr>
          </w:p>
        </w:tc>
      </w:tr>
      <w:tr w14:paraId="29F97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91E3B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468</w:t>
            </w:r>
          </w:p>
        </w:tc>
        <w:tc>
          <w:tcPr>
            <w:tcW w:w="2198" w:type="dxa"/>
            <w:tcBorders>
              <w:top w:val="nil"/>
              <w:left w:val="nil"/>
              <w:bottom w:val="single" w:color="000000" w:sz="8" w:space="0"/>
              <w:right w:val="single" w:color="000000" w:sz="8" w:space="0"/>
            </w:tcBorders>
            <w:shd w:val="clear" w:color="auto" w:fill="auto"/>
            <w:vAlign w:val="center"/>
          </w:tcPr>
          <w:p w14:paraId="7090AA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平拖把</w:t>
            </w:r>
          </w:p>
        </w:tc>
        <w:tc>
          <w:tcPr>
            <w:tcW w:w="0" w:type="auto"/>
            <w:tcBorders>
              <w:top w:val="nil"/>
              <w:left w:val="nil"/>
              <w:bottom w:val="single" w:color="000000" w:sz="8" w:space="0"/>
              <w:right w:val="single" w:color="000000" w:sz="8" w:space="0"/>
            </w:tcBorders>
            <w:shd w:val="clear" w:color="auto" w:fill="auto"/>
            <w:noWrap/>
            <w:vAlign w:val="center"/>
          </w:tcPr>
          <w:p w14:paraId="79B4D362">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351738E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192D01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6DCE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71.7</w:t>
            </w:r>
          </w:p>
        </w:tc>
        <w:tc>
          <w:tcPr>
            <w:tcW w:w="0" w:type="auto"/>
            <w:tcBorders>
              <w:top w:val="nil"/>
              <w:left w:val="nil"/>
              <w:bottom w:val="single" w:color="000000" w:sz="8" w:space="0"/>
              <w:right w:val="single" w:color="000000" w:sz="8" w:space="0"/>
            </w:tcBorders>
            <w:shd w:val="clear" w:color="auto" w:fill="auto"/>
            <w:noWrap/>
            <w:vAlign w:val="center"/>
          </w:tcPr>
          <w:p w14:paraId="1D9380A7">
            <w:pPr>
              <w:jc w:val="both"/>
              <w:rPr>
                <w:rFonts w:hint="eastAsia" w:ascii="仿宋" w:hAnsi="仿宋" w:eastAsia="仿宋" w:cs="仿宋"/>
                <w:i w:val="0"/>
                <w:iCs w:val="0"/>
                <w:color w:val="000000"/>
                <w:sz w:val="22"/>
                <w:szCs w:val="22"/>
                <w:u w:val="none"/>
              </w:rPr>
            </w:pPr>
          </w:p>
        </w:tc>
      </w:tr>
      <w:tr w14:paraId="6DBA4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B15BA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469</w:t>
            </w:r>
          </w:p>
        </w:tc>
        <w:tc>
          <w:tcPr>
            <w:tcW w:w="2198" w:type="dxa"/>
            <w:tcBorders>
              <w:top w:val="nil"/>
              <w:left w:val="nil"/>
              <w:bottom w:val="single" w:color="000000" w:sz="8" w:space="0"/>
              <w:right w:val="single" w:color="000000" w:sz="8" w:space="0"/>
            </w:tcBorders>
            <w:shd w:val="clear" w:color="auto" w:fill="auto"/>
            <w:vAlign w:val="center"/>
          </w:tcPr>
          <w:p w14:paraId="6F02EF7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洗车刷子</w:t>
            </w:r>
          </w:p>
        </w:tc>
        <w:tc>
          <w:tcPr>
            <w:tcW w:w="0" w:type="auto"/>
            <w:tcBorders>
              <w:top w:val="nil"/>
              <w:left w:val="nil"/>
              <w:bottom w:val="single" w:color="000000" w:sz="8" w:space="0"/>
              <w:right w:val="single" w:color="000000" w:sz="8" w:space="0"/>
            </w:tcBorders>
            <w:shd w:val="clear" w:color="auto" w:fill="auto"/>
            <w:noWrap/>
            <w:vAlign w:val="center"/>
          </w:tcPr>
          <w:p w14:paraId="3A1B1C0B">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0C7A105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51DF87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E408A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29.03</w:t>
            </w:r>
          </w:p>
        </w:tc>
        <w:tc>
          <w:tcPr>
            <w:tcW w:w="0" w:type="auto"/>
            <w:tcBorders>
              <w:top w:val="nil"/>
              <w:left w:val="nil"/>
              <w:bottom w:val="single" w:color="000000" w:sz="8" w:space="0"/>
              <w:right w:val="single" w:color="000000" w:sz="8" w:space="0"/>
            </w:tcBorders>
            <w:shd w:val="clear" w:color="auto" w:fill="auto"/>
            <w:noWrap/>
            <w:vAlign w:val="center"/>
          </w:tcPr>
          <w:p w14:paraId="289192E5">
            <w:pPr>
              <w:jc w:val="both"/>
              <w:rPr>
                <w:rFonts w:hint="eastAsia" w:ascii="仿宋" w:hAnsi="仿宋" w:eastAsia="仿宋" w:cs="仿宋"/>
                <w:i w:val="0"/>
                <w:iCs w:val="0"/>
                <w:color w:val="000000"/>
                <w:sz w:val="22"/>
                <w:szCs w:val="22"/>
                <w:u w:val="none"/>
              </w:rPr>
            </w:pPr>
          </w:p>
        </w:tc>
      </w:tr>
      <w:tr w14:paraId="35B312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A002E3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470</w:t>
            </w:r>
          </w:p>
        </w:tc>
        <w:tc>
          <w:tcPr>
            <w:tcW w:w="2198" w:type="dxa"/>
            <w:tcBorders>
              <w:top w:val="nil"/>
              <w:left w:val="nil"/>
              <w:bottom w:val="single" w:color="000000" w:sz="8" w:space="0"/>
              <w:right w:val="single" w:color="000000" w:sz="8" w:space="0"/>
            </w:tcBorders>
            <w:shd w:val="clear" w:color="auto" w:fill="auto"/>
            <w:vAlign w:val="center"/>
          </w:tcPr>
          <w:p w14:paraId="642ADAD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清扫车专用弹簧</w:t>
            </w:r>
          </w:p>
        </w:tc>
        <w:tc>
          <w:tcPr>
            <w:tcW w:w="0" w:type="auto"/>
            <w:tcBorders>
              <w:top w:val="nil"/>
              <w:left w:val="nil"/>
              <w:bottom w:val="single" w:color="000000" w:sz="8" w:space="0"/>
              <w:right w:val="single" w:color="000000" w:sz="8" w:space="0"/>
            </w:tcBorders>
            <w:shd w:val="clear" w:color="auto" w:fill="auto"/>
            <w:noWrap/>
            <w:vAlign w:val="center"/>
          </w:tcPr>
          <w:p w14:paraId="102C6911">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5420A2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根</w:t>
            </w:r>
          </w:p>
        </w:tc>
        <w:tc>
          <w:tcPr>
            <w:tcW w:w="0" w:type="auto"/>
            <w:tcBorders>
              <w:top w:val="nil"/>
              <w:left w:val="nil"/>
              <w:bottom w:val="single" w:color="000000" w:sz="8" w:space="0"/>
              <w:right w:val="single" w:color="000000" w:sz="8" w:space="0"/>
            </w:tcBorders>
            <w:shd w:val="clear" w:color="auto" w:fill="auto"/>
            <w:noWrap/>
            <w:vAlign w:val="center"/>
          </w:tcPr>
          <w:p w14:paraId="436161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78D57E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316.23</w:t>
            </w:r>
          </w:p>
        </w:tc>
        <w:tc>
          <w:tcPr>
            <w:tcW w:w="0" w:type="auto"/>
            <w:tcBorders>
              <w:top w:val="nil"/>
              <w:left w:val="nil"/>
              <w:bottom w:val="single" w:color="000000" w:sz="8" w:space="0"/>
              <w:right w:val="single" w:color="000000" w:sz="8" w:space="0"/>
            </w:tcBorders>
            <w:shd w:val="clear" w:color="auto" w:fill="auto"/>
            <w:noWrap/>
            <w:vAlign w:val="center"/>
          </w:tcPr>
          <w:p w14:paraId="0CF47A66">
            <w:pPr>
              <w:jc w:val="both"/>
              <w:rPr>
                <w:rFonts w:hint="eastAsia" w:ascii="仿宋" w:hAnsi="仿宋" w:eastAsia="仿宋" w:cs="仿宋"/>
                <w:i w:val="0"/>
                <w:iCs w:val="0"/>
                <w:color w:val="000000"/>
                <w:sz w:val="22"/>
                <w:szCs w:val="22"/>
                <w:u w:val="none"/>
              </w:rPr>
            </w:pPr>
          </w:p>
        </w:tc>
      </w:tr>
      <w:tr w14:paraId="4E91CA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89C454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471</w:t>
            </w:r>
          </w:p>
        </w:tc>
        <w:tc>
          <w:tcPr>
            <w:tcW w:w="2198" w:type="dxa"/>
            <w:tcBorders>
              <w:top w:val="nil"/>
              <w:left w:val="nil"/>
              <w:bottom w:val="single" w:color="000000" w:sz="8" w:space="0"/>
              <w:right w:val="single" w:color="000000" w:sz="8" w:space="0"/>
            </w:tcBorders>
            <w:shd w:val="clear" w:color="auto" w:fill="auto"/>
            <w:vAlign w:val="center"/>
          </w:tcPr>
          <w:p w14:paraId="6BFA398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LED投光灯</w:t>
            </w:r>
          </w:p>
        </w:tc>
        <w:tc>
          <w:tcPr>
            <w:tcW w:w="0" w:type="auto"/>
            <w:tcBorders>
              <w:top w:val="nil"/>
              <w:left w:val="nil"/>
              <w:bottom w:val="single" w:color="000000" w:sz="8" w:space="0"/>
              <w:right w:val="single" w:color="000000" w:sz="8" w:space="0"/>
            </w:tcBorders>
            <w:shd w:val="clear" w:color="auto" w:fill="auto"/>
            <w:noWrap/>
            <w:vAlign w:val="center"/>
          </w:tcPr>
          <w:p w14:paraId="50F41883">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EE935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BBECE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B0E8F3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621.6</w:t>
            </w:r>
          </w:p>
        </w:tc>
        <w:tc>
          <w:tcPr>
            <w:tcW w:w="0" w:type="auto"/>
            <w:tcBorders>
              <w:top w:val="nil"/>
              <w:left w:val="nil"/>
              <w:bottom w:val="single" w:color="000000" w:sz="8" w:space="0"/>
              <w:right w:val="single" w:color="000000" w:sz="8" w:space="0"/>
            </w:tcBorders>
            <w:shd w:val="clear" w:color="auto" w:fill="auto"/>
            <w:noWrap/>
            <w:vAlign w:val="center"/>
          </w:tcPr>
          <w:p w14:paraId="73B36298">
            <w:pPr>
              <w:jc w:val="both"/>
              <w:rPr>
                <w:rFonts w:hint="eastAsia" w:ascii="仿宋" w:hAnsi="仿宋" w:eastAsia="仿宋" w:cs="仿宋"/>
                <w:i w:val="0"/>
                <w:iCs w:val="0"/>
                <w:color w:val="000000"/>
                <w:sz w:val="22"/>
                <w:szCs w:val="22"/>
                <w:u w:val="none"/>
              </w:rPr>
            </w:pPr>
          </w:p>
        </w:tc>
      </w:tr>
      <w:tr w14:paraId="0B9AD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FC1BC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472</w:t>
            </w:r>
          </w:p>
        </w:tc>
        <w:tc>
          <w:tcPr>
            <w:tcW w:w="2198" w:type="dxa"/>
            <w:tcBorders>
              <w:top w:val="nil"/>
              <w:left w:val="nil"/>
              <w:bottom w:val="single" w:color="000000" w:sz="8" w:space="0"/>
              <w:right w:val="single" w:color="000000" w:sz="8" w:space="0"/>
            </w:tcBorders>
            <w:shd w:val="clear" w:color="auto" w:fill="auto"/>
            <w:vAlign w:val="center"/>
          </w:tcPr>
          <w:p w14:paraId="6B9E1B5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LED圆盘灯</w:t>
            </w:r>
          </w:p>
        </w:tc>
        <w:tc>
          <w:tcPr>
            <w:tcW w:w="0" w:type="auto"/>
            <w:tcBorders>
              <w:top w:val="nil"/>
              <w:left w:val="nil"/>
              <w:bottom w:val="single" w:color="000000" w:sz="8" w:space="0"/>
              <w:right w:val="single" w:color="000000" w:sz="8" w:space="0"/>
            </w:tcBorders>
            <w:shd w:val="clear" w:color="auto" w:fill="auto"/>
            <w:noWrap/>
            <w:vAlign w:val="center"/>
          </w:tcPr>
          <w:p w14:paraId="51DD2D99">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E95F74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9284FF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3D783A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127.37</w:t>
            </w:r>
          </w:p>
        </w:tc>
        <w:tc>
          <w:tcPr>
            <w:tcW w:w="0" w:type="auto"/>
            <w:tcBorders>
              <w:top w:val="nil"/>
              <w:left w:val="nil"/>
              <w:bottom w:val="single" w:color="000000" w:sz="8" w:space="0"/>
              <w:right w:val="single" w:color="000000" w:sz="8" w:space="0"/>
            </w:tcBorders>
            <w:shd w:val="clear" w:color="auto" w:fill="auto"/>
            <w:noWrap/>
            <w:vAlign w:val="center"/>
          </w:tcPr>
          <w:p w14:paraId="4F6AC56A">
            <w:pPr>
              <w:jc w:val="both"/>
              <w:rPr>
                <w:rFonts w:hint="eastAsia" w:ascii="仿宋" w:hAnsi="仿宋" w:eastAsia="仿宋" w:cs="仿宋"/>
                <w:i w:val="0"/>
                <w:iCs w:val="0"/>
                <w:color w:val="000000"/>
                <w:sz w:val="22"/>
                <w:szCs w:val="22"/>
                <w:u w:val="none"/>
              </w:rPr>
            </w:pPr>
          </w:p>
        </w:tc>
      </w:tr>
      <w:tr w14:paraId="611685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7213E1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473</w:t>
            </w:r>
          </w:p>
        </w:tc>
        <w:tc>
          <w:tcPr>
            <w:tcW w:w="2198" w:type="dxa"/>
            <w:tcBorders>
              <w:top w:val="nil"/>
              <w:left w:val="nil"/>
              <w:bottom w:val="single" w:color="000000" w:sz="8" w:space="0"/>
              <w:right w:val="single" w:color="000000" w:sz="8" w:space="0"/>
            </w:tcBorders>
            <w:shd w:val="clear" w:color="auto" w:fill="auto"/>
            <w:vAlign w:val="center"/>
          </w:tcPr>
          <w:p w14:paraId="06CEE2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节能灯</w:t>
            </w:r>
          </w:p>
        </w:tc>
        <w:tc>
          <w:tcPr>
            <w:tcW w:w="0" w:type="auto"/>
            <w:tcBorders>
              <w:top w:val="nil"/>
              <w:left w:val="nil"/>
              <w:bottom w:val="single" w:color="000000" w:sz="8" w:space="0"/>
              <w:right w:val="single" w:color="000000" w:sz="8" w:space="0"/>
            </w:tcBorders>
            <w:shd w:val="clear" w:color="auto" w:fill="auto"/>
            <w:noWrap/>
            <w:vAlign w:val="center"/>
          </w:tcPr>
          <w:p w14:paraId="5C1A26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85w</w:t>
            </w:r>
          </w:p>
        </w:tc>
        <w:tc>
          <w:tcPr>
            <w:tcW w:w="0" w:type="auto"/>
            <w:tcBorders>
              <w:top w:val="nil"/>
              <w:left w:val="nil"/>
              <w:bottom w:val="single" w:color="000000" w:sz="8" w:space="0"/>
              <w:right w:val="single" w:color="000000" w:sz="8" w:space="0"/>
            </w:tcBorders>
            <w:shd w:val="clear" w:color="auto" w:fill="auto"/>
            <w:noWrap/>
            <w:vAlign w:val="center"/>
          </w:tcPr>
          <w:p w14:paraId="7A0EB03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6CA702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07C5ED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72.97</w:t>
            </w:r>
          </w:p>
        </w:tc>
        <w:tc>
          <w:tcPr>
            <w:tcW w:w="0" w:type="auto"/>
            <w:tcBorders>
              <w:top w:val="nil"/>
              <w:left w:val="nil"/>
              <w:bottom w:val="single" w:color="000000" w:sz="8" w:space="0"/>
              <w:right w:val="single" w:color="000000" w:sz="8" w:space="0"/>
            </w:tcBorders>
            <w:shd w:val="clear" w:color="auto" w:fill="auto"/>
            <w:noWrap/>
            <w:vAlign w:val="center"/>
          </w:tcPr>
          <w:p w14:paraId="79D4CC79">
            <w:pPr>
              <w:jc w:val="both"/>
              <w:rPr>
                <w:rFonts w:hint="eastAsia" w:ascii="仿宋" w:hAnsi="仿宋" w:eastAsia="仿宋" w:cs="仿宋"/>
                <w:i w:val="0"/>
                <w:iCs w:val="0"/>
                <w:color w:val="000000"/>
                <w:sz w:val="22"/>
                <w:szCs w:val="22"/>
                <w:u w:val="none"/>
              </w:rPr>
            </w:pPr>
          </w:p>
        </w:tc>
      </w:tr>
      <w:tr w14:paraId="68DC3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64A40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474</w:t>
            </w:r>
          </w:p>
        </w:tc>
        <w:tc>
          <w:tcPr>
            <w:tcW w:w="2198" w:type="dxa"/>
            <w:tcBorders>
              <w:top w:val="nil"/>
              <w:left w:val="nil"/>
              <w:bottom w:val="single" w:color="000000" w:sz="8" w:space="0"/>
              <w:right w:val="single" w:color="000000" w:sz="8" w:space="0"/>
            </w:tcBorders>
            <w:shd w:val="clear" w:color="auto" w:fill="auto"/>
            <w:vAlign w:val="center"/>
          </w:tcPr>
          <w:p w14:paraId="650FAE0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LED节能灯</w:t>
            </w:r>
          </w:p>
        </w:tc>
        <w:tc>
          <w:tcPr>
            <w:tcW w:w="0" w:type="auto"/>
            <w:tcBorders>
              <w:top w:val="nil"/>
              <w:left w:val="nil"/>
              <w:bottom w:val="single" w:color="000000" w:sz="8" w:space="0"/>
              <w:right w:val="single" w:color="000000" w:sz="8" w:space="0"/>
            </w:tcBorders>
            <w:shd w:val="clear" w:color="auto" w:fill="auto"/>
            <w:noWrap/>
            <w:vAlign w:val="center"/>
          </w:tcPr>
          <w:p w14:paraId="2A62DFF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20w</w:t>
            </w:r>
          </w:p>
        </w:tc>
        <w:tc>
          <w:tcPr>
            <w:tcW w:w="0" w:type="auto"/>
            <w:tcBorders>
              <w:top w:val="nil"/>
              <w:left w:val="nil"/>
              <w:bottom w:val="single" w:color="000000" w:sz="8" w:space="0"/>
              <w:right w:val="single" w:color="000000" w:sz="8" w:space="0"/>
            </w:tcBorders>
            <w:shd w:val="clear" w:color="auto" w:fill="auto"/>
            <w:noWrap/>
            <w:vAlign w:val="center"/>
          </w:tcPr>
          <w:p w14:paraId="470D9E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91BE56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3C5A5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83.3</w:t>
            </w:r>
          </w:p>
        </w:tc>
        <w:tc>
          <w:tcPr>
            <w:tcW w:w="0" w:type="auto"/>
            <w:tcBorders>
              <w:top w:val="nil"/>
              <w:left w:val="nil"/>
              <w:bottom w:val="single" w:color="000000" w:sz="8" w:space="0"/>
              <w:right w:val="single" w:color="000000" w:sz="8" w:space="0"/>
            </w:tcBorders>
            <w:shd w:val="clear" w:color="auto" w:fill="auto"/>
            <w:noWrap/>
            <w:vAlign w:val="center"/>
          </w:tcPr>
          <w:p w14:paraId="1A4CFD0F">
            <w:pPr>
              <w:jc w:val="both"/>
              <w:rPr>
                <w:rFonts w:hint="eastAsia" w:ascii="仿宋" w:hAnsi="仿宋" w:eastAsia="仿宋" w:cs="仿宋"/>
                <w:i w:val="0"/>
                <w:iCs w:val="0"/>
                <w:color w:val="000000"/>
                <w:sz w:val="22"/>
                <w:szCs w:val="22"/>
                <w:u w:val="none"/>
              </w:rPr>
            </w:pPr>
          </w:p>
        </w:tc>
      </w:tr>
      <w:tr w14:paraId="0F58B1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72D54C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475</w:t>
            </w:r>
          </w:p>
        </w:tc>
        <w:tc>
          <w:tcPr>
            <w:tcW w:w="2198" w:type="dxa"/>
            <w:tcBorders>
              <w:top w:val="nil"/>
              <w:left w:val="nil"/>
              <w:bottom w:val="single" w:color="000000" w:sz="8" w:space="0"/>
              <w:right w:val="single" w:color="000000" w:sz="8" w:space="0"/>
            </w:tcBorders>
            <w:shd w:val="clear" w:color="auto" w:fill="auto"/>
            <w:vAlign w:val="center"/>
          </w:tcPr>
          <w:p w14:paraId="79F796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充电头灯</w:t>
            </w:r>
          </w:p>
        </w:tc>
        <w:tc>
          <w:tcPr>
            <w:tcW w:w="0" w:type="auto"/>
            <w:tcBorders>
              <w:top w:val="nil"/>
              <w:left w:val="nil"/>
              <w:bottom w:val="single" w:color="000000" w:sz="8" w:space="0"/>
              <w:right w:val="single" w:color="000000" w:sz="8" w:space="0"/>
            </w:tcBorders>
            <w:shd w:val="clear" w:color="auto" w:fill="auto"/>
            <w:noWrap/>
            <w:vAlign w:val="center"/>
          </w:tcPr>
          <w:p w14:paraId="0172BB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15w</w:t>
            </w:r>
          </w:p>
        </w:tc>
        <w:tc>
          <w:tcPr>
            <w:tcW w:w="0" w:type="auto"/>
            <w:tcBorders>
              <w:top w:val="nil"/>
              <w:left w:val="nil"/>
              <w:bottom w:val="single" w:color="000000" w:sz="8" w:space="0"/>
              <w:right w:val="single" w:color="000000" w:sz="8" w:space="0"/>
            </w:tcBorders>
            <w:shd w:val="clear" w:color="auto" w:fill="auto"/>
            <w:noWrap/>
            <w:vAlign w:val="center"/>
          </w:tcPr>
          <w:p w14:paraId="60982DA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D9C55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73FF6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70.43</w:t>
            </w:r>
          </w:p>
        </w:tc>
        <w:tc>
          <w:tcPr>
            <w:tcW w:w="0" w:type="auto"/>
            <w:tcBorders>
              <w:top w:val="nil"/>
              <w:left w:val="nil"/>
              <w:bottom w:val="single" w:color="000000" w:sz="8" w:space="0"/>
              <w:right w:val="single" w:color="000000" w:sz="8" w:space="0"/>
            </w:tcBorders>
            <w:shd w:val="clear" w:color="auto" w:fill="auto"/>
            <w:noWrap/>
            <w:vAlign w:val="center"/>
          </w:tcPr>
          <w:p w14:paraId="2661DDFB">
            <w:pPr>
              <w:jc w:val="both"/>
              <w:rPr>
                <w:rFonts w:hint="eastAsia" w:ascii="仿宋" w:hAnsi="仿宋" w:eastAsia="仿宋" w:cs="仿宋"/>
                <w:i w:val="0"/>
                <w:iCs w:val="0"/>
                <w:color w:val="000000"/>
                <w:sz w:val="22"/>
                <w:szCs w:val="22"/>
                <w:u w:val="none"/>
              </w:rPr>
            </w:pPr>
          </w:p>
        </w:tc>
      </w:tr>
      <w:tr w14:paraId="78EF35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1E9ED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476</w:t>
            </w:r>
          </w:p>
        </w:tc>
        <w:tc>
          <w:tcPr>
            <w:tcW w:w="2198" w:type="dxa"/>
            <w:tcBorders>
              <w:top w:val="nil"/>
              <w:left w:val="nil"/>
              <w:bottom w:val="single" w:color="000000" w:sz="8" w:space="0"/>
              <w:right w:val="single" w:color="000000" w:sz="8" w:space="0"/>
            </w:tcBorders>
            <w:shd w:val="clear" w:color="auto" w:fill="auto"/>
            <w:vAlign w:val="center"/>
          </w:tcPr>
          <w:p w14:paraId="107A6E8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Led平板灯</w:t>
            </w:r>
          </w:p>
        </w:tc>
        <w:tc>
          <w:tcPr>
            <w:tcW w:w="0" w:type="auto"/>
            <w:tcBorders>
              <w:top w:val="nil"/>
              <w:left w:val="nil"/>
              <w:bottom w:val="single" w:color="000000" w:sz="8" w:space="0"/>
              <w:right w:val="single" w:color="000000" w:sz="8" w:space="0"/>
            </w:tcBorders>
            <w:shd w:val="clear" w:color="auto" w:fill="auto"/>
            <w:noWrap/>
            <w:vAlign w:val="center"/>
          </w:tcPr>
          <w:p w14:paraId="62E12F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600*600</w:t>
            </w:r>
          </w:p>
        </w:tc>
        <w:tc>
          <w:tcPr>
            <w:tcW w:w="0" w:type="auto"/>
            <w:tcBorders>
              <w:top w:val="nil"/>
              <w:left w:val="nil"/>
              <w:bottom w:val="single" w:color="000000" w:sz="8" w:space="0"/>
              <w:right w:val="single" w:color="000000" w:sz="8" w:space="0"/>
            </w:tcBorders>
            <w:shd w:val="clear" w:color="auto" w:fill="auto"/>
            <w:noWrap/>
            <w:vAlign w:val="center"/>
          </w:tcPr>
          <w:p w14:paraId="697958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1F06F5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2E0EE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113.1</w:t>
            </w:r>
          </w:p>
        </w:tc>
        <w:tc>
          <w:tcPr>
            <w:tcW w:w="0" w:type="auto"/>
            <w:tcBorders>
              <w:top w:val="nil"/>
              <w:left w:val="nil"/>
              <w:bottom w:val="single" w:color="000000" w:sz="8" w:space="0"/>
              <w:right w:val="single" w:color="000000" w:sz="8" w:space="0"/>
            </w:tcBorders>
            <w:shd w:val="clear" w:color="auto" w:fill="auto"/>
            <w:noWrap/>
            <w:vAlign w:val="center"/>
          </w:tcPr>
          <w:p w14:paraId="6A69E37E">
            <w:pPr>
              <w:jc w:val="both"/>
              <w:rPr>
                <w:rFonts w:hint="eastAsia" w:ascii="仿宋" w:hAnsi="仿宋" w:eastAsia="仿宋" w:cs="仿宋"/>
                <w:i w:val="0"/>
                <w:iCs w:val="0"/>
                <w:color w:val="000000"/>
                <w:sz w:val="22"/>
                <w:szCs w:val="22"/>
                <w:u w:val="none"/>
              </w:rPr>
            </w:pPr>
          </w:p>
        </w:tc>
      </w:tr>
      <w:tr w14:paraId="03027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7A3CE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477</w:t>
            </w:r>
          </w:p>
        </w:tc>
        <w:tc>
          <w:tcPr>
            <w:tcW w:w="2198" w:type="dxa"/>
            <w:tcBorders>
              <w:top w:val="nil"/>
              <w:left w:val="nil"/>
              <w:bottom w:val="single" w:color="000000" w:sz="8" w:space="0"/>
              <w:right w:val="single" w:color="000000" w:sz="8" w:space="0"/>
            </w:tcBorders>
            <w:shd w:val="clear" w:color="auto" w:fill="auto"/>
            <w:vAlign w:val="center"/>
          </w:tcPr>
          <w:p w14:paraId="451C38F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有机玻璃</w:t>
            </w:r>
          </w:p>
        </w:tc>
        <w:tc>
          <w:tcPr>
            <w:tcW w:w="0" w:type="auto"/>
            <w:tcBorders>
              <w:top w:val="nil"/>
              <w:left w:val="nil"/>
              <w:bottom w:val="single" w:color="000000" w:sz="8" w:space="0"/>
              <w:right w:val="single" w:color="000000" w:sz="8" w:space="0"/>
            </w:tcBorders>
            <w:shd w:val="clear" w:color="auto" w:fill="auto"/>
            <w:noWrap/>
            <w:vAlign w:val="center"/>
          </w:tcPr>
          <w:p w14:paraId="4AC378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1m*1m，5mm</w:t>
            </w:r>
          </w:p>
        </w:tc>
        <w:tc>
          <w:tcPr>
            <w:tcW w:w="0" w:type="auto"/>
            <w:tcBorders>
              <w:top w:val="nil"/>
              <w:left w:val="nil"/>
              <w:bottom w:val="single" w:color="000000" w:sz="8" w:space="0"/>
              <w:right w:val="single" w:color="000000" w:sz="8" w:space="0"/>
            </w:tcBorders>
            <w:shd w:val="clear" w:color="auto" w:fill="auto"/>
            <w:noWrap/>
            <w:vAlign w:val="center"/>
          </w:tcPr>
          <w:p w14:paraId="0E3C64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块</w:t>
            </w:r>
          </w:p>
        </w:tc>
        <w:tc>
          <w:tcPr>
            <w:tcW w:w="0" w:type="auto"/>
            <w:tcBorders>
              <w:top w:val="nil"/>
              <w:left w:val="nil"/>
              <w:bottom w:val="single" w:color="000000" w:sz="8" w:space="0"/>
              <w:right w:val="single" w:color="000000" w:sz="8" w:space="0"/>
            </w:tcBorders>
            <w:shd w:val="clear" w:color="auto" w:fill="auto"/>
            <w:noWrap/>
            <w:vAlign w:val="center"/>
          </w:tcPr>
          <w:p w14:paraId="0F4D3AC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452099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516.13</w:t>
            </w:r>
          </w:p>
        </w:tc>
        <w:tc>
          <w:tcPr>
            <w:tcW w:w="0" w:type="auto"/>
            <w:tcBorders>
              <w:top w:val="nil"/>
              <w:left w:val="nil"/>
              <w:bottom w:val="single" w:color="000000" w:sz="8" w:space="0"/>
              <w:right w:val="single" w:color="000000" w:sz="8" w:space="0"/>
            </w:tcBorders>
            <w:shd w:val="clear" w:color="auto" w:fill="auto"/>
            <w:noWrap/>
            <w:vAlign w:val="center"/>
          </w:tcPr>
          <w:p w14:paraId="75408D00">
            <w:pPr>
              <w:jc w:val="both"/>
              <w:rPr>
                <w:rFonts w:hint="eastAsia" w:ascii="仿宋" w:hAnsi="仿宋" w:eastAsia="仿宋" w:cs="仿宋"/>
                <w:i w:val="0"/>
                <w:iCs w:val="0"/>
                <w:color w:val="000000"/>
                <w:sz w:val="22"/>
                <w:szCs w:val="22"/>
                <w:u w:val="none"/>
              </w:rPr>
            </w:pPr>
          </w:p>
        </w:tc>
      </w:tr>
      <w:tr w14:paraId="27E36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CD481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478</w:t>
            </w:r>
          </w:p>
        </w:tc>
        <w:tc>
          <w:tcPr>
            <w:tcW w:w="2198" w:type="dxa"/>
            <w:tcBorders>
              <w:top w:val="nil"/>
              <w:left w:val="nil"/>
              <w:bottom w:val="single" w:color="000000" w:sz="8" w:space="0"/>
              <w:right w:val="single" w:color="000000" w:sz="8" w:space="0"/>
            </w:tcBorders>
            <w:shd w:val="clear" w:color="auto" w:fill="auto"/>
            <w:vAlign w:val="center"/>
          </w:tcPr>
          <w:p w14:paraId="57B8D2D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透明玻璃胶</w:t>
            </w:r>
          </w:p>
        </w:tc>
        <w:tc>
          <w:tcPr>
            <w:tcW w:w="0" w:type="auto"/>
            <w:tcBorders>
              <w:top w:val="nil"/>
              <w:left w:val="nil"/>
              <w:bottom w:val="single" w:color="000000" w:sz="8" w:space="0"/>
              <w:right w:val="single" w:color="000000" w:sz="8" w:space="0"/>
            </w:tcBorders>
            <w:shd w:val="clear" w:color="auto" w:fill="auto"/>
            <w:noWrap/>
            <w:vAlign w:val="center"/>
          </w:tcPr>
          <w:p w14:paraId="2AEDC077">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3A1E7E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瓶</w:t>
            </w:r>
          </w:p>
        </w:tc>
        <w:tc>
          <w:tcPr>
            <w:tcW w:w="0" w:type="auto"/>
            <w:tcBorders>
              <w:top w:val="nil"/>
              <w:left w:val="nil"/>
              <w:bottom w:val="single" w:color="000000" w:sz="8" w:space="0"/>
              <w:right w:val="single" w:color="000000" w:sz="8" w:space="0"/>
            </w:tcBorders>
            <w:shd w:val="clear" w:color="auto" w:fill="auto"/>
            <w:noWrap/>
            <w:vAlign w:val="center"/>
          </w:tcPr>
          <w:p w14:paraId="1D428C7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DA0E9B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37.2</w:t>
            </w:r>
          </w:p>
        </w:tc>
        <w:tc>
          <w:tcPr>
            <w:tcW w:w="0" w:type="auto"/>
            <w:tcBorders>
              <w:top w:val="nil"/>
              <w:left w:val="nil"/>
              <w:bottom w:val="single" w:color="000000" w:sz="8" w:space="0"/>
              <w:right w:val="single" w:color="000000" w:sz="8" w:space="0"/>
            </w:tcBorders>
            <w:shd w:val="clear" w:color="auto" w:fill="auto"/>
            <w:noWrap/>
            <w:vAlign w:val="center"/>
          </w:tcPr>
          <w:p w14:paraId="05B58943">
            <w:pPr>
              <w:jc w:val="both"/>
              <w:rPr>
                <w:rFonts w:hint="eastAsia" w:ascii="仿宋" w:hAnsi="仿宋" w:eastAsia="仿宋" w:cs="仿宋"/>
                <w:i w:val="0"/>
                <w:iCs w:val="0"/>
                <w:color w:val="000000"/>
                <w:sz w:val="22"/>
                <w:szCs w:val="22"/>
                <w:u w:val="none"/>
              </w:rPr>
            </w:pPr>
          </w:p>
        </w:tc>
      </w:tr>
      <w:tr w14:paraId="3E342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4C2A2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479</w:t>
            </w:r>
          </w:p>
        </w:tc>
        <w:tc>
          <w:tcPr>
            <w:tcW w:w="2198" w:type="dxa"/>
            <w:tcBorders>
              <w:top w:val="nil"/>
              <w:left w:val="nil"/>
              <w:bottom w:val="single" w:color="000000" w:sz="8" w:space="0"/>
              <w:right w:val="single" w:color="000000" w:sz="8" w:space="0"/>
            </w:tcBorders>
            <w:shd w:val="clear" w:color="auto" w:fill="auto"/>
            <w:vAlign w:val="center"/>
          </w:tcPr>
          <w:p w14:paraId="572B16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焊钳</w:t>
            </w:r>
          </w:p>
        </w:tc>
        <w:tc>
          <w:tcPr>
            <w:tcW w:w="0" w:type="auto"/>
            <w:tcBorders>
              <w:top w:val="nil"/>
              <w:left w:val="nil"/>
              <w:bottom w:val="single" w:color="000000" w:sz="8" w:space="0"/>
              <w:right w:val="single" w:color="000000" w:sz="8" w:space="0"/>
            </w:tcBorders>
            <w:shd w:val="clear" w:color="auto" w:fill="auto"/>
            <w:noWrap/>
            <w:vAlign w:val="center"/>
          </w:tcPr>
          <w:p w14:paraId="4CFA8505">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F004F2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736074D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D43E9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119.27</w:t>
            </w:r>
          </w:p>
        </w:tc>
        <w:tc>
          <w:tcPr>
            <w:tcW w:w="0" w:type="auto"/>
            <w:tcBorders>
              <w:top w:val="nil"/>
              <w:left w:val="nil"/>
              <w:bottom w:val="single" w:color="000000" w:sz="8" w:space="0"/>
              <w:right w:val="single" w:color="000000" w:sz="8" w:space="0"/>
            </w:tcBorders>
            <w:shd w:val="clear" w:color="auto" w:fill="auto"/>
            <w:noWrap/>
            <w:vAlign w:val="center"/>
          </w:tcPr>
          <w:p w14:paraId="3D7F51E1">
            <w:pPr>
              <w:jc w:val="both"/>
              <w:rPr>
                <w:rFonts w:hint="eastAsia" w:ascii="仿宋" w:hAnsi="仿宋" w:eastAsia="仿宋" w:cs="仿宋"/>
                <w:i w:val="0"/>
                <w:iCs w:val="0"/>
                <w:color w:val="000000"/>
                <w:sz w:val="22"/>
                <w:szCs w:val="22"/>
                <w:u w:val="none"/>
              </w:rPr>
            </w:pPr>
          </w:p>
        </w:tc>
      </w:tr>
      <w:tr w14:paraId="14BDF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279523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480</w:t>
            </w:r>
          </w:p>
        </w:tc>
        <w:tc>
          <w:tcPr>
            <w:tcW w:w="2198" w:type="dxa"/>
            <w:tcBorders>
              <w:top w:val="nil"/>
              <w:left w:val="nil"/>
              <w:bottom w:val="single" w:color="000000" w:sz="8" w:space="0"/>
              <w:right w:val="single" w:color="000000" w:sz="8" w:space="0"/>
            </w:tcBorders>
            <w:shd w:val="clear" w:color="auto" w:fill="auto"/>
            <w:vAlign w:val="center"/>
          </w:tcPr>
          <w:p w14:paraId="1C30616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插线板</w:t>
            </w:r>
          </w:p>
        </w:tc>
        <w:tc>
          <w:tcPr>
            <w:tcW w:w="0" w:type="auto"/>
            <w:tcBorders>
              <w:top w:val="nil"/>
              <w:left w:val="nil"/>
              <w:bottom w:val="single" w:color="000000" w:sz="8" w:space="0"/>
              <w:right w:val="single" w:color="000000" w:sz="8" w:space="0"/>
            </w:tcBorders>
            <w:shd w:val="clear" w:color="auto" w:fill="auto"/>
            <w:noWrap/>
            <w:vAlign w:val="center"/>
          </w:tcPr>
          <w:p w14:paraId="150587C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5m</w:t>
            </w:r>
          </w:p>
        </w:tc>
        <w:tc>
          <w:tcPr>
            <w:tcW w:w="0" w:type="auto"/>
            <w:tcBorders>
              <w:top w:val="nil"/>
              <w:left w:val="nil"/>
              <w:bottom w:val="single" w:color="000000" w:sz="8" w:space="0"/>
              <w:right w:val="single" w:color="000000" w:sz="8" w:space="0"/>
            </w:tcBorders>
            <w:shd w:val="clear" w:color="auto" w:fill="auto"/>
            <w:noWrap/>
            <w:vAlign w:val="center"/>
          </w:tcPr>
          <w:p w14:paraId="5C276BE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6EBA91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E3452A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304.73</w:t>
            </w:r>
          </w:p>
        </w:tc>
        <w:tc>
          <w:tcPr>
            <w:tcW w:w="0" w:type="auto"/>
            <w:tcBorders>
              <w:top w:val="nil"/>
              <w:left w:val="nil"/>
              <w:bottom w:val="single" w:color="000000" w:sz="8" w:space="0"/>
              <w:right w:val="single" w:color="000000" w:sz="8" w:space="0"/>
            </w:tcBorders>
            <w:shd w:val="clear" w:color="auto" w:fill="auto"/>
            <w:noWrap/>
            <w:vAlign w:val="center"/>
          </w:tcPr>
          <w:p w14:paraId="659D72FD">
            <w:pPr>
              <w:jc w:val="both"/>
              <w:rPr>
                <w:rFonts w:hint="eastAsia" w:ascii="仿宋" w:hAnsi="仿宋" w:eastAsia="仿宋" w:cs="仿宋"/>
                <w:i w:val="0"/>
                <w:iCs w:val="0"/>
                <w:color w:val="000000"/>
                <w:sz w:val="22"/>
                <w:szCs w:val="22"/>
                <w:u w:val="none"/>
              </w:rPr>
            </w:pPr>
          </w:p>
        </w:tc>
      </w:tr>
      <w:tr w14:paraId="459E28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472409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481</w:t>
            </w:r>
          </w:p>
        </w:tc>
        <w:tc>
          <w:tcPr>
            <w:tcW w:w="2198" w:type="dxa"/>
            <w:tcBorders>
              <w:top w:val="nil"/>
              <w:left w:val="nil"/>
              <w:bottom w:val="single" w:color="000000" w:sz="8" w:space="0"/>
              <w:right w:val="single" w:color="000000" w:sz="8" w:space="0"/>
            </w:tcBorders>
            <w:shd w:val="clear" w:color="auto" w:fill="auto"/>
            <w:vAlign w:val="center"/>
          </w:tcPr>
          <w:p w14:paraId="44CEAE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彩条布6米宽</w:t>
            </w:r>
          </w:p>
        </w:tc>
        <w:tc>
          <w:tcPr>
            <w:tcW w:w="0" w:type="auto"/>
            <w:tcBorders>
              <w:top w:val="nil"/>
              <w:left w:val="nil"/>
              <w:bottom w:val="single" w:color="000000" w:sz="8" w:space="0"/>
              <w:right w:val="single" w:color="000000" w:sz="8" w:space="0"/>
            </w:tcBorders>
            <w:shd w:val="clear" w:color="auto" w:fill="auto"/>
            <w:noWrap/>
            <w:vAlign w:val="center"/>
          </w:tcPr>
          <w:p w14:paraId="0D3ECA6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30m</w:t>
            </w:r>
          </w:p>
        </w:tc>
        <w:tc>
          <w:tcPr>
            <w:tcW w:w="0" w:type="auto"/>
            <w:tcBorders>
              <w:top w:val="nil"/>
              <w:left w:val="nil"/>
              <w:bottom w:val="single" w:color="000000" w:sz="8" w:space="0"/>
              <w:right w:val="single" w:color="000000" w:sz="8" w:space="0"/>
            </w:tcBorders>
            <w:shd w:val="clear" w:color="auto" w:fill="auto"/>
            <w:noWrap/>
            <w:vAlign w:val="center"/>
          </w:tcPr>
          <w:p w14:paraId="5558C2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5D653B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F3ADF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588.97</w:t>
            </w:r>
          </w:p>
        </w:tc>
        <w:tc>
          <w:tcPr>
            <w:tcW w:w="0" w:type="auto"/>
            <w:tcBorders>
              <w:top w:val="nil"/>
              <w:left w:val="nil"/>
              <w:bottom w:val="single" w:color="000000" w:sz="8" w:space="0"/>
              <w:right w:val="single" w:color="000000" w:sz="8" w:space="0"/>
            </w:tcBorders>
            <w:shd w:val="clear" w:color="auto" w:fill="auto"/>
            <w:noWrap/>
            <w:vAlign w:val="center"/>
          </w:tcPr>
          <w:p w14:paraId="54BE4042">
            <w:pPr>
              <w:jc w:val="both"/>
              <w:rPr>
                <w:rFonts w:hint="eastAsia" w:ascii="仿宋" w:hAnsi="仿宋" w:eastAsia="仿宋" w:cs="仿宋"/>
                <w:i w:val="0"/>
                <w:iCs w:val="0"/>
                <w:color w:val="000000"/>
                <w:sz w:val="22"/>
                <w:szCs w:val="22"/>
                <w:u w:val="none"/>
              </w:rPr>
            </w:pPr>
          </w:p>
        </w:tc>
      </w:tr>
      <w:tr w14:paraId="3E2F5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6CAAB3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482</w:t>
            </w:r>
          </w:p>
        </w:tc>
        <w:tc>
          <w:tcPr>
            <w:tcW w:w="2198" w:type="dxa"/>
            <w:tcBorders>
              <w:top w:val="nil"/>
              <w:left w:val="nil"/>
              <w:bottom w:val="single" w:color="000000" w:sz="8" w:space="0"/>
              <w:right w:val="single" w:color="000000" w:sz="8" w:space="0"/>
            </w:tcBorders>
            <w:shd w:val="clear" w:color="auto" w:fill="auto"/>
            <w:vAlign w:val="center"/>
          </w:tcPr>
          <w:p w14:paraId="64917E4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彩条布10米宽</w:t>
            </w:r>
          </w:p>
        </w:tc>
        <w:tc>
          <w:tcPr>
            <w:tcW w:w="0" w:type="auto"/>
            <w:tcBorders>
              <w:top w:val="nil"/>
              <w:left w:val="nil"/>
              <w:bottom w:val="single" w:color="000000" w:sz="8" w:space="0"/>
              <w:right w:val="single" w:color="000000" w:sz="8" w:space="0"/>
            </w:tcBorders>
            <w:shd w:val="clear" w:color="auto" w:fill="auto"/>
            <w:noWrap/>
            <w:vAlign w:val="center"/>
          </w:tcPr>
          <w:p w14:paraId="583BD8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30m</w:t>
            </w:r>
          </w:p>
        </w:tc>
        <w:tc>
          <w:tcPr>
            <w:tcW w:w="0" w:type="auto"/>
            <w:tcBorders>
              <w:top w:val="nil"/>
              <w:left w:val="nil"/>
              <w:bottom w:val="single" w:color="000000" w:sz="8" w:space="0"/>
              <w:right w:val="single" w:color="000000" w:sz="8" w:space="0"/>
            </w:tcBorders>
            <w:shd w:val="clear" w:color="auto" w:fill="auto"/>
            <w:noWrap/>
            <w:vAlign w:val="center"/>
          </w:tcPr>
          <w:p w14:paraId="11D42E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卷</w:t>
            </w:r>
          </w:p>
        </w:tc>
        <w:tc>
          <w:tcPr>
            <w:tcW w:w="0" w:type="auto"/>
            <w:tcBorders>
              <w:top w:val="nil"/>
              <w:left w:val="nil"/>
              <w:bottom w:val="single" w:color="000000" w:sz="8" w:space="0"/>
              <w:right w:val="single" w:color="000000" w:sz="8" w:space="0"/>
            </w:tcBorders>
            <w:shd w:val="clear" w:color="auto" w:fill="auto"/>
            <w:noWrap/>
            <w:vAlign w:val="center"/>
          </w:tcPr>
          <w:p w14:paraId="5FEE678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F62568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380.27</w:t>
            </w:r>
          </w:p>
        </w:tc>
        <w:tc>
          <w:tcPr>
            <w:tcW w:w="0" w:type="auto"/>
            <w:tcBorders>
              <w:top w:val="nil"/>
              <w:left w:val="nil"/>
              <w:bottom w:val="single" w:color="000000" w:sz="8" w:space="0"/>
              <w:right w:val="single" w:color="000000" w:sz="8" w:space="0"/>
            </w:tcBorders>
            <w:shd w:val="clear" w:color="auto" w:fill="auto"/>
            <w:noWrap/>
            <w:vAlign w:val="center"/>
          </w:tcPr>
          <w:p w14:paraId="4893BC49">
            <w:pPr>
              <w:jc w:val="both"/>
              <w:rPr>
                <w:rFonts w:hint="eastAsia" w:ascii="仿宋" w:hAnsi="仿宋" w:eastAsia="仿宋" w:cs="仿宋"/>
                <w:i w:val="0"/>
                <w:iCs w:val="0"/>
                <w:color w:val="000000"/>
                <w:sz w:val="22"/>
                <w:szCs w:val="22"/>
                <w:u w:val="none"/>
              </w:rPr>
            </w:pPr>
          </w:p>
        </w:tc>
      </w:tr>
      <w:tr w14:paraId="5881B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7E02AB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483</w:t>
            </w:r>
          </w:p>
        </w:tc>
        <w:tc>
          <w:tcPr>
            <w:tcW w:w="2198" w:type="dxa"/>
            <w:tcBorders>
              <w:top w:val="nil"/>
              <w:left w:val="nil"/>
              <w:bottom w:val="single" w:color="000000" w:sz="8" w:space="0"/>
              <w:right w:val="single" w:color="000000" w:sz="8" w:space="0"/>
            </w:tcBorders>
            <w:shd w:val="clear" w:color="auto" w:fill="auto"/>
            <w:vAlign w:val="center"/>
          </w:tcPr>
          <w:p w14:paraId="174105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乳胶漆</w:t>
            </w:r>
          </w:p>
        </w:tc>
        <w:tc>
          <w:tcPr>
            <w:tcW w:w="0" w:type="auto"/>
            <w:tcBorders>
              <w:top w:val="nil"/>
              <w:left w:val="nil"/>
              <w:bottom w:val="single" w:color="000000" w:sz="8" w:space="0"/>
              <w:right w:val="single" w:color="000000" w:sz="8" w:space="0"/>
            </w:tcBorders>
            <w:shd w:val="clear" w:color="auto" w:fill="auto"/>
            <w:noWrap/>
            <w:vAlign w:val="center"/>
          </w:tcPr>
          <w:p w14:paraId="6EE49F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25kg</w:t>
            </w:r>
          </w:p>
        </w:tc>
        <w:tc>
          <w:tcPr>
            <w:tcW w:w="0" w:type="auto"/>
            <w:tcBorders>
              <w:top w:val="nil"/>
              <w:left w:val="nil"/>
              <w:bottom w:val="single" w:color="000000" w:sz="8" w:space="0"/>
              <w:right w:val="single" w:color="000000" w:sz="8" w:space="0"/>
            </w:tcBorders>
            <w:shd w:val="clear" w:color="auto" w:fill="auto"/>
            <w:noWrap/>
            <w:vAlign w:val="center"/>
          </w:tcPr>
          <w:p w14:paraId="096AE6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0" w:type="auto"/>
            <w:tcBorders>
              <w:top w:val="nil"/>
              <w:left w:val="nil"/>
              <w:bottom w:val="single" w:color="000000" w:sz="8" w:space="0"/>
              <w:right w:val="single" w:color="000000" w:sz="8" w:space="0"/>
            </w:tcBorders>
            <w:shd w:val="clear" w:color="auto" w:fill="auto"/>
            <w:noWrap/>
            <w:vAlign w:val="center"/>
          </w:tcPr>
          <w:p w14:paraId="284CD9A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0E088E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227.3</w:t>
            </w:r>
          </w:p>
        </w:tc>
        <w:tc>
          <w:tcPr>
            <w:tcW w:w="0" w:type="auto"/>
            <w:tcBorders>
              <w:top w:val="nil"/>
              <w:left w:val="nil"/>
              <w:bottom w:val="single" w:color="000000" w:sz="8" w:space="0"/>
              <w:right w:val="single" w:color="000000" w:sz="8" w:space="0"/>
            </w:tcBorders>
            <w:shd w:val="clear" w:color="auto" w:fill="auto"/>
            <w:noWrap/>
            <w:vAlign w:val="center"/>
          </w:tcPr>
          <w:p w14:paraId="105B7F6F">
            <w:pPr>
              <w:jc w:val="both"/>
              <w:rPr>
                <w:rFonts w:hint="eastAsia" w:ascii="仿宋" w:hAnsi="仿宋" w:eastAsia="仿宋" w:cs="仿宋"/>
                <w:i w:val="0"/>
                <w:iCs w:val="0"/>
                <w:color w:val="000000"/>
                <w:sz w:val="22"/>
                <w:szCs w:val="22"/>
                <w:u w:val="none"/>
              </w:rPr>
            </w:pPr>
          </w:p>
        </w:tc>
      </w:tr>
      <w:tr w14:paraId="6D5217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A017D3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484</w:t>
            </w:r>
          </w:p>
        </w:tc>
        <w:tc>
          <w:tcPr>
            <w:tcW w:w="2198" w:type="dxa"/>
            <w:tcBorders>
              <w:top w:val="nil"/>
              <w:left w:val="nil"/>
              <w:bottom w:val="single" w:color="000000" w:sz="8" w:space="0"/>
              <w:right w:val="single" w:color="000000" w:sz="8" w:space="0"/>
            </w:tcBorders>
            <w:shd w:val="clear" w:color="auto" w:fill="auto"/>
            <w:vAlign w:val="center"/>
          </w:tcPr>
          <w:p w14:paraId="41759BA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白乳胶（小）</w:t>
            </w:r>
          </w:p>
        </w:tc>
        <w:tc>
          <w:tcPr>
            <w:tcW w:w="0" w:type="auto"/>
            <w:tcBorders>
              <w:top w:val="nil"/>
              <w:left w:val="nil"/>
              <w:bottom w:val="single" w:color="000000" w:sz="8" w:space="0"/>
              <w:right w:val="single" w:color="000000" w:sz="8" w:space="0"/>
            </w:tcBorders>
            <w:shd w:val="clear" w:color="auto" w:fill="auto"/>
            <w:noWrap/>
            <w:vAlign w:val="center"/>
          </w:tcPr>
          <w:p w14:paraId="3843B2C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5kg</w:t>
            </w:r>
          </w:p>
        </w:tc>
        <w:tc>
          <w:tcPr>
            <w:tcW w:w="0" w:type="auto"/>
            <w:tcBorders>
              <w:top w:val="nil"/>
              <w:left w:val="nil"/>
              <w:bottom w:val="single" w:color="000000" w:sz="8" w:space="0"/>
              <w:right w:val="single" w:color="000000" w:sz="8" w:space="0"/>
            </w:tcBorders>
            <w:shd w:val="clear" w:color="auto" w:fill="auto"/>
            <w:noWrap/>
            <w:vAlign w:val="center"/>
          </w:tcPr>
          <w:p w14:paraId="5B8970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桶</w:t>
            </w:r>
          </w:p>
        </w:tc>
        <w:tc>
          <w:tcPr>
            <w:tcW w:w="0" w:type="auto"/>
            <w:tcBorders>
              <w:top w:val="nil"/>
              <w:left w:val="nil"/>
              <w:bottom w:val="single" w:color="000000" w:sz="8" w:space="0"/>
              <w:right w:val="single" w:color="000000" w:sz="8" w:space="0"/>
            </w:tcBorders>
            <w:shd w:val="clear" w:color="auto" w:fill="auto"/>
            <w:noWrap/>
            <w:vAlign w:val="center"/>
          </w:tcPr>
          <w:p w14:paraId="76C36F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CAD95D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15.03</w:t>
            </w:r>
          </w:p>
        </w:tc>
        <w:tc>
          <w:tcPr>
            <w:tcW w:w="0" w:type="auto"/>
            <w:tcBorders>
              <w:top w:val="nil"/>
              <w:left w:val="nil"/>
              <w:bottom w:val="single" w:color="000000" w:sz="8" w:space="0"/>
              <w:right w:val="single" w:color="000000" w:sz="8" w:space="0"/>
            </w:tcBorders>
            <w:shd w:val="clear" w:color="auto" w:fill="auto"/>
            <w:noWrap/>
            <w:vAlign w:val="center"/>
          </w:tcPr>
          <w:p w14:paraId="2E456DF3">
            <w:pPr>
              <w:jc w:val="both"/>
              <w:rPr>
                <w:rFonts w:hint="eastAsia" w:ascii="仿宋" w:hAnsi="仿宋" w:eastAsia="仿宋" w:cs="仿宋"/>
                <w:i w:val="0"/>
                <w:iCs w:val="0"/>
                <w:color w:val="000000"/>
                <w:sz w:val="22"/>
                <w:szCs w:val="22"/>
                <w:u w:val="none"/>
              </w:rPr>
            </w:pPr>
          </w:p>
        </w:tc>
      </w:tr>
      <w:tr w14:paraId="529390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7649E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485</w:t>
            </w:r>
          </w:p>
        </w:tc>
        <w:tc>
          <w:tcPr>
            <w:tcW w:w="2198" w:type="dxa"/>
            <w:tcBorders>
              <w:top w:val="nil"/>
              <w:left w:val="nil"/>
              <w:bottom w:val="single" w:color="000000" w:sz="8" w:space="0"/>
              <w:right w:val="single" w:color="000000" w:sz="8" w:space="0"/>
            </w:tcBorders>
            <w:shd w:val="clear" w:color="auto" w:fill="auto"/>
            <w:vAlign w:val="center"/>
          </w:tcPr>
          <w:p w14:paraId="64E74F4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结构胶</w:t>
            </w:r>
          </w:p>
        </w:tc>
        <w:tc>
          <w:tcPr>
            <w:tcW w:w="0" w:type="auto"/>
            <w:tcBorders>
              <w:top w:val="nil"/>
              <w:left w:val="nil"/>
              <w:bottom w:val="single" w:color="000000" w:sz="8" w:space="0"/>
              <w:right w:val="single" w:color="000000" w:sz="8" w:space="0"/>
            </w:tcBorders>
            <w:shd w:val="clear" w:color="auto" w:fill="auto"/>
            <w:noWrap/>
            <w:vAlign w:val="center"/>
          </w:tcPr>
          <w:p w14:paraId="1242B4D1">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166627F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B9899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FEC6C7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58.9</w:t>
            </w:r>
          </w:p>
        </w:tc>
        <w:tc>
          <w:tcPr>
            <w:tcW w:w="0" w:type="auto"/>
            <w:tcBorders>
              <w:top w:val="nil"/>
              <w:left w:val="nil"/>
              <w:bottom w:val="single" w:color="000000" w:sz="8" w:space="0"/>
              <w:right w:val="single" w:color="000000" w:sz="8" w:space="0"/>
            </w:tcBorders>
            <w:shd w:val="clear" w:color="auto" w:fill="auto"/>
            <w:noWrap/>
            <w:vAlign w:val="center"/>
          </w:tcPr>
          <w:p w14:paraId="69A4F17D">
            <w:pPr>
              <w:jc w:val="both"/>
              <w:rPr>
                <w:rFonts w:hint="eastAsia" w:ascii="仿宋" w:hAnsi="仿宋" w:eastAsia="仿宋" w:cs="仿宋"/>
                <w:i w:val="0"/>
                <w:iCs w:val="0"/>
                <w:color w:val="000000"/>
                <w:sz w:val="22"/>
                <w:szCs w:val="22"/>
                <w:u w:val="none"/>
              </w:rPr>
            </w:pPr>
          </w:p>
        </w:tc>
      </w:tr>
      <w:tr w14:paraId="7F0B3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CE5C59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486</w:t>
            </w:r>
          </w:p>
        </w:tc>
        <w:tc>
          <w:tcPr>
            <w:tcW w:w="219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279BAFC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修车三爪拉力器</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1126B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200</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0396DC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5933AE8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B428E5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1134.3</w:t>
            </w:r>
          </w:p>
        </w:tc>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6DCD5353">
            <w:pPr>
              <w:jc w:val="both"/>
              <w:rPr>
                <w:rFonts w:hint="eastAsia" w:ascii="仿宋" w:hAnsi="仿宋" w:eastAsia="仿宋" w:cs="仿宋"/>
                <w:i w:val="0"/>
                <w:iCs w:val="0"/>
                <w:color w:val="000000"/>
                <w:sz w:val="22"/>
                <w:szCs w:val="22"/>
                <w:u w:val="none"/>
              </w:rPr>
            </w:pPr>
          </w:p>
        </w:tc>
      </w:tr>
      <w:tr w14:paraId="0470A2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single" w:color="000000" w:sz="8" w:space="0"/>
              <w:left w:val="single" w:color="000000" w:sz="8" w:space="0"/>
              <w:bottom w:val="single" w:color="000000" w:sz="8" w:space="0"/>
              <w:right w:val="single" w:color="000000" w:sz="8" w:space="0"/>
            </w:tcBorders>
            <w:shd w:val="clear" w:color="auto" w:fill="auto"/>
            <w:noWrap/>
            <w:vAlign w:val="center"/>
          </w:tcPr>
          <w:p w14:paraId="2D667CF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487</w:t>
            </w:r>
          </w:p>
        </w:tc>
        <w:tc>
          <w:tcPr>
            <w:tcW w:w="2198" w:type="dxa"/>
            <w:tcBorders>
              <w:top w:val="single" w:color="000000" w:sz="8" w:space="0"/>
              <w:left w:val="nil"/>
              <w:bottom w:val="single" w:color="000000" w:sz="8" w:space="0"/>
              <w:right w:val="single" w:color="000000" w:sz="8" w:space="0"/>
            </w:tcBorders>
            <w:shd w:val="clear" w:color="auto" w:fill="auto"/>
            <w:vAlign w:val="center"/>
          </w:tcPr>
          <w:p w14:paraId="4DC9CDE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修车连杆</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7AD2581C">
            <w:pPr>
              <w:jc w:val="center"/>
              <w:rPr>
                <w:rFonts w:hint="eastAsia" w:ascii="仿宋" w:hAnsi="仿宋" w:eastAsia="仿宋" w:cs="仿宋"/>
                <w:i w:val="0"/>
                <w:iCs w:val="0"/>
                <w:color w:val="000000"/>
                <w:sz w:val="22"/>
                <w:szCs w:val="22"/>
                <w:u w:val="none"/>
              </w:rPr>
            </w:pP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6775E8C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5A0A830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1427D81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7.4</w:t>
            </w:r>
          </w:p>
        </w:tc>
        <w:tc>
          <w:tcPr>
            <w:tcW w:w="0" w:type="auto"/>
            <w:tcBorders>
              <w:top w:val="single" w:color="000000" w:sz="8" w:space="0"/>
              <w:left w:val="nil"/>
              <w:bottom w:val="single" w:color="000000" w:sz="8" w:space="0"/>
              <w:right w:val="single" w:color="000000" w:sz="8" w:space="0"/>
            </w:tcBorders>
            <w:shd w:val="clear" w:color="auto" w:fill="auto"/>
            <w:noWrap/>
            <w:vAlign w:val="center"/>
          </w:tcPr>
          <w:p w14:paraId="70A944EC">
            <w:pPr>
              <w:jc w:val="both"/>
              <w:rPr>
                <w:rFonts w:hint="eastAsia" w:ascii="仿宋" w:hAnsi="仿宋" w:eastAsia="仿宋" w:cs="仿宋"/>
                <w:i w:val="0"/>
                <w:iCs w:val="0"/>
                <w:color w:val="000000"/>
                <w:sz w:val="22"/>
                <w:szCs w:val="22"/>
                <w:u w:val="none"/>
              </w:rPr>
            </w:pPr>
          </w:p>
        </w:tc>
      </w:tr>
      <w:tr w14:paraId="0BE31A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45497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488</w:t>
            </w:r>
          </w:p>
        </w:tc>
        <w:tc>
          <w:tcPr>
            <w:tcW w:w="2198" w:type="dxa"/>
            <w:tcBorders>
              <w:top w:val="nil"/>
              <w:left w:val="nil"/>
              <w:bottom w:val="single" w:color="000000" w:sz="8" w:space="0"/>
              <w:right w:val="single" w:color="000000" w:sz="8" w:space="0"/>
            </w:tcBorders>
            <w:shd w:val="clear" w:color="auto" w:fill="auto"/>
            <w:vAlign w:val="center"/>
          </w:tcPr>
          <w:p w14:paraId="29004F0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小快速</w:t>
            </w:r>
          </w:p>
        </w:tc>
        <w:tc>
          <w:tcPr>
            <w:tcW w:w="0" w:type="auto"/>
            <w:tcBorders>
              <w:top w:val="nil"/>
              <w:left w:val="nil"/>
              <w:bottom w:val="single" w:color="000000" w:sz="8" w:space="0"/>
              <w:right w:val="single" w:color="000000" w:sz="8" w:space="0"/>
            </w:tcBorders>
            <w:shd w:val="clear" w:color="auto" w:fill="auto"/>
            <w:noWrap/>
            <w:vAlign w:val="center"/>
          </w:tcPr>
          <w:p w14:paraId="06550B96">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0B6407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39C7B8B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CB8B55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132.73</w:t>
            </w:r>
          </w:p>
        </w:tc>
        <w:tc>
          <w:tcPr>
            <w:tcW w:w="0" w:type="auto"/>
            <w:tcBorders>
              <w:top w:val="nil"/>
              <w:left w:val="nil"/>
              <w:bottom w:val="single" w:color="000000" w:sz="8" w:space="0"/>
              <w:right w:val="single" w:color="000000" w:sz="8" w:space="0"/>
            </w:tcBorders>
            <w:shd w:val="clear" w:color="auto" w:fill="auto"/>
            <w:noWrap/>
            <w:vAlign w:val="center"/>
          </w:tcPr>
          <w:p w14:paraId="0CE1024F">
            <w:pPr>
              <w:jc w:val="both"/>
              <w:rPr>
                <w:rFonts w:hint="eastAsia" w:ascii="仿宋" w:hAnsi="仿宋" w:eastAsia="仿宋" w:cs="仿宋"/>
                <w:i w:val="0"/>
                <w:iCs w:val="0"/>
                <w:color w:val="000000"/>
                <w:sz w:val="22"/>
                <w:szCs w:val="22"/>
                <w:u w:val="none"/>
              </w:rPr>
            </w:pPr>
          </w:p>
        </w:tc>
      </w:tr>
      <w:tr w14:paraId="78567F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E4DA8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489</w:t>
            </w:r>
          </w:p>
        </w:tc>
        <w:tc>
          <w:tcPr>
            <w:tcW w:w="2198" w:type="dxa"/>
            <w:tcBorders>
              <w:top w:val="nil"/>
              <w:left w:val="nil"/>
              <w:bottom w:val="single" w:color="000000" w:sz="8" w:space="0"/>
              <w:right w:val="single" w:color="000000" w:sz="8" w:space="0"/>
            </w:tcBorders>
            <w:shd w:val="clear" w:color="auto" w:fill="auto"/>
            <w:vAlign w:val="center"/>
          </w:tcPr>
          <w:p w14:paraId="6F4219E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快速扳手</w:t>
            </w:r>
          </w:p>
        </w:tc>
        <w:tc>
          <w:tcPr>
            <w:tcW w:w="0" w:type="auto"/>
            <w:tcBorders>
              <w:top w:val="nil"/>
              <w:left w:val="nil"/>
              <w:bottom w:val="single" w:color="000000" w:sz="8" w:space="0"/>
              <w:right w:val="single" w:color="000000" w:sz="8" w:space="0"/>
            </w:tcBorders>
            <w:shd w:val="clear" w:color="auto" w:fill="auto"/>
            <w:noWrap/>
            <w:vAlign w:val="center"/>
          </w:tcPr>
          <w:p w14:paraId="2399500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12.5</w:t>
            </w:r>
          </w:p>
        </w:tc>
        <w:tc>
          <w:tcPr>
            <w:tcW w:w="0" w:type="auto"/>
            <w:tcBorders>
              <w:top w:val="nil"/>
              <w:left w:val="nil"/>
              <w:bottom w:val="single" w:color="000000" w:sz="8" w:space="0"/>
              <w:right w:val="single" w:color="000000" w:sz="8" w:space="0"/>
            </w:tcBorders>
            <w:shd w:val="clear" w:color="auto" w:fill="auto"/>
            <w:noWrap/>
            <w:vAlign w:val="center"/>
          </w:tcPr>
          <w:p w14:paraId="19CD2A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把</w:t>
            </w:r>
          </w:p>
        </w:tc>
        <w:tc>
          <w:tcPr>
            <w:tcW w:w="0" w:type="auto"/>
            <w:tcBorders>
              <w:top w:val="nil"/>
              <w:left w:val="nil"/>
              <w:bottom w:val="single" w:color="000000" w:sz="8" w:space="0"/>
              <w:right w:val="single" w:color="000000" w:sz="8" w:space="0"/>
            </w:tcBorders>
            <w:shd w:val="clear" w:color="auto" w:fill="auto"/>
            <w:noWrap/>
            <w:vAlign w:val="center"/>
          </w:tcPr>
          <w:p w14:paraId="1A795FF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4DB284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271</w:t>
            </w:r>
          </w:p>
        </w:tc>
        <w:tc>
          <w:tcPr>
            <w:tcW w:w="0" w:type="auto"/>
            <w:tcBorders>
              <w:top w:val="nil"/>
              <w:left w:val="nil"/>
              <w:bottom w:val="single" w:color="000000" w:sz="8" w:space="0"/>
              <w:right w:val="single" w:color="000000" w:sz="8" w:space="0"/>
            </w:tcBorders>
            <w:shd w:val="clear" w:color="auto" w:fill="auto"/>
            <w:noWrap/>
            <w:vAlign w:val="center"/>
          </w:tcPr>
          <w:p w14:paraId="39E86CC2">
            <w:pPr>
              <w:jc w:val="both"/>
              <w:rPr>
                <w:rFonts w:hint="eastAsia" w:ascii="仿宋" w:hAnsi="仿宋" w:eastAsia="仿宋" w:cs="仿宋"/>
                <w:i w:val="0"/>
                <w:iCs w:val="0"/>
                <w:color w:val="000000"/>
                <w:sz w:val="22"/>
                <w:szCs w:val="22"/>
                <w:u w:val="none"/>
              </w:rPr>
            </w:pPr>
          </w:p>
        </w:tc>
      </w:tr>
      <w:tr w14:paraId="3AFB3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98F2B3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490</w:t>
            </w:r>
          </w:p>
        </w:tc>
        <w:tc>
          <w:tcPr>
            <w:tcW w:w="2198" w:type="dxa"/>
            <w:tcBorders>
              <w:top w:val="nil"/>
              <w:left w:val="nil"/>
              <w:bottom w:val="single" w:color="000000" w:sz="8" w:space="0"/>
              <w:right w:val="single" w:color="000000" w:sz="8" w:space="0"/>
            </w:tcBorders>
            <w:shd w:val="clear" w:color="auto" w:fill="auto"/>
            <w:vAlign w:val="center"/>
          </w:tcPr>
          <w:p w14:paraId="6665231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气泵</w:t>
            </w:r>
          </w:p>
        </w:tc>
        <w:tc>
          <w:tcPr>
            <w:tcW w:w="2139" w:type="dxa"/>
            <w:tcBorders>
              <w:top w:val="nil"/>
              <w:left w:val="nil"/>
              <w:bottom w:val="single" w:color="000000" w:sz="8" w:space="0"/>
              <w:right w:val="single" w:color="000000" w:sz="8" w:space="0"/>
            </w:tcBorders>
            <w:shd w:val="clear" w:color="auto" w:fill="auto"/>
            <w:vAlign w:val="center"/>
          </w:tcPr>
          <w:p w14:paraId="67C796F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V-1.5/16</w:t>
            </w:r>
          </w:p>
        </w:tc>
        <w:tc>
          <w:tcPr>
            <w:tcW w:w="1020" w:type="dxa"/>
            <w:tcBorders>
              <w:top w:val="nil"/>
              <w:left w:val="nil"/>
              <w:bottom w:val="single" w:color="000000" w:sz="8" w:space="0"/>
              <w:right w:val="single" w:color="000000" w:sz="8" w:space="0"/>
            </w:tcBorders>
            <w:shd w:val="clear" w:color="auto" w:fill="auto"/>
            <w:vAlign w:val="center"/>
          </w:tcPr>
          <w:p w14:paraId="74F17BF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FFDD73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0190A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1759.83</w:t>
            </w:r>
          </w:p>
        </w:tc>
        <w:tc>
          <w:tcPr>
            <w:tcW w:w="0" w:type="auto"/>
            <w:tcBorders>
              <w:top w:val="nil"/>
              <w:left w:val="nil"/>
              <w:bottom w:val="single" w:color="000000" w:sz="8" w:space="0"/>
              <w:right w:val="single" w:color="000000" w:sz="8" w:space="0"/>
            </w:tcBorders>
            <w:shd w:val="clear" w:color="auto" w:fill="auto"/>
            <w:noWrap/>
            <w:vAlign w:val="center"/>
          </w:tcPr>
          <w:p w14:paraId="7FD40935">
            <w:pPr>
              <w:jc w:val="both"/>
              <w:rPr>
                <w:rFonts w:hint="eastAsia" w:ascii="宋体" w:hAnsi="宋体" w:eastAsia="宋体" w:cs="宋体"/>
                <w:i w:val="0"/>
                <w:iCs w:val="0"/>
                <w:color w:val="000000"/>
                <w:sz w:val="24"/>
                <w:szCs w:val="24"/>
                <w:u w:val="none"/>
              </w:rPr>
            </w:pPr>
          </w:p>
        </w:tc>
      </w:tr>
      <w:tr w14:paraId="2730B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7A55C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491</w:t>
            </w:r>
          </w:p>
        </w:tc>
        <w:tc>
          <w:tcPr>
            <w:tcW w:w="2198" w:type="dxa"/>
            <w:tcBorders>
              <w:top w:val="nil"/>
              <w:left w:val="nil"/>
              <w:bottom w:val="single" w:color="000000" w:sz="8" w:space="0"/>
              <w:right w:val="single" w:color="000000" w:sz="8" w:space="0"/>
            </w:tcBorders>
            <w:shd w:val="clear" w:color="auto" w:fill="auto"/>
            <w:vAlign w:val="center"/>
          </w:tcPr>
          <w:p w14:paraId="4BE769F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二保焊机</w:t>
            </w:r>
          </w:p>
        </w:tc>
        <w:tc>
          <w:tcPr>
            <w:tcW w:w="2139" w:type="dxa"/>
            <w:tcBorders>
              <w:top w:val="nil"/>
              <w:left w:val="nil"/>
              <w:bottom w:val="single" w:color="000000" w:sz="8" w:space="0"/>
              <w:right w:val="single" w:color="000000" w:sz="8" w:space="0"/>
            </w:tcBorders>
            <w:shd w:val="clear" w:color="auto" w:fill="auto"/>
            <w:vAlign w:val="center"/>
          </w:tcPr>
          <w:p w14:paraId="7443A3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NB-270(N248)</w:t>
            </w:r>
          </w:p>
        </w:tc>
        <w:tc>
          <w:tcPr>
            <w:tcW w:w="1020" w:type="dxa"/>
            <w:tcBorders>
              <w:top w:val="nil"/>
              <w:left w:val="nil"/>
              <w:bottom w:val="single" w:color="000000" w:sz="8" w:space="0"/>
              <w:right w:val="single" w:color="000000" w:sz="8" w:space="0"/>
            </w:tcBorders>
            <w:shd w:val="clear" w:color="auto" w:fill="auto"/>
            <w:vAlign w:val="center"/>
          </w:tcPr>
          <w:p w14:paraId="00F32D0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594B3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308CE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1963.97</w:t>
            </w:r>
          </w:p>
        </w:tc>
        <w:tc>
          <w:tcPr>
            <w:tcW w:w="0" w:type="auto"/>
            <w:tcBorders>
              <w:top w:val="nil"/>
              <w:left w:val="nil"/>
              <w:bottom w:val="single" w:color="000000" w:sz="8" w:space="0"/>
              <w:right w:val="single" w:color="000000" w:sz="8" w:space="0"/>
            </w:tcBorders>
            <w:shd w:val="clear" w:color="auto" w:fill="auto"/>
            <w:noWrap/>
            <w:vAlign w:val="center"/>
          </w:tcPr>
          <w:p w14:paraId="122CAA47">
            <w:pPr>
              <w:jc w:val="both"/>
              <w:rPr>
                <w:rFonts w:hint="eastAsia" w:ascii="宋体" w:hAnsi="宋体" w:eastAsia="宋体" w:cs="宋体"/>
                <w:i w:val="0"/>
                <w:iCs w:val="0"/>
                <w:color w:val="000000"/>
                <w:sz w:val="24"/>
                <w:szCs w:val="24"/>
                <w:u w:val="none"/>
              </w:rPr>
            </w:pPr>
          </w:p>
        </w:tc>
      </w:tr>
      <w:tr w14:paraId="158CBF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63EEC5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492</w:t>
            </w:r>
          </w:p>
        </w:tc>
        <w:tc>
          <w:tcPr>
            <w:tcW w:w="2198" w:type="dxa"/>
            <w:tcBorders>
              <w:top w:val="nil"/>
              <w:left w:val="nil"/>
              <w:bottom w:val="single" w:color="000000" w:sz="8" w:space="0"/>
              <w:right w:val="single" w:color="000000" w:sz="8" w:space="0"/>
            </w:tcBorders>
            <w:shd w:val="clear" w:color="auto" w:fill="auto"/>
            <w:vAlign w:val="center"/>
          </w:tcPr>
          <w:p w14:paraId="1081DC3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电焊机</w:t>
            </w:r>
          </w:p>
        </w:tc>
        <w:tc>
          <w:tcPr>
            <w:tcW w:w="2139" w:type="dxa"/>
            <w:tcBorders>
              <w:top w:val="nil"/>
              <w:left w:val="nil"/>
              <w:bottom w:val="single" w:color="000000" w:sz="8" w:space="0"/>
              <w:right w:val="single" w:color="000000" w:sz="8" w:space="0"/>
            </w:tcBorders>
            <w:shd w:val="clear" w:color="auto" w:fill="auto"/>
            <w:vAlign w:val="center"/>
          </w:tcPr>
          <w:p w14:paraId="68AB350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ZX7-400</w:t>
            </w:r>
          </w:p>
        </w:tc>
        <w:tc>
          <w:tcPr>
            <w:tcW w:w="1020" w:type="dxa"/>
            <w:tcBorders>
              <w:top w:val="nil"/>
              <w:left w:val="nil"/>
              <w:bottom w:val="single" w:color="000000" w:sz="8" w:space="0"/>
              <w:right w:val="single" w:color="000000" w:sz="8" w:space="0"/>
            </w:tcBorders>
            <w:shd w:val="clear" w:color="auto" w:fill="auto"/>
            <w:vAlign w:val="center"/>
          </w:tcPr>
          <w:p w14:paraId="5C4650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BE58B2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FCDA0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1817.47</w:t>
            </w:r>
          </w:p>
        </w:tc>
        <w:tc>
          <w:tcPr>
            <w:tcW w:w="0" w:type="auto"/>
            <w:tcBorders>
              <w:top w:val="nil"/>
              <w:left w:val="nil"/>
              <w:bottom w:val="single" w:color="000000" w:sz="8" w:space="0"/>
              <w:right w:val="single" w:color="000000" w:sz="8" w:space="0"/>
            </w:tcBorders>
            <w:shd w:val="clear" w:color="auto" w:fill="auto"/>
            <w:noWrap/>
            <w:vAlign w:val="center"/>
          </w:tcPr>
          <w:p w14:paraId="11D136BE">
            <w:pPr>
              <w:jc w:val="both"/>
              <w:rPr>
                <w:rFonts w:hint="eastAsia" w:ascii="宋体" w:hAnsi="宋体" w:eastAsia="宋体" w:cs="宋体"/>
                <w:i w:val="0"/>
                <w:iCs w:val="0"/>
                <w:color w:val="000000"/>
                <w:sz w:val="24"/>
                <w:szCs w:val="24"/>
                <w:u w:val="none"/>
              </w:rPr>
            </w:pPr>
          </w:p>
        </w:tc>
      </w:tr>
      <w:tr w14:paraId="31C609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1038E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493</w:t>
            </w:r>
          </w:p>
        </w:tc>
        <w:tc>
          <w:tcPr>
            <w:tcW w:w="2198" w:type="dxa"/>
            <w:tcBorders>
              <w:top w:val="nil"/>
              <w:left w:val="nil"/>
              <w:bottom w:val="single" w:color="000000" w:sz="8" w:space="0"/>
              <w:right w:val="single" w:color="000000" w:sz="8" w:space="0"/>
            </w:tcBorders>
            <w:shd w:val="clear" w:color="auto" w:fill="auto"/>
            <w:vAlign w:val="center"/>
          </w:tcPr>
          <w:p w14:paraId="789E25F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发电机</w:t>
            </w:r>
          </w:p>
        </w:tc>
        <w:tc>
          <w:tcPr>
            <w:tcW w:w="2139" w:type="dxa"/>
            <w:tcBorders>
              <w:top w:val="nil"/>
              <w:left w:val="nil"/>
              <w:bottom w:val="single" w:color="000000" w:sz="8" w:space="0"/>
              <w:right w:val="single" w:color="000000" w:sz="8" w:space="0"/>
            </w:tcBorders>
            <w:shd w:val="clear" w:color="auto" w:fill="auto"/>
            <w:vAlign w:val="center"/>
          </w:tcPr>
          <w:p w14:paraId="5FF23D7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YMH9500EVC</w:t>
            </w:r>
          </w:p>
        </w:tc>
        <w:tc>
          <w:tcPr>
            <w:tcW w:w="1020" w:type="dxa"/>
            <w:tcBorders>
              <w:top w:val="nil"/>
              <w:left w:val="nil"/>
              <w:bottom w:val="single" w:color="000000" w:sz="8" w:space="0"/>
              <w:right w:val="single" w:color="000000" w:sz="8" w:space="0"/>
            </w:tcBorders>
            <w:shd w:val="clear" w:color="auto" w:fill="auto"/>
            <w:vAlign w:val="center"/>
          </w:tcPr>
          <w:p w14:paraId="3EB385A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359231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10711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13975.1</w:t>
            </w:r>
          </w:p>
        </w:tc>
        <w:tc>
          <w:tcPr>
            <w:tcW w:w="0" w:type="auto"/>
            <w:tcBorders>
              <w:top w:val="nil"/>
              <w:left w:val="nil"/>
              <w:bottom w:val="single" w:color="000000" w:sz="8" w:space="0"/>
              <w:right w:val="single" w:color="000000" w:sz="8" w:space="0"/>
            </w:tcBorders>
            <w:shd w:val="clear" w:color="auto" w:fill="auto"/>
            <w:noWrap/>
            <w:vAlign w:val="center"/>
          </w:tcPr>
          <w:p w14:paraId="288930F7">
            <w:pPr>
              <w:jc w:val="both"/>
              <w:rPr>
                <w:rFonts w:hint="eastAsia" w:ascii="宋体" w:hAnsi="宋体" w:eastAsia="宋体" w:cs="宋体"/>
                <w:i w:val="0"/>
                <w:iCs w:val="0"/>
                <w:color w:val="000000"/>
                <w:sz w:val="24"/>
                <w:szCs w:val="24"/>
                <w:u w:val="none"/>
              </w:rPr>
            </w:pPr>
          </w:p>
        </w:tc>
      </w:tr>
      <w:tr w14:paraId="4D31C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EA1F4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494</w:t>
            </w:r>
          </w:p>
        </w:tc>
        <w:tc>
          <w:tcPr>
            <w:tcW w:w="2198" w:type="dxa"/>
            <w:tcBorders>
              <w:top w:val="nil"/>
              <w:left w:val="nil"/>
              <w:bottom w:val="single" w:color="000000" w:sz="8" w:space="0"/>
              <w:right w:val="single" w:color="000000" w:sz="8" w:space="0"/>
            </w:tcBorders>
            <w:shd w:val="clear" w:color="auto" w:fill="auto"/>
            <w:vAlign w:val="center"/>
          </w:tcPr>
          <w:p w14:paraId="00F73DE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动力水泵</w:t>
            </w:r>
          </w:p>
        </w:tc>
        <w:tc>
          <w:tcPr>
            <w:tcW w:w="2139" w:type="dxa"/>
            <w:tcBorders>
              <w:top w:val="nil"/>
              <w:left w:val="nil"/>
              <w:bottom w:val="single" w:color="000000" w:sz="8" w:space="0"/>
              <w:right w:val="single" w:color="000000" w:sz="8" w:space="0"/>
            </w:tcBorders>
            <w:shd w:val="clear" w:color="auto" w:fill="auto"/>
            <w:vAlign w:val="center"/>
          </w:tcPr>
          <w:p w14:paraId="3086D87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JS100ZB30-5.5Q</w:t>
            </w:r>
          </w:p>
        </w:tc>
        <w:tc>
          <w:tcPr>
            <w:tcW w:w="1020" w:type="dxa"/>
            <w:tcBorders>
              <w:top w:val="nil"/>
              <w:left w:val="nil"/>
              <w:bottom w:val="single" w:color="000000" w:sz="8" w:space="0"/>
              <w:right w:val="single" w:color="000000" w:sz="8" w:space="0"/>
            </w:tcBorders>
            <w:shd w:val="clear" w:color="auto" w:fill="auto"/>
            <w:vAlign w:val="center"/>
          </w:tcPr>
          <w:p w14:paraId="6259610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036469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E4786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5086.6</w:t>
            </w:r>
          </w:p>
        </w:tc>
        <w:tc>
          <w:tcPr>
            <w:tcW w:w="0" w:type="auto"/>
            <w:tcBorders>
              <w:top w:val="nil"/>
              <w:left w:val="nil"/>
              <w:bottom w:val="single" w:color="000000" w:sz="8" w:space="0"/>
              <w:right w:val="single" w:color="000000" w:sz="8" w:space="0"/>
            </w:tcBorders>
            <w:shd w:val="clear" w:color="auto" w:fill="auto"/>
            <w:noWrap/>
            <w:vAlign w:val="center"/>
          </w:tcPr>
          <w:p w14:paraId="2F61F099">
            <w:pPr>
              <w:jc w:val="both"/>
              <w:rPr>
                <w:rFonts w:hint="eastAsia" w:ascii="宋体" w:hAnsi="宋体" w:eastAsia="宋体" w:cs="宋体"/>
                <w:i w:val="0"/>
                <w:iCs w:val="0"/>
                <w:color w:val="000000"/>
                <w:sz w:val="24"/>
                <w:szCs w:val="24"/>
                <w:u w:val="none"/>
              </w:rPr>
            </w:pPr>
          </w:p>
        </w:tc>
      </w:tr>
      <w:tr w14:paraId="3C1F6B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0A90CF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495</w:t>
            </w:r>
          </w:p>
        </w:tc>
        <w:tc>
          <w:tcPr>
            <w:tcW w:w="2198" w:type="dxa"/>
            <w:tcBorders>
              <w:top w:val="nil"/>
              <w:left w:val="nil"/>
              <w:bottom w:val="single" w:color="000000" w:sz="8" w:space="0"/>
              <w:right w:val="single" w:color="000000" w:sz="8" w:space="0"/>
            </w:tcBorders>
            <w:shd w:val="clear" w:color="auto" w:fill="auto"/>
            <w:vAlign w:val="center"/>
          </w:tcPr>
          <w:p w14:paraId="59DE1EC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吸污泵</w:t>
            </w:r>
          </w:p>
        </w:tc>
        <w:tc>
          <w:tcPr>
            <w:tcW w:w="2139" w:type="dxa"/>
            <w:tcBorders>
              <w:top w:val="nil"/>
              <w:left w:val="nil"/>
              <w:bottom w:val="single" w:color="000000" w:sz="8" w:space="0"/>
              <w:right w:val="single" w:color="000000" w:sz="8" w:space="0"/>
            </w:tcBorders>
            <w:shd w:val="clear" w:color="auto" w:fill="auto"/>
            <w:vAlign w:val="center"/>
          </w:tcPr>
          <w:p w14:paraId="6585FC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WOAS25-7-1.5CB</w:t>
            </w:r>
          </w:p>
        </w:tc>
        <w:tc>
          <w:tcPr>
            <w:tcW w:w="1020" w:type="dxa"/>
            <w:tcBorders>
              <w:top w:val="nil"/>
              <w:left w:val="nil"/>
              <w:bottom w:val="single" w:color="000000" w:sz="8" w:space="0"/>
              <w:right w:val="single" w:color="000000" w:sz="8" w:space="0"/>
            </w:tcBorders>
            <w:shd w:val="clear" w:color="auto" w:fill="auto"/>
            <w:vAlign w:val="center"/>
          </w:tcPr>
          <w:p w14:paraId="4299CCB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E97A9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53A5F7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810.67</w:t>
            </w:r>
          </w:p>
        </w:tc>
        <w:tc>
          <w:tcPr>
            <w:tcW w:w="0" w:type="auto"/>
            <w:tcBorders>
              <w:top w:val="nil"/>
              <w:left w:val="nil"/>
              <w:bottom w:val="single" w:color="000000" w:sz="8" w:space="0"/>
              <w:right w:val="single" w:color="000000" w:sz="8" w:space="0"/>
            </w:tcBorders>
            <w:shd w:val="clear" w:color="auto" w:fill="auto"/>
            <w:noWrap/>
            <w:vAlign w:val="center"/>
          </w:tcPr>
          <w:p w14:paraId="6C8C730F">
            <w:pPr>
              <w:jc w:val="both"/>
              <w:rPr>
                <w:rFonts w:hint="eastAsia" w:ascii="宋体" w:hAnsi="宋体" w:eastAsia="宋体" w:cs="宋体"/>
                <w:i w:val="0"/>
                <w:iCs w:val="0"/>
                <w:color w:val="000000"/>
                <w:sz w:val="24"/>
                <w:szCs w:val="24"/>
                <w:u w:val="none"/>
              </w:rPr>
            </w:pPr>
          </w:p>
        </w:tc>
      </w:tr>
      <w:tr w14:paraId="2D9A3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5B051C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496</w:t>
            </w:r>
          </w:p>
        </w:tc>
        <w:tc>
          <w:tcPr>
            <w:tcW w:w="2198" w:type="dxa"/>
            <w:tcBorders>
              <w:top w:val="nil"/>
              <w:left w:val="nil"/>
              <w:bottom w:val="single" w:color="000000" w:sz="8" w:space="0"/>
              <w:right w:val="single" w:color="000000" w:sz="8" w:space="0"/>
            </w:tcBorders>
            <w:shd w:val="clear" w:color="auto" w:fill="auto"/>
            <w:vAlign w:val="center"/>
          </w:tcPr>
          <w:p w14:paraId="25225D5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洗车机</w:t>
            </w:r>
          </w:p>
        </w:tc>
        <w:tc>
          <w:tcPr>
            <w:tcW w:w="2139" w:type="dxa"/>
            <w:tcBorders>
              <w:top w:val="nil"/>
              <w:left w:val="nil"/>
              <w:bottom w:val="single" w:color="000000" w:sz="8" w:space="0"/>
              <w:right w:val="single" w:color="000000" w:sz="8" w:space="0"/>
            </w:tcBorders>
            <w:shd w:val="clear" w:color="auto" w:fill="auto"/>
            <w:vAlign w:val="center"/>
          </w:tcPr>
          <w:p w14:paraId="64F8712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电动机：YE2-100L2-</w:t>
            </w:r>
          </w:p>
        </w:tc>
        <w:tc>
          <w:tcPr>
            <w:tcW w:w="1020" w:type="dxa"/>
            <w:tcBorders>
              <w:top w:val="nil"/>
              <w:left w:val="nil"/>
              <w:bottom w:val="single" w:color="000000" w:sz="8" w:space="0"/>
              <w:right w:val="single" w:color="000000" w:sz="8" w:space="0"/>
            </w:tcBorders>
            <w:shd w:val="clear" w:color="auto" w:fill="auto"/>
            <w:vAlign w:val="center"/>
          </w:tcPr>
          <w:p w14:paraId="2E58373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4E7156B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6CBB8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3114.6</w:t>
            </w:r>
          </w:p>
        </w:tc>
        <w:tc>
          <w:tcPr>
            <w:tcW w:w="0" w:type="auto"/>
            <w:tcBorders>
              <w:top w:val="nil"/>
              <w:left w:val="nil"/>
              <w:bottom w:val="single" w:color="000000" w:sz="8" w:space="0"/>
              <w:right w:val="single" w:color="000000" w:sz="8" w:space="0"/>
            </w:tcBorders>
            <w:shd w:val="clear" w:color="auto" w:fill="auto"/>
            <w:noWrap/>
            <w:vAlign w:val="center"/>
          </w:tcPr>
          <w:p w14:paraId="6CF0A43B">
            <w:pPr>
              <w:jc w:val="both"/>
              <w:rPr>
                <w:rFonts w:hint="eastAsia" w:ascii="宋体" w:hAnsi="宋体" w:eastAsia="宋体" w:cs="宋体"/>
                <w:i w:val="0"/>
                <w:iCs w:val="0"/>
                <w:color w:val="000000"/>
                <w:sz w:val="24"/>
                <w:szCs w:val="24"/>
                <w:u w:val="none"/>
              </w:rPr>
            </w:pPr>
          </w:p>
        </w:tc>
      </w:tr>
      <w:tr w14:paraId="7CE7A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0BB4BF6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497</w:t>
            </w:r>
          </w:p>
        </w:tc>
        <w:tc>
          <w:tcPr>
            <w:tcW w:w="2198" w:type="dxa"/>
            <w:tcBorders>
              <w:top w:val="nil"/>
              <w:left w:val="nil"/>
              <w:bottom w:val="single" w:color="000000" w:sz="8" w:space="0"/>
              <w:right w:val="single" w:color="000000" w:sz="8" w:space="0"/>
            </w:tcBorders>
            <w:shd w:val="clear" w:color="auto" w:fill="auto"/>
            <w:vAlign w:val="center"/>
          </w:tcPr>
          <w:p w14:paraId="3F1104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三相异步电机</w:t>
            </w:r>
          </w:p>
        </w:tc>
        <w:tc>
          <w:tcPr>
            <w:tcW w:w="2139" w:type="dxa"/>
            <w:tcBorders>
              <w:top w:val="nil"/>
              <w:left w:val="nil"/>
              <w:bottom w:val="single" w:color="000000" w:sz="8" w:space="0"/>
              <w:right w:val="single" w:color="000000" w:sz="8" w:space="0"/>
            </w:tcBorders>
            <w:shd w:val="clear" w:color="auto" w:fill="auto"/>
            <w:vAlign w:val="center"/>
          </w:tcPr>
          <w:p w14:paraId="0450E13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7.5kw</w:t>
            </w:r>
          </w:p>
        </w:tc>
        <w:tc>
          <w:tcPr>
            <w:tcW w:w="1020" w:type="dxa"/>
            <w:tcBorders>
              <w:top w:val="nil"/>
              <w:left w:val="nil"/>
              <w:bottom w:val="single" w:color="000000" w:sz="8" w:space="0"/>
              <w:right w:val="single" w:color="000000" w:sz="8" w:space="0"/>
            </w:tcBorders>
            <w:shd w:val="clear" w:color="auto" w:fill="auto"/>
            <w:vAlign w:val="center"/>
          </w:tcPr>
          <w:p w14:paraId="2C5165C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9159B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416B54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1297.83</w:t>
            </w:r>
          </w:p>
        </w:tc>
        <w:tc>
          <w:tcPr>
            <w:tcW w:w="0" w:type="auto"/>
            <w:tcBorders>
              <w:top w:val="nil"/>
              <w:left w:val="nil"/>
              <w:bottom w:val="single" w:color="000000" w:sz="8" w:space="0"/>
              <w:right w:val="single" w:color="000000" w:sz="8" w:space="0"/>
            </w:tcBorders>
            <w:shd w:val="clear" w:color="auto" w:fill="auto"/>
            <w:noWrap/>
            <w:vAlign w:val="center"/>
          </w:tcPr>
          <w:p w14:paraId="237E0250">
            <w:pPr>
              <w:jc w:val="both"/>
              <w:rPr>
                <w:rFonts w:hint="eastAsia" w:ascii="宋体" w:hAnsi="宋体" w:eastAsia="宋体" w:cs="宋体"/>
                <w:i w:val="0"/>
                <w:iCs w:val="0"/>
                <w:color w:val="000000"/>
                <w:sz w:val="24"/>
                <w:szCs w:val="24"/>
                <w:u w:val="none"/>
              </w:rPr>
            </w:pPr>
          </w:p>
        </w:tc>
      </w:tr>
      <w:tr w14:paraId="04D9A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4E426D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498</w:t>
            </w:r>
          </w:p>
        </w:tc>
        <w:tc>
          <w:tcPr>
            <w:tcW w:w="2198" w:type="dxa"/>
            <w:vMerge w:val="restart"/>
            <w:tcBorders>
              <w:top w:val="nil"/>
              <w:left w:val="nil"/>
              <w:bottom w:val="single" w:color="000000" w:sz="8" w:space="0"/>
              <w:right w:val="single" w:color="000000" w:sz="8" w:space="0"/>
            </w:tcBorders>
            <w:shd w:val="clear" w:color="auto" w:fill="auto"/>
            <w:vAlign w:val="center"/>
          </w:tcPr>
          <w:p w14:paraId="61A125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加速气缸</w:t>
            </w:r>
          </w:p>
        </w:tc>
        <w:tc>
          <w:tcPr>
            <w:tcW w:w="2139" w:type="dxa"/>
            <w:tcBorders>
              <w:top w:val="nil"/>
              <w:left w:val="nil"/>
              <w:bottom w:val="single" w:color="000000" w:sz="8" w:space="0"/>
              <w:right w:val="single" w:color="000000" w:sz="8" w:space="0"/>
            </w:tcBorders>
            <w:shd w:val="clear" w:color="auto" w:fill="auto"/>
            <w:vAlign w:val="center"/>
          </w:tcPr>
          <w:p w14:paraId="695ABCE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MSQB10A/HRQ10</w:t>
            </w:r>
          </w:p>
        </w:tc>
        <w:tc>
          <w:tcPr>
            <w:tcW w:w="1020" w:type="dxa"/>
            <w:tcBorders>
              <w:top w:val="nil"/>
              <w:left w:val="nil"/>
              <w:bottom w:val="single" w:color="000000" w:sz="8" w:space="0"/>
              <w:right w:val="single" w:color="000000" w:sz="8" w:space="0"/>
            </w:tcBorders>
            <w:shd w:val="clear" w:color="auto" w:fill="auto"/>
            <w:vAlign w:val="center"/>
          </w:tcPr>
          <w:p w14:paraId="361A995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3FD28B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04A0D0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244.9</w:t>
            </w:r>
          </w:p>
        </w:tc>
        <w:tc>
          <w:tcPr>
            <w:tcW w:w="0" w:type="auto"/>
            <w:tcBorders>
              <w:top w:val="nil"/>
              <w:left w:val="nil"/>
              <w:bottom w:val="single" w:color="000000" w:sz="8" w:space="0"/>
              <w:right w:val="single" w:color="000000" w:sz="8" w:space="0"/>
            </w:tcBorders>
            <w:shd w:val="clear" w:color="auto" w:fill="auto"/>
            <w:noWrap/>
            <w:vAlign w:val="center"/>
          </w:tcPr>
          <w:p w14:paraId="71AE1B6C">
            <w:pPr>
              <w:jc w:val="both"/>
              <w:rPr>
                <w:rFonts w:hint="eastAsia" w:ascii="宋体" w:hAnsi="宋体" w:eastAsia="宋体" w:cs="宋体"/>
                <w:i w:val="0"/>
                <w:iCs w:val="0"/>
                <w:color w:val="000000"/>
                <w:sz w:val="24"/>
                <w:szCs w:val="24"/>
                <w:u w:val="none"/>
              </w:rPr>
            </w:pPr>
          </w:p>
        </w:tc>
      </w:tr>
      <w:tr w14:paraId="352878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B2B012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499</w:t>
            </w:r>
          </w:p>
        </w:tc>
        <w:tc>
          <w:tcPr>
            <w:tcW w:w="2198" w:type="dxa"/>
            <w:vMerge w:val="continue"/>
            <w:tcBorders>
              <w:top w:val="nil"/>
              <w:left w:val="nil"/>
              <w:bottom w:val="single" w:color="000000" w:sz="8" w:space="0"/>
              <w:right w:val="single" w:color="000000" w:sz="8" w:space="0"/>
            </w:tcBorders>
            <w:shd w:val="clear" w:color="auto" w:fill="auto"/>
            <w:vAlign w:val="center"/>
          </w:tcPr>
          <w:p w14:paraId="1BC4534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5316C7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MSQB50A/HRQ20</w:t>
            </w:r>
          </w:p>
        </w:tc>
        <w:tc>
          <w:tcPr>
            <w:tcW w:w="1020" w:type="dxa"/>
            <w:tcBorders>
              <w:top w:val="nil"/>
              <w:left w:val="nil"/>
              <w:bottom w:val="single" w:color="000000" w:sz="8" w:space="0"/>
              <w:right w:val="single" w:color="000000" w:sz="8" w:space="0"/>
            </w:tcBorders>
            <w:shd w:val="clear" w:color="auto" w:fill="auto"/>
            <w:vAlign w:val="center"/>
          </w:tcPr>
          <w:p w14:paraId="1E53CF4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42DAC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81861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514.8</w:t>
            </w:r>
          </w:p>
        </w:tc>
        <w:tc>
          <w:tcPr>
            <w:tcW w:w="0" w:type="auto"/>
            <w:tcBorders>
              <w:top w:val="nil"/>
              <w:left w:val="nil"/>
              <w:bottom w:val="single" w:color="000000" w:sz="8" w:space="0"/>
              <w:right w:val="single" w:color="000000" w:sz="8" w:space="0"/>
            </w:tcBorders>
            <w:shd w:val="clear" w:color="auto" w:fill="auto"/>
            <w:noWrap/>
            <w:vAlign w:val="center"/>
          </w:tcPr>
          <w:p w14:paraId="5AE3A8B7">
            <w:pPr>
              <w:jc w:val="both"/>
              <w:rPr>
                <w:rFonts w:hint="eastAsia" w:ascii="宋体" w:hAnsi="宋体" w:eastAsia="宋体" w:cs="宋体"/>
                <w:i w:val="0"/>
                <w:iCs w:val="0"/>
                <w:color w:val="000000"/>
                <w:sz w:val="24"/>
                <w:szCs w:val="24"/>
                <w:u w:val="none"/>
              </w:rPr>
            </w:pPr>
          </w:p>
        </w:tc>
      </w:tr>
      <w:tr w14:paraId="6022A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FDF112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500</w:t>
            </w:r>
          </w:p>
        </w:tc>
        <w:tc>
          <w:tcPr>
            <w:tcW w:w="2198" w:type="dxa"/>
            <w:vMerge w:val="continue"/>
            <w:tcBorders>
              <w:top w:val="nil"/>
              <w:left w:val="nil"/>
              <w:bottom w:val="single" w:color="000000" w:sz="8" w:space="0"/>
              <w:right w:val="single" w:color="000000" w:sz="8" w:space="0"/>
            </w:tcBorders>
            <w:shd w:val="clear" w:color="auto" w:fill="auto"/>
            <w:vAlign w:val="center"/>
          </w:tcPr>
          <w:p w14:paraId="5CDE1E3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D323BA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MSQB70R／HRQ70A个</w:t>
            </w:r>
          </w:p>
        </w:tc>
        <w:tc>
          <w:tcPr>
            <w:tcW w:w="1020" w:type="dxa"/>
            <w:tcBorders>
              <w:top w:val="nil"/>
              <w:left w:val="nil"/>
              <w:bottom w:val="single" w:color="000000" w:sz="8" w:space="0"/>
              <w:right w:val="single" w:color="000000" w:sz="8" w:space="0"/>
            </w:tcBorders>
            <w:shd w:val="clear" w:color="auto" w:fill="auto"/>
            <w:vAlign w:val="center"/>
          </w:tcPr>
          <w:p w14:paraId="666FEF3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5ABE3D5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41F6F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1481.6</w:t>
            </w:r>
          </w:p>
        </w:tc>
        <w:tc>
          <w:tcPr>
            <w:tcW w:w="0" w:type="auto"/>
            <w:tcBorders>
              <w:top w:val="nil"/>
              <w:left w:val="nil"/>
              <w:bottom w:val="single" w:color="000000" w:sz="8" w:space="0"/>
              <w:right w:val="single" w:color="000000" w:sz="8" w:space="0"/>
            </w:tcBorders>
            <w:shd w:val="clear" w:color="auto" w:fill="auto"/>
            <w:noWrap/>
            <w:vAlign w:val="center"/>
          </w:tcPr>
          <w:p w14:paraId="7A1FDB28">
            <w:pPr>
              <w:jc w:val="both"/>
              <w:rPr>
                <w:rFonts w:hint="eastAsia" w:ascii="宋体" w:hAnsi="宋体" w:eastAsia="宋体" w:cs="宋体"/>
                <w:i w:val="0"/>
                <w:iCs w:val="0"/>
                <w:color w:val="000000"/>
                <w:sz w:val="24"/>
                <w:szCs w:val="24"/>
                <w:u w:val="none"/>
              </w:rPr>
            </w:pPr>
          </w:p>
        </w:tc>
      </w:tr>
      <w:tr w14:paraId="6737B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7610F4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501</w:t>
            </w:r>
          </w:p>
        </w:tc>
        <w:tc>
          <w:tcPr>
            <w:tcW w:w="2198" w:type="dxa"/>
            <w:vMerge w:val="restart"/>
            <w:tcBorders>
              <w:top w:val="nil"/>
              <w:left w:val="nil"/>
              <w:bottom w:val="single" w:color="000000" w:sz="8" w:space="0"/>
              <w:right w:val="single" w:color="000000" w:sz="8" w:space="0"/>
            </w:tcBorders>
            <w:shd w:val="clear" w:color="auto" w:fill="auto"/>
            <w:vAlign w:val="center"/>
          </w:tcPr>
          <w:p w14:paraId="2032E86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各种开关</w:t>
            </w:r>
          </w:p>
        </w:tc>
        <w:tc>
          <w:tcPr>
            <w:tcW w:w="2139" w:type="dxa"/>
            <w:tcBorders>
              <w:top w:val="nil"/>
              <w:left w:val="nil"/>
              <w:bottom w:val="single" w:color="000000" w:sz="8" w:space="0"/>
              <w:right w:val="single" w:color="000000" w:sz="8" w:space="0"/>
            </w:tcBorders>
            <w:shd w:val="clear" w:color="auto" w:fill="auto"/>
            <w:vAlign w:val="center"/>
          </w:tcPr>
          <w:p w14:paraId="031FC69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行程开关WLCAL2-2-N</w:t>
            </w:r>
          </w:p>
        </w:tc>
        <w:tc>
          <w:tcPr>
            <w:tcW w:w="1020" w:type="dxa"/>
            <w:tcBorders>
              <w:top w:val="nil"/>
              <w:left w:val="nil"/>
              <w:bottom w:val="single" w:color="000000" w:sz="8" w:space="0"/>
              <w:right w:val="single" w:color="000000" w:sz="8" w:space="0"/>
            </w:tcBorders>
            <w:shd w:val="clear" w:color="auto" w:fill="auto"/>
            <w:vAlign w:val="center"/>
          </w:tcPr>
          <w:p w14:paraId="524D0B4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383C7E3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C3C78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176.73</w:t>
            </w:r>
          </w:p>
        </w:tc>
        <w:tc>
          <w:tcPr>
            <w:tcW w:w="0" w:type="auto"/>
            <w:tcBorders>
              <w:top w:val="nil"/>
              <w:left w:val="nil"/>
              <w:bottom w:val="single" w:color="000000" w:sz="8" w:space="0"/>
              <w:right w:val="single" w:color="000000" w:sz="8" w:space="0"/>
            </w:tcBorders>
            <w:shd w:val="clear" w:color="auto" w:fill="auto"/>
            <w:noWrap/>
            <w:vAlign w:val="center"/>
          </w:tcPr>
          <w:p w14:paraId="2D3E494E">
            <w:pPr>
              <w:jc w:val="both"/>
              <w:rPr>
                <w:rFonts w:hint="eastAsia" w:ascii="宋体" w:hAnsi="宋体" w:eastAsia="宋体" w:cs="宋体"/>
                <w:i w:val="0"/>
                <w:iCs w:val="0"/>
                <w:color w:val="000000"/>
                <w:sz w:val="24"/>
                <w:szCs w:val="24"/>
                <w:u w:val="none"/>
              </w:rPr>
            </w:pPr>
          </w:p>
        </w:tc>
      </w:tr>
      <w:tr w14:paraId="5FD74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FFE3CA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502</w:t>
            </w:r>
          </w:p>
        </w:tc>
        <w:tc>
          <w:tcPr>
            <w:tcW w:w="2198" w:type="dxa"/>
            <w:vMerge w:val="continue"/>
            <w:tcBorders>
              <w:top w:val="nil"/>
              <w:left w:val="nil"/>
              <w:bottom w:val="single" w:color="000000" w:sz="8" w:space="0"/>
              <w:right w:val="single" w:color="000000" w:sz="8" w:space="0"/>
            </w:tcBorders>
            <w:shd w:val="clear" w:color="auto" w:fill="auto"/>
            <w:vAlign w:val="center"/>
          </w:tcPr>
          <w:p w14:paraId="47FA2FE7">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2AB125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急停开关XB2BS542C</w:t>
            </w:r>
          </w:p>
        </w:tc>
        <w:tc>
          <w:tcPr>
            <w:tcW w:w="1020" w:type="dxa"/>
            <w:tcBorders>
              <w:top w:val="nil"/>
              <w:left w:val="nil"/>
              <w:bottom w:val="single" w:color="000000" w:sz="8" w:space="0"/>
              <w:right w:val="single" w:color="000000" w:sz="8" w:space="0"/>
            </w:tcBorders>
            <w:shd w:val="clear" w:color="auto" w:fill="auto"/>
            <w:vAlign w:val="center"/>
          </w:tcPr>
          <w:p w14:paraId="67E6156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7DEBC4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E5EA0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60.97</w:t>
            </w:r>
          </w:p>
        </w:tc>
        <w:tc>
          <w:tcPr>
            <w:tcW w:w="0" w:type="auto"/>
            <w:tcBorders>
              <w:top w:val="nil"/>
              <w:left w:val="nil"/>
              <w:bottom w:val="single" w:color="000000" w:sz="8" w:space="0"/>
              <w:right w:val="single" w:color="000000" w:sz="8" w:space="0"/>
            </w:tcBorders>
            <w:shd w:val="clear" w:color="auto" w:fill="auto"/>
            <w:noWrap/>
            <w:vAlign w:val="center"/>
          </w:tcPr>
          <w:p w14:paraId="38DB3875">
            <w:pPr>
              <w:jc w:val="both"/>
              <w:rPr>
                <w:rFonts w:hint="eastAsia" w:ascii="宋体" w:hAnsi="宋体" w:eastAsia="宋体" w:cs="宋体"/>
                <w:i w:val="0"/>
                <w:iCs w:val="0"/>
                <w:color w:val="000000"/>
                <w:sz w:val="24"/>
                <w:szCs w:val="24"/>
                <w:u w:val="none"/>
              </w:rPr>
            </w:pPr>
          </w:p>
        </w:tc>
      </w:tr>
      <w:tr w14:paraId="12285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19B753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503</w:t>
            </w:r>
          </w:p>
        </w:tc>
        <w:tc>
          <w:tcPr>
            <w:tcW w:w="2198" w:type="dxa"/>
            <w:vMerge w:val="continue"/>
            <w:tcBorders>
              <w:top w:val="nil"/>
              <w:left w:val="nil"/>
              <w:bottom w:val="single" w:color="000000" w:sz="8" w:space="0"/>
              <w:right w:val="single" w:color="000000" w:sz="8" w:space="0"/>
            </w:tcBorders>
            <w:shd w:val="clear" w:color="auto" w:fill="auto"/>
            <w:vAlign w:val="center"/>
          </w:tcPr>
          <w:p w14:paraId="4B0E70E5">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18413C0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接近开关E2E-18ME1-Z</w:t>
            </w:r>
          </w:p>
        </w:tc>
        <w:tc>
          <w:tcPr>
            <w:tcW w:w="1020" w:type="dxa"/>
            <w:tcBorders>
              <w:top w:val="nil"/>
              <w:left w:val="nil"/>
              <w:bottom w:val="single" w:color="000000" w:sz="8" w:space="0"/>
              <w:right w:val="single" w:color="000000" w:sz="8" w:space="0"/>
            </w:tcBorders>
            <w:shd w:val="clear" w:color="auto" w:fill="auto"/>
            <w:vAlign w:val="center"/>
          </w:tcPr>
          <w:p w14:paraId="3EB5AA6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56B00DB">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6745C9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189.33</w:t>
            </w:r>
          </w:p>
        </w:tc>
        <w:tc>
          <w:tcPr>
            <w:tcW w:w="0" w:type="auto"/>
            <w:tcBorders>
              <w:top w:val="nil"/>
              <w:left w:val="nil"/>
              <w:bottom w:val="single" w:color="000000" w:sz="8" w:space="0"/>
              <w:right w:val="single" w:color="000000" w:sz="8" w:space="0"/>
            </w:tcBorders>
            <w:shd w:val="clear" w:color="auto" w:fill="auto"/>
            <w:noWrap/>
            <w:vAlign w:val="center"/>
          </w:tcPr>
          <w:p w14:paraId="00C5392D">
            <w:pPr>
              <w:jc w:val="both"/>
              <w:rPr>
                <w:rFonts w:hint="eastAsia" w:ascii="宋体" w:hAnsi="宋体" w:eastAsia="宋体" w:cs="宋体"/>
                <w:i w:val="0"/>
                <w:iCs w:val="0"/>
                <w:color w:val="000000"/>
                <w:sz w:val="24"/>
                <w:szCs w:val="24"/>
                <w:u w:val="none"/>
              </w:rPr>
            </w:pPr>
          </w:p>
        </w:tc>
      </w:tr>
      <w:tr w14:paraId="52B7A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10C6466E">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504</w:t>
            </w:r>
          </w:p>
        </w:tc>
        <w:tc>
          <w:tcPr>
            <w:tcW w:w="2198" w:type="dxa"/>
            <w:vMerge w:val="restart"/>
            <w:tcBorders>
              <w:top w:val="nil"/>
              <w:left w:val="nil"/>
              <w:bottom w:val="single" w:color="000000" w:sz="8" w:space="0"/>
              <w:right w:val="single" w:color="000000" w:sz="8" w:space="0"/>
            </w:tcBorders>
            <w:shd w:val="clear" w:color="auto" w:fill="auto"/>
            <w:vAlign w:val="center"/>
          </w:tcPr>
          <w:p w14:paraId="21E5238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电机、洗车机潜水泵保养及维修</w:t>
            </w:r>
          </w:p>
        </w:tc>
        <w:tc>
          <w:tcPr>
            <w:tcW w:w="2139" w:type="dxa"/>
            <w:tcBorders>
              <w:top w:val="nil"/>
              <w:left w:val="nil"/>
              <w:bottom w:val="single" w:color="000000" w:sz="8" w:space="0"/>
              <w:right w:val="single" w:color="000000" w:sz="8" w:space="0"/>
            </w:tcBorders>
            <w:shd w:val="clear" w:color="auto" w:fill="auto"/>
            <w:vAlign w:val="center"/>
          </w:tcPr>
          <w:p w14:paraId="0730C49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潜水泵 750W10米</w:t>
            </w:r>
          </w:p>
        </w:tc>
        <w:tc>
          <w:tcPr>
            <w:tcW w:w="1020" w:type="dxa"/>
            <w:tcBorders>
              <w:top w:val="nil"/>
              <w:left w:val="nil"/>
              <w:bottom w:val="single" w:color="000000" w:sz="8" w:space="0"/>
              <w:right w:val="single" w:color="000000" w:sz="8" w:space="0"/>
            </w:tcBorders>
            <w:shd w:val="clear" w:color="auto" w:fill="auto"/>
            <w:vAlign w:val="center"/>
          </w:tcPr>
          <w:p w14:paraId="607F41F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0B004CA1">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999EA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1015.43</w:t>
            </w:r>
          </w:p>
        </w:tc>
        <w:tc>
          <w:tcPr>
            <w:tcW w:w="0" w:type="auto"/>
            <w:tcBorders>
              <w:top w:val="nil"/>
              <w:left w:val="nil"/>
              <w:bottom w:val="single" w:color="000000" w:sz="8" w:space="0"/>
              <w:right w:val="single" w:color="000000" w:sz="8" w:space="0"/>
            </w:tcBorders>
            <w:shd w:val="clear" w:color="auto" w:fill="auto"/>
            <w:noWrap/>
            <w:vAlign w:val="center"/>
          </w:tcPr>
          <w:p w14:paraId="41F18CC8">
            <w:pPr>
              <w:jc w:val="both"/>
              <w:rPr>
                <w:rFonts w:hint="eastAsia" w:ascii="宋体" w:hAnsi="宋体" w:eastAsia="宋体" w:cs="宋体"/>
                <w:i w:val="0"/>
                <w:iCs w:val="0"/>
                <w:color w:val="000000"/>
                <w:sz w:val="24"/>
                <w:szCs w:val="24"/>
                <w:u w:val="none"/>
              </w:rPr>
            </w:pPr>
          </w:p>
        </w:tc>
      </w:tr>
      <w:tr w14:paraId="3D0D3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C79FD2A">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505</w:t>
            </w:r>
          </w:p>
        </w:tc>
        <w:tc>
          <w:tcPr>
            <w:tcW w:w="2198" w:type="dxa"/>
            <w:vMerge w:val="continue"/>
            <w:tcBorders>
              <w:top w:val="nil"/>
              <w:left w:val="nil"/>
              <w:bottom w:val="single" w:color="000000" w:sz="8" w:space="0"/>
              <w:right w:val="single" w:color="000000" w:sz="8" w:space="0"/>
            </w:tcBorders>
            <w:shd w:val="clear" w:color="auto" w:fill="auto"/>
            <w:vAlign w:val="center"/>
          </w:tcPr>
          <w:p w14:paraId="693B71E3">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45C59BD">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潜水泵5.5KW40米</w:t>
            </w:r>
          </w:p>
        </w:tc>
        <w:tc>
          <w:tcPr>
            <w:tcW w:w="1020" w:type="dxa"/>
            <w:tcBorders>
              <w:top w:val="nil"/>
              <w:left w:val="nil"/>
              <w:bottom w:val="single" w:color="000000" w:sz="8" w:space="0"/>
              <w:right w:val="single" w:color="000000" w:sz="8" w:space="0"/>
            </w:tcBorders>
            <w:shd w:val="clear" w:color="auto" w:fill="auto"/>
            <w:vAlign w:val="center"/>
          </w:tcPr>
          <w:p w14:paraId="7C3EC3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7DD853F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7E0420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3075.53</w:t>
            </w:r>
          </w:p>
        </w:tc>
        <w:tc>
          <w:tcPr>
            <w:tcW w:w="0" w:type="auto"/>
            <w:tcBorders>
              <w:top w:val="nil"/>
              <w:left w:val="nil"/>
              <w:bottom w:val="single" w:color="000000" w:sz="8" w:space="0"/>
              <w:right w:val="single" w:color="000000" w:sz="8" w:space="0"/>
            </w:tcBorders>
            <w:shd w:val="clear" w:color="auto" w:fill="auto"/>
            <w:noWrap/>
            <w:vAlign w:val="center"/>
          </w:tcPr>
          <w:p w14:paraId="0DB7CA23">
            <w:pPr>
              <w:jc w:val="both"/>
              <w:rPr>
                <w:rFonts w:hint="eastAsia" w:ascii="宋体" w:hAnsi="宋体" w:eastAsia="宋体" w:cs="宋体"/>
                <w:i w:val="0"/>
                <w:iCs w:val="0"/>
                <w:color w:val="000000"/>
                <w:sz w:val="24"/>
                <w:szCs w:val="24"/>
                <w:u w:val="none"/>
              </w:rPr>
            </w:pPr>
          </w:p>
        </w:tc>
      </w:tr>
      <w:tr w14:paraId="7FE4A1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18C6B3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506</w:t>
            </w:r>
          </w:p>
        </w:tc>
        <w:tc>
          <w:tcPr>
            <w:tcW w:w="2198" w:type="dxa"/>
            <w:vMerge w:val="continue"/>
            <w:tcBorders>
              <w:top w:val="nil"/>
              <w:left w:val="nil"/>
              <w:bottom w:val="single" w:color="000000" w:sz="8" w:space="0"/>
              <w:right w:val="single" w:color="000000" w:sz="8" w:space="0"/>
            </w:tcBorders>
            <w:shd w:val="clear" w:color="auto" w:fill="auto"/>
            <w:vAlign w:val="center"/>
          </w:tcPr>
          <w:p w14:paraId="43C86A0C">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0E1D7D4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高压清洗机QL-380</w:t>
            </w:r>
          </w:p>
        </w:tc>
        <w:tc>
          <w:tcPr>
            <w:tcW w:w="1020" w:type="dxa"/>
            <w:tcBorders>
              <w:top w:val="nil"/>
              <w:left w:val="nil"/>
              <w:bottom w:val="single" w:color="000000" w:sz="8" w:space="0"/>
              <w:right w:val="single" w:color="000000" w:sz="8" w:space="0"/>
            </w:tcBorders>
            <w:shd w:val="clear" w:color="auto" w:fill="auto"/>
            <w:vAlign w:val="center"/>
          </w:tcPr>
          <w:p w14:paraId="6FF39DB2">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66B486A7">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5608F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2199.4</w:t>
            </w:r>
          </w:p>
        </w:tc>
        <w:tc>
          <w:tcPr>
            <w:tcW w:w="0" w:type="auto"/>
            <w:tcBorders>
              <w:top w:val="nil"/>
              <w:left w:val="nil"/>
              <w:bottom w:val="single" w:color="000000" w:sz="8" w:space="0"/>
              <w:right w:val="single" w:color="000000" w:sz="8" w:space="0"/>
            </w:tcBorders>
            <w:shd w:val="clear" w:color="auto" w:fill="auto"/>
            <w:noWrap/>
            <w:vAlign w:val="center"/>
          </w:tcPr>
          <w:p w14:paraId="239E0D3C">
            <w:pPr>
              <w:jc w:val="both"/>
              <w:rPr>
                <w:rFonts w:hint="eastAsia" w:ascii="宋体" w:hAnsi="宋体" w:eastAsia="宋体" w:cs="宋体"/>
                <w:i w:val="0"/>
                <w:iCs w:val="0"/>
                <w:color w:val="000000"/>
                <w:sz w:val="24"/>
                <w:szCs w:val="24"/>
                <w:u w:val="none"/>
              </w:rPr>
            </w:pPr>
          </w:p>
        </w:tc>
      </w:tr>
      <w:tr w14:paraId="3FAE7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5600BD1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507</w:t>
            </w:r>
          </w:p>
        </w:tc>
        <w:tc>
          <w:tcPr>
            <w:tcW w:w="2198" w:type="dxa"/>
            <w:vMerge w:val="continue"/>
            <w:tcBorders>
              <w:top w:val="nil"/>
              <w:left w:val="nil"/>
              <w:bottom w:val="single" w:color="000000" w:sz="8" w:space="0"/>
              <w:right w:val="single" w:color="000000" w:sz="8" w:space="0"/>
            </w:tcBorders>
            <w:shd w:val="clear" w:color="auto" w:fill="auto"/>
            <w:vAlign w:val="center"/>
          </w:tcPr>
          <w:p w14:paraId="34ACDFA7">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53E21DEA">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高压清洗机QL-358</w:t>
            </w:r>
          </w:p>
        </w:tc>
        <w:tc>
          <w:tcPr>
            <w:tcW w:w="1020" w:type="dxa"/>
            <w:tcBorders>
              <w:top w:val="nil"/>
              <w:left w:val="nil"/>
              <w:bottom w:val="single" w:color="000000" w:sz="8" w:space="0"/>
              <w:right w:val="single" w:color="000000" w:sz="8" w:space="0"/>
            </w:tcBorders>
            <w:shd w:val="clear" w:color="auto" w:fill="auto"/>
            <w:vAlign w:val="center"/>
          </w:tcPr>
          <w:p w14:paraId="4869DB3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148D4800">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F0E99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2692.73</w:t>
            </w:r>
          </w:p>
        </w:tc>
        <w:tc>
          <w:tcPr>
            <w:tcW w:w="0" w:type="auto"/>
            <w:tcBorders>
              <w:top w:val="nil"/>
              <w:left w:val="nil"/>
              <w:bottom w:val="single" w:color="000000" w:sz="8" w:space="0"/>
              <w:right w:val="single" w:color="000000" w:sz="8" w:space="0"/>
            </w:tcBorders>
            <w:shd w:val="clear" w:color="auto" w:fill="auto"/>
            <w:noWrap/>
            <w:vAlign w:val="center"/>
          </w:tcPr>
          <w:p w14:paraId="36BF7EF9">
            <w:pPr>
              <w:jc w:val="both"/>
              <w:rPr>
                <w:rFonts w:hint="eastAsia" w:ascii="宋体" w:hAnsi="宋体" w:eastAsia="宋体" w:cs="宋体"/>
                <w:i w:val="0"/>
                <w:iCs w:val="0"/>
                <w:color w:val="000000"/>
                <w:sz w:val="24"/>
                <w:szCs w:val="24"/>
                <w:u w:val="none"/>
              </w:rPr>
            </w:pPr>
          </w:p>
        </w:tc>
      </w:tr>
      <w:tr w14:paraId="174AD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3BCA224F">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508</w:t>
            </w:r>
          </w:p>
        </w:tc>
        <w:tc>
          <w:tcPr>
            <w:tcW w:w="2198" w:type="dxa"/>
            <w:vMerge w:val="continue"/>
            <w:tcBorders>
              <w:top w:val="nil"/>
              <w:left w:val="nil"/>
              <w:bottom w:val="single" w:color="000000" w:sz="8" w:space="0"/>
              <w:right w:val="single" w:color="000000" w:sz="8" w:space="0"/>
            </w:tcBorders>
            <w:shd w:val="clear" w:color="auto" w:fill="auto"/>
            <w:vAlign w:val="center"/>
          </w:tcPr>
          <w:p w14:paraId="565AE521">
            <w:pPr>
              <w:jc w:val="center"/>
              <w:rPr>
                <w:rFonts w:hint="eastAsia" w:ascii="仿宋" w:hAnsi="仿宋" w:eastAsia="仿宋" w:cs="仿宋"/>
                <w:i w:val="0"/>
                <w:iCs w:val="0"/>
                <w:color w:val="000000"/>
                <w:sz w:val="22"/>
                <w:szCs w:val="22"/>
                <w:u w:val="none"/>
              </w:rPr>
            </w:pPr>
          </w:p>
        </w:tc>
        <w:tc>
          <w:tcPr>
            <w:tcW w:w="0" w:type="auto"/>
            <w:tcBorders>
              <w:top w:val="nil"/>
              <w:left w:val="nil"/>
              <w:bottom w:val="single" w:color="000000" w:sz="8" w:space="0"/>
              <w:right w:val="single" w:color="000000" w:sz="8" w:space="0"/>
            </w:tcBorders>
            <w:shd w:val="clear" w:color="auto" w:fill="auto"/>
            <w:noWrap/>
            <w:vAlign w:val="center"/>
          </w:tcPr>
          <w:p w14:paraId="6842C7FC">
            <w:pPr>
              <w:keepNext w:val="0"/>
              <w:keepLines w:val="0"/>
              <w:widowControl/>
              <w:suppressLineNumbers w:val="0"/>
              <w:jc w:val="center"/>
              <w:textAlignment w:val="center"/>
              <w:rPr>
                <w:rFonts w:hint="eastAsia" w:ascii="仿宋" w:hAnsi="仿宋" w:eastAsia="仿宋" w:cs="仿宋"/>
                <w:i w:val="0"/>
                <w:iCs w:val="0"/>
                <w:color w:val="000000"/>
                <w:sz w:val="20"/>
                <w:szCs w:val="20"/>
                <w:u w:val="none"/>
              </w:rPr>
            </w:pPr>
            <w:r>
              <w:rPr>
                <w:rFonts w:hint="eastAsia" w:ascii="仿宋" w:hAnsi="仿宋" w:eastAsia="仿宋" w:cs="仿宋"/>
                <w:i w:val="0"/>
                <w:iCs w:val="0"/>
                <w:color w:val="000000"/>
                <w:kern w:val="0"/>
                <w:sz w:val="20"/>
                <w:szCs w:val="20"/>
                <w:u w:val="none"/>
                <w:lang w:val="en-US" w:eastAsia="zh-CN" w:bidi="ar"/>
              </w:rPr>
              <w:t>电机 4KW</w:t>
            </w:r>
          </w:p>
        </w:tc>
        <w:tc>
          <w:tcPr>
            <w:tcW w:w="1020" w:type="dxa"/>
            <w:tcBorders>
              <w:top w:val="nil"/>
              <w:left w:val="nil"/>
              <w:bottom w:val="single" w:color="000000" w:sz="8" w:space="0"/>
              <w:right w:val="single" w:color="000000" w:sz="8" w:space="0"/>
            </w:tcBorders>
            <w:shd w:val="clear" w:color="auto" w:fill="auto"/>
            <w:vAlign w:val="center"/>
          </w:tcPr>
          <w:p w14:paraId="24CF99A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2548067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1F821C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1571</w:t>
            </w:r>
          </w:p>
        </w:tc>
        <w:tc>
          <w:tcPr>
            <w:tcW w:w="0" w:type="auto"/>
            <w:tcBorders>
              <w:top w:val="nil"/>
              <w:left w:val="nil"/>
              <w:bottom w:val="single" w:color="000000" w:sz="8" w:space="0"/>
              <w:right w:val="single" w:color="000000" w:sz="8" w:space="0"/>
            </w:tcBorders>
            <w:shd w:val="clear" w:color="auto" w:fill="auto"/>
            <w:noWrap/>
            <w:vAlign w:val="center"/>
          </w:tcPr>
          <w:p w14:paraId="5D0B1678">
            <w:pPr>
              <w:jc w:val="both"/>
              <w:rPr>
                <w:rFonts w:hint="eastAsia" w:ascii="宋体" w:hAnsi="宋体" w:eastAsia="宋体" w:cs="宋体"/>
                <w:i w:val="0"/>
                <w:iCs w:val="0"/>
                <w:color w:val="000000"/>
                <w:sz w:val="24"/>
                <w:szCs w:val="24"/>
                <w:u w:val="none"/>
              </w:rPr>
            </w:pPr>
          </w:p>
        </w:tc>
      </w:tr>
      <w:tr w14:paraId="336824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4D8F759C">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509</w:t>
            </w:r>
          </w:p>
        </w:tc>
        <w:tc>
          <w:tcPr>
            <w:tcW w:w="2198" w:type="dxa"/>
            <w:vMerge w:val="continue"/>
            <w:tcBorders>
              <w:top w:val="nil"/>
              <w:left w:val="nil"/>
              <w:bottom w:val="single" w:color="000000" w:sz="8" w:space="0"/>
              <w:right w:val="single" w:color="000000" w:sz="8" w:space="0"/>
            </w:tcBorders>
            <w:shd w:val="clear" w:color="auto" w:fill="auto"/>
            <w:vAlign w:val="center"/>
          </w:tcPr>
          <w:p w14:paraId="04627F99">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3771DE66">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电机7.5KW带法兰盘</w:t>
            </w:r>
          </w:p>
        </w:tc>
        <w:tc>
          <w:tcPr>
            <w:tcW w:w="1020" w:type="dxa"/>
            <w:tcBorders>
              <w:top w:val="nil"/>
              <w:left w:val="nil"/>
              <w:bottom w:val="single" w:color="000000" w:sz="8" w:space="0"/>
              <w:right w:val="single" w:color="000000" w:sz="8" w:space="0"/>
            </w:tcBorders>
            <w:shd w:val="clear" w:color="auto" w:fill="auto"/>
            <w:vAlign w:val="center"/>
          </w:tcPr>
          <w:p w14:paraId="5206F628">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个</w:t>
            </w:r>
          </w:p>
        </w:tc>
        <w:tc>
          <w:tcPr>
            <w:tcW w:w="0" w:type="auto"/>
            <w:tcBorders>
              <w:top w:val="nil"/>
              <w:left w:val="nil"/>
              <w:bottom w:val="single" w:color="000000" w:sz="8" w:space="0"/>
              <w:right w:val="single" w:color="000000" w:sz="8" w:space="0"/>
            </w:tcBorders>
            <w:shd w:val="clear" w:color="auto" w:fill="auto"/>
            <w:noWrap/>
            <w:vAlign w:val="center"/>
          </w:tcPr>
          <w:p w14:paraId="1DC2FB5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365996C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2121.87</w:t>
            </w:r>
          </w:p>
        </w:tc>
        <w:tc>
          <w:tcPr>
            <w:tcW w:w="0" w:type="auto"/>
            <w:tcBorders>
              <w:top w:val="nil"/>
              <w:left w:val="nil"/>
              <w:bottom w:val="single" w:color="000000" w:sz="8" w:space="0"/>
              <w:right w:val="single" w:color="000000" w:sz="8" w:space="0"/>
            </w:tcBorders>
            <w:shd w:val="clear" w:color="auto" w:fill="auto"/>
            <w:noWrap/>
            <w:vAlign w:val="center"/>
          </w:tcPr>
          <w:p w14:paraId="72FAD04F">
            <w:pPr>
              <w:jc w:val="both"/>
              <w:rPr>
                <w:rFonts w:hint="eastAsia" w:ascii="宋体" w:hAnsi="宋体" w:eastAsia="宋体" w:cs="宋体"/>
                <w:i w:val="0"/>
                <w:iCs w:val="0"/>
                <w:color w:val="000000"/>
                <w:sz w:val="24"/>
                <w:szCs w:val="24"/>
                <w:u w:val="none"/>
              </w:rPr>
            </w:pPr>
          </w:p>
        </w:tc>
      </w:tr>
      <w:tr w14:paraId="5F38F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0" w:type="auto"/>
            <w:tcBorders>
              <w:top w:val="nil"/>
              <w:left w:val="single" w:color="000000" w:sz="8" w:space="0"/>
              <w:bottom w:val="single" w:color="000000" w:sz="8" w:space="0"/>
              <w:right w:val="single" w:color="000000" w:sz="8" w:space="0"/>
            </w:tcBorders>
            <w:shd w:val="clear" w:color="auto" w:fill="auto"/>
            <w:noWrap/>
            <w:vAlign w:val="center"/>
          </w:tcPr>
          <w:p w14:paraId="7394A4C5">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510</w:t>
            </w:r>
          </w:p>
        </w:tc>
        <w:tc>
          <w:tcPr>
            <w:tcW w:w="2198" w:type="dxa"/>
            <w:vMerge w:val="continue"/>
            <w:tcBorders>
              <w:top w:val="nil"/>
              <w:left w:val="nil"/>
              <w:bottom w:val="single" w:color="000000" w:sz="8" w:space="0"/>
              <w:right w:val="single" w:color="000000" w:sz="8" w:space="0"/>
            </w:tcBorders>
            <w:shd w:val="clear" w:color="auto" w:fill="auto"/>
            <w:vAlign w:val="center"/>
          </w:tcPr>
          <w:p w14:paraId="6C416F30">
            <w:pPr>
              <w:jc w:val="center"/>
              <w:rPr>
                <w:rFonts w:hint="eastAsia" w:ascii="仿宋" w:hAnsi="仿宋" w:eastAsia="仿宋" w:cs="仿宋"/>
                <w:i w:val="0"/>
                <w:iCs w:val="0"/>
                <w:color w:val="000000"/>
                <w:sz w:val="22"/>
                <w:szCs w:val="22"/>
                <w:u w:val="none"/>
              </w:rPr>
            </w:pPr>
          </w:p>
        </w:tc>
        <w:tc>
          <w:tcPr>
            <w:tcW w:w="2139" w:type="dxa"/>
            <w:tcBorders>
              <w:top w:val="nil"/>
              <w:left w:val="nil"/>
              <w:bottom w:val="single" w:color="000000" w:sz="8" w:space="0"/>
              <w:right w:val="single" w:color="000000" w:sz="8" w:space="0"/>
            </w:tcBorders>
            <w:shd w:val="clear" w:color="auto" w:fill="auto"/>
            <w:vAlign w:val="center"/>
          </w:tcPr>
          <w:p w14:paraId="6832B65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电机维修</w:t>
            </w:r>
          </w:p>
        </w:tc>
        <w:tc>
          <w:tcPr>
            <w:tcW w:w="1020" w:type="dxa"/>
            <w:tcBorders>
              <w:top w:val="nil"/>
              <w:left w:val="nil"/>
              <w:bottom w:val="single" w:color="000000" w:sz="8" w:space="0"/>
              <w:right w:val="single" w:color="000000" w:sz="8" w:space="0"/>
            </w:tcBorders>
            <w:shd w:val="clear" w:color="auto" w:fill="auto"/>
            <w:vAlign w:val="center"/>
          </w:tcPr>
          <w:p w14:paraId="25D7ED13">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台</w:t>
            </w:r>
          </w:p>
        </w:tc>
        <w:tc>
          <w:tcPr>
            <w:tcW w:w="0" w:type="auto"/>
            <w:tcBorders>
              <w:top w:val="nil"/>
              <w:left w:val="nil"/>
              <w:bottom w:val="single" w:color="000000" w:sz="8" w:space="0"/>
              <w:right w:val="single" w:color="000000" w:sz="8" w:space="0"/>
            </w:tcBorders>
            <w:shd w:val="clear" w:color="auto" w:fill="auto"/>
            <w:noWrap/>
            <w:vAlign w:val="center"/>
          </w:tcPr>
          <w:p w14:paraId="0403DCF9">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1</w:t>
            </w:r>
          </w:p>
        </w:tc>
        <w:tc>
          <w:tcPr>
            <w:tcW w:w="0" w:type="auto"/>
            <w:tcBorders>
              <w:top w:val="nil"/>
              <w:left w:val="nil"/>
              <w:bottom w:val="single" w:color="000000" w:sz="8" w:space="0"/>
              <w:right w:val="single" w:color="000000" w:sz="8" w:space="0"/>
            </w:tcBorders>
            <w:shd w:val="clear" w:color="auto" w:fill="auto"/>
            <w:noWrap/>
            <w:vAlign w:val="center"/>
          </w:tcPr>
          <w:p w14:paraId="29AB19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599.4</w:t>
            </w:r>
          </w:p>
        </w:tc>
        <w:tc>
          <w:tcPr>
            <w:tcW w:w="0" w:type="auto"/>
            <w:tcBorders>
              <w:top w:val="nil"/>
              <w:left w:val="nil"/>
              <w:bottom w:val="single" w:color="000000" w:sz="8" w:space="0"/>
              <w:right w:val="single" w:color="000000" w:sz="8" w:space="0"/>
            </w:tcBorders>
            <w:shd w:val="clear" w:color="auto" w:fill="auto"/>
            <w:noWrap/>
            <w:vAlign w:val="center"/>
          </w:tcPr>
          <w:p w14:paraId="57F0E8AE">
            <w:pPr>
              <w:jc w:val="both"/>
              <w:rPr>
                <w:rFonts w:hint="eastAsia" w:ascii="宋体" w:hAnsi="宋体" w:eastAsia="宋体" w:cs="宋体"/>
                <w:i w:val="0"/>
                <w:iCs w:val="0"/>
                <w:color w:val="000000"/>
                <w:sz w:val="24"/>
                <w:szCs w:val="24"/>
                <w:u w:val="none"/>
              </w:rPr>
            </w:pPr>
          </w:p>
        </w:tc>
      </w:tr>
      <w:tr w14:paraId="27FB54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0" w:type="auto"/>
            <w:gridSpan w:val="5"/>
            <w:tcBorders>
              <w:top w:val="nil"/>
              <w:left w:val="single" w:color="000000" w:sz="8" w:space="0"/>
              <w:bottom w:val="single" w:color="000000" w:sz="8" w:space="0"/>
              <w:right w:val="single" w:color="000000" w:sz="8" w:space="0"/>
            </w:tcBorders>
            <w:shd w:val="clear" w:color="auto" w:fill="auto"/>
            <w:noWrap/>
            <w:vAlign w:val="center"/>
          </w:tcPr>
          <w:p w14:paraId="4B476F94">
            <w:pPr>
              <w:keepNext w:val="0"/>
              <w:keepLines w:val="0"/>
              <w:widowControl/>
              <w:suppressLineNumbers w:val="0"/>
              <w:jc w:val="center"/>
              <w:textAlignment w:val="center"/>
              <w:rPr>
                <w:rFonts w:hint="eastAsia" w:ascii="仿宋" w:hAnsi="仿宋" w:eastAsia="仿宋" w:cs="仿宋"/>
                <w:i w:val="0"/>
                <w:iCs w:val="0"/>
                <w:color w:val="000000"/>
                <w:sz w:val="22"/>
                <w:szCs w:val="22"/>
                <w:u w:val="none"/>
              </w:rPr>
            </w:pPr>
            <w:r>
              <w:rPr>
                <w:rFonts w:hint="eastAsia" w:ascii="仿宋" w:hAnsi="仿宋" w:eastAsia="仿宋" w:cs="仿宋"/>
                <w:i w:val="0"/>
                <w:iCs w:val="0"/>
                <w:color w:val="000000"/>
                <w:kern w:val="0"/>
                <w:sz w:val="22"/>
                <w:szCs w:val="22"/>
                <w:u w:val="none"/>
                <w:lang w:val="en-US" w:eastAsia="zh-CN" w:bidi="ar"/>
              </w:rPr>
              <w:t>综合单价合计金额(元）</w:t>
            </w:r>
          </w:p>
        </w:tc>
        <w:tc>
          <w:tcPr>
            <w:tcW w:w="0" w:type="auto"/>
            <w:tcBorders>
              <w:top w:val="nil"/>
              <w:left w:val="nil"/>
              <w:bottom w:val="single" w:color="000000" w:sz="8" w:space="0"/>
              <w:right w:val="single" w:color="000000" w:sz="8" w:space="0"/>
            </w:tcBorders>
            <w:shd w:val="clear" w:color="auto" w:fill="auto"/>
            <w:noWrap/>
            <w:vAlign w:val="center"/>
          </w:tcPr>
          <w:p w14:paraId="61CACB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116028.61</w:t>
            </w:r>
          </w:p>
        </w:tc>
        <w:tc>
          <w:tcPr>
            <w:tcW w:w="0" w:type="auto"/>
            <w:tcBorders>
              <w:top w:val="nil"/>
              <w:left w:val="nil"/>
              <w:bottom w:val="single" w:color="000000" w:sz="8" w:space="0"/>
              <w:right w:val="single" w:color="000000" w:sz="8" w:space="0"/>
            </w:tcBorders>
            <w:shd w:val="clear" w:color="auto" w:fill="auto"/>
            <w:noWrap/>
            <w:vAlign w:val="center"/>
          </w:tcPr>
          <w:p w14:paraId="63D054E4">
            <w:pPr>
              <w:rPr>
                <w:rFonts w:hint="eastAsia" w:ascii="宋体" w:hAnsi="宋体" w:eastAsia="宋体" w:cs="宋体"/>
                <w:i w:val="0"/>
                <w:iCs w:val="0"/>
                <w:color w:val="000000"/>
                <w:sz w:val="22"/>
                <w:szCs w:val="22"/>
                <w:u w:val="none"/>
              </w:rPr>
            </w:pPr>
          </w:p>
        </w:tc>
      </w:tr>
    </w:tbl>
    <w:p w14:paraId="6747B996">
      <w:pPr>
        <w:pStyle w:val="6"/>
        <w:numPr>
          <w:ilvl w:val="0"/>
          <w:numId w:val="0"/>
        </w:numPr>
        <w:rPr>
          <w:rFonts w:hint="eastAsia"/>
          <w:b/>
          <w:bCs/>
          <w:lang w:val="en-US" w:eastAsia="zh-CN"/>
        </w:rPr>
      </w:pPr>
    </w:p>
    <w:p w14:paraId="191F792C">
      <w:pPr>
        <w:pStyle w:val="6"/>
        <w:numPr>
          <w:ilvl w:val="0"/>
          <w:numId w:val="0"/>
        </w:numPr>
        <w:rPr>
          <w:rFonts w:hint="default" w:ascii="仿宋" w:hAnsi="仿宋" w:eastAsia="仿宋" w:cs="仿宋"/>
          <w:b/>
          <w:bCs/>
          <w:highlight w:val="yellow"/>
          <w:lang w:val="en-US" w:eastAsia="zh-CN"/>
        </w:rPr>
      </w:pPr>
      <w:r>
        <w:rPr>
          <w:rFonts w:hint="eastAsia" w:ascii="仿宋" w:hAnsi="仿宋" w:eastAsia="仿宋" w:cs="仿宋"/>
          <w:b/>
          <w:bCs/>
          <w:highlight w:val="yellow"/>
          <w:lang w:val="en-US" w:eastAsia="zh-CN"/>
        </w:rPr>
        <w:t>备注：1、本项目采购的货物均为国标。</w:t>
      </w:r>
    </w:p>
    <w:p w14:paraId="784488A6">
      <w:pPr>
        <w:numPr>
          <w:ilvl w:val="0"/>
          <w:numId w:val="0"/>
        </w:numPr>
        <w:rPr>
          <w:rFonts w:hint="default"/>
          <w:b/>
          <w:bCs/>
          <w:highlight w:val="yellow"/>
          <w:lang w:val="en-US" w:eastAsia="zh-CN"/>
        </w:rPr>
      </w:pPr>
      <w:r>
        <w:rPr>
          <w:rFonts w:hint="eastAsia" w:asciiTheme="minorHAnsi" w:hAnsiTheme="minorHAnsi" w:eastAsiaTheme="minorEastAsia" w:cstheme="minorBidi"/>
          <w:b/>
          <w:bCs/>
          <w:kern w:val="2"/>
          <w:sz w:val="21"/>
          <w:szCs w:val="22"/>
          <w:lang w:val="en-US" w:eastAsia="zh-CN" w:bidi="ar-SA"/>
        </w:rPr>
        <w:t>2、</w:t>
      </w:r>
      <w:r>
        <w:rPr>
          <w:rFonts w:hint="eastAsia" w:ascii="仿宋" w:hAnsi="仿宋" w:eastAsia="仿宋" w:cs="仿宋"/>
          <w:b/>
          <w:bCs/>
          <w:highlight w:val="yellow"/>
          <w:lang w:val="en-US" w:eastAsia="zh-CN"/>
        </w:rPr>
        <w:t>如采购人需要购买招标文件“第四章 技术标准和要求”中未体现的货物，由采购人开展询价，以询价后的平均价格作为结算依据，进行结算。</w:t>
      </w:r>
    </w:p>
    <w:p w14:paraId="759C8C51">
      <w:pPr>
        <w:pStyle w:val="6"/>
        <w:numPr>
          <w:ilvl w:val="0"/>
          <w:numId w:val="0"/>
        </w:numPr>
        <w:rPr>
          <w:rFonts w:hint="default"/>
          <w:lang w:val="en-US" w:eastAsia="zh-CN"/>
        </w:rPr>
      </w:pPr>
    </w:p>
    <w:p w14:paraId="2477BC32"/>
    <w:p w14:paraId="0D841246">
      <w:pPr>
        <w:widowControl/>
        <w:jc w:val="left"/>
        <w:rPr>
          <w:rFonts w:ascii="仿宋" w:hAnsi="仿宋" w:eastAsia="仿宋" w:cs="仿宋"/>
          <w:bCs/>
          <w:sz w:val="24"/>
          <w:szCs w:val="24"/>
        </w:rPr>
      </w:pPr>
      <w:r>
        <w:rPr>
          <w:rFonts w:ascii="仿宋" w:hAnsi="仿宋" w:eastAsia="仿宋" w:cs="仿宋"/>
          <w:bCs/>
          <w:sz w:val="24"/>
          <w:szCs w:val="24"/>
        </w:rPr>
        <w:br w:type="page"/>
      </w:r>
    </w:p>
    <w:p w14:paraId="36612D2B">
      <w:pPr>
        <w:spacing w:line="440" w:lineRule="exact"/>
        <w:ind w:firstLine="482"/>
        <w:jc w:val="center"/>
        <w:outlineLvl w:val="0"/>
        <w:rPr>
          <w:rFonts w:ascii="仿宋" w:hAnsi="仿宋" w:eastAsia="仿宋" w:cs="仿宋"/>
          <w:b/>
          <w:sz w:val="24"/>
          <w:szCs w:val="24"/>
        </w:rPr>
      </w:pPr>
      <w:bookmarkStart w:id="67" w:name="_Toc30293"/>
      <w:r>
        <w:rPr>
          <w:rFonts w:hint="eastAsia" w:ascii="仿宋" w:hAnsi="仿宋" w:eastAsia="仿宋" w:cs="仿宋"/>
          <w:b/>
          <w:sz w:val="24"/>
          <w:szCs w:val="24"/>
        </w:rPr>
        <w:t>第五章 投标文件格式</w:t>
      </w:r>
      <w:bookmarkEnd w:id="47"/>
      <w:bookmarkEnd w:id="67"/>
    </w:p>
    <w:p w14:paraId="5FDF9A5A">
      <w:pPr>
        <w:ind w:firstLine="482"/>
        <w:rPr>
          <w:rFonts w:ascii="仿宋" w:hAnsi="仿宋" w:eastAsia="仿宋" w:cs="仿宋"/>
          <w:b/>
          <w:sz w:val="24"/>
          <w:szCs w:val="24"/>
        </w:rPr>
      </w:pPr>
    </w:p>
    <w:p w14:paraId="024A6F89">
      <w:pPr>
        <w:rPr>
          <w:rFonts w:ascii="仿宋" w:hAnsi="仿宋" w:eastAsia="仿宋" w:cs="仿宋"/>
          <w:sz w:val="24"/>
          <w:szCs w:val="24"/>
          <w:u w:val="single"/>
        </w:rPr>
      </w:pPr>
      <w:r>
        <w:rPr>
          <w:rFonts w:hint="eastAsia" w:ascii="仿宋" w:hAnsi="仿宋" w:eastAsia="仿宋" w:cs="仿宋"/>
          <w:sz w:val="24"/>
          <w:szCs w:val="24"/>
          <w:u w:val="single"/>
        </w:rPr>
        <w:t>投标文件封面示例</w:t>
      </w:r>
    </w:p>
    <w:p w14:paraId="5D6A0540">
      <w:pPr>
        <w:spacing w:line="720" w:lineRule="auto"/>
        <w:ind w:right="315" w:firstLine="482"/>
        <w:jc w:val="right"/>
        <w:rPr>
          <w:rFonts w:ascii="仿宋" w:hAnsi="仿宋" w:eastAsia="仿宋" w:cs="仿宋"/>
          <w:b/>
          <w:sz w:val="24"/>
          <w:szCs w:val="24"/>
          <w:bdr w:val="single" w:color="auto" w:sz="4" w:space="0"/>
        </w:rPr>
      </w:pPr>
      <w:r>
        <w:rPr>
          <w:rFonts w:hint="eastAsia" w:ascii="仿宋" w:hAnsi="仿宋" w:eastAsia="仿宋" w:cs="仿宋"/>
          <w:b/>
          <w:sz w:val="24"/>
          <w:szCs w:val="24"/>
          <w:bdr w:val="single" w:color="auto" w:sz="4" w:space="0"/>
        </w:rPr>
        <w:t>正本</w:t>
      </w:r>
    </w:p>
    <w:p w14:paraId="13BD1CE9">
      <w:pPr>
        <w:spacing w:line="480" w:lineRule="auto"/>
        <w:ind w:firstLine="562"/>
        <w:jc w:val="center"/>
        <w:rPr>
          <w:rFonts w:hint="eastAsia" w:ascii="仿宋" w:hAnsi="仿宋" w:eastAsia="仿宋" w:cs="仿宋"/>
          <w:b/>
          <w:bCs/>
          <w:sz w:val="28"/>
          <w:szCs w:val="28"/>
          <w:u w:val="single"/>
        </w:rPr>
      </w:pPr>
      <w:r>
        <w:rPr>
          <w:rFonts w:hint="eastAsia" w:ascii="仿宋" w:hAnsi="仿宋" w:eastAsia="仿宋" w:cs="仿宋"/>
          <w:b/>
          <w:bCs/>
          <w:sz w:val="28"/>
          <w:szCs w:val="28"/>
          <w:u w:val="single"/>
        </w:rPr>
        <w:t>（项</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目</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名</w:t>
      </w:r>
      <w:r>
        <w:rPr>
          <w:rFonts w:hint="eastAsia" w:ascii="仿宋" w:hAnsi="仿宋" w:eastAsia="仿宋" w:cs="仿宋"/>
          <w:b/>
          <w:bCs/>
          <w:sz w:val="28"/>
          <w:szCs w:val="28"/>
          <w:u w:val="single"/>
          <w:lang w:val="en-US" w:eastAsia="zh-CN"/>
        </w:rPr>
        <w:t xml:space="preserve"> </w:t>
      </w:r>
      <w:r>
        <w:rPr>
          <w:rFonts w:hint="eastAsia" w:ascii="仿宋" w:hAnsi="仿宋" w:eastAsia="仿宋" w:cs="仿宋"/>
          <w:b/>
          <w:bCs/>
          <w:sz w:val="28"/>
          <w:szCs w:val="28"/>
          <w:u w:val="single"/>
        </w:rPr>
        <w:t>称）</w:t>
      </w:r>
    </w:p>
    <w:p w14:paraId="5BBCD627">
      <w:pPr>
        <w:spacing w:line="480" w:lineRule="auto"/>
        <w:ind w:firstLine="562"/>
        <w:jc w:val="center"/>
        <w:rPr>
          <w:rFonts w:ascii="仿宋" w:hAnsi="仿宋" w:eastAsia="仿宋" w:cs="仿宋"/>
          <w:b/>
          <w:bCs/>
          <w:sz w:val="28"/>
          <w:szCs w:val="28"/>
          <w:u w:val="single"/>
        </w:rPr>
      </w:pPr>
      <w:r>
        <w:rPr>
          <w:rFonts w:hint="eastAsia" w:ascii="仿宋" w:hAnsi="仿宋" w:eastAsia="仿宋" w:cs="仿宋"/>
          <w:b/>
          <w:bCs/>
          <w:sz w:val="28"/>
          <w:szCs w:val="28"/>
          <w:u w:val="single"/>
        </w:rPr>
        <w:t>（标 项 名 称）</w:t>
      </w:r>
    </w:p>
    <w:p w14:paraId="5471C626">
      <w:pPr>
        <w:spacing w:line="480" w:lineRule="auto"/>
        <w:ind w:firstLine="562"/>
        <w:jc w:val="center"/>
        <w:rPr>
          <w:rFonts w:ascii="仿宋" w:hAnsi="仿宋" w:eastAsia="仿宋" w:cs="仿宋"/>
          <w:b/>
          <w:bCs/>
          <w:sz w:val="28"/>
          <w:szCs w:val="28"/>
          <w:u w:val="single"/>
        </w:rPr>
      </w:pPr>
      <w:r>
        <w:rPr>
          <w:rFonts w:hint="eastAsia" w:ascii="仿宋" w:hAnsi="仿宋" w:eastAsia="仿宋" w:cs="仿宋"/>
          <w:b/>
          <w:bCs/>
          <w:sz w:val="28"/>
          <w:szCs w:val="28"/>
          <w:u w:val="single"/>
        </w:rPr>
        <w:t>（标 项 编 号）</w:t>
      </w:r>
    </w:p>
    <w:p w14:paraId="5A5B884E">
      <w:pPr>
        <w:pStyle w:val="6"/>
      </w:pPr>
    </w:p>
    <w:p w14:paraId="11871632">
      <w:pPr>
        <w:spacing w:line="300" w:lineRule="exact"/>
        <w:ind w:firstLine="482"/>
        <w:jc w:val="center"/>
        <w:rPr>
          <w:rFonts w:ascii="仿宋" w:hAnsi="仿宋" w:eastAsia="仿宋" w:cs="仿宋"/>
          <w:b/>
          <w:bCs/>
          <w:sz w:val="24"/>
          <w:szCs w:val="24"/>
        </w:rPr>
      </w:pPr>
    </w:p>
    <w:p w14:paraId="522ED699">
      <w:pPr>
        <w:spacing w:line="300" w:lineRule="exact"/>
        <w:ind w:firstLine="482"/>
        <w:jc w:val="center"/>
        <w:rPr>
          <w:rFonts w:ascii="仿宋" w:hAnsi="仿宋" w:eastAsia="仿宋" w:cs="仿宋"/>
          <w:b/>
          <w:bCs/>
          <w:sz w:val="24"/>
          <w:szCs w:val="24"/>
        </w:rPr>
      </w:pPr>
    </w:p>
    <w:p w14:paraId="2C12A992">
      <w:pPr>
        <w:spacing w:line="300" w:lineRule="exact"/>
        <w:ind w:firstLine="482"/>
        <w:jc w:val="center"/>
        <w:rPr>
          <w:rFonts w:ascii="仿宋" w:hAnsi="仿宋" w:eastAsia="仿宋" w:cs="仿宋"/>
          <w:b/>
          <w:bCs/>
          <w:sz w:val="24"/>
          <w:szCs w:val="24"/>
        </w:rPr>
      </w:pPr>
      <w:r>
        <w:rPr>
          <w:rFonts w:hint="eastAsia" w:ascii="仿宋" w:hAnsi="仿宋" w:eastAsia="仿宋" w:cs="仿宋"/>
          <w:b/>
          <w:bCs/>
          <w:sz w:val="24"/>
          <w:szCs w:val="24"/>
        </w:rPr>
        <w:t>投标文件</w:t>
      </w:r>
    </w:p>
    <w:p w14:paraId="29420794">
      <w:pPr>
        <w:spacing w:line="720" w:lineRule="auto"/>
        <w:rPr>
          <w:rFonts w:ascii="仿宋" w:hAnsi="仿宋" w:eastAsia="仿宋" w:cs="仿宋"/>
          <w:sz w:val="24"/>
          <w:szCs w:val="24"/>
        </w:rPr>
      </w:pPr>
    </w:p>
    <w:p w14:paraId="2B53CF96">
      <w:pPr>
        <w:spacing w:line="720" w:lineRule="auto"/>
        <w:rPr>
          <w:rFonts w:ascii="仿宋" w:hAnsi="仿宋" w:eastAsia="仿宋" w:cs="仿宋"/>
          <w:sz w:val="24"/>
          <w:szCs w:val="24"/>
        </w:rPr>
      </w:pPr>
      <w:r>
        <w:rPr>
          <w:rFonts w:hint="eastAsia" w:ascii="仿宋" w:hAnsi="仿宋" w:eastAsia="仿宋" w:cs="仿宋"/>
          <w:sz w:val="24"/>
          <w:szCs w:val="24"/>
        </w:rPr>
        <w:t>投标人：（盖章）</w:t>
      </w:r>
    </w:p>
    <w:p w14:paraId="79427D0C">
      <w:pPr>
        <w:spacing w:line="720" w:lineRule="auto"/>
        <w:rPr>
          <w:rFonts w:ascii="仿宋" w:hAnsi="仿宋" w:eastAsia="仿宋" w:cs="仿宋"/>
          <w:sz w:val="24"/>
          <w:szCs w:val="24"/>
        </w:rPr>
      </w:pPr>
      <w:r>
        <w:rPr>
          <w:rFonts w:hint="eastAsia" w:ascii="仿宋" w:hAnsi="仿宋" w:eastAsia="仿宋" w:cs="仿宋"/>
          <w:sz w:val="24"/>
          <w:szCs w:val="24"/>
        </w:rPr>
        <w:t>法定代表人：（盖章）</w:t>
      </w:r>
    </w:p>
    <w:p w14:paraId="7545F43B">
      <w:pPr>
        <w:spacing w:line="720" w:lineRule="auto"/>
        <w:rPr>
          <w:rFonts w:ascii="仿宋" w:hAnsi="仿宋" w:eastAsia="仿宋" w:cs="仿宋"/>
          <w:sz w:val="24"/>
          <w:szCs w:val="24"/>
        </w:rPr>
      </w:pPr>
      <w:r>
        <w:rPr>
          <w:rFonts w:hint="eastAsia" w:ascii="仿宋" w:hAnsi="仿宋" w:eastAsia="仿宋" w:cs="仿宋"/>
          <w:sz w:val="24"/>
          <w:szCs w:val="24"/>
        </w:rPr>
        <w:t>单位地址：</w:t>
      </w:r>
    </w:p>
    <w:p w14:paraId="3BE118E8">
      <w:pPr>
        <w:spacing w:line="720" w:lineRule="auto"/>
        <w:rPr>
          <w:rFonts w:ascii="仿宋" w:hAnsi="仿宋" w:eastAsia="仿宋" w:cs="仿宋"/>
          <w:sz w:val="24"/>
          <w:szCs w:val="24"/>
        </w:rPr>
      </w:pPr>
      <w:r>
        <w:rPr>
          <w:rFonts w:hint="eastAsia" w:ascii="仿宋" w:hAnsi="仿宋" w:eastAsia="仿宋" w:cs="仿宋"/>
          <w:sz w:val="24"/>
          <w:szCs w:val="24"/>
        </w:rPr>
        <w:t>邮政编码：</w:t>
      </w:r>
    </w:p>
    <w:p w14:paraId="393655F4">
      <w:pPr>
        <w:spacing w:line="720" w:lineRule="auto"/>
        <w:rPr>
          <w:rFonts w:ascii="仿宋" w:hAnsi="仿宋" w:eastAsia="仿宋" w:cs="仿宋"/>
          <w:sz w:val="24"/>
          <w:szCs w:val="24"/>
        </w:rPr>
      </w:pPr>
      <w:r>
        <w:rPr>
          <w:rFonts w:hint="eastAsia" w:ascii="仿宋" w:hAnsi="仿宋" w:eastAsia="仿宋" w:cs="仿宋"/>
          <w:sz w:val="24"/>
          <w:szCs w:val="24"/>
        </w:rPr>
        <w:t>联系人：</w:t>
      </w:r>
    </w:p>
    <w:p w14:paraId="3EC67166">
      <w:pPr>
        <w:spacing w:line="720" w:lineRule="auto"/>
        <w:rPr>
          <w:rFonts w:ascii="仿宋" w:hAnsi="仿宋" w:eastAsia="仿宋" w:cs="仿宋"/>
          <w:sz w:val="24"/>
          <w:szCs w:val="24"/>
        </w:rPr>
      </w:pPr>
      <w:r>
        <w:rPr>
          <w:rFonts w:hint="eastAsia" w:ascii="仿宋" w:hAnsi="仿宋" w:eastAsia="仿宋" w:cs="仿宋"/>
          <w:sz w:val="24"/>
          <w:szCs w:val="24"/>
        </w:rPr>
        <w:t>联系电话：</w:t>
      </w:r>
    </w:p>
    <w:p w14:paraId="234F3844">
      <w:pPr>
        <w:spacing w:line="720" w:lineRule="auto"/>
        <w:rPr>
          <w:rFonts w:ascii="仿宋" w:hAnsi="仿宋" w:eastAsia="仿宋" w:cs="仿宋"/>
          <w:sz w:val="24"/>
          <w:szCs w:val="24"/>
        </w:rPr>
      </w:pPr>
    </w:p>
    <w:p w14:paraId="7C1A6CFC">
      <w:pPr>
        <w:spacing w:line="720" w:lineRule="auto"/>
        <w:ind w:firstLine="2" w:firstLineChars="1"/>
        <w:jc w:val="center"/>
        <w:rPr>
          <w:rFonts w:ascii="仿宋" w:hAnsi="仿宋" w:eastAsia="仿宋" w:cs="仿宋"/>
          <w:sz w:val="24"/>
          <w:szCs w:val="24"/>
        </w:rPr>
      </w:pPr>
      <w:r>
        <w:rPr>
          <w:rFonts w:hint="eastAsia" w:ascii="仿宋" w:hAnsi="仿宋" w:eastAsia="仿宋" w:cs="仿宋"/>
          <w:sz w:val="24"/>
          <w:szCs w:val="24"/>
        </w:rPr>
        <w:t>年  月  日</w:t>
      </w:r>
    </w:p>
    <w:p w14:paraId="548410CC">
      <w:pPr>
        <w:tabs>
          <w:tab w:val="center" w:pos="4832"/>
          <w:tab w:val="left" w:pos="7140"/>
        </w:tabs>
        <w:spacing w:line="360" w:lineRule="auto"/>
        <w:ind w:firstLine="482"/>
        <w:jc w:val="center"/>
        <w:rPr>
          <w:rFonts w:ascii="仿宋" w:hAnsi="仿宋" w:eastAsia="仿宋" w:cs="仿宋"/>
          <w:b/>
          <w:sz w:val="24"/>
          <w:szCs w:val="24"/>
        </w:rPr>
      </w:pPr>
      <w:r>
        <w:rPr>
          <w:rFonts w:hint="eastAsia" w:ascii="仿宋" w:hAnsi="仿宋" w:eastAsia="仿宋" w:cs="仿宋"/>
          <w:b/>
          <w:sz w:val="24"/>
          <w:szCs w:val="24"/>
        </w:rPr>
        <w:br w:type="page"/>
      </w:r>
      <w:bookmarkStart w:id="68" w:name="_Toc130252613"/>
      <w:r>
        <w:rPr>
          <w:rFonts w:hint="eastAsia" w:ascii="仿宋" w:hAnsi="仿宋" w:eastAsia="仿宋" w:cs="仿宋"/>
          <w:b/>
          <w:sz w:val="24"/>
          <w:szCs w:val="24"/>
        </w:rPr>
        <w:t>目录</w:t>
      </w:r>
      <w:bookmarkEnd w:id="68"/>
    </w:p>
    <w:p w14:paraId="3D5C417A">
      <w:pPr>
        <w:spacing w:line="360" w:lineRule="auto"/>
        <w:ind w:firstLine="240" w:firstLineChars="100"/>
        <w:rPr>
          <w:rFonts w:ascii="仿宋" w:hAnsi="仿宋" w:eastAsia="仿宋" w:cs="仿宋"/>
          <w:bCs/>
          <w:sz w:val="24"/>
          <w:szCs w:val="24"/>
        </w:rPr>
      </w:pPr>
    </w:p>
    <w:p w14:paraId="12E8C038">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一、投标函</w:t>
      </w:r>
    </w:p>
    <w:p w14:paraId="4992FC32">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二、投标价格明细表</w:t>
      </w:r>
    </w:p>
    <w:p w14:paraId="4FAE4D00">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三、技术条款偏离表</w:t>
      </w:r>
    </w:p>
    <w:p w14:paraId="5164FFC0">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四、商务条款偏离表</w:t>
      </w:r>
    </w:p>
    <w:p w14:paraId="46F78053">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五、法定代表人身份证明书</w:t>
      </w:r>
    </w:p>
    <w:p w14:paraId="0578DBF5">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六、法定代表人授权委托书</w:t>
      </w:r>
    </w:p>
    <w:p w14:paraId="7E6B68EF">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七、投标人资格条件证明材料</w:t>
      </w:r>
    </w:p>
    <w:p w14:paraId="111E7DF7">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rPr>
        <w:t>八、投标人近年类似项目情况表</w:t>
      </w:r>
    </w:p>
    <w:p w14:paraId="6039711E">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rPr>
        <w:t>九、项目负责人简历表</w:t>
      </w:r>
    </w:p>
    <w:p w14:paraId="436086DE">
      <w:pPr>
        <w:spacing w:line="360" w:lineRule="auto"/>
        <w:ind w:firstLine="240" w:firstLineChars="100"/>
        <w:rPr>
          <w:rFonts w:hint="default" w:ascii="仿宋" w:hAnsi="仿宋" w:eastAsia="仿宋" w:cs="仿宋"/>
          <w:bCs/>
          <w:sz w:val="24"/>
          <w:szCs w:val="24"/>
          <w:lang w:val="en-US" w:eastAsia="zh-CN"/>
        </w:rPr>
      </w:pPr>
      <w:r>
        <w:rPr>
          <w:rFonts w:hint="eastAsia" w:ascii="仿宋" w:hAnsi="仿宋" w:eastAsia="仿宋" w:cs="仿宋"/>
          <w:bCs/>
          <w:sz w:val="24"/>
          <w:szCs w:val="24"/>
          <w:lang w:val="en-US" w:eastAsia="zh-CN"/>
        </w:rPr>
        <w:t>十、拟派本项目服务人员情况表</w:t>
      </w:r>
    </w:p>
    <w:p w14:paraId="1208D2A0">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lang w:val="en-US" w:eastAsia="zh-CN"/>
        </w:rPr>
        <w:t>十一、</w:t>
      </w:r>
      <w:r>
        <w:rPr>
          <w:rFonts w:hint="eastAsia" w:ascii="仿宋" w:hAnsi="仿宋" w:eastAsia="仿宋" w:cs="仿宋"/>
          <w:bCs/>
          <w:sz w:val="24"/>
          <w:szCs w:val="24"/>
        </w:rPr>
        <w:t>售后服务承诺书</w:t>
      </w:r>
    </w:p>
    <w:p w14:paraId="4BCB2F79">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十</w:t>
      </w:r>
      <w:r>
        <w:rPr>
          <w:rFonts w:hint="eastAsia" w:ascii="仿宋" w:hAnsi="仿宋" w:eastAsia="仿宋" w:cs="仿宋"/>
          <w:bCs/>
          <w:sz w:val="24"/>
          <w:szCs w:val="24"/>
          <w:lang w:val="en-US" w:eastAsia="zh-CN"/>
        </w:rPr>
        <w:t>二</w:t>
      </w:r>
      <w:r>
        <w:rPr>
          <w:rFonts w:hint="eastAsia" w:ascii="仿宋" w:hAnsi="仿宋" w:eastAsia="仿宋" w:cs="仿宋"/>
          <w:bCs/>
          <w:sz w:val="24"/>
          <w:szCs w:val="24"/>
        </w:rPr>
        <w:t>、技术方案</w:t>
      </w:r>
    </w:p>
    <w:p w14:paraId="423C0446">
      <w:pPr>
        <w:spacing w:line="360" w:lineRule="auto"/>
        <w:ind w:firstLine="240" w:firstLineChars="100"/>
        <w:rPr>
          <w:rFonts w:ascii="仿宋" w:hAnsi="仿宋" w:eastAsia="仿宋" w:cs="仿宋"/>
          <w:bCs/>
          <w:sz w:val="24"/>
          <w:szCs w:val="24"/>
        </w:rPr>
      </w:pPr>
      <w:r>
        <w:rPr>
          <w:rFonts w:hint="eastAsia" w:ascii="仿宋" w:hAnsi="仿宋" w:eastAsia="仿宋" w:cs="仿宋"/>
          <w:bCs/>
          <w:sz w:val="24"/>
          <w:szCs w:val="24"/>
        </w:rPr>
        <w:t>十</w:t>
      </w:r>
      <w:r>
        <w:rPr>
          <w:rFonts w:hint="eastAsia" w:ascii="仿宋" w:hAnsi="仿宋" w:eastAsia="仿宋" w:cs="仿宋"/>
          <w:bCs/>
          <w:sz w:val="24"/>
          <w:szCs w:val="24"/>
          <w:lang w:val="en-US" w:eastAsia="zh-CN"/>
        </w:rPr>
        <w:t>三</w:t>
      </w:r>
      <w:r>
        <w:rPr>
          <w:rFonts w:hint="eastAsia" w:ascii="仿宋" w:hAnsi="仿宋" w:eastAsia="仿宋" w:cs="仿宋"/>
          <w:bCs/>
          <w:sz w:val="24"/>
          <w:szCs w:val="24"/>
        </w:rPr>
        <w:t>、其它需要提交的资料</w:t>
      </w:r>
    </w:p>
    <w:p w14:paraId="3D500EF8">
      <w:pPr>
        <w:spacing w:line="360" w:lineRule="auto"/>
        <w:ind w:firstLine="240" w:firstLineChars="100"/>
        <w:rPr>
          <w:rFonts w:ascii="仿宋" w:hAnsi="仿宋" w:eastAsia="仿宋" w:cs="仿宋"/>
          <w:kern w:val="0"/>
          <w:sz w:val="24"/>
          <w:szCs w:val="24"/>
        </w:rPr>
      </w:pPr>
    </w:p>
    <w:p w14:paraId="4A402FF2">
      <w:pPr>
        <w:spacing w:line="360" w:lineRule="auto"/>
        <w:rPr>
          <w:rFonts w:ascii="仿宋" w:hAnsi="仿宋" w:eastAsia="仿宋" w:cs="仿宋"/>
          <w:bCs/>
          <w:sz w:val="24"/>
          <w:szCs w:val="24"/>
        </w:rPr>
      </w:pPr>
      <w:r>
        <w:rPr>
          <w:rFonts w:hint="eastAsia" w:ascii="仿宋" w:hAnsi="仿宋" w:eastAsia="仿宋" w:cs="仿宋"/>
          <w:bCs/>
          <w:sz w:val="24"/>
          <w:szCs w:val="24"/>
        </w:rPr>
        <w:t>注：为了便于查找，请按上述顺序编制投标文件内容，并在目录中标明每项内容的起始页码。</w:t>
      </w:r>
    </w:p>
    <w:p w14:paraId="4845ABAB">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br w:type="page"/>
      </w:r>
      <w:bookmarkStart w:id="69" w:name="_Toc130252614"/>
      <w:bookmarkStart w:id="70" w:name="_Toc610"/>
      <w:bookmarkStart w:id="71" w:name="_Toc109941764"/>
      <w:bookmarkStart w:id="72" w:name="_Toc110707964"/>
      <w:r>
        <w:rPr>
          <w:rFonts w:hint="eastAsia" w:ascii="仿宋" w:hAnsi="仿宋" w:eastAsia="仿宋" w:cs="仿宋"/>
          <w:b/>
          <w:sz w:val="24"/>
          <w:szCs w:val="24"/>
        </w:rPr>
        <w:t>一、投标函</w:t>
      </w:r>
      <w:bookmarkEnd w:id="69"/>
      <w:bookmarkEnd w:id="70"/>
      <w:bookmarkEnd w:id="71"/>
      <w:bookmarkEnd w:id="72"/>
    </w:p>
    <w:p w14:paraId="35A9558F">
      <w:pPr>
        <w:widowControl/>
        <w:shd w:val="clear" w:color="auto" w:fill="FFFFFF"/>
        <w:snapToGrid w:val="0"/>
        <w:spacing w:line="384" w:lineRule="auto"/>
        <w:jc w:val="left"/>
        <w:rPr>
          <w:rFonts w:ascii="仿宋" w:hAnsi="仿宋" w:eastAsia="仿宋" w:cs="仿宋"/>
          <w:kern w:val="0"/>
          <w:sz w:val="24"/>
          <w:szCs w:val="24"/>
        </w:rPr>
      </w:pPr>
    </w:p>
    <w:p w14:paraId="6AE1C893">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（采购人名称）</w:t>
      </w:r>
    </w:p>
    <w:p w14:paraId="20A27D51">
      <w:pPr>
        <w:widowControl/>
        <w:shd w:val="clear" w:color="auto" w:fill="FFFFFF"/>
        <w:snapToGrid w:val="0"/>
        <w:spacing w:line="384" w:lineRule="auto"/>
        <w:jc w:val="left"/>
        <w:rPr>
          <w:rFonts w:ascii="仿宋" w:hAnsi="仿宋" w:eastAsia="仿宋" w:cs="仿宋"/>
          <w:kern w:val="0"/>
          <w:sz w:val="24"/>
          <w:szCs w:val="24"/>
        </w:rPr>
      </w:pPr>
    </w:p>
    <w:p w14:paraId="104EDCD3">
      <w:pPr>
        <w:widowControl/>
        <w:shd w:val="clear" w:color="auto" w:fill="FFFFFF"/>
        <w:snapToGrid w:val="0"/>
        <w:spacing w:line="384" w:lineRule="auto"/>
        <w:ind w:firstLine="480"/>
        <w:jc w:val="left"/>
        <w:rPr>
          <w:rFonts w:ascii="仿宋" w:hAnsi="仿宋" w:eastAsia="仿宋" w:cs="仿宋"/>
          <w:kern w:val="0"/>
          <w:sz w:val="24"/>
          <w:szCs w:val="24"/>
        </w:rPr>
      </w:pPr>
      <w:r>
        <w:rPr>
          <w:rFonts w:hint="eastAsia" w:ascii="仿宋" w:hAnsi="仿宋" w:eastAsia="仿宋" w:cs="仿宋"/>
          <w:kern w:val="0"/>
          <w:sz w:val="24"/>
          <w:szCs w:val="24"/>
        </w:rPr>
        <w:t>根据已收到的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（标项名称）的招标文件，遵照《中华人民共和国政府采购法》等有关法律法规的规定，经考察现场和充分研究贵方的招标文件的全部内容后，我方郑重承诺如下：</w:t>
      </w:r>
    </w:p>
    <w:p w14:paraId="7DCC66B2">
      <w:pPr>
        <w:widowControl/>
        <w:shd w:val="clear" w:color="auto" w:fill="FFFFFF"/>
        <w:snapToGrid w:val="0"/>
        <w:spacing w:line="384" w:lineRule="auto"/>
        <w:ind w:firstLine="480"/>
        <w:jc w:val="left"/>
        <w:rPr>
          <w:rFonts w:ascii="仿宋" w:hAnsi="仿宋" w:eastAsia="仿宋" w:cs="仿宋"/>
          <w:kern w:val="0"/>
          <w:sz w:val="24"/>
          <w:szCs w:val="24"/>
        </w:rPr>
      </w:pPr>
      <w:r>
        <w:rPr>
          <w:rFonts w:hint="eastAsia" w:ascii="仿宋" w:hAnsi="仿宋" w:eastAsia="仿宋" w:cs="仿宋"/>
          <w:kern w:val="0"/>
          <w:sz w:val="24"/>
          <w:szCs w:val="24"/>
        </w:rPr>
        <w:t>1.我方投标价格</w:t>
      </w:r>
      <w:r>
        <w:rPr>
          <w:rFonts w:hint="eastAsia" w:ascii="仿宋" w:hAnsi="仿宋" w:eastAsia="仿宋" w:cs="仿宋"/>
          <w:bCs/>
          <w:sz w:val="24"/>
          <w:szCs w:val="24"/>
        </w:rPr>
        <w:t>综合单价合计金额</w:t>
      </w:r>
      <w:r>
        <w:rPr>
          <w:rFonts w:hint="eastAsia" w:ascii="仿宋" w:hAnsi="仿宋" w:eastAsia="仿宋" w:cs="仿宋"/>
          <w:color w:val="auto"/>
          <w:kern w:val="0"/>
          <w:sz w:val="24"/>
          <w:szCs w:val="24"/>
          <w:highlight w:val="none"/>
          <w:lang w:val="en-US" w:eastAsia="zh-CN"/>
        </w:rPr>
        <w:t>为</w:t>
      </w:r>
      <w:r>
        <w:rPr>
          <w:rFonts w:hint="eastAsia" w:ascii="仿宋" w:hAnsi="仿宋" w:eastAsia="仿宋" w:cs="仿宋"/>
          <w:kern w:val="0"/>
          <w:sz w:val="24"/>
          <w:szCs w:val="24"/>
        </w:rPr>
        <w:t>：</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u w:val="single"/>
          <w:lang w:val="en-US" w:eastAsia="zh-CN"/>
        </w:rPr>
        <w:t>元</w:t>
      </w:r>
      <w:r>
        <w:rPr>
          <w:rFonts w:hint="eastAsia" w:ascii="仿宋" w:hAnsi="仿宋" w:eastAsia="仿宋" w:cs="仿宋"/>
          <w:kern w:val="0"/>
          <w:sz w:val="24"/>
          <w:szCs w:val="24"/>
        </w:rPr>
        <w:t>，供货周期为：</w:t>
      </w:r>
      <w:r>
        <w:rPr>
          <w:rFonts w:hint="eastAsia" w:ascii="仿宋" w:hAnsi="仿宋" w:eastAsia="仿宋" w:cs="仿宋"/>
          <w:kern w:val="0"/>
          <w:sz w:val="24"/>
          <w:szCs w:val="24"/>
          <w:highlight w:val="none"/>
          <w:u w:val="single"/>
          <w:lang w:val="en-US" w:eastAsia="zh-CN"/>
        </w:rPr>
        <w:t>2</w:t>
      </w:r>
      <w:r>
        <w:rPr>
          <w:rFonts w:hint="eastAsia" w:ascii="仿宋" w:hAnsi="仿宋" w:eastAsia="仿宋" w:cs="仿宋"/>
          <w:kern w:val="0"/>
          <w:sz w:val="24"/>
          <w:szCs w:val="24"/>
          <w:highlight w:val="none"/>
          <w:u w:val="single"/>
        </w:rPr>
        <w:t>年</w:t>
      </w:r>
      <w:r>
        <w:rPr>
          <w:rFonts w:hint="eastAsia" w:ascii="仿宋" w:hAnsi="仿宋" w:eastAsia="仿宋" w:cs="仿宋"/>
          <w:kern w:val="0"/>
          <w:sz w:val="24"/>
          <w:szCs w:val="24"/>
          <w:highlight w:val="none"/>
          <w:u w:val="single"/>
          <w:lang w:eastAsia="zh-CN"/>
        </w:rPr>
        <w:t>（</w:t>
      </w:r>
      <w:r>
        <w:rPr>
          <w:rFonts w:hint="eastAsia" w:ascii="仿宋" w:hAnsi="仿宋" w:eastAsia="仿宋" w:cs="仿宋"/>
          <w:kern w:val="0"/>
          <w:sz w:val="24"/>
          <w:szCs w:val="24"/>
          <w:highlight w:val="none"/>
          <w:u w:val="single"/>
          <w:lang w:val="en-US" w:eastAsia="zh-CN"/>
        </w:rPr>
        <w:t>1年1签订合同</w:t>
      </w:r>
      <w:r>
        <w:rPr>
          <w:rFonts w:hint="eastAsia" w:ascii="仿宋" w:hAnsi="仿宋" w:eastAsia="仿宋" w:cs="仿宋"/>
          <w:kern w:val="0"/>
          <w:sz w:val="24"/>
          <w:szCs w:val="24"/>
          <w:highlight w:val="none"/>
          <w:u w:val="single"/>
          <w:lang w:eastAsia="zh-CN"/>
        </w:rPr>
        <w:t>）</w:t>
      </w:r>
      <w:r>
        <w:rPr>
          <w:rFonts w:hint="eastAsia" w:ascii="仿宋" w:hAnsi="仿宋" w:eastAsia="仿宋" w:cs="仿宋"/>
          <w:kern w:val="0"/>
          <w:sz w:val="24"/>
          <w:szCs w:val="24"/>
          <w:highlight w:val="none"/>
          <w:u w:val="single"/>
        </w:rPr>
        <w:t>，按采购人要求分批送达指定地点。</w:t>
      </w:r>
      <w:r>
        <w:rPr>
          <w:rFonts w:hint="eastAsia" w:ascii="仿宋" w:hAnsi="仿宋" w:eastAsia="仿宋" w:cs="仿宋"/>
          <w:kern w:val="0"/>
          <w:sz w:val="24"/>
          <w:szCs w:val="24"/>
          <w:highlight w:val="none"/>
          <w:u w:val="none"/>
          <w:lang w:val="en-US" w:eastAsia="zh-CN"/>
        </w:rPr>
        <w:t>质保</w:t>
      </w:r>
      <w:r>
        <w:rPr>
          <w:rFonts w:hint="eastAsia" w:ascii="仿宋" w:hAnsi="仿宋" w:eastAsia="仿宋" w:cs="仿宋"/>
          <w:color w:val="auto"/>
          <w:kern w:val="0"/>
          <w:sz w:val="24"/>
          <w:szCs w:val="24"/>
          <w:highlight w:val="none"/>
          <w:lang w:eastAsia="zh-CN"/>
        </w:rPr>
        <w:t>期：</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lang w:val="en-US" w:eastAsia="zh-CN"/>
        </w:rPr>
        <w:t>。</w:t>
      </w:r>
    </w:p>
    <w:p w14:paraId="1D8C06B4">
      <w:pPr>
        <w:keepLines w:val="0"/>
        <w:pageBreakBefore w:val="0"/>
        <w:widowControl/>
        <w:shd w:val="clear" w:color="auto" w:fill="FFFFFF"/>
        <w:kinsoku/>
        <w:overflowPunct/>
        <w:topLinePunct w:val="0"/>
        <w:bidi w:val="0"/>
        <w:snapToGrid w:val="0"/>
        <w:spacing w:beforeAutospacing="0" w:afterAutospacing="0" w:line="360" w:lineRule="auto"/>
        <w:ind w:firstLine="42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我方所递交的投标文件及有关资料内容完整、真实和准确，且不存在投标人须知前附表规定的投标人不得存在的任何一种情形。</w:t>
      </w:r>
    </w:p>
    <w:p w14:paraId="4F2DA053">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如果我方中标，我方将在招标文件规定的时间内签订合同。如果我方违约，除没收投标保证金外，贵方有权终止我方中标并选择其它</w:t>
      </w:r>
      <w:r>
        <w:rPr>
          <w:rFonts w:hint="eastAsia" w:ascii="仿宋" w:hAnsi="仿宋" w:eastAsia="仿宋" w:cs="仿宋"/>
          <w:color w:val="auto"/>
          <w:kern w:val="0"/>
          <w:sz w:val="24"/>
          <w:szCs w:val="24"/>
          <w:highlight w:val="none"/>
          <w:lang w:eastAsia="zh-CN"/>
        </w:rPr>
        <w:t>中标人</w:t>
      </w:r>
      <w:r>
        <w:rPr>
          <w:rFonts w:hint="eastAsia" w:ascii="仿宋" w:hAnsi="仿宋" w:eastAsia="仿宋" w:cs="仿宋"/>
          <w:color w:val="auto"/>
          <w:kern w:val="0"/>
          <w:sz w:val="24"/>
          <w:szCs w:val="24"/>
          <w:highlight w:val="none"/>
        </w:rPr>
        <w:t>。</w:t>
      </w:r>
    </w:p>
    <w:p w14:paraId="799D8832">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rPr>
        <w:t>本投标文件在招标文件规定的</w:t>
      </w:r>
      <w:r>
        <w:rPr>
          <w:rFonts w:hint="eastAsia" w:ascii="仿宋" w:hAnsi="仿宋" w:eastAsia="仿宋" w:cs="仿宋"/>
          <w:color w:val="auto"/>
          <w:kern w:val="0"/>
          <w:sz w:val="24"/>
          <w:szCs w:val="24"/>
          <w:highlight w:val="none"/>
          <w:lang w:eastAsia="zh-CN"/>
        </w:rPr>
        <w:t>投标有效期</w:t>
      </w:r>
      <w:r>
        <w:rPr>
          <w:rFonts w:hint="eastAsia" w:ascii="仿宋" w:hAnsi="仿宋" w:eastAsia="仿宋" w:cs="仿宋"/>
          <w:color w:val="auto"/>
          <w:kern w:val="0"/>
          <w:sz w:val="24"/>
          <w:szCs w:val="24"/>
          <w:highlight w:val="none"/>
        </w:rPr>
        <w:t>内对我方具有约束力，如果我方在</w:t>
      </w:r>
      <w:r>
        <w:rPr>
          <w:rFonts w:hint="eastAsia" w:ascii="仿宋" w:hAnsi="仿宋" w:eastAsia="仿宋" w:cs="仿宋"/>
          <w:color w:val="auto"/>
          <w:kern w:val="0"/>
          <w:sz w:val="24"/>
          <w:szCs w:val="24"/>
          <w:highlight w:val="none"/>
          <w:lang w:eastAsia="zh-CN"/>
        </w:rPr>
        <w:t>投标有效期</w:t>
      </w:r>
      <w:r>
        <w:rPr>
          <w:rFonts w:hint="eastAsia" w:ascii="仿宋" w:hAnsi="仿宋" w:eastAsia="仿宋" w:cs="仿宋"/>
          <w:color w:val="auto"/>
          <w:kern w:val="0"/>
          <w:sz w:val="24"/>
          <w:szCs w:val="24"/>
          <w:highlight w:val="none"/>
        </w:rPr>
        <w:t>内撤销投标，其投标保证金将被贵方没收。</w:t>
      </w:r>
    </w:p>
    <w:p w14:paraId="716E50EA">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我方已完全理解</w:t>
      </w:r>
      <w:r>
        <w:rPr>
          <w:rFonts w:hint="eastAsia" w:ascii="仿宋" w:hAnsi="仿宋" w:eastAsia="仿宋" w:cs="仿宋"/>
          <w:color w:val="auto"/>
          <w:kern w:val="0"/>
          <w:sz w:val="24"/>
          <w:szCs w:val="24"/>
          <w:highlight w:val="none"/>
          <w:lang w:val="en-US" w:eastAsia="zh-CN"/>
        </w:rPr>
        <w:t>招标</w:t>
      </w:r>
      <w:r>
        <w:rPr>
          <w:rFonts w:hint="eastAsia" w:ascii="仿宋" w:hAnsi="仿宋" w:eastAsia="仿宋" w:cs="仿宋"/>
          <w:color w:val="auto"/>
          <w:kern w:val="0"/>
          <w:sz w:val="24"/>
          <w:szCs w:val="24"/>
          <w:highlight w:val="none"/>
          <w:lang w:eastAsia="zh-CN"/>
        </w:rPr>
        <w:t>文件</w:t>
      </w:r>
      <w:r>
        <w:rPr>
          <w:rFonts w:hint="eastAsia" w:ascii="仿宋" w:hAnsi="仿宋" w:eastAsia="仿宋" w:cs="仿宋"/>
          <w:color w:val="auto"/>
          <w:kern w:val="0"/>
          <w:sz w:val="24"/>
          <w:szCs w:val="24"/>
          <w:highlight w:val="none"/>
        </w:rPr>
        <w:t>的全部内容，并无异议</w:t>
      </w:r>
      <w:r>
        <w:rPr>
          <w:rFonts w:hint="eastAsia" w:ascii="仿宋" w:hAnsi="仿宋" w:eastAsia="仿宋" w:cs="仿宋"/>
          <w:color w:val="auto"/>
          <w:kern w:val="0"/>
          <w:sz w:val="24"/>
          <w:szCs w:val="24"/>
          <w:highlight w:val="none"/>
          <w:lang w:eastAsia="zh-CN"/>
        </w:rPr>
        <w:t>。</w:t>
      </w:r>
    </w:p>
    <w:p w14:paraId="3F141DCD">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rPr>
        <w:t>我方保证投标文件内容无任何虚假、未侵犯他人知识产权。如有虚假，同意废除中标资格并被没收投标担保，承担因侵犯他人知识产权而由此引起的全部法律责任和经济责任。</w:t>
      </w:r>
    </w:p>
    <w:p w14:paraId="3DDAC325">
      <w:pPr>
        <w:widowControl/>
        <w:shd w:val="clear" w:color="auto" w:fill="FFFFFF"/>
        <w:snapToGrid w:val="0"/>
        <w:spacing w:line="384"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rPr>
        <w:t>我方愿意提供贵方可能要求的与投标有关的一切数据或资料，完全理解贵方不一定接受最低投标报价的投标或收到的任何投标。</w:t>
      </w:r>
    </w:p>
    <w:p w14:paraId="32FEB436">
      <w:pPr>
        <w:widowControl/>
        <w:shd w:val="clear" w:color="auto" w:fill="FFFFFF"/>
        <w:snapToGrid w:val="0"/>
        <w:spacing w:line="384"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8、</w:t>
      </w:r>
      <w:r>
        <w:rPr>
          <w:rFonts w:hint="eastAsia" w:ascii="仿宋" w:hAnsi="仿宋" w:eastAsia="仿宋" w:cs="仿宋"/>
          <w:color w:val="auto"/>
          <w:kern w:val="0"/>
          <w:sz w:val="24"/>
          <w:szCs w:val="24"/>
          <w:highlight w:val="none"/>
        </w:rPr>
        <w:t>如我方中标，我方自愿向采购代理机构支付咨询费，并在合同签订后3个工作日内向采购代理机构提供采购合同原件一份用于采购资料备案工作。</w:t>
      </w:r>
    </w:p>
    <w:p w14:paraId="38A84BB4">
      <w:pPr>
        <w:pStyle w:val="6"/>
      </w:pPr>
    </w:p>
    <w:p w14:paraId="08D9F04E">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5F689C03">
      <w:pPr>
        <w:widowControl/>
        <w:shd w:val="clear" w:color="auto" w:fill="FFFFFF"/>
        <w:snapToGrid w:val="0"/>
        <w:spacing w:line="384" w:lineRule="auto"/>
        <w:jc w:val="left"/>
        <w:rPr>
          <w:rFonts w:ascii="仿宋" w:hAnsi="仿宋" w:eastAsia="仿宋" w:cs="仿宋"/>
          <w:kern w:val="0"/>
          <w:sz w:val="24"/>
          <w:szCs w:val="24"/>
        </w:rPr>
      </w:pPr>
    </w:p>
    <w:p w14:paraId="57DFF8AD">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238401D2">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36F0FA47">
      <w:pPr>
        <w:ind w:firstLine="482"/>
        <w:rPr>
          <w:rFonts w:ascii="仿宋" w:hAnsi="仿宋" w:eastAsia="仿宋" w:cs="仿宋"/>
          <w:b/>
          <w:sz w:val="24"/>
          <w:szCs w:val="24"/>
        </w:rPr>
      </w:pPr>
      <w:bookmarkStart w:id="73" w:name="_Toc13760"/>
      <w:r>
        <w:rPr>
          <w:rFonts w:hint="eastAsia" w:ascii="仿宋" w:hAnsi="仿宋" w:eastAsia="仿宋" w:cs="仿宋"/>
          <w:b/>
          <w:sz w:val="24"/>
          <w:szCs w:val="24"/>
        </w:rPr>
        <w:br w:type="page"/>
      </w:r>
    </w:p>
    <w:p w14:paraId="3896D84D">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t>二、</w:t>
      </w:r>
      <w:bookmarkStart w:id="74" w:name="_Toc109921158"/>
      <w:bookmarkStart w:id="75" w:name="_Toc130252615"/>
      <w:bookmarkStart w:id="76" w:name="_Toc109941765"/>
      <w:bookmarkStart w:id="77" w:name="_Toc110707965"/>
      <w:r>
        <w:rPr>
          <w:rFonts w:hint="eastAsia" w:ascii="仿宋" w:hAnsi="仿宋" w:eastAsia="仿宋" w:cs="仿宋"/>
          <w:b/>
          <w:sz w:val="24"/>
          <w:szCs w:val="24"/>
        </w:rPr>
        <w:t>投标价格明细表</w:t>
      </w:r>
      <w:bookmarkEnd w:id="73"/>
      <w:bookmarkEnd w:id="74"/>
      <w:bookmarkEnd w:id="75"/>
      <w:bookmarkEnd w:id="76"/>
      <w:bookmarkEnd w:id="77"/>
    </w:p>
    <w:p w14:paraId="36851BAE">
      <w:pPr>
        <w:spacing w:line="360" w:lineRule="auto"/>
        <w:jc w:val="left"/>
        <w:rPr>
          <w:rFonts w:hint="eastAsia" w:ascii="仿宋" w:hAnsi="仿宋" w:eastAsia="仿宋" w:cs="仿宋"/>
          <w:sz w:val="24"/>
          <w:szCs w:val="24"/>
          <w:lang w:eastAsia="zh-CN"/>
        </w:rPr>
      </w:pPr>
      <w:r>
        <w:rPr>
          <w:rFonts w:hint="eastAsia" w:ascii="仿宋" w:hAnsi="仿宋" w:eastAsia="仿宋" w:cs="仿宋"/>
          <w:sz w:val="24"/>
          <w:szCs w:val="24"/>
          <w:lang w:val="en-US" w:eastAsia="zh-CN"/>
        </w:rPr>
        <w:t>标项</w:t>
      </w:r>
      <w:r>
        <w:rPr>
          <w:rFonts w:hint="eastAsia" w:ascii="仿宋" w:hAnsi="仿宋" w:eastAsia="仿宋" w:cs="仿宋"/>
          <w:sz w:val="24"/>
          <w:szCs w:val="24"/>
        </w:rPr>
        <w:t>名称</w:t>
      </w:r>
      <w:r>
        <w:rPr>
          <w:rFonts w:hint="eastAsia" w:ascii="仿宋" w:hAnsi="仿宋" w:eastAsia="仿宋" w:cs="仿宋"/>
          <w:sz w:val="24"/>
          <w:szCs w:val="24"/>
          <w:lang w:eastAsia="zh-CN"/>
        </w:rPr>
        <w:t>：</w:t>
      </w:r>
    </w:p>
    <w:p w14:paraId="5E296039">
      <w:pPr>
        <w:spacing w:line="360" w:lineRule="auto"/>
        <w:jc w:val="left"/>
        <w:rPr>
          <w:rFonts w:ascii="仿宋" w:hAnsi="仿宋" w:eastAsia="仿宋" w:cs="仿宋"/>
          <w:sz w:val="24"/>
          <w:szCs w:val="24"/>
        </w:rPr>
      </w:pPr>
      <w:r>
        <w:rPr>
          <w:rFonts w:hint="eastAsia" w:ascii="仿宋" w:hAnsi="仿宋" w:eastAsia="仿宋" w:cs="仿宋"/>
          <w:sz w:val="24"/>
          <w:szCs w:val="24"/>
        </w:rPr>
        <w:t>项目编号</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 xml:space="preserve">                                                        </w:t>
      </w:r>
      <w:r>
        <w:rPr>
          <w:rFonts w:hint="eastAsia" w:ascii="仿宋" w:hAnsi="仿宋" w:eastAsia="仿宋" w:cs="仿宋"/>
          <w:sz w:val="24"/>
          <w:szCs w:val="24"/>
          <w:lang w:eastAsia="zh-CN"/>
        </w:rPr>
        <w:t>单位：元</w:t>
      </w:r>
    </w:p>
    <w:tbl>
      <w:tblPr>
        <w:tblStyle w:val="38"/>
        <w:tblW w:w="4996"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84"/>
        <w:gridCol w:w="2829"/>
        <w:gridCol w:w="1340"/>
        <w:gridCol w:w="1340"/>
        <w:gridCol w:w="1347"/>
        <w:gridCol w:w="1341"/>
      </w:tblGrid>
      <w:tr w14:paraId="6EC87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697BEA74">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r>
              <w:rPr>
                <w:rFonts w:hint="eastAsia" w:ascii="仿宋" w:hAnsi="仿宋" w:eastAsia="仿宋" w:cs="仿宋"/>
                <w:bCs/>
                <w:color w:val="auto"/>
                <w:szCs w:val="21"/>
                <w:highlight w:val="none"/>
                <w:shd w:val="clear" w:color="auto" w:fill="FFFFFF" w:themeFill="background1"/>
              </w:rPr>
              <w:t>序号</w:t>
            </w:r>
          </w:p>
        </w:tc>
        <w:tc>
          <w:tcPr>
            <w:tcW w:w="1524" w:type="pct"/>
            <w:vAlign w:val="center"/>
          </w:tcPr>
          <w:p w14:paraId="200CB35A">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货物名称</w:t>
            </w:r>
          </w:p>
        </w:tc>
        <w:tc>
          <w:tcPr>
            <w:tcW w:w="722" w:type="pct"/>
            <w:vAlign w:val="center"/>
          </w:tcPr>
          <w:p w14:paraId="619E78CE">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规格型号</w:t>
            </w:r>
          </w:p>
        </w:tc>
        <w:tc>
          <w:tcPr>
            <w:tcW w:w="722" w:type="pct"/>
            <w:vAlign w:val="center"/>
          </w:tcPr>
          <w:p w14:paraId="1869F63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单位</w:t>
            </w:r>
          </w:p>
        </w:tc>
        <w:tc>
          <w:tcPr>
            <w:tcW w:w="722" w:type="pct"/>
            <w:vAlign w:val="center"/>
          </w:tcPr>
          <w:p w14:paraId="48DCE80F">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数量</w:t>
            </w:r>
          </w:p>
        </w:tc>
        <w:tc>
          <w:tcPr>
            <w:tcW w:w="722" w:type="pct"/>
            <w:vAlign w:val="center"/>
          </w:tcPr>
          <w:p w14:paraId="28FA7566">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r>
              <w:rPr>
                <w:rFonts w:hint="eastAsia" w:ascii="仿宋" w:hAnsi="仿宋" w:eastAsia="仿宋" w:cs="仿宋"/>
                <w:bCs/>
                <w:color w:val="auto"/>
                <w:szCs w:val="21"/>
                <w:highlight w:val="none"/>
                <w:shd w:val="clear" w:color="auto" w:fill="FFFFFF" w:themeFill="background1"/>
                <w:lang w:val="en-US" w:eastAsia="zh-CN"/>
              </w:rPr>
              <w:t>综合单价</w:t>
            </w:r>
          </w:p>
        </w:tc>
      </w:tr>
      <w:tr w14:paraId="226ACE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2" w:hRule="atLeast"/>
          <w:jc w:val="center"/>
        </w:trPr>
        <w:tc>
          <w:tcPr>
            <w:tcW w:w="584" w:type="pct"/>
            <w:vAlign w:val="center"/>
          </w:tcPr>
          <w:p w14:paraId="7905D09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53ABF9D3">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36873FC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13EACE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7FC6C15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478EF59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8EBB8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6931988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1154C1A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069540E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46E716C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03E4D041">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7B0FC38">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4CC5B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15F0A02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156136CD">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7D0ABF6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4F736E3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1E871412">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98057C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5DB20B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05B7DE1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rPr>
            </w:pPr>
          </w:p>
        </w:tc>
        <w:tc>
          <w:tcPr>
            <w:tcW w:w="1524" w:type="pct"/>
            <w:shd w:val="clear" w:color="auto" w:fill="auto"/>
            <w:vAlign w:val="center"/>
          </w:tcPr>
          <w:p w14:paraId="78A78319">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4E89839E">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BCB3FE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770B049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FEAA34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4E71C2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3B8E38CA">
            <w:pPr>
              <w:keepLines w:val="0"/>
              <w:pageBreakBefore w:val="0"/>
              <w:kinsoku/>
              <w:overflowPunct/>
              <w:topLinePunct w:val="0"/>
              <w:bidi w:val="0"/>
              <w:spacing w:beforeAutospacing="0" w:afterAutospacing="0" w:line="360" w:lineRule="auto"/>
              <w:jc w:val="center"/>
              <w:textAlignment w:val="auto"/>
              <w:rPr>
                <w:rFonts w:hint="default" w:ascii="仿宋" w:hAnsi="仿宋" w:eastAsia="仿宋" w:cs="仿宋"/>
                <w:bCs/>
                <w:color w:val="auto"/>
                <w:szCs w:val="21"/>
                <w:highlight w:val="none"/>
                <w:shd w:val="clear" w:color="auto" w:fill="FFFFFF" w:themeFill="background1"/>
                <w:lang w:val="en-US" w:eastAsia="zh-CN"/>
              </w:rPr>
            </w:pPr>
          </w:p>
        </w:tc>
        <w:tc>
          <w:tcPr>
            <w:tcW w:w="1524" w:type="pct"/>
            <w:shd w:val="clear" w:color="auto" w:fill="auto"/>
            <w:vAlign w:val="center"/>
          </w:tcPr>
          <w:p w14:paraId="41A1640A">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17689AA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5DDE25D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18CDC4C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3131D08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725282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584" w:type="pct"/>
            <w:vAlign w:val="center"/>
          </w:tcPr>
          <w:p w14:paraId="0D6D172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szCs w:val="21"/>
                <w:highlight w:val="none"/>
                <w:shd w:val="clear" w:color="auto" w:fill="FFFFFF" w:themeFill="background1"/>
                <w:lang w:val="en-US" w:eastAsia="zh-CN"/>
              </w:rPr>
            </w:pPr>
          </w:p>
        </w:tc>
        <w:tc>
          <w:tcPr>
            <w:tcW w:w="1524" w:type="pct"/>
            <w:shd w:val="clear" w:color="auto" w:fill="auto"/>
            <w:vAlign w:val="center"/>
          </w:tcPr>
          <w:p w14:paraId="39553F3B">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Cs/>
                <w:color w:val="auto"/>
                <w:kern w:val="2"/>
                <w:sz w:val="21"/>
                <w:szCs w:val="21"/>
                <w:highlight w:val="none"/>
                <w:shd w:val="clear" w:color="auto" w:fill="FFFFFF" w:themeFill="background1"/>
                <w:lang w:val="en-US" w:eastAsia="zh-CN" w:bidi="ar-SA"/>
              </w:rPr>
            </w:pPr>
          </w:p>
        </w:tc>
        <w:tc>
          <w:tcPr>
            <w:tcW w:w="722" w:type="pct"/>
            <w:vAlign w:val="center"/>
          </w:tcPr>
          <w:p w14:paraId="7720064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3E9E7A5">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65A0A047">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c>
          <w:tcPr>
            <w:tcW w:w="722" w:type="pct"/>
            <w:vAlign w:val="center"/>
          </w:tcPr>
          <w:p w14:paraId="70EA00EC">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r w14:paraId="368373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277" w:type="pct"/>
            <w:gridSpan w:val="5"/>
            <w:vAlign w:val="center"/>
          </w:tcPr>
          <w:p w14:paraId="2C84A676">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r>
              <w:rPr>
                <w:rFonts w:hint="eastAsia" w:ascii="仿宋" w:hAnsi="仿宋" w:eastAsia="仿宋" w:cs="仿宋"/>
              </w:rPr>
              <w:t>综合单价合计金额</w:t>
            </w:r>
          </w:p>
        </w:tc>
        <w:tc>
          <w:tcPr>
            <w:tcW w:w="722" w:type="pct"/>
            <w:vAlign w:val="center"/>
          </w:tcPr>
          <w:p w14:paraId="59B38FD0">
            <w:pPr>
              <w:keepLines w:val="0"/>
              <w:pageBreakBefore w:val="0"/>
              <w:kinsoku/>
              <w:overflowPunct/>
              <w:topLinePunct w:val="0"/>
              <w:bidi w:val="0"/>
              <w:spacing w:beforeAutospacing="0" w:afterAutospacing="0" w:line="360" w:lineRule="auto"/>
              <w:jc w:val="center"/>
              <w:textAlignment w:val="auto"/>
              <w:rPr>
                <w:rFonts w:hint="eastAsia" w:ascii="仿宋" w:hAnsi="仿宋" w:eastAsia="仿宋" w:cs="仿宋"/>
                <w:b/>
                <w:bCs/>
                <w:color w:val="auto"/>
                <w:szCs w:val="21"/>
                <w:highlight w:val="none"/>
                <w:shd w:val="clear" w:color="auto" w:fill="FFFFFF" w:themeFill="background1"/>
              </w:rPr>
            </w:pPr>
          </w:p>
        </w:tc>
      </w:tr>
    </w:tbl>
    <w:p w14:paraId="23E6504A">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bookmarkStart w:id="78" w:name="_Toc110707967"/>
      <w:bookmarkStart w:id="79" w:name="_Toc18243"/>
      <w:bookmarkStart w:id="80" w:name="_Toc109921160"/>
      <w:bookmarkStart w:id="81" w:name="_Toc130252617"/>
      <w:bookmarkStart w:id="82" w:name="_Toc109941767"/>
    </w:p>
    <w:p w14:paraId="070F8FF9">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备注：</w:t>
      </w:r>
    </w:p>
    <w:p w14:paraId="75D67105">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1、货物名称和数量应按照第四章“采购需求”内容填写。</w:t>
      </w:r>
    </w:p>
    <w:p w14:paraId="03B29162">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2、投标人填报价格合计应与投标函载明价格一致，若不一致，应按照第二章评标办法修正原则进行修正。</w:t>
      </w:r>
    </w:p>
    <w:p w14:paraId="61BCF755">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3、投标价格应包括供应商履行本项目合同（如果中标）所必须的所有成本费用和中标人应承担的一切税费，包括但不仅限于必要资料、办公、交通、保险、人员、税费、安装、调试、售后服务费及培训费等一切费用。未列和没有填写的项目费用，采购人将视为已包括在投标价格中。</w:t>
      </w:r>
    </w:p>
    <w:p w14:paraId="5FE123B3">
      <w:pPr>
        <w:widowControl w:val="0"/>
        <w:numPr>
          <w:ilvl w:val="0"/>
          <w:numId w:val="0"/>
        </w:numPr>
        <w:spacing w:line="360" w:lineRule="auto"/>
        <w:jc w:val="left"/>
        <w:rPr>
          <w:rFonts w:hint="default" w:ascii="仿宋" w:hAnsi="仿宋" w:eastAsia="仿宋" w:cs="仿宋"/>
          <w:color w:val="auto"/>
          <w:kern w:val="0"/>
          <w:sz w:val="24"/>
          <w:szCs w:val="24"/>
          <w:highlight w:val="none"/>
          <w:lang w:val="en-US" w:eastAsia="zh-CN"/>
        </w:rPr>
      </w:pPr>
      <w:r>
        <w:rPr>
          <w:rFonts w:hint="default" w:ascii="仿宋" w:hAnsi="仿宋" w:eastAsia="仿宋" w:cs="仿宋"/>
          <w:color w:val="auto"/>
          <w:kern w:val="0"/>
          <w:sz w:val="24"/>
          <w:szCs w:val="24"/>
          <w:highlight w:val="none"/>
          <w:lang w:val="en-US" w:eastAsia="zh-CN"/>
        </w:rPr>
        <w:t>4、投标价格明细表“品牌”说明：若所投货物由投标人自行生产、制作，则品牌为投标人单位名称简称或自有品牌。若所投货物由其他制造商生产、制作，则品牌为制造商名称简称或自有品牌。</w:t>
      </w:r>
    </w:p>
    <w:p w14:paraId="461AC777">
      <w:pPr>
        <w:spacing w:line="360" w:lineRule="auto"/>
        <w:jc w:val="left"/>
        <w:rPr>
          <w:rFonts w:hint="eastAsia" w:ascii="仿宋" w:hAnsi="仿宋" w:eastAsia="仿宋" w:cs="仿宋"/>
          <w:color w:val="auto"/>
          <w:kern w:val="0"/>
          <w:sz w:val="24"/>
          <w:szCs w:val="24"/>
          <w:highlight w:val="none"/>
        </w:rPr>
      </w:pPr>
    </w:p>
    <w:p w14:paraId="5AEEA4E7">
      <w:pPr>
        <w:spacing w:line="360" w:lineRule="auto"/>
        <w:jc w:val="left"/>
        <w:rPr>
          <w:rFonts w:hint="eastAsia" w:ascii="仿宋" w:hAnsi="仿宋" w:eastAsia="仿宋" w:cs="仿宋"/>
          <w:color w:val="auto"/>
          <w:kern w:val="0"/>
          <w:sz w:val="24"/>
          <w:szCs w:val="24"/>
          <w:highlight w:val="none"/>
        </w:rPr>
      </w:pPr>
    </w:p>
    <w:p w14:paraId="5C4A2199">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3B6BA248">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p>
    <w:p w14:paraId="358FBCE9">
      <w:pPr>
        <w:widowControl/>
        <w:shd w:val="clear" w:color="auto" w:fill="FFFFFF"/>
        <w:snapToGrid w:val="0"/>
        <w:spacing w:line="384"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（盖章）</w:t>
      </w:r>
    </w:p>
    <w:p w14:paraId="54FA115F">
      <w:pPr>
        <w:jc w:val="right"/>
        <w:rPr>
          <w:rFonts w:hint="eastAsia" w:ascii="仿宋" w:hAnsi="仿宋" w:eastAsia="仿宋" w:cs="仿宋"/>
          <w:b/>
          <w:sz w:val="24"/>
          <w:szCs w:val="24"/>
        </w:rPr>
      </w:pPr>
      <w:r>
        <w:rPr>
          <w:rFonts w:hint="eastAsia" w:ascii="仿宋" w:hAnsi="仿宋" w:eastAsia="仿宋" w:cs="仿宋"/>
          <w:color w:val="auto"/>
          <w:kern w:val="0"/>
          <w:sz w:val="24"/>
          <w:szCs w:val="24"/>
          <w:highlight w:val="none"/>
        </w:rPr>
        <w:t>日期：     年   月   日</w:t>
      </w:r>
    </w:p>
    <w:p w14:paraId="2A7F8EE1">
      <w:pPr>
        <w:rPr>
          <w:rFonts w:hint="eastAsia" w:ascii="仿宋" w:hAnsi="仿宋" w:eastAsia="仿宋" w:cs="仿宋"/>
          <w:b/>
          <w:sz w:val="24"/>
          <w:szCs w:val="24"/>
        </w:rPr>
      </w:pPr>
      <w:r>
        <w:rPr>
          <w:rFonts w:hint="eastAsia" w:ascii="仿宋" w:hAnsi="仿宋" w:eastAsia="仿宋" w:cs="仿宋"/>
          <w:b/>
          <w:sz w:val="24"/>
          <w:szCs w:val="24"/>
        </w:rPr>
        <w:br w:type="page"/>
      </w:r>
    </w:p>
    <w:p w14:paraId="255B46F2">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t>三、技术条款偏离表</w:t>
      </w:r>
      <w:bookmarkEnd w:id="78"/>
      <w:bookmarkEnd w:id="79"/>
      <w:bookmarkEnd w:id="80"/>
      <w:bookmarkEnd w:id="81"/>
      <w:bookmarkEnd w:id="82"/>
    </w:p>
    <w:p w14:paraId="2BEECDDA">
      <w:pPr>
        <w:rPr>
          <w:rFonts w:ascii="仿宋" w:hAnsi="仿宋" w:eastAsia="仿宋" w:cs="仿宋"/>
        </w:rPr>
      </w:pP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905"/>
        <w:gridCol w:w="1357"/>
        <w:gridCol w:w="1326"/>
        <w:gridCol w:w="1326"/>
        <w:gridCol w:w="1326"/>
        <w:gridCol w:w="1327"/>
        <w:gridCol w:w="1327"/>
      </w:tblGrid>
      <w:tr w14:paraId="708CD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vAlign w:val="center"/>
          </w:tcPr>
          <w:p w14:paraId="425B2504">
            <w:pPr>
              <w:jc w:val="center"/>
              <w:rPr>
                <w:rFonts w:ascii="仿宋" w:hAnsi="仿宋" w:eastAsia="仿宋" w:cs="仿宋"/>
                <w:bCs/>
                <w:sz w:val="24"/>
                <w:szCs w:val="24"/>
              </w:rPr>
            </w:pPr>
            <w:r>
              <w:rPr>
                <w:rFonts w:hint="eastAsia" w:ascii="仿宋" w:hAnsi="仿宋" w:eastAsia="仿宋" w:cs="仿宋"/>
                <w:bCs/>
                <w:sz w:val="24"/>
                <w:szCs w:val="24"/>
              </w:rPr>
              <w:t>序号</w:t>
            </w:r>
          </w:p>
        </w:tc>
        <w:tc>
          <w:tcPr>
            <w:tcW w:w="1357" w:type="dxa"/>
            <w:vAlign w:val="center"/>
          </w:tcPr>
          <w:p w14:paraId="006977C0">
            <w:pPr>
              <w:jc w:val="center"/>
              <w:rPr>
                <w:rFonts w:ascii="仿宋" w:hAnsi="仿宋" w:eastAsia="仿宋" w:cs="仿宋"/>
                <w:bCs/>
                <w:sz w:val="24"/>
                <w:szCs w:val="24"/>
              </w:rPr>
            </w:pPr>
            <w:r>
              <w:rPr>
                <w:rFonts w:ascii="仿宋" w:hAnsi="仿宋" w:eastAsia="仿宋" w:cs="仿宋"/>
                <w:bCs/>
                <w:sz w:val="24"/>
                <w:szCs w:val="24"/>
              </w:rPr>
              <w:t>品种（标的）名称</w:t>
            </w:r>
          </w:p>
        </w:tc>
        <w:tc>
          <w:tcPr>
            <w:tcW w:w="1326" w:type="dxa"/>
            <w:vAlign w:val="center"/>
          </w:tcPr>
          <w:p w14:paraId="79F99104">
            <w:pPr>
              <w:jc w:val="center"/>
              <w:rPr>
                <w:rFonts w:ascii="仿宋" w:hAnsi="仿宋" w:eastAsia="仿宋" w:cs="仿宋"/>
                <w:bCs/>
                <w:sz w:val="24"/>
                <w:szCs w:val="24"/>
              </w:rPr>
            </w:pPr>
            <w:r>
              <w:rPr>
                <w:rFonts w:hint="eastAsia" w:ascii="仿宋" w:hAnsi="仿宋" w:eastAsia="仿宋" w:cs="仿宋"/>
                <w:bCs/>
                <w:sz w:val="24"/>
                <w:szCs w:val="24"/>
              </w:rPr>
              <w:t>招标文件条目号</w:t>
            </w:r>
          </w:p>
        </w:tc>
        <w:tc>
          <w:tcPr>
            <w:tcW w:w="1326" w:type="dxa"/>
            <w:vAlign w:val="center"/>
          </w:tcPr>
          <w:p w14:paraId="768E22A6">
            <w:pPr>
              <w:jc w:val="center"/>
              <w:rPr>
                <w:rFonts w:ascii="仿宋" w:hAnsi="仿宋" w:eastAsia="仿宋" w:cs="仿宋"/>
                <w:bCs/>
                <w:sz w:val="24"/>
                <w:szCs w:val="24"/>
              </w:rPr>
            </w:pPr>
            <w:r>
              <w:rPr>
                <w:rFonts w:hint="eastAsia" w:ascii="仿宋" w:hAnsi="仿宋" w:eastAsia="仿宋" w:cs="仿宋"/>
                <w:bCs/>
                <w:sz w:val="24"/>
                <w:szCs w:val="24"/>
              </w:rPr>
              <w:t>招标文件要求规格</w:t>
            </w:r>
          </w:p>
        </w:tc>
        <w:tc>
          <w:tcPr>
            <w:tcW w:w="1326" w:type="dxa"/>
            <w:vAlign w:val="center"/>
          </w:tcPr>
          <w:p w14:paraId="7BA95D37">
            <w:pPr>
              <w:jc w:val="center"/>
              <w:rPr>
                <w:rFonts w:ascii="仿宋" w:hAnsi="仿宋" w:eastAsia="仿宋" w:cs="仿宋"/>
                <w:bCs/>
                <w:sz w:val="24"/>
                <w:szCs w:val="24"/>
              </w:rPr>
            </w:pPr>
            <w:r>
              <w:rPr>
                <w:rFonts w:hint="eastAsia" w:ascii="仿宋" w:hAnsi="仿宋" w:eastAsia="仿宋" w:cs="仿宋"/>
                <w:bCs/>
                <w:sz w:val="24"/>
                <w:szCs w:val="24"/>
              </w:rPr>
              <w:t>投标规格</w:t>
            </w:r>
          </w:p>
        </w:tc>
        <w:tc>
          <w:tcPr>
            <w:tcW w:w="1327" w:type="dxa"/>
            <w:vAlign w:val="center"/>
          </w:tcPr>
          <w:p w14:paraId="202280B6">
            <w:pPr>
              <w:jc w:val="center"/>
              <w:rPr>
                <w:rFonts w:ascii="仿宋" w:hAnsi="仿宋" w:eastAsia="仿宋" w:cs="仿宋"/>
                <w:bCs/>
                <w:sz w:val="24"/>
                <w:szCs w:val="24"/>
              </w:rPr>
            </w:pPr>
            <w:r>
              <w:rPr>
                <w:rFonts w:hint="eastAsia" w:ascii="仿宋" w:hAnsi="仿宋" w:eastAsia="仿宋" w:cs="仿宋"/>
                <w:bCs/>
                <w:sz w:val="24"/>
                <w:szCs w:val="24"/>
              </w:rPr>
              <w:t>偏离</w:t>
            </w:r>
          </w:p>
        </w:tc>
        <w:tc>
          <w:tcPr>
            <w:tcW w:w="1327" w:type="dxa"/>
            <w:vAlign w:val="center"/>
          </w:tcPr>
          <w:p w14:paraId="5BB44DA6">
            <w:pPr>
              <w:jc w:val="center"/>
              <w:rPr>
                <w:rFonts w:ascii="仿宋" w:hAnsi="仿宋" w:eastAsia="仿宋" w:cs="仿宋"/>
                <w:bCs/>
                <w:sz w:val="24"/>
                <w:szCs w:val="24"/>
              </w:rPr>
            </w:pPr>
            <w:r>
              <w:rPr>
                <w:rFonts w:hint="eastAsia" w:ascii="仿宋" w:hAnsi="仿宋" w:eastAsia="仿宋" w:cs="仿宋"/>
                <w:bCs/>
                <w:sz w:val="24"/>
                <w:szCs w:val="24"/>
              </w:rPr>
              <w:t>说明</w:t>
            </w:r>
          </w:p>
        </w:tc>
      </w:tr>
      <w:tr w14:paraId="39770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006210D8">
            <w:pPr>
              <w:ind w:firstLine="482"/>
              <w:jc w:val="center"/>
              <w:rPr>
                <w:rFonts w:ascii="仿宋" w:hAnsi="仿宋" w:eastAsia="仿宋" w:cs="仿宋"/>
                <w:b/>
                <w:bCs/>
                <w:sz w:val="24"/>
                <w:szCs w:val="24"/>
              </w:rPr>
            </w:pPr>
          </w:p>
        </w:tc>
        <w:tc>
          <w:tcPr>
            <w:tcW w:w="1357" w:type="dxa"/>
          </w:tcPr>
          <w:p w14:paraId="5CE6C4BC">
            <w:pPr>
              <w:ind w:firstLine="482"/>
              <w:jc w:val="center"/>
              <w:rPr>
                <w:rFonts w:ascii="仿宋" w:hAnsi="仿宋" w:eastAsia="仿宋" w:cs="仿宋"/>
                <w:b/>
                <w:bCs/>
                <w:sz w:val="24"/>
                <w:szCs w:val="24"/>
              </w:rPr>
            </w:pPr>
          </w:p>
        </w:tc>
        <w:tc>
          <w:tcPr>
            <w:tcW w:w="1326" w:type="dxa"/>
          </w:tcPr>
          <w:p w14:paraId="4B365912">
            <w:pPr>
              <w:ind w:firstLine="482"/>
              <w:jc w:val="center"/>
              <w:rPr>
                <w:rFonts w:ascii="仿宋" w:hAnsi="仿宋" w:eastAsia="仿宋" w:cs="仿宋"/>
                <w:b/>
                <w:bCs/>
                <w:sz w:val="24"/>
                <w:szCs w:val="24"/>
              </w:rPr>
            </w:pPr>
          </w:p>
        </w:tc>
        <w:tc>
          <w:tcPr>
            <w:tcW w:w="1326" w:type="dxa"/>
          </w:tcPr>
          <w:p w14:paraId="08DC5315">
            <w:pPr>
              <w:ind w:firstLine="482"/>
              <w:jc w:val="center"/>
              <w:rPr>
                <w:rFonts w:ascii="仿宋" w:hAnsi="仿宋" w:eastAsia="仿宋" w:cs="仿宋"/>
                <w:b/>
                <w:bCs/>
                <w:sz w:val="24"/>
                <w:szCs w:val="24"/>
              </w:rPr>
            </w:pPr>
          </w:p>
        </w:tc>
        <w:tc>
          <w:tcPr>
            <w:tcW w:w="1326" w:type="dxa"/>
          </w:tcPr>
          <w:p w14:paraId="0210AC44">
            <w:pPr>
              <w:ind w:firstLine="482"/>
              <w:jc w:val="center"/>
              <w:rPr>
                <w:rFonts w:ascii="仿宋" w:hAnsi="仿宋" w:eastAsia="仿宋" w:cs="仿宋"/>
                <w:b/>
                <w:bCs/>
                <w:sz w:val="24"/>
                <w:szCs w:val="24"/>
              </w:rPr>
            </w:pPr>
          </w:p>
        </w:tc>
        <w:tc>
          <w:tcPr>
            <w:tcW w:w="1327" w:type="dxa"/>
          </w:tcPr>
          <w:p w14:paraId="7DBD7029">
            <w:pPr>
              <w:ind w:firstLine="482"/>
              <w:jc w:val="center"/>
              <w:rPr>
                <w:rFonts w:ascii="仿宋" w:hAnsi="仿宋" w:eastAsia="仿宋" w:cs="仿宋"/>
                <w:b/>
                <w:bCs/>
                <w:sz w:val="24"/>
                <w:szCs w:val="24"/>
              </w:rPr>
            </w:pPr>
          </w:p>
        </w:tc>
        <w:tc>
          <w:tcPr>
            <w:tcW w:w="1327" w:type="dxa"/>
          </w:tcPr>
          <w:p w14:paraId="54290B95">
            <w:pPr>
              <w:ind w:firstLine="482"/>
              <w:jc w:val="center"/>
              <w:rPr>
                <w:rFonts w:ascii="仿宋" w:hAnsi="仿宋" w:eastAsia="仿宋" w:cs="仿宋"/>
                <w:b/>
                <w:bCs/>
                <w:sz w:val="24"/>
                <w:szCs w:val="24"/>
              </w:rPr>
            </w:pPr>
          </w:p>
        </w:tc>
      </w:tr>
      <w:tr w14:paraId="6F2881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4B974F39">
            <w:pPr>
              <w:ind w:firstLine="482"/>
              <w:jc w:val="center"/>
              <w:rPr>
                <w:rFonts w:ascii="仿宋" w:hAnsi="仿宋" w:eastAsia="仿宋" w:cs="仿宋"/>
                <w:b/>
                <w:bCs/>
                <w:sz w:val="24"/>
                <w:szCs w:val="24"/>
              </w:rPr>
            </w:pPr>
          </w:p>
        </w:tc>
        <w:tc>
          <w:tcPr>
            <w:tcW w:w="1357" w:type="dxa"/>
          </w:tcPr>
          <w:p w14:paraId="6F0F2026">
            <w:pPr>
              <w:ind w:firstLine="482"/>
              <w:jc w:val="center"/>
              <w:rPr>
                <w:rFonts w:ascii="仿宋" w:hAnsi="仿宋" w:eastAsia="仿宋" w:cs="仿宋"/>
                <w:b/>
                <w:bCs/>
                <w:sz w:val="24"/>
                <w:szCs w:val="24"/>
              </w:rPr>
            </w:pPr>
          </w:p>
        </w:tc>
        <w:tc>
          <w:tcPr>
            <w:tcW w:w="1326" w:type="dxa"/>
          </w:tcPr>
          <w:p w14:paraId="7F2FDEF3">
            <w:pPr>
              <w:ind w:firstLine="482"/>
              <w:jc w:val="center"/>
              <w:rPr>
                <w:rFonts w:ascii="仿宋" w:hAnsi="仿宋" w:eastAsia="仿宋" w:cs="仿宋"/>
                <w:b/>
                <w:bCs/>
                <w:sz w:val="24"/>
                <w:szCs w:val="24"/>
              </w:rPr>
            </w:pPr>
          </w:p>
        </w:tc>
        <w:tc>
          <w:tcPr>
            <w:tcW w:w="1326" w:type="dxa"/>
          </w:tcPr>
          <w:p w14:paraId="38CEC874">
            <w:pPr>
              <w:ind w:firstLine="482"/>
              <w:jc w:val="center"/>
              <w:rPr>
                <w:rFonts w:ascii="仿宋" w:hAnsi="仿宋" w:eastAsia="仿宋" w:cs="仿宋"/>
                <w:b/>
                <w:bCs/>
                <w:sz w:val="24"/>
                <w:szCs w:val="24"/>
              </w:rPr>
            </w:pPr>
          </w:p>
        </w:tc>
        <w:tc>
          <w:tcPr>
            <w:tcW w:w="1326" w:type="dxa"/>
          </w:tcPr>
          <w:p w14:paraId="4F9BDA43">
            <w:pPr>
              <w:ind w:firstLine="482"/>
              <w:jc w:val="center"/>
              <w:rPr>
                <w:rFonts w:ascii="仿宋" w:hAnsi="仿宋" w:eastAsia="仿宋" w:cs="仿宋"/>
                <w:b/>
                <w:bCs/>
                <w:sz w:val="24"/>
                <w:szCs w:val="24"/>
              </w:rPr>
            </w:pPr>
          </w:p>
        </w:tc>
        <w:tc>
          <w:tcPr>
            <w:tcW w:w="1327" w:type="dxa"/>
          </w:tcPr>
          <w:p w14:paraId="69533383">
            <w:pPr>
              <w:ind w:firstLine="482"/>
              <w:jc w:val="center"/>
              <w:rPr>
                <w:rFonts w:ascii="仿宋" w:hAnsi="仿宋" w:eastAsia="仿宋" w:cs="仿宋"/>
                <w:b/>
                <w:bCs/>
                <w:sz w:val="24"/>
                <w:szCs w:val="24"/>
              </w:rPr>
            </w:pPr>
          </w:p>
        </w:tc>
        <w:tc>
          <w:tcPr>
            <w:tcW w:w="1327" w:type="dxa"/>
          </w:tcPr>
          <w:p w14:paraId="75DE4B1D">
            <w:pPr>
              <w:ind w:firstLine="482"/>
              <w:jc w:val="center"/>
              <w:rPr>
                <w:rFonts w:ascii="仿宋" w:hAnsi="仿宋" w:eastAsia="仿宋" w:cs="仿宋"/>
                <w:b/>
                <w:bCs/>
                <w:sz w:val="24"/>
                <w:szCs w:val="24"/>
              </w:rPr>
            </w:pPr>
          </w:p>
        </w:tc>
      </w:tr>
      <w:tr w14:paraId="3B8343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0169A7E6">
            <w:pPr>
              <w:ind w:firstLine="482"/>
              <w:jc w:val="center"/>
              <w:rPr>
                <w:rFonts w:ascii="仿宋" w:hAnsi="仿宋" w:eastAsia="仿宋" w:cs="仿宋"/>
                <w:b/>
                <w:bCs/>
                <w:sz w:val="24"/>
                <w:szCs w:val="24"/>
              </w:rPr>
            </w:pPr>
          </w:p>
        </w:tc>
        <w:tc>
          <w:tcPr>
            <w:tcW w:w="1357" w:type="dxa"/>
          </w:tcPr>
          <w:p w14:paraId="019E6C62">
            <w:pPr>
              <w:ind w:firstLine="482"/>
              <w:jc w:val="center"/>
              <w:rPr>
                <w:rFonts w:ascii="仿宋" w:hAnsi="仿宋" w:eastAsia="仿宋" w:cs="仿宋"/>
                <w:b/>
                <w:bCs/>
                <w:sz w:val="24"/>
                <w:szCs w:val="24"/>
              </w:rPr>
            </w:pPr>
          </w:p>
        </w:tc>
        <w:tc>
          <w:tcPr>
            <w:tcW w:w="1326" w:type="dxa"/>
          </w:tcPr>
          <w:p w14:paraId="4A5E1CFD">
            <w:pPr>
              <w:ind w:firstLine="482"/>
              <w:jc w:val="center"/>
              <w:rPr>
                <w:rFonts w:ascii="仿宋" w:hAnsi="仿宋" w:eastAsia="仿宋" w:cs="仿宋"/>
                <w:b/>
                <w:bCs/>
                <w:sz w:val="24"/>
                <w:szCs w:val="24"/>
              </w:rPr>
            </w:pPr>
          </w:p>
        </w:tc>
        <w:tc>
          <w:tcPr>
            <w:tcW w:w="1326" w:type="dxa"/>
          </w:tcPr>
          <w:p w14:paraId="68851199">
            <w:pPr>
              <w:ind w:firstLine="482"/>
              <w:jc w:val="center"/>
              <w:rPr>
                <w:rFonts w:ascii="仿宋" w:hAnsi="仿宋" w:eastAsia="仿宋" w:cs="仿宋"/>
                <w:b/>
                <w:bCs/>
                <w:sz w:val="24"/>
                <w:szCs w:val="24"/>
              </w:rPr>
            </w:pPr>
          </w:p>
        </w:tc>
        <w:tc>
          <w:tcPr>
            <w:tcW w:w="1326" w:type="dxa"/>
          </w:tcPr>
          <w:p w14:paraId="40854B94">
            <w:pPr>
              <w:ind w:firstLine="482"/>
              <w:jc w:val="center"/>
              <w:rPr>
                <w:rFonts w:ascii="仿宋" w:hAnsi="仿宋" w:eastAsia="仿宋" w:cs="仿宋"/>
                <w:b/>
                <w:bCs/>
                <w:sz w:val="24"/>
                <w:szCs w:val="24"/>
              </w:rPr>
            </w:pPr>
          </w:p>
        </w:tc>
        <w:tc>
          <w:tcPr>
            <w:tcW w:w="1327" w:type="dxa"/>
          </w:tcPr>
          <w:p w14:paraId="267AD446">
            <w:pPr>
              <w:ind w:firstLine="482"/>
              <w:jc w:val="center"/>
              <w:rPr>
                <w:rFonts w:ascii="仿宋" w:hAnsi="仿宋" w:eastAsia="仿宋" w:cs="仿宋"/>
                <w:b/>
                <w:bCs/>
                <w:sz w:val="24"/>
                <w:szCs w:val="24"/>
              </w:rPr>
            </w:pPr>
          </w:p>
        </w:tc>
        <w:tc>
          <w:tcPr>
            <w:tcW w:w="1327" w:type="dxa"/>
          </w:tcPr>
          <w:p w14:paraId="0AFA3C2F">
            <w:pPr>
              <w:ind w:firstLine="482"/>
              <w:jc w:val="center"/>
              <w:rPr>
                <w:rFonts w:ascii="仿宋" w:hAnsi="仿宋" w:eastAsia="仿宋" w:cs="仿宋"/>
                <w:b/>
                <w:bCs/>
                <w:sz w:val="24"/>
                <w:szCs w:val="24"/>
              </w:rPr>
            </w:pPr>
          </w:p>
        </w:tc>
      </w:tr>
      <w:tr w14:paraId="4F9C9E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503BE731">
            <w:pPr>
              <w:ind w:firstLine="482"/>
              <w:jc w:val="center"/>
              <w:rPr>
                <w:rFonts w:ascii="仿宋" w:hAnsi="仿宋" w:eastAsia="仿宋" w:cs="仿宋"/>
                <w:b/>
                <w:bCs/>
                <w:sz w:val="24"/>
                <w:szCs w:val="24"/>
              </w:rPr>
            </w:pPr>
          </w:p>
        </w:tc>
        <w:tc>
          <w:tcPr>
            <w:tcW w:w="1357" w:type="dxa"/>
          </w:tcPr>
          <w:p w14:paraId="7E01DF16">
            <w:pPr>
              <w:ind w:firstLine="482"/>
              <w:jc w:val="center"/>
              <w:rPr>
                <w:rFonts w:ascii="仿宋" w:hAnsi="仿宋" w:eastAsia="仿宋" w:cs="仿宋"/>
                <w:b/>
                <w:bCs/>
                <w:sz w:val="24"/>
                <w:szCs w:val="24"/>
              </w:rPr>
            </w:pPr>
          </w:p>
        </w:tc>
        <w:tc>
          <w:tcPr>
            <w:tcW w:w="1326" w:type="dxa"/>
          </w:tcPr>
          <w:p w14:paraId="1AB83AEE">
            <w:pPr>
              <w:ind w:firstLine="482"/>
              <w:jc w:val="center"/>
              <w:rPr>
                <w:rFonts w:ascii="仿宋" w:hAnsi="仿宋" w:eastAsia="仿宋" w:cs="仿宋"/>
                <w:b/>
                <w:bCs/>
                <w:sz w:val="24"/>
                <w:szCs w:val="24"/>
              </w:rPr>
            </w:pPr>
          </w:p>
        </w:tc>
        <w:tc>
          <w:tcPr>
            <w:tcW w:w="1326" w:type="dxa"/>
          </w:tcPr>
          <w:p w14:paraId="155CC815">
            <w:pPr>
              <w:ind w:firstLine="482"/>
              <w:jc w:val="center"/>
              <w:rPr>
                <w:rFonts w:ascii="仿宋" w:hAnsi="仿宋" w:eastAsia="仿宋" w:cs="仿宋"/>
                <w:b/>
                <w:bCs/>
                <w:sz w:val="24"/>
                <w:szCs w:val="24"/>
              </w:rPr>
            </w:pPr>
          </w:p>
        </w:tc>
        <w:tc>
          <w:tcPr>
            <w:tcW w:w="1326" w:type="dxa"/>
          </w:tcPr>
          <w:p w14:paraId="2D0220A4">
            <w:pPr>
              <w:ind w:firstLine="482"/>
              <w:jc w:val="center"/>
              <w:rPr>
                <w:rFonts w:ascii="仿宋" w:hAnsi="仿宋" w:eastAsia="仿宋" w:cs="仿宋"/>
                <w:b/>
                <w:bCs/>
                <w:sz w:val="24"/>
                <w:szCs w:val="24"/>
              </w:rPr>
            </w:pPr>
          </w:p>
        </w:tc>
        <w:tc>
          <w:tcPr>
            <w:tcW w:w="1327" w:type="dxa"/>
          </w:tcPr>
          <w:p w14:paraId="58E4831A">
            <w:pPr>
              <w:ind w:firstLine="482"/>
              <w:jc w:val="center"/>
              <w:rPr>
                <w:rFonts w:ascii="仿宋" w:hAnsi="仿宋" w:eastAsia="仿宋" w:cs="仿宋"/>
                <w:b/>
                <w:bCs/>
                <w:sz w:val="24"/>
                <w:szCs w:val="24"/>
              </w:rPr>
            </w:pPr>
          </w:p>
        </w:tc>
        <w:tc>
          <w:tcPr>
            <w:tcW w:w="1327" w:type="dxa"/>
          </w:tcPr>
          <w:p w14:paraId="22395578">
            <w:pPr>
              <w:ind w:firstLine="482"/>
              <w:jc w:val="center"/>
              <w:rPr>
                <w:rFonts w:ascii="仿宋" w:hAnsi="仿宋" w:eastAsia="仿宋" w:cs="仿宋"/>
                <w:b/>
                <w:bCs/>
                <w:sz w:val="24"/>
                <w:szCs w:val="24"/>
              </w:rPr>
            </w:pPr>
          </w:p>
        </w:tc>
      </w:tr>
      <w:tr w14:paraId="0812B7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05" w:type="dxa"/>
          </w:tcPr>
          <w:p w14:paraId="0D8B1F36">
            <w:pPr>
              <w:ind w:firstLine="482"/>
              <w:jc w:val="center"/>
              <w:rPr>
                <w:rFonts w:ascii="仿宋" w:hAnsi="仿宋" w:eastAsia="仿宋" w:cs="仿宋"/>
                <w:b/>
                <w:bCs/>
                <w:sz w:val="24"/>
                <w:szCs w:val="24"/>
              </w:rPr>
            </w:pPr>
          </w:p>
        </w:tc>
        <w:tc>
          <w:tcPr>
            <w:tcW w:w="1357" w:type="dxa"/>
          </w:tcPr>
          <w:p w14:paraId="15DA6B57">
            <w:pPr>
              <w:ind w:firstLine="482"/>
              <w:jc w:val="center"/>
              <w:rPr>
                <w:rFonts w:ascii="仿宋" w:hAnsi="仿宋" w:eastAsia="仿宋" w:cs="仿宋"/>
                <w:b/>
                <w:bCs/>
                <w:sz w:val="24"/>
                <w:szCs w:val="24"/>
              </w:rPr>
            </w:pPr>
          </w:p>
        </w:tc>
        <w:tc>
          <w:tcPr>
            <w:tcW w:w="1326" w:type="dxa"/>
          </w:tcPr>
          <w:p w14:paraId="15AF8260">
            <w:pPr>
              <w:ind w:firstLine="482"/>
              <w:jc w:val="center"/>
              <w:rPr>
                <w:rFonts w:ascii="仿宋" w:hAnsi="仿宋" w:eastAsia="仿宋" w:cs="仿宋"/>
                <w:b/>
                <w:bCs/>
                <w:sz w:val="24"/>
                <w:szCs w:val="24"/>
              </w:rPr>
            </w:pPr>
          </w:p>
        </w:tc>
        <w:tc>
          <w:tcPr>
            <w:tcW w:w="1326" w:type="dxa"/>
          </w:tcPr>
          <w:p w14:paraId="76422AAE">
            <w:pPr>
              <w:ind w:firstLine="482"/>
              <w:jc w:val="center"/>
              <w:rPr>
                <w:rFonts w:ascii="仿宋" w:hAnsi="仿宋" w:eastAsia="仿宋" w:cs="仿宋"/>
                <w:b/>
                <w:bCs/>
                <w:sz w:val="24"/>
                <w:szCs w:val="24"/>
              </w:rPr>
            </w:pPr>
          </w:p>
        </w:tc>
        <w:tc>
          <w:tcPr>
            <w:tcW w:w="1326" w:type="dxa"/>
          </w:tcPr>
          <w:p w14:paraId="246A5DA1">
            <w:pPr>
              <w:ind w:firstLine="482"/>
              <w:jc w:val="center"/>
              <w:rPr>
                <w:rFonts w:ascii="仿宋" w:hAnsi="仿宋" w:eastAsia="仿宋" w:cs="仿宋"/>
                <w:b/>
                <w:bCs/>
                <w:sz w:val="24"/>
                <w:szCs w:val="24"/>
              </w:rPr>
            </w:pPr>
          </w:p>
        </w:tc>
        <w:tc>
          <w:tcPr>
            <w:tcW w:w="1327" w:type="dxa"/>
          </w:tcPr>
          <w:p w14:paraId="6968C860">
            <w:pPr>
              <w:ind w:firstLine="482"/>
              <w:jc w:val="center"/>
              <w:rPr>
                <w:rFonts w:ascii="仿宋" w:hAnsi="仿宋" w:eastAsia="仿宋" w:cs="仿宋"/>
                <w:b/>
                <w:bCs/>
                <w:sz w:val="24"/>
                <w:szCs w:val="24"/>
              </w:rPr>
            </w:pPr>
          </w:p>
        </w:tc>
        <w:tc>
          <w:tcPr>
            <w:tcW w:w="1327" w:type="dxa"/>
          </w:tcPr>
          <w:p w14:paraId="5422DCB1">
            <w:pPr>
              <w:ind w:firstLine="482"/>
              <w:jc w:val="center"/>
              <w:rPr>
                <w:rFonts w:ascii="仿宋" w:hAnsi="仿宋" w:eastAsia="仿宋" w:cs="仿宋"/>
                <w:b/>
                <w:bCs/>
                <w:sz w:val="24"/>
                <w:szCs w:val="24"/>
              </w:rPr>
            </w:pPr>
          </w:p>
        </w:tc>
      </w:tr>
    </w:tbl>
    <w:p w14:paraId="641E7240">
      <w:pPr>
        <w:spacing w:line="360" w:lineRule="auto"/>
        <w:ind w:firstLine="475" w:firstLineChars="198"/>
        <w:jc w:val="left"/>
        <w:rPr>
          <w:rFonts w:ascii="仿宋" w:hAnsi="仿宋" w:eastAsia="仿宋" w:cs="仿宋"/>
          <w:sz w:val="24"/>
          <w:szCs w:val="24"/>
        </w:rPr>
      </w:pPr>
      <w:r>
        <w:rPr>
          <w:rFonts w:hint="eastAsia" w:ascii="仿宋" w:hAnsi="仿宋" w:eastAsia="仿宋" w:cs="仿宋"/>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14:paraId="59A7BBCF">
      <w:pPr>
        <w:widowControl/>
        <w:shd w:val="clear" w:color="auto" w:fill="FFFFFF"/>
        <w:snapToGrid w:val="0"/>
        <w:spacing w:line="384" w:lineRule="auto"/>
        <w:jc w:val="left"/>
        <w:rPr>
          <w:rFonts w:ascii="仿宋" w:hAnsi="仿宋" w:eastAsia="仿宋" w:cs="仿宋"/>
          <w:kern w:val="0"/>
          <w:sz w:val="24"/>
          <w:szCs w:val="24"/>
        </w:rPr>
      </w:pPr>
    </w:p>
    <w:p w14:paraId="32D89C53">
      <w:pPr>
        <w:widowControl/>
        <w:shd w:val="clear" w:color="auto" w:fill="FFFFFF"/>
        <w:snapToGrid w:val="0"/>
        <w:spacing w:line="384" w:lineRule="auto"/>
        <w:jc w:val="left"/>
        <w:rPr>
          <w:rFonts w:ascii="仿宋" w:hAnsi="仿宋" w:eastAsia="仿宋" w:cs="仿宋"/>
          <w:kern w:val="0"/>
          <w:sz w:val="24"/>
          <w:szCs w:val="24"/>
        </w:rPr>
      </w:pPr>
    </w:p>
    <w:p w14:paraId="743BE13B">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F7329A2">
      <w:pPr>
        <w:widowControl/>
        <w:shd w:val="clear" w:color="auto" w:fill="FFFFFF"/>
        <w:snapToGrid w:val="0"/>
        <w:spacing w:line="384" w:lineRule="auto"/>
        <w:jc w:val="left"/>
        <w:rPr>
          <w:rFonts w:ascii="仿宋" w:hAnsi="仿宋" w:eastAsia="仿宋" w:cs="仿宋"/>
          <w:kern w:val="0"/>
          <w:sz w:val="24"/>
          <w:szCs w:val="24"/>
        </w:rPr>
      </w:pPr>
    </w:p>
    <w:p w14:paraId="61E6074F">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69C2AF92">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5EDA35E2">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bCs/>
          <w:kern w:val="36"/>
          <w:sz w:val="24"/>
          <w:szCs w:val="24"/>
        </w:rPr>
        <w:br w:type="page"/>
      </w:r>
      <w:bookmarkStart w:id="83" w:name="_Toc14679"/>
      <w:bookmarkStart w:id="84" w:name="_Toc109941768"/>
      <w:bookmarkStart w:id="85" w:name="_Toc130252618"/>
      <w:bookmarkStart w:id="86" w:name="_Toc110707968"/>
      <w:bookmarkStart w:id="87" w:name="_Toc109921161"/>
      <w:r>
        <w:rPr>
          <w:rFonts w:hint="eastAsia" w:ascii="仿宋" w:hAnsi="仿宋" w:eastAsia="仿宋" w:cs="仿宋"/>
          <w:b/>
          <w:sz w:val="24"/>
          <w:szCs w:val="24"/>
        </w:rPr>
        <w:t>四、商务条款偏离表</w:t>
      </w:r>
      <w:bookmarkEnd w:id="83"/>
      <w:bookmarkEnd w:id="84"/>
      <w:bookmarkEnd w:id="85"/>
      <w:bookmarkEnd w:id="86"/>
      <w:bookmarkEnd w:id="87"/>
    </w:p>
    <w:p w14:paraId="6A76BA15">
      <w:pPr>
        <w:rPr>
          <w:rFonts w:ascii="仿宋" w:hAnsi="仿宋" w:eastAsia="仿宋" w:cs="仿宋"/>
        </w:rPr>
      </w:pPr>
    </w:p>
    <w:tbl>
      <w:tblPr>
        <w:tblStyle w:val="38"/>
        <w:tblW w:w="928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78"/>
        <w:gridCol w:w="1743"/>
        <w:gridCol w:w="1728"/>
        <w:gridCol w:w="1790"/>
        <w:gridCol w:w="1672"/>
        <w:gridCol w:w="1672"/>
      </w:tblGrid>
      <w:tr w14:paraId="1FCDA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3" w:hRule="atLeast"/>
          <w:jc w:val="center"/>
        </w:trPr>
        <w:tc>
          <w:tcPr>
            <w:tcW w:w="678" w:type="dxa"/>
            <w:vAlign w:val="center"/>
          </w:tcPr>
          <w:p w14:paraId="34AF34E8">
            <w:pPr>
              <w:jc w:val="center"/>
              <w:rPr>
                <w:rFonts w:ascii="仿宋" w:hAnsi="仿宋" w:eastAsia="仿宋" w:cs="仿宋"/>
                <w:bCs/>
                <w:sz w:val="24"/>
                <w:szCs w:val="24"/>
              </w:rPr>
            </w:pPr>
            <w:r>
              <w:rPr>
                <w:rFonts w:hint="eastAsia" w:ascii="仿宋" w:hAnsi="仿宋" w:eastAsia="仿宋" w:cs="仿宋"/>
                <w:bCs/>
                <w:sz w:val="24"/>
                <w:szCs w:val="24"/>
              </w:rPr>
              <w:t>序号</w:t>
            </w:r>
          </w:p>
        </w:tc>
        <w:tc>
          <w:tcPr>
            <w:tcW w:w="1743" w:type="dxa"/>
            <w:vAlign w:val="center"/>
          </w:tcPr>
          <w:p w14:paraId="12F0F9C8">
            <w:pPr>
              <w:jc w:val="center"/>
              <w:rPr>
                <w:rFonts w:ascii="仿宋" w:hAnsi="仿宋" w:eastAsia="仿宋" w:cs="仿宋"/>
                <w:bCs/>
                <w:sz w:val="24"/>
                <w:szCs w:val="24"/>
              </w:rPr>
            </w:pPr>
            <w:r>
              <w:rPr>
                <w:rFonts w:hint="eastAsia" w:ascii="仿宋" w:hAnsi="仿宋" w:eastAsia="仿宋" w:cs="仿宋"/>
                <w:bCs/>
                <w:sz w:val="24"/>
                <w:szCs w:val="24"/>
              </w:rPr>
              <w:t>招标文件条目号</w:t>
            </w:r>
          </w:p>
        </w:tc>
        <w:tc>
          <w:tcPr>
            <w:tcW w:w="1728" w:type="dxa"/>
            <w:vAlign w:val="center"/>
          </w:tcPr>
          <w:p w14:paraId="7CC44561">
            <w:pPr>
              <w:jc w:val="center"/>
              <w:rPr>
                <w:rFonts w:ascii="仿宋" w:hAnsi="仿宋" w:eastAsia="仿宋" w:cs="仿宋"/>
                <w:bCs/>
                <w:sz w:val="24"/>
                <w:szCs w:val="24"/>
              </w:rPr>
            </w:pPr>
            <w:r>
              <w:rPr>
                <w:rFonts w:hint="eastAsia" w:ascii="仿宋" w:hAnsi="仿宋" w:eastAsia="仿宋" w:cs="仿宋"/>
                <w:bCs/>
                <w:sz w:val="24"/>
                <w:szCs w:val="24"/>
              </w:rPr>
              <w:t>招标文件的商务条款</w:t>
            </w:r>
          </w:p>
        </w:tc>
        <w:tc>
          <w:tcPr>
            <w:tcW w:w="1790" w:type="dxa"/>
            <w:vAlign w:val="center"/>
          </w:tcPr>
          <w:p w14:paraId="764097D1">
            <w:pPr>
              <w:jc w:val="center"/>
              <w:rPr>
                <w:rFonts w:ascii="仿宋" w:hAnsi="仿宋" w:eastAsia="仿宋" w:cs="仿宋"/>
                <w:bCs/>
                <w:sz w:val="24"/>
                <w:szCs w:val="24"/>
              </w:rPr>
            </w:pPr>
            <w:r>
              <w:rPr>
                <w:rFonts w:hint="eastAsia" w:ascii="仿宋" w:hAnsi="仿宋" w:eastAsia="仿宋" w:cs="仿宋"/>
                <w:bCs/>
                <w:sz w:val="24"/>
                <w:szCs w:val="24"/>
              </w:rPr>
              <w:t>投标文件的商务条款</w:t>
            </w:r>
          </w:p>
        </w:tc>
        <w:tc>
          <w:tcPr>
            <w:tcW w:w="1672" w:type="dxa"/>
            <w:vAlign w:val="center"/>
          </w:tcPr>
          <w:p w14:paraId="77F22A76">
            <w:pPr>
              <w:jc w:val="center"/>
              <w:rPr>
                <w:rFonts w:ascii="仿宋" w:hAnsi="仿宋" w:eastAsia="仿宋" w:cs="仿宋"/>
                <w:bCs/>
                <w:sz w:val="24"/>
                <w:szCs w:val="24"/>
              </w:rPr>
            </w:pPr>
            <w:r>
              <w:rPr>
                <w:rFonts w:hint="eastAsia" w:ascii="仿宋" w:hAnsi="仿宋" w:eastAsia="仿宋" w:cs="仿宋"/>
                <w:bCs/>
                <w:sz w:val="24"/>
                <w:szCs w:val="24"/>
              </w:rPr>
              <w:t>偏离</w:t>
            </w:r>
          </w:p>
        </w:tc>
        <w:tc>
          <w:tcPr>
            <w:tcW w:w="1672" w:type="dxa"/>
            <w:vAlign w:val="center"/>
          </w:tcPr>
          <w:p w14:paraId="412DC7B4">
            <w:pPr>
              <w:jc w:val="center"/>
              <w:rPr>
                <w:rFonts w:ascii="仿宋" w:hAnsi="仿宋" w:eastAsia="仿宋" w:cs="仿宋"/>
                <w:bCs/>
                <w:sz w:val="24"/>
                <w:szCs w:val="24"/>
              </w:rPr>
            </w:pPr>
            <w:r>
              <w:rPr>
                <w:rFonts w:hint="eastAsia" w:ascii="仿宋" w:hAnsi="仿宋" w:eastAsia="仿宋" w:cs="仿宋"/>
                <w:bCs/>
                <w:sz w:val="24"/>
                <w:szCs w:val="24"/>
              </w:rPr>
              <w:t>说明</w:t>
            </w:r>
          </w:p>
        </w:tc>
      </w:tr>
      <w:tr w14:paraId="6182DC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441367CF">
            <w:pPr>
              <w:ind w:firstLine="482"/>
              <w:jc w:val="center"/>
              <w:rPr>
                <w:rFonts w:ascii="仿宋" w:hAnsi="仿宋" w:eastAsia="仿宋" w:cs="仿宋"/>
                <w:b/>
                <w:bCs/>
                <w:sz w:val="24"/>
                <w:szCs w:val="24"/>
              </w:rPr>
            </w:pPr>
          </w:p>
        </w:tc>
        <w:tc>
          <w:tcPr>
            <w:tcW w:w="1743" w:type="dxa"/>
          </w:tcPr>
          <w:p w14:paraId="35E6CE85">
            <w:pPr>
              <w:ind w:firstLine="482"/>
              <w:jc w:val="center"/>
              <w:rPr>
                <w:rFonts w:ascii="仿宋" w:hAnsi="仿宋" w:eastAsia="仿宋" w:cs="仿宋"/>
                <w:b/>
                <w:bCs/>
                <w:sz w:val="24"/>
                <w:szCs w:val="24"/>
              </w:rPr>
            </w:pPr>
          </w:p>
        </w:tc>
        <w:tc>
          <w:tcPr>
            <w:tcW w:w="1728" w:type="dxa"/>
          </w:tcPr>
          <w:p w14:paraId="53BA17E4">
            <w:pPr>
              <w:ind w:firstLine="482"/>
              <w:jc w:val="center"/>
              <w:rPr>
                <w:rFonts w:ascii="仿宋" w:hAnsi="仿宋" w:eastAsia="仿宋" w:cs="仿宋"/>
                <w:b/>
                <w:bCs/>
                <w:sz w:val="24"/>
                <w:szCs w:val="24"/>
              </w:rPr>
            </w:pPr>
          </w:p>
        </w:tc>
        <w:tc>
          <w:tcPr>
            <w:tcW w:w="1790" w:type="dxa"/>
          </w:tcPr>
          <w:p w14:paraId="426E1BA5">
            <w:pPr>
              <w:ind w:firstLine="482"/>
              <w:jc w:val="center"/>
              <w:rPr>
                <w:rFonts w:ascii="仿宋" w:hAnsi="仿宋" w:eastAsia="仿宋" w:cs="仿宋"/>
                <w:b/>
                <w:bCs/>
                <w:sz w:val="24"/>
                <w:szCs w:val="24"/>
              </w:rPr>
            </w:pPr>
          </w:p>
        </w:tc>
        <w:tc>
          <w:tcPr>
            <w:tcW w:w="1672" w:type="dxa"/>
          </w:tcPr>
          <w:p w14:paraId="2E1445C1">
            <w:pPr>
              <w:ind w:firstLine="482"/>
              <w:jc w:val="center"/>
              <w:rPr>
                <w:rFonts w:ascii="仿宋" w:hAnsi="仿宋" w:eastAsia="仿宋" w:cs="仿宋"/>
                <w:b/>
                <w:bCs/>
                <w:sz w:val="24"/>
                <w:szCs w:val="24"/>
              </w:rPr>
            </w:pPr>
          </w:p>
        </w:tc>
        <w:tc>
          <w:tcPr>
            <w:tcW w:w="1672" w:type="dxa"/>
          </w:tcPr>
          <w:p w14:paraId="4EA0AC3E">
            <w:pPr>
              <w:ind w:firstLine="482"/>
              <w:jc w:val="center"/>
              <w:rPr>
                <w:rFonts w:ascii="仿宋" w:hAnsi="仿宋" w:eastAsia="仿宋" w:cs="仿宋"/>
                <w:b/>
                <w:bCs/>
                <w:sz w:val="24"/>
                <w:szCs w:val="24"/>
              </w:rPr>
            </w:pPr>
          </w:p>
        </w:tc>
      </w:tr>
      <w:tr w14:paraId="196A62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273FE901">
            <w:pPr>
              <w:ind w:firstLine="482"/>
              <w:jc w:val="center"/>
              <w:rPr>
                <w:rFonts w:ascii="仿宋" w:hAnsi="仿宋" w:eastAsia="仿宋" w:cs="仿宋"/>
                <w:b/>
                <w:bCs/>
                <w:sz w:val="24"/>
                <w:szCs w:val="24"/>
              </w:rPr>
            </w:pPr>
          </w:p>
        </w:tc>
        <w:tc>
          <w:tcPr>
            <w:tcW w:w="1743" w:type="dxa"/>
          </w:tcPr>
          <w:p w14:paraId="2B391866">
            <w:pPr>
              <w:ind w:firstLine="482"/>
              <w:jc w:val="center"/>
              <w:rPr>
                <w:rFonts w:ascii="仿宋" w:hAnsi="仿宋" w:eastAsia="仿宋" w:cs="仿宋"/>
                <w:b/>
                <w:bCs/>
                <w:sz w:val="24"/>
                <w:szCs w:val="24"/>
              </w:rPr>
            </w:pPr>
          </w:p>
        </w:tc>
        <w:tc>
          <w:tcPr>
            <w:tcW w:w="1728" w:type="dxa"/>
          </w:tcPr>
          <w:p w14:paraId="039154BD">
            <w:pPr>
              <w:ind w:firstLine="482"/>
              <w:jc w:val="center"/>
              <w:rPr>
                <w:rFonts w:ascii="仿宋" w:hAnsi="仿宋" w:eastAsia="仿宋" w:cs="仿宋"/>
                <w:b/>
                <w:bCs/>
                <w:sz w:val="24"/>
                <w:szCs w:val="24"/>
              </w:rPr>
            </w:pPr>
          </w:p>
        </w:tc>
        <w:tc>
          <w:tcPr>
            <w:tcW w:w="1790" w:type="dxa"/>
          </w:tcPr>
          <w:p w14:paraId="6E919196">
            <w:pPr>
              <w:ind w:firstLine="482"/>
              <w:jc w:val="center"/>
              <w:rPr>
                <w:rFonts w:ascii="仿宋" w:hAnsi="仿宋" w:eastAsia="仿宋" w:cs="仿宋"/>
                <w:b/>
                <w:bCs/>
                <w:sz w:val="24"/>
                <w:szCs w:val="24"/>
              </w:rPr>
            </w:pPr>
          </w:p>
        </w:tc>
        <w:tc>
          <w:tcPr>
            <w:tcW w:w="1672" w:type="dxa"/>
          </w:tcPr>
          <w:p w14:paraId="6E541642">
            <w:pPr>
              <w:ind w:firstLine="482"/>
              <w:jc w:val="center"/>
              <w:rPr>
                <w:rFonts w:ascii="仿宋" w:hAnsi="仿宋" w:eastAsia="仿宋" w:cs="仿宋"/>
                <w:b/>
                <w:bCs/>
                <w:sz w:val="24"/>
                <w:szCs w:val="24"/>
              </w:rPr>
            </w:pPr>
          </w:p>
        </w:tc>
        <w:tc>
          <w:tcPr>
            <w:tcW w:w="1672" w:type="dxa"/>
          </w:tcPr>
          <w:p w14:paraId="4FA85692">
            <w:pPr>
              <w:ind w:firstLine="482"/>
              <w:jc w:val="center"/>
              <w:rPr>
                <w:rFonts w:ascii="仿宋" w:hAnsi="仿宋" w:eastAsia="仿宋" w:cs="仿宋"/>
                <w:b/>
                <w:bCs/>
                <w:sz w:val="24"/>
                <w:szCs w:val="24"/>
              </w:rPr>
            </w:pPr>
          </w:p>
        </w:tc>
      </w:tr>
      <w:tr w14:paraId="407F4D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1883336C">
            <w:pPr>
              <w:ind w:firstLine="482"/>
              <w:jc w:val="center"/>
              <w:rPr>
                <w:rFonts w:ascii="仿宋" w:hAnsi="仿宋" w:eastAsia="仿宋" w:cs="仿宋"/>
                <w:b/>
                <w:bCs/>
                <w:sz w:val="24"/>
                <w:szCs w:val="24"/>
              </w:rPr>
            </w:pPr>
          </w:p>
        </w:tc>
        <w:tc>
          <w:tcPr>
            <w:tcW w:w="1743" w:type="dxa"/>
          </w:tcPr>
          <w:p w14:paraId="68AA267D">
            <w:pPr>
              <w:ind w:firstLine="482"/>
              <w:jc w:val="center"/>
              <w:rPr>
                <w:rFonts w:ascii="仿宋" w:hAnsi="仿宋" w:eastAsia="仿宋" w:cs="仿宋"/>
                <w:b/>
                <w:bCs/>
                <w:sz w:val="24"/>
                <w:szCs w:val="24"/>
              </w:rPr>
            </w:pPr>
          </w:p>
        </w:tc>
        <w:tc>
          <w:tcPr>
            <w:tcW w:w="1728" w:type="dxa"/>
          </w:tcPr>
          <w:p w14:paraId="6A6171E9">
            <w:pPr>
              <w:ind w:firstLine="482"/>
              <w:jc w:val="center"/>
              <w:rPr>
                <w:rFonts w:ascii="仿宋" w:hAnsi="仿宋" w:eastAsia="仿宋" w:cs="仿宋"/>
                <w:b/>
                <w:bCs/>
                <w:sz w:val="24"/>
                <w:szCs w:val="24"/>
              </w:rPr>
            </w:pPr>
          </w:p>
        </w:tc>
        <w:tc>
          <w:tcPr>
            <w:tcW w:w="1790" w:type="dxa"/>
          </w:tcPr>
          <w:p w14:paraId="79688313">
            <w:pPr>
              <w:ind w:firstLine="482"/>
              <w:jc w:val="center"/>
              <w:rPr>
                <w:rFonts w:ascii="仿宋" w:hAnsi="仿宋" w:eastAsia="仿宋" w:cs="仿宋"/>
                <w:b/>
                <w:bCs/>
                <w:sz w:val="24"/>
                <w:szCs w:val="24"/>
              </w:rPr>
            </w:pPr>
          </w:p>
        </w:tc>
        <w:tc>
          <w:tcPr>
            <w:tcW w:w="1672" w:type="dxa"/>
          </w:tcPr>
          <w:p w14:paraId="1750E5E1">
            <w:pPr>
              <w:ind w:firstLine="482"/>
              <w:jc w:val="center"/>
              <w:rPr>
                <w:rFonts w:ascii="仿宋" w:hAnsi="仿宋" w:eastAsia="仿宋" w:cs="仿宋"/>
                <w:b/>
                <w:bCs/>
                <w:sz w:val="24"/>
                <w:szCs w:val="24"/>
              </w:rPr>
            </w:pPr>
          </w:p>
        </w:tc>
        <w:tc>
          <w:tcPr>
            <w:tcW w:w="1672" w:type="dxa"/>
          </w:tcPr>
          <w:p w14:paraId="29FA44F8">
            <w:pPr>
              <w:ind w:firstLine="482"/>
              <w:jc w:val="center"/>
              <w:rPr>
                <w:rFonts w:ascii="仿宋" w:hAnsi="仿宋" w:eastAsia="仿宋" w:cs="仿宋"/>
                <w:b/>
                <w:bCs/>
                <w:sz w:val="24"/>
                <w:szCs w:val="24"/>
              </w:rPr>
            </w:pPr>
          </w:p>
        </w:tc>
      </w:tr>
      <w:tr w14:paraId="630FFC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2D8628F4">
            <w:pPr>
              <w:ind w:firstLine="482"/>
              <w:jc w:val="center"/>
              <w:rPr>
                <w:rFonts w:ascii="仿宋" w:hAnsi="仿宋" w:eastAsia="仿宋" w:cs="仿宋"/>
                <w:b/>
                <w:bCs/>
                <w:sz w:val="24"/>
                <w:szCs w:val="24"/>
              </w:rPr>
            </w:pPr>
          </w:p>
        </w:tc>
        <w:tc>
          <w:tcPr>
            <w:tcW w:w="1743" w:type="dxa"/>
          </w:tcPr>
          <w:p w14:paraId="2EE9808E">
            <w:pPr>
              <w:ind w:firstLine="482"/>
              <w:jc w:val="center"/>
              <w:rPr>
                <w:rFonts w:ascii="仿宋" w:hAnsi="仿宋" w:eastAsia="仿宋" w:cs="仿宋"/>
                <w:b/>
                <w:bCs/>
                <w:sz w:val="24"/>
                <w:szCs w:val="24"/>
              </w:rPr>
            </w:pPr>
          </w:p>
        </w:tc>
        <w:tc>
          <w:tcPr>
            <w:tcW w:w="1728" w:type="dxa"/>
          </w:tcPr>
          <w:p w14:paraId="4EC6FB71">
            <w:pPr>
              <w:ind w:firstLine="482"/>
              <w:jc w:val="center"/>
              <w:rPr>
                <w:rFonts w:ascii="仿宋" w:hAnsi="仿宋" w:eastAsia="仿宋" w:cs="仿宋"/>
                <w:b/>
                <w:bCs/>
                <w:sz w:val="24"/>
                <w:szCs w:val="24"/>
              </w:rPr>
            </w:pPr>
          </w:p>
        </w:tc>
        <w:tc>
          <w:tcPr>
            <w:tcW w:w="1790" w:type="dxa"/>
          </w:tcPr>
          <w:p w14:paraId="13F19810">
            <w:pPr>
              <w:ind w:firstLine="482"/>
              <w:jc w:val="center"/>
              <w:rPr>
                <w:rFonts w:ascii="仿宋" w:hAnsi="仿宋" w:eastAsia="仿宋" w:cs="仿宋"/>
                <w:b/>
                <w:bCs/>
                <w:sz w:val="24"/>
                <w:szCs w:val="24"/>
              </w:rPr>
            </w:pPr>
          </w:p>
        </w:tc>
        <w:tc>
          <w:tcPr>
            <w:tcW w:w="1672" w:type="dxa"/>
          </w:tcPr>
          <w:p w14:paraId="0DE454CE">
            <w:pPr>
              <w:ind w:firstLine="482"/>
              <w:jc w:val="center"/>
              <w:rPr>
                <w:rFonts w:ascii="仿宋" w:hAnsi="仿宋" w:eastAsia="仿宋" w:cs="仿宋"/>
                <w:b/>
                <w:bCs/>
                <w:sz w:val="24"/>
                <w:szCs w:val="24"/>
              </w:rPr>
            </w:pPr>
          </w:p>
        </w:tc>
        <w:tc>
          <w:tcPr>
            <w:tcW w:w="1672" w:type="dxa"/>
          </w:tcPr>
          <w:p w14:paraId="0DC7C4FB">
            <w:pPr>
              <w:ind w:firstLine="482"/>
              <w:jc w:val="center"/>
              <w:rPr>
                <w:rFonts w:ascii="仿宋" w:hAnsi="仿宋" w:eastAsia="仿宋" w:cs="仿宋"/>
                <w:b/>
                <w:bCs/>
                <w:sz w:val="24"/>
                <w:szCs w:val="24"/>
              </w:rPr>
            </w:pPr>
          </w:p>
        </w:tc>
      </w:tr>
      <w:tr w14:paraId="03AB9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0" w:hRule="atLeast"/>
          <w:jc w:val="center"/>
        </w:trPr>
        <w:tc>
          <w:tcPr>
            <w:tcW w:w="678" w:type="dxa"/>
          </w:tcPr>
          <w:p w14:paraId="09396A26">
            <w:pPr>
              <w:ind w:firstLine="482"/>
              <w:jc w:val="center"/>
              <w:rPr>
                <w:rFonts w:ascii="仿宋" w:hAnsi="仿宋" w:eastAsia="仿宋" w:cs="仿宋"/>
                <w:b/>
                <w:bCs/>
                <w:sz w:val="24"/>
                <w:szCs w:val="24"/>
              </w:rPr>
            </w:pPr>
          </w:p>
        </w:tc>
        <w:tc>
          <w:tcPr>
            <w:tcW w:w="1743" w:type="dxa"/>
          </w:tcPr>
          <w:p w14:paraId="181E66CE">
            <w:pPr>
              <w:ind w:firstLine="482"/>
              <w:jc w:val="center"/>
              <w:rPr>
                <w:rFonts w:ascii="仿宋" w:hAnsi="仿宋" w:eastAsia="仿宋" w:cs="仿宋"/>
                <w:b/>
                <w:bCs/>
                <w:sz w:val="24"/>
                <w:szCs w:val="24"/>
              </w:rPr>
            </w:pPr>
          </w:p>
        </w:tc>
        <w:tc>
          <w:tcPr>
            <w:tcW w:w="1728" w:type="dxa"/>
          </w:tcPr>
          <w:p w14:paraId="4B07DE12">
            <w:pPr>
              <w:ind w:firstLine="482"/>
              <w:jc w:val="center"/>
              <w:rPr>
                <w:rFonts w:ascii="仿宋" w:hAnsi="仿宋" w:eastAsia="仿宋" w:cs="仿宋"/>
                <w:b/>
                <w:bCs/>
                <w:sz w:val="24"/>
                <w:szCs w:val="24"/>
              </w:rPr>
            </w:pPr>
          </w:p>
        </w:tc>
        <w:tc>
          <w:tcPr>
            <w:tcW w:w="1790" w:type="dxa"/>
          </w:tcPr>
          <w:p w14:paraId="3E143392">
            <w:pPr>
              <w:ind w:firstLine="482"/>
              <w:jc w:val="center"/>
              <w:rPr>
                <w:rFonts w:ascii="仿宋" w:hAnsi="仿宋" w:eastAsia="仿宋" w:cs="仿宋"/>
                <w:b/>
                <w:bCs/>
                <w:sz w:val="24"/>
                <w:szCs w:val="24"/>
              </w:rPr>
            </w:pPr>
          </w:p>
        </w:tc>
        <w:tc>
          <w:tcPr>
            <w:tcW w:w="1672" w:type="dxa"/>
          </w:tcPr>
          <w:p w14:paraId="55AAC64A">
            <w:pPr>
              <w:ind w:firstLine="482"/>
              <w:jc w:val="center"/>
              <w:rPr>
                <w:rFonts w:ascii="仿宋" w:hAnsi="仿宋" w:eastAsia="仿宋" w:cs="仿宋"/>
                <w:b/>
                <w:bCs/>
                <w:sz w:val="24"/>
                <w:szCs w:val="24"/>
              </w:rPr>
            </w:pPr>
          </w:p>
        </w:tc>
        <w:tc>
          <w:tcPr>
            <w:tcW w:w="1672" w:type="dxa"/>
          </w:tcPr>
          <w:p w14:paraId="03E6F5D9">
            <w:pPr>
              <w:ind w:firstLine="482"/>
              <w:jc w:val="center"/>
              <w:rPr>
                <w:rFonts w:ascii="仿宋" w:hAnsi="仿宋" w:eastAsia="仿宋" w:cs="仿宋"/>
                <w:b/>
                <w:bCs/>
                <w:sz w:val="24"/>
                <w:szCs w:val="24"/>
              </w:rPr>
            </w:pPr>
          </w:p>
        </w:tc>
      </w:tr>
    </w:tbl>
    <w:p w14:paraId="3787D71E">
      <w:pPr>
        <w:spacing w:line="360" w:lineRule="auto"/>
        <w:ind w:firstLine="480" w:firstLineChars="200"/>
        <w:jc w:val="left"/>
        <w:rPr>
          <w:rFonts w:ascii="仿宋" w:hAnsi="仿宋" w:eastAsia="仿宋" w:cs="仿宋"/>
          <w:sz w:val="24"/>
          <w:szCs w:val="24"/>
        </w:rPr>
      </w:pPr>
      <w:r>
        <w:rPr>
          <w:rFonts w:hint="eastAsia" w:ascii="仿宋" w:hAnsi="仿宋" w:eastAsia="仿宋" w:cs="仿宋"/>
          <w:sz w:val="24"/>
          <w:szCs w:val="24"/>
        </w:rPr>
        <w:t>备注：投标人商务条款有差异的，则在此表中列明实际响应的内容提要并加以说明，以便查对。无差异说明表示完全响应。</w:t>
      </w:r>
    </w:p>
    <w:p w14:paraId="1D3DEF7E">
      <w:pPr>
        <w:spacing w:line="360" w:lineRule="auto"/>
        <w:jc w:val="left"/>
        <w:rPr>
          <w:rFonts w:ascii="仿宋" w:hAnsi="仿宋" w:eastAsia="仿宋" w:cs="仿宋"/>
          <w:sz w:val="24"/>
          <w:szCs w:val="24"/>
        </w:rPr>
      </w:pPr>
    </w:p>
    <w:p w14:paraId="78CBDE64">
      <w:pPr>
        <w:spacing w:line="360" w:lineRule="auto"/>
        <w:jc w:val="left"/>
        <w:rPr>
          <w:rFonts w:ascii="仿宋" w:hAnsi="仿宋" w:eastAsia="仿宋" w:cs="仿宋"/>
          <w:sz w:val="24"/>
          <w:szCs w:val="24"/>
        </w:rPr>
      </w:pPr>
    </w:p>
    <w:p w14:paraId="2C9BA52F">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580A3D2">
      <w:pPr>
        <w:widowControl/>
        <w:shd w:val="clear" w:color="auto" w:fill="FFFFFF"/>
        <w:snapToGrid w:val="0"/>
        <w:spacing w:line="384" w:lineRule="auto"/>
        <w:jc w:val="left"/>
        <w:rPr>
          <w:rFonts w:ascii="仿宋" w:hAnsi="仿宋" w:eastAsia="仿宋" w:cs="仿宋"/>
          <w:kern w:val="0"/>
          <w:sz w:val="24"/>
          <w:szCs w:val="24"/>
        </w:rPr>
      </w:pPr>
    </w:p>
    <w:p w14:paraId="55D82610">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6A40412">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3B7AF8C8">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bCs/>
          <w:kern w:val="36"/>
          <w:sz w:val="24"/>
          <w:szCs w:val="24"/>
        </w:rPr>
        <w:br w:type="page"/>
      </w:r>
      <w:bookmarkStart w:id="88" w:name="_Toc109921162"/>
      <w:bookmarkStart w:id="89" w:name="_Toc109941769"/>
      <w:bookmarkStart w:id="90" w:name="_Toc13042"/>
      <w:bookmarkStart w:id="91" w:name="_Toc110707969"/>
      <w:bookmarkStart w:id="92" w:name="_Toc130252619"/>
      <w:r>
        <w:rPr>
          <w:rFonts w:hint="eastAsia" w:ascii="仿宋" w:hAnsi="仿宋" w:eastAsia="仿宋" w:cs="仿宋"/>
          <w:b/>
          <w:sz w:val="24"/>
          <w:szCs w:val="24"/>
        </w:rPr>
        <w:t>五、法定代表人身份证明书</w:t>
      </w:r>
      <w:bookmarkEnd w:id="88"/>
      <w:bookmarkEnd w:id="89"/>
      <w:bookmarkEnd w:id="90"/>
      <w:bookmarkEnd w:id="91"/>
      <w:bookmarkEnd w:id="92"/>
    </w:p>
    <w:p w14:paraId="49D770D0">
      <w:pPr>
        <w:widowControl/>
        <w:shd w:val="clear" w:color="auto" w:fill="FFFFFF"/>
        <w:snapToGrid w:val="0"/>
        <w:spacing w:line="384" w:lineRule="auto"/>
        <w:jc w:val="left"/>
        <w:rPr>
          <w:rFonts w:ascii="仿宋" w:hAnsi="仿宋" w:eastAsia="仿宋" w:cs="仿宋"/>
          <w:kern w:val="0"/>
          <w:sz w:val="24"/>
          <w:szCs w:val="24"/>
        </w:rPr>
      </w:pPr>
    </w:p>
    <w:p w14:paraId="100F25F1">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 标 人：</w:t>
      </w:r>
      <w:r>
        <w:rPr>
          <w:rFonts w:hint="eastAsia" w:ascii="仿宋" w:hAnsi="仿宋" w:eastAsia="仿宋" w:cs="仿宋"/>
          <w:kern w:val="0"/>
          <w:sz w:val="24"/>
          <w:szCs w:val="24"/>
          <w:u w:val="single"/>
        </w:rPr>
        <w:t xml:space="preserve">                              </w:t>
      </w:r>
    </w:p>
    <w:p w14:paraId="162498AC">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单位性质：</w:t>
      </w:r>
      <w:r>
        <w:rPr>
          <w:rFonts w:hint="eastAsia" w:ascii="仿宋" w:hAnsi="仿宋" w:eastAsia="仿宋" w:cs="仿宋"/>
          <w:kern w:val="0"/>
          <w:sz w:val="24"/>
          <w:szCs w:val="24"/>
          <w:u w:val="single"/>
        </w:rPr>
        <w:t xml:space="preserve">                              </w:t>
      </w:r>
    </w:p>
    <w:p w14:paraId="57A54D2C">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地    址：</w:t>
      </w:r>
      <w:r>
        <w:rPr>
          <w:rFonts w:hint="eastAsia" w:ascii="仿宋" w:hAnsi="仿宋" w:eastAsia="仿宋" w:cs="仿宋"/>
          <w:kern w:val="0"/>
          <w:sz w:val="24"/>
          <w:szCs w:val="24"/>
          <w:u w:val="single"/>
        </w:rPr>
        <w:t xml:space="preserve">                              </w:t>
      </w:r>
    </w:p>
    <w:p w14:paraId="15D9F668">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成立时间：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日</w:t>
      </w:r>
    </w:p>
    <w:p w14:paraId="4D70AB7A">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经营期限：</w:t>
      </w:r>
      <w:r>
        <w:rPr>
          <w:rFonts w:hint="eastAsia" w:ascii="仿宋" w:hAnsi="仿宋" w:eastAsia="仿宋" w:cs="仿宋"/>
          <w:kern w:val="0"/>
          <w:sz w:val="24"/>
          <w:szCs w:val="24"/>
          <w:u w:val="single"/>
        </w:rPr>
        <w:t xml:space="preserve">                              </w:t>
      </w:r>
    </w:p>
    <w:p w14:paraId="70C95378">
      <w:pPr>
        <w:widowControl/>
        <w:shd w:val="clear" w:color="auto" w:fill="FFFFFF"/>
        <w:snapToGrid w:val="0"/>
        <w:spacing w:line="384" w:lineRule="auto"/>
        <w:jc w:val="left"/>
        <w:rPr>
          <w:rFonts w:ascii="仿宋" w:hAnsi="仿宋" w:eastAsia="仿宋" w:cs="仿宋"/>
          <w:kern w:val="0"/>
          <w:sz w:val="24"/>
          <w:szCs w:val="24"/>
        </w:rPr>
      </w:pPr>
    </w:p>
    <w:p w14:paraId="13284C6C">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姓名：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性别：</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年龄：</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职务：</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（投标人名称）的法定代表人。</w:t>
      </w:r>
    </w:p>
    <w:p w14:paraId="3B448EEC">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特此证明。</w:t>
      </w:r>
    </w:p>
    <w:p w14:paraId="37FCE455">
      <w:pPr>
        <w:widowControl/>
        <w:shd w:val="clear" w:color="auto" w:fill="FFFFFF"/>
        <w:snapToGrid w:val="0"/>
        <w:spacing w:line="384" w:lineRule="auto"/>
        <w:jc w:val="left"/>
        <w:rPr>
          <w:rFonts w:ascii="仿宋" w:hAnsi="仿宋" w:eastAsia="仿宋" w:cs="仿宋"/>
          <w:kern w:val="0"/>
          <w:sz w:val="24"/>
          <w:szCs w:val="24"/>
        </w:rPr>
      </w:pPr>
    </w:p>
    <w:p w14:paraId="0DA1590D">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附：法定代表人身份证明</w:t>
      </w:r>
    </w:p>
    <w:p w14:paraId="099DFBE6">
      <w:pPr>
        <w:widowControl/>
        <w:shd w:val="clear" w:color="auto" w:fill="FFFFFF"/>
        <w:snapToGrid w:val="0"/>
        <w:spacing w:line="384" w:lineRule="auto"/>
        <w:jc w:val="left"/>
        <w:rPr>
          <w:rFonts w:ascii="仿宋" w:hAnsi="仿宋" w:eastAsia="仿宋" w:cs="仿宋"/>
          <w:kern w:val="0"/>
          <w:sz w:val="24"/>
          <w:szCs w:val="24"/>
        </w:rPr>
      </w:pPr>
    </w:p>
    <w:tbl>
      <w:tblPr>
        <w:tblStyle w:val="3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3B32E8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014A4CA3">
            <w:pPr>
              <w:jc w:val="center"/>
              <w:rPr>
                <w:rFonts w:ascii="仿宋" w:hAnsi="仿宋" w:eastAsia="仿宋" w:cs="仿宋"/>
                <w:kern w:val="0"/>
                <w:sz w:val="24"/>
                <w:szCs w:val="24"/>
              </w:rPr>
            </w:pPr>
            <w:r>
              <w:rPr>
                <w:rFonts w:hint="eastAsia" w:ascii="仿宋" w:hAnsi="仿宋" w:eastAsia="仿宋" w:cs="仿宋"/>
                <w:kern w:val="0"/>
                <w:sz w:val="24"/>
                <w:szCs w:val="24"/>
              </w:rPr>
              <w:t>法定代表人身份证复印件（正面）</w:t>
            </w:r>
          </w:p>
        </w:tc>
      </w:tr>
    </w:tbl>
    <w:p w14:paraId="56486446">
      <w:pPr>
        <w:rPr>
          <w:rFonts w:ascii="仿宋" w:hAnsi="仿宋" w:eastAsia="仿宋" w:cs="仿宋"/>
          <w:vanish/>
        </w:rPr>
      </w:pPr>
    </w:p>
    <w:tbl>
      <w:tblPr>
        <w:tblStyle w:val="38"/>
        <w:tblpPr w:leftFromText="180" w:rightFromText="180" w:vertAnchor="text" w:horzAnchor="page" w:tblpX="5711" w:tblpY="-243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77F0E1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438" w:hRule="exact"/>
        </w:trPr>
        <w:tc>
          <w:tcPr>
            <w:tcW w:w="3969" w:type="dxa"/>
            <w:vAlign w:val="center"/>
          </w:tcPr>
          <w:p w14:paraId="51B135C5">
            <w:pPr>
              <w:jc w:val="center"/>
              <w:rPr>
                <w:rFonts w:ascii="仿宋" w:hAnsi="仿宋" w:eastAsia="仿宋" w:cs="仿宋"/>
                <w:kern w:val="0"/>
                <w:sz w:val="24"/>
                <w:szCs w:val="24"/>
              </w:rPr>
            </w:pPr>
            <w:r>
              <w:rPr>
                <w:rFonts w:hint="eastAsia" w:ascii="仿宋" w:hAnsi="仿宋" w:eastAsia="仿宋" w:cs="仿宋"/>
                <w:kern w:val="0"/>
                <w:sz w:val="24"/>
                <w:szCs w:val="24"/>
              </w:rPr>
              <w:t>法定代表人身份证复印件（反面）</w:t>
            </w:r>
          </w:p>
        </w:tc>
      </w:tr>
    </w:tbl>
    <w:p w14:paraId="0DAC74FA">
      <w:pPr>
        <w:widowControl/>
        <w:shd w:val="clear" w:color="auto" w:fill="FFFFFF"/>
        <w:snapToGrid w:val="0"/>
        <w:spacing w:line="384" w:lineRule="auto"/>
        <w:jc w:val="left"/>
        <w:rPr>
          <w:rFonts w:ascii="仿宋" w:hAnsi="仿宋" w:eastAsia="仿宋" w:cs="仿宋"/>
          <w:kern w:val="0"/>
          <w:sz w:val="24"/>
          <w:szCs w:val="24"/>
        </w:rPr>
      </w:pPr>
    </w:p>
    <w:p w14:paraId="7F8A98E3">
      <w:pPr>
        <w:widowControl/>
        <w:shd w:val="clear" w:color="auto" w:fill="FFFFFF"/>
        <w:snapToGrid w:val="0"/>
        <w:spacing w:line="384" w:lineRule="auto"/>
        <w:jc w:val="left"/>
        <w:rPr>
          <w:rFonts w:ascii="仿宋" w:hAnsi="仿宋" w:eastAsia="仿宋" w:cs="仿宋"/>
          <w:kern w:val="0"/>
          <w:sz w:val="24"/>
          <w:szCs w:val="24"/>
        </w:rPr>
      </w:pPr>
    </w:p>
    <w:p w14:paraId="1F41D13D">
      <w:pPr>
        <w:widowControl/>
        <w:shd w:val="clear" w:color="auto" w:fill="FFFFFF"/>
        <w:snapToGrid w:val="0"/>
        <w:spacing w:line="384" w:lineRule="auto"/>
        <w:jc w:val="left"/>
        <w:rPr>
          <w:rFonts w:ascii="仿宋" w:hAnsi="仿宋" w:eastAsia="仿宋" w:cs="仿宋"/>
          <w:kern w:val="0"/>
          <w:sz w:val="24"/>
          <w:szCs w:val="24"/>
        </w:rPr>
      </w:pPr>
    </w:p>
    <w:p w14:paraId="1A6332B3">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428321D2">
      <w:pPr>
        <w:widowControl/>
        <w:shd w:val="clear" w:color="auto" w:fill="FFFFFF"/>
        <w:wordWrap w:val="0"/>
        <w:snapToGrid w:val="0"/>
        <w:jc w:val="right"/>
        <w:rPr>
          <w:rFonts w:ascii="仿宋" w:hAnsi="仿宋" w:eastAsia="仿宋" w:cs="仿宋"/>
          <w:kern w:val="0"/>
          <w:sz w:val="24"/>
          <w:szCs w:val="24"/>
        </w:rPr>
      </w:pPr>
      <w:r>
        <w:rPr>
          <w:rFonts w:hint="eastAsia" w:ascii="仿宋" w:hAnsi="仿宋" w:eastAsia="仿宋" w:cs="仿宋"/>
          <w:kern w:val="0"/>
          <w:sz w:val="24"/>
          <w:szCs w:val="24"/>
        </w:rPr>
        <w:t>日期：</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月</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日 </w:t>
      </w:r>
    </w:p>
    <w:p w14:paraId="2932E86C">
      <w:pPr>
        <w:widowControl/>
        <w:shd w:val="clear" w:color="auto" w:fill="FFFFFF"/>
        <w:snapToGrid w:val="0"/>
        <w:jc w:val="right"/>
        <w:rPr>
          <w:rFonts w:ascii="仿宋" w:hAnsi="仿宋" w:eastAsia="仿宋" w:cs="仿宋"/>
          <w:kern w:val="0"/>
          <w:sz w:val="24"/>
          <w:szCs w:val="24"/>
        </w:rPr>
      </w:pPr>
    </w:p>
    <w:p w14:paraId="0E925E38">
      <w:pPr>
        <w:widowControl/>
        <w:shd w:val="clear" w:color="auto" w:fill="FFFFFF"/>
        <w:snapToGrid w:val="0"/>
        <w:jc w:val="right"/>
        <w:rPr>
          <w:rFonts w:ascii="仿宋" w:hAnsi="仿宋" w:eastAsia="仿宋" w:cs="仿宋"/>
          <w:kern w:val="0"/>
          <w:sz w:val="24"/>
          <w:szCs w:val="24"/>
        </w:rPr>
      </w:pPr>
    </w:p>
    <w:p w14:paraId="7B56B680">
      <w:pPr>
        <w:widowControl/>
        <w:shd w:val="clear" w:color="auto" w:fill="FFFFFF"/>
        <w:snapToGrid w:val="0"/>
        <w:jc w:val="right"/>
        <w:rPr>
          <w:rFonts w:ascii="仿宋" w:hAnsi="仿宋" w:eastAsia="仿宋" w:cs="仿宋"/>
          <w:kern w:val="0"/>
          <w:sz w:val="24"/>
          <w:szCs w:val="24"/>
        </w:rPr>
      </w:pPr>
    </w:p>
    <w:p w14:paraId="4D63D627">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bCs/>
          <w:kern w:val="0"/>
          <w:sz w:val="24"/>
          <w:szCs w:val="24"/>
        </w:rPr>
        <w:br w:type="page"/>
      </w:r>
      <w:bookmarkStart w:id="93" w:name="_Toc110707970"/>
      <w:bookmarkStart w:id="94" w:name="_Toc109921163"/>
      <w:bookmarkStart w:id="95" w:name="_Toc19338"/>
      <w:bookmarkStart w:id="96" w:name="_Toc109941770"/>
      <w:bookmarkStart w:id="97" w:name="_Toc130252620"/>
      <w:r>
        <w:rPr>
          <w:rFonts w:hint="eastAsia" w:ascii="仿宋" w:hAnsi="仿宋" w:eastAsia="仿宋" w:cs="仿宋"/>
          <w:b/>
          <w:sz w:val="24"/>
          <w:szCs w:val="24"/>
        </w:rPr>
        <w:t>六、法定代表人授权委托书</w:t>
      </w:r>
      <w:bookmarkEnd w:id="93"/>
      <w:bookmarkEnd w:id="94"/>
      <w:bookmarkEnd w:id="95"/>
      <w:bookmarkEnd w:id="96"/>
      <w:bookmarkEnd w:id="97"/>
    </w:p>
    <w:p w14:paraId="57899C78">
      <w:pPr>
        <w:widowControl/>
        <w:shd w:val="clear" w:color="auto" w:fill="FFFFFF"/>
        <w:snapToGrid w:val="0"/>
        <w:spacing w:line="384" w:lineRule="auto"/>
        <w:jc w:val="left"/>
        <w:rPr>
          <w:rFonts w:ascii="仿宋" w:hAnsi="仿宋" w:eastAsia="仿宋" w:cs="仿宋"/>
          <w:kern w:val="0"/>
          <w:sz w:val="24"/>
          <w:szCs w:val="24"/>
        </w:rPr>
      </w:pPr>
    </w:p>
    <w:p w14:paraId="6085DB98">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本人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（姓名）系</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（投标人名称）的法定代表人，现拟派我单位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（姓名）为我方委托代理人。委托代理人根据授权，就</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（标项名称）的投标，以本公司名义处理一切与之有关的事务，其法律后果由我方承担。</w:t>
      </w:r>
    </w:p>
    <w:p w14:paraId="507FAA5F">
      <w:pPr>
        <w:widowControl/>
        <w:shd w:val="clear" w:color="auto" w:fill="FFFFFF"/>
        <w:snapToGrid w:val="0"/>
        <w:spacing w:line="384" w:lineRule="auto"/>
        <w:ind w:firstLine="480" w:firstLineChars="200"/>
        <w:jc w:val="left"/>
        <w:rPr>
          <w:rFonts w:ascii="仿宋" w:hAnsi="仿宋" w:eastAsia="仿宋" w:cs="仿宋"/>
          <w:kern w:val="0"/>
          <w:sz w:val="24"/>
          <w:szCs w:val="24"/>
          <w:u w:val="single"/>
        </w:rPr>
      </w:pPr>
      <w:r>
        <w:rPr>
          <w:rFonts w:hint="eastAsia" w:ascii="仿宋" w:hAnsi="仿宋" w:eastAsia="仿宋" w:cs="仿宋"/>
          <w:kern w:val="0"/>
          <w:sz w:val="24"/>
          <w:szCs w:val="24"/>
        </w:rPr>
        <w:t>代理人：</w:t>
      </w:r>
      <w:r>
        <w:rPr>
          <w:rFonts w:hint="eastAsia" w:ascii="仿宋" w:hAnsi="仿宋" w:eastAsia="仿宋" w:cs="仿宋"/>
          <w:i/>
          <w:kern w:val="0"/>
          <w:sz w:val="24"/>
          <w:szCs w:val="24"/>
          <w:u w:val="single"/>
        </w:rPr>
        <w:t xml:space="preserve">                 </w:t>
      </w:r>
      <w:r>
        <w:rPr>
          <w:rFonts w:hint="eastAsia" w:ascii="仿宋" w:hAnsi="仿宋" w:eastAsia="仿宋" w:cs="仿宋"/>
          <w:kern w:val="0"/>
          <w:sz w:val="24"/>
          <w:szCs w:val="24"/>
        </w:rPr>
        <w:t>性别：</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年龄：</w:t>
      </w:r>
      <w:r>
        <w:rPr>
          <w:rFonts w:hint="eastAsia" w:ascii="仿宋" w:hAnsi="仿宋" w:eastAsia="仿宋" w:cs="仿宋"/>
          <w:kern w:val="0"/>
          <w:sz w:val="24"/>
          <w:szCs w:val="24"/>
          <w:u w:val="single"/>
        </w:rPr>
        <w:t xml:space="preserve">                    </w:t>
      </w:r>
    </w:p>
    <w:p w14:paraId="40954BDC">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单  位：</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部门：</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职务：</w:t>
      </w:r>
      <w:r>
        <w:rPr>
          <w:rFonts w:hint="eastAsia" w:ascii="仿宋" w:hAnsi="仿宋" w:eastAsia="仿宋" w:cs="仿宋"/>
          <w:kern w:val="0"/>
          <w:sz w:val="24"/>
          <w:szCs w:val="24"/>
          <w:u w:val="single"/>
        </w:rPr>
        <w:t xml:space="preserve">                    </w:t>
      </w:r>
    </w:p>
    <w:p w14:paraId="19D50099">
      <w:pPr>
        <w:widowControl/>
        <w:shd w:val="clear" w:color="auto" w:fill="FFFFFF"/>
        <w:snapToGrid w:val="0"/>
        <w:spacing w:line="384"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代理人无转委权，特此申明。</w:t>
      </w:r>
    </w:p>
    <w:p w14:paraId="1F112964">
      <w:pPr>
        <w:widowControl/>
        <w:shd w:val="clear" w:color="auto" w:fill="FFFFFF"/>
        <w:snapToGrid w:val="0"/>
        <w:spacing w:line="384" w:lineRule="auto"/>
        <w:ind w:firstLine="480" w:firstLineChars="200"/>
        <w:jc w:val="left"/>
        <w:rPr>
          <w:rFonts w:ascii="仿宋" w:hAnsi="仿宋" w:eastAsia="仿宋" w:cs="仿宋"/>
          <w:kern w:val="0"/>
          <w:sz w:val="24"/>
          <w:szCs w:val="24"/>
        </w:rPr>
      </w:pPr>
    </w:p>
    <w:p w14:paraId="502DAED4">
      <w:pPr>
        <w:widowControl/>
        <w:shd w:val="clear" w:color="auto" w:fill="FFFFFF"/>
        <w:snapToGrid w:val="0"/>
        <w:spacing w:line="384" w:lineRule="auto"/>
        <w:rPr>
          <w:rFonts w:ascii="仿宋" w:hAnsi="仿宋" w:eastAsia="仿宋" w:cs="仿宋"/>
          <w:kern w:val="0"/>
          <w:sz w:val="24"/>
          <w:szCs w:val="24"/>
        </w:rPr>
      </w:pPr>
      <w:r>
        <w:rPr>
          <w:rFonts w:hint="eastAsia" w:ascii="仿宋" w:hAnsi="仿宋" w:eastAsia="仿宋" w:cs="仿宋"/>
          <w:kern w:val="0"/>
          <w:sz w:val="24"/>
          <w:szCs w:val="24"/>
        </w:rPr>
        <w:t>附：授权委托人身份证明。</w:t>
      </w:r>
    </w:p>
    <w:tbl>
      <w:tblPr>
        <w:tblStyle w:val="38"/>
        <w:tblW w:w="0" w:type="auto"/>
        <w:tblInd w:w="5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4F6690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46B0E7BD">
            <w:pPr>
              <w:jc w:val="center"/>
              <w:rPr>
                <w:rFonts w:ascii="仿宋" w:hAnsi="仿宋" w:eastAsia="仿宋" w:cs="仿宋"/>
                <w:kern w:val="0"/>
                <w:sz w:val="24"/>
                <w:szCs w:val="24"/>
              </w:rPr>
            </w:pPr>
            <w:r>
              <w:rPr>
                <w:rFonts w:hint="eastAsia" w:ascii="仿宋" w:hAnsi="仿宋" w:eastAsia="仿宋" w:cs="仿宋"/>
                <w:kern w:val="0"/>
                <w:sz w:val="24"/>
                <w:szCs w:val="24"/>
              </w:rPr>
              <w:t>代理人身份证复印件（正面）</w:t>
            </w:r>
          </w:p>
        </w:tc>
      </w:tr>
    </w:tbl>
    <w:p w14:paraId="4CDF69B6">
      <w:pPr>
        <w:rPr>
          <w:rFonts w:ascii="仿宋" w:hAnsi="仿宋" w:eastAsia="仿宋" w:cs="仿宋"/>
          <w:vanish/>
        </w:rPr>
      </w:pPr>
    </w:p>
    <w:tbl>
      <w:tblPr>
        <w:tblStyle w:val="38"/>
        <w:tblpPr w:leftFromText="180" w:rightFromText="180" w:vertAnchor="text" w:horzAnchor="margin" w:tblpXSpec="right" w:tblpY="-2446"/>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69"/>
      </w:tblGrid>
      <w:tr w14:paraId="7DDBFC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38" w:hRule="exact"/>
        </w:trPr>
        <w:tc>
          <w:tcPr>
            <w:tcW w:w="3969" w:type="dxa"/>
            <w:vAlign w:val="center"/>
          </w:tcPr>
          <w:p w14:paraId="0091031D">
            <w:pPr>
              <w:jc w:val="center"/>
              <w:rPr>
                <w:rFonts w:ascii="仿宋" w:hAnsi="仿宋" w:eastAsia="仿宋" w:cs="仿宋"/>
                <w:kern w:val="0"/>
                <w:sz w:val="24"/>
                <w:szCs w:val="24"/>
              </w:rPr>
            </w:pPr>
            <w:r>
              <w:rPr>
                <w:rFonts w:hint="eastAsia" w:ascii="仿宋" w:hAnsi="仿宋" w:eastAsia="仿宋" w:cs="仿宋"/>
                <w:kern w:val="0"/>
                <w:sz w:val="24"/>
                <w:szCs w:val="24"/>
              </w:rPr>
              <w:t>代理人身份证复印件（反面）</w:t>
            </w:r>
          </w:p>
        </w:tc>
      </w:tr>
    </w:tbl>
    <w:p w14:paraId="79D2D25B">
      <w:pPr>
        <w:widowControl/>
        <w:shd w:val="clear" w:color="auto" w:fill="FFFFFF"/>
        <w:snapToGrid w:val="0"/>
        <w:spacing w:line="384" w:lineRule="auto"/>
        <w:jc w:val="left"/>
        <w:rPr>
          <w:rFonts w:ascii="仿宋" w:hAnsi="仿宋" w:eastAsia="仿宋" w:cs="仿宋"/>
          <w:kern w:val="0"/>
          <w:sz w:val="24"/>
          <w:szCs w:val="24"/>
        </w:rPr>
      </w:pPr>
    </w:p>
    <w:p w14:paraId="7FF71E33">
      <w:pPr>
        <w:widowControl/>
        <w:shd w:val="clear" w:color="auto" w:fill="FFFFFF"/>
        <w:snapToGrid w:val="0"/>
        <w:spacing w:line="384" w:lineRule="auto"/>
        <w:jc w:val="left"/>
        <w:rPr>
          <w:rFonts w:ascii="仿宋" w:hAnsi="仿宋" w:eastAsia="仿宋" w:cs="仿宋"/>
          <w:kern w:val="0"/>
          <w:sz w:val="24"/>
          <w:szCs w:val="24"/>
        </w:rPr>
      </w:pPr>
    </w:p>
    <w:p w14:paraId="61A01F4D">
      <w:pPr>
        <w:widowControl/>
        <w:shd w:val="clear" w:color="auto" w:fill="FFFFFF"/>
        <w:snapToGrid w:val="0"/>
        <w:spacing w:line="384" w:lineRule="auto"/>
        <w:jc w:val="left"/>
        <w:rPr>
          <w:rFonts w:ascii="仿宋" w:hAnsi="仿宋" w:eastAsia="仿宋" w:cs="仿宋"/>
          <w:kern w:val="0"/>
          <w:sz w:val="24"/>
          <w:szCs w:val="24"/>
        </w:rPr>
      </w:pPr>
    </w:p>
    <w:p w14:paraId="7AFE5913">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12069AC8">
      <w:pPr>
        <w:widowControl/>
        <w:shd w:val="clear" w:color="auto" w:fill="FFFFFF"/>
        <w:snapToGrid w:val="0"/>
        <w:spacing w:line="384" w:lineRule="auto"/>
        <w:jc w:val="left"/>
        <w:rPr>
          <w:rFonts w:ascii="仿宋" w:hAnsi="仿宋" w:eastAsia="仿宋" w:cs="仿宋"/>
          <w:kern w:val="0"/>
          <w:sz w:val="24"/>
          <w:szCs w:val="24"/>
        </w:rPr>
      </w:pPr>
    </w:p>
    <w:p w14:paraId="0AB9F7E1">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法定代表人：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312E17FD">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6F518D1D">
      <w:pPr>
        <w:widowControl/>
        <w:shd w:val="clear" w:color="auto" w:fill="FFFFFF"/>
        <w:snapToGrid w:val="0"/>
        <w:spacing w:line="384" w:lineRule="auto"/>
        <w:jc w:val="left"/>
        <w:rPr>
          <w:rFonts w:ascii="仿宋" w:hAnsi="仿宋" w:eastAsia="仿宋" w:cs="仿宋"/>
          <w:kern w:val="0"/>
          <w:sz w:val="24"/>
          <w:szCs w:val="24"/>
        </w:rPr>
      </w:pPr>
    </w:p>
    <w:p w14:paraId="1B989685">
      <w:pPr>
        <w:widowControl/>
        <w:shd w:val="clear" w:color="auto" w:fill="FFFFFF"/>
        <w:snapToGrid w:val="0"/>
        <w:spacing w:line="384" w:lineRule="auto"/>
        <w:jc w:val="left"/>
        <w:rPr>
          <w:rFonts w:ascii="仿宋" w:hAnsi="仿宋" w:eastAsia="仿宋" w:cs="仿宋"/>
          <w:kern w:val="0"/>
          <w:sz w:val="24"/>
          <w:szCs w:val="24"/>
        </w:rPr>
      </w:pPr>
    </w:p>
    <w:p w14:paraId="77B5EF6B">
      <w:pPr>
        <w:tabs>
          <w:tab w:val="center" w:pos="4832"/>
          <w:tab w:val="left" w:pos="7140"/>
        </w:tabs>
        <w:jc w:val="center"/>
        <w:outlineLvl w:val="1"/>
        <w:rPr>
          <w:rFonts w:ascii="仿宋" w:hAnsi="仿宋" w:eastAsia="仿宋" w:cs="仿宋"/>
          <w:b/>
          <w:sz w:val="24"/>
          <w:szCs w:val="24"/>
        </w:rPr>
      </w:pPr>
      <w:r>
        <w:rPr>
          <w:rFonts w:hint="eastAsia" w:ascii="仿宋" w:hAnsi="仿宋" w:eastAsia="仿宋" w:cs="仿宋"/>
          <w:kern w:val="0"/>
          <w:sz w:val="24"/>
          <w:szCs w:val="24"/>
        </w:rPr>
        <w:br w:type="page"/>
      </w:r>
      <w:bookmarkStart w:id="98" w:name="_Toc109941771"/>
      <w:bookmarkStart w:id="99" w:name="_Toc109921164"/>
      <w:bookmarkStart w:id="100" w:name="_Toc110707971"/>
      <w:bookmarkStart w:id="101" w:name="_Toc130252621"/>
      <w:bookmarkStart w:id="102" w:name="_Toc21182"/>
      <w:bookmarkStart w:id="103" w:name="_Toc358451723"/>
      <w:r>
        <w:rPr>
          <w:rFonts w:hint="eastAsia" w:ascii="仿宋" w:hAnsi="仿宋" w:eastAsia="仿宋" w:cs="仿宋"/>
          <w:b/>
          <w:sz w:val="24"/>
          <w:szCs w:val="24"/>
        </w:rPr>
        <w:t>七、</w:t>
      </w:r>
      <w:bookmarkEnd w:id="98"/>
      <w:bookmarkEnd w:id="99"/>
      <w:bookmarkEnd w:id="100"/>
      <w:r>
        <w:rPr>
          <w:rFonts w:hint="eastAsia" w:ascii="仿宋" w:hAnsi="仿宋" w:eastAsia="仿宋" w:cs="仿宋"/>
          <w:b/>
          <w:bCs/>
          <w:sz w:val="24"/>
          <w:szCs w:val="24"/>
        </w:rPr>
        <w:t>投标人资格条件证明材料</w:t>
      </w:r>
      <w:bookmarkEnd w:id="101"/>
      <w:bookmarkEnd w:id="102"/>
    </w:p>
    <w:p w14:paraId="17828AF1">
      <w:pPr>
        <w:rPr>
          <w:rFonts w:ascii="仿宋" w:hAnsi="仿宋" w:eastAsia="仿宋" w:cs="仿宋"/>
        </w:rPr>
      </w:pPr>
    </w:p>
    <w:p w14:paraId="6E9D96C0">
      <w:pPr>
        <w:spacing w:line="360" w:lineRule="auto"/>
        <w:jc w:val="left"/>
        <w:rPr>
          <w:rFonts w:ascii="仿宋" w:hAnsi="仿宋" w:eastAsia="仿宋" w:cs="仿宋"/>
          <w:sz w:val="24"/>
          <w:szCs w:val="24"/>
        </w:rPr>
      </w:pPr>
    </w:p>
    <w:tbl>
      <w:tblPr>
        <w:tblStyle w:val="38"/>
        <w:tblpPr w:leftFromText="180" w:rightFromText="180" w:vertAnchor="text" w:horzAnchor="page" w:tblpX="1471" w:tblpY="25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65"/>
        <w:gridCol w:w="3165"/>
        <w:gridCol w:w="1995"/>
        <w:gridCol w:w="2140"/>
      </w:tblGrid>
      <w:tr w14:paraId="7B775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3DC2557F">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投标人名称</w:t>
            </w:r>
          </w:p>
        </w:tc>
        <w:tc>
          <w:tcPr>
            <w:tcW w:w="7300" w:type="dxa"/>
            <w:gridSpan w:val="3"/>
            <w:vAlign w:val="center"/>
          </w:tcPr>
          <w:p w14:paraId="26423F8F">
            <w:pPr>
              <w:autoSpaceDE w:val="0"/>
              <w:autoSpaceDN w:val="0"/>
              <w:adjustRightInd w:val="0"/>
              <w:snapToGrid w:val="0"/>
              <w:spacing w:line="520" w:lineRule="exact"/>
              <w:jc w:val="center"/>
              <w:rPr>
                <w:rFonts w:ascii="仿宋" w:hAnsi="仿宋" w:eastAsia="仿宋" w:cs="仿宋"/>
                <w:kern w:val="0"/>
                <w:sz w:val="24"/>
                <w:szCs w:val="24"/>
              </w:rPr>
            </w:pPr>
          </w:p>
        </w:tc>
      </w:tr>
      <w:tr w14:paraId="71401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31043C3E">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注册地址</w:t>
            </w:r>
          </w:p>
        </w:tc>
        <w:tc>
          <w:tcPr>
            <w:tcW w:w="3165" w:type="dxa"/>
            <w:vAlign w:val="center"/>
          </w:tcPr>
          <w:p w14:paraId="79CED233">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772F80E2">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邮政编码</w:t>
            </w:r>
          </w:p>
        </w:tc>
        <w:tc>
          <w:tcPr>
            <w:tcW w:w="2140" w:type="dxa"/>
            <w:vAlign w:val="center"/>
          </w:tcPr>
          <w:p w14:paraId="01FB211E">
            <w:pPr>
              <w:autoSpaceDE w:val="0"/>
              <w:autoSpaceDN w:val="0"/>
              <w:adjustRightInd w:val="0"/>
              <w:snapToGrid w:val="0"/>
              <w:spacing w:line="520" w:lineRule="exact"/>
              <w:jc w:val="center"/>
              <w:rPr>
                <w:rFonts w:ascii="仿宋" w:hAnsi="仿宋" w:eastAsia="仿宋" w:cs="仿宋"/>
                <w:kern w:val="0"/>
                <w:sz w:val="24"/>
                <w:szCs w:val="24"/>
              </w:rPr>
            </w:pPr>
          </w:p>
        </w:tc>
      </w:tr>
      <w:tr w14:paraId="777D3C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142036B2">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成立时间</w:t>
            </w:r>
          </w:p>
        </w:tc>
        <w:tc>
          <w:tcPr>
            <w:tcW w:w="3165" w:type="dxa"/>
            <w:vAlign w:val="center"/>
          </w:tcPr>
          <w:p w14:paraId="5F7D9278">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61D3D886">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企业性质</w:t>
            </w:r>
          </w:p>
        </w:tc>
        <w:tc>
          <w:tcPr>
            <w:tcW w:w="2140" w:type="dxa"/>
            <w:vAlign w:val="center"/>
          </w:tcPr>
          <w:p w14:paraId="2BAB8C9A">
            <w:pPr>
              <w:autoSpaceDE w:val="0"/>
              <w:autoSpaceDN w:val="0"/>
              <w:adjustRightInd w:val="0"/>
              <w:snapToGrid w:val="0"/>
              <w:spacing w:line="520" w:lineRule="exact"/>
              <w:jc w:val="center"/>
              <w:rPr>
                <w:rFonts w:ascii="仿宋" w:hAnsi="仿宋" w:eastAsia="仿宋" w:cs="仿宋"/>
                <w:kern w:val="0"/>
                <w:sz w:val="24"/>
                <w:szCs w:val="24"/>
              </w:rPr>
            </w:pPr>
          </w:p>
        </w:tc>
      </w:tr>
      <w:tr w14:paraId="1CB5B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118E6A37">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营业执照号</w:t>
            </w:r>
          </w:p>
        </w:tc>
        <w:tc>
          <w:tcPr>
            <w:tcW w:w="3165" w:type="dxa"/>
            <w:vAlign w:val="center"/>
          </w:tcPr>
          <w:p w14:paraId="5A8FD0D3">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6D5FB9B8">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注册资金</w:t>
            </w:r>
          </w:p>
        </w:tc>
        <w:tc>
          <w:tcPr>
            <w:tcW w:w="2140" w:type="dxa"/>
            <w:vAlign w:val="center"/>
          </w:tcPr>
          <w:p w14:paraId="6CA59F3F">
            <w:pPr>
              <w:autoSpaceDE w:val="0"/>
              <w:autoSpaceDN w:val="0"/>
              <w:adjustRightInd w:val="0"/>
              <w:snapToGrid w:val="0"/>
              <w:spacing w:line="520" w:lineRule="exact"/>
              <w:jc w:val="center"/>
              <w:rPr>
                <w:rFonts w:ascii="仿宋" w:hAnsi="仿宋" w:eastAsia="仿宋" w:cs="仿宋"/>
                <w:kern w:val="0"/>
                <w:sz w:val="24"/>
                <w:szCs w:val="24"/>
              </w:rPr>
            </w:pPr>
          </w:p>
        </w:tc>
      </w:tr>
      <w:tr w14:paraId="179D0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6D578509">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法定代表人</w:t>
            </w:r>
          </w:p>
        </w:tc>
        <w:tc>
          <w:tcPr>
            <w:tcW w:w="3165" w:type="dxa"/>
            <w:vAlign w:val="center"/>
          </w:tcPr>
          <w:p w14:paraId="606133A1">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5357B408">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电    话</w:t>
            </w:r>
          </w:p>
        </w:tc>
        <w:tc>
          <w:tcPr>
            <w:tcW w:w="2140" w:type="dxa"/>
            <w:vAlign w:val="center"/>
          </w:tcPr>
          <w:p w14:paraId="65F34A1D">
            <w:pPr>
              <w:autoSpaceDE w:val="0"/>
              <w:autoSpaceDN w:val="0"/>
              <w:adjustRightInd w:val="0"/>
              <w:snapToGrid w:val="0"/>
              <w:spacing w:line="520" w:lineRule="exact"/>
              <w:jc w:val="center"/>
              <w:rPr>
                <w:rFonts w:ascii="仿宋" w:hAnsi="仿宋" w:eastAsia="仿宋" w:cs="仿宋"/>
                <w:kern w:val="0"/>
                <w:sz w:val="24"/>
                <w:szCs w:val="24"/>
              </w:rPr>
            </w:pPr>
          </w:p>
        </w:tc>
      </w:tr>
      <w:tr w14:paraId="6A5C6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2EEE5E0C">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联 系 人</w:t>
            </w:r>
          </w:p>
        </w:tc>
        <w:tc>
          <w:tcPr>
            <w:tcW w:w="3165" w:type="dxa"/>
            <w:vAlign w:val="center"/>
          </w:tcPr>
          <w:p w14:paraId="7D03C3D5">
            <w:pPr>
              <w:autoSpaceDE w:val="0"/>
              <w:autoSpaceDN w:val="0"/>
              <w:adjustRightInd w:val="0"/>
              <w:snapToGrid w:val="0"/>
              <w:spacing w:line="520" w:lineRule="exact"/>
              <w:rPr>
                <w:rFonts w:ascii="仿宋" w:hAnsi="仿宋" w:eastAsia="仿宋" w:cs="仿宋"/>
                <w:kern w:val="0"/>
                <w:sz w:val="24"/>
                <w:szCs w:val="24"/>
              </w:rPr>
            </w:pPr>
          </w:p>
        </w:tc>
        <w:tc>
          <w:tcPr>
            <w:tcW w:w="1995" w:type="dxa"/>
            <w:vAlign w:val="center"/>
          </w:tcPr>
          <w:p w14:paraId="2B1C490D">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电    话</w:t>
            </w:r>
          </w:p>
        </w:tc>
        <w:tc>
          <w:tcPr>
            <w:tcW w:w="2140" w:type="dxa"/>
            <w:vAlign w:val="center"/>
          </w:tcPr>
          <w:p w14:paraId="3DC0FFE2">
            <w:pPr>
              <w:autoSpaceDE w:val="0"/>
              <w:autoSpaceDN w:val="0"/>
              <w:adjustRightInd w:val="0"/>
              <w:snapToGrid w:val="0"/>
              <w:spacing w:line="520" w:lineRule="exact"/>
              <w:jc w:val="center"/>
              <w:rPr>
                <w:rFonts w:ascii="仿宋" w:hAnsi="仿宋" w:eastAsia="仿宋" w:cs="仿宋"/>
                <w:kern w:val="0"/>
                <w:sz w:val="24"/>
                <w:szCs w:val="24"/>
              </w:rPr>
            </w:pPr>
          </w:p>
        </w:tc>
      </w:tr>
      <w:tr w14:paraId="4D072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50" w:hRule="atLeast"/>
        </w:trPr>
        <w:tc>
          <w:tcPr>
            <w:tcW w:w="1665" w:type="dxa"/>
            <w:vAlign w:val="center"/>
          </w:tcPr>
          <w:p w14:paraId="2C0D9F07">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开户银行</w:t>
            </w:r>
          </w:p>
        </w:tc>
        <w:tc>
          <w:tcPr>
            <w:tcW w:w="3165" w:type="dxa"/>
            <w:vAlign w:val="center"/>
          </w:tcPr>
          <w:p w14:paraId="08007F93">
            <w:pPr>
              <w:autoSpaceDE w:val="0"/>
              <w:autoSpaceDN w:val="0"/>
              <w:adjustRightInd w:val="0"/>
              <w:snapToGrid w:val="0"/>
              <w:spacing w:line="520" w:lineRule="exact"/>
              <w:jc w:val="center"/>
              <w:rPr>
                <w:rFonts w:ascii="仿宋" w:hAnsi="仿宋" w:eastAsia="仿宋" w:cs="仿宋"/>
                <w:kern w:val="0"/>
                <w:sz w:val="24"/>
                <w:szCs w:val="24"/>
              </w:rPr>
            </w:pPr>
          </w:p>
        </w:tc>
        <w:tc>
          <w:tcPr>
            <w:tcW w:w="1995" w:type="dxa"/>
            <w:vAlign w:val="center"/>
          </w:tcPr>
          <w:p w14:paraId="4B41173C">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银行帐号</w:t>
            </w:r>
          </w:p>
        </w:tc>
        <w:tc>
          <w:tcPr>
            <w:tcW w:w="2140" w:type="dxa"/>
            <w:vAlign w:val="center"/>
          </w:tcPr>
          <w:p w14:paraId="5732E8D7">
            <w:pPr>
              <w:autoSpaceDE w:val="0"/>
              <w:autoSpaceDN w:val="0"/>
              <w:adjustRightInd w:val="0"/>
              <w:snapToGrid w:val="0"/>
              <w:spacing w:line="520" w:lineRule="exact"/>
              <w:jc w:val="center"/>
              <w:rPr>
                <w:rFonts w:ascii="仿宋" w:hAnsi="仿宋" w:eastAsia="仿宋" w:cs="仿宋"/>
                <w:kern w:val="0"/>
                <w:sz w:val="24"/>
                <w:szCs w:val="24"/>
              </w:rPr>
            </w:pPr>
          </w:p>
        </w:tc>
      </w:tr>
      <w:tr w14:paraId="1119A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79" w:hRule="atLeast"/>
        </w:trPr>
        <w:tc>
          <w:tcPr>
            <w:tcW w:w="1665" w:type="dxa"/>
            <w:vAlign w:val="center"/>
          </w:tcPr>
          <w:p w14:paraId="0184704B">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职工概况</w:t>
            </w:r>
          </w:p>
        </w:tc>
        <w:tc>
          <w:tcPr>
            <w:tcW w:w="7300" w:type="dxa"/>
            <w:gridSpan w:val="3"/>
            <w:vAlign w:val="center"/>
          </w:tcPr>
          <w:p w14:paraId="3C1F6376">
            <w:pPr>
              <w:autoSpaceDE w:val="0"/>
              <w:autoSpaceDN w:val="0"/>
              <w:adjustRightInd w:val="0"/>
              <w:snapToGrid w:val="0"/>
              <w:spacing w:line="520" w:lineRule="exact"/>
              <w:jc w:val="center"/>
              <w:rPr>
                <w:rFonts w:ascii="仿宋" w:hAnsi="仿宋" w:eastAsia="仿宋" w:cs="仿宋"/>
                <w:kern w:val="0"/>
                <w:sz w:val="24"/>
                <w:szCs w:val="24"/>
              </w:rPr>
            </w:pPr>
          </w:p>
        </w:tc>
      </w:tr>
      <w:tr w14:paraId="39B14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79" w:hRule="atLeast"/>
        </w:trPr>
        <w:tc>
          <w:tcPr>
            <w:tcW w:w="1665" w:type="dxa"/>
            <w:vAlign w:val="center"/>
          </w:tcPr>
          <w:p w14:paraId="421C31F3">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经营范围</w:t>
            </w:r>
          </w:p>
        </w:tc>
        <w:tc>
          <w:tcPr>
            <w:tcW w:w="7300" w:type="dxa"/>
            <w:gridSpan w:val="3"/>
            <w:vAlign w:val="center"/>
          </w:tcPr>
          <w:p w14:paraId="6E4E7F69">
            <w:pPr>
              <w:autoSpaceDE w:val="0"/>
              <w:autoSpaceDN w:val="0"/>
              <w:adjustRightInd w:val="0"/>
              <w:snapToGrid w:val="0"/>
              <w:spacing w:line="520" w:lineRule="exact"/>
              <w:jc w:val="center"/>
              <w:rPr>
                <w:rFonts w:ascii="仿宋" w:hAnsi="仿宋" w:eastAsia="仿宋" w:cs="仿宋"/>
                <w:kern w:val="0"/>
                <w:sz w:val="24"/>
                <w:szCs w:val="24"/>
              </w:rPr>
            </w:pPr>
          </w:p>
        </w:tc>
      </w:tr>
      <w:tr w14:paraId="33412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379" w:hRule="atLeast"/>
        </w:trPr>
        <w:tc>
          <w:tcPr>
            <w:tcW w:w="1665" w:type="dxa"/>
            <w:shd w:val="clear" w:color="auto" w:fill="auto"/>
            <w:vAlign w:val="center"/>
          </w:tcPr>
          <w:p w14:paraId="064535A8">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关联单位</w:t>
            </w:r>
          </w:p>
          <w:p w14:paraId="79C1F4BC">
            <w:pPr>
              <w:autoSpaceDE w:val="0"/>
              <w:autoSpaceDN w:val="0"/>
              <w:adjustRightInd w:val="0"/>
              <w:snapToGrid w:val="0"/>
              <w:spacing w:line="520" w:lineRule="exact"/>
              <w:jc w:val="center"/>
              <w:rPr>
                <w:rFonts w:ascii="仿宋" w:hAnsi="仿宋" w:eastAsia="仿宋" w:cs="仿宋"/>
                <w:kern w:val="0"/>
                <w:sz w:val="24"/>
                <w:szCs w:val="24"/>
              </w:rPr>
            </w:pPr>
            <w:r>
              <w:rPr>
                <w:rFonts w:hint="eastAsia" w:ascii="仿宋" w:hAnsi="仿宋" w:eastAsia="仿宋" w:cs="仿宋"/>
                <w:kern w:val="0"/>
                <w:sz w:val="24"/>
                <w:szCs w:val="24"/>
              </w:rPr>
              <w:t>（如有）</w:t>
            </w:r>
          </w:p>
        </w:tc>
        <w:tc>
          <w:tcPr>
            <w:tcW w:w="7300" w:type="dxa"/>
            <w:gridSpan w:val="3"/>
            <w:shd w:val="clear" w:color="auto" w:fill="auto"/>
            <w:vAlign w:val="center"/>
          </w:tcPr>
          <w:p w14:paraId="2A1EF053">
            <w:pPr>
              <w:autoSpaceDE w:val="0"/>
              <w:autoSpaceDN w:val="0"/>
              <w:adjustRightInd w:val="0"/>
              <w:snapToGrid w:val="0"/>
              <w:spacing w:line="520" w:lineRule="exact"/>
              <w:rPr>
                <w:rFonts w:ascii="仿宋" w:hAnsi="仿宋" w:eastAsia="仿宋" w:cs="仿宋"/>
                <w:kern w:val="0"/>
                <w:sz w:val="24"/>
                <w:szCs w:val="24"/>
              </w:rPr>
            </w:pPr>
          </w:p>
          <w:p w14:paraId="63F50E58">
            <w:pPr>
              <w:autoSpaceDE w:val="0"/>
              <w:autoSpaceDN w:val="0"/>
              <w:adjustRightInd w:val="0"/>
              <w:snapToGrid w:val="0"/>
              <w:spacing w:line="520" w:lineRule="exact"/>
              <w:jc w:val="left"/>
              <w:rPr>
                <w:rFonts w:ascii="仿宋" w:hAnsi="仿宋" w:eastAsia="仿宋" w:cs="仿宋"/>
                <w:kern w:val="0"/>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Cs w:val="21"/>
              </w:rPr>
              <w:t>注：此处关联单位指单位负责人为同一人或者存在直接控股、管理关系的不同单位。</w:t>
            </w:r>
          </w:p>
        </w:tc>
      </w:tr>
    </w:tbl>
    <w:p w14:paraId="52DC09C3">
      <w:pPr>
        <w:spacing w:line="360" w:lineRule="auto"/>
        <w:jc w:val="center"/>
        <w:outlineLvl w:val="1"/>
        <w:rPr>
          <w:rFonts w:ascii="仿宋" w:hAnsi="仿宋" w:eastAsia="仿宋" w:cs="仿宋"/>
          <w:b/>
          <w:sz w:val="24"/>
          <w:szCs w:val="24"/>
        </w:rPr>
      </w:pPr>
      <w:r>
        <w:rPr>
          <w:rFonts w:hint="eastAsia" w:ascii="仿宋" w:hAnsi="仿宋" w:eastAsia="仿宋" w:cs="仿宋"/>
          <w:sz w:val="24"/>
          <w:szCs w:val="24"/>
        </w:rPr>
        <w:br w:type="page"/>
      </w:r>
      <w:bookmarkStart w:id="104" w:name="_Toc113901849"/>
      <w:bookmarkStart w:id="105" w:name="_Toc141050515"/>
      <w:bookmarkStart w:id="106" w:name="_Toc15364"/>
      <w:bookmarkStart w:id="107" w:name="_Toc128476878"/>
      <w:bookmarkStart w:id="108" w:name="_Toc130252622"/>
      <w:bookmarkStart w:id="109" w:name="_Toc26268"/>
      <w:r>
        <w:rPr>
          <w:rFonts w:hint="eastAsia" w:ascii="仿宋" w:hAnsi="仿宋" w:eastAsia="仿宋" w:cs="仿宋"/>
          <w:b/>
          <w:sz w:val="24"/>
          <w:szCs w:val="24"/>
        </w:rPr>
        <w:t>7.1、法人或者其他组织的营业执照等证明文件，自然人的身份证明</w:t>
      </w:r>
      <w:bookmarkEnd w:id="104"/>
      <w:bookmarkEnd w:id="105"/>
      <w:bookmarkEnd w:id="106"/>
      <w:bookmarkEnd w:id="107"/>
      <w:bookmarkEnd w:id="108"/>
      <w:bookmarkEnd w:id="109"/>
    </w:p>
    <w:p w14:paraId="65BACE50">
      <w:pPr>
        <w:spacing w:line="360" w:lineRule="auto"/>
        <w:rPr>
          <w:rFonts w:ascii="仿宋" w:hAnsi="仿宋" w:eastAsia="仿宋" w:cs="仿宋"/>
          <w:sz w:val="24"/>
          <w:szCs w:val="24"/>
        </w:rPr>
      </w:pPr>
    </w:p>
    <w:p w14:paraId="62E90C35">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一、如投标人是企业（包括合伙企业)，应提供在工商部门注册的有效“企业法人营业执照”或“营业执照”;</w:t>
      </w:r>
    </w:p>
    <w:p w14:paraId="0E07BBD3">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二、如投标人是事业单位，应提供有效的“事业单位法人证书”;</w:t>
      </w:r>
    </w:p>
    <w:p w14:paraId="658FDD40">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三、投标人是非企业专业服务机构的，应提供执业许可证等证明文件;</w:t>
      </w:r>
    </w:p>
    <w:p w14:paraId="4D7B0B5A">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四、如投标人是个体工商户，应提供有效的“个体工商户营业执照”;</w:t>
      </w:r>
    </w:p>
    <w:p w14:paraId="5B9E46E4">
      <w:pPr>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五、如投标人是自然人，应提供有效的自然人身份证明。</w:t>
      </w:r>
    </w:p>
    <w:p w14:paraId="5BB66020">
      <w:pPr>
        <w:spacing w:line="360" w:lineRule="auto"/>
        <w:rPr>
          <w:rFonts w:ascii="仿宋" w:hAnsi="仿宋" w:eastAsia="仿宋" w:cs="仿宋"/>
          <w:sz w:val="24"/>
          <w:szCs w:val="24"/>
        </w:rPr>
      </w:pPr>
    </w:p>
    <w:p w14:paraId="3B4288AC">
      <w:pPr>
        <w:spacing w:line="360" w:lineRule="auto"/>
        <w:rPr>
          <w:rFonts w:ascii="仿宋" w:hAnsi="仿宋" w:eastAsia="仿宋" w:cs="仿宋"/>
          <w:sz w:val="24"/>
          <w:szCs w:val="24"/>
        </w:rPr>
      </w:pPr>
    </w:p>
    <w:p w14:paraId="53EFD6AC">
      <w:pPr>
        <w:widowControl/>
        <w:spacing w:line="360" w:lineRule="auto"/>
        <w:ind w:firstLine="482"/>
        <w:jc w:val="left"/>
        <w:rPr>
          <w:rFonts w:ascii="仿宋" w:hAnsi="仿宋" w:eastAsia="仿宋" w:cs="仿宋"/>
        </w:rPr>
      </w:pPr>
      <w:r>
        <w:rPr>
          <w:rFonts w:hint="eastAsia" w:ascii="仿宋" w:hAnsi="仿宋" w:eastAsia="仿宋" w:cs="仿宋"/>
          <w:b/>
          <w:sz w:val="24"/>
          <w:szCs w:val="24"/>
        </w:rPr>
        <w:br w:type="page"/>
      </w:r>
    </w:p>
    <w:p w14:paraId="3E6D8498">
      <w:pPr>
        <w:spacing w:line="360" w:lineRule="auto"/>
        <w:ind w:firstLine="482"/>
        <w:jc w:val="center"/>
        <w:outlineLvl w:val="1"/>
        <w:rPr>
          <w:rFonts w:ascii="仿宋" w:hAnsi="仿宋" w:eastAsia="仿宋" w:cs="仿宋"/>
          <w:b/>
          <w:sz w:val="24"/>
          <w:szCs w:val="24"/>
        </w:rPr>
      </w:pPr>
      <w:bookmarkStart w:id="110" w:name="_Toc6466"/>
      <w:bookmarkStart w:id="111" w:name="_Toc141050516"/>
      <w:bookmarkStart w:id="112" w:name="_Toc310"/>
      <w:bookmarkStart w:id="113" w:name="_Toc130252623"/>
      <w:bookmarkStart w:id="114" w:name="_Toc128476879"/>
      <w:bookmarkStart w:id="115" w:name="_Toc113901850"/>
      <w:r>
        <w:rPr>
          <w:rFonts w:hint="eastAsia" w:ascii="仿宋" w:hAnsi="仿宋" w:eastAsia="仿宋" w:cs="仿宋"/>
          <w:b/>
          <w:sz w:val="24"/>
          <w:szCs w:val="24"/>
        </w:rPr>
        <w:t>7.2、财务状况报告，依法缴纳税收和社会保障资金的相关材料</w:t>
      </w:r>
      <w:bookmarkEnd w:id="110"/>
      <w:bookmarkEnd w:id="111"/>
      <w:bookmarkEnd w:id="112"/>
      <w:bookmarkEnd w:id="113"/>
      <w:bookmarkEnd w:id="114"/>
      <w:bookmarkEnd w:id="115"/>
    </w:p>
    <w:p w14:paraId="1B9B8C30">
      <w:pPr>
        <w:spacing w:after="120" w:line="360" w:lineRule="auto"/>
        <w:ind w:firstLine="520"/>
        <w:rPr>
          <w:rFonts w:ascii="仿宋" w:hAnsi="仿宋" w:eastAsia="仿宋" w:cs="仿宋"/>
          <w:spacing w:val="10"/>
          <w:kern w:val="0"/>
          <w:sz w:val="24"/>
          <w:szCs w:val="24"/>
        </w:rPr>
      </w:pPr>
    </w:p>
    <w:p w14:paraId="6BA1D095">
      <w:pPr>
        <w:spacing w:after="120" w:line="360" w:lineRule="auto"/>
        <w:ind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一、财务状况报告（</w:t>
      </w:r>
      <w:r>
        <w:rPr>
          <w:rFonts w:hint="eastAsia" w:ascii="仿宋" w:hAnsi="仿宋" w:eastAsia="仿宋" w:cs="仿宋"/>
          <w:kern w:val="0"/>
          <w:sz w:val="24"/>
          <w:szCs w:val="24"/>
        </w:rPr>
        <w:t>满足下述一条要求即可</w:t>
      </w:r>
      <w:r>
        <w:rPr>
          <w:rFonts w:hint="eastAsia" w:ascii="仿宋" w:hAnsi="仿宋" w:eastAsia="仿宋" w:cs="仿宋"/>
          <w:spacing w:val="10"/>
          <w:kern w:val="0"/>
          <w:sz w:val="24"/>
          <w:szCs w:val="24"/>
        </w:rPr>
        <w:t>）：</w:t>
      </w:r>
    </w:p>
    <w:p w14:paraId="2BEA970F">
      <w:pPr>
        <w:spacing w:after="120"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要求1、经审计的财务报告（2023年度或2024年度，包括“四表-注”，即资产负债表、利润表、现金流量表、所有者权益变动表及其附注）或投标人参加政府采购活动前一段时间（投标文件递交截止之日前六个月内任一个月）银行出具的资信/金证明。</w:t>
      </w:r>
    </w:p>
    <w:p w14:paraId="62A62C16">
      <w:pPr>
        <w:spacing w:after="120" w:line="360" w:lineRule="auto"/>
        <w:ind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要求2</w:t>
      </w:r>
      <w:r>
        <w:rPr>
          <w:rFonts w:hint="eastAsia" w:ascii="仿宋" w:hAnsi="仿宋" w:eastAsia="仿宋" w:cs="仿宋"/>
          <w:spacing w:val="10"/>
          <w:kern w:val="0"/>
          <w:sz w:val="24"/>
          <w:szCs w:val="24"/>
        </w:rPr>
        <w:t>、财政部门认可的政府采购专业担保机构出具的有效期内的投标担保函。</w:t>
      </w:r>
    </w:p>
    <w:p w14:paraId="58393ABC">
      <w:pPr>
        <w:spacing w:after="120" w:line="360" w:lineRule="auto"/>
        <w:ind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要求3</w:t>
      </w:r>
      <w:r>
        <w:rPr>
          <w:rFonts w:hint="eastAsia" w:ascii="仿宋" w:hAnsi="仿宋" w:eastAsia="仿宋" w:cs="仿宋"/>
          <w:spacing w:val="10"/>
          <w:kern w:val="0"/>
          <w:sz w:val="24"/>
          <w:szCs w:val="24"/>
        </w:rPr>
        <w:t>、</w:t>
      </w:r>
      <w:r>
        <w:rPr>
          <w:rFonts w:hint="eastAsia" w:ascii="仿宋" w:hAnsi="仿宋" w:eastAsia="仿宋" w:cs="仿宋"/>
          <w:spacing w:val="10"/>
          <w:kern w:val="0"/>
          <w:sz w:val="24"/>
          <w:szCs w:val="24"/>
          <w:lang w:val="en-US" w:eastAsia="zh-CN"/>
        </w:rPr>
        <w:t>2025年</w:t>
      </w:r>
      <w:r>
        <w:rPr>
          <w:rFonts w:hint="eastAsia" w:ascii="仿宋" w:hAnsi="仿宋" w:eastAsia="仿宋" w:cs="仿宋"/>
          <w:kern w:val="0"/>
          <w:sz w:val="24"/>
          <w:szCs w:val="24"/>
        </w:rPr>
        <w:t>成立的投标人无需提供。</w:t>
      </w:r>
    </w:p>
    <w:p w14:paraId="47718BDA">
      <w:pPr>
        <w:spacing w:after="120" w:line="360" w:lineRule="auto"/>
        <w:ind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二、依法缴纳税收和社会保障资金的相关材料</w:t>
      </w:r>
    </w:p>
    <w:p w14:paraId="25944520">
      <w:pPr>
        <w:spacing w:after="120" w:line="360" w:lineRule="auto"/>
        <w:ind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2.1、依法缴纳税收的证明材料：</w:t>
      </w:r>
    </w:p>
    <w:p w14:paraId="617E5542">
      <w:pPr>
        <w:spacing w:after="120" w:line="360" w:lineRule="auto"/>
        <w:ind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投标人参加政府采购活动前一段时间（投标文件递交截止之日前六个月内任一个月）内缴纳税收的完税凭证（指各种完税证、缴款书、印花税票、扣（收）税凭证以及其他完税证明）。</w:t>
      </w:r>
    </w:p>
    <w:p w14:paraId="565E3BA8">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2.2、依法缴纳社会保障资金的证明材料：</w:t>
      </w:r>
    </w:p>
    <w:p w14:paraId="4789ADA2">
      <w:pPr>
        <w:spacing w:after="120" w:line="360" w:lineRule="auto"/>
        <w:ind w:right="516" w:firstLine="480" w:firstLineChars="200"/>
        <w:rPr>
          <w:rFonts w:ascii="仿宋" w:hAnsi="仿宋" w:eastAsia="仿宋" w:cs="仿宋"/>
          <w:spacing w:val="10"/>
          <w:kern w:val="0"/>
          <w:sz w:val="24"/>
          <w:szCs w:val="24"/>
        </w:rPr>
      </w:pPr>
      <w:r>
        <w:rPr>
          <w:rFonts w:hint="eastAsia" w:ascii="仿宋" w:hAnsi="仿宋" w:eastAsia="仿宋" w:cs="仿宋"/>
          <w:kern w:val="0"/>
          <w:sz w:val="24"/>
          <w:szCs w:val="24"/>
        </w:rPr>
        <w:t>投标人参加政府采购活动前一段时间（投标文件递交截止之日前六个月内任一个月）内缴纳社会保险的凭据，其他组织和自然人也需要提供缴纳税收的凭据和缴纳社会保险的凭据。</w:t>
      </w:r>
    </w:p>
    <w:p w14:paraId="14CE2850">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2.3、依法免税或不需要缴纳社会保障资金的投标人，应提供相应文件证明其依法免税或不需要缴纳社会保障资金。</w:t>
      </w:r>
    </w:p>
    <w:p w14:paraId="454293C3">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三、注：</w:t>
      </w:r>
    </w:p>
    <w:p w14:paraId="7BE66FE7">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3.1、如因有关主管部门政策调整，部分证明材料有所增减，以最新政策要求为准；</w:t>
      </w:r>
    </w:p>
    <w:p w14:paraId="274C3CC5">
      <w:pPr>
        <w:spacing w:after="120" w:line="360" w:lineRule="auto"/>
        <w:ind w:right="516" w:firstLine="520" w:firstLineChars="200"/>
        <w:rPr>
          <w:rFonts w:ascii="仿宋" w:hAnsi="仿宋" w:eastAsia="仿宋" w:cs="仿宋"/>
          <w:spacing w:val="10"/>
          <w:kern w:val="0"/>
          <w:sz w:val="24"/>
          <w:szCs w:val="24"/>
        </w:rPr>
      </w:pPr>
      <w:r>
        <w:rPr>
          <w:rFonts w:hint="eastAsia" w:ascii="仿宋" w:hAnsi="仿宋" w:eastAsia="仿宋" w:cs="仿宋"/>
          <w:spacing w:val="10"/>
          <w:kern w:val="0"/>
          <w:sz w:val="24"/>
          <w:szCs w:val="24"/>
        </w:rPr>
        <w:t>3.2、如投标人所在地有关主管部门反馈的证明材料与本文中要求不一致时，以当地要求为准，但须投标人提供文字说明。</w:t>
      </w:r>
    </w:p>
    <w:p w14:paraId="6EA0EF35">
      <w:pPr>
        <w:tabs>
          <w:tab w:val="center" w:pos="4832"/>
          <w:tab w:val="left" w:pos="7140"/>
        </w:tabs>
        <w:spacing w:line="360" w:lineRule="auto"/>
        <w:ind w:firstLine="482"/>
        <w:jc w:val="center"/>
        <w:outlineLvl w:val="1"/>
        <w:rPr>
          <w:rFonts w:ascii="仿宋" w:hAnsi="仿宋" w:eastAsia="仿宋" w:cs="仿宋"/>
          <w:b/>
          <w:sz w:val="24"/>
          <w:szCs w:val="24"/>
        </w:rPr>
      </w:pPr>
      <w:bookmarkStart w:id="116" w:name="_Toc113901851"/>
      <w:bookmarkStart w:id="117" w:name="_Toc128476880"/>
      <w:bookmarkStart w:id="118" w:name="_Toc111556488"/>
      <w:r>
        <w:rPr>
          <w:rFonts w:hint="eastAsia" w:ascii="仿宋" w:hAnsi="仿宋" w:eastAsia="仿宋" w:cs="仿宋"/>
          <w:b/>
          <w:sz w:val="24"/>
          <w:szCs w:val="24"/>
        </w:rPr>
        <w:br w:type="page"/>
      </w:r>
      <w:bookmarkStart w:id="119" w:name="_Toc130252624"/>
      <w:bookmarkStart w:id="120" w:name="_Toc13954"/>
      <w:bookmarkStart w:id="121" w:name="_Toc29557"/>
      <w:bookmarkStart w:id="122" w:name="_Toc141050517"/>
      <w:r>
        <w:rPr>
          <w:rFonts w:hint="eastAsia" w:ascii="仿宋" w:hAnsi="仿宋" w:eastAsia="仿宋" w:cs="仿宋"/>
          <w:b/>
          <w:sz w:val="24"/>
          <w:szCs w:val="24"/>
        </w:rPr>
        <w:t>7.3、具备履行合同所必需的设备和专业技术能力的证明材料</w:t>
      </w:r>
      <w:bookmarkEnd w:id="116"/>
      <w:bookmarkEnd w:id="117"/>
      <w:bookmarkEnd w:id="119"/>
      <w:bookmarkEnd w:id="120"/>
      <w:bookmarkEnd w:id="121"/>
      <w:bookmarkEnd w:id="122"/>
    </w:p>
    <w:p w14:paraId="0CE2F9BA">
      <w:pPr>
        <w:spacing w:line="360" w:lineRule="auto"/>
        <w:ind w:firstLine="482"/>
        <w:jc w:val="center"/>
        <w:rPr>
          <w:rFonts w:ascii="仿宋" w:hAnsi="仿宋" w:eastAsia="仿宋" w:cs="仿宋"/>
          <w:b/>
          <w:sz w:val="24"/>
          <w:szCs w:val="24"/>
        </w:rPr>
      </w:pPr>
    </w:p>
    <w:p w14:paraId="42A85117">
      <w:pPr>
        <w:spacing w:line="360" w:lineRule="auto"/>
        <w:ind w:firstLine="482"/>
        <w:jc w:val="center"/>
        <w:rPr>
          <w:rFonts w:ascii="仿宋" w:hAnsi="仿宋" w:eastAsia="仿宋" w:cs="仿宋"/>
          <w:b/>
          <w:sz w:val="24"/>
          <w:szCs w:val="24"/>
        </w:rPr>
      </w:pPr>
    </w:p>
    <w:p w14:paraId="1990B708">
      <w:pPr>
        <w:spacing w:line="360" w:lineRule="auto"/>
        <w:ind w:firstLine="482"/>
        <w:jc w:val="center"/>
        <w:rPr>
          <w:rFonts w:ascii="仿宋" w:hAnsi="仿宋" w:eastAsia="仿宋" w:cs="仿宋"/>
          <w:b/>
          <w:sz w:val="24"/>
          <w:szCs w:val="24"/>
        </w:rPr>
      </w:pPr>
    </w:p>
    <w:p w14:paraId="088FC41F">
      <w:pPr>
        <w:spacing w:line="360" w:lineRule="auto"/>
        <w:ind w:firstLine="482"/>
        <w:jc w:val="center"/>
        <w:rPr>
          <w:rFonts w:ascii="仿宋" w:hAnsi="仿宋" w:eastAsia="仿宋" w:cs="仿宋"/>
          <w:b/>
          <w:sz w:val="24"/>
          <w:szCs w:val="24"/>
        </w:rPr>
      </w:pPr>
      <w:r>
        <w:rPr>
          <w:rFonts w:hint="eastAsia" w:ascii="仿宋" w:hAnsi="仿宋" w:eastAsia="仿宋" w:cs="仿宋"/>
          <w:b/>
          <w:sz w:val="24"/>
          <w:szCs w:val="24"/>
        </w:rPr>
        <w:t>具有履行合同所必需的设备和专业技术能力的承诺</w:t>
      </w:r>
      <w:bookmarkEnd w:id="118"/>
      <w:r>
        <w:rPr>
          <w:rFonts w:hint="eastAsia" w:ascii="仿宋" w:hAnsi="仿宋" w:eastAsia="仿宋" w:cs="仿宋"/>
          <w:b/>
          <w:sz w:val="24"/>
          <w:szCs w:val="24"/>
        </w:rPr>
        <w:t>函</w:t>
      </w:r>
    </w:p>
    <w:p w14:paraId="7F19BC5C">
      <w:pPr>
        <w:adjustRightInd w:val="0"/>
        <w:snapToGrid w:val="0"/>
        <w:spacing w:line="360" w:lineRule="auto"/>
        <w:ind w:firstLine="480" w:firstLineChars="200"/>
        <w:jc w:val="center"/>
        <w:rPr>
          <w:rFonts w:ascii="仿宋" w:hAnsi="仿宋" w:eastAsia="仿宋" w:cs="仿宋"/>
          <w:sz w:val="24"/>
          <w:szCs w:val="24"/>
        </w:rPr>
      </w:pPr>
    </w:p>
    <w:p w14:paraId="10AB7F58">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（采购人名称）</w:t>
      </w:r>
    </w:p>
    <w:p w14:paraId="4EBD800D">
      <w:pPr>
        <w:autoSpaceDE w:val="0"/>
        <w:autoSpaceDN w:val="0"/>
        <w:adjustRightInd w:val="0"/>
        <w:spacing w:line="360" w:lineRule="auto"/>
        <w:ind w:firstLine="480" w:firstLineChars="200"/>
        <w:jc w:val="left"/>
        <w:rPr>
          <w:rFonts w:ascii="仿宋" w:hAnsi="仿宋" w:eastAsia="仿宋" w:cs="仿宋"/>
          <w:kern w:val="0"/>
          <w:sz w:val="24"/>
          <w:szCs w:val="24"/>
        </w:rPr>
      </w:pPr>
    </w:p>
    <w:p w14:paraId="6FB2657A">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 xml:space="preserve">我单位郑重承诺： </w:t>
      </w:r>
    </w:p>
    <w:p w14:paraId="21C709A1">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我单位具备履行</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（项目名称）合同所必需的设备和专业技术能力；</w:t>
      </w:r>
    </w:p>
    <w:p w14:paraId="4C8809DD">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 xml:space="preserve">特此承诺。 </w:t>
      </w:r>
    </w:p>
    <w:p w14:paraId="7CB47E6F">
      <w:pPr>
        <w:autoSpaceDE w:val="0"/>
        <w:autoSpaceDN w:val="0"/>
        <w:adjustRightInd w:val="0"/>
        <w:spacing w:line="360" w:lineRule="auto"/>
        <w:jc w:val="left"/>
        <w:rPr>
          <w:rFonts w:ascii="仿宋" w:hAnsi="仿宋" w:eastAsia="仿宋" w:cs="仿宋"/>
          <w:kern w:val="0"/>
          <w:sz w:val="24"/>
          <w:szCs w:val="24"/>
        </w:rPr>
      </w:pPr>
    </w:p>
    <w:p w14:paraId="5580D18C">
      <w:pPr>
        <w:autoSpaceDE w:val="0"/>
        <w:autoSpaceDN w:val="0"/>
        <w:adjustRightInd w:val="0"/>
        <w:spacing w:line="360" w:lineRule="auto"/>
        <w:jc w:val="left"/>
        <w:rPr>
          <w:rFonts w:ascii="仿宋" w:hAnsi="仿宋" w:eastAsia="仿宋" w:cs="仿宋"/>
          <w:kern w:val="0"/>
          <w:sz w:val="24"/>
          <w:szCs w:val="24"/>
        </w:rPr>
      </w:pPr>
    </w:p>
    <w:p w14:paraId="1175BDD4">
      <w:pPr>
        <w:autoSpaceDE w:val="0"/>
        <w:autoSpaceDN w:val="0"/>
        <w:adjustRightInd w:val="0"/>
        <w:spacing w:line="360" w:lineRule="auto"/>
        <w:jc w:val="left"/>
        <w:rPr>
          <w:rFonts w:ascii="仿宋" w:hAnsi="仿宋" w:eastAsia="仿宋" w:cs="仿宋"/>
          <w:kern w:val="0"/>
          <w:sz w:val="24"/>
          <w:szCs w:val="24"/>
        </w:rPr>
      </w:pPr>
    </w:p>
    <w:p w14:paraId="7051A53C">
      <w:pPr>
        <w:autoSpaceDE w:val="0"/>
        <w:autoSpaceDN w:val="0"/>
        <w:adjustRightInd w:val="0"/>
        <w:spacing w:line="360" w:lineRule="auto"/>
        <w:jc w:val="left"/>
        <w:rPr>
          <w:rFonts w:ascii="仿宋" w:hAnsi="仿宋" w:eastAsia="仿宋" w:cs="仿宋"/>
          <w:kern w:val="0"/>
          <w:sz w:val="24"/>
          <w:szCs w:val="24"/>
        </w:rPr>
      </w:pPr>
    </w:p>
    <w:p w14:paraId="77B2372A">
      <w:pPr>
        <w:widowControl/>
        <w:shd w:val="clear" w:color="auto" w:fill="FFFFFF"/>
        <w:snapToGrid w:val="0"/>
        <w:spacing w:line="360"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2C9EA79F">
      <w:pPr>
        <w:widowControl/>
        <w:shd w:val="clear" w:color="auto" w:fill="FFFFFF"/>
        <w:snapToGrid w:val="0"/>
        <w:spacing w:line="360" w:lineRule="auto"/>
        <w:jc w:val="left"/>
        <w:rPr>
          <w:rFonts w:ascii="仿宋" w:hAnsi="仿宋" w:eastAsia="仿宋" w:cs="仿宋"/>
          <w:kern w:val="0"/>
          <w:sz w:val="24"/>
          <w:szCs w:val="24"/>
        </w:rPr>
      </w:pPr>
    </w:p>
    <w:p w14:paraId="24779263">
      <w:pPr>
        <w:widowControl/>
        <w:shd w:val="clear" w:color="auto" w:fill="FFFFFF"/>
        <w:snapToGrid w:val="0"/>
        <w:spacing w:line="360" w:lineRule="auto"/>
        <w:jc w:val="left"/>
        <w:rPr>
          <w:rFonts w:ascii="仿宋" w:hAnsi="仿宋" w:eastAsia="仿宋" w:cs="仿宋"/>
          <w:kern w:val="0"/>
          <w:sz w:val="24"/>
          <w:szCs w:val="24"/>
        </w:rPr>
      </w:pPr>
    </w:p>
    <w:p w14:paraId="08ACBA45">
      <w:pPr>
        <w:widowControl/>
        <w:shd w:val="clear" w:color="auto" w:fill="FFFFFF"/>
        <w:snapToGrid w:val="0"/>
        <w:spacing w:line="360" w:lineRule="auto"/>
        <w:ind w:firstLine="480"/>
        <w:jc w:val="center"/>
        <w:rPr>
          <w:rFonts w:ascii="仿宋" w:hAnsi="仿宋" w:eastAsia="仿宋" w:cs="仿宋"/>
          <w:kern w:val="0"/>
          <w:sz w:val="24"/>
          <w:szCs w:val="24"/>
        </w:rPr>
      </w:pPr>
      <w:r>
        <w:rPr>
          <w:rFonts w:hint="eastAsia" w:ascii="仿宋" w:hAnsi="仿宋" w:eastAsia="仿宋" w:cs="仿宋"/>
          <w:kern w:val="0"/>
          <w:sz w:val="24"/>
          <w:szCs w:val="24"/>
        </w:rPr>
        <w:t xml:space="preserve">                                               日期： 年  月  日</w:t>
      </w:r>
    </w:p>
    <w:p w14:paraId="3DDB1DB8">
      <w:pPr>
        <w:adjustRightInd w:val="0"/>
        <w:snapToGrid w:val="0"/>
        <w:spacing w:line="360" w:lineRule="auto"/>
        <w:rPr>
          <w:rFonts w:ascii="仿宋" w:hAnsi="仿宋" w:eastAsia="仿宋" w:cs="仿宋"/>
          <w:bCs/>
          <w:sz w:val="24"/>
          <w:szCs w:val="24"/>
        </w:rPr>
      </w:pPr>
    </w:p>
    <w:p w14:paraId="30208A9B">
      <w:pPr>
        <w:spacing w:line="360" w:lineRule="auto"/>
        <w:rPr>
          <w:rFonts w:ascii="仿宋" w:hAnsi="仿宋" w:eastAsia="仿宋" w:cs="仿宋"/>
          <w:sz w:val="24"/>
          <w:szCs w:val="24"/>
        </w:rPr>
      </w:pPr>
    </w:p>
    <w:p w14:paraId="57AAF771">
      <w:pPr>
        <w:spacing w:line="360" w:lineRule="auto"/>
        <w:rPr>
          <w:rFonts w:ascii="仿宋" w:hAnsi="仿宋" w:eastAsia="仿宋" w:cs="仿宋"/>
          <w:sz w:val="24"/>
          <w:szCs w:val="24"/>
        </w:rPr>
      </w:pPr>
    </w:p>
    <w:p w14:paraId="41F7D3A2">
      <w:pPr>
        <w:spacing w:line="360" w:lineRule="auto"/>
        <w:rPr>
          <w:rFonts w:ascii="仿宋" w:hAnsi="仿宋" w:eastAsia="仿宋" w:cs="仿宋"/>
          <w:sz w:val="24"/>
          <w:szCs w:val="24"/>
        </w:rPr>
      </w:pPr>
    </w:p>
    <w:p w14:paraId="47D97E4E">
      <w:pPr>
        <w:spacing w:line="360" w:lineRule="auto"/>
        <w:rPr>
          <w:rFonts w:ascii="仿宋" w:hAnsi="仿宋" w:eastAsia="仿宋" w:cs="仿宋"/>
          <w:sz w:val="24"/>
          <w:szCs w:val="24"/>
        </w:rPr>
      </w:pPr>
    </w:p>
    <w:p w14:paraId="537A912D">
      <w:pPr>
        <w:spacing w:line="360" w:lineRule="auto"/>
        <w:rPr>
          <w:rFonts w:ascii="仿宋" w:hAnsi="仿宋" w:eastAsia="仿宋" w:cs="仿宋"/>
          <w:sz w:val="24"/>
          <w:szCs w:val="24"/>
        </w:rPr>
      </w:pPr>
    </w:p>
    <w:p w14:paraId="6AD45AB4">
      <w:pPr>
        <w:spacing w:line="360" w:lineRule="auto"/>
        <w:rPr>
          <w:rFonts w:ascii="仿宋" w:hAnsi="仿宋" w:eastAsia="仿宋" w:cs="仿宋"/>
          <w:sz w:val="24"/>
          <w:szCs w:val="24"/>
        </w:rPr>
      </w:pPr>
    </w:p>
    <w:p w14:paraId="19D3DB5E">
      <w:pPr>
        <w:tabs>
          <w:tab w:val="center" w:pos="4832"/>
          <w:tab w:val="left" w:pos="7140"/>
        </w:tabs>
        <w:spacing w:line="360" w:lineRule="auto"/>
        <w:jc w:val="center"/>
        <w:outlineLvl w:val="1"/>
        <w:rPr>
          <w:rFonts w:ascii="仿宋" w:hAnsi="仿宋" w:eastAsia="仿宋" w:cs="仿宋"/>
          <w:b/>
          <w:sz w:val="24"/>
          <w:szCs w:val="24"/>
        </w:rPr>
      </w:pPr>
      <w:r>
        <w:rPr>
          <w:rFonts w:hint="eastAsia" w:ascii="仿宋" w:hAnsi="仿宋" w:eastAsia="仿宋" w:cs="仿宋"/>
          <w:sz w:val="24"/>
          <w:szCs w:val="24"/>
        </w:rPr>
        <w:br w:type="page"/>
      </w:r>
      <w:bookmarkStart w:id="123" w:name="_Toc141050518"/>
      <w:bookmarkStart w:id="124" w:name="_Toc8741"/>
      <w:bookmarkStart w:id="125" w:name="_Toc113901852"/>
      <w:bookmarkStart w:id="126" w:name="_Toc130252625"/>
      <w:bookmarkStart w:id="127" w:name="_Toc32604"/>
      <w:bookmarkStart w:id="128" w:name="_Toc128476881"/>
      <w:bookmarkStart w:id="129" w:name="_Toc111556490"/>
      <w:r>
        <w:rPr>
          <w:rFonts w:hint="eastAsia" w:ascii="仿宋" w:hAnsi="仿宋" w:eastAsia="仿宋" w:cs="仿宋"/>
          <w:b/>
          <w:sz w:val="24"/>
          <w:szCs w:val="24"/>
        </w:rPr>
        <w:t>7.4、参加政府采购活动前3年内在经营活动中没有重大违法记录的书面声明</w:t>
      </w:r>
      <w:bookmarkEnd w:id="123"/>
      <w:bookmarkEnd w:id="124"/>
      <w:bookmarkEnd w:id="125"/>
      <w:bookmarkEnd w:id="126"/>
      <w:bookmarkEnd w:id="127"/>
      <w:bookmarkEnd w:id="128"/>
    </w:p>
    <w:bookmarkEnd w:id="129"/>
    <w:p w14:paraId="4F24969B">
      <w:pPr>
        <w:widowControl/>
        <w:adjustRightInd w:val="0"/>
        <w:snapToGrid w:val="0"/>
        <w:spacing w:line="360" w:lineRule="auto"/>
        <w:rPr>
          <w:rFonts w:ascii="仿宋" w:hAnsi="仿宋" w:eastAsia="仿宋" w:cs="仿宋"/>
          <w:sz w:val="24"/>
          <w:szCs w:val="24"/>
        </w:rPr>
      </w:pPr>
    </w:p>
    <w:p w14:paraId="5DA40CDB">
      <w:pPr>
        <w:widowControl/>
        <w:adjustRightInd w:val="0"/>
        <w:snapToGrid w:val="0"/>
        <w:spacing w:line="360" w:lineRule="auto"/>
        <w:rPr>
          <w:rFonts w:ascii="仿宋" w:hAnsi="仿宋" w:eastAsia="仿宋" w:cs="仿宋"/>
          <w:sz w:val="24"/>
          <w:szCs w:val="24"/>
        </w:rPr>
      </w:pPr>
    </w:p>
    <w:p w14:paraId="7AC61E8E">
      <w:pPr>
        <w:autoSpaceDE w:val="0"/>
        <w:autoSpaceDN w:val="0"/>
        <w:adjustRightInd w:val="0"/>
        <w:spacing w:line="360" w:lineRule="auto"/>
        <w:ind w:firstLine="480" w:firstLineChars="200"/>
        <w:jc w:val="left"/>
        <w:rPr>
          <w:rFonts w:ascii="仿宋" w:hAnsi="仿宋" w:eastAsia="仿宋" w:cs="仿宋"/>
          <w:kern w:val="0"/>
          <w:sz w:val="24"/>
          <w:szCs w:val="24"/>
        </w:rPr>
      </w:pPr>
      <w:r>
        <w:rPr>
          <w:rFonts w:hint="eastAsia" w:ascii="仿宋" w:hAnsi="仿宋" w:eastAsia="仿宋" w:cs="仿宋"/>
          <w:kern w:val="0"/>
          <w:sz w:val="24"/>
          <w:szCs w:val="24"/>
        </w:rPr>
        <w:t>致：</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（采购人名称）</w:t>
      </w:r>
    </w:p>
    <w:p w14:paraId="625F9295">
      <w:pPr>
        <w:adjustRightInd w:val="0"/>
        <w:snapToGrid w:val="0"/>
        <w:spacing w:line="360" w:lineRule="auto"/>
        <w:ind w:firstLine="480" w:firstLineChars="200"/>
        <w:rPr>
          <w:rFonts w:ascii="仿宋" w:hAnsi="仿宋" w:eastAsia="仿宋" w:cs="仿宋"/>
          <w:sz w:val="24"/>
          <w:szCs w:val="24"/>
        </w:rPr>
      </w:pPr>
    </w:p>
    <w:p w14:paraId="564B25BE">
      <w:pPr>
        <w:adjustRightInd w:val="0"/>
        <w:snapToGrid w:val="0"/>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我单位在参与</w:t>
      </w:r>
      <w:r>
        <w:rPr>
          <w:rFonts w:hint="eastAsia" w:ascii="仿宋" w:hAnsi="仿宋" w:eastAsia="仿宋" w:cs="仿宋"/>
          <w:kern w:val="0"/>
          <w:sz w:val="24"/>
          <w:szCs w:val="24"/>
          <w:u w:val="single"/>
        </w:rPr>
        <w:t xml:space="preserve">            </w:t>
      </w:r>
      <w:r>
        <w:rPr>
          <w:rFonts w:hint="eastAsia" w:ascii="仿宋" w:hAnsi="仿宋" w:eastAsia="仿宋" w:cs="仿宋"/>
          <w:sz w:val="24"/>
          <w:szCs w:val="24"/>
        </w:rPr>
        <w:t>（项目名称）</w:t>
      </w:r>
      <w:r>
        <w:rPr>
          <w:rFonts w:hint="eastAsia" w:ascii="仿宋" w:hAnsi="仿宋" w:eastAsia="仿宋" w:cs="仿宋"/>
          <w:kern w:val="0"/>
          <w:sz w:val="24"/>
          <w:szCs w:val="24"/>
        </w:rPr>
        <w:t>前三年内（以</w:t>
      </w:r>
      <w:r>
        <w:rPr>
          <w:rFonts w:hint="eastAsia" w:ascii="仿宋" w:hAnsi="仿宋" w:eastAsia="仿宋" w:cs="仿宋"/>
          <w:sz w:val="24"/>
          <w:szCs w:val="24"/>
        </w:rPr>
        <w:t>投标文件递交截止之日为期限</w:t>
      </w:r>
      <w:r>
        <w:rPr>
          <w:rFonts w:hint="eastAsia" w:ascii="仿宋" w:hAnsi="仿宋" w:eastAsia="仿宋" w:cs="仿宋"/>
          <w:kern w:val="0"/>
          <w:sz w:val="24"/>
          <w:szCs w:val="24"/>
        </w:rPr>
        <w:t>）在经营活动中没有重大违法记录。</w:t>
      </w:r>
    </w:p>
    <w:p w14:paraId="6E6F4DCC">
      <w:pPr>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若贵方在本项目采购过程中发现我方参加政府采购活动前三年内有重大违法记录；</w:t>
      </w:r>
      <w:r>
        <w:rPr>
          <w:rFonts w:hint="eastAsia" w:ascii="仿宋" w:hAnsi="仿宋" w:eastAsia="仿宋" w:cs="仿宋"/>
          <w:kern w:val="0"/>
          <w:sz w:val="24"/>
          <w:szCs w:val="24"/>
        </w:rPr>
        <w:t>我单位</w:t>
      </w:r>
      <w:r>
        <w:rPr>
          <w:rFonts w:hint="eastAsia" w:ascii="仿宋" w:hAnsi="仿宋" w:eastAsia="仿宋" w:cs="仿宋"/>
          <w:sz w:val="24"/>
          <w:szCs w:val="24"/>
        </w:rPr>
        <w:t>将无条件退出本项目的投标，并承担因此引起的一切后果。我方对此声明负全部法律责任。</w:t>
      </w:r>
    </w:p>
    <w:p w14:paraId="280D0179">
      <w:pPr>
        <w:adjustRightInd w:val="0"/>
        <w:snapToGrid w:val="0"/>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特此声明！</w:t>
      </w:r>
    </w:p>
    <w:p w14:paraId="7C1E6DA9">
      <w:pPr>
        <w:adjustRightInd w:val="0"/>
        <w:snapToGrid w:val="0"/>
        <w:spacing w:line="360" w:lineRule="auto"/>
        <w:ind w:firstLine="480" w:firstLineChars="200"/>
        <w:rPr>
          <w:rFonts w:ascii="仿宋" w:hAnsi="仿宋" w:eastAsia="仿宋" w:cs="仿宋"/>
          <w:sz w:val="24"/>
          <w:szCs w:val="24"/>
        </w:rPr>
      </w:pPr>
    </w:p>
    <w:p w14:paraId="5077246B">
      <w:pPr>
        <w:adjustRightInd w:val="0"/>
        <w:snapToGrid w:val="0"/>
        <w:spacing w:line="360" w:lineRule="auto"/>
        <w:ind w:firstLine="480" w:firstLineChars="200"/>
        <w:rPr>
          <w:rFonts w:ascii="仿宋" w:hAnsi="仿宋" w:eastAsia="仿宋" w:cs="仿宋"/>
          <w:sz w:val="24"/>
          <w:szCs w:val="24"/>
        </w:rPr>
      </w:pPr>
    </w:p>
    <w:p w14:paraId="20D8A2AB">
      <w:pPr>
        <w:adjustRightInd w:val="0"/>
        <w:snapToGrid w:val="0"/>
        <w:spacing w:line="360" w:lineRule="auto"/>
        <w:ind w:firstLine="420" w:firstLineChars="200"/>
        <w:rPr>
          <w:rFonts w:ascii="仿宋" w:hAnsi="仿宋" w:eastAsia="仿宋" w:cs="仿宋"/>
          <w:szCs w:val="24"/>
        </w:rPr>
      </w:pPr>
      <w:r>
        <w:rPr>
          <w:rFonts w:hint="eastAsia" w:ascii="仿宋" w:hAnsi="仿宋" w:eastAsia="仿宋" w:cs="仿宋"/>
          <w:szCs w:val="24"/>
        </w:rPr>
        <w:t>备注：</w:t>
      </w:r>
    </w:p>
    <w:p w14:paraId="1E256967">
      <w:pPr>
        <w:adjustRightInd w:val="0"/>
        <w:snapToGrid w:val="0"/>
        <w:spacing w:line="360" w:lineRule="auto"/>
        <w:ind w:firstLine="420" w:firstLineChars="200"/>
        <w:rPr>
          <w:rFonts w:ascii="仿宋" w:hAnsi="仿宋" w:eastAsia="仿宋" w:cs="仿宋"/>
          <w:sz w:val="24"/>
          <w:szCs w:val="24"/>
        </w:rPr>
      </w:pPr>
      <w:r>
        <w:rPr>
          <w:rFonts w:hint="eastAsia" w:ascii="仿宋" w:hAnsi="仿宋" w:eastAsia="仿宋" w:cs="仿宋"/>
          <w:szCs w:val="24"/>
        </w:rPr>
        <w:t>若投标人在投标文件递交截止之日成立时间不足三年，以自成立以来的时间计取。</w:t>
      </w:r>
    </w:p>
    <w:p w14:paraId="05BB95F8">
      <w:pPr>
        <w:adjustRightInd w:val="0"/>
        <w:snapToGrid w:val="0"/>
        <w:spacing w:line="360" w:lineRule="auto"/>
        <w:ind w:firstLine="480" w:firstLineChars="200"/>
        <w:rPr>
          <w:rFonts w:ascii="仿宋" w:hAnsi="仿宋" w:eastAsia="仿宋" w:cs="仿宋"/>
          <w:kern w:val="0"/>
          <w:sz w:val="24"/>
          <w:szCs w:val="24"/>
        </w:rPr>
      </w:pPr>
    </w:p>
    <w:p w14:paraId="37079A21">
      <w:pPr>
        <w:adjustRightInd w:val="0"/>
        <w:snapToGrid w:val="0"/>
        <w:spacing w:line="360" w:lineRule="auto"/>
        <w:ind w:firstLine="3112" w:firstLineChars="1297"/>
        <w:rPr>
          <w:rFonts w:ascii="仿宋" w:hAnsi="仿宋" w:eastAsia="仿宋" w:cs="仿宋"/>
          <w:sz w:val="24"/>
          <w:szCs w:val="24"/>
        </w:rPr>
      </w:pPr>
    </w:p>
    <w:p w14:paraId="0F5606CD">
      <w:pPr>
        <w:widowControl/>
        <w:shd w:val="clear" w:color="auto" w:fill="FFFFFF"/>
        <w:snapToGrid w:val="0"/>
        <w:spacing w:line="360"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2770E7E8">
      <w:pPr>
        <w:widowControl/>
        <w:shd w:val="clear" w:color="auto" w:fill="FFFFFF"/>
        <w:snapToGrid w:val="0"/>
        <w:spacing w:line="360" w:lineRule="auto"/>
        <w:ind w:firstLine="480"/>
        <w:jc w:val="center"/>
        <w:rPr>
          <w:rFonts w:ascii="仿宋" w:hAnsi="仿宋" w:eastAsia="仿宋" w:cs="仿宋"/>
          <w:kern w:val="0"/>
          <w:sz w:val="24"/>
          <w:szCs w:val="24"/>
        </w:rPr>
      </w:pPr>
    </w:p>
    <w:p w14:paraId="3AA8A481">
      <w:pPr>
        <w:widowControl/>
        <w:shd w:val="clear" w:color="auto" w:fill="FFFFFF"/>
        <w:snapToGrid w:val="0"/>
        <w:spacing w:line="360" w:lineRule="auto"/>
        <w:ind w:firstLine="480"/>
        <w:jc w:val="center"/>
        <w:rPr>
          <w:rFonts w:ascii="仿宋" w:hAnsi="仿宋" w:eastAsia="仿宋" w:cs="仿宋"/>
          <w:kern w:val="0"/>
          <w:sz w:val="24"/>
          <w:szCs w:val="24"/>
        </w:rPr>
      </w:pPr>
    </w:p>
    <w:p w14:paraId="7DF5454A">
      <w:pPr>
        <w:widowControl/>
        <w:shd w:val="clear" w:color="auto" w:fill="FFFFFF"/>
        <w:snapToGrid w:val="0"/>
        <w:spacing w:line="360" w:lineRule="auto"/>
        <w:ind w:firstLine="480"/>
        <w:jc w:val="center"/>
        <w:rPr>
          <w:rFonts w:ascii="仿宋" w:hAnsi="仿宋" w:eastAsia="仿宋" w:cs="仿宋"/>
          <w:kern w:val="0"/>
          <w:sz w:val="24"/>
          <w:szCs w:val="24"/>
        </w:rPr>
      </w:pPr>
      <w:r>
        <w:rPr>
          <w:rFonts w:hint="eastAsia" w:ascii="仿宋" w:hAnsi="仿宋" w:eastAsia="仿宋" w:cs="仿宋"/>
          <w:kern w:val="0"/>
          <w:sz w:val="24"/>
          <w:szCs w:val="24"/>
        </w:rPr>
        <w:t xml:space="preserve">                                               日期： 年  月  日</w:t>
      </w:r>
    </w:p>
    <w:p w14:paraId="384AF39B">
      <w:pPr>
        <w:widowControl/>
        <w:shd w:val="clear" w:color="auto" w:fill="FFFFFF"/>
        <w:snapToGrid w:val="0"/>
        <w:spacing w:line="360" w:lineRule="auto"/>
        <w:ind w:firstLine="480"/>
        <w:rPr>
          <w:rFonts w:ascii="仿宋" w:hAnsi="仿宋" w:eastAsia="仿宋" w:cs="仿宋"/>
          <w:kern w:val="0"/>
          <w:sz w:val="24"/>
          <w:szCs w:val="24"/>
        </w:rPr>
      </w:pPr>
    </w:p>
    <w:p w14:paraId="4FF0C0B6">
      <w:pPr>
        <w:tabs>
          <w:tab w:val="center" w:pos="4832"/>
          <w:tab w:val="left" w:pos="7140"/>
        </w:tabs>
        <w:spacing w:line="360" w:lineRule="auto"/>
        <w:jc w:val="center"/>
        <w:outlineLvl w:val="1"/>
        <w:rPr>
          <w:rFonts w:ascii="仿宋" w:hAnsi="仿宋" w:eastAsia="仿宋" w:cs="仿宋"/>
          <w:b/>
          <w:sz w:val="24"/>
          <w:szCs w:val="24"/>
        </w:rPr>
      </w:pPr>
      <w:r>
        <w:rPr>
          <w:rFonts w:hint="eastAsia" w:ascii="仿宋" w:hAnsi="仿宋" w:eastAsia="仿宋" w:cs="仿宋"/>
          <w:kern w:val="0"/>
          <w:sz w:val="24"/>
          <w:szCs w:val="24"/>
        </w:rPr>
        <w:br w:type="page"/>
      </w:r>
      <w:bookmarkStart w:id="130" w:name="_Toc17011"/>
      <w:bookmarkStart w:id="131" w:name="_Toc130252626"/>
      <w:bookmarkStart w:id="132" w:name="_Toc141050519"/>
      <w:bookmarkStart w:id="133" w:name="_Toc25852"/>
      <w:bookmarkStart w:id="134" w:name="_Toc113901853"/>
      <w:bookmarkStart w:id="135" w:name="_Toc128476882"/>
      <w:r>
        <w:rPr>
          <w:rFonts w:hint="eastAsia" w:ascii="仿宋" w:hAnsi="仿宋" w:eastAsia="仿宋" w:cs="仿宋"/>
          <w:b/>
          <w:sz w:val="24"/>
          <w:szCs w:val="24"/>
        </w:rPr>
        <w:t>7.5、具备法律、行政法规规定的其他条件的证明材料</w:t>
      </w:r>
      <w:bookmarkEnd w:id="130"/>
      <w:bookmarkEnd w:id="131"/>
      <w:bookmarkEnd w:id="132"/>
      <w:bookmarkEnd w:id="133"/>
      <w:bookmarkEnd w:id="134"/>
      <w:bookmarkEnd w:id="135"/>
    </w:p>
    <w:p w14:paraId="7AC29AC3">
      <w:pPr>
        <w:widowControl/>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、国家有关主管部门的行政许可（如有时）。</w:t>
      </w:r>
    </w:p>
    <w:p w14:paraId="59FC1BCD">
      <w:pPr>
        <w:widowControl/>
        <w:adjustRightInd w:val="0"/>
        <w:snapToGrid w:val="0"/>
        <w:spacing w:line="360" w:lineRule="auto"/>
        <w:ind w:firstLine="480" w:firstLineChars="200"/>
        <w:rPr>
          <w:rFonts w:ascii="仿宋" w:hAnsi="仿宋" w:eastAsia="仿宋" w:cs="仿宋"/>
          <w:b/>
          <w:kern w:val="0"/>
          <w:sz w:val="24"/>
          <w:szCs w:val="24"/>
        </w:rPr>
      </w:pPr>
      <w:r>
        <w:rPr>
          <w:rFonts w:hint="eastAsia" w:ascii="仿宋" w:hAnsi="仿宋" w:eastAsia="仿宋" w:cs="仿宋"/>
          <w:color w:val="auto"/>
          <w:sz w:val="24"/>
          <w:szCs w:val="24"/>
          <w:highlight w:val="none"/>
          <w:lang w:val="en-US" w:eastAsia="zh-CN"/>
        </w:rPr>
        <w:t>2、中小企业声明函/残疾人福利性单位声明函/监狱企业证明文件</w:t>
      </w:r>
      <w:r>
        <w:rPr>
          <w:rFonts w:hint="eastAsia" w:ascii="仿宋" w:hAnsi="仿宋" w:eastAsia="仿宋" w:cs="仿宋"/>
          <w:color w:val="auto"/>
          <w:sz w:val="24"/>
          <w:szCs w:val="24"/>
          <w:highlight w:val="none"/>
        </w:rPr>
        <w:t>（如有时）</w:t>
      </w:r>
      <w:r>
        <w:rPr>
          <w:rFonts w:hint="eastAsia" w:ascii="仿宋" w:hAnsi="仿宋" w:eastAsia="仿宋" w:cs="仿宋"/>
          <w:color w:val="auto"/>
          <w:sz w:val="24"/>
          <w:szCs w:val="24"/>
          <w:highlight w:val="none"/>
          <w:lang w:eastAsia="zh-CN"/>
        </w:rPr>
        <w:t>。</w:t>
      </w:r>
      <w:r>
        <w:rPr>
          <w:rFonts w:hint="eastAsia" w:ascii="仿宋" w:hAnsi="仿宋" w:eastAsia="仿宋" w:cs="仿宋"/>
          <w:sz w:val="24"/>
          <w:szCs w:val="24"/>
        </w:rPr>
        <w:br w:type="page"/>
      </w:r>
      <w:r>
        <w:rPr>
          <w:rFonts w:hint="eastAsia" w:ascii="仿宋" w:hAnsi="仿宋" w:eastAsia="仿宋" w:cs="仿宋"/>
          <w:kern w:val="0"/>
          <w:sz w:val="24"/>
          <w:szCs w:val="24"/>
        </w:rPr>
        <w:t xml:space="preserve"> </w:t>
      </w:r>
      <w:r>
        <w:rPr>
          <w:rFonts w:hint="eastAsia" w:ascii="仿宋" w:hAnsi="仿宋" w:eastAsia="仿宋" w:cs="仿宋"/>
          <w:b/>
          <w:kern w:val="0"/>
          <w:sz w:val="24"/>
          <w:szCs w:val="24"/>
        </w:rPr>
        <w:t xml:space="preserve">附表一、                  </w:t>
      </w:r>
    </w:p>
    <w:p w14:paraId="27CCB648">
      <w:pPr>
        <w:spacing w:line="588" w:lineRule="exact"/>
        <w:ind w:firstLine="506"/>
        <w:jc w:val="center"/>
        <w:rPr>
          <w:rFonts w:ascii="仿宋" w:hAnsi="仿宋" w:eastAsia="仿宋" w:cs="仿宋"/>
          <w:b/>
          <w:spacing w:val="6"/>
          <w:sz w:val="24"/>
          <w:szCs w:val="24"/>
        </w:rPr>
      </w:pPr>
      <w:r>
        <w:rPr>
          <w:rFonts w:hint="eastAsia" w:ascii="仿宋" w:hAnsi="仿宋" w:eastAsia="仿宋" w:cs="仿宋"/>
          <w:b/>
          <w:spacing w:val="6"/>
          <w:sz w:val="24"/>
          <w:szCs w:val="24"/>
        </w:rPr>
        <w:t>中小企业声明函（货物）</w:t>
      </w:r>
    </w:p>
    <w:p w14:paraId="595599A5">
      <w:pPr>
        <w:spacing w:line="588" w:lineRule="exact"/>
        <w:ind w:firstLine="506"/>
        <w:jc w:val="center"/>
        <w:rPr>
          <w:rFonts w:ascii="仿宋" w:hAnsi="仿宋" w:eastAsia="仿宋" w:cs="仿宋"/>
          <w:b/>
          <w:spacing w:val="6"/>
          <w:sz w:val="24"/>
          <w:szCs w:val="24"/>
        </w:rPr>
      </w:pPr>
    </w:p>
    <w:p w14:paraId="168C4265">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本公司（联合体）郑重声明，根据《政府采购促进中小企业发展管理办法》（财库﹝2020﹞46 号）的规定，本公司</w:t>
      </w:r>
      <w:r>
        <w:rPr>
          <w:rFonts w:hint="eastAsia" w:ascii="仿宋" w:hAnsi="仿宋" w:eastAsia="仿宋" w:cs="仿宋"/>
          <w:kern w:val="0"/>
          <w:sz w:val="24"/>
          <w:szCs w:val="24"/>
          <w:u w:val="single"/>
        </w:rPr>
        <w:t>（联合体）</w:t>
      </w:r>
      <w:r>
        <w:rPr>
          <w:rFonts w:hint="eastAsia" w:ascii="仿宋" w:hAnsi="仿宋" w:eastAsia="仿宋" w:cs="仿宋"/>
          <w:kern w:val="0"/>
          <w:sz w:val="24"/>
          <w:szCs w:val="24"/>
        </w:rPr>
        <w:t>参加</w:t>
      </w:r>
      <w:r>
        <w:rPr>
          <w:rFonts w:hint="eastAsia" w:ascii="仿宋" w:hAnsi="仿宋" w:eastAsia="仿宋" w:cs="仿宋"/>
          <w:kern w:val="0"/>
          <w:sz w:val="24"/>
          <w:szCs w:val="24"/>
          <w:u w:val="single"/>
        </w:rPr>
        <w:t>（单位名称）</w:t>
      </w:r>
      <w:r>
        <w:rPr>
          <w:rFonts w:hint="eastAsia" w:ascii="仿宋" w:hAnsi="仿宋" w:eastAsia="仿宋" w:cs="仿宋"/>
          <w:kern w:val="0"/>
          <w:sz w:val="24"/>
          <w:szCs w:val="24"/>
        </w:rPr>
        <w:t>的</w:t>
      </w:r>
      <w:r>
        <w:rPr>
          <w:rFonts w:hint="eastAsia" w:ascii="仿宋" w:hAnsi="仿宋" w:eastAsia="仿宋" w:cs="仿宋"/>
          <w:kern w:val="0"/>
          <w:sz w:val="24"/>
          <w:szCs w:val="24"/>
          <w:u w:val="single"/>
        </w:rPr>
        <w:t>（项目名称）</w:t>
      </w:r>
      <w:r>
        <w:rPr>
          <w:rFonts w:hint="eastAsia" w:ascii="仿宋" w:hAnsi="仿宋" w:eastAsia="仿宋" w:cs="仿宋"/>
          <w:kern w:val="0"/>
          <w:sz w:val="24"/>
          <w:szCs w:val="24"/>
        </w:rPr>
        <w:t>采购活动，提供的货物全部由符合政策要求的中小企业制造。相关企业（含联合体中的中小企业、签订分包意向协议的中小企业）的具体情况如下：</w:t>
      </w:r>
    </w:p>
    <w:p w14:paraId="213D67F1">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 xml:space="preserve">1. </w:t>
      </w:r>
      <w:r>
        <w:rPr>
          <w:rFonts w:hint="eastAsia" w:ascii="仿宋" w:hAnsi="仿宋" w:eastAsia="仿宋" w:cs="仿宋"/>
          <w:kern w:val="0"/>
          <w:sz w:val="24"/>
          <w:szCs w:val="24"/>
          <w:u w:val="single"/>
        </w:rPr>
        <w:t xml:space="preserve">（标的名称） </w:t>
      </w:r>
      <w:r>
        <w:rPr>
          <w:rFonts w:hint="eastAsia" w:ascii="仿宋" w:hAnsi="仿宋" w:eastAsia="仿宋" w:cs="仿宋"/>
          <w:kern w:val="0"/>
          <w:sz w:val="24"/>
          <w:szCs w:val="24"/>
        </w:rPr>
        <w:t>，属于</w:t>
      </w:r>
      <w:r>
        <w:rPr>
          <w:rFonts w:hint="eastAsia" w:ascii="仿宋" w:hAnsi="仿宋" w:eastAsia="仿宋" w:cs="仿宋"/>
          <w:kern w:val="0"/>
          <w:sz w:val="24"/>
          <w:szCs w:val="24"/>
          <w:u w:val="single"/>
        </w:rPr>
        <w:t>（采购文件中明确的所属行业）</w:t>
      </w:r>
      <w:r>
        <w:rPr>
          <w:rFonts w:hint="eastAsia" w:ascii="仿宋" w:hAnsi="仿宋" w:eastAsia="仿宋" w:cs="仿宋"/>
          <w:kern w:val="0"/>
          <w:sz w:val="24"/>
          <w:szCs w:val="24"/>
        </w:rPr>
        <w:t>行业；制造商为</w:t>
      </w:r>
      <w:r>
        <w:rPr>
          <w:rFonts w:hint="eastAsia" w:ascii="仿宋" w:hAnsi="仿宋" w:eastAsia="仿宋" w:cs="仿宋"/>
          <w:kern w:val="0"/>
          <w:sz w:val="24"/>
          <w:szCs w:val="24"/>
          <w:u w:val="single"/>
        </w:rPr>
        <w:t>（企业名称）</w:t>
      </w:r>
      <w:r>
        <w:rPr>
          <w:rFonts w:hint="eastAsia" w:ascii="仿宋" w:hAnsi="仿宋" w:eastAsia="仿宋" w:cs="仿宋"/>
          <w:kern w:val="0"/>
          <w:sz w:val="24"/>
          <w:szCs w:val="24"/>
        </w:rPr>
        <w:t>，从业人员</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人，营业收入为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万元，资产总额为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kern w:val="0"/>
          <w:sz w:val="24"/>
          <w:szCs w:val="24"/>
        </w:rPr>
        <w:t>；</w:t>
      </w:r>
    </w:p>
    <w:p w14:paraId="2D420C45">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 xml:space="preserve">2. </w:t>
      </w:r>
      <w:r>
        <w:rPr>
          <w:rFonts w:hint="eastAsia" w:ascii="仿宋" w:hAnsi="仿宋" w:eastAsia="仿宋" w:cs="仿宋"/>
          <w:kern w:val="0"/>
          <w:sz w:val="24"/>
          <w:szCs w:val="24"/>
          <w:u w:val="single"/>
        </w:rPr>
        <w:t xml:space="preserve">（标的名称） </w:t>
      </w:r>
      <w:r>
        <w:rPr>
          <w:rFonts w:hint="eastAsia" w:ascii="仿宋" w:hAnsi="仿宋" w:eastAsia="仿宋" w:cs="仿宋"/>
          <w:kern w:val="0"/>
          <w:sz w:val="24"/>
          <w:szCs w:val="24"/>
        </w:rPr>
        <w:t>，属于</w:t>
      </w:r>
      <w:r>
        <w:rPr>
          <w:rFonts w:hint="eastAsia" w:ascii="仿宋" w:hAnsi="仿宋" w:eastAsia="仿宋" w:cs="仿宋"/>
          <w:kern w:val="0"/>
          <w:sz w:val="24"/>
          <w:szCs w:val="24"/>
          <w:u w:val="single"/>
        </w:rPr>
        <w:t>（采购文件中明确的所属行业）</w:t>
      </w:r>
      <w:r>
        <w:rPr>
          <w:rFonts w:hint="eastAsia" w:ascii="仿宋" w:hAnsi="仿宋" w:eastAsia="仿宋" w:cs="仿宋"/>
          <w:kern w:val="0"/>
          <w:sz w:val="24"/>
          <w:szCs w:val="24"/>
        </w:rPr>
        <w:t>行业；制造商为</w:t>
      </w:r>
      <w:r>
        <w:rPr>
          <w:rFonts w:hint="eastAsia" w:ascii="仿宋" w:hAnsi="仿宋" w:eastAsia="仿宋" w:cs="仿宋"/>
          <w:kern w:val="0"/>
          <w:sz w:val="24"/>
          <w:szCs w:val="24"/>
          <w:u w:val="single"/>
        </w:rPr>
        <w:t>（企业名称）</w:t>
      </w:r>
      <w:r>
        <w:rPr>
          <w:rFonts w:hint="eastAsia" w:ascii="仿宋" w:hAnsi="仿宋" w:eastAsia="仿宋" w:cs="仿宋"/>
          <w:kern w:val="0"/>
          <w:sz w:val="24"/>
          <w:szCs w:val="24"/>
        </w:rPr>
        <w:t>，从业人员</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 xml:space="preserve"> 人，营业收入为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万元，资产总额为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万元，属于</w:t>
      </w:r>
      <w:r>
        <w:rPr>
          <w:rFonts w:hint="eastAsia" w:ascii="仿宋" w:hAnsi="仿宋" w:eastAsia="仿宋" w:cs="仿宋"/>
          <w:kern w:val="0"/>
          <w:sz w:val="24"/>
          <w:szCs w:val="24"/>
          <w:u w:val="single"/>
        </w:rPr>
        <w:t>（中型企业、小型企业、微型企业）</w:t>
      </w:r>
      <w:r>
        <w:rPr>
          <w:rFonts w:hint="eastAsia" w:ascii="仿宋" w:hAnsi="仿宋" w:eastAsia="仿宋" w:cs="仿宋"/>
          <w:kern w:val="0"/>
          <w:sz w:val="24"/>
          <w:szCs w:val="24"/>
        </w:rPr>
        <w:t>；</w:t>
      </w:r>
    </w:p>
    <w:p w14:paraId="79EA9CAE">
      <w:pPr>
        <w:spacing w:line="588" w:lineRule="exact"/>
        <w:rPr>
          <w:rFonts w:ascii="仿宋" w:hAnsi="仿宋" w:eastAsia="仿宋" w:cs="仿宋"/>
          <w:kern w:val="0"/>
          <w:sz w:val="24"/>
          <w:szCs w:val="24"/>
        </w:rPr>
      </w:pPr>
    </w:p>
    <w:p w14:paraId="33977270">
      <w:pPr>
        <w:spacing w:line="588" w:lineRule="exact"/>
        <w:rPr>
          <w:rFonts w:ascii="仿宋" w:hAnsi="仿宋" w:eastAsia="仿宋" w:cs="仿宋"/>
          <w:kern w:val="0"/>
          <w:sz w:val="24"/>
          <w:szCs w:val="24"/>
        </w:rPr>
      </w:pPr>
      <w:r>
        <w:rPr>
          <w:rFonts w:hint="eastAsia" w:ascii="仿宋" w:hAnsi="仿宋" w:eastAsia="仿宋" w:cs="仿宋"/>
          <w:kern w:val="0"/>
          <w:sz w:val="24"/>
          <w:szCs w:val="24"/>
        </w:rPr>
        <w:t>……</w:t>
      </w:r>
    </w:p>
    <w:p w14:paraId="01D4669F">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以上企业，不属于大企业的分支机构，不存在控股股东为大企业的情形，也不存在与大企业的负责人为同一人的情形。</w:t>
      </w:r>
    </w:p>
    <w:p w14:paraId="7CB00C4C">
      <w:pPr>
        <w:spacing w:line="588" w:lineRule="exact"/>
        <w:ind w:firstLine="480" w:firstLineChars="200"/>
        <w:rPr>
          <w:rFonts w:ascii="仿宋" w:hAnsi="仿宋" w:eastAsia="仿宋" w:cs="仿宋"/>
          <w:kern w:val="0"/>
          <w:sz w:val="24"/>
          <w:szCs w:val="24"/>
        </w:rPr>
      </w:pPr>
      <w:r>
        <w:rPr>
          <w:rFonts w:hint="eastAsia" w:ascii="仿宋" w:hAnsi="仿宋" w:eastAsia="仿宋" w:cs="仿宋"/>
          <w:kern w:val="0"/>
          <w:sz w:val="24"/>
          <w:szCs w:val="24"/>
        </w:rPr>
        <w:t>本企业对上述声明内容的真实性负责。如有虚假，将依法承担相应责任。</w:t>
      </w:r>
    </w:p>
    <w:p w14:paraId="19EE01EB">
      <w:pPr>
        <w:spacing w:line="588" w:lineRule="exact"/>
        <w:ind w:firstLine="480" w:firstLineChars="200"/>
        <w:rPr>
          <w:rFonts w:ascii="仿宋" w:hAnsi="仿宋" w:eastAsia="仿宋" w:cs="仿宋"/>
          <w:kern w:val="0"/>
          <w:sz w:val="24"/>
          <w:szCs w:val="24"/>
        </w:rPr>
      </w:pPr>
    </w:p>
    <w:p w14:paraId="501497A3">
      <w:pPr>
        <w:spacing w:line="588" w:lineRule="exact"/>
        <w:ind w:right="480"/>
        <w:jc w:val="center"/>
        <w:rPr>
          <w:rFonts w:ascii="仿宋" w:hAnsi="仿宋" w:eastAsia="仿宋" w:cs="仿宋"/>
          <w:kern w:val="0"/>
          <w:sz w:val="24"/>
          <w:szCs w:val="24"/>
        </w:rPr>
      </w:pPr>
      <w:r>
        <w:rPr>
          <w:rFonts w:hint="eastAsia" w:ascii="仿宋" w:hAnsi="仿宋" w:eastAsia="仿宋" w:cs="仿宋"/>
          <w:kern w:val="0"/>
          <w:sz w:val="24"/>
          <w:szCs w:val="24"/>
        </w:rPr>
        <w:t xml:space="preserve">                                         企业名称（盖章）：</w:t>
      </w:r>
    </w:p>
    <w:p w14:paraId="1FC25D55">
      <w:pPr>
        <w:spacing w:line="588" w:lineRule="exact"/>
        <w:ind w:right="480" w:firstLine="6240" w:firstLineChars="2600"/>
        <w:rPr>
          <w:rFonts w:ascii="仿宋" w:hAnsi="仿宋" w:eastAsia="仿宋" w:cs="仿宋"/>
          <w:kern w:val="0"/>
          <w:sz w:val="24"/>
          <w:szCs w:val="24"/>
        </w:rPr>
      </w:pPr>
      <w:r>
        <w:rPr>
          <w:rFonts w:hint="eastAsia" w:ascii="仿宋" w:hAnsi="仿宋" w:eastAsia="仿宋" w:cs="仿宋"/>
          <w:kern w:val="0"/>
          <w:sz w:val="24"/>
          <w:szCs w:val="24"/>
        </w:rPr>
        <w:t>日期：</w:t>
      </w:r>
    </w:p>
    <w:p w14:paraId="0BF58629">
      <w:pPr>
        <w:spacing w:line="588" w:lineRule="exact"/>
        <w:ind w:right="480" w:firstLine="6240" w:firstLineChars="2600"/>
        <w:rPr>
          <w:rFonts w:ascii="仿宋" w:hAnsi="仿宋" w:eastAsia="仿宋" w:cs="仿宋"/>
          <w:kern w:val="0"/>
          <w:sz w:val="24"/>
          <w:szCs w:val="24"/>
        </w:rPr>
      </w:pPr>
    </w:p>
    <w:p w14:paraId="4B6D868D">
      <w:pPr>
        <w:spacing w:line="588" w:lineRule="exact"/>
        <w:rPr>
          <w:rFonts w:ascii="仿宋" w:hAnsi="仿宋" w:eastAsia="仿宋" w:cs="仿宋"/>
          <w:kern w:val="0"/>
          <w:szCs w:val="21"/>
        </w:rPr>
      </w:pPr>
      <w:r>
        <w:rPr>
          <w:rFonts w:hint="eastAsia" w:ascii="仿宋" w:hAnsi="仿宋" w:eastAsia="仿宋" w:cs="仿宋"/>
          <w:kern w:val="0"/>
          <w:szCs w:val="21"/>
        </w:rPr>
        <w:t>注：人员、营业收入、资产总额填报上一年度数据，无上一年度数据的新成立企业可不填报。</w:t>
      </w:r>
    </w:p>
    <w:p w14:paraId="3F43DD7B">
      <w:pPr>
        <w:spacing w:line="588" w:lineRule="exact"/>
        <w:ind w:firstLine="482"/>
        <w:rPr>
          <w:rFonts w:ascii="仿宋" w:hAnsi="仿宋" w:eastAsia="仿宋" w:cs="仿宋"/>
          <w:spacing w:val="6"/>
          <w:sz w:val="24"/>
          <w:szCs w:val="24"/>
        </w:rPr>
      </w:pPr>
      <w:r>
        <w:rPr>
          <w:rStyle w:val="41"/>
          <w:rFonts w:hint="eastAsia" w:ascii="仿宋" w:hAnsi="仿宋" w:eastAsia="仿宋" w:cs="仿宋"/>
          <w:kern w:val="0"/>
          <w:sz w:val="24"/>
          <w:szCs w:val="24"/>
        </w:rPr>
        <w:br w:type="page"/>
      </w:r>
      <w:r>
        <w:rPr>
          <w:rFonts w:hint="eastAsia" w:ascii="仿宋" w:hAnsi="仿宋" w:eastAsia="仿宋" w:cs="仿宋"/>
          <w:b/>
          <w:kern w:val="0"/>
          <w:sz w:val="24"/>
          <w:szCs w:val="24"/>
        </w:rPr>
        <w:t>附表二、</w:t>
      </w:r>
    </w:p>
    <w:p w14:paraId="2166EC8C">
      <w:pPr>
        <w:spacing w:line="360" w:lineRule="auto"/>
        <w:ind w:firstLine="506"/>
        <w:jc w:val="center"/>
        <w:rPr>
          <w:rFonts w:ascii="仿宋" w:hAnsi="仿宋" w:eastAsia="仿宋" w:cs="仿宋"/>
          <w:b/>
          <w:spacing w:val="6"/>
          <w:sz w:val="24"/>
          <w:szCs w:val="24"/>
        </w:rPr>
      </w:pPr>
      <w:r>
        <w:rPr>
          <w:rFonts w:hint="eastAsia" w:ascii="仿宋" w:hAnsi="仿宋" w:eastAsia="仿宋" w:cs="仿宋"/>
          <w:b/>
          <w:spacing w:val="6"/>
          <w:sz w:val="24"/>
          <w:szCs w:val="24"/>
        </w:rPr>
        <w:t>残疾人福利性单位声明函</w:t>
      </w:r>
    </w:p>
    <w:p w14:paraId="68B74142">
      <w:pPr>
        <w:spacing w:line="360" w:lineRule="auto"/>
        <w:ind w:firstLine="506"/>
        <w:rPr>
          <w:rFonts w:ascii="仿宋" w:hAnsi="仿宋" w:eastAsia="仿宋" w:cs="仿宋"/>
          <w:b/>
          <w:spacing w:val="6"/>
          <w:sz w:val="24"/>
          <w:szCs w:val="24"/>
        </w:rPr>
      </w:pPr>
    </w:p>
    <w:p w14:paraId="44B1534E">
      <w:pPr>
        <w:spacing w:line="360" w:lineRule="auto"/>
        <w:ind w:firstLine="504" w:firstLineChars="200"/>
        <w:rPr>
          <w:rFonts w:ascii="仿宋" w:hAnsi="仿宋" w:eastAsia="仿宋" w:cs="仿宋"/>
          <w:spacing w:val="6"/>
          <w:sz w:val="24"/>
          <w:szCs w:val="24"/>
        </w:rPr>
      </w:pPr>
      <w:r>
        <w:rPr>
          <w:rFonts w:hint="eastAsia" w:ascii="仿宋" w:hAnsi="仿宋" w:eastAsia="仿宋" w:cs="仿宋"/>
          <w:spacing w:val="6"/>
          <w:sz w:val="24"/>
          <w:szCs w:val="24"/>
        </w:rPr>
        <w:t>本单位郑重声明，根据《财政部 民政部 中国残疾人联合会关于促进残疾人就业政府采购政策的通知》（财库</w:t>
      </w:r>
      <w:r>
        <w:rPr>
          <w:rFonts w:hint="eastAsia" w:ascii="仿宋" w:hAnsi="仿宋" w:eastAsia="仿宋" w:cs="仿宋"/>
          <w:sz w:val="24"/>
          <w:szCs w:val="24"/>
        </w:rPr>
        <w:t>〔2017〕 141</w:t>
      </w:r>
      <w:r>
        <w:rPr>
          <w:rFonts w:hint="eastAsia" w:ascii="仿宋" w:hAnsi="仿宋" w:eastAsia="仿宋" w:cs="仿宋"/>
          <w:spacing w:val="6"/>
          <w:sz w:val="24"/>
          <w:szCs w:val="24"/>
        </w:rPr>
        <w:t>号）的规定，本单位为符合条件的残疾人福利性单位，且本单位参加</w:t>
      </w:r>
      <w:r>
        <w:rPr>
          <w:rFonts w:hint="eastAsia" w:ascii="仿宋" w:hAnsi="仿宋" w:eastAsia="仿宋" w:cs="仿宋"/>
          <w:spacing w:val="6"/>
          <w:sz w:val="24"/>
          <w:szCs w:val="24"/>
          <w:u w:val="single"/>
        </w:rPr>
        <w:t>___ ___</w:t>
      </w:r>
      <w:r>
        <w:rPr>
          <w:rFonts w:hint="eastAsia" w:ascii="仿宋" w:hAnsi="仿宋" w:eastAsia="仿宋" w:cs="仿宋"/>
          <w:spacing w:val="6"/>
          <w:sz w:val="24"/>
          <w:szCs w:val="24"/>
        </w:rPr>
        <w:t>单位的</w:t>
      </w:r>
      <w:r>
        <w:rPr>
          <w:rFonts w:hint="eastAsia" w:ascii="仿宋" w:hAnsi="仿宋" w:eastAsia="仿宋" w:cs="仿宋"/>
          <w:spacing w:val="6"/>
          <w:sz w:val="24"/>
          <w:szCs w:val="24"/>
          <w:u w:val="single"/>
        </w:rPr>
        <w:t>___ ___</w:t>
      </w:r>
      <w:r>
        <w:rPr>
          <w:rFonts w:hint="eastAsia" w:ascii="仿宋" w:hAnsi="仿宋" w:eastAsia="仿宋" w:cs="仿宋"/>
          <w:spacing w:val="6"/>
          <w:sz w:val="24"/>
          <w:szCs w:val="24"/>
        </w:rPr>
        <w:t>项目采购活动提供本单位制造的货物（由本单位承担工程/提供服务），或者提供其他残疾人福利性单位制造的货物（不包括使用非残疾人福利性单位注册商标的货物）。</w:t>
      </w:r>
    </w:p>
    <w:p w14:paraId="674A5197">
      <w:pPr>
        <w:spacing w:line="360" w:lineRule="auto"/>
        <w:ind w:firstLine="504" w:firstLineChars="200"/>
        <w:rPr>
          <w:rFonts w:ascii="仿宋" w:hAnsi="仿宋" w:eastAsia="仿宋" w:cs="仿宋"/>
          <w:spacing w:val="6"/>
          <w:sz w:val="24"/>
          <w:szCs w:val="24"/>
        </w:rPr>
      </w:pPr>
      <w:r>
        <w:rPr>
          <w:rFonts w:hint="eastAsia" w:ascii="仿宋" w:hAnsi="仿宋" w:eastAsia="仿宋" w:cs="仿宋"/>
          <w:spacing w:val="6"/>
          <w:sz w:val="24"/>
          <w:szCs w:val="24"/>
        </w:rPr>
        <w:t>本单位对上述声明的真实性负责。如有虚假，将依法承担相应责任。</w:t>
      </w:r>
    </w:p>
    <w:p w14:paraId="5EB93351">
      <w:pPr>
        <w:spacing w:line="360" w:lineRule="auto"/>
        <w:ind w:firstLine="504" w:firstLineChars="200"/>
        <w:rPr>
          <w:rFonts w:ascii="仿宋" w:hAnsi="仿宋" w:eastAsia="仿宋" w:cs="仿宋"/>
          <w:spacing w:val="6"/>
          <w:sz w:val="24"/>
          <w:szCs w:val="24"/>
        </w:rPr>
      </w:pPr>
    </w:p>
    <w:p w14:paraId="140546A6">
      <w:pPr>
        <w:spacing w:line="360" w:lineRule="auto"/>
        <w:ind w:firstLine="504" w:firstLineChars="200"/>
        <w:rPr>
          <w:rFonts w:ascii="仿宋" w:hAnsi="仿宋" w:eastAsia="仿宋" w:cs="仿宋"/>
          <w:spacing w:val="6"/>
          <w:sz w:val="24"/>
          <w:szCs w:val="24"/>
        </w:rPr>
      </w:pPr>
    </w:p>
    <w:p w14:paraId="6B5D267C">
      <w:pPr>
        <w:tabs>
          <w:tab w:val="left" w:pos="4860"/>
        </w:tabs>
        <w:spacing w:line="360" w:lineRule="auto"/>
        <w:ind w:right="1560" w:firstLine="504" w:firstLineChars="200"/>
        <w:rPr>
          <w:rFonts w:ascii="仿宋" w:hAnsi="仿宋" w:eastAsia="仿宋" w:cs="仿宋"/>
          <w:spacing w:val="6"/>
          <w:sz w:val="24"/>
          <w:szCs w:val="24"/>
        </w:rPr>
      </w:pPr>
      <w:r>
        <w:rPr>
          <w:rFonts w:hint="eastAsia" w:ascii="仿宋" w:hAnsi="仿宋" w:eastAsia="仿宋" w:cs="仿宋"/>
          <w:spacing w:val="6"/>
          <w:sz w:val="24"/>
          <w:szCs w:val="24"/>
        </w:rPr>
        <w:t>单位名称（盖章）：</w:t>
      </w:r>
    </w:p>
    <w:p w14:paraId="70374774">
      <w:pPr>
        <w:tabs>
          <w:tab w:val="left" w:pos="4860"/>
        </w:tabs>
        <w:spacing w:line="360" w:lineRule="auto"/>
        <w:ind w:right="1560" w:firstLine="504" w:firstLineChars="200"/>
        <w:jc w:val="center"/>
        <w:rPr>
          <w:rFonts w:ascii="仿宋" w:hAnsi="仿宋" w:eastAsia="仿宋" w:cs="仿宋"/>
          <w:spacing w:val="6"/>
          <w:sz w:val="24"/>
          <w:szCs w:val="24"/>
        </w:rPr>
      </w:pPr>
      <w:r>
        <w:rPr>
          <w:rFonts w:hint="eastAsia" w:ascii="仿宋" w:hAnsi="仿宋" w:eastAsia="仿宋" w:cs="仿宋"/>
          <w:spacing w:val="6"/>
          <w:sz w:val="24"/>
          <w:szCs w:val="24"/>
        </w:rPr>
        <w:t xml:space="preserve">                                           日  期：</w:t>
      </w:r>
    </w:p>
    <w:p w14:paraId="071AC463">
      <w:pPr>
        <w:spacing w:line="360" w:lineRule="auto"/>
        <w:rPr>
          <w:rFonts w:ascii="仿宋" w:hAnsi="仿宋" w:eastAsia="仿宋" w:cs="仿宋"/>
          <w:sz w:val="24"/>
          <w:szCs w:val="24"/>
        </w:rPr>
      </w:pPr>
    </w:p>
    <w:p w14:paraId="18EAD977">
      <w:pPr>
        <w:spacing w:line="360" w:lineRule="auto"/>
        <w:rPr>
          <w:rFonts w:ascii="仿宋" w:hAnsi="仿宋" w:eastAsia="仿宋" w:cs="仿宋"/>
          <w:sz w:val="24"/>
          <w:szCs w:val="24"/>
        </w:rPr>
      </w:pPr>
    </w:p>
    <w:p w14:paraId="463A3911">
      <w:pPr>
        <w:spacing w:line="360" w:lineRule="auto"/>
        <w:rPr>
          <w:rFonts w:ascii="仿宋" w:hAnsi="仿宋" w:eastAsia="仿宋" w:cs="仿宋"/>
          <w:sz w:val="24"/>
          <w:szCs w:val="24"/>
        </w:rPr>
      </w:pPr>
    </w:p>
    <w:p w14:paraId="6BE106B7">
      <w:pPr>
        <w:widowControl/>
        <w:spacing w:line="360" w:lineRule="auto"/>
        <w:ind w:firstLine="482"/>
        <w:jc w:val="left"/>
        <w:rPr>
          <w:rFonts w:ascii="仿宋" w:hAnsi="仿宋" w:eastAsia="仿宋" w:cs="仿宋"/>
          <w:sz w:val="24"/>
          <w:szCs w:val="24"/>
        </w:rPr>
      </w:pPr>
      <w:r>
        <w:rPr>
          <w:rFonts w:hint="eastAsia" w:ascii="仿宋" w:hAnsi="仿宋" w:eastAsia="仿宋" w:cs="仿宋"/>
          <w:b/>
          <w:kern w:val="0"/>
          <w:sz w:val="24"/>
          <w:szCs w:val="24"/>
        </w:rPr>
        <w:t>附表三、</w:t>
      </w:r>
    </w:p>
    <w:p w14:paraId="51F2D28F">
      <w:pPr>
        <w:spacing w:line="360" w:lineRule="auto"/>
        <w:ind w:firstLine="482"/>
        <w:jc w:val="center"/>
        <w:rPr>
          <w:rFonts w:ascii="仿宋" w:hAnsi="仿宋" w:eastAsia="仿宋" w:cs="仿宋"/>
          <w:kern w:val="0"/>
          <w:sz w:val="24"/>
          <w:szCs w:val="24"/>
        </w:rPr>
      </w:pPr>
      <w:r>
        <w:rPr>
          <w:rFonts w:hint="eastAsia" w:ascii="仿宋" w:hAnsi="仿宋" w:eastAsia="仿宋" w:cs="仿宋"/>
          <w:b/>
          <w:kern w:val="0"/>
          <w:sz w:val="24"/>
          <w:szCs w:val="24"/>
        </w:rPr>
        <w:t>监狱企业证明文件</w:t>
      </w:r>
    </w:p>
    <w:p w14:paraId="3739FCC3">
      <w:pPr>
        <w:spacing w:line="360" w:lineRule="auto"/>
        <w:ind w:firstLine="504" w:firstLineChars="200"/>
        <w:rPr>
          <w:rFonts w:ascii="仿宋" w:hAnsi="仿宋" w:eastAsia="仿宋" w:cs="仿宋"/>
          <w:spacing w:val="6"/>
          <w:sz w:val="24"/>
          <w:szCs w:val="24"/>
        </w:rPr>
      </w:pPr>
      <w:r>
        <w:rPr>
          <w:rFonts w:hint="eastAsia" w:ascii="仿宋" w:hAnsi="仿宋" w:eastAsia="仿宋" w:cs="仿宋"/>
          <w:spacing w:val="6"/>
          <w:sz w:val="24"/>
          <w:szCs w:val="24"/>
        </w:rPr>
        <w:t>监狱企业参加政府采购活动时，应当提供由省级以上监狱管理局、戒毒管理局（含新疆生产建设兵团）出具的属于监狱企业的证明文件。</w:t>
      </w:r>
    </w:p>
    <w:p w14:paraId="18C3A56A">
      <w:pPr>
        <w:widowControl/>
        <w:adjustRightInd w:val="0"/>
        <w:snapToGrid w:val="0"/>
        <w:spacing w:line="360" w:lineRule="auto"/>
        <w:rPr>
          <w:rFonts w:ascii="仿宋" w:hAnsi="仿宋" w:eastAsia="仿宋" w:cs="仿宋"/>
          <w:sz w:val="24"/>
          <w:szCs w:val="24"/>
        </w:rPr>
      </w:pPr>
    </w:p>
    <w:p w14:paraId="5F455743">
      <w:pPr>
        <w:tabs>
          <w:tab w:val="center" w:pos="4832"/>
          <w:tab w:val="left" w:pos="7140"/>
        </w:tabs>
        <w:ind w:firstLine="482"/>
        <w:jc w:val="center"/>
        <w:outlineLvl w:val="1"/>
        <w:rPr>
          <w:rFonts w:ascii="仿宋" w:hAnsi="仿宋" w:eastAsia="仿宋" w:cs="仿宋"/>
          <w:b/>
          <w:sz w:val="24"/>
          <w:szCs w:val="24"/>
        </w:rPr>
      </w:pPr>
      <w:r>
        <w:rPr>
          <w:rFonts w:hint="eastAsia" w:ascii="仿宋" w:hAnsi="仿宋" w:eastAsia="仿宋" w:cs="仿宋"/>
          <w:b/>
          <w:sz w:val="24"/>
          <w:szCs w:val="24"/>
        </w:rPr>
        <w:br w:type="page"/>
      </w:r>
      <w:bookmarkStart w:id="136" w:name="_Toc109921165"/>
      <w:bookmarkStart w:id="137" w:name="_Toc109941772"/>
      <w:bookmarkStart w:id="138" w:name="_Toc130252627"/>
      <w:bookmarkStart w:id="139" w:name="_Toc110707972"/>
      <w:bookmarkStart w:id="140" w:name="_Toc25072"/>
      <w:r>
        <w:rPr>
          <w:rFonts w:hint="eastAsia" w:ascii="仿宋" w:hAnsi="仿宋" w:eastAsia="仿宋" w:cs="仿宋"/>
          <w:b/>
          <w:sz w:val="24"/>
          <w:szCs w:val="24"/>
        </w:rPr>
        <w:t>八、投标人近年类似项目情况表</w:t>
      </w:r>
      <w:bookmarkEnd w:id="136"/>
      <w:bookmarkEnd w:id="137"/>
      <w:bookmarkEnd w:id="138"/>
      <w:bookmarkEnd w:id="139"/>
      <w:bookmarkEnd w:id="140"/>
    </w:p>
    <w:p w14:paraId="32DB1C3F">
      <w:pPr>
        <w:spacing w:line="360" w:lineRule="auto"/>
        <w:jc w:val="left"/>
        <w:rPr>
          <w:rFonts w:ascii="仿宋" w:hAnsi="仿宋" w:eastAsia="仿宋" w:cs="仿宋"/>
          <w:sz w:val="24"/>
          <w:szCs w:val="24"/>
        </w:rPr>
      </w:pPr>
    </w:p>
    <w:tbl>
      <w:tblPr>
        <w:tblStyle w:val="3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97"/>
        <w:gridCol w:w="1233"/>
        <w:gridCol w:w="963"/>
        <w:gridCol w:w="1922"/>
        <w:gridCol w:w="1212"/>
        <w:gridCol w:w="1232"/>
        <w:gridCol w:w="1232"/>
        <w:gridCol w:w="795"/>
      </w:tblGrid>
      <w:tr w14:paraId="2AA4D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0567D312">
            <w:pPr>
              <w:rPr>
                <w:rFonts w:ascii="仿宋" w:hAnsi="仿宋" w:eastAsia="仿宋" w:cs="仿宋"/>
                <w:kern w:val="0"/>
                <w:sz w:val="24"/>
                <w:szCs w:val="24"/>
              </w:rPr>
            </w:pPr>
            <w:r>
              <w:rPr>
                <w:rFonts w:hint="eastAsia" w:ascii="仿宋" w:hAnsi="仿宋" w:eastAsia="仿宋" w:cs="仿宋"/>
                <w:kern w:val="0"/>
                <w:sz w:val="24"/>
                <w:szCs w:val="24"/>
              </w:rPr>
              <w:t>序号</w:t>
            </w:r>
          </w:p>
        </w:tc>
        <w:tc>
          <w:tcPr>
            <w:tcW w:w="1233" w:type="dxa"/>
            <w:shd w:val="clear" w:color="auto" w:fill="auto"/>
          </w:tcPr>
          <w:p w14:paraId="3E2016FD">
            <w:pPr>
              <w:rPr>
                <w:rFonts w:ascii="仿宋" w:hAnsi="仿宋" w:eastAsia="仿宋" w:cs="仿宋"/>
                <w:kern w:val="0"/>
                <w:sz w:val="24"/>
                <w:szCs w:val="24"/>
              </w:rPr>
            </w:pPr>
            <w:r>
              <w:rPr>
                <w:rFonts w:hint="eastAsia" w:ascii="仿宋" w:hAnsi="仿宋" w:eastAsia="仿宋" w:cs="仿宋"/>
                <w:kern w:val="0"/>
                <w:sz w:val="24"/>
                <w:szCs w:val="24"/>
              </w:rPr>
              <w:t>项目名称</w:t>
            </w:r>
          </w:p>
        </w:tc>
        <w:tc>
          <w:tcPr>
            <w:tcW w:w="963" w:type="dxa"/>
            <w:shd w:val="clear" w:color="auto" w:fill="auto"/>
          </w:tcPr>
          <w:p w14:paraId="6849B2CF">
            <w:pPr>
              <w:rPr>
                <w:rFonts w:ascii="仿宋" w:hAnsi="仿宋" w:eastAsia="仿宋" w:cs="仿宋"/>
                <w:kern w:val="0"/>
                <w:sz w:val="24"/>
                <w:szCs w:val="24"/>
              </w:rPr>
            </w:pPr>
            <w:r>
              <w:rPr>
                <w:rFonts w:hint="eastAsia" w:ascii="仿宋" w:hAnsi="仿宋" w:eastAsia="仿宋" w:cs="仿宋"/>
                <w:kern w:val="0"/>
                <w:sz w:val="24"/>
                <w:szCs w:val="24"/>
              </w:rPr>
              <w:t>采购人</w:t>
            </w:r>
          </w:p>
        </w:tc>
        <w:tc>
          <w:tcPr>
            <w:tcW w:w="1922" w:type="dxa"/>
            <w:shd w:val="clear" w:color="auto" w:fill="auto"/>
          </w:tcPr>
          <w:p w14:paraId="58EEE87F">
            <w:pPr>
              <w:rPr>
                <w:rFonts w:ascii="仿宋" w:hAnsi="仿宋" w:eastAsia="仿宋" w:cs="仿宋"/>
                <w:kern w:val="0"/>
                <w:sz w:val="24"/>
                <w:szCs w:val="24"/>
              </w:rPr>
            </w:pPr>
            <w:r>
              <w:rPr>
                <w:rFonts w:hint="eastAsia" w:ascii="仿宋" w:hAnsi="仿宋" w:eastAsia="仿宋" w:cs="仿宋"/>
                <w:kern w:val="0"/>
                <w:sz w:val="24"/>
                <w:szCs w:val="24"/>
              </w:rPr>
              <w:t>采购人联系方式</w:t>
            </w:r>
          </w:p>
        </w:tc>
        <w:tc>
          <w:tcPr>
            <w:tcW w:w="1212" w:type="dxa"/>
            <w:shd w:val="clear" w:color="auto" w:fill="auto"/>
          </w:tcPr>
          <w:p w14:paraId="4BA8B290">
            <w:pPr>
              <w:rPr>
                <w:rFonts w:ascii="仿宋" w:hAnsi="仿宋" w:eastAsia="仿宋" w:cs="仿宋"/>
                <w:kern w:val="0"/>
                <w:sz w:val="24"/>
                <w:szCs w:val="24"/>
              </w:rPr>
            </w:pPr>
            <w:r>
              <w:rPr>
                <w:rFonts w:hint="eastAsia" w:ascii="仿宋" w:hAnsi="仿宋" w:eastAsia="仿宋" w:cs="仿宋"/>
                <w:kern w:val="0"/>
                <w:sz w:val="24"/>
                <w:szCs w:val="24"/>
              </w:rPr>
              <w:t>合同内容</w:t>
            </w:r>
          </w:p>
        </w:tc>
        <w:tc>
          <w:tcPr>
            <w:tcW w:w="1232" w:type="dxa"/>
            <w:shd w:val="clear" w:color="auto" w:fill="auto"/>
          </w:tcPr>
          <w:p w14:paraId="5FC335B5">
            <w:pPr>
              <w:rPr>
                <w:rFonts w:ascii="仿宋" w:hAnsi="仿宋" w:eastAsia="仿宋" w:cs="仿宋"/>
                <w:kern w:val="0"/>
                <w:sz w:val="24"/>
                <w:szCs w:val="24"/>
              </w:rPr>
            </w:pPr>
            <w:r>
              <w:rPr>
                <w:rFonts w:hint="eastAsia" w:ascii="仿宋" w:hAnsi="仿宋" w:eastAsia="仿宋" w:cs="仿宋"/>
                <w:kern w:val="0"/>
                <w:sz w:val="24"/>
                <w:szCs w:val="24"/>
              </w:rPr>
              <w:t>合同价格</w:t>
            </w:r>
          </w:p>
        </w:tc>
        <w:tc>
          <w:tcPr>
            <w:tcW w:w="1232" w:type="dxa"/>
            <w:shd w:val="clear" w:color="auto" w:fill="auto"/>
          </w:tcPr>
          <w:p w14:paraId="3CAC2654">
            <w:pPr>
              <w:rPr>
                <w:rFonts w:ascii="仿宋" w:hAnsi="仿宋" w:eastAsia="仿宋" w:cs="仿宋"/>
                <w:kern w:val="0"/>
                <w:sz w:val="24"/>
                <w:szCs w:val="24"/>
              </w:rPr>
            </w:pPr>
            <w:r>
              <w:rPr>
                <w:rFonts w:hint="eastAsia" w:ascii="仿宋" w:hAnsi="仿宋" w:eastAsia="仿宋" w:cs="仿宋"/>
                <w:kern w:val="0"/>
                <w:sz w:val="24"/>
                <w:szCs w:val="24"/>
              </w:rPr>
              <w:t>签约日期</w:t>
            </w:r>
          </w:p>
        </w:tc>
        <w:tc>
          <w:tcPr>
            <w:tcW w:w="795" w:type="dxa"/>
            <w:shd w:val="clear" w:color="auto" w:fill="auto"/>
          </w:tcPr>
          <w:p w14:paraId="406D1CC0">
            <w:pPr>
              <w:rPr>
                <w:rFonts w:ascii="仿宋" w:hAnsi="仿宋" w:eastAsia="仿宋" w:cs="仿宋"/>
                <w:kern w:val="0"/>
                <w:sz w:val="24"/>
                <w:szCs w:val="24"/>
              </w:rPr>
            </w:pPr>
            <w:r>
              <w:rPr>
                <w:rFonts w:hint="eastAsia" w:ascii="仿宋" w:hAnsi="仿宋" w:eastAsia="仿宋" w:cs="仿宋"/>
                <w:kern w:val="0"/>
                <w:sz w:val="24"/>
                <w:szCs w:val="24"/>
              </w:rPr>
              <w:t>备注</w:t>
            </w:r>
          </w:p>
        </w:tc>
      </w:tr>
      <w:tr w14:paraId="6D24B4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08C7F75E">
            <w:pPr>
              <w:rPr>
                <w:rFonts w:ascii="仿宋" w:hAnsi="仿宋" w:eastAsia="仿宋" w:cs="仿宋"/>
                <w:kern w:val="0"/>
                <w:sz w:val="24"/>
                <w:szCs w:val="24"/>
              </w:rPr>
            </w:pPr>
          </w:p>
        </w:tc>
        <w:tc>
          <w:tcPr>
            <w:tcW w:w="1233" w:type="dxa"/>
            <w:shd w:val="clear" w:color="auto" w:fill="auto"/>
          </w:tcPr>
          <w:p w14:paraId="3B0B904B">
            <w:pPr>
              <w:rPr>
                <w:rFonts w:ascii="仿宋" w:hAnsi="仿宋" w:eastAsia="仿宋" w:cs="仿宋"/>
                <w:kern w:val="0"/>
                <w:sz w:val="24"/>
                <w:szCs w:val="24"/>
              </w:rPr>
            </w:pPr>
          </w:p>
        </w:tc>
        <w:tc>
          <w:tcPr>
            <w:tcW w:w="963" w:type="dxa"/>
            <w:shd w:val="clear" w:color="auto" w:fill="auto"/>
          </w:tcPr>
          <w:p w14:paraId="3FBADAB3">
            <w:pPr>
              <w:rPr>
                <w:rFonts w:ascii="仿宋" w:hAnsi="仿宋" w:eastAsia="仿宋" w:cs="仿宋"/>
                <w:kern w:val="0"/>
                <w:sz w:val="24"/>
                <w:szCs w:val="24"/>
              </w:rPr>
            </w:pPr>
          </w:p>
        </w:tc>
        <w:tc>
          <w:tcPr>
            <w:tcW w:w="1922" w:type="dxa"/>
            <w:shd w:val="clear" w:color="auto" w:fill="auto"/>
          </w:tcPr>
          <w:p w14:paraId="73B32C2F">
            <w:pPr>
              <w:rPr>
                <w:rFonts w:ascii="仿宋" w:hAnsi="仿宋" w:eastAsia="仿宋" w:cs="仿宋"/>
                <w:kern w:val="0"/>
                <w:sz w:val="24"/>
                <w:szCs w:val="24"/>
              </w:rPr>
            </w:pPr>
          </w:p>
        </w:tc>
        <w:tc>
          <w:tcPr>
            <w:tcW w:w="1212" w:type="dxa"/>
            <w:shd w:val="clear" w:color="auto" w:fill="auto"/>
          </w:tcPr>
          <w:p w14:paraId="4AC55A42">
            <w:pPr>
              <w:rPr>
                <w:rFonts w:ascii="仿宋" w:hAnsi="仿宋" w:eastAsia="仿宋" w:cs="仿宋"/>
                <w:kern w:val="0"/>
                <w:sz w:val="24"/>
                <w:szCs w:val="24"/>
              </w:rPr>
            </w:pPr>
          </w:p>
        </w:tc>
        <w:tc>
          <w:tcPr>
            <w:tcW w:w="1232" w:type="dxa"/>
            <w:shd w:val="clear" w:color="auto" w:fill="auto"/>
          </w:tcPr>
          <w:p w14:paraId="7E5F3AFD">
            <w:pPr>
              <w:rPr>
                <w:rFonts w:ascii="仿宋" w:hAnsi="仿宋" w:eastAsia="仿宋" w:cs="仿宋"/>
                <w:kern w:val="0"/>
                <w:sz w:val="24"/>
                <w:szCs w:val="24"/>
              </w:rPr>
            </w:pPr>
          </w:p>
        </w:tc>
        <w:tc>
          <w:tcPr>
            <w:tcW w:w="1232" w:type="dxa"/>
            <w:shd w:val="clear" w:color="auto" w:fill="auto"/>
          </w:tcPr>
          <w:p w14:paraId="0168C96C">
            <w:pPr>
              <w:rPr>
                <w:rFonts w:ascii="仿宋" w:hAnsi="仿宋" w:eastAsia="仿宋" w:cs="仿宋"/>
                <w:kern w:val="0"/>
                <w:sz w:val="24"/>
                <w:szCs w:val="24"/>
              </w:rPr>
            </w:pPr>
          </w:p>
        </w:tc>
        <w:tc>
          <w:tcPr>
            <w:tcW w:w="795" w:type="dxa"/>
            <w:shd w:val="clear" w:color="auto" w:fill="auto"/>
          </w:tcPr>
          <w:p w14:paraId="3E8CEED1">
            <w:pPr>
              <w:rPr>
                <w:rFonts w:ascii="仿宋" w:hAnsi="仿宋" w:eastAsia="仿宋" w:cs="仿宋"/>
                <w:kern w:val="0"/>
                <w:sz w:val="24"/>
                <w:szCs w:val="24"/>
              </w:rPr>
            </w:pPr>
          </w:p>
        </w:tc>
      </w:tr>
      <w:tr w14:paraId="0531F7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3D69D451">
            <w:pPr>
              <w:rPr>
                <w:rFonts w:ascii="仿宋" w:hAnsi="仿宋" w:eastAsia="仿宋" w:cs="仿宋"/>
                <w:kern w:val="0"/>
                <w:sz w:val="24"/>
                <w:szCs w:val="24"/>
              </w:rPr>
            </w:pPr>
          </w:p>
        </w:tc>
        <w:tc>
          <w:tcPr>
            <w:tcW w:w="1233" w:type="dxa"/>
            <w:shd w:val="clear" w:color="auto" w:fill="auto"/>
          </w:tcPr>
          <w:p w14:paraId="2FAE3E6A">
            <w:pPr>
              <w:rPr>
                <w:rFonts w:ascii="仿宋" w:hAnsi="仿宋" w:eastAsia="仿宋" w:cs="仿宋"/>
                <w:kern w:val="0"/>
                <w:sz w:val="24"/>
                <w:szCs w:val="24"/>
              </w:rPr>
            </w:pPr>
          </w:p>
        </w:tc>
        <w:tc>
          <w:tcPr>
            <w:tcW w:w="963" w:type="dxa"/>
            <w:shd w:val="clear" w:color="auto" w:fill="auto"/>
          </w:tcPr>
          <w:p w14:paraId="6376EBC6">
            <w:pPr>
              <w:rPr>
                <w:rFonts w:ascii="仿宋" w:hAnsi="仿宋" w:eastAsia="仿宋" w:cs="仿宋"/>
                <w:kern w:val="0"/>
                <w:sz w:val="24"/>
                <w:szCs w:val="24"/>
              </w:rPr>
            </w:pPr>
          </w:p>
        </w:tc>
        <w:tc>
          <w:tcPr>
            <w:tcW w:w="1922" w:type="dxa"/>
            <w:shd w:val="clear" w:color="auto" w:fill="auto"/>
          </w:tcPr>
          <w:p w14:paraId="1951068F">
            <w:pPr>
              <w:rPr>
                <w:rFonts w:ascii="仿宋" w:hAnsi="仿宋" w:eastAsia="仿宋" w:cs="仿宋"/>
                <w:kern w:val="0"/>
                <w:sz w:val="24"/>
                <w:szCs w:val="24"/>
              </w:rPr>
            </w:pPr>
          </w:p>
        </w:tc>
        <w:tc>
          <w:tcPr>
            <w:tcW w:w="1212" w:type="dxa"/>
            <w:shd w:val="clear" w:color="auto" w:fill="auto"/>
          </w:tcPr>
          <w:p w14:paraId="7C268B8D">
            <w:pPr>
              <w:rPr>
                <w:rFonts w:ascii="仿宋" w:hAnsi="仿宋" w:eastAsia="仿宋" w:cs="仿宋"/>
                <w:kern w:val="0"/>
                <w:sz w:val="24"/>
                <w:szCs w:val="24"/>
              </w:rPr>
            </w:pPr>
          </w:p>
        </w:tc>
        <w:tc>
          <w:tcPr>
            <w:tcW w:w="1232" w:type="dxa"/>
            <w:shd w:val="clear" w:color="auto" w:fill="auto"/>
          </w:tcPr>
          <w:p w14:paraId="4DE8740E">
            <w:pPr>
              <w:rPr>
                <w:rFonts w:ascii="仿宋" w:hAnsi="仿宋" w:eastAsia="仿宋" w:cs="仿宋"/>
                <w:kern w:val="0"/>
                <w:sz w:val="24"/>
                <w:szCs w:val="24"/>
              </w:rPr>
            </w:pPr>
          </w:p>
        </w:tc>
        <w:tc>
          <w:tcPr>
            <w:tcW w:w="1232" w:type="dxa"/>
            <w:shd w:val="clear" w:color="auto" w:fill="auto"/>
          </w:tcPr>
          <w:p w14:paraId="50840C77">
            <w:pPr>
              <w:rPr>
                <w:rFonts w:ascii="仿宋" w:hAnsi="仿宋" w:eastAsia="仿宋" w:cs="仿宋"/>
                <w:kern w:val="0"/>
                <w:sz w:val="24"/>
                <w:szCs w:val="24"/>
              </w:rPr>
            </w:pPr>
          </w:p>
        </w:tc>
        <w:tc>
          <w:tcPr>
            <w:tcW w:w="795" w:type="dxa"/>
            <w:shd w:val="clear" w:color="auto" w:fill="auto"/>
          </w:tcPr>
          <w:p w14:paraId="01E5323F">
            <w:pPr>
              <w:rPr>
                <w:rFonts w:ascii="仿宋" w:hAnsi="仿宋" w:eastAsia="仿宋" w:cs="仿宋"/>
                <w:kern w:val="0"/>
                <w:sz w:val="24"/>
                <w:szCs w:val="24"/>
              </w:rPr>
            </w:pPr>
          </w:p>
        </w:tc>
      </w:tr>
      <w:tr w14:paraId="048F2B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5880E14E">
            <w:pPr>
              <w:rPr>
                <w:rFonts w:ascii="仿宋" w:hAnsi="仿宋" w:eastAsia="仿宋" w:cs="仿宋"/>
                <w:kern w:val="0"/>
                <w:sz w:val="24"/>
                <w:szCs w:val="24"/>
              </w:rPr>
            </w:pPr>
          </w:p>
        </w:tc>
        <w:tc>
          <w:tcPr>
            <w:tcW w:w="1233" w:type="dxa"/>
            <w:shd w:val="clear" w:color="auto" w:fill="auto"/>
          </w:tcPr>
          <w:p w14:paraId="7064575E">
            <w:pPr>
              <w:rPr>
                <w:rFonts w:ascii="仿宋" w:hAnsi="仿宋" w:eastAsia="仿宋" w:cs="仿宋"/>
                <w:kern w:val="0"/>
                <w:sz w:val="24"/>
                <w:szCs w:val="24"/>
              </w:rPr>
            </w:pPr>
          </w:p>
        </w:tc>
        <w:tc>
          <w:tcPr>
            <w:tcW w:w="963" w:type="dxa"/>
            <w:shd w:val="clear" w:color="auto" w:fill="auto"/>
          </w:tcPr>
          <w:p w14:paraId="538B299A">
            <w:pPr>
              <w:rPr>
                <w:rFonts w:ascii="仿宋" w:hAnsi="仿宋" w:eastAsia="仿宋" w:cs="仿宋"/>
                <w:kern w:val="0"/>
                <w:sz w:val="24"/>
                <w:szCs w:val="24"/>
              </w:rPr>
            </w:pPr>
          </w:p>
        </w:tc>
        <w:tc>
          <w:tcPr>
            <w:tcW w:w="1922" w:type="dxa"/>
            <w:shd w:val="clear" w:color="auto" w:fill="auto"/>
          </w:tcPr>
          <w:p w14:paraId="342BD563">
            <w:pPr>
              <w:rPr>
                <w:rFonts w:ascii="仿宋" w:hAnsi="仿宋" w:eastAsia="仿宋" w:cs="仿宋"/>
                <w:kern w:val="0"/>
                <w:sz w:val="24"/>
                <w:szCs w:val="24"/>
              </w:rPr>
            </w:pPr>
          </w:p>
        </w:tc>
        <w:tc>
          <w:tcPr>
            <w:tcW w:w="1212" w:type="dxa"/>
            <w:shd w:val="clear" w:color="auto" w:fill="auto"/>
          </w:tcPr>
          <w:p w14:paraId="2E384695">
            <w:pPr>
              <w:rPr>
                <w:rFonts w:ascii="仿宋" w:hAnsi="仿宋" w:eastAsia="仿宋" w:cs="仿宋"/>
                <w:kern w:val="0"/>
                <w:sz w:val="24"/>
                <w:szCs w:val="24"/>
              </w:rPr>
            </w:pPr>
          </w:p>
        </w:tc>
        <w:tc>
          <w:tcPr>
            <w:tcW w:w="1232" w:type="dxa"/>
            <w:shd w:val="clear" w:color="auto" w:fill="auto"/>
          </w:tcPr>
          <w:p w14:paraId="7AB7B06D">
            <w:pPr>
              <w:rPr>
                <w:rFonts w:ascii="仿宋" w:hAnsi="仿宋" w:eastAsia="仿宋" w:cs="仿宋"/>
                <w:kern w:val="0"/>
                <w:sz w:val="24"/>
                <w:szCs w:val="24"/>
              </w:rPr>
            </w:pPr>
          </w:p>
        </w:tc>
        <w:tc>
          <w:tcPr>
            <w:tcW w:w="1232" w:type="dxa"/>
            <w:shd w:val="clear" w:color="auto" w:fill="auto"/>
          </w:tcPr>
          <w:p w14:paraId="645DBD2A">
            <w:pPr>
              <w:rPr>
                <w:rFonts w:ascii="仿宋" w:hAnsi="仿宋" w:eastAsia="仿宋" w:cs="仿宋"/>
                <w:kern w:val="0"/>
                <w:sz w:val="24"/>
                <w:szCs w:val="24"/>
              </w:rPr>
            </w:pPr>
          </w:p>
        </w:tc>
        <w:tc>
          <w:tcPr>
            <w:tcW w:w="795" w:type="dxa"/>
            <w:shd w:val="clear" w:color="auto" w:fill="auto"/>
          </w:tcPr>
          <w:p w14:paraId="11F97D15">
            <w:pPr>
              <w:rPr>
                <w:rFonts w:ascii="仿宋" w:hAnsi="仿宋" w:eastAsia="仿宋" w:cs="仿宋"/>
                <w:kern w:val="0"/>
                <w:sz w:val="24"/>
                <w:szCs w:val="24"/>
              </w:rPr>
            </w:pPr>
          </w:p>
        </w:tc>
      </w:tr>
      <w:tr w14:paraId="50D72B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2FB70AF0">
            <w:pPr>
              <w:rPr>
                <w:rFonts w:ascii="仿宋" w:hAnsi="仿宋" w:eastAsia="仿宋" w:cs="仿宋"/>
                <w:kern w:val="0"/>
                <w:sz w:val="24"/>
                <w:szCs w:val="24"/>
              </w:rPr>
            </w:pPr>
          </w:p>
        </w:tc>
        <w:tc>
          <w:tcPr>
            <w:tcW w:w="1233" w:type="dxa"/>
            <w:shd w:val="clear" w:color="auto" w:fill="auto"/>
          </w:tcPr>
          <w:p w14:paraId="04C96AB9">
            <w:pPr>
              <w:rPr>
                <w:rFonts w:ascii="仿宋" w:hAnsi="仿宋" w:eastAsia="仿宋" w:cs="仿宋"/>
                <w:kern w:val="0"/>
                <w:sz w:val="24"/>
                <w:szCs w:val="24"/>
              </w:rPr>
            </w:pPr>
          </w:p>
        </w:tc>
        <w:tc>
          <w:tcPr>
            <w:tcW w:w="963" w:type="dxa"/>
            <w:shd w:val="clear" w:color="auto" w:fill="auto"/>
          </w:tcPr>
          <w:p w14:paraId="1A24443A">
            <w:pPr>
              <w:rPr>
                <w:rFonts w:ascii="仿宋" w:hAnsi="仿宋" w:eastAsia="仿宋" w:cs="仿宋"/>
                <w:kern w:val="0"/>
                <w:sz w:val="24"/>
                <w:szCs w:val="24"/>
              </w:rPr>
            </w:pPr>
          </w:p>
        </w:tc>
        <w:tc>
          <w:tcPr>
            <w:tcW w:w="1922" w:type="dxa"/>
            <w:shd w:val="clear" w:color="auto" w:fill="auto"/>
          </w:tcPr>
          <w:p w14:paraId="019B5B08">
            <w:pPr>
              <w:rPr>
                <w:rFonts w:ascii="仿宋" w:hAnsi="仿宋" w:eastAsia="仿宋" w:cs="仿宋"/>
                <w:kern w:val="0"/>
                <w:sz w:val="24"/>
                <w:szCs w:val="24"/>
              </w:rPr>
            </w:pPr>
          </w:p>
        </w:tc>
        <w:tc>
          <w:tcPr>
            <w:tcW w:w="1212" w:type="dxa"/>
            <w:shd w:val="clear" w:color="auto" w:fill="auto"/>
          </w:tcPr>
          <w:p w14:paraId="77694F39">
            <w:pPr>
              <w:rPr>
                <w:rFonts w:ascii="仿宋" w:hAnsi="仿宋" w:eastAsia="仿宋" w:cs="仿宋"/>
                <w:kern w:val="0"/>
                <w:sz w:val="24"/>
                <w:szCs w:val="24"/>
              </w:rPr>
            </w:pPr>
          </w:p>
        </w:tc>
        <w:tc>
          <w:tcPr>
            <w:tcW w:w="1232" w:type="dxa"/>
            <w:shd w:val="clear" w:color="auto" w:fill="auto"/>
          </w:tcPr>
          <w:p w14:paraId="36D1DB8E">
            <w:pPr>
              <w:rPr>
                <w:rFonts w:ascii="仿宋" w:hAnsi="仿宋" w:eastAsia="仿宋" w:cs="仿宋"/>
                <w:kern w:val="0"/>
                <w:sz w:val="24"/>
                <w:szCs w:val="24"/>
              </w:rPr>
            </w:pPr>
          </w:p>
        </w:tc>
        <w:tc>
          <w:tcPr>
            <w:tcW w:w="1232" w:type="dxa"/>
            <w:shd w:val="clear" w:color="auto" w:fill="auto"/>
          </w:tcPr>
          <w:p w14:paraId="4990E13E">
            <w:pPr>
              <w:rPr>
                <w:rFonts w:ascii="仿宋" w:hAnsi="仿宋" w:eastAsia="仿宋" w:cs="仿宋"/>
                <w:kern w:val="0"/>
                <w:sz w:val="24"/>
                <w:szCs w:val="24"/>
              </w:rPr>
            </w:pPr>
          </w:p>
        </w:tc>
        <w:tc>
          <w:tcPr>
            <w:tcW w:w="795" w:type="dxa"/>
            <w:shd w:val="clear" w:color="auto" w:fill="auto"/>
          </w:tcPr>
          <w:p w14:paraId="24339595">
            <w:pPr>
              <w:rPr>
                <w:rFonts w:ascii="仿宋" w:hAnsi="仿宋" w:eastAsia="仿宋" w:cs="仿宋"/>
                <w:kern w:val="0"/>
                <w:sz w:val="24"/>
                <w:szCs w:val="24"/>
              </w:rPr>
            </w:pPr>
          </w:p>
        </w:tc>
      </w:tr>
      <w:tr w14:paraId="66FCA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6" w:hRule="atLeast"/>
          <w:jc w:val="center"/>
        </w:trPr>
        <w:tc>
          <w:tcPr>
            <w:tcW w:w="697" w:type="dxa"/>
            <w:shd w:val="clear" w:color="auto" w:fill="auto"/>
          </w:tcPr>
          <w:p w14:paraId="42DFC4C4">
            <w:pPr>
              <w:rPr>
                <w:rFonts w:ascii="仿宋" w:hAnsi="仿宋" w:eastAsia="仿宋" w:cs="仿宋"/>
                <w:kern w:val="0"/>
                <w:sz w:val="24"/>
                <w:szCs w:val="24"/>
              </w:rPr>
            </w:pPr>
          </w:p>
        </w:tc>
        <w:tc>
          <w:tcPr>
            <w:tcW w:w="1233" w:type="dxa"/>
            <w:shd w:val="clear" w:color="auto" w:fill="auto"/>
          </w:tcPr>
          <w:p w14:paraId="5E669132">
            <w:pPr>
              <w:rPr>
                <w:rFonts w:ascii="仿宋" w:hAnsi="仿宋" w:eastAsia="仿宋" w:cs="仿宋"/>
                <w:kern w:val="0"/>
                <w:sz w:val="24"/>
                <w:szCs w:val="24"/>
              </w:rPr>
            </w:pPr>
          </w:p>
        </w:tc>
        <w:tc>
          <w:tcPr>
            <w:tcW w:w="963" w:type="dxa"/>
            <w:shd w:val="clear" w:color="auto" w:fill="auto"/>
          </w:tcPr>
          <w:p w14:paraId="7C1FFED2">
            <w:pPr>
              <w:rPr>
                <w:rFonts w:ascii="仿宋" w:hAnsi="仿宋" w:eastAsia="仿宋" w:cs="仿宋"/>
                <w:kern w:val="0"/>
                <w:sz w:val="24"/>
                <w:szCs w:val="24"/>
              </w:rPr>
            </w:pPr>
          </w:p>
        </w:tc>
        <w:tc>
          <w:tcPr>
            <w:tcW w:w="1922" w:type="dxa"/>
            <w:shd w:val="clear" w:color="auto" w:fill="auto"/>
          </w:tcPr>
          <w:p w14:paraId="6F211FCB">
            <w:pPr>
              <w:rPr>
                <w:rFonts w:ascii="仿宋" w:hAnsi="仿宋" w:eastAsia="仿宋" w:cs="仿宋"/>
                <w:kern w:val="0"/>
                <w:sz w:val="24"/>
                <w:szCs w:val="24"/>
              </w:rPr>
            </w:pPr>
          </w:p>
        </w:tc>
        <w:tc>
          <w:tcPr>
            <w:tcW w:w="1212" w:type="dxa"/>
            <w:shd w:val="clear" w:color="auto" w:fill="auto"/>
          </w:tcPr>
          <w:p w14:paraId="1C311794">
            <w:pPr>
              <w:rPr>
                <w:rFonts w:ascii="仿宋" w:hAnsi="仿宋" w:eastAsia="仿宋" w:cs="仿宋"/>
                <w:kern w:val="0"/>
                <w:sz w:val="24"/>
                <w:szCs w:val="24"/>
              </w:rPr>
            </w:pPr>
          </w:p>
        </w:tc>
        <w:tc>
          <w:tcPr>
            <w:tcW w:w="1232" w:type="dxa"/>
            <w:shd w:val="clear" w:color="auto" w:fill="auto"/>
          </w:tcPr>
          <w:p w14:paraId="34395765">
            <w:pPr>
              <w:rPr>
                <w:rFonts w:ascii="仿宋" w:hAnsi="仿宋" w:eastAsia="仿宋" w:cs="仿宋"/>
                <w:kern w:val="0"/>
                <w:sz w:val="24"/>
                <w:szCs w:val="24"/>
              </w:rPr>
            </w:pPr>
          </w:p>
        </w:tc>
        <w:tc>
          <w:tcPr>
            <w:tcW w:w="1232" w:type="dxa"/>
            <w:shd w:val="clear" w:color="auto" w:fill="auto"/>
          </w:tcPr>
          <w:p w14:paraId="5DA51ECE">
            <w:pPr>
              <w:rPr>
                <w:rFonts w:ascii="仿宋" w:hAnsi="仿宋" w:eastAsia="仿宋" w:cs="仿宋"/>
                <w:kern w:val="0"/>
                <w:sz w:val="24"/>
                <w:szCs w:val="24"/>
              </w:rPr>
            </w:pPr>
          </w:p>
        </w:tc>
        <w:tc>
          <w:tcPr>
            <w:tcW w:w="795" w:type="dxa"/>
            <w:shd w:val="clear" w:color="auto" w:fill="auto"/>
          </w:tcPr>
          <w:p w14:paraId="26697825">
            <w:pPr>
              <w:rPr>
                <w:rFonts w:ascii="仿宋" w:hAnsi="仿宋" w:eastAsia="仿宋" w:cs="仿宋"/>
                <w:kern w:val="0"/>
                <w:sz w:val="24"/>
                <w:szCs w:val="24"/>
              </w:rPr>
            </w:pPr>
          </w:p>
        </w:tc>
      </w:tr>
    </w:tbl>
    <w:p w14:paraId="48A26A4E">
      <w:pPr>
        <w:spacing w:line="360" w:lineRule="auto"/>
        <w:ind w:firstLine="475" w:firstLineChars="198"/>
        <w:jc w:val="left"/>
        <w:rPr>
          <w:rFonts w:ascii="仿宋" w:hAnsi="仿宋" w:eastAsia="仿宋" w:cs="仿宋"/>
          <w:sz w:val="24"/>
          <w:szCs w:val="24"/>
        </w:rPr>
      </w:pPr>
    </w:p>
    <w:p w14:paraId="56DA5A0D">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备注：本表后须附业绩的证明资料：</w:t>
      </w:r>
      <w:r>
        <w:rPr>
          <w:rFonts w:hint="eastAsia" w:ascii="仿宋" w:hAnsi="仿宋" w:eastAsia="仿宋" w:cs="仿宋"/>
          <w:sz w:val="24"/>
          <w:szCs w:val="24"/>
          <w:highlight w:val="none"/>
          <w:u w:val="single"/>
          <w:shd w:val="clear" w:color="auto" w:fill="FFFFFF" w:themeFill="background1"/>
        </w:rPr>
        <w:t>需提供招标文件要求的有关书面证明材料。</w:t>
      </w:r>
    </w:p>
    <w:p w14:paraId="7AE336C3">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r>
        <w:rPr>
          <w:rFonts w:hint="eastAsia" w:ascii="仿宋" w:hAnsi="仿宋" w:eastAsia="仿宋" w:cs="仿宋"/>
        </w:rPr>
        <w:br w:type="page"/>
      </w:r>
      <w:bookmarkStart w:id="141" w:name="_Toc20381"/>
      <w:bookmarkStart w:id="142" w:name="_Toc11326"/>
      <w:bookmarkStart w:id="143" w:name="_Toc507586175"/>
      <w:bookmarkStart w:id="144" w:name="_Toc533503191"/>
      <w:bookmarkStart w:id="145" w:name="_Toc38446480"/>
      <w:bookmarkStart w:id="146" w:name="_Toc17442"/>
      <w:bookmarkStart w:id="147" w:name="_Toc109941773"/>
      <w:bookmarkStart w:id="148" w:name="_Toc130252628"/>
      <w:bookmarkStart w:id="149" w:name="_Toc110707973"/>
      <w:bookmarkStart w:id="150" w:name="_Toc109921166"/>
      <w:r>
        <w:rPr>
          <w:rFonts w:hint="eastAsia" w:ascii="仿宋" w:hAnsi="仿宋" w:eastAsia="仿宋" w:cs="仿宋"/>
          <w:b/>
          <w:sz w:val="24"/>
          <w:szCs w:val="24"/>
          <w:highlight w:val="none"/>
          <w:shd w:val="clear" w:color="auto" w:fill="FFFFFF" w:themeFill="background1"/>
          <w:lang w:val="en-US" w:eastAsia="zh-CN"/>
        </w:rPr>
        <w:t>九</w:t>
      </w:r>
      <w:r>
        <w:rPr>
          <w:rFonts w:hint="eastAsia" w:ascii="仿宋" w:hAnsi="仿宋" w:eastAsia="仿宋" w:cs="仿宋"/>
          <w:b/>
          <w:sz w:val="24"/>
          <w:szCs w:val="24"/>
          <w:highlight w:val="none"/>
          <w:shd w:val="clear" w:color="auto" w:fill="FFFFFF" w:themeFill="background1"/>
        </w:rPr>
        <w:t>、</w:t>
      </w:r>
      <w:r>
        <w:rPr>
          <w:rFonts w:hint="eastAsia" w:ascii="仿宋" w:hAnsi="仿宋" w:eastAsia="仿宋" w:cs="仿宋"/>
          <w:b/>
          <w:bCs/>
          <w:sz w:val="24"/>
          <w:szCs w:val="24"/>
          <w:highlight w:val="none"/>
          <w:shd w:val="clear" w:color="auto" w:fill="FFFFFF" w:themeFill="background1"/>
        </w:rPr>
        <w:t>项目负责人简历表</w:t>
      </w:r>
      <w:bookmarkEnd w:id="141"/>
      <w:bookmarkEnd w:id="142"/>
      <w:bookmarkEnd w:id="143"/>
      <w:bookmarkEnd w:id="144"/>
      <w:bookmarkEnd w:id="145"/>
    </w:p>
    <w:p w14:paraId="06EE84B6">
      <w:pPr>
        <w:spacing w:line="360" w:lineRule="auto"/>
        <w:jc w:val="left"/>
        <w:rPr>
          <w:rFonts w:hint="eastAsia" w:ascii="仿宋" w:hAnsi="仿宋" w:eastAsia="仿宋" w:cs="仿宋"/>
          <w:sz w:val="24"/>
          <w:szCs w:val="24"/>
          <w:highlight w:val="none"/>
          <w:shd w:val="clear" w:color="auto" w:fill="FFFFFF" w:themeFill="background1"/>
        </w:rPr>
      </w:pPr>
    </w:p>
    <w:tbl>
      <w:tblPr>
        <w:tblStyle w:val="38"/>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1372"/>
        <w:gridCol w:w="1230"/>
        <w:gridCol w:w="233"/>
        <w:gridCol w:w="1702"/>
        <w:gridCol w:w="1275"/>
        <w:gridCol w:w="1364"/>
      </w:tblGrid>
      <w:tr w14:paraId="582C1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0C2C35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姓名</w:t>
            </w:r>
          </w:p>
        </w:tc>
        <w:tc>
          <w:tcPr>
            <w:tcW w:w="2602" w:type="dxa"/>
            <w:gridSpan w:val="2"/>
            <w:vAlign w:val="center"/>
          </w:tcPr>
          <w:p w14:paraId="7074524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3D1A499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性别</w:t>
            </w:r>
          </w:p>
        </w:tc>
        <w:tc>
          <w:tcPr>
            <w:tcW w:w="2639" w:type="dxa"/>
            <w:gridSpan w:val="2"/>
            <w:vAlign w:val="center"/>
          </w:tcPr>
          <w:p w14:paraId="29E8A04C">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0142B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123B7F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身份证号码</w:t>
            </w:r>
          </w:p>
        </w:tc>
        <w:tc>
          <w:tcPr>
            <w:tcW w:w="2602" w:type="dxa"/>
            <w:gridSpan w:val="2"/>
            <w:vAlign w:val="center"/>
          </w:tcPr>
          <w:p w14:paraId="038B495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26B0F72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学历</w:t>
            </w:r>
          </w:p>
        </w:tc>
        <w:tc>
          <w:tcPr>
            <w:tcW w:w="2639" w:type="dxa"/>
            <w:gridSpan w:val="2"/>
            <w:vAlign w:val="center"/>
          </w:tcPr>
          <w:p w14:paraId="07F5D15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52E89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385E2E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毕业学校</w:t>
            </w:r>
          </w:p>
        </w:tc>
        <w:tc>
          <w:tcPr>
            <w:tcW w:w="2602" w:type="dxa"/>
            <w:gridSpan w:val="2"/>
            <w:vAlign w:val="center"/>
          </w:tcPr>
          <w:p w14:paraId="6BF0876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12C4309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专业</w:t>
            </w:r>
          </w:p>
        </w:tc>
        <w:tc>
          <w:tcPr>
            <w:tcW w:w="2639" w:type="dxa"/>
            <w:gridSpan w:val="2"/>
            <w:vAlign w:val="center"/>
          </w:tcPr>
          <w:p w14:paraId="2266BFD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79070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1DE935B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参加工作时间</w:t>
            </w:r>
          </w:p>
        </w:tc>
        <w:tc>
          <w:tcPr>
            <w:tcW w:w="2602" w:type="dxa"/>
            <w:gridSpan w:val="2"/>
            <w:vAlign w:val="center"/>
          </w:tcPr>
          <w:p w14:paraId="0DD5F6B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12222B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从事本职业年限</w:t>
            </w:r>
          </w:p>
        </w:tc>
        <w:tc>
          <w:tcPr>
            <w:tcW w:w="2639" w:type="dxa"/>
            <w:gridSpan w:val="2"/>
            <w:vAlign w:val="center"/>
          </w:tcPr>
          <w:p w14:paraId="1E4F2A4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420D8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635DDAF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在公司担任职务</w:t>
            </w:r>
          </w:p>
        </w:tc>
        <w:tc>
          <w:tcPr>
            <w:tcW w:w="2602" w:type="dxa"/>
            <w:gridSpan w:val="2"/>
            <w:vAlign w:val="center"/>
          </w:tcPr>
          <w:p w14:paraId="526ABA0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A62B87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联系方式</w:t>
            </w:r>
          </w:p>
        </w:tc>
        <w:tc>
          <w:tcPr>
            <w:tcW w:w="2639" w:type="dxa"/>
            <w:gridSpan w:val="2"/>
            <w:vAlign w:val="center"/>
          </w:tcPr>
          <w:p w14:paraId="7F71974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1B427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Align w:val="center"/>
          </w:tcPr>
          <w:p w14:paraId="2D6DCFC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证书名称</w:t>
            </w:r>
          </w:p>
        </w:tc>
        <w:tc>
          <w:tcPr>
            <w:tcW w:w="2602" w:type="dxa"/>
            <w:gridSpan w:val="2"/>
            <w:vAlign w:val="center"/>
          </w:tcPr>
          <w:p w14:paraId="35D4F22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935" w:type="dxa"/>
            <w:gridSpan w:val="2"/>
            <w:vAlign w:val="center"/>
          </w:tcPr>
          <w:p w14:paraId="696BDBF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证书编号</w:t>
            </w:r>
          </w:p>
        </w:tc>
        <w:tc>
          <w:tcPr>
            <w:tcW w:w="2639" w:type="dxa"/>
            <w:gridSpan w:val="2"/>
            <w:vAlign w:val="center"/>
          </w:tcPr>
          <w:p w14:paraId="46A4C27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21B11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restart"/>
            <w:vAlign w:val="center"/>
          </w:tcPr>
          <w:p w14:paraId="6E80F8F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近三年类似业绩</w:t>
            </w:r>
          </w:p>
        </w:tc>
        <w:tc>
          <w:tcPr>
            <w:tcW w:w="1372" w:type="dxa"/>
            <w:vAlign w:val="center"/>
          </w:tcPr>
          <w:p w14:paraId="2AB1393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项目名称</w:t>
            </w:r>
          </w:p>
        </w:tc>
        <w:tc>
          <w:tcPr>
            <w:tcW w:w="1463" w:type="dxa"/>
            <w:gridSpan w:val="2"/>
            <w:vAlign w:val="center"/>
          </w:tcPr>
          <w:p w14:paraId="6A4BAE92">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采购人</w:t>
            </w:r>
          </w:p>
        </w:tc>
        <w:tc>
          <w:tcPr>
            <w:tcW w:w="1702" w:type="dxa"/>
            <w:vAlign w:val="center"/>
          </w:tcPr>
          <w:p w14:paraId="1E0185E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合同内容</w:t>
            </w:r>
          </w:p>
        </w:tc>
        <w:tc>
          <w:tcPr>
            <w:tcW w:w="1275" w:type="dxa"/>
            <w:vAlign w:val="center"/>
          </w:tcPr>
          <w:p w14:paraId="227DAD8C">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合同价格</w:t>
            </w:r>
          </w:p>
        </w:tc>
        <w:tc>
          <w:tcPr>
            <w:tcW w:w="1364" w:type="dxa"/>
            <w:vAlign w:val="center"/>
          </w:tcPr>
          <w:p w14:paraId="2734895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签约日期</w:t>
            </w:r>
          </w:p>
        </w:tc>
      </w:tr>
      <w:tr w14:paraId="712D2A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758D4CE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2D24950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66FAD5D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40C1291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2DF7172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5DE4516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1BA90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37081E8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1E706DA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2D1751A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71ED68D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49C6510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3DA242E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12DAA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0629437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0E42DC1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696E517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0BAE3C6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4B3AF5D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12ABC56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0DC1A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2401FCA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77F842A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5021339C">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177E2DA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22A915A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1DD158B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37604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6" w:type="dxa"/>
            <w:vMerge w:val="continue"/>
            <w:vAlign w:val="center"/>
          </w:tcPr>
          <w:p w14:paraId="2F31C26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2" w:type="dxa"/>
            <w:vAlign w:val="center"/>
          </w:tcPr>
          <w:p w14:paraId="27BE582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63" w:type="dxa"/>
            <w:gridSpan w:val="2"/>
            <w:vAlign w:val="center"/>
          </w:tcPr>
          <w:p w14:paraId="1BA8A94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702" w:type="dxa"/>
            <w:vAlign w:val="center"/>
          </w:tcPr>
          <w:p w14:paraId="5B4AB29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75" w:type="dxa"/>
            <w:vAlign w:val="center"/>
          </w:tcPr>
          <w:p w14:paraId="49BFD32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64" w:type="dxa"/>
            <w:vAlign w:val="center"/>
          </w:tcPr>
          <w:p w14:paraId="64B229C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bl>
    <w:p w14:paraId="05FF9241">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7EC9A236">
      <w:pPr>
        <w:spacing w:line="360" w:lineRule="auto"/>
        <w:jc w:val="left"/>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备注：本表后需提供招标文件要求</w:t>
      </w:r>
      <w:r>
        <w:rPr>
          <w:rFonts w:hint="eastAsia" w:ascii="仿宋" w:hAnsi="仿宋" w:eastAsia="仿宋" w:cs="仿宋"/>
          <w:sz w:val="24"/>
          <w:szCs w:val="24"/>
          <w:highlight w:val="none"/>
          <w:shd w:val="clear" w:color="auto" w:fill="FFFFFF" w:themeFill="background1"/>
          <w:lang w:val="en-US" w:eastAsia="zh-CN"/>
        </w:rPr>
        <w:t>或与本项目有关人员</w:t>
      </w:r>
      <w:r>
        <w:rPr>
          <w:rFonts w:hint="eastAsia" w:ascii="仿宋" w:hAnsi="仿宋" w:eastAsia="仿宋" w:cs="仿宋"/>
          <w:sz w:val="24"/>
          <w:szCs w:val="24"/>
          <w:highlight w:val="none"/>
          <w:shd w:val="clear" w:color="auto" w:fill="FFFFFF" w:themeFill="background1"/>
        </w:rPr>
        <w:t>书面证明材料。</w:t>
      </w:r>
    </w:p>
    <w:p w14:paraId="3091B5E7">
      <w:pPr>
        <w:spacing w:line="360" w:lineRule="auto"/>
        <w:ind w:firstLine="480" w:firstLineChars="200"/>
        <w:jc w:val="left"/>
        <w:rPr>
          <w:rFonts w:hint="eastAsia" w:ascii="仿宋" w:hAnsi="仿宋" w:eastAsia="仿宋" w:cs="仿宋"/>
          <w:sz w:val="24"/>
          <w:szCs w:val="24"/>
          <w:highlight w:val="none"/>
          <w:shd w:val="clear" w:color="auto" w:fill="FFFFFF" w:themeFill="background1"/>
        </w:rPr>
      </w:pPr>
    </w:p>
    <w:p w14:paraId="0B5B7C27">
      <w:pPr>
        <w:tabs>
          <w:tab w:val="center" w:pos="4832"/>
          <w:tab w:val="left" w:pos="7140"/>
        </w:tabs>
        <w:spacing w:line="360" w:lineRule="auto"/>
        <w:jc w:val="center"/>
        <w:outlineLvl w:val="1"/>
        <w:rPr>
          <w:rFonts w:hint="eastAsia" w:ascii="仿宋" w:hAnsi="仿宋" w:eastAsia="仿宋" w:cs="仿宋"/>
          <w:b/>
          <w:bCs/>
          <w:sz w:val="24"/>
          <w:szCs w:val="24"/>
          <w:highlight w:val="none"/>
          <w:shd w:val="clear" w:color="auto" w:fill="FFFFFF" w:themeFill="background1"/>
        </w:rPr>
      </w:pPr>
      <w:bookmarkStart w:id="151" w:name="_Toc507586176"/>
      <w:r>
        <w:rPr>
          <w:rFonts w:hint="eastAsia" w:ascii="仿宋" w:hAnsi="仿宋" w:eastAsia="仿宋" w:cs="仿宋"/>
          <w:b/>
          <w:bCs/>
          <w:sz w:val="24"/>
          <w:szCs w:val="24"/>
          <w:highlight w:val="none"/>
          <w:shd w:val="clear" w:color="auto" w:fill="FFFFFF" w:themeFill="background1"/>
        </w:rPr>
        <w:br w:type="page"/>
      </w:r>
      <w:bookmarkStart w:id="152" w:name="_Toc38446481"/>
      <w:bookmarkStart w:id="153" w:name="_Toc533503192"/>
      <w:bookmarkStart w:id="154" w:name="_Toc14758"/>
      <w:bookmarkStart w:id="155" w:name="_Toc4484"/>
      <w:r>
        <w:rPr>
          <w:rFonts w:hint="eastAsia" w:ascii="仿宋" w:hAnsi="仿宋" w:eastAsia="仿宋" w:cs="仿宋"/>
          <w:b/>
          <w:bCs/>
          <w:sz w:val="24"/>
          <w:szCs w:val="24"/>
          <w:highlight w:val="none"/>
          <w:shd w:val="clear" w:color="auto" w:fill="FFFFFF" w:themeFill="background1"/>
        </w:rPr>
        <w:t>十、</w:t>
      </w:r>
      <w:bookmarkEnd w:id="151"/>
      <w:bookmarkEnd w:id="152"/>
      <w:bookmarkEnd w:id="153"/>
      <w:r>
        <w:rPr>
          <w:rFonts w:hint="eastAsia" w:ascii="仿宋" w:hAnsi="仿宋" w:eastAsia="仿宋" w:cs="仿宋"/>
          <w:b/>
          <w:bCs/>
          <w:sz w:val="24"/>
          <w:szCs w:val="24"/>
          <w:highlight w:val="none"/>
          <w:shd w:val="clear" w:color="auto" w:fill="FFFFFF" w:themeFill="background1"/>
        </w:rPr>
        <w:t>拟派本项目服务人员情况表</w:t>
      </w:r>
      <w:bookmarkEnd w:id="154"/>
      <w:bookmarkEnd w:id="155"/>
    </w:p>
    <w:p w14:paraId="2846F9C8">
      <w:pPr>
        <w:spacing w:line="360" w:lineRule="auto"/>
        <w:rPr>
          <w:rFonts w:hint="eastAsia" w:ascii="仿宋" w:hAnsi="仿宋" w:eastAsia="仿宋" w:cs="仿宋"/>
          <w:sz w:val="24"/>
          <w:szCs w:val="24"/>
          <w:highlight w:val="none"/>
          <w:shd w:val="clear" w:color="auto" w:fill="FFFFFF" w:themeFill="background1"/>
        </w:rPr>
      </w:pPr>
    </w:p>
    <w:tbl>
      <w:tblPr>
        <w:tblStyle w:val="38"/>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1214"/>
        <w:gridCol w:w="1196"/>
        <w:gridCol w:w="1558"/>
        <w:gridCol w:w="1299"/>
        <w:gridCol w:w="1455"/>
        <w:gridCol w:w="1377"/>
        <w:gridCol w:w="742"/>
      </w:tblGrid>
      <w:tr w14:paraId="5F73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3B93853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序号</w:t>
            </w:r>
          </w:p>
        </w:tc>
        <w:tc>
          <w:tcPr>
            <w:tcW w:w="1214" w:type="dxa"/>
            <w:vAlign w:val="center"/>
          </w:tcPr>
          <w:p w14:paraId="7FE9B31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姓名</w:t>
            </w:r>
          </w:p>
        </w:tc>
        <w:tc>
          <w:tcPr>
            <w:tcW w:w="1196" w:type="dxa"/>
            <w:vAlign w:val="center"/>
          </w:tcPr>
          <w:p w14:paraId="4D98375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性别</w:t>
            </w:r>
          </w:p>
        </w:tc>
        <w:tc>
          <w:tcPr>
            <w:tcW w:w="1558" w:type="dxa"/>
            <w:vAlign w:val="center"/>
          </w:tcPr>
          <w:p w14:paraId="550F7E0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身份证号码</w:t>
            </w:r>
          </w:p>
        </w:tc>
        <w:tc>
          <w:tcPr>
            <w:tcW w:w="1299" w:type="dxa"/>
            <w:vAlign w:val="center"/>
          </w:tcPr>
          <w:p w14:paraId="552DDE7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学历</w:t>
            </w:r>
          </w:p>
        </w:tc>
        <w:tc>
          <w:tcPr>
            <w:tcW w:w="1455" w:type="dxa"/>
            <w:vAlign w:val="center"/>
          </w:tcPr>
          <w:p w14:paraId="5970C8F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担任岗位</w:t>
            </w:r>
          </w:p>
        </w:tc>
        <w:tc>
          <w:tcPr>
            <w:tcW w:w="1377" w:type="dxa"/>
            <w:vAlign w:val="center"/>
          </w:tcPr>
          <w:p w14:paraId="6AFD55D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从事类似</w:t>
            </w:r>
          </w:p>
          <w:p w14:paraId="144B297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工作年限</w:t>
            </w:r>
          </w:p>
        </w:tc>
        <w:tc>
          <w:tcPr>
            <w:tcW w:w="742" w:type="dxa"/>
            <w:vAlign w:val="center"/>
          </w:tcPr>
          <w:p w14:paraId="3021F6A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r>
              <w:rPr>
                <w:rFonts w:hint="eastAsia" w:ascii="仿宋" w:hAnsi="仿宋" w:eastAsia="仿宋" w:cs="仿宋"/>
                <w:sz w:val="24"/>
                <w:szCs w:val="24"/>
                <w:highlight w:val="none"/>
                <w:shd w:val="clear" w:color="auto" w:fill="FFFFFF" w:themeFill="background1"/>
              </w:rPr>
              <w:t>备注</w:t>
            </w:r>
          </w:p>
        </w:tc>
      </w:tr>
      <w:tr w14:paraId="41B67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0800049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4442DBC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4827F4F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2951C01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1135CCA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26BCC14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6A9860C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589CD051">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05097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5D88C01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632F79E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2854204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402DA0D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6790210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7246272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60CF2F3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53CC8E5B">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6F1C4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141C382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5ADC5CE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375EEF9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7973A01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1A536033">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2EB7A55F">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64FDDA5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6848394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38E24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5D7FD7A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70BD6A59">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228824B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189B9830">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4461B792">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6944882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226CB734">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1CC41558">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r w14:paraId="7B6C5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2" w:type="dxa"/>
            <w:vAlign w:val="center"/>
          </w:tcPr>
          <w:p w14:paraId="5018A4D6">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14" w:type="dxa"/>
            <w:vAlign w:val="center"/>
          </w:tcPr>
          <w:p w14:paraId="0975ABE7">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196" w:type="dxa"/>
            <w:vAlign w:val="center"/>
          </w:tcPr>
          <w:p w14:paraId="483B99F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558" w:type="dxa"/>
            <w:vAlign w:val="center"/>
          </w:tcPr>
          <w:p w14:paraId="134D7ED2">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299" w:type="dxa"/>
            <w:vAlign w:val="center"/>
          </w:tcPr>
          <w:p w14:paraId="6D7300CD">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455" w:type="dxa"/>
            <w:vAlign w:val="center"/>
          </w:tcPr>
          <w:p w14:paraId="419C0CBE">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1377" w:type="dxa"/>
            <w:vAlign w:val="center"/>
          </w:tcPr>
          <w:p w14:paraId="50CD5B7A">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c>
          <w:tcPr>
            <w:tcW w:w="742" w:type="dxa"/>
            <w:vAlign w:val="center"/>
          </w:tcPr>
          <w:p w14:paraId="00726815">
            <w:pPr>
              <w:keepNext w:val="0"/>
              <w:keepLines w:val="0"/>
              <w:suppressLineNumbers w:val="0"/>
              <w:spacing w:before="0" w:beforeAutospacing="0" w:after="0" w:afterAutospacing="0" w:line="360" w:lineRule="auto"/>
              <w:ind w:left="0" w:right="0"/>
              <w:jc w:val="center"/>
              <w:rPr>
                <w:rFonts w:hint="eastAsia" w:ascii="仿宋" w:hAnsi="仿宋" w:eastAsia="仿宋" w:cs="仿宋"/>
                <w:sz w:val="24"/>
                <w:szCs w:val="24"/>
                <w:highlight w:val="none"/>
                <w:shd w:val="clear" w:color="auto" w:fill="FFFFFF" w:themeFill="background1"/>
              </w:rPr>
            </w:pPr>
          </w:p>
        </w:tc>
      </w:tr>
    </w:tbl>
    <w:p w14:paraId="68EB975F">
      <w:pPr>
        <w:spacing w:line="360" w:lineRule="auto"/>
        <w:jc w:val="left"/>
        <w:rPr>
          <w:rFonts w:hint="eastAsia" w:ascii="仿宋" w:hAnsi="仿宋" w:eastAsia="仿宋" w:cs="仿宋"/>
          <w:bCs/>
          <w:sz w:val="24"/>
          <w:szCs w:val="24"/>
          <w:highlight w:val="none"/>
          <w:shd w:val="clear" w:color="auto" w:fill="FFFFFF" w:themeFill="background1"/>
        </w:rPr>
      </w:pPr>
    </w:p>
    <w:p w14:paraId="43DA395C">
      <w:pPr>
        <w:rPr>
          <w:rFonts w:hint="eastAsia" w:ascii="仿宋" w:hAnsi="仿宋" w:eastAsia="仿宋" w:cs="仿宋"/>
        </w:rPr>
      </w:pPr>
      <w:r>
        <w:rPr>
          <w:rFonts w:hint="eastAsia" w:ascii="仿宋" w:hAnsi="仿宋" w:eastAsia="仿宋" w:cs="仿宋"/>
          <w:bCs/>
          <w:sz w:val="24"/>
          <w:szCs w:val="24"/>
          <w:highlight w:val="none"/>
          <w:shd w:val="clear" w:color="auto" w:fill="FFFFFF" w:themeFill="background1"/>
        </w:rPr>
        <w:t>备注：</w:t>
      </w:r>
      <w:r>
        <w:rPr>
          <w:rFonts w:hint="eastAsia" w:ascii="仿宋" w:hAnsi="仿宋" w:eastAsia="仿宋" w:cs="仿宋"/>
          <w:sz w:val="24"/>
          <w:szCs w:val="24"/>
          <w:highlight w:val="none"/>
          <w:shd w:val="clear" w:color="auto" w:fill="FFFFFF" w:themeFill="background1"/>
        </w:rPr>
        <w:t>本表后需提供招标文件要求</w:t>
      </w:r>
      <w:r>
        <w:rPr>
          <w:rFonts w:hint="eastAsia" w:ascii="仿宋" w:hAnsi="仿宋" w:eastAsia="仿宋" w:cs="仿宋"/>
          <w:sz w:val="24"/>
          <w:szCs w:val="24"/>
          <w:highlight w:val="none"/>
          <w:shd w:val="clear" w:color="auto" w:fill="FFFFFF" w:themeFill="background1"/>
          <w:lang w:val="en-US" w:eastAsia="zh-CN"/>
        </w:rPr>
        <w:t>或与本项目有关人员</w:t>
      </w:r>
      <w:r>
        <w:rPr>
          <w:rFonts w:hint="eastAsia" w:ascii="仿宋" w:hAnsi="仿宋" w:eastAsia="仿宋" w:cs="仿宋"/>
          <w:sz w:val="24"/>
          <w:szCs w:val="24"/>
          <w:highlight w:val="none"/>
          <w:shd w:val="clear" w:color="auto" w:fill="FFFFFF" w:themeFill="background1"/>
        </w:rPr>
        <w:t>书面证明材料。</w:t>
      </w:r>
    </w:p>
    <w:p w14:paraId="5321C5B1">
      <w:pPr>
        <w:rPr>
          <w:rFonts w:hint="eastAsia" w:ascii="仿宋" w:hAnsi="仿宋" w:eastAsia="仿宋" w:cs="仿宋"/>
          <w:b/>
          <w:sz w:val="24"/>
          <w:szCs w:val="24"/>
        </w:rPr>
      </w:pPr>
      <w:r>
        <w:rPr>
          <w:rFonts w:hint="eastAsia" w:ascii="仿宋" w:hAnsi="仿宋" w:eastAsia="仿宋" w:cs="仿宋"/>
          <w:b/>
          <w:sz w:val="24"/>
          <w:szCs w:val="24"/>
        </w:rPr>
        <w:br w:type="page"/>
      </w:r>
    </w:p>
    <w:p w14:paraId="28636ADD">
      <w:pPr>
        <w:jc w:val="center"/>
        <w:outlineLvl w:val="1"/>
        <w:rPr>
          <w:rFonts w:ascii="仿宋" w:hAnsi="仿宋" w:eastAsia="仿宋" w:cs="仿宋"/>
          <w:b/>
          <w:sz w:val="24"/>
          <w:szCs w:val="24"/>
        </w:rPr>
      </w:pPr>
      <w:r>
        <w:rPr>
          <w:rFonts w:hint="eastAsia" w:ascii="仿宋" w:hAnsi="仿宋" w:eastAsia="仿宋" w:cs="仿宋"/>
          <w:b/>
          <w:sz w:val="24"/>
          <w:szCs w:val="24"/>
          <w:lang w:val="en-US" w:eastAsia="zh-CN"/>
        </w:rPr>
        <w:t>十一</w:t>
      </w:r>
      <w:r>
        <w:rPr>
          <w:rFonts w:hint="eastAsia" w:ascii="仿宋" w:hAnsi="仿宋" w:eastAsia="仿宋" w:cs="仿宋"/>
          <w:b/>
          <w:sz w:val="24"/>
          <w:szCs w:val="24"/>
        </w:rPr>
        <w:t>、售后服务承诺书</w:t>
      </w:r>
      <w:bookmarkEnd w:id="103"/>
      <w:bookmarkEnd w:id="146"/>
      <w:bookmarkEnd w:id="147"/>
      <w:bookmarkEnd w:id="148"/>
      <w:bookmarkEnd w:id="149"/>
      <w:bookmarkEnd w:id="150"/>
    </w:p>
    <w:p w14:paraId="12DF839A">
      <w:pPr>
        <w:spacing w:line="360" w:lineRule="auto"/>
        <w:ind w:firstLine="480" w:firstLineChars="200"/>
        <w:rPr>
          <w:rFonts w:ascii="仿宋" w:hAnsi="仿宋" w:eastAsia="仿宋" w:cs="仿宋"/>
          <w:sz w:val="24"/>
          <w:szCs w:val="24"/>
        </w:rPr>
      </w:pPr>
    </w:p>
    <w:p w14:paraId="5908CC14">
      <w:pPr>
        <w:spacing w:line="360" w:lineRule="auto"/>
        <w:jc w:val="center"/>
        <w:rPr>
          <w:rFonts w:ascii="仿宋" w:hAnsi="仿宋" w:eastAsia="仿宋" w:cs="仿宋"/>
          <w:sz w:val="24"/>
          <w:szCs w:val="24"/>
        </w:rPr>
      </w:pPr>
      <w:r>
        <w:rPr>
          <w:rFonts w:hint="eastAsia" w:ascii="仿宋" w:hAnsi="仿宋" w:eastAsia="仿宋" w:cs="仿宋"/>
          <w:bCs/>
          <w:sz w:val="24"/>
          <w:szCs w:val="24"/>
        </w:rPr>
        <w:t>格式和内容</w:t>
      </w:r>
      <w:r>
        <w:rPr>
          <w:rFonts w:hint="eastAsia" w:ascii="仿宋" w:hAnsi="仿宋" w:eastAsia="仿宋" w:cs="仿宋"/>
          <w:sz w:val="24"/>
          <w:szCs w:val="24"/>
        </w:rPr>
        <w:t>自行拟定</w:t>
      </w:r>
    </w:p>
    <w:p w14:paraId="042C743F">
      <w:pPr>
        <w:spacing w:line="360" w:lineRule="auto"/>
        <w:ind w:firstLine="480" w:firstLineChars="200"/>
        <w:rPr>
          <w:rFonts w:ascii="仿宋" w:hAnsi="仿宋" w:eastAsia="仿宋" w:cs="仿宋"/>
          <w:sz w:val="24"/>
          <w:szCs w:val="24"/>
        </w:rPr>
      </w:pPr>
    </w:p>
    <w:p w14:paraId="2C75CA7F">
      <w:pPr>
        <w:spacing w:line="360" w:lineRule="auto"/>
        <w:ind w:firstLine="480" w:firstLineChars="200"/>
        <w:rPr>
          <w:rFonts w:ascii="仿宋" w:hAnsi="仿宋" w:eastAsia="仿宋" w:cs="仿宋"/>
          <w:sz w:val="24"/>
          <w:szCs w:val="24"/>
        </w:rPr>
      </w:pPr>
    </w:p>
    <w:p w14:paraId="1460B111">
      <w:pPr>
        <w:spacing w:line="360" w:lineRule="auto"/>
        <w:ind w:firstLine="480" w:firstLineChars="200"/>
        <w:rPr>
          <w:rFonts w:ascii="仿宋" w:hAnsi="仿宋" w:eastAsia="仿宋" w:cs="仿宋"/>
          <w:sz w:val="24"/>
          <w:szCs w:val="24"/>
        </w:rPr>
      </w:pPr>
    </w:p>
    <w:p w14:paraId="19E2166E">
      <w:pPr>
        <w:widowControl/>
        <w:shd w:val="clear" w:color="auto" w:fill="FFFFFF"/>
        <w:snapToGrid w:val="0"/>
        <w:spacing w:line="384" w:lineRule="auto"/>
        <w:jc w:val="left"/>
        <w:rPr>
          <w:rFonts w:ascii="仿宋" w:hAnsi="仿宋" w:eastAsia="仿宋" w:cs="仿宋"/>
          <w:kern w:val="0"/>
          <w:sz w:val="24"/>
          <w:szCs w:val="24"/>
        </w:rPr>
      </w:pPr>
      <w:r>
        <w:rPr>
          <w:rFonts w:hint="eastAsia" w:ascii="仿宋" w:hAnsi="仿宋" w:eastAsia="仿宋" w:cs="仿宋"/>
          <w:kern w:val="0"/>
          <w:sz w:val="24"/>
          <w:szCs w:val="24"/>
        </w:rPr>
        <w:t>投标人：</w:t>
      </w:r>
      <w:r>
        <w:rPr>
          <w:rFonts w:hint="eastAsia" w:ascii="仿宋" w:hAnsi="仿宋" w:eastAsia="仿宋" w:cs="仿宋"/>
          <w:kern w:val="0"/>
          <w:sz w:val="24"/>
          <w:szCs w:val="24"/>
          <w:u w:val="single"/>
        </w:rPr>
        <w:t xml:space="preserve">                      </w:t>
      </w:r>
      <w:r>
        <w:rPr>
          <w:rFonts w:hint="eastAsia" w:ascii="仿宋" w:hAnsi="仿宋" w:eastAsia="仿宋" w:cs="仿宋"/>
          <w:kern w:val="0"/>
          <w:sz w:val="24"/>
          <w:szCs w:val="24"/>
        </w:rPr>
        <w:t>（盖章）</w:t>
      </w:r>
    </w:p>
    <w:p w14:paraId="1E2B40B4">
      <w:pPr>
        <w:widowControl/>
        <w:shd w:val="clear" w:color="auto" w:fill="FFFFFF"/>
        <w:snapToGrid w:val="0"/>
        <w:spacing w:line="384" w:lineRule="auto"/>
        <w:jc w:val="left"/>
        <w:rPr>
          <w:rFonts w:ascii="仿宋" w:hAnsi="仿宋" w:eastAsia="仿宋" w:cs="仿宋"/>
          <w:kern w:val="0"/>
          <w:sz w:val="24"/>
          <w:szCs w:val="24"/>
        </w:rPr>
      </w:pPr>
    </w:p>
    <w:p w14:paraId="60E9F6F4">
      <w:pPr>
        <w:widowControl/>
        <w:shd w:val="clear" w:color="auto" w:fill="FFFFFF"/>
        <w:wordWrap w:val="0"/>
        <w:snapToGrid w:val="0"/>
        <w:spacing w:line="384" w:lineRule="auto"/>
        <w:ind w:firstLine="480"/>
        <w:jc w:val="right"/>
        <w:rPr>
          <w:rFonts w:ascii="仿宋" w:hAnsi="仿宋" w:eastAsia="仿宋" w:cs="仿宋"/>
          <w:kern w:val="0"/>
          <w:sz w:val="24"/>
          <w:szCs w:val="24"/>
        </w:rPr>
      </w:pPr>
      <w:r>
        <w:rPr>
          <w:rFonts w:hint="eastAsia" w:ascii="仿宋" w:hAnsi="仿宋" w:eastAsia="仿宋" w:cs="仿宋"/>
          <w:kern w:val="0"/>
          <w:sz w:val="24"/>
          <w:szCs w:val="24"/>
        </w:rPr>
        <w:t>日期：     年   月   日</w:t>
      </w:r>
    </w:p>
    <w:p w14:paraId="2ECD47F8">
      <w:pPr>
        <w:spacing w:line="360" w:lineRule="auto"/>
        <w:ind w:firstLine="480" w:firstLineChars="200"/>
        <w:jc w:val="right"/>
        <w:rPr>
          <w:rFonts w:ascii="仿宋" w:hAnsi="仿宋" w:eastAsia="仿宋" w:cs="仿宋"/>
          <w:sz w:val="24"/>
          <w:szCs w:val="24"/>
        </w:rPr>
      </w:pPr>
    </w:p>
    <w:p w14:paraId="7D0D9D07">
      <w:pPr>
        <w:tabs>
          <w:tab w:val="center" w:pos="4832"/>
          <w:tab w:val="left" w:pos="7140"/>
        </w:tabs>
        <w:jc w:val="center"/>
        <w:outlineLvl w:val="1"/>
        <w:rPr>
          <w:rFonts w:ascii="仿宋" w:hAnsi="仿宋" w:eastAsia="仿宋" w:cs="仿宋"/>
          <w:b/>
          <w:sz w:val="24"/>
          <w:szCs w:val="24"/>
        </w:rPr>
      </w:pPr>
      <w:r>
        <w:rPr>
          <w:rFonts w:hint="eastAsia" w:ascii="仿宋" w:hAnsi="仿宋" w:eastAsia="仿宋" w:cs="仿宋"/>
          <w:sz w:val="24"/>
          <w:szCs w:val="24"/>
        </w:rPr>
        <w:br w:type="page"/>
      </w:r>
      <w:bookmarkStart w:id="156" w:name="_Toc110707974"/>
      <w:bookmarkStart w:id="157" w:name="_Toc10940"/>
      <w:bookmarkStart w:id="158" w:name="_Toc109941774"/>
      <w:bookmarkStart w:id="159" w:name="_Toc109921167"/>
      <w:bookmarkStart w:id="160" w:name="_Toc130252629"/>
      <w:r>
        <w:rPr>
          <w:rFonts w:hint="eastAsia" w:ascii="仿宋" w:hAnsi="仿宋" w:eastAsia="仿宋" w:cs="仿宋"/>
          <w:b/>
          <w:sz w:val="24"/>
          <w:szCs w:val="24"/>
        </w:rPr>
        <w:t>十</w:t>
      </w:r>
      <w:r>
        <w:rPr>
          <w:rFonts w:hint="eastAsia" w:ascii="仿宋" w:hAnsi="仿宋" w:eastAsia="仿宋" w:cs="仿宋"/>
          <w:b/>
          <w:sz w:val="24"/>
          <w:szCs w:val="24"/>
          <w:lang w:val="en-US" w:eastAsia="zh-CN"/>
        </w:rPr>
        <w:t>二</w:t>
      </w:r>
      <w:r>
        <w:rPr>
          <w:rFonts w:hint="eastAsia" w:ascii="仿宋" w:hAnsi="仿宋" w:eastAsia="仿宋" w:cs="仿宋"/>
          <w:b/>
          <w:sz w:val="24"/>
          <w:szCs w:val="24"/>
        </w:rPr>
        <w:t>、技术方案</w:t>
      </w:r>
      <w:bookmarkEnd w:id="156"/>
      <w:bookmarkEnd w:id="157"/>
      <w:bookmarkEnd w:id="158"/>
      <w:bookmarkEnd w:id="159"/>
      <w:bookmarkEnd w:id="160"/>
    </w:p>
    <w:p w14:paraId="643CA4B7">
      <w:pPr>
        <w:spacing w:line="360" w:lineRule="auto"/>
        <w:ind w:firstLine="480" w:firstLineChars="200"/>
        <w:rPr>
          <w:rFonts w:ascii="仿宋" w:hAnsi="仿宋" w:eastAsia="仿宋" w:cs="仿宋"/>
          <w:bCs/>
          <w:sz w:val="24"/>
          <w:szCs w:val="24"/>
        </w:rPr>
      </w:pPr>
      <w:bookmarkStart w:id="161" w:name="_Toc375218897"/>
    </w:p>
    <w:p w14:paraId="1D4211D7">
      <w:pPr>
        <w:spacing w:line="360" w:lineRule="auto"/>
        <w:jc w:val="center"/>
        <w:rPr>
          <w:rFonts w:ascii="仿宋" w:hAnsi="仿宋" w:eastAsia="仿宋" w:cs="仿宋"/>
          <w:sz w:val="24"/>
          <w:szCs w:val="24"/>
        </w:rPr>
      </w:pPr>
      <w:r>
        <w:rPr>
          <w:rFonts w:hint="eastAsia" w:ascii="仿宋" w:hAnsi="仿宋" w:eastAsia="仿宋" w:cs="仿宋"/>
          <w:bCs/>
          <w:sz w:val="24"/>
          <w:szCs w:val="24"/>
        </w:rPr>
        <w:t>格式和内容</w:t>
      </w:r>
      <w:r>
        <w:rPr>
          <w:rFonts w:hint="eastAsia" w:ascii="仿宋" w:hAnsi="仿宋" w:eastAsia="仿宋" w:cs="仿宋"/>
          <w:sz w:val="24"/>
          <w:szCs w:val="24"/>
        </w:rPr>
        <w:t>自行拟定</w:t>
      </w:r>
      <w:bookmarkStart w:id="162" w:name="_Toc375218899"/>
    </w:p>
    <w:p w14:paraId="77A39D96">
      <w:pPr>
        <w:spacing w:line="360" w:lineRule="auto"/>
        <w:ind w:firstLine="480" w:firstLineChars="200"/>
        <w:rPr>
          <w:rFonts w:ascii="仿宋" w:hAnsi="仿宋" w:eastAsia="仿宋" w:cs="仿宋"/>
          <w:sz w:val="24"/>
          <w:szCs w:val="24"/>
        </w:rPr>
      </w:pPr>
    </w:p>
    <w:bookmarkEnd w:id="161"/>
    <w:bookmarkEnd w:id="162"/>
    <w:p w14:paraId="20B9DA93">
      <w:pPr>
        <w:spacing w:line="360" w:lineRule="auto"/>
        <w:ind w:firstLine="480" w:firstLineChars="200"/>
        <w:rPr>
          <w:rFonts w:ascii="仿宋" w:hAnsi="仿宋" w:eastAsia="仿宋" w:cs="仿宋"/>
          <w:sz w:val="24"/>
          <w:szCs w:val="24"/>
        </w:rPr>
      </w:pPr>
    </w:p>
    <w:p w14:paraId="2D8EEC50">
      <w:pPr>
        <w:spacing w:line="360" w:lineRule="auto"/>
        <w:ind w:firstLine="480" w:firstLineChars="200"/>
        <w:rPr>
          <w:rFonts w:ascii="仿宋" w:hAnsi="仿宋" w:eastAsia="仿宋" w:cs="仿宋"/>
          <w:sz w:val="24"/>
          <w:szCs w:val="24"/>
        </w:rPr>
      </w:pPr>
    </w:p>
    <w:p w14:paraId="1892C275">
      <w:pPr>
        <w:spacing w:line="360" w:lineRule="auto"/>
        <w:ind w:firstLine="480" w:firstLineChars="200"/>
        <w:rPr>
          <w:rFonts w:ascii="仿宋" w:hAnsi="仿宋" w:eastAsia="仿宋" w:cs="仿宋"/>
          <w:sz w:val="24"/>
          <w:szCs w:val="24"/>
        </w:rPr>
      </w:pPr>
    </w:p>
    <w:p w14:paraId="1C3F2C1D">
      <w:pPr>
        <w:tabs>
          <w:tab w:val="center" w:pos="4832"/>
          <w:tab w:val="left" w:pos="7140"/>
        </w:tabs>
        <w:ind w:firstLine="482"/>
        <w:jc w:val="center"/>
        <w:outlineLvl w:val="1"/>
        <w:rPr>
          <w:rFonts w:ascii="仿宋" w:hAnsi="仿宋" w:eastAsia="仿宋" w:cs="仿宋"/>
          <w:b/>
          <w:sz w:val="24"/>
          <w:szCs w:val="24"/>
        </w:rPr>
      </w:pPr>
      <w:bookmarkStart w:id="163" w:name="_Toc109941775"/>
      <w:bookmarkStart w:id="164" w:name="_Toc109921168"/>
      <w:bookmarkStart w:id="165" w:name="_Toc130252630"/>
      <w:bookmarkStart w:id="166" w:name="_Toc8648"/>
      <w:bookmarkStart w:id="167" w:name="_Toc110707975"/>
      <w:r>
        <w:rPr>
          <w:rFonts w:hint="eastAsia" w:ascii="仿宋" w:hAnsi="仿宋" w:eastAsia="仿宋" w:cs="仿宋"/>
          <w:b/>
          <w:sz w:val="24"/>
          <w:szCs w:val="24"/>
        </w:rPr>
        <w:t>十</w:t>
      </w:r>
      <w:r>
        <w:rPr>
          <w:rFonts w:hint="eastAsia" w:ascii="仿宋" w:hAnsi="仿宋" w:eastAsia="仿宋" w:cs="仿宋"/>
          <w:b/>
          <w:sz w:val="24"/>
          <w:szCs w:val="24"/>
          <w:lang w:val="en-US" w:eastAsia="zh-CN"/>
        </w:rPr>
        <w:t>三</w:t>
      </w:r>
      <w:r>
        <w:rPr>
          <w:rFonts w:hint="eastAsia" w:ascii="仿宋" w:hAnsi="仿宋" w:eastAsia="仿宋" w:cs="仿宋"/>
          <w:b/>
          <w:sz w:val="24"/>
          <w:szCs w:val="24"/>
        </w:rPr>
        <w:t>、其它需要提交的资料</w:t>
      </w:r>
      <w:bookmarkEnd w:id="163"/>
      <w:bookmarkEnd w:id="164"/>
      <w:bookmarkEnd w:id="165"/>
      <w:bookmarkEnd w:id="166"/>
      <w:bookmarkEnd w:id="167"/>
    </w:p>
    <w:p w14:paraId="2CA6DF69">
      <w:pPr>
        <w:spacing w:line="360" w:lineRule="auto"/>
        <w:ind w:firstLine="480" w:firstLineChars="200"/>
        <w:rPr>
          <w:rFonts w:ascii="仿宋" w:hAnsi="仿宋" w:eastAsia="仿宋" w:cs="仿宋"/>
          <w:sz w:val="24"/>
          <w:szCs w:val="24"/>
        </w:rPr>
      </w:pPr>
    </w:p>
    <w:p w14:paraId="67C9707D">
      <w:pPr>
        <w:spacing w:line="360" w:lineRule="auto"/>
        <w:ind w:firstLine="480" w:firstLineChars="200"/>
        <w:jc w:val="center"/>
        <w:rPr>
          <w:rFonts w:ascii="仿宋" w:hAnsi="仿宋" w:eastAsia="仿宋" w:cs="仿宋"/>
          <w:kern w:val="0"/>
          <w:sz w:val="24"/>
          <w:szCs w:val="24"/>
        </w:rPr>
      </w:pPr>
      <w:r>
        <w:rPr>
          <w:rFonts w:hint="eastAsia" w:ascii="仿宋" w:hAnsi="仿宋" w:eastAsia="仿宋" w:cs="仿宋"/>
          <w:sz w:val="24"/>
          <w:szCs w:val="24"/>
        </w:rPr>
        <w:t>根据招标文件的要求和投标人认为需要提供的资料。</w:t>
      </w:r>
    </w:p>
    <w:p w14:paraId="14EC9C6C">
      <w:pPr>
        <w:rPr>
          <w:rFonts w:ascii="仿宋" w:hAnsi="仿宋" w:eastAsia="仿宋" w:cs="仿宋"/>
        </w:rPr>
      </w:pPr>
      <w:r>
        <w:rPr>
          <w:rFonts w:hint="eastAsia" w:ascii="仿宋" w:hAnsi="仿宋" w:eastAsia="仿宋" w:cs="仿宋"/>
        </w:rPr>
        <w:br w:type="page"/>
      </w:r>
      <w:r>
        <w:rPr>
          <w:rFonts w:hint="eastAsia" w:ascii="仿宋" w:hAnsi="仿宋" w:eastAsia="仿宋" w:cs="仿宋"/>
        </w:rPr>
        <w:t xml:space="preserve"> </w:t>
      </w:r>
    </w:p>
    <w:p w14:paraId="5BDE66BD">
      <w:pPr>
        <w:spacing w:line="440" w:lineRule="exact"/>
        <w:ind w:firstLine="482"/>
        <w:jc w:val="center"/>
        <w:outlineLvl w:val="0"/>
        <w:rPr>
          <w:rFonts w:ascii="仿宋" w:hAnsi="仿宋" w:eastAsia="仿宋" w:cs="仿宋"/>
          <w:b/>
          <w:sz w:val="24"/>
          <w:szCs w:val="24"/>
        </w:rPr>
      </w:pPr>
      <w:bookmarkStart w:id="168" w:name="_Toc60925660"/>
      <w:bookmarkStart w:id="169" w:name="_Toc1222"/>
      <w:bookmarkStart w:id="170" w:name="_Toc130252631"/>
      <w:r>
        <w:rPr>
          <w:rFonts w:hint="eastAsia" w:ascii="仿宋" w:hAnsi="仿宋" w:eastAsia="仿宋" w:cs="仿宋"/>
          <w:b/>
          <w:sz w:val="24"/>
          <w:szCs w:val="24"/>
        </w:rPr>
        <w:t>第六章 补充条款</w:t>
      </w:r>
      <w:bookmarkEnd w:id="168"/>
      <w:bookmarkEnd w:id="169"/>
      <w:bookmarkEnd w:id="170"/>
    </w:p>
    <w:p w14:paraId="5E491A62">
      <w:pPr>
        <w:rPr>
          <w:rFonts w:ascii="仿宋" w:hAnsi="仿宋" w:eastAsia="仿宋" w:cs="仿宋"/>
        </w:rPr>
      </w:pPr>
    </w:p>
    <w:p w14:paraId="042B536B">
      <w:pPr>
        <w:rPr>
          <w:rFonts w:ascii="仿宋" w:hAnsi="仿宋" w:eastAsia="仿宋" w:cs="仿宋"/>
        </w:rPr>
      </w:pPr>
    </w:p>
    <w:p w14:paraId="5B3EDD1E">
      <w:pPr>
        <w:widowControl/>
        <w:jc w:val="left"/>
        <w:rPr>
          <w:rFonts w:ascii="仿宋" w:hAnsi="仿宋" w:eastAsia="仿宋" w:cs="仿宋"/>
        </w:rPr>
      </w:pPr>
    </w:p>
    <w:p w14:paraId="4643D36C">
      <w:pPr>
        <w:widowControl/>
        <w:jc w:val="left"/>
        <w:rPr>
          <w:rFonts w:ascii="仿宋" w:hAnsi="仿宋" w:eastAsia="仿宋" w:cs="仿宋"/>
        </w:rPr>
      </w:pPr>
    </w:p>
    <w:p w14:paraId="21850FF8">
      <w:pPr>
        <w:ind w:firstLine="482"/>
        <w:rPr>
          <w:rFonts w:ascii="仿宋" w:hAnsi="仿宋" w:eastAsia="仿宋" w:cs="仿宋"/>
          <w:b/>
          <w:sz w:val="24"/>
          <w:szCs w:val="24"/>
        </w:rPr>
      </w:pPr>
    </w:p>
    <w:p w14:paraId="47065F11">
      <w:pPr>
        <w:spacing w:line="360" w:lineRule="auto"/>
        <w:ind w:firstLine="480" w:firstLineChars="200"/>
        <w:jc w:val="center"/>
        <w:rPr>
          <w:rFonts w:ascii="仿宋" w:hAnsi="仿宋" w:eastAsia="仿宋" w:cs="仿宋"/>
          <w:sz w:val="24"/>
          <w:szCs w:val="24"/>
        </w:rPr>
      </w:pPr>
    </w:p>
    <w:p w14:paraId="0B31D0E2">
      <w:pPr>
        <w:spacing w:line="360" w:lineRule="auto"/>
        <w:ind w:firstLine="480" w:firstLineChars="200"/>
        <w:jc w:val="center"/>
        <w:rPr>
          <w:rFonts w:ascii="仿宋" w:hAnsi="仿宋" w:eastAsia="仿宋" w:cs="仿宋"/>
          <w:sz w:val="24"/>
          <w:szCs w:val="24"/>
        </w:rPr>
      </w:pPr>
    </w:p>
    <w:sectPr>
      <w:headerReference r:id="rId6" w:type="default"/>
      <w:footerReference r:id="rId7" w:type="default"/>
      <w:pgSz w:w="11906" w:h="16838"/>
      <w:pgMar w:top="1134" w:right="1417" w:bottom="1134" w:left="1417" w:header="851" w:footer="992" w:gutter="0"/>
      <w:pgBorders>
        <w:top w:val="none" w:sz="0" w:space="0"/>
        <w:left w:val="none" w:sz="0" w:space="0"/>
        <w:bottom w:val="none" w:sz="0" w:space="0"/>
        <w:right w:val="none" w:sz="0" w:space="0"/>
      </w:pgBorders>
      <w:pgNumType w:fmt="decimal" w:start="1"/>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687" w:usb1="00000000" w:usb2="00000000" w:usb3="00000000" w:csb0="2000009F" w:csb1="00000000"/>
  </w:font>
  <w:font w:name="方正仿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MS PGothic">
    <w:panose1 w:val="020B0600070205080204"/>
    <w:charset w:val="80"/>
    <w:family w:val="auto"/>
    <w:pitch w:val="default"/>
    <w:sig w:usb0="E00002FF" w:usb1="6AC7FDFB" w:usb2="08000012" w:usb3="00000000" w:csb0="4002009F" w:csb1="DFD7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7CA73F">
    <w:pPr>
      <w:pStyle w:val="22"/>
      <w:ind w:right="90"/>
      <w:jc w:val="right"/>
    </w:pPr>
  </w:p>
  <w:p w14:paraId="376FD2F7">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0A0EC">
    <w:pPr>
      <w:pStyle w:val="22"/>
      <w:framePr w:wrap="around" w:vAnchor="text" w:hAnchor="margin" w:xAlign="center" w:y="1"/>
      <w:rPr>
        <w:rStyle w:val="42"/>
      </w:rPr>
    </w:pPr>
    <w:r>
      <w:rPr>
        <w:rStyle w:val="42"/>
      </w:rPr>
      <w:fldChar w:fldCharType="begin"/>
    </w:r>
    <w:r>
      <w:rPr>
        <w:rStyle w:val="42"/>
      </w:rPr>
      <w:instrText xml:space="preserve">PAGE  </w:instrText>
    </w:r>
    <w:r>
      <w:rPr>
        <w:rStyle w:val="42"/>
      </w:rPr>
      <w:fldChar w:fldCharType="separate"/>
    </w:r>
    <w:r>
      <w:rPr>
        <w:rStyle w:val="42"/>
      </w:rPr>
      <w:t>68</w:t>
    </w:r>
    <w:r>
      <w:rPr>
        <w:rStyle w:val="42"/>
      </w:rPr>
      <w:fldChar w:fldCharType="end"/>
    </w:r>
  </w:p>
  <w:p w14:paraId="57372C5F">
    <w:pPr>
      <w:pStyle w:val="2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71EE08">
    <w:pPr>
      <w:pStyle w:val="22"/>
      <w:ind w:right="360"/>
      <w:jc w:val="center"/>
      <w:rPr>
        <w:rFonts w:asciiTheme="minorEastAsia" w:hAnsiTheme="minorEastAsia" w:eastAsiaTheme="minorEastAsia"/>
        <w:sz w:val="30"/>
        <w:szCs w:val="30"/>
      </w:rPr>
    </w:pPr>
    <w:r>
      <w:rPr>
        <w:sz w:val="3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367532114"/>
                          </w:sdtPr>
                          <w:sdtEndPr>
                            <w:rPr>
                              <w:rFonts w:asciiTheme="minorEastAsia" w:hAnsiTheme="minorEastAsia" w:eastAsiaTheme="minorEastAsia"/>
                              <w:sz w:val="30"/>
                              <w:szCs w:val="30"/>
                            </w:rPr>
                          </w:sdtEndPr>
                          <w:sdtContent>
                            <w:p w14:paraId="054DBF21">
                              <w:pPr>
                                <w:pStyle w:val="22"/>
                                <w:ind w:right="360"/>
                                <w:jc w:val="center"/>
                                <w:rPr>
                                  <w:rFonts w:asciiTheme="minorEastAsia" w:hAnsiTheme="minorEastAsia" w:eastAsiaTheme="minorEastAsia"/>
                                  <w:sz w:val="30"/>
                                  <w:szCs w:val="30"/>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PAGE   \* MERGEFORMAT</w:instrText>
                              </w:r>
                              <w:r>
                                <w:rPr>
                                  <w:rFonts w:hint="eastAsia" w:ascii="仿宋" w:hAnsi="仿宋" w:eastAsia="仿宋" w:cs="仿宋"/>
                                  <w:sz w:val="24"/>
                                  <w:szCs w:val="24"/>
                                </w:rPr>
                                <w:fldChar w:fldCharType="separate"/>
                              </w:r>
                              <w:r>
                                <w:rPr>
                                  <w:rFonts w:ascii="仿宋" w:hAnsi="仿宋" w:eastAsia="仿宋" w:cs="仿宋"/>
                                  <w:sz w:val="24"/>
                                  <w:szCs w:val="24"/>
                                  <w:lang w:val="zh-CN"/>
                                </w:rPr>
                                <w:t>12</w:t>
                              </w:r>
                              <w:r>
                                <w:rPr>
                                  <w:rFonts w:hint="eastAsia" w:ascii="仿宋" w:hAnsi="仿宋" w:eastAsia="仿宋" w:cs="仿宋"/>
                                  <w:sz w:val="24"/>
                                  <w:szCs w:val="24"/>
                                </w:rPr>
                                <w:fldChar w:fldCharType="end"/>
                              </w:r>
                            </w:p>
                          </w:sdtContent>
                        </w:sdt>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sdt>
                    <w:sdtPr>
                      <w:id w:val="-367532114"/>
                    </w:sdtPr>
                    <w:sdtEndPr>
                      <w:rPr>
                        <w:rFonts w:asciiTheme="minorEastAsia" w:hAnsiTheme="minorEastAsia" w:eastAsiaTheme="minorEastAsia"/>
                        <w:sz w:val="30"/>
                        <w:szCs w:val="30"/>
                      </w:rPr>
                    </w:sdtEndPr>
                    <w:sdtContent>
                      <w:p w14:paraId="054DBF21">
                        <w:pPr>
                          <w:pStyle w:val="22"/>
                          <w:ind w:right="360"/>
                          <w:jc w:val="center"/>
                          <w:rPr>
                            <w:rFonts w:asciiTheme="minorEastAsia" w:hAnsiTheme="minorEastAsia" w:eastAsiaTheme="minorEastAsia"/>
                            <w:sz w:val="30"/>
                            <w:szCs w:val="30"/>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PAGE   \* MERGEFORMAT</w:instrText>
                        </w:r>
                        <w:r>
                          <w:rPr>
                            <w:rFonts w:hint="eastAsia" w:ascii="仿宋" w:hAnsi="仿宋" w:eastAsia="仿宋" w:cs="仿宋"/>
                            <w:sz w:val="24"/>
                            <w:szCs w:val="24"/>
                          </w:rPr>
                          <w:fldChar w:fldCharType="separate"/>
                        </w:r>
                        <w:r>
                          <w:rPr>
                            <w:rFonts w:ascii="仿宋" w:hAnsi="仿宋" w:eastAsia="仿宋" w:cs="仿宋"/>
                            <w:sz w:val="24"/>
                            <w:szCs w:val="24"/>
                            <w:lang w:val="zh-CN"/>
                          </w:rPr>
                          <w:t>12</w:t>
                        </w:r>
                        <w:r>
                          <w:rPr>
                            <w:rFonts w:hint="eastAsia" w:ascii="仿宋" w:hAnsi="仿宋" w:eastAsia="仿宋" w:cs="仿宋"/>
                            <w:sz w:val="24"/>
                            <w:szCs w:val="24"/>
                          </w:rPr>
                          <w:fldChar w:fldCharType="end"/>
                        </w:r>
                      </w:p>
                    </w:sdtContent>
                  </w:sdt>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71DBC">
    <w:pPr>
      <w:pStyle w:val="23"/>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C2492">
    <w:pPr>
      <w:pStyle w:val="23"/>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DB2B70"/>
    <w:multiLevelType w:val="singleLevel"/>
    <w:tmpl w:val="C0DB2B70"/>
    <w:lvl w:ilvl="0" w:tentative="0">
      <w:start w:val="1"/>
      <w:numFmt w:val="chineseCounting"/>
      <w:suff w:val="nothing"/>
      <w:lvlText w:val="第%1条、"/>
      <w:lvlJc w:val="left"/>
      <w:rPr>
        <w:rFonts w:hint="eastAsia"/>
      </w:rPr>
    </w:lvl>
  </w:abstractNum>
  <w:abstractNum w:abstractNumId="1">
    <w:nsid w:val="5007152E"/>
    <w:multiLevelType w:val="singleLevel"/>
    <w:tmpl w:val="5007152E"/>
    <w:lvl w:ilvl="0" w:tentative="0">
      <w:start w:val="1"/>
      <w:numFmt w:val="decimal"/>
      <w:suff w:val="nothing"/>
      <w:lvlText w:val="%1、"/>
      <w:lvlJc w:val="left"/>
    </w:lvl>
  </w:abstractNum>
  <w:abstractNum w:abstractNumId="2">
    <w:nsid w:val="50B3FA3E"/>
    <w:multiLevelType w:val="singleLevel"/>
    <w:tmpl w:val="50B3FA3E"/>
    <w:lvl w:ilvl="0" w:tentative="0">
      <w:start w:val="1"/>
      <w:numFmt w:val="decimal"/>
      <w:suff w:val="nothing"/>
      <w:lvlText w:val="%1、"/>
      <w:lvlJc w:val="left"/>
    </w:lvl>
  </w:abstractNum>
  <w:abstractNum w:abstractNumId="3">
    <w:nsid w:val="644E5166"/>
    <w:multiLevelType w:val="multilevel"/>
    <w:tmpl w:val="644E5166"/>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hideGrammaticalErrors/>
  <w:documentProtection w:enforcement="0"/>
  <w:defaultTabStop w:val="420"/>
  <w:drawingGridHorizontalSpacing w:val="21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lOTUxNTI1YzQ2MzVjYzNhYjIxNWFlZmU0ZDcyYzYifQ=="/>
  </w:docVars>
  <w:rsids>
    <w:rsidRoot w:val="00101AA4"/>
    <w:rsid w:val="000002B4"/>
    <w:rsid w:val="00001340"/>
    <w:rsid w:val="00002143"/>
    <w:rsid w:val="00004DAA"/>
    <w:rsid w:val="00005C75"/>
    <w:rsid w:val="00006BD9"/>
    <w:rsid w:val="00007BA8"/>
    <w:rsid w:val="000104D6"/>
    <w:rsid w:val="00010CE2"/>
    <w:rsid w:val="00012108"/>
    <w:rsid w:val="00012E01"/>
    <w:rsid w:val="00014F7D"/>
    <w:rsid w:val="000162FE"/>
    <w:rsid w:val="00020411"/>
    <w:rsid w:val="0002386B"/>
    <w:rsid w:val="0002405E"/>
    <w:rsid w:val="000244CA"/>
    <w:rsid w:val="0002545E"/>
    <w:rsid w:val="00027B5D"/>
    <w:rsid w:val="00030171"/>
    <w:rsid w:val="00033566"/>
    <w:rsid w:val="00033852"/>
    <w:rsid w:val="000343A0"/>
    <w:rsid w:val="000347EB"/>
    <w:rsid w:val="00036B12"/>
    <w:rsid w:val="000400E8"/>
    <w:rsid w:val="00044B32"/>
    <w:rsid w:val="00046152"/>
    <w:rsid w:val="00047DC6"/>
    <w:rsid w:val="0005003E"/>
    <w:rsid w:val="00051397"/>
    <w:rsid w:val="00054F47"/>
    <w:rsid w:val="0005551C"/>
    <w:rsid w:val="000604DE"/>
    <w:rsid w:val="0006199F"/>
    <w:rsid w:val="000641A9"/>
    <w:rsid w:val="000653CD"/>
    <w:rsid w:val="000661C0"/>
    <w:rsid w:val="00070AF5"/>
    <w:rsid w:val="00070BFE"/>
    <w:rsid w:val="0007362D"/>
    <w:rsid w:val="00073846"/>
    <w:rsid w:val="00073D96"/>
    <w:rsid w:val="000762D4"/>
    <w:rsid w:val="00077DB3"/>
    <w:rsid w:val="0008025F"/>
    <w:rsid w:val="00080E16"/>
    <w:rsid w:val="000829F2"/>
    <w:rsid w:val="00082FC4"/>
    <w:rsid w:val="00085ED3"/>
    <w:rsid w:val="000904A3"/>
    <w:rsid w:val="00090F37"/>
    <w:rsid w:val="000915BD"/>
    <w:rsid w:val="000916AB"/>
    <w:rsid w:val="000923E8"/>
    <w:rsid w:val="000946D4"/>
    <w:rsid w:val="00094989"/>
    <w:rsid w:val="000A0272"/>
    <w:rsid w:val="000A02F9"/>
    <w:rsid w:val="000A1ECD"/>
    <w:rsid w:val="000A32B9"/>
    <w:rsid w:val="000A3552"/>
    <w:rsid w:val="000A43C4"/>
    <w:rsid w:val="000A452A"/>
    <w:rsid w:val="000B210F"/>
    <w:rsid w:val="000B318F"/>
    <w:rsid w:val="000B331B"/>
    <w:rsid w:val="000B4C6A"/>
    <w:rsid w:val="000B7C76"/>
    <w:rsid w:val="000B7F40"/>
    <w:rsid w:val="000C364C"/>
    <w:rsid w:val="000C3FDE"/>
    <w:rsid w:val="000D171A"/>
    <w:rsid w:val="000D5DA0"/>
    <w:rsid w:val="000D7CE7"/>
    <w:rsid w:val="000E2D54"/>
    <w:rsid w:val="000E40A6"/>
    <w:rsid w:val="000E5B9C"/>
    <w:rsid w:val="000E674D"/>
    <w:rsid w:val="000E7461"/>
    <w:rsid w:val="000F186E"/>
    <w:rsid w:val="000F56EE"/>
    <w:rsid w:val="00100D44"/>
    <w:rsid w:val="00101AA4"/>
    <w:rsid w:val="00102AB6"/>
    <w:rsid w:val="00104F86"/>
    <w:rsid w:val="001063D0"/>
    <w:rsid w:val="0010650C"/>
    <w:rsid w:val="00106BA4"/>
    <w:rsid w:val="00111383"/>
    <w:rsid w:val="001145B2"/>
    <w:rsid w:val="00115901"/>
    <w:rsid w:val="00115A4B"/>
    <w:rsid w:val="0011725D"/>
    <w:rsid w:val="00121DF5"/>
    <w:rsid w:val="001248E7"/>
    <w:rsid w:val="0012700C"/>
    <w:rsid w:val="00127B38"/>
    <w:rsid w:val="00127C9A"/>
    <w:rsid w:val="0013312B"/>
    <w:rsid w:val="00134210"/>
    <w:rsid w:val="00134F82"/>
    <w:rsid w:val="001357C8"/>
    <w:rsid w:val="00142BB8"/>
    <w:rsid w:val="00143169"/>
    <w:rsid w:val="0014554F"/>
    <w:rsid w:val="00146E26"/>
    <w:rsid w:val="001543A3"/>
    <w:rsid w:val="001575BE"/>
    <w:rsid w:val="00157673"/>
    <w:rsid w:val="0015794E"/>
    <w:rsid w:val="00160159"/>
    <w:rsid w:val="00160311"/>
    <w:rsid w:val="00161961"/>
    <w:rsid w:val="00162DD4"/>
    <w:rsid w:val="001652C6"/>
    <w:rsid w:val="0016644B"/>
    <w:rsid w:val="00170A17"/>
    <w:rsid w:val="00171110"/>
    <w:rsid w:val="00172AA0"/>
    <w:rsid w:val="001733AF"/>
    <w:rsid w:val="00176FAD"/>
    <w:rsid w:val="0017733A"/>
    <w:rsid w:val="00181200"/>
    <w:rsid w:val="001901CA"/>
    <w:rsid w:val="001930FC"/>
    <w:rsid w:val="00193402"/>
    <w:rsid w:val="00194DD8"/>
    <w:rsid w:val="00197628"/>
    <w:rsid w:val="001A1D16"/>
    <w:rsid w:val="001A2117"/>
    <w:rsid w:val="001A45DD"/>
    <w:rsid w:val="001A4E5A"/>
    <w:rsid w:val="001A4E90"/>
    <w:rsid w:val="001A71AF"/>
    <w:rsid w:val="001B1372"/>
    <w:rsid w:val="001B1748"/>
    <w:rsid w:val="001B5A4C"/>
    <w:rsid w:val="001C15DD"/>
    <w:rsid w:val="001C4134"/>
    <w:rsid w:val="001C7583"/>
    <w:rsid w:val="001D029C"/>
    <w:rsid w:val="001D1E15"/>
    <w:rsid w:val="001D4B73"/>
    <w:rsid w:val="001D50A5"/>
    <w:rsid w:val="001E288B"/>
    <w:rsid w:val="001E33A7"/>
    <w:rsid w:val="001E3D69"/>
    <w:rsid w:val="001E4755"/>
    <w:rsid w:val="001E6E8F"/>
    <w:rsid w:val="001E794E"/>
    <w:rsid w:val="001F292C"/>
    <w:rsid w:val="001F3A08"/>
    <w:rsid w:val="001F610A"/>
    <w:rsid w:val="001F79E8"/>
    <w:rsid w:val="001F7A46"/>
    <w:rsid w:val="00200BA8"/>
    <w:rsid w:val="0020240F"/>
    <w:rsid w:val="002055DD"/>
    <w:rsid w:val="00205968"/>
    <w:rsid w:val="00205DF6"/>
    <w:rsid w:val="00205F22"/>
    <w:rsid w:val="002077F1"/>
    <w:rsid w:val="0021147C"/>
    <w:rsid w:val="00214257"/>
    <w:rsid w:val="00214392"/>
    <w:rsid w:val="00215BA5"/>
    <w:rsid w:val="00215F58"/>
    <w:rsid w:val="00217E00"/>
    <w:rsid w:val="0022016C"/>
    <w:rsid w:val="0022177D"/>
    <w:rsid w:val="002224AE"/>
    <w:rsid w:val="00223931"/>
    <w:rsid w:val="002246D6"/>
    <w:rsid w:val="00226DEC"/>
    <w:rsid w:val="0022747A"/>
    <w:rsid w:val="0023151C"/>
    <w:rsid w:val="0023323E"/>
    <w:rsid w:val="00236A48"/>
    <w:rsid w:val="00236D43"/>
    <w:rsid w:val="00240D63"/>
    <w:rsid w:val="00243861"/>
    <w:rsid w:val="002472C0"/>
    <w:rsid w:val="002508FA"/>
    <w:rsid w:val="00253DC3"/>
    <w:rsid w:val="002541CE"/>
    <w:rsid w:val="00255C6B"/>
    <w:rsid w:val="0025723D"/>
    <w:rsid w:val="00257F22"/>
    <w:rsid w:val="002604A7"/>
    <w:rsid w:val="00260910"/>
    <w:rsid w:val="00262A6E"/>
    <w:rsid w:val="00263141"/>
    <w:rsid w:val="00266F04"/>
    <w:rsid w:val="00275034"/>
    <w:rsid w:val="00280F38"/>
    <w:rsid w:val="00283C54"/>
    <w:rsid w:val="00285885"/>
    <w:rsid w:val="00285ABC"/>
    <w:rsid w:val="002967DA"/>
    <w:rsid w:val="002A1B48"/>
    <w:rsid w:val="002A6197"/>
    <w:rsid w:val="002A7CE2"/>
    <w:rsid w:val="002B0041"/>
    <w:rsid w:val="002B01D0"/>
    <w:rsid w:val="002B38BE"/>
    <w:rsid w:val="002B3DBF"/>
    <w:rsid w:val="002B77E1"/>
    <w:rsid w:val="002C02A1"/>
    <w:rsid w:val="002C2DD2"/>
    <w:rsid w:val="002C7FCF"/>
    <w:rsid w:val="002D1628"/>
    <w:rsid w:val="002D1BDE"/>
    <w:rsid w:val="002D280B"/>
    <w:rsid w:val="002D3439"/>
    <w:rsid w:val="002D5FF5"/>
    <w:rsid w:val="002D635D"/>
    <w:rsid w:val="002D6CF2"/>
    <w:rsid w:val="002E1B79"/>
    <w:rsid w:val="002E25BC"/>
    <w:rsid w:val="002E29B4"/>
    <w:rsid w:val="002E5AAD"/>
    <w:rsid w:val="002F10F5"/>
    <w:rsid w:val="002F2283"/>
    <w:rsid w:val="002F640F"/>
    <w:rsid w:val="002F7FD1"/>
    <w:rsid w:val="00300C92"/>
    <w:rsid w:val="003017E3"/>
    <w:rsid w:val="00301FBF"/>
    <w:rsid w:val="00304A1A"/>
    <w:rsid w:val="00304D2D"/>
    <w:rsid w:val="00305EE3"/>
    <w:rsid w:val="0030747A"/>
    <w:rsid w:val="003117CE"/>
    <w:rsid w:val="003121AD"/>
    <w:rsid w:val="00313F13"/>
    <w:rsid w:val="00315623"/>
    <w:rsid w:val="00315D4B"/>
    <w:rsid w:val="00315D59"/>
    <w:rsid w:val="003160D4"/>
    <w:rsid w:val="00316DBA"/>
    <w:rsid w:val="00317D34"/>
    <w:rsid w:val="00321036"/>
    <w:rsid w:val="00323AFC"/>
    <w:rsid w:val="0032592F"/>
    <w:rsid w:val="00326152"/>
    <w:rsid w:val="00331C14"/>
    <w:rsid w:val="0033231B"/>
    <w:rsid w:val="00332D2E"/>
    <w:rsid w:val="00333E01"/>
    <w:rsid w:val="00336EED"/>
    <w:rsid w:val="00340A1E"/>
    <w:rsid w:val="00344761"/>
    <w:rsid w:val="00344BCD"/>
    <w:rsid w:val="00347E66"/>
    <w:rsid w:val="0035118C"/>
    <w:rsid w:val="003537E4"/>
    <w:rsid w:val="0035581F"/>
    <w:rsid w:val="00357E91"/>
    <w:rsid w:val="00360D30"/>
    <w:rsid w:val="00361C9D"/>
    <w:rsid w:val="00363991"/>
    <w:rsid w:val="00364473"/>
    <w:rsid w:val="003646E5"/>
    <w:rsid w:val="00366F29"/>
    <w:rsid w:val="00367BA8"/>
    <w:rsid w:val="00370F25"/>
    <w:rsid w:val="00373602"/>
    <w:rsid w:val="00373826"/>
    <w:rsid w:val="00373AD1"/>
    <w:rsid w:val="00376E83"/>
    <w:rsid w:val="00390A3C"/>
    <w:rsid w:val="003919A0"/>
    <w:rsid w:val="00392652"/>
    <w:rsid w:val="003A28C5"/>
    <w:rsid w:val="003A5B50"/>
    <w:rsid w:val="003A6107"/>
    <w:rsid w:val="003A7427"/>
    <w:rsid w:val="003B0D63"/>
    <w:rsid w:val="003B70AD"/>
    <w:rsid w:val="003B7226"/>
    <w:rsid w:val="003B76F0"/>
    <w:rsid w:val="003C0B9E"/>
    <w:rsid w:val="003C179F"/>
    <w:rsid w:val="003C21E8"/>
    <w:rsid w:val="003C558B"/>
    <w:rsid w:val="003D01BB"/>
    <w:rsid w:val="003D05EA"/>
    <w:rsid w:val="003D2C56"/>
    <w:rsid w:val="003D3CCB"/>
    <w:rsid w:val="003D4211"/>
    <w:rsid w:val="003E11F4"/>
    <w:rsid w:val="003E4A7A"/>
    <w:rsid w:val="003F08DC"/>
    <w:rsid w:val="003F3849"/>
    <w:rsid w:val="003F4611"/>
    <w:rsid w:val="003F59D7"/>
    <w:rsid w:val="00400B31"/>
    <w:rsid w:val="0040310D"/>
    <w:rsid w:val="00404253"/>
    <w:rsid w:val="00407128"/>
    <w:rsid w:val="004079CE"/>
    <w:rsid w:val="004143A5"/>
    <w:rsid w:val="004179C4"/>
    <w:rsid w:val="004220B6"/>
    <w:rsid w:val="00423980"/>
    <w:rsid w:val="0042662D"/>
    <w:rsid w:val="004270EF"/>
    <w:rsid w:val="00427533"/>
    <w:rsid w:val="00432C0C"/>
    <w:rsid w:val="00433EED"/>
    <w:rsid w:val="0044198C"/>
    <w:rsid w:val="0044280B"/>
    <w:rsid w:val="00443888"/>
    <w:rsid w:val="004449F3"/>
    <w:rsid w:val="00444EE1"/>
    <w:rsid w:val="00445872"/>
    <w:rsid w:val="0044799D"/>
    <w:rsid w:val="00447E37"/>
    <w:rsid w:val="0045091A"/>
    <w:rsid w:val="00451F71"/>
    <w:rsid w:val="00452BB8"/>
    <w:rsid w:val="00455196"/>
    <w:rsid w:val="0045602F"/>
    <w:rsid w:val="00457A37"/>
    <w:rsid w:val="004613EC"/>
    <w:rsid w:val="004639BC"/>
    <w:rsid w:val="004640C1"/>
    <w:rsid w:val="00464725"/>
    <w:rsid w:val="00464BAE"/>
    <w:rsid w:val="004660B0"/>
    <w:rsid w:val="004704FB"/>
    <w:rsid w:val="00470DB4"/>
    <w:rsid w:val="00480800"/>
    <w:rsid w:val="0048512D"/>
    <w:rsid w:val="004A010F"/>
    <w:rsid w:val="004A01F6"/>
    <w:rsid w:val="004A1F5D"/>
    <w:rsid w:val="004A3D6D"/>
    <w:rsid w:val="004A4981"/>
    <w:rsid w:val="004A5190"/>
    <w:rsid w:val="004A5376"/>
    <w:rsid w:val="004A6517"/>
    <w:rsid w:val="004A67FA"/>
    <w:rsid w:val="004A68AF"/>
    <w:rsid w:val="004A7D7E"/>
    <w:rsid w:val="004B029E"/>
    <w:rsid w:val="004B0537"/>
    <w:rsid w:val="004B7DE5"/>
    <w:rsid w:val="004C039A"/>
    <w:rsid w:val="004C1AE6"/>
    <w:rsid w:val="004C6BAD"/>
    <w:rsid w:val="004D0A4A"/>
    <w:rsid w:val="004D0E18"/>
    <w:rsid w:val="004D11B3"/>
    <w:rsid w:val="004D3C30"/>
    <w:rsid w:val="004D5AE9"/>
    <w:rsid w:val="004D5C23"/>
    <w:rsid w:val="004D5F63"/>
    <w:rsid w:val="004D75D5"/>
    <w:rsid w:val="004E0230"/>
    <w:rsid w:val="004E2088"/>
    <w:rsid w:val="004E419C"/>
    <w:rsid w:val="004E56D8"/>
    <w:rsid w:val="004E5B18"/>
    <w:rsid w:val="004E606C"/>
    <w:rsid w:val="004E76F6"/>
    <w:rsid w:val="004E7786"/>
    <w:rsid w:val="004F0D23"/>
    <w:rsid w:val="004F4052"/>
    <w:rsid w:val="004F54B7"/>
    <w:rsid w:val="005002EC"/>
    <w:rsid w:val="00501303"/>
    <w:rsid w:val="0050507E"/>
    <w:rsid w:val="00507DCF"/>
    <w:rsid w:val="00511664"/>
    <w:rsid w:val="005170D9"/>
    <w:rsid w:val="00520FE8"/>
    <w:rsid w:val="0052394D"/>
    <w:rsid w:val="00524F86"/>
    <w:rsid w:val="00526F0E"/>
    <w:rsid w:val="005271EF"/>
    <w:rsid w:val="00527A46"/>
    <w:rsid w:val="005307A5"/>
    <w:rsid w:val="0053132A"/>
    <w:rsid w:val="00533F68"/>
    <w:rsid w:val="00536952"/>
    <w:rsid w:val="005369FB"/>
    <w:rsid w:val="00537638"/>
    <w:rsid w:val="0054181E"/>
    <w:rsid w:val="00541AC4"/>
    <w:rsid w:val="00541FB5"/>
    <w:rsid w:val="00547D4D"/>
    <w:rsid w:val="00553DFD"/>
    <w:rsid w:val="0055435D"/>
    <w:rsid w:val="005574D7"/>
    <w:rsid w:val="00560740"/>
    <w:rsid w:val="005627EE"/>
    <w:rsid w:val="00562B2E"/>
    <w:rsid w:val="00566F28"/>
    <w:rsid w:val="00570015"/>
    <w:rsid w:val="00572923"/>
    <w:rsid w:val="00573EAA"/>
    <w:rsid w:val="00576ADE"/>
    <w:rsid w:val="00577ECB"/>
    <w:rsid w:val="00577FFA"/>
    <w:rsid w:val="0058012A"/>
    <w:rsid w:val="00582F95"/>
    <w:rsid w:val="00586658"/>
    <w:rsid w:val="00587816"/>
    <w:rsid w:val="005879D1"/>
    <w:rsid w:val="0059145C"/>
    <w:rsid w:val="00594BE3"/>
    <w:rsid w:val="00595F0C"/>
    <w:rsid w:val="00596BA7"/>
    <w:rsid w:val="005A215C"/>
    <w:rsid w:val="005A6326"/>
    <w:rsid w:val="005A69CA"/>
    <w:rsid w:val="005A770A"/>
    <w:rsid w:val="005C53A8"/>
    <w:rsid w:val="005D2A28"/>
    <w:rsid w:val="005D3846"/>
    <w:rsid w:val="005D5695"/>
    <w:rsid w:val="005D651D"/>
    <w:rsid w:val="005D6F56"/>
    <w:rsid w:val="005E22B8"/>
    <w:rsid w:val="005E28BD"/>
    <w:rsid w:val="005E3C18"/>
    <w:rsid w:val="005E617A"/>
    <w:rsid w:val="005F3159"/>
    <w:rsid w:val="005F3701"/>
    <w:rsid w:val="005F437E"/>
    <w:rsid w:val="005F4DCF"/>
    <w:rsid w:val="005F6E37"/>
    <w:rsid w:val="005F7CCF"/>
    <w:rsid w:val="0060072E"/>
    <w:rsid w:val="0060086F"/>
    <w:rsid w:val="00600C9C"/>
    <w:rsid w:val="00601507"/>
    <w:rsid w:val="00602A94"/>
    <w:rsid w:val="006053D2"/>
    <w:rsid w:val="00606716"/>
    <w:rsid w:val="00607BD4"/>
    <w:rsid w:val="0061147C"/>
    <w:rsid w:val="00614490"/>
    <w:rsid w:val="0061632F"/>
    <w:rsid w:val="00616341"/>
    <w:rsid w:val="00617E79"/>
    <w:rsid w:val="00617EC4"/>
    <w:rsid w:val="00622699"/>
    <w:rsid w:val="00624E16"/>
    <w:rsid w:val="00630AAC"/>
    <w:rsid w:val="006314C2"/>
    <w:rsid w:val="00631C5A"/>
    <w:rsid w:val="0063569B"/>
    <w:rsid w:val="00635CE4"/>
    <w:rsid w:val="0063610A"/>
    <w:rsid w:val="006367D4"/>
    <w:rsid w:val="00644CAA"/>
    <w:rsid w:val="00646460"/>
    <w:rsid w:val="0064722F"/>
    <w:rsid w:val="00647D58"/>
    <w:rsid w:val="0065082F"/>
    <w:rsid w:val="00650F27"/>
    <w:rsid w:val="00651977"/>
    <w:rsid w:val="006523BD"/>
    <w:rsid w:val="00652A1B"/>
    <w:rsid w:val="00652A7E"/>
    <w:rsid w:val="00652A9D"/>
    <w:rsid w:val="00653B67"/>
    <w:rsid w:val="006546EA"/>
    <w:rsid w:val="00654D73"/>
    <w:rsid w:val="00655FCC"/>
    <w:rsid w:val="006568E0"/>
    <w:rsid w:val="00656C08"/>
    <w:rsid w:val="00657AD0"/>
    <w:rsid w:val="0066102E"/>
    <w:rsid w:val="00661E10"/>
    <w:rsid w:val="00664BD0"/>
    <w:rsid w:val="0066520F"/>
    <w:rsid w:val="006654E8"/>
    <w:rsid w:val="0066681E"/>
    <w:rsid w:val="00666A31"/>
    <w:rsid w:val="00670008"/>
    <w:rsid w:val="00670790"/>
    <w:rsid w:val="0067272A"/>
    <w:rsid w:val="006728AB"/>
    <w:rsid w:val="00672F73"/>
    <w:rsid w:val="00673798"/>
    <w:rsid w:val="00674559"/>
    <w:rsid w:val="00674A1B"/>
    <w:rsid w:val="006804BB"/>
    <w:rsid w:val="00691232"/>
    <w:rsid w:val="006932B7"/>
    <w:rsid w:val="00693DA7"/>
    <w:rsid w:val="00694538"/>
    <w:rsid w:val="006956A0"/>
    <w:rsid w:val="0069732C"/>
    <w:rsid w:val="0069791E"/>
    <w:rsid w:val="006A4AC4"/>
    <w:rsid w:val="006A72C3"/>
    <w:rsid w:val="006B014A"/>
    <w:rsid w:val="006B14EC"/>
    <w:rsid w:val="006B2DDD"/>
    <w:rsid w:val="006B6739"/>
    <w:rsid w:val="006B72B0"/>
    <w:rsid w:val="006B72D9"/>
    <w:rsid w:val="006B7760"/>
    <w:rsid w:val="006C06C9"/>
    <w:rsid w:val="006C08F0"/>
    <w:rsid w:val="006C214D"/>
    <w:rsid w:val="006C2490"/>
    <w:rsid w:val="006C3250"/>
    <w:rsid w:val="006C551A"/>
    <w:rsid w:val="006C5A93"/>
    <w:rsid w:val="006D0395"/>
    <w:rsid w:val="006D0E14"/>
    <w:rsid w:val="006D21CC"/>
    <w:rsid w:val="006D3A4C"/>
    <w:rsid w:val="006D3A5D"/>
    <w:rsid w:val="006D5419"/>
    <w:rsid w:val="006D541A"/>
    <w:rsid w:val="006D54D4"/>
    <w:rsid w:val="006D72DF"/>
    <w:rsid w:val="006D747B"/>
    <w:rsid w:val="006E249F"/>
    <w:rsid w:val="006E344D"/>
    <w:rsid w:val="006E51CF"/>
    <w:rsid w:val="006F07AB"/>
    <w:rsid w:val="006F2A4E"/>
    <w:rsid w:val="006F3AF3"/>
    <w:rsid w:val="006F5509"/>
    <w:rsid w:val="006F6DB0"/>
    <w:rsid w:val="006F7BBE"/>
    <w:rsid w:val="00700939"/>
    <w:rsid w:val="00703743"/>
    <w:rsid w:val="00704AEC"/>
    <w:rsid w:val="00704C14"/>
    <w:rsid w:val="00705A54"/>
    <w:rsid w:val="00707DD7"/>
    <w:rsid w:val="007104B7"/>
    <w:rsid w:val="00711806"/>
    <w:rsid w:val="00711DFE"/>
    <w:rsid w:val="007127BA"/>
    <w:rsid w:val="00712834"/>
    <w:rsid w:val="007128C2"/>
    <w:rsid w:val="007137F1"/>
    <w:rsid w:val="007138D7"/>
    <w:rsid w:val="007156D2"/>
    <w:rsid w:val="007171D2"/>
    <w:rsid w:val="0072037A"/>
    <w:rsid w:val="0072430E"/>
    <w:rsid w:val="00731CAD"/>
    <w:rsid w:val="00737F44"/>
    <w:rsid w:val="00742828"/>
    <w:rsid w:val="00743AC8"/>
    <w:rsid w:val="00747623"/>
    <w:rsid w:val="007509C9"/>
    <w:rsid w:val="00750F56"/>
    <w:rsid w:val="0075151D"/>
    <w:rsid w:val="007516BD"/>
    <w:rsid w:val="0075182A"/>
    <w:rsid w:val="00751E8B"/>
    <w:rsid w:val="00752409"/>
    <w:rsid w:val="007555F9"/>
    <w:rsid w:val="00756E59"/>
    <w:rsid w:val="0075781F"/>
    <w:rsid w:val="00757FE1"/>
    <w:rsid w:val="0076194F"/>
    <w:rsid w:val="00767044"/>
    <w:rsid w:val="00767A9C"/>
    <w:rsid w:val="007706A6"/>
    <w:rsid w:val="00775831"/>
    <w:rsid w:val="007758AC"/>
    <w:rsid w:val="00775DEA"/>
    <w:rsid w:val="00775E04"/>
    <w:rsid w:val="00777B6C"/>
    <w:rsid w:val="0078033B"/>
    <w:rsid w:val="00781F52"/>
    <w:rsid w:val="00782548"/>
    <w:rsid w:val="00782584"/>
    <w:rsid w:val="00784173"/>
    <w:rsid w:val="00786AAF"/>
    <w:rsid w:val="00787D19"/>
    <w:rsid w:val="007952C7"/>
    <w:rsid w:val="00796034"/>
    <w:rsid w:val="007A0C42"/>
    <w:rsid w:val="007A0E43"/>
    <w:rsid w:val="007A1947"/>
    <w:rsid w:val="007A237A"/>
    <w:rsid w:val="007A3B2A"/>
    <w:rsid w:val="007A5319"/>
    <w:rsid w:val="007A7C18"/>
    <w:rsid w:val="007A7EF1"/>
    <w:rsid w:val="007B2A84"/>
    <w:rsid w:val="007B32E9"/>
    <w:rsid w:val="007C4912"/>
    <w:rsid w:val="007C66D2"/>
    <w:rsid w:val="007C6BBF"/>
    <w:rsid w:val="007D1C55"/>
    <w:rsid w:val="007D3CF4"/>
    <w:rsid w:val="007D3DC6"/>
    <w:rsid w:val="007D4455"/>
    <w:rsid w:val="007D62D7"/>
    <w:rsid w:val="007D68A5"/>
    <w:rsid w:val="007E7421"/>
    <w:rsid w:val="007F314D"/>
    <w:rsid w:val="007F6C55"/>
    <w:rsid w:val="008012FC"/>
    <w:rsid w:val="00801FFA"/>
    <w:rsid w:val="008036B7"/>
    <w:rsid w:val="00804167"/>
    <w:rsid w:val="00804D5D"/>
    <w:rsid w:val="0080672E"/>
    <w:rsid w:val="008067AA"/>
    <w:rsid w:val="008068DA"/>
    <w:rsid w:val="008068EC"/>
    <w:rsid w:val="00807795"/>
    <w:rsid w:val="00810459"/>
    <w:rsid w:val="00813D04"/>
    <w:rsid w:val="0081414C"/>
    <w:rsid w:val="00816A53"/>
    <w:rsid w:val="00820914"/>
    <w:rsid w:val="00820AF0"/>
    <w:rsid w:val="00822EBD"/>
    <w:rsid w:val="008247D9"/>
    <w:rsid w:val="00825A15"/>
    <w:rsid w:val="00825F46"/>
    <w:rsid w:val="00825FAA"/>
    <w:rsid w:val="00826C3A"/>
    <w:rsid w:val="00830296"/>
    <w:rsid w:val="00830FE1"/>
    <w:rsid w:val="0083223D"/>
    <w:rsid w:val="008330C9"/>
    <w:rsid w:val="008336E3"/>
    <w:rsid w:val="00835F52"/>
    <w:rsid w:val="00840117"/>
    <w:rsid w:val="008431F8"/>
    <w:rsid w:val="008434EF"/>
    <w:rsid w:val="00843C8F"/>
    <w:rsid w:val="00844290"/>
    <w:rsid w:val="008443B1"/>
    <w:rsid w:val="00844507"/>
    <w:rsid w:val="0084490D"/>
    <w:rsid w:val="00844A00"/>
    <w:rsid w:val="00846F1B"/>
    <w:rsid w:val="008526D9"/>
    <w:rsid w:val="00854E30"/>
    <w:rsid w:val="00857654"/>
    <w:rsid w:val="00857B62"/>
    <w:rsid w:val="008618C1"/>
    <w:rsid w:val="00862EBB"/>
    <w:rsid w:val="008631DD"/>
    <w:rsid w:val="00864330"/>
    <w:rsid w:val="00867655"/>
    <w:rsid w:val="008703DB"/>
    <w:rsid w:val="00872CE4"/>
    <w:rsid w:val="008736C3"/>
    <w:rsid w:val="0087459C"/>
    <w:rsid w:val="00877E4D"/>
    <w:rsid w:val="00880D74"/>
    <w:rsid w:val="00880ED3"/>
    <w:rsid w:val="00881BAB"/>
    <w:rsid w:val="00881D84"/>
    <w:rsid w:val="00883470"/>
    <w:rsid w:val="00884BA6"/>
    <w:rsid w:val="008858F6"/>
    <w:rsid w:val="00890712"/>
    <w:rsid w:val="00890B69"/>
    <w:rsid w:val="00892BDA"/>
    <w:rsid w:val="00892DE8"/>
    <w:rsid w:val="008A072E"/>
    <w:rsid w:val="008A2656"/>
    <w:rsid w:val="008A3A9E"/>
    <w:rsid w:val="008A4942"/>
    <w:rsid w:val="008A4B8E"/>
    <w:rsid w:val="008A53DE"/>
    <w:rsid w:val="008A561B"/>
    <w:rsid w:val="008A6628"/>
    <w:rsid w:val="008B01C2"/>
    <w:rsid w:val="008B029B"/>
    <w:rsid w:val="008B1D39"/>
    <w:rsid w:val="008B5573"/>
    <w:rsid w:val="008C24AF"/>
    <w:rsid w:val="008C5641"/>
    <w:rsid w:val="008C6135"/>
    <w:rsid w:val="008C7981"/>
    <w:rsid w:val="008D0766"/>
    <w:rsid w:val="008D4521"/>
    <w:rsid w:val="008D4BDD"/>
    <w:rsid w:val="008D5387"/>
    <w:rsid w:val="008D60F8"/>
    <w:rsid w:val="008D7591"/>
    <w:rsid w:val="008E1EA1"/>
    <w:rsid w:val="008E337E"/>
    <w:rsid w:val="008E47C0"/>
    <w:rsid w:val="008E6003"/>
    <w:rsid w:val="008E69FC"/>
    <w:rsid w:val="008E6AAE"/>
    <w:rsid w:val="008F144A"/>
    <w:rsid w:val="008F1D6D"/>
    <w:rsid w:val="008F52D0"/>
    <w:rsid w:val="008F6AA2"/>
    <w:rsid w:val="00900116"/>
    <w:rsid w:val="009055EE"/>
    <w:rsid w:val="00905A28"/>
    <w:rsid w:val="00910B36"/>
    <w:rsid w:val="00910FF9"/>
    <w:rsid w:val="00913858"/>
    <w:rsid w:val="00914849"/>
    <w:rsid w:val="009166AD"/>
    <w:rsid w:val="0091776B"/>
    <w:rsid w:val="00917C51"/>
    <w:rsid w:val="009209E8"/>
    <w:rsid w:val="009211B4"/>
    <w:rsid w:val="00922373"/>
    <w:rsid w:val="00922592"/>
    <w:rsid w:val="00923C4A"/>
    <w:rsid w:val="009259D5"/>
    <w:rsid w:val="00925B9C"/>
    <w:rsid w:val="00926CDD"/>
    <w:rsid w:val="00926EE7"/>
    <w:rsid w:val="009278C5"/>
    <w:rsid w:val="0093107D"/>
    <w:rsid w:val="009324FE"/>
    <w:rsid w:val="00933150"/>
    <w:rsid w:val="00933165"/>
    <w:rsid w:val="0093334D"/>
    <w:rsid w:val="00934B57"/>
    <w:rsid w:val="00935307"/>
    <w:rsid w:val="0094041C"/>
    <w:rsid w:val="0094055B"/>
    <w:rsid w:val="00941545"/>
    <w:rsid w:val="009435A6"/>
    <w:rsid w:val="009437A7"/>
    <w:rsid w:val="00946789"/>
    <w:rsid w:val="00950163"/>
    <w:rsid w:val="0095139A"/>
    <w:rsid w:val="009544A0"/>
    <w:rsid w:val="009546B7"/>
    <w:rsid w:val="00955047"/>
    <w:rsid w:val="00955238"/>
    <w:rsid w:val="009558DD"/>
    <w:rsid w:val="009613A3"/>
    <w:rsid w:val="0096147D"/>
    <w:rsid w:val="0096479F"/>
    <w:rsid w:val="00965552"/>
    <w:rsid w:val="0096574A"/>
    <w:rsid w:val="0096617A"/>
    <w:rsid w:val="00967429"/>
    <w:rsid w:val="009700E7"/>
    <w:rsid w:val="009701A2"/>
    <w:rsid w:val="00971FF1"/>
    <w:rsid w:val="00975775"/>
    <w:rsid w:val="00977D99"/>
    <w:rsid w:val="0098099B"/>
    <w:rsid w:val="00981749"/>
    <w:rsid w:val="00982857"/>
    <w:rsid w:val="00983E4E"/>
    <w:rsid w:val="009840B0"/>
    <w:rsid w:val="00984531"/>
    <w:rsid w:val="0098659E"/>
    <w:rsid w:val="009869E5"/>
    <w:rsid w:val="00991F92"/>
    <w:rsid w:val="0099239A"/>
    <w:rsid w:val="00992683"/>
    <w:rsid w:val="009930AE"/>
    <w:rsid w:val="00994368"/>
    <w:rsid w:val="009960AD"/>
    <w:rsid w:val="00997017"/>
    <w:rsid w:val="009A089A"/>
    <w:rsid w:val="009A1ABA"/>
    <w:rsid w:val="009A456E"/>
    <w:rsid w:val="009A6799"/>
    <w:rsid w:val="009A693B"/>
    <w:rsid w:val="009A7284"/>
    <w:rsid w:val="009A75CB"/>
    <w:rsid w:val="009B074B"/>
    <w:rsid w:val="009B0A3E"/>
    <w:rsid w:val="009B24F7"/>
    <w:rsid w:val="009B72EB"/>
    <w:rsid w:val="009B792F"/>
    <w:rsid w:val="009C4BB9"/>
    <w:rsid w:val="009C4C50"/>
    <w:rsid w:val="009C7D0A"/>
    <w:rsid w:val="009C7FD8"/>
    <w:rsid w:val="009D05BF"/>
    <w:rsid w:val="009D2432"/>
    <w:rsid w:val="009D245C"/>
    <w:rsid w:val="009D6AFE"/>
    <w:rsid w:val="009E0222"/>
    <w:rsid w:val="009E0EA7"/>
    <w:rsid w:val="009E36F0"/>
    <w:rsid w:val="009E4383"/>
    <w:rsid w:val="009E575F"/>
    <w:rsid w:val="009F064F"/>
    <w:rsid w:val="009F11C8"/>
    <w:rsid w:val="009F15EF"/>
    <w:rsid w:val="009F23FA"/>
    <w:rsid w:val="009F24D1"/>
    <w:rsid w:val="009F3D47"/>
    <w:rsid w:val="009F4563"/>
    <w:rsid w:val="009F487E"/>
    <w:rsid w:val="009F6C40"/>
    <w:rsid w:val="00A01EFD"/>
    <w:rsid w:val="00A039D2"/>
    <w:rsid w:val="00A04B51"/>
    <w:rsid w:val="00A05781"/>
    <w:rsid w:val="00A068B7"/>
    <w:rsid w:val="00A069FC"/>
    <w:rsid w:val="00A0749F"/>
    <w:rsid w:val="00A17158"/>
    <w:rsid w:val="00A2031C"/>
    <w:rsid w:val="00A20856"/>
    <w:rsid w:val="00A2140F"/>
    <w:rsid w:val="00A24145"/>
    <w:rsid w:val="00A24411"/>
    <w:rsid w:val="00A252A2"/>
    <w:rsid w:val="00A25ADF"/>
    <w:rsid w:val="00A319A4"/>
    <w:rsid w:val="00A320D2"/>
    <w:rsid w:val="00A32455"/>
    <w:rsid w:val="00A32D75"/>
    <w:rsid w:val="00A33EC9"/>
    <w:rsid w:val="00A36113"/>
    <w:rsid w:val="00A377F1"/>
    <w:rsid w:val="00A40087"/>
    <w:rsid w:val="00A41CA5"/>
    <w:rsid w:val="00A426D2"/>
    <w:rsid w:val="00A46BC3"/>
    <w:rsid w:val="00A51A47"/>
    <w:rsid w:val="00A5296E"/>
    <w:rsid w:val="00A5323E"/>
    <w:rsid w:val="00A5538A"/>
    <w:rsid w:val="00A5692F"/>
    <w:rsid w:val="00A57C84"/>
    <w:rsid w:val="00A6358C"/>
    <w:rsid w:val="00A63DE3"/>
    <w:rsid w:val="00A648D2"/>
    <w:rsid w:val="00A648FB"/>
    <w:rsid w:val="00A665B8"/>
    <w:rsid w:val="00A67621"/>
    <w:rsid w:val="00A709D1"/>
    <w:rsid w:val="00A70DE0"/>
    <w:rsid w:val="00A81B56"/>
    <w:rsid w:val="00A82E49"/>
    <w:rsid w:val="00A83F70"/>
    <w:rsid w:val="00A841E3"/>
    <w:rsid w:val="00A86E53"/>
    <w:rsid w:val="00A920ED"/>
    <w:rsid w:val="00A92497"/>
    <w:rsid w:val="00A94B95"/>
    <w:rsid w:val="00A95164"/>
    <w:rsid w:val="00A96056"/>
    <w:rsid w:val="00A969C3"/>
    <w:rsid w:val="00A97447"/>
    <w:rsid w:val="00AA0C7F"/>
    <w:rsid w:val="00AA1E25"/>
    <w:rsid w:val="00AA22C5"/>
    <w:rsid w:val="00AA65EF"/>
    <w:rsid w:val="00AA6837"/>
    <w:rsid w:val="00AB07FC"/>
    <w:rsid w:val="00AB0BCB"/>
    <w:rsid w:val="00AB1B7A"/>
    <w:rsid w:val="00AB234F"/>
    <w:rsid w:val="00AB490B"/>
    <w:rsid w:val="00AB50A1"/>
    <w:rsid w:val="00AB63EC"/>
    <w:rsid w:val="00AB706C"/>
    <w:rsid w:val="00AB7635"/>
    <w:rsid w:val="00AB7D40"/>
    <w:rsid w:val="00AC0195"/>
    <w:rsid w:val="00AC169A"/>
    <w:rsid w:val="00AC17BD"/>
    <w:rsid w:val="00AC627A"/>
    <w:rsid w:val="00AC7076"/>
    <w:rsid w:val="00AD0219"/>
    <w:rsid w:val="00AD0858"/>
    <w:rsid w:val="00AD159E"/>
    <w:rsid w:val="00AD25AF"/>
    <w:rsid w:val="00AD3FA3"/>
    <w:rsid w:val="00AD5B00"/>
    <w:rsid w:val="00AE0905"/>
    <w:rsid w:val="00AE2F7F"/>
    <w:rsid w:val="00AF35AE"/>
    <w:rsid w:val="00AF394B"/>
    <w:rsid w:val="00AF6C87"/>
    <w:rsid w:val="00AF7196"/>
    <w:rsid w:val="00B001EA"/>
    <w:rsid w:val="00B006E0"/>
    <w:rsid w:val="00B0365E"/>
    <w:rsid w:val="00B03D5C"/>
    <w:rsid w:val="00B11E1C"/>
    <w:rsid w:val="00B12CAE"/>
    <w:rsid w:val="00B12DA9"/>
    <w:rsid w:val="00B1771E"/>
    <w:rsid w:val="00B20979"/>
    <w:rsid w:val="00B20B9D"/>
    <w:rsid w:val="00B20CA6"/>
    <w:rsid w:val="00B2179E"/>
    <w:rsid w:val="00B21830"/>
    <w:rsid w:val="00B24130"/>
    <w:rsid w:val="00B24BED"/>
    <w:rsid w:val="00B259B3"/>
    <w:rsid w:val="00B3066F"/>
    <w:rsid w:val="00B31572"/>
    <w:rsid w:val="00B32FDE"/>
    <w:rsid w:val="00B3485C"/>
    <w:rsid w:val="00B3551C"/>
    <w:rsid w:val="00B41CC5"/>
    <w:rsid w:val="00B4456E"/>
    <w:rsid w:val="00B455A2"/>
    <w:rsid w:val="00B5121C"/>
    <w:rsid w:val="00B52D6F"/>
    <w:rsid w:val="00B55DD4"/>
    <w:rsid w:val="00B562EE"/>
    <w:rsid w:val="00B601DE"/>
    <w:rsid w:val="00B60D21"/>
    <w:rsid w:val="00B61DB0"/>
    <w:rsid w:val="00B628A3"/>
    <w:rsid w:val="00B635C3"/>
    <w:rsid w:val="00B64059"/>
    <w:rsid w:val="00B64E0D"/>
    <w:rsid w:val="00B65DD7"/>
    <w:rsid w:val="00B66B82"/>
    <w:rsid w:val="00B67C8D"/>
    <w:rsid w:val="00B71A77"/>
    <w:rsid w:val="00B746DE"/>
    <w:rsid w:val="00B761D0"/>
    <w:rsid w:val="00B76B5B"/>
    <w:rsid w:val="00B76E0A"/>
    <w:rsid w:val="00B770A1"/>
    <w:rsid w:val="00B7721F"/>
    <w:rsid w:val="00B826E5"/>
    <w:rsid w:val="00B836E8"/>
    <w:rsid w:val="00B83FBC"/>
    <w:rsid w:val="00B841A4"/>
    <w:rsid w:val="00B871DD"/>
    <w:rsid w:val="00B87B57"/>
    <w:rsid w:val="00B93135"/>
    <w:rsid w:val="00B9774B"/>
    <w:rsid w:val="00BA1954"/>
    <w:rsid w:val="00BA376F"/>
    <w:rsid w:val="00BA5F64"/>
    <w:rsid w:val="00BA61A9"/>
    <w:rsid w:val="00BB0A71"/>
    <w:rsid w:val="00BB11E2"/>
    <w:rsid w:val="00BB33FD"/>
    <w:rsid w:val="00BB33FE"/>
    <w:rsid w:val="00BB5C5F"/>
    <w:rsid w:val="00BB612A"/>
    <w:rsid w:val="00BB627A"/>
    <w:rsid w:val="00BC193E"/>
    <w:rsid w:val="00BC4F1B"/>
    <w:rsid w:val="00BC6F1B"/>
    <w:rsid w:val="00BC753E"/>
    <w:rsid w:val="00BC7668"/>
    <w:rsid w:val="00BC7E29"/>
    <w:rsid w:val="00BD1D60"/>
    <w:rsid w:val="00BD1FA5"/>
    <w:rsid w:val="00BD2812"/>
    <w:rsid w:val="00BD3A3F"/>
    <w:rsid w:val="00BD6949"/>
    <w:rsid w:val="00BE4B8D"/>
    <w:rsid w:val="00BE4DA9"/>
    <w:rsid w:val="00BE5EB9"/>
    <w:rsid w:val="00BE73E9"/>
    <w:rsid w:val="00BF0B2C"/>
    <w:rsid w:val="00BF0C97"/>
    <w:rsid w:val="00BF28EC"/>
    <w:rsid w:val="00BF51F6"/>
    <w:rsid w:val="00BF682C"/>
    <w:rsid w:val="00BF7476"/>
    <w:rsid w:val="00C02D9A"/>
    <w:rsid w:val="00C06808"/>
    <w:rsid w:val="00C10DEC"/>
    <w:rsid w:val="00C10EEC"/>
    <w:rsid w:val="00C12240"/>
    <w:rsid w:val="00C138B2"/>
    <w:rsid w:val="00C13F57"/>
    <w:rsid w:val="00C17074"/>
    <w:rsid w:val="00C1758E"/>
    <w:rsid w:val="00C21672"/>
    <w:rsid w:val="00C21ACC"/>
    <w:rsid w:val="00C22755"/>
    <w:rsid w:val="00C31F14"/>
    <w:rsid w:val="00C34E9B"/>
    <w:rsid w:val="00C34FE2"/>
    <w:rsid w:val="00C36041"/>
    <w:rsid w:val="00C36B8D"/>
    <w:rsid w:val="00C402C9"/>
    <w:rsid w:val="00C406A0"/>
    <w:rsid w:val="00C41C1D"/>
    <w:rsid w:val="00C421A0"/>
    <w:rsid w:val="00C439B2"/>
    <w:rsid w:val="00C44001"/>
    <w:rsid w:val="00C4439D"/>
    <w:rsid w:val="00C45F5C"/>
    <w:rsid w:val="00C466A2"/>
    <w:rsid w:val="00C46AF0"/>
    <w:rsid w:val="00C479FE"/>
    <w:rsid w:val="00C47EB3"/>
    <w:rsid w:val="00C50B1D"/>
    <w:rsid w:val="00C53ADD"/>
    <w:rsid w:val="00C56178"/>
    <w:rsid w:val="00C562B0"/>
    <w:rsid w:val="00C56DD1"/>
    <w:rsid w:val="00C57D52"/>
    <w:rsid w:val="00C603C1"/>
    <w:rsid w:val="00C6061D"/>
    <w:rsid w:val="00C62E07"/>
    <w:rsid w:val="00C63C53"/>
    <w:rsid w:val="00C70B15"/>
    <w:rsid w:val="00C70F4F"/>
    <w:rsid w:val="00C7603F"/>
    <w:rsid w:val="00C80ECD"/>
    <w:rsid w:val="00C8206E"/>
    <w:rsid w:val="00C82962"/>
    <w:rsid w:val="00C83BA2"/>
    <w:rsid w:val="00C840F2"/>
    <w:rsid w:val="00C8538F"/>
    <w:rsid w:val="00C9122B"/>
    <w:rsid w:val="00C93D82"/>
    <w:rsid w:val="00C93DB7"/>
    <w:rsid w:val="00C94904"/>
    <w:rsid w:val="00C9683B"/>
    <w:rsid w:val="00CA0EF6"/>
    <w:rsid w:val="00CA11A8"/>
    <w:rsid w:val="00CA31DB"/>
    <w:rsid w:val="00CA4361"/>
    <w:rsid w:val="00CB21A0"/>
    <w:rsid w:val="00CB26B0"/>
    <w:rsid w:val="00CB2ACC"/>
    <w:rsid w:val="00CC0A81"/>
    <w:rsid w:val="00CC2EA3"/>
    <w:rsid w:val="00CC41D4"/>
    <w:rsid w:val="00CD2724"/>
    <w:rsid w:val="00CD33AB"/>
    <w:rsid w:val="00CD4A09"/>
    <w:rsid w:val="00CD5E71"/>
    <w:rsid w:val="00CD6B61"/>
    <w:rsid w:val="00CE6FDA"/>
    <w:rsid w:val="00CF08A4"/>
    <w:rsid w:val="00CF0C7B"/>
    <w:rsid w:val="00CF1C70"/>
    <w:rsid w:val="00CF291C"/>
    <w:rsid w:val="00CF45A5"/>
    <w:rsid w:val="00CF4B54"/>
    <w:rsid w:val="00D02613"/>
    <w:rsid w:val="00D060F5"/>
    <w:rsid w:val="00D06613"/>
    <w:rsid w:val="00D114B4"/>
    <w:rsid w:val="00D119E0"/>
    <w:rsid w:val="00D1210A"/>
    <w:rsid w:val="00D12679"/>
    <w:rsid w:val="00D13574"/>
    <w:rsid w:val="00D13FCC"/>
    <w:rsid w:val="00D149B3"/>
    <w:rsid w:val="00D14E0D"/>
    <w:rsid w:val="00D15B9A"/>
    <w:rsid w:val="00D15D80"/>
    <w:rsid w:val="00D1666A"/>
    <w:rsid w:val="00D17D8C"/>
    <w:rsid w:val="00D21BE7"/>
    <w:rsid w:val="00D26793"/>
    <w:rsid w:val="00D27953"/>
    <w:rsid w:val="00D33441"/>
    <w:rsid w:val="00D334C0"/>
    <w:rsid w:val="00D36619"/>
    <w:rsid w:val="00D3707C"/>
    <w:rsid w:val="00D375E9"/>
    <w:rsid w:val="00D450F4"/>
    <w:rsid w:val="00D45431"/>
    <w:rsid w:val="00D505AC"/>
    <w:rsid w:val="00D50730"/>
    <w:rsid w:val="00D50E55"/>
    <w:rsid w:val="00D50E97"/>
    <w:rsid w:val="00D539DF"/>
    <w:rsid w:val="00D53B3B"/>
    <w:rsid w:val="00D542EE"/>
    <w:rsid w:val="00D545D3"/>
    <w:rsid w:val="00D54F3E"/>
    <w:rsid w:val="00D577AF"/>
    <w:rsid w:val="00D57932"/>
    <w:rsid w:val="00D65F39"/>
    <w:rsid w:val="00D664CF"/>
    <w:rsid w:val="00D67757"/>
    <w:rsid w:val="00D72D71"/>
    <w:rsid w:val="00D735D7"/>
    <w:rsid w:val="00D7654E"/>
    <w:rsid w:val="00D76D8D"/>
    <w:rsid w:val="00D83166"/>
    <w:rsid w:val="00D8329A"/>
    <w:rsid w:val="00D85475"/>
    <w:rsid w:val="00D86304"/>
    <w:rsid w:val="00D87DC8"/>
    <w:rsid w:val="00D9044D"/>
    <w:rsid w:val="00D90F3B"/>
    <w:rsid w:val="00D94EB2"/>
    <w:rsid w:val="00D96521"/>
    <w:rsid w:val="00DA2563"/>
    <w:rsid w:val="00DA318F"/>
    <w:rsid w:val="00DA380B"/>
    <w:rsid w:val="00DA5364"/>
    <w:rsid w:val="00DB160F"/>
    <w:rsid w:val="00DB2F65"/>
    <w:rsid w:val="00DB4270"/>
    <w:rsid w:val="00DB50E6"/>
    <w:rsid w:val="00DB5B28"/>
    <w:rsid w:val="00DB7459"/>
    <w:rsid w:val="00DB7B86"/>
    <w:rsid w:val="00DC2111"/>
    <w:rsid w:val="00DC2BD1"/>
    <w:rsid w:val="00DC32BC"/>
    <w:rsid w:val="00DC3C54"/>
    <w:rsid w:val="00DC499D"/>
    <w:rsid w:val="00DC7034"/>
    <w:rsid w:val="00DC770C"/>
    <w:rsid w:val="00DD3685"/>
    <w:rsid w:val="00DD5A57"/>
    <w:rsid w:val="00DD5B1D"/>
    <w:rsid w:val="00DE11F1"/>
    <w:rsid w:val="00DE664E"/>
    <w:rsid w:val="00DE6FEA"/>
    <w:rsid w:val="00DF29E0"/>
    <w:rsid w:val="00E00DF4"/>
    <w:rsid w:val="00E0178C"/>
    <w:rsid w:val="00E0297A"/>
    <w:rsid w:val="00E0354C"/>
    <w:rsid w:val="00E05CD7"/>
    <w:rsid w:val="00E121FC"/>
    <w:rsid w:val="00E14149"/>
    <w:rsid w:val="00E155EB"/>
    <w:rsid w:val="00E17B8A"/>
    <w:rsid w:val="00E27F9E"/>
    <w:rsid w:val="00E311A1"/>
    <w:rsid w:val="00E34446"/>
    <w:rsid w:val="00E34833"/>
    <w:rsid w:val="00E34FF9"/>
    <w:rsid w:val="00E3576F"/>
    <w:rsid w:val="00E36033"/>
    <w:rsid w:val="00E36E35"/>
    <w:rsid w:val="00E40272"/>
    <w:rsid w:val="00E413FB"/>
    <w:rsid w:val="00E41690"/>
    <w:rsid w:val="00E41A56"/>
    <w:rsid w:val="00E41F24"/>
    <w:rsid w:val="00E4229F"/>
    <w:rsid w:val="00E42A20"/>
    <w:rsid w:val="00E4570B"/>
    <w:rsid w:val="00E45AB6"/>
    <w:rsid w:val="00E50150"/>
    <w:rsid w:val="00E501D3"/>
    <w:rsid w:val="00E53FDA"/>
    <w:rsid w:val="00E56EAE"/>
    <w:rsid w:val="00E62EE1"/>
    <w:rsid w:val="00E656AA"/>
    <w:rsid w:val="00E6785B"/>
    <w:rsid w:val="00E67BB4"/>
    <w:rsid w:val="00E702E4"/>
    <w:rsid w:val="00E705A5"/>
    <w:rsid w:val="00E71356"/>
    <w:rsid w:val="00E713BE"/>
    <w:rsid w:val="00E715AA"/>
    <w:rsid w:val="00E718FA"/>
    <w:rsid w:val="00E73C64"/>
    <w:rsid w:val="00E761CC"/>
    <w:rsid w:val="00E76A25"/>
    <w:rsid w:val="00E82AFE"/>
    <w:rsid w:val="00E8351B"/>
    <w:rsid w:val="00E8434D"/>
    <w:rsid w:val="00E847F7"/>
    <w:rsid w:val="00E84BDF"/>
    <w:rsid w:val="00E86E6A"/>
    <w:rsid w:val="00E87230"/>
    <w:rsid w:val="00E872AD"/>
    <w:rsid w:val="00E87666"/>
    <w:rsid w:val="00E9078D"/>
    <w:rsid w:val="00E90F88"/>
    <w:rsid w:val="00E912E2"/>
    <w:rsid w:val="00E92B97"/>
    <w:rsid w:val="00E92E6C"/>
    <w:rsid w:val="00E94407"/>
    <w:rsid w:val="00E964E5"/>
    <w:rsid w:val="00E96D5C"/>
    <w:rsid w:val="00EA076E"/>
    <w:rsid w:val="00EA75E3"/>
    <w:rsid w:val="00EB19B3"/>
    <w:rsid w:val="00EB312C"/>
    <w:rsid w:val="00EC012F"/>
    <w:rsid w:val="00EC22AB"/>
    <w:rsid w:val="00EC767D"/>
    <w:rsid w:val="00ED1CD5"/>
    <w:rsid w:val="00ED4D77"/>
    <w:rsid w:val="00ED7DB6"/>
    <w:rsid w:val="00EE1040"/>
    <w:rsid w:val="00EE2F7B"/>
    <w:rsid w:val="00EE35B9"/>
    <w:rsid w:val="00EE4888"/>
    <w:rsid w:val="00EE7991"/>
    <w:rsid w:val="00EE79C1"/>
    <w:rsid w:val="00EF0DD2"/>
    <w:rsid w:val="00EF3196"/>
    <w:rsid w:val="00EF3352"/>
    <w:rsid w:val="00EF4BD4"/>
    <w:rsid w:val="00EF6989"/>
    <w:rsid w:val="00F00A1D"/>
    <w:rsid w:val="00F00D73"/>
    <w:rsid w:val="00F011EE"/>
    <w:rsid w:val="00F0325A"/>
    <w:rsid w:val="00F077F5"/>
    <w:rsid w:val="00F078E8"/>
    <w:rsid w:val="00F101CF"/>
    <w:rsid w:val="00F10359"/>
    <w:rsid w:val="00F11AEB"/>
    <w:rsid w:val="00F141A0"/>
    <w:rsid w:val="00F1438C"/>
    <w:rsid w:val="00F15B72"/>
    <w:rsid w:val="00F21F0C"/>
    <w:rsid w:val="00F22CC8"/>
    <w:rsid w:val="00F2452B"/>
    <w:rsid w:val="00F26479"/>
    <w:rsid w:val="00F27F0C"/>
    <w:rsid w:val="00F31749"/>
    <w:rsid w:val="00F3403B"/>
    <w:rsid w:val="00F360D6"/>
    <w:rsid w:val="00F37DC2"/>
    <w:rsid w:val="00F41097"/>
    <w:rsid w:val="00F4197F"/>
    <w:rsid w:val="00F42929"/>
    <w:rsid w:val="00F42B8A"/>
    <w:rsid w:val="00F44D8C"/>
    <w:rsid w:val="00F45130"/>
    <w:rsid w:val="00F47920"/>
    <w:rsid w:val="00F518BA"/>
    <w:rsid w:val="00F52661"/>
    <w:rsid w:val="00F5283D"/>
    <w:rsid w:val="00F52D03"/>
    <w:rsid w:val="00F536DA"/>
    <w:rsid w:val="00F555A6"/>
    <w:rsid w:val="00F57796"/>
    <w:rsid w:val="00F61283"/>
    <w:rsid w:val="00F63A6B"/>
    <w:rsid w:val="00F6580E"/>
    <w:rsid w:val="00F65CFD"/>
    <w:rsid w:val="00F6738F"/>
    <w:rsid w:val="00F72E4D"/>
    <w:rsid w:val="00F73D80"/>
    <w:rsid w:val="00F7596E"/>
    <w:rsid w:val="00F81D99"/>
    <w:rsid w:val="00F83541"/>
    <w:rsid w:val="00F85A84"/>
    <w:rsid w:val="00F94DA0"/>
    <w:rsid w:val="00F95020"/>
    <w:rsid w:val="00F95580"/>
    <w:rsid w:val="00FA6BE0"/>
    <w:rsid w:val="00FA72A6"/>
    <w:rsid w:val="00FB1EB5"/>
    <w:rsid w:val="00FB2B09"/>
    <w:rsid w:val="00FB3DE9"/>
    <w:rsid w:val="00FB5939"/>
    <w:rsid w:val="00FB5C0D"/>
    <w:rsid w:val="00FB5EA4"/>
    <w:rsid w:val="00FB7456"/>
    <w:rsid w:val="00FC3E48"/>
    <w:rsid w:val="00FC44AA"/>
    <w:rsid w:val="00FC6F7D"/>
    <w:rsid w:val="00FD026D"/>
    <w:rsid w:val="00FD0E95"/>
    <w:rsid w:val="00FD28D5"/>
    <w:rsid w:val="00FD2BC5"/>
    <w:rsid w:val="00FD3D53"/>
    <w:rsid w:val="00FD5271"/>
    <w:rsid w:val="00FE0791"/>
    <w:rsid w:val="00FE2F34"/>
    <w:rsid w:val="00FE3038"/>
    <w:rsid w:val="00FE3D42"/>
    <w:rsid w:val="00FE5094"/>
    <w:rsid w:val="00FF2520"/>
    <w:rsid w:val="00FF2E08"/>
    <w:rsid w:val="00FF4215"/>
    <w:rsid w:val="00FF4B81"/>
    <w:rsid w:val="00FF4C85"/>
    <w:rsid w:val="00FF63F7"/>
    <w:rsid w:val="00FF6B20"/>
    <w:rsid w:val="00FF7BA0"/>
    <w:rsid w:val="019239B4"/>
    <w:rsid w:val="01C401C9"/>
    <w:rsid w:val="03C32A7F"/>
    <w:rsid w:val="03EC32E0"/>
    <w:rsid w:val="03ED00F3"/>
    <w:rsid w:val="045E2ECB"/>
    <w:rsid w:val="05345A87"/>
    <w:rsid w:val="0549650D"/>
    <w:rsid w:val="05A218FD"/>
    <w:rsid w:val="067D327E"/>
    <w:rsid w:val="06C00186"/>
    <w:rsid w:val="074C4F66"/>
    <w:rsid w:val="07F03F77"/>
    <w:rsid w:val="08033E4B"/>
    <w:rsid w:val="08CE609D"/>
    <w:rsid w:val="09197B3E"/>
    <w:rsid w:val="091A2240"/>
    <w:rsid w:val="091B505B"/>
    <w:rsid w:val="09DC3F6E"/>
    <w:rsid w:val="0ADE4B6A"/>
    <w:rsid w:val="0B3A5CA3"/>
    <w:rsid w:val="0B8A5322"/>
    <w:rsid w:val="0C9F0372"/>
    <w:rsid w:val="0D415C54"/>
    <w:rsid w:val="0E347BBB"/>
    <w:rsid w:val="0E5E1C72"/>
    <w:rsid w:val="0E9272B5"/>
    <w:rsid w:val="0F007FA7"/>
    <w:rsid w:val="0F4E7C06"/>
    <w:rsid w:val="0F5576A6"/>
    <w:rsid w:val="0F75161B"/>
    <w:rsid w:val="114038D8"/>
    <w:rsid w:val="114926EE"/>
    <w:rsid w:val="11C023CD"/>
    <w:rsid w:val="11F70C71"/>
    <w:rsid w:val="12432A43"/>
    <w:rsid w:val="128F3808"/>
    <w:rsid w:val="129B659C"/>
    <w:rsid w:val="131462C7"/>
    <w:rsid w:val="137903AF"/>
    <w:rsid w:val="139741F7"/>
    <w:rsid w:val="139E6CA0"/>
    <w:rsid w:val="14642A47"/>
    <w:rsid w:val="14E47444"/>
    <w:rsid w:val="15004E1B"/>
    <w:rsid w:val="151948F4"/>
    <w:rsid w:val="15F17FF0"/>
    <w:rsid w:val="15FD6214"/>
    <w:rsid w:val="160A7825"/>
    <w:rsid w:val="168510F5"/>
    <w:rsid w:val="171246A8"/>
    <w:rsid w:val="188E357D"/>
    <w:rsid w:val="19043F59"/>
    <w:rsid w:val="19351120"/>
    <w:rsid w:val="19744BB2"/>
    <w:rsid w:val="1B257427"/>
    <w:rsid w:val="1B8F0552"/>
    <w:rsid w:val="1BD10986"/>
    <w:rsid w:val="1BD664C1"/>
    <w:rsid w:val="1C1F455D"/>
    <w:rsid w:val="1CBA2ED3"/>
    <w:rsid w:val="1D2027D7"/>
    <w:rsid w:val="1D2925C3"/>
    <w:rsid w:val="1EB72C7F"/>
    <w:rsid w:val="1F0C54A8"/>
    <w:rsid w:val="20646A1B"/>
    <w:rsid w:val="211704C9"/>
    <w:rsid w:val="214A0036"/>
    <w:rsid w:val="21E9221E"/>
    <w:rsid w:val="238F6834"/>
    <w:rsid w:val="23B32608"/>
    <w:rsid w:val="23FC43CB"/>
    <w:rsid w:val="244D65B8"/>
    <w:rsid w:val="24833D88"/>
    <w:rsid w:val="252E6649"/>
    <w:rsid w:val="253400B6"/>
    <w:rsid w:val="257A7483"/>
    <w:rsid w:val="26040EF9"/>
    <w:rsid w:val="27535154"/>
    <w:rsid w:val="27541D8F"/>
    <w:rsid w:val="27BE60C1"/>
    <w:rsid w:val="28092E82"/>
    <w:rsid w:val="285831A2"/>
    <w:rsid w:val="28660796"/>
    <w:rsid w:val="28D771B3"/>
    <w:rsid w:val="28F22610"/>
    <w:rsid w:val="29387F5A"/>
    <w:rsid w:val="29BE2D29"/>
    <w:rsid w:val="2A33393B"/>
    <w:rsid w:val="2B5B780D"/>
    <w:rsid w:val="2B717898"/>
    <w:rsid w:val="2BDB76C2"/>
    <w:rsid w:val="2C5301E9"/>
    <w:rsid w:val="2D237797"/>
    <w:rsid w:val="2D314CC9"/>
    <w:rsid w:val="2D5B1AF1"/>
    <w:rsid w:val="2DB61DC2"/>
    <w:rsid w:val="2FC46C7B"/>
    <w:rsid w:val="2FD04090"/>
    <w:rsid w:val="3212499D"/>
    <w:rsid w:val="32916000"/>
    <w:rsid w:val="332561EC"/>
    <w:rsid w:val="33590AD6"/>
    <w:rsid w:val="33826636"/>
    <w:rsid w:val="33D233CB"/>
    <w:rsid w:val="34C1517C"/>
    <w:rsid w:val="351E0F07"/>
    <w:rsid w:val="3558300F"/>
    <w:rsid w:val="3599165E"/>
    <w:rsid w:val="35EF2C7C"/>
    <w:rsid w:val="38006614"/>
    <w:rsid w:val="386901D1"/>
    <w:rsid w:val="38A15359"/>
    <w:rsid w:val="39206C68"/>
    <w:rsid w:val="39320501"/>
    <w:rsid w:val="394A04AD"/>
    <w:rsid w:val="3A7E0A06"/>
    <w:rsid w:val="3A942F44"/>
    <w:rsid w:val="3A972710"/>
    <w:rsid w:val="3AC44833"/>
    <w:rsid w:val="3AC57590"/>
    <w:rsid w:val="3B427DB7"/>
    <w:rsid w:val="3B7661DF"/>
    <w:rsid w:val="3C6C5B17"/>
    <w:rsid w:val="3CDE6407"/>
    <w:rsid w:val="3CEF6007"/>
    <w:rsid w:val="3D314EC7"/>
    <w:rsid w:val="3DF82424"/>
    <w:rsid w:val="3F466952"/>
    <w:rsid w:val="3F543E53"/>
    <w:rsid w:val="403F2A59"/>
    <w:rsid w:val="405215CC"/>
    <w:rsid w:val="40A461C5"/>
    <w:rsid w:val="40DF167D"/>
    <w:rsid w:val="411A7904"/>
    <w:rsid w:val="4215228D"/>
    <w:rsid w:val="423F17DF"/>
    <w:rsid w:val="43422E0B"/>
    <w:rsid w:val="436D4130"/>
    <w:rsid w:val="43767D40"/>
    <w:rsid w:val="441B2477"/>
    <w:rsid w:val="44617F98"/>
    <w:rsid w:val="449776B0"/>
    <w:rsid w:val="44CC6850"/>
    <w:rsid w:val="44D90D2D"/>
    <w:rsid w:val="45895E80"/>
    <w:rsid w:val="45AC32E2"/>
    <w:rsid w:val="4656787E"/>
    <w:rsid w:val="466D5F0D"/>
    <w:rsid w:val="4740699E"/>
    <w:rsid w:val="4794190D"/>
    <w:rsid w:val="490364C8"/>
    <w:rsid w:val="498F50D9"/>
    <w:rsid w:val="49FF361D"/>
    <w:rsid w:val="4AC00FE3"/>
    <w:rsid w:val="4BA425CD"/>
    <w:rsid w:val="4BE84ADE"/>
    <w:rsid w:val="4BEA35E2"/>
    <w:rsid w:val="4BEA38D0"/>
    <w:rsid w:val="4D764A33"/>
    <w:rsid w:val="4D7C40BD"/>
    <w:rsid w:val="4D8D07C3"/>
    <w:rsid w:val="4D9541C7"/>
    <w:rsid w:val="4E121B55"/>
    <w:rsid w:val="4E6F2738"/>
    <w:rsid w:val="4E7E0A37"/>
    <w:rsid w:val="4E822DD2"/>
    <w:rsid w:val="4EC96A36"/>
    <w:rsid w:val="4EF574D2"/>
    <w:rsid w:val="4F150EBD"/>
    <w:rsid w:val="50783615"/>
    <w:rsid w:val="51482C7D"/>
    <w:rsid w:val="531E4716"/>
    <w:rsid w:val="53784B50"/>
    <w:rsid w:val="53B355D7"/>
    <w:rsid w:val="53C806C1"/>
    <w:rsid w:val="53DE56D5"/>
    <w:rsid w:val="53F33750"/>
    <w:rsid w:val="541E31C1"/>
    <w:rsid w:val="54252F31"/>
    <w:rsid w:val="54703A7A"/>
    <w:rsid w:val="54A70746"/>
    <w:rsid w:val="55C50AC5"/>
    <w:rsid w:val="561C4D71"/>
    <w:rsid w:val="578D2931"/>
    <w:rsid w:val="59495EE0"/>
    <w:rsid w:val="596F778D"/>
    <w:rsid w:val="597B70F9"/>
    <w:rsid w:val="59831B59"/>
    <w:rsid w:val="5A443ABB"/>
    <w:rsid w:val="5ACE15F4"/>
    <w:rsid w:val="5B8057EB"/>
    <w:rsid w:val="5CAE15E3"/>
    <w:rsid w:val="5D2C38E4"/>
    <w:rsid w:val="5DE42384"/>
    <w:rsid w:val="5DFB2D6D"/>
    <w:rsid w:val="5E147579"/>
    <w:rsid w:val="5E4F72F6"/>
    <w:rsid w:val="602D0A71"/>
    <w:rsid w:val="61201A74"/>
    <w:rsid w:val="6123344A"/>
    <w:rsid w:val="619D667B"/>
    <w:rsid w:val="61BC576B"/>
    <w:rsid w:val="62325EA7"/>
    <w:rsid w:val="628F56D7"/>
    <w:rsid w:val="634D383A"/>
    <w:rsid w:val="63586D06"/>
    <w:rsid w:val="642D6F80"/>
    <w:rsid w:val="64430609"/>
    <w:rsid w:val="64436AB5"/>
    <w:rsid w:val="645D49D0"/>
    <w:rsid w:val="65CD26B4"/>
    <w:rsid w:val="66091638"/>
    <w:rsid w:val="666920D7"/>
    <w:rsid w:val="677D30E0"/>
    <w:rsid w:val="67C87A3B"/>
    <w:rsid w:val="688F22C8"/>
    <w:rsid w:val="694420CC"/>
    <w:rsid w:val="69604AE4"/>
    <w:rsid w:val="69661355"/>
    <w:rsid w:val="696E1C4C"/>
    <w:rsid w:val="6A271C7D"/>
    <w:rsid w:val="6A31115D"/>
    <w:rsid w:val="6A7B46E4"/>
    <w:rsid w:val="6AC0668D"/>
    <w:rsid w:val="6B66500E"/>
    <w:rsid w:val="6B6E4BE7"/>
    <w:rsid w:val="6B7B77ED"/>
    <w:rsid w:val="6BAC13E3"/>
    <w:rsid w:val="6BEA0356"/>
    <w:rsid w:val="6DD01ED5"/>
    <w:rsid w:val="6E1B015A"/>
    <w:rsid w:val="6E916298"/>
    <w:rsid w:val="6EA05E96"/>
    <w:rsid w:val="6EA84809"/>
    <w:rsid w:val="6EF041DC"/>
    <w:rsid w:val="6FF75479"/>
    <w:rsid w:val="705C379E"/>
    <w:rsid w:val="70997AC2"/>
    <w:rsid w:val="71B21F4E"/>
    <w:rsid w:val="72462F25"/>
    <w:rsid w:val="72863209"/>
    <w:rsid w:val="72BA11D4"/>
    <w:rsid w:val="74DE2D28"/>
    <w:rsid w:val="75317F36"/>
    <w:rsid w:val="759140CA"/>
    <w:rsid w:val="75F25C45"/>
    <w:rsid w:val="78B20348"/>
    <w:rsid w:val="794A3E9B"/>
    <w:rsid w:val="794C571D"/>
    <w:rsid w:val="79B61363"/>
    <w:rsid w:val="79D96301"/>
    <w:rsid w:val="7AB102CB"/>
    <w:rsid w:val="7B94596B"/>
    <w:rsid w:val="7BA35C82"/>
    <w:rsid w:val="7BD754B6"/>
    <w:rsid w:val="7BE36163"/>
    <w:rsid w:val="7D133931"/>
    <w:rsid w:val="7D6D2090"/>
    <w:rsid w:val="7DF804B8"/>
    <w:rsid w:val="7E4253D3"/>
    <w:rsid w:val="7E572C8A"/>
    <w:rsid w:val="7EBB00E5"/>
    <w:rsid w:val="7EC30AC6"/>
    <w:rsid w:val="7EFB1398"/>
    <w:rsid w:val="7F043D3B"/>
    <w:rsid w:val="7F286B6B"/>
    <w:rsid w:val="7FE2697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9" w:semiHidden="0"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qFormat="1" w:unhideWhenUsed="0"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qFormat="1" w:unhideWhenUsed="0" w:uiPriority="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99"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99" w:semiHidden="0" w:name="Body Text Indent 2"/>
    <w:lsdException w:qFormat="1" w:unhideWhenUsed="0" w:uiPriority="99"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99" w:semiHidden="0" w:name="HTML Acronym"/>
    <w:lsdException w:uiPriority="99"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uiPriority="99" w:name="HTML Preformatted"/>
    <w:lsdException w:qFormat="1" w:unhideWhenUsed="0" w:uiPriority="99" w:semiHidden="0" w:name="HTML Sample"/>
    <w:lsdException w:uiPriority="99" w:name="HTML Typewriter"/>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6"/>
    <w:autoRedefine/>
    <w:qFormat/>
    <w:uiPriority w:val="9"/>
    <w:pPr>
      <w:keepNext/>
      <w:widowControl/>
      <w:spacing w:before="340" w:after="330" w:line="576" w:lineRule="auto"/>
      <w:jc w:val="center"/>
      <w:outlineLvl w:val="0"/>
    </w:pPr>
    <w:rPr>
      <w:rFonts w:ascii="???" w:hAnsi="???" w:eastAsia="宋体" w:cs="Arial"/>
      <w:b/>
      <w:bCs/>
      <w:color w:val="020000"/>
      <w:kern w:val="36"/>
      <w:sz w:val="44"/>
      <w:szCs w:val="44"/>
    </w:rPr>
  </w:style>
  <w:style w:type="paragraph" w:styleId="3">
    <w:name w:val="heading 2"/>
    <w:basedOn w:val="1"/>
    <w:next w:val="1"/>
    <w:link w:val="57"/>
    <w:autoRedefine/>
    <w:qFormat/>
    <w:uiPriority w:val="0"/>
    <w:pPr>
      <w:keepNext/>
      <w:widowControl/>
      <w:spacing w:before="260" w:after="260" w:line="412" w:lineRule="auto"/>
      <w:outlineLvl w:val="1"/>
    </w:pPr>
    <w:rPr>
      <w:rFonts w:ascii="???" w:hAnsi="???" w:eastAsia="宋体" w:cs="Arial"/>
      <w:b/>
      <w:bCs/>
      <w:color w:val="020000"/>
      <w:kern w:val="0"/>
      <w:sz w:val="32"/>
      <w:szCs w:val="32"/>
    </w:rPr>
  </w:style>
  <w:style w:type="paragraph" w:styleId="4">
    <w:name w:val="heading 3"/>
    <w:basedOn w:val="1"/>
    <w:next w:val="5"/>
    <w:link w:val="58"/>
    <w:autoRedefine/>
    <w:qFormat/>
    <w:uiPriority w:val="99"/>
    <w:pPr>
      <w:keepNext/>
      <w:widowControl/>
      <w:spacing w:before="260" w:after="260" w:line="412" w:lineRule="auto"/>
      <w:outlineLvl w:val="2"/>
    </w:pPr>
    <w:rPr>
      <w:rFonts w:ascii="??" w:hAnsi="??" w:eastAsia="宋体" w:cs="Arial"/>
      <w:b/>
      <w:bCs/>
      <w:color w:val="000000"/>
      <w:kern w:val="0"/>
      <w:sz w:val="32"/>
      <w:szCs w:val="32"/>
    </w:rPr>
  </w:style>
  <w:style w:type="paragraph" w:styleId="7">
    <w:name w:val="heading 4"/>
    <w:basedOn w:val="1"/>
    <w:next w:val="1"/>
    <w:autoRedefine/>
    <w:unhideWhenUsed/>
    <w:qFormat/>
    <w:uiPriority w:val="0"/>
    <w:pPr>
      <w:keepNext/>
      <w:keepLines/>
      <w:spacing w:before="280" w:after="290" w:line="372" w:lineRule="auto"/>
      <w:ind w:firstLine="200" w:firstLineChars="200"/>
      <w:outlineLvl w:val="3"/>
    </w:pPr>
    <w:rPr>
      <w:rFonts w:ascii="Arial" w:hAnsi="Arial" w:eastAsia="黑体"/>
      <w:b/>
      <w:sz w:val="24"/>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customStyle="1" w:styleId="5">
    <w:name w:val="方案正文"/>
    <w:basedOn w:val="6"/>
    <w:autoRedefine/>
    <w:qFormat/>
    <w:uiPriority w:val="0"/>
    <w:pPr>
      <w:spacing w:after="0"/>
      <w:ind w:firstLine="560" w:firstLineChars="200"/>
      <w:jc w:val="left"/>
    </w:pPr>
    <w:rPr>
      <w:rFonts w:ascii="Arial" w:hAnsi="Arial" w:eastAsia="仿宋" w:cs="宋体"/>
      <w:sz w:val="28"/>
      <w:szCs w:val="21"/>
    </w:rPr>
  </w:style>
  <w:style w:type="paragraph" w:styleId="6">
    <w:name w:val="Body Text"/>
    <w:basedOn w:val="1"/>
    <w:next w:val="1"/>
    <w:link w:val="55"/>
    <w:autoRedefine/>
    <w:qFormat/>
    <w:uiPriority w:val="99"/>
    <w:pPr>
      <w:spacing w:after="120"/>
    </w:pPr>
    <w:rPr>
      <w:rFonts w:ascii="Calibri" w:hAnsi="Calibri" w:eastAsia="宋体" w:cs="Times New Roman"/>
      <w:kern w:val="0"/>
      <w:sz w:val="24"/>
      <w:szCs w:val="20"/>
    </w:rPr>
  </w:style>
  <w:style w:type="paragraph" w:styleId="8">
    <w:name w:val="toc 7"/>
    <w:basedOn w:val="1"/>
    <w:next w:val="1"/>
    <w:autoRedefine/>
    <w:qFormat/>
    <w:uiPriority w:val="0"/>
    <w:pPr>
      <w:ind w:left="2520" w:leftChars="1200"/>
    </w:pPr>
    <w:rPr>
      <w:rFonts w:ascii="Times New Roman" w:hAnsi="Times New Roman" w:eastAsia="宋体" w:cs="Times New Roman"/>
      <w:szCs w:val="24"/>
    </w:rPr>
  </w:style>
  <w:style w:type="paragraph" w:styleId="9">
    <w:name w:val="List Number"/>
    <w:basedOn w:val="1"/>
    <w:autoRedefine/>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Normal Indent"/>
    <w:basedOn w:val="1"/>
    <w:link w:val="59"/>
    <w:autoRedefine/>
    <w:qFormat/>
    <w:uiPriority w:val="99"/>
    <w:pPr>
      <w:ind w:firstLine="420" w:firstLineChars="200"/>
    </w:pPr>
    <w:rPr>
      <w:rFonts w:ascii="Times New Roman" w:hAnsi="Times New Roman" w:eastAsia="宋体" w:cs="Times New Roman"/>
      <w:kern w:val="0"/>
      <w:sz w:val="24"/>
      <w:szCs w:val="20"/>
    </w:rPr>
  </w:style>
  <w:style w:type="paragraph" w:styleId="11">
    <w:name w:val="Document Map"/>
    <w:basedOn w:val="1"/>
    <w:link w:val="60"/>
    <w:autoRedefine/>
    <w:qFormat/>
    <w:uiPriority w:val="0"/>
    <w:rPr>
      <w:rFonts w:ascii="宋体" w:hAnsi="Calibri" w:eastAsia="宋体" w:cs="Times New Roman"/>
      <w:kern w:val="0"/>
      <w:sz w:val="18"/>
      <w:szCs w:val="20"/>
    </w:rPr>
  </w:style>
  <w:style w:type="paragraph" w:styleId="12">
    <w:name w:val="toa heading"/>
    <w:basedOn w:val="1"/>
    <w:next w:val="1"/>
    <w:autoRedefine/>
    <w:qFormat/>
    <w:uiPriority w:val="0"/>
    <w:pPr>
      <w:spacing w:before="120"/>
    </w:pPr>
    <w:rPr>
      <w:rFonts w:ascii="Cambria" w:hAnsi="Cambria"/>
      <w:sz w:val="24"/>
      <w:szCs w:val="24"/>
    </w:rPr>
  </w:style>
  <w:style w:type="paragraph" w:styleId="13">
    <w:name w:val="annotation text"/>
    <w:basedOn w:val="1"/>
    <w:link w:val="61"/>
    <w:autoRedefine/>
    <w:qFormat/>
    <w:uiPriority w:val="0"/>
    <w:pPr>
      <w:jc w:val="left"/>
    </w:pPr>
  </w:style>
  <w:style w:type="paragraph" w:styleId="14">
    <w:name w:val="Body Text Indent"/>
    <w:basedOn w:val="1"/>
    <w:link w:val="62"/>
    <w:autoRedefine/>
    <w:qFormat/>
    <w:uiPriority w:val="0"/>
    <w:pPr>
      <w:widowControl/>
      <w:spacing w:after="120"/>
      <w:ind w:left="420"/>
    </w:pPr>
    <w:rPr>
      <w:rFonts w:ascii="??" w:hAnsi="??" w:eastAsia="宋体" w:cs="Arial"/>
      <w:kern w:val="0"/>
      <w:sz w:val="24"/>
      <w:szCs w:val="24"/>
    </w:rPr>
  </w:style>
  <w:style w:type="paragraph" w:styleId="15">
    <w:name w:val="toc 5"/>
    <w:basedOn w:val="1"/>
    <w:next w:val="1"/>
    <w:autoRedefine/>
    <w:qFormat/>
    <w:uiPriority w:val="0"/>
    <w:pPr>
      <w:ind w:left="1680" w:leftChars="800"/>
    </w:pPr>
    <w:rPr>
      <w:rFonts w:ascii="Times New Roman" w:hAnsi="Times New Roman" w:eastAsia="宋体" w:cs="Times New Roman"/>
      <w:szCs w:val="24"/>
    </w:rPr>
  </w:style>
  <w:style w:type="paragraph" w:styleId="16">
    <w:name w:val="toc 3"/>
    <w:basedOn w:val="1"/>
    <w:next w:val="1"/>
    <w:autoRedefine/>
    <w:qFormat/>
    <w:uiPriority w:val="39"/>
    <w:pPr>
      <w:ind w:left="840" w:leftChars="400"/>
    </w:pPr>
    <w:rPr>
      <w:rFonts w:ascii="Times New Roman" w:hAnsi="Times New Roman" w:eastAsia="宋体" w:cs="Times New Roman"/>
      <w:szCs w:val="24"/>
    </w:rPr>
  </w:style>
  <w:style w:type="paragraph" w:styleId="17">
    <w:name w:val="Plain Text"/>
    <w:basedOn w:val="1"/>
    <w:next w:val="6"/>
    <w:link w:val="63"/>
    <w:autoRedefine/>
    <w:qFormat/>
    <w:uiPriority w:val="0"/>
    <w:rPr>
      <w:rFonts w:ascii="宋体" w:hAnsi="Courier New" w:eastAsia="宋体"/>
      <w:szCs w:val="21"/>
    </w:rPr>
  </w:style>
  <w:style w:type="paragraph" w:styleId="18">
    <w:name w:val="toc 8"/>
    <w:basedOn w:val="1"/>
    <w:next w:val="1"/>
    <w:autoRedefine/>
    <w:qFormat/>
    <w:uiPriority w:val="0"/>
    <w:pPr>
      <w:ind w:left="2940" w:leftChars="1400"/>
    </w:pPr>
    <w:rPr>
      <w:rFonts w:ascii="Times New Roman" w:hAnsi="Times New Roman" w:eastAsia="宋体" w:cs="Times New Roman"/>
      <w:szCs w:val="24"/>
    </w:rPr>
  </w:style>
  <w:style w:type="paragraph" w:styleId="19">
    <w:name w:val="Date"/>
    <w:basedOn w:val="1"/>
    <w:next w:val="1"/>
    <w:link w:val="64"/>
    <w:autoRedefine/>
    <w:qFormat/>
    <w:uiPriority w:val="0"/>
    <w:rPr>
      <w:szCs w:val="21"/>
    </w:rPr>
  </w:style>
  <w:style w:type="paragraph" w:styleId="20">
    <w:name w:val="Body Text Indent 2"/>
    <w:basedOn w:val="1"/>
    <w:link w:val="65"/>
    <w:autoRedefine/>
    <w:qFormat/>
    <w:uiPriority w:val="99"/>
    <w:pPr>
      <w:spacing w:before="100" w:beforeAutospacing="1" w:after="100" w:afterAutospacing="1" w:line="360" w:lineRule="auto"/>
      <w:ind w:firstLine="420"/>
    </w:pPr>
    <w:rPr>
      <w:rFonts w:ascii="宋体" w:hAnsi="Calibri" w:eastAsia="宋体" w:cs="Times New Roman"/>
      <w:kern w:val="0"/>
      <w:sz w:val="24"/>
      <w:szCs w:val="20"/>
    </w:rPr>
  </w:style>
  <w:style w:type="paragraph" w:styleId="21">
    <w:name w:val="Balloon Text"/>
    <w:basedOn w:val="1"/>
    <w:link w:val="66"/>
    <w:autoRedefine/>
    <w:qFormat/>
    <w:uiPriority w:val="99"/>
    <w:rPr>
      <w:rFonts w:ascii="Calibri" w:hAnsi="Calibri" w:eastAsia="宋体" w:cs="Times New Roman"/>
      <w:sz w:val="18"/>
      <w:szCs w:val="18"/>
    </w:rPr>
  </w:style>
  <w:style w:type="paragraph" w:styleId="22">
    <w:name w:val="footer"/>
    <w:basedOn w:val="1"/>
    <w:link w:val="67"/>
    <w:autoRedefine/>
    <w:qFormat/>
    <w:uiPriority w:val="99"/>
    <w:pPr>
      <w:tabs>
        <w:tab w:val="center" w:pos="4153"/>
        <w:tab w:val="right" w:pos="8306"/>
      </w:tabs>
      <w:snapToGrid w:val="0"/>
      <w:jc w:val="left"/>
    </w:pPr>
    <w:rPr>
      <w:rFonts w:ascii="Calibri" w:hAnsi="Calibri" w:eastAsia="宋体" w:cs="Times New Roman"/>
      <w:sz w:val="18"/>
      <w:szCs w:val="18"/>
    </w:rPr>
  </w:style>
  <w:style w:type="paragraph" w:styleId="23">
    <w:name w:val="header"/>
    <w:basedOn w:val="1"/>
    <w:link w:val="68"/>
    <w:autoRedefine/>
    <w:qFormat/>
    <w:uiPriority w:val="0"/>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24">
    <w:name w:val="toc 1"/>
    <w:basedOn w:val="1"/>
    <w:next w:val="1"/>
    <w:autoRedefine/>
    <w:qFormat/>
    <w:uiPriority w:val="39"/>
    <w:rPr>
      <w:rFonts w:ascii="Times New Roman" w:hAnsi="Times New Roman" w:eastAsia="宋体" w:cs="Times New Roman"/>
      <w:szCs w:val="24"/>
    </w:rPr>
  </w:style>
  <w:style w:type="paragraph" w:styleId="25">
    <w:name w:val="toc 4"/>
    <w:basedOn w:val="1"/>
    <w:next w:val="1"/>
    <w:autoRedefine/>
    <w:qFormat/>
    <w:uiPriority w:val="0"/>
    <w:pPr>
      <w:ind w:left="1260" w:leftChars="600"/>
    </w:pPr>
    <w:rPr>
      <w:rFonts w:ascii="Times New Roman" w:hAnsi="Times New Roman" w:eastAsia="宋体" w:cs="Times New Roman"/>
      <w:szCs w:val="24"/>
    </w:rPr>
  </w:style>
  <w:style w:type="paragraph" w:styleId="26">
    <w:name w:val="footnote text"/>
    <w:basedOn w:val="1"/>
    <w:link w:val="69"/>
    <w:autoRedefine/>
    <w:semiHidden/>
    <w:qFormat/>
    <w:uiPriority w:val="0"/>
    <w:pPr>
      <w:snapToGrid w:val="0"/>
      <w:jc w:val="left"/>
    </w:pPr>
    <w:rPr>
      <w:rFonts w:ascii="Times New Roman" w:hAnsi="Times New Roman" w:eastAsia="宋体" w:cs="Times New Roman"/>
      <w:sz w:val="18"/>
      <w:szCs w:val="18"/>
    </w:rPr>
  </w:style>
  <w:style w:type="paragraph" w:styleId="27">
    <w:name w:val="toc 6"/>
    <w:basedOn w:val="1"/>
    <w:next w:val="1"/>
    <w:autoRedefine/>
    <w:qFormat/>
    <w:uiPriority w:val="0"/>
    <w:pPr>
      <w:ind w:left="2100" w:leftChars="1000"/>
    </w:pPr>
    <w:rPr>
      <w:rFonts w:ascii="Times New Roman" w:hAnsi="Times New Roman" w:eastAsia="宋体" w:cs="Times New Roman"/>
      <w:szCs w:val="24"/>
    </w:rPr>
  </w:style>
  <w:style w:type="paragraph" w:styleId="28">
    <w:name w:val="Body Text Indent 3"/>
    <w:basedOn w:val="1"/>
    <w:link w:val="70"/>
    <w:autoRedefine/>
    <w:qFormat/>
    <w:uiPriority w:val="99"/>
    <w:pPr>
      <w:spacing w:line="440" w:lineRule="exact"/>
      <w:ind w:firstLine="412" w:firstLineChars="200"/>
    </w:pPr>
    <w:rPr>
      <w:rFonts w:ascii="宋体" w:hAnsi="Calibri" w:eastAsia="宋体" w:cs="Times New Roman"/>
      <w:kern w:val="0"/>
      <w:sz w:val="20"/>
      <w:szCs w:val="20"/>
    </w:rPr>
  </w:style>
  <w:style w:type="paragraph" w:styleId="29">
    <w:name w:val="table of figures"/>
    <w:basedOn w:val="1"/>
    <w:next w:val="1"/>
    <w:autoRedefine/>
    <w:qFormat/>
    <w:uiPriority w:val="0"/>
    <w:pPr>
      <w:ind w:left="200" w:leftChars="200" w:hanging="200" w:hangingChars="200"/>
    </w:pPr>
    <w:rPr>
      <w:rFonts w:ascii="Times New Roman" w:hAnsi="Times New Roman" w:eastAsia="宋体" w:cs="Times New Roman"/>
      <w:szCs w:val="20"/>
    </w:rPr>
  </w:style>
  <w:style w:type="paragraph" w:styleId="30">
    <w:name w:val="toc 2"/>
    <w:basedOn w:val="1"/>
    <w:next w:val="1"/>
    <w:autoRedefine/>
    <w:qFormat/>
    <w:uiPriority w:val="39"/>
    <w:pPr>
      <w:ind w:left="420" w:leftChars="200"/>
    </w:pPr>
    <w:rPr>
      <w:rFonts w:ascii="Times New Roman" w:hAnsi="Times New Roman" w:eastAsia="宋体" w:cs="Times New Roman"/>
      <w:szCs w:val="24"/>
    </w:rPr>
  </w:style>
  <w:style w:type="paragraph" w:styleId="31">
    <w:name w:val="toc 9"/>
    <w:basedOn w:val="1"/>
    <w:next w:val="1"/>
    <w:autoRedefine/>
    <w:qFormat/>
    <w:uiPriority w:val="0"/>
    <w:pPr>
      <w:ind w:left="3360" w:leftChars="1600"/>
    </w:pPr>
    <w:rPr>
      <w:rFonts w:ascii="Times New Roman" w:hAnsi="Times New Roman" w:eastAsia="宋体" w:cs="Times New Roman"/>
      <w:szCs w:val="24"/>
    </w:rPr>
  </w:style>
  <w:style w:type="paragraph" w:styleId="32">
    <w:name w:val="List Continue 2"/>
    <w:basedOn w:val="1"/>
    <w:autoRedefine/>
    <w:qFormat/>
    <w:uiPriority w:val="99"/>
    <w:pPr>
      <w:spacing w:after="120"/>
      <w:ind w:left="840" w:leftChars="400"/>
    </w:pPr>
    <w:rPr>
      <w:rFonts w:ascii="Times New Roman" w:hAnsi="Times New Roman" w:eastAsia="宋体" w:cs="Times New Roman"/>
      <w:szCs w:val="24"/>
    </w:rPr>
  </w:style>
  <w:style w:type="paragraph" w:styleId="33">
    <w:name w:val="Normal (Web)"/>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styleId="34">
    <w:name w:val="index 1"/>
    <w:basedOn w:val="1"/>
    <w:next w:val="1"/>
    <w:autoRedefine/>
    <w:qFormat/>
    <w:uiPriority w:val="0"/>
    <w:pPr>
      <w:adjustRightInd w:val="0"/>
      <w:snapToGrid w:val="0"/>
      <w:spacing w:line="300" w:lineRule="exact"/>
    </w:pPr>
    <w:rPr>
      <w:rFonts w:ascii="宋体" w:hAnsi="宋体" w:eastAsia="宋体" w:cs="Times New Roman"/>
      <w:bCs/>
      <w:sz w:val="20"/>
      <w:szCs w:val="21"/>
    </w:rPr>
  </w:style>
  <w:style w:type="paragraph" w:styleId="35">
    <w:name w:val="Title"/>
    <w:basedOn w:val="1"/>
    <w:next w:val="1"/>
    <w:link w:val="71"/>
    <w:autoRedefine/>
    <w:qFormat/>
    <w:uiPriority w:val="0"/>
    <w:pPr>
      <w:spacing w:before="240" w:after="60"/>
      <w:jc w:val="center"/>
      <w:outlineLvl w:val="0"/>
    </w:pPr>
    <w:rPr>
      <w:rFonts w:ascii="Cambria" w:hAnsi="Cambria" w:cs="Times New Roman"/>
      <w:b/>
      <w:bCs/>
      <w:sz w:val="32"/>
      <w:szCs w:val="32"/>
    </w:rPr>
  </w:style>
  <w:style w:type="paragraph" w:styleId="36">
    <w:name w:val="annotation subject"/>
    <w:basedOn w:val="13"/>
    <w:next w:val="13"/>
    <w:link w:val="72"/>
    <w:autoRedefine/>
    <w:qFormat/>
    <w:uiPriority w:val="0"/>
    <w:rPr>
      <w:b/>
      <w:bCs/>
    </w:rPr>
  </w:style>
  <w:style w:type="paragraph" w:styleId="37">
    <w:name w:val="Body Text First Indent"/>
    <w:basedOn w:val="6"/>
    <w:link w:val="73"/>
    <w:autoRedefine/>
    <w:semiHidden/>
    <w:unhideWhenUsed/>
    <w:qFormat/>
    <w:uiPriority w:val="99"/>
    <w:pPr>
      <w:ind w:firstLine="420" w:firstLineChars="100"/>
    </w:pPr>
    <w:rPr>
      <w:rFonts w:asciiTheme="minorHAnsi" w:hAnsiTheme="minorHAnsi" w:eastAsiaTheme="minorEastAsia" w:cstheme="minorBidi"/>
      <w:kern w:val="2"/>
      <w:sz w:val="21"/>
      <w:szCs w:val="22"/>
    </w:rPr>
  </w:style>
  <w:style w:type="table" w:styleId="39">
    <w:name w:val="Table Grid"/>
    <w:basedOn w:val="38"/>
    <w:autoRedefine/>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1">
    <w:name w:val="Strong"/>
    <w:basedOn w:val="40"/>
    <w:autoRedefine/>
    <w:qFormat/>
    <w:uiPriority w:val="22"/>
    <w:rPr>
      <w:rFonts w:cs="Times New Roman"/>
      <w:b/>
    </w:rPr>
  </w:style>
  <w:style w:type="character" w:styleId="42">
    <w:name w:val="page number"/>
    <w:basedOn w:val="40"/>
    <w:autoRedefine/>
    <w:qFormat/>
    <w:uiPriority w:val="0"/>
    <w:rPr>
      <w:rFonts w:cs="Times New Roman"/>
    </w:rPr>
  </w:style>
  <w:style w:type="character" w:styleId="43">
    <w:name w:val="FollowedHyperlink"/>
    <w:basedOn w:val="40"/>
    <w:autoRedefine/>
    <w:qFormat/>
    <w:uiPriority w:val="99"/>
    <w:rPr>
      <w:rFonts w:cs="Times New Roman"/>
      <w:color w:val="555555"/>
      <w:u w:val="none"/>
    </w:rPr>
  </w:style>
  <w:style w:type="character" w:styleId="44">
    <w:name w:val="Emphasis"/>
    <w:basedOn w:val="40"/>
    <w:autoRedefine/>
    <w:qFormat/>
    <w:uiPriority w:val="0"/>
    <w:rPr>
      <w:rFonts w:cs="Times New Roman"/>
      <w:i/>
    </w:rPr>
  </w:style>
  <w:style w:type="character" w:styleId="45">
    <w:name w:val="HTML Definition"/>
    <w:basedOn w:val="40"/>
    <w:autoRedefine/>
    <w:qFormat/>
    <w:uiPriority w:val="99"/>
    <w:rPr>
      <w:rFonts w:cs="Times New Roman"/>
    </w:rPr>
  </w:style>
  <w:style w:type="character" w:styleId="46">
    <w:name w:val="HTML Acronym"/>
    <w:basedOn w:val="40"/>
    <w:autoRedefine/>
    <w:qFormat/>
    <w:uiPriority w:val="99"/>
    <w:rPr>
      <w:rFonts w:cs="Times New Roman"/>
    </w:rPr>
  </w:style>
  <w:style w:type="character" w:styleId="47">
    <w:name w:val="HTML Variable"/>
    <w:basedOn w:val="40"/>
    <w:autoRedefine/>
    <w:qFormat/>
    <w:uiPriority w:val="99"/>
    <w:rPr>
      <w:rFonts w:cs="Times New Roman"/>
    </w:rPr>
  </w:style>
  <w:style w:type="character" w:styleId="48">
    <w:name w:val="Hyperlink"/>
    <w:basedOn w:val="40"/>
    <w:autoRedefine/>
    <w:qFormat/>
    <w:uiPriority w:val="99"/>
    <w:rPr>
      <w:rFonts w:cs="Times New Roman"/>
      <w:color w:val="555555"/>
      <w:u w:val="none"/>
    </w:rPr>
  </w:style>
  <w:style w:type="character" w:styleId="49">
    <w:name w:val="HTML Code"/>
    <w:basedOn w:val="40"/>
    <w:autoRedefine/>
    <w:qFormat/>
    <w:uiPriority w:val="99"/>
    <w:rPr>
      <w:rFonts w:ascii="monospace" w:hAnsi="monospace" w:cs="Times New Roman"/>
      <w:sz w:val="24"/>
    </w:rPr>
  </w:style>
  <w:style w:type="character" w:styleId="50">
    <w:name w:val="annotation reference"/>
    <w:autoRedefine/>
    <w:qFormat/>
    <w:uiPriority w:val="0"/>
    <w:rPr>
      <w:sz w:val="21"/>
      <w:szCs w:val="21"/>
    </w:rPr>
  </w:style>
  <w:style w:type="character" w:styleId="51">
    <w:name w:val="HTML Cite"/>
    <w:basedOn w:val="40"/>
    <w:autoRedefine/>
    <w:qFormat/>
    <w:uiPriority w:val="99"/>
    <w:rPr>
      <w:rFonts w:cs="Times New Roman"/>
    </w:rPr>
  </w:style>
  <w:style w:type="character" w:styleId="52">
    <w:name w:val="footnote reference"/>
    <w:autoRedefine/>
    <w:semiHidden/>
    <w:qFormat/>
    <w:uiPriority w:val="0"/>
    <w:rPr>
      <w:vertAlign w:val="superscript"/>
    </w:rPr>
  </w:style>
  <w:style w:type="character" w:styleId="53">
    <w:name w:val="HTML Keyboard"/>
    <w:basedOn w:val="40"/>
    <w:autoRedefine/>
    <w:qFormat/>
    <w:uiPriority w:val="99"/>
    <w:rPr>
      <w:rFonts w:ascii="monospace" w:hAnsi="monospace" w:cs="Times New Roman"/>
      <w:sz w:val="24"/>
    </w:rPr>
  </w:style>
  <w:style w:type="character" w:styleId="54">
    <w:name w:val="HTML Sample"/>
    <w:basedOn w:val="40"/>
    <w:autoRedefine/>
    <w:qFormat/>
    <w:uiPriority w:val="99"/>
    <w:rPr>
      <w:rFonts w:ascii="monospace" w:hAnsi="monospace" w:cs="Times New Roman"/>
      <w:sz w:val="24"/>
    </w:rPr>
  </w:style>
  <w:style w:type="character" w:customStyle="1" w:styleId="55">
    <w:name w:val="正文文本 Char"/>
    <w:basedOn w:val="40"/>
    <w:link w:val="6"/>
    <w:autoRedefine/>
    <w:qFormat/>
    <w:uiPriority w:val="99"/>
    <w:rPr>
      <w:rFonts w:ascii="Calibri" w:hAnsi="Calibri" w:eastAsia="宋体" w:cs="Times New Roman"/>
      <w:kern w:val="0"/>
      <w:sz w:val="24"/>
      <w:szCs w:val="20"/>
    </w:rPr>
  </w:style>
  <w:style w:type="character" w:customStyle="1" w:styleId="56">
    <w:name w:val="标题 1 Char"/>
    <w:basedOn w:val="40"/>
    <w:link w:val="2"/>
    <w:autoRedefine/>
    <w:qFormat/>
    <w:uiPriority w:val="9"/>
    <w:rPr>
      <w:rFonts w:ascii="???" w:hAnsi="???" w:eastAsia="宋体" w:cs="Arial"/>
      <w:b/>
      <w:bCs/>
      <w:color w:val="020000"/>
      <w:kern w:val="36"/>
      <w:sz w:val="44"/>
      <w:szCs w:val="44"/>
    </w:rPr>
  </w:style>
  <w:style w:type="character" w:customStyle="1" w:styleId="57">
    <w:name w:val="标题 2 Char"/>
    <w:basedOn w:val="40"/>
    <w:link w:val="3"/>
    <w:autoRedefine/>
    <w:qFormat/>
    <w:uiPriority w:val="99"/>
    <w:rPr>
      <w:rFonts w:ascii="???" w:hAnsi="???" w:eastAsia="宋体" w:cs="Arial"/>
      <w:b/>
      <w:bCs/>
      <w:color w:val="020000"/>
      <w:kern w:val="0"/>
      <w:sz w:val="32"/>
      <w:szCs w:val="32"/>
    </w:rPr>
  </w:style>
  <w:style w:type="character" w:customStyle="1" w:styleId="58">
    <w:name w:val="标题 3 Char"/>
    <w:basedOn w:val="40"/>
    <w:link w:val="4"/>
    <w:autoRedefine/>
    <w:qFormat/>
    <w:uiPriority w:val="0"/>
    <w:rPr>
      <w:rFonts w:ascii="??" w:hAnsi="??" w:eastAsia="宋体" w:cs="Arial"/>
      <w:b/>
      <w:bCs/>
      <w:color w:val="000000"/>
      <w:kern w:val="0"/>
      <w:sz w:val="32"/>
      <w:szCs w:val="32"/>
    </w:rPr>
  </w:style>
  <w:style w:type="character" w:customStyle="1" w:styleId="59">
    <w:name w:val="正文缩进 Char"/>
    <w:link w:val="10"/>
    <w:autoRedefine/>
    <w:qFormat/>
    <w:locked/>
    <w:uiPriority w:val="99"/>
    <w:rPr>
      <w:rFonts w:ascii="Times New Roman" w:hAnsi="Times New Roman" w:eastAsia="宋体" w:cs="Times New Roman"/>
      <w:kern w:val="0"/>
      <w:sz w:val="24"/>
      <w:szCs w:val="20"/>
    </w:rPr>
  </w:style>
  <w:style w:type="character" w:customStyle="1" w:styleId="60">
    <w:name w:val="文档结构图 Char"/>
    <w:basedOn w:val="40"/>
    <w:link w:val="11"/>
    <w:autoRedefine/>
    <w:qFormat/>
    <w:uiPriority w:val="99"/>
    <w:rPr>
      <w:rFonts w:ascii="宋体" w:hAnsi="Calibri" w:eastAsia="宋体" w:cs="Times New Roman"/>
      <w:kern w:val="0"/>
      <w:sz w:val="18"/>
      <w:szCs w:val="20"/>
    </w:rPr>
  </w:style>
  <w:style w:type="character" w:customStyle="1" w:styleId="61">
    <w:name w:val="批注文字 Char"/>
    <w:link w:val="13"/>
    <w:autoRedefine/>
    <w:qFormat/>
    <w:uiPriority w:val="0"/>
  </w:style>
  <w:style w:type="character" w:customStyle="1" w:styleId="62">
    <w:name w:val="正文文本缩进 Char"/>
    <w:basedOn w:val="40"/>
    <w:link w:val="14"/>
    <w:autoRedefine/>
    <w:qFormat/>
    <w:uiPriority w:val="0"/>
    <w:rPr>
      <w:rFonts w:ascii="??" w:hAnsi="??" w:eastAsia="宋体" w:cs="Arial"/>
      <w:kern w:val="0"/>
      <w:sz w:val="24"/>
      <w:szCs w:val="24"/>
    </w:rPr>
  </w:style>
  <w:style w:type="character" w:customStyle="1" w:styleId="63">
    <w:name w:val="纯文本 Char"/>
    <w:link w:val="17"/>
    <w:autoRedefine/>
    <w:qFormat/>
    <w:uiPriority w:val="0"/>
    <w:rPr>
      <w:rFonts w:ascii="宋体" w:hAnsi="Courier New" w:eastAsia="宋体"/>
      <w:szCs w:val="21"/>
    </w:rPr>
  </w:style>
  <w:style w:type="character" w:customStyle="1" w:styleId="64">
    <w:name w:val="日期 Char"/>
    <w:link w:val="19"/>
    <w:autoRedefine/>
    <w:qFormat/>
    <w:uiPriority w:val="0"/>
    <w:rPr>
      <w:szCs w:val="21"/>
    </w:rPr>
  </w:style>
  <w:style w:type="character" w:customStyle="1" w:styleId="65">
    <w:name w:val="正文文本缩进 2 Char"/>
    <w:basedOn w:val="40"/>
    <w:link w:val="20"/>
    <w:autoRedefine/>
    <w:qFormat/>
    <w:uiPriority w:val="99"/>
    <w:rPr>
      <w:rFonts w:ascii="宋体" w:hAnsi="Calibri" w:eastAsia="宋体" w:cs="Times New Roman"/>
      <w:kern w:val="0"/>
      <w:sz w:val="24"/>
      <w:szCs w:val="20"/>
    </w:rPr>
  </w:style>
  <w:style w:type="character" w:customStyle="1" w:styleId="66">
    <w:name w:val="批注框文本 Char"/>
    <w:basedOn w:val="40"/>
    <w:link w:val="21"/>
    <w:autoRedefine/>
    <w:qFormat/>
    <w:uiPriority w:val="99"/>
    <w:rPr>
      <w:rFonts w:ascii="Calibri" w:hAnsi="Calibri" w:eastAsia="宋体" w:cs="Times New Roman"/>
      <w:sz w:val="18"/>
      <w:szCs w:val="18"/>
    </w:rPr>
  </w:style>
  <w:style w:type="character" w:customStyle="1" w:styleId="67">
    <w:name w:val="页脚 Char"/>
    <w:basedOn w:val="40"/>
    <w:link w:val="22"/>
    <w:autoRedefine/>
    <w:qFormat/>
    <w:uiPriority w:val="99"/>
    <w:rPr>
      <w:rFonts w:ascii="Calibri" w:hAnsi="Calibri" w:eastAsia="宋体" w:cs="Times New Roman"/>
      <w:sz w:val="18"/>
      <w:szCs w:val="18"/>
    </w:rPr>
  </w:style>
  <w:style w:type="character" w:customStyle="1" w:styleId="68">
    <w:name w:val="页眉 Char"/>
    <w:basedOn w:val="40"/>
    <w:link w:val="23"/>
    <w:autoRedefine/>
    <w:qFormat/>
    <w:uiPriority w:val="99"/>
    <w:rPr>
      <w:rFonts w:ascii="Calibri" w:hAnsi="Calibri" w:eastAsia="宋体" w:cs="Times New Roman"/>
      <w:sz w:val="18"/>
      <w:szCs w:val="18"/>
    </w:rPr>
  </w:style>
  <w:style w:type="character" w:customStyle="1" w:styleId="69">
    <w:name w:val="脚注文本 Char"/>
    <w:basedOn w:val="40"/>
    <w:link w:val="26"/>
    <w:autoRedefine/>
    <w:semiHidden/>
    <w:qFormat/>
    <w:uiPriority w:val="0"/>
    <w:rPr>
      <w:rFonts w:ascii="Times New Roman" w:hAnsi="Times New Roman" w:eastAsia="宋体" w:cs="Times New Roman"/>
      <w:sz w:val="18"/>
      <w:szCs w:val="18"/>
    </w:rPr>
  </w:style>
  <w:style w:type="character" w:customStyle="1" w:styleId="70">
    <w:name w:val="正文文本缩进 3 Char"/>
    <w:basedOn w:val="40"/>
    <w:link w:val="28"/>
    <w:autoRedefine/>
    <w:qFormat/>
    <w:uiPriority w:val="99"/>
    <w:rPr>
      <w:rFonts w:ascii="宋体" w:hAnsi="Calibri" w:eastAsia="宋体" w:cs="Times New Roman"/>
      <w:kern w:val="0"/>
      <w:sz w:val="20"/>
      <w:szCs w:val="20"/>
    </w:rPr>
  </w:style>
  <w:style w:type="character" w:customStyle="1" w:styleId="71">
    <w:name w:val="标题 Char"/>
    <w:link w:val="35"/>
    <w:autoRedefine/>
    <w:qFormat/>
    <w:uiPriority w:val="0"/>
    <w:rPr>
      <w:rFonts w:ascii="Cambria" w:hAnsi="Cambria" w:cs="Times New Roman"/>
      <w:b/>
      <w:bCs/>
      <w:sz w:val="32"/>
      <w:szCs w:val="32"/>
    </w:rPr>
  </w:style>
  <w:style w:type="character" w:customStyle="1" w:styleId="72">
    <w:name w:val="批注主题 Char"/>
    <w:link w:val="36"/>
    <w:autoRedefine/>
    <w:qFormat/>
    <w:uiPriority w:val="0"/>
    <w:rPr>
      <w:b/>
      <w:bCs/>
    </w:rPr>
  </w:style>
  <w:style w:type="character" w:customStyle="1" w:styleId="73">
    <w:name w:val="正文首行缩进 Char"/>
    <w:basedOn w:val="55"/>
    <w:link w:val="37"/>
    <w:autoRedefine/>
    <w:semiHidden/>
    <w:qFormat/>
    <w:uiPriority w:val="99"/>
    <w:rPr>
      <w:rFonts w:asciiTheme="minorHAnsi" w:hAnsiTheme="minorHAnsi" w:eastAsiaTheme="minorEastAsia" w:cstheme="minorBidi"/>
      <w:kern w:val="2"/>
      <w:sz w:val="21"/>
      <w:szCs w:val="22"/>
    </w:rPr>
  </w:style>
  <w:style w:type="paragraph" w:customStyle="1" w:styleId="74">
    <w:name w:val="Default"/>
    <w:autoRedefine/>
    <w:qFormat/>
    <w:uiPriority w:val="0"/>
    <w:pPr>
      <w:widowControl w:val="0"/>
      <w:autoSpaceDE w:val="0"/>
      <w:autoSpaceDN w:val="0"/>
      <w:adjustRightInd w:val="0"/>
      <w:jc w:val="both"/>
    </w:pPr>
    <w:rPr>
      <w:rFonts w:ascii="黑体" w:hAnsi="黑体" w:eastAsia="宋体" w:cs="黑体"/>
      <w:color w:val="000000"/>
      <w:sz w:val="24"/>
      <w:szCs w:val="24"/>
      <w:lang w:val="en-US" w:eastAsia="zh-CN" w:bidi="ar-SA"/>
    </w:rPr>
  </w:style>
  <w:style w:type="paragraph" w:customStyle="1" w:styleId="75">
    <w:name w:val="_Style 3"/>
    <w:next w:val="1"/>
    <w:autoRedefine/>
    <w:qFormat/>
    <w:uiPriority w:val="0"/>
    <w:pPr>
      <w:wordWrap w:val="0"/>
      <w:spacing w:before="200" w:after="160"/>
      <w:ind w:left="864" w:right="864"/>
      <w:jc w:val="center"/>
    </w:pPr>
    <w:rPr>
      <w:rFonts w:ascii="Times New Roman" w:hAnsi="Times New Roman" w:eastAsia="宋体" w:cs="Times New Roman"/>
      <w:i/>
      <w:sz w:val="21"/>
      <w:szCs w:val="22"/>
      <w:lang w:val="en-US" w:eastAsia="zh-CN" w:bidi="ar-SA"/>
    </w:rPr>
  </w:style>
  <w:style w:type="paragraph" w:customStyle="1" w:styleId="76">
    <w:name w:val="列出段落1"/>
    <w:basedOn w:val="1"/>
    <w:autoRedefine/>
    <w:qFormat/>
    <w:uiPriority w:val="34"/>
    <w:pPr>
      <w:ind w:firstLine="420" w:firstLineChars="200"/>
    </w:pPr>
    <w:rPr>
      <w:rFonts w:ascii="Calibri" w:hAnsi="Calibri" w:eastAsia="宋体" w:cs="Times New Roman"/>
    </w:rPr>
  </w:style>
  <w:style w:type="character" w:customStyle="1" w:styleId="77">
    <w:name w:val="标题 2 Char Char"/>
    <w:autoRedefine/>
    <w:qFormat/>
    <w:uiPriority w:val="99"/>
    <w:rPr>
      <w:rFonts w:ascii="Arial" w:hAnsi="Arial" w:eastAsia="黑体"/>
      <w:b/>
      <w:kern w:val="2"/>
      <w:sz w:val="32"/>
      <w:lang w:val="en-US" w:eastAsia="zh-CN"/>
    </w:rPr>
  </w:style>
  <w:style w:type="character" w:customStyle="1" w:styleId="78">
    <w:name w:val="2charchar"/>
    <w:basedOn w:val="40"/>
    <w:autoRedefine/>
    <w:qFormat/>
    <w:uiPriority w:val="99"/>
    <w:rPr>
      <w:rFonts w:cs="Times New Roman"/>
    </w:rPr>
  </w:style>
  <w:style w:type="paragraph" w:customStyle="1" w:styleId="79">
    <w:name w:val="表格文字"/>
    <w:basedOn w:val="1"/>
    <w:next w:val="6"/>
    <w:autoRedefine/>
    <w:qFormat/>
    <w:uiPriority w:val="99"/>
    <w:pPr>
      <w:adjustRightInd w:val="0"/>
      <w:spacing w:line="420" w:lineRule="atLeast"/>
      <w:jc w:val="left"/>
    </w:pPr>
    <w:rPr>
      <w:rFonts w:ascii="Times New Roman" w:hAnsi="Times New Roman" w:eastAsia="宋体" w:cs="Times New Roman"/>
      <w:kern w:val="0"/>
      <w:szCs w:val="20"/>
    </w:rPr>
  </w:style>
  <w:style w:type="paragraph" w:customStyle="1" w:styleId="80">
    <w:name w:val="z-窗体顶端1"/>
    <w:basedOn w:val="1"/>
    <w:next w:val="1"/>
    <w:link w:val="81"/>
    <w:autoRedefine/>
    <w:semiHidden/>
    <w:qFormat/>
    <w:uiPriority w:val="99"/>
    <w:pPr>
      <w:widowControl/>
      <w:pBdr>
        <w:bottom w:val="single" w:color="auto" w:sz="6" w:space="1"/>
      </w:pBdr>
      <w:jc w:val="center"/>
    </w:pPr>
    <w:rPr>
      <w:rFonts w:ascii="Arial" w:hAnsi="Arial" w:eastAsia="宋体" w:cs="Arial"/>
      <w:vanish/>
      <w:kern w:val="0"/>
      <w:sz w:val="16"/>
      <w:szCs w:val="16"/>
    </w:rPr>
  </w:style>
  <w:style w:type="character" w:customStyle="1" w:styleId="81">
    <w:name w:val="z-窗体顶端 Char"/>
    <w:basedOn w:val="40"/>
    <w:link w:val="80"/>
    <w:autoRedefine/>
    <w:semiHidden/>
    <w:qFormat/>
    <w:uiPriority w:val="99"/>
    <w:rPr>
      <w:rFonts w:ascii="Arial" w:hAnsi="Arial" w:eastAsia="宋体" w:cs="Arial"/>
      <w:vanish/>
      <w:kern w:val="0"/>
      <w:sz w:val="16"/>
      <w:szCs w:val="16"/>
    </w:rPr>
  </w:style>
  <w:style w:type="paragraph" w:customStyle="1" w:styleId="82">
    <w:name w:val="z-窗体底端1"/>
    <w:basedOn w:val="1"/>
    <w:next w:val="1"/>
    <w:link w:val="83"/>
    <w:autoRedefine/>
    <w:semiHidden/>
    <w:qFormat/>
    <w:uiPriority w:val="99"/>
    <w:pPr>
      <w:widowControl/>
      <w:pBdr>
        <w:top w:val="single" w:color="auto" w:sz="6" w:space="1"/>
      </w:pBdr>
      <w:jc w:val="center"/>
    </w:pPr>
    <w:rPr>
      <w:rFonts w:ascii="Arial" w:hAnsi="Arial" w:eastAsia="宋体" w:cs="Arial"/>
      <w:vanish/>
      <w:kern w:val="0"/>
      <w:sz w:val="16"/>
      <w:szCs w:val="16"/>
    </w:rPr>
  </w:style>
  <w:style w:type="character" w:customStyle="1" w:styleId="83">
    <w:name w:val="z-窗体底端 Char"/>
    <w:basedOn w:val="40"/>
    <w:link w:val="82"/>
    <w:autoRedefine/>
    <w:semiHidden/>
    <w:qFormat/>
    <w:uiPriority w:val="99"/>
    <w:rPr>
      <w:rFonts w:ascii="Arial" w:hAnsi="Arial" w:eastAsia="宋体" w:cs="Arial"/>
      <w:vanish/>
      <w:kern w:val="0"/>
      <w:sz w:val="16"/>
      <w:szCs w:val="16"/>
    </w:rPr>
  </w:style>
  <w:style w:type="paragraph" w:customStyle="1" w:styleId="84">
    <w:name w:val="hu正文"/>
    <w:basedOn w:val="1"/>
    <w:link w:val="85"/>
    <w:autoRedefine/>
    <w:qFormat/>
    <w:uiPriority w:val="99"/>
    <w:pPr>
      <w:spacing w:before="156" w:after="156" w:line="300" w:lineRule="auto"/>
      <w:ind w:firstLine="480" w:firstLineChars="200"/>
    </w:pPr>
    <w:rPr>
      <w:rFonts w:ascii="Times New Roman" w:hAnsi="Times New Roman" w:eastAsia="宋体" w:cs="Times New Roman"/>
      <w:kern w:val="0"/>
      <w:sz w:val="24"/>
      <w:szCs w:val="20"/>
    </w:rPr>
  </w:style>
  <w:style w:type="character" w:customStyle="1" w:styleId="85">
    <w:name w:val="hu正文 Char"/>
    <w:link w:val="84"/>
    <w:autoRedefine/>
    <w:qFormat/>
    <w:locked/>
    <w:uiPriority w:val="99"/>
    <w:rPr>
      <w:rFonts w:ascii="Times New Roman" w:hAnsi="Times New Roman" w:eastAsia="宋体" w:cs="Times New Roman"/>
      <w:kern w:val="0"/>
      <w:sz w:val="24"/>
      <w:szCs w:val="20"/>
    </w:rPr>
  </w:style>
  <w:style w:type="paragraph" w:customStyle="1" w:styleId="86">
    <w:name w:val="无间隔1"/>
    <w:autoRedefine/>
    <w:qFormat/>
    <w:uiPriority w:val="99"/>
    <w:pPr>
      <w:widowControl w:val="0"/>
      <w:jc w:val="both"/>
    </w:pPr>
    <w:rPr>
      <w:rFonts w:ascii="Calibri" w:hAnsi="Calibri" w:eastAsia="宋体" w:cs="Times New Roman"/>
      <w:kern w:val="2"/>
      <w:sz w:val="21"/>
      <w:szCs w:val="22"/>
      <w:lang w:val="en-US" w:eastAsia="zh-CN" w:bidi="ar-SA"/>
    </w:rPr>
  </w:style>
  <w:style w:type="character" w:customStyle="1" w:styleId="87">
    <w:name w:val="ui-bz-bg-hover1"/>
    <w:basedOn w:val="40"/>
    <w:autoRedefine/>
    <w:qFormat/>
    <w:uiPriority w:val="99"/>
    <w:rPr>
      <w:rFonts w:cs="Times New Roman"/>
    </w:rPr>
  </w:style>
  <w:style w:type="character" w:customStyle="1" w:styleId="88">
    <w:name w:val="批注框文本 Char1"/>
    <w:autoRedefine/>
    <w:qFormat/>
    <w:uiPriority w:val="99"/>
    <w:rPr>
      <w:rFonts w:ascii="Times New Roman" w:hAnsi="Times New Roman" w:eastAsia="宋体"/>
      <w:sz w:val="18"/>
    </w:rPr>
  </w:style>
  <w:style w:type="character" w:customStyle="1" w:styleId="89">
    <w:name w:val="bds_nopic"/>
    <w:basedOn w:val="40"/>
    <w:autoRedefine/>
    <w:qFormat/>
    <w:uiPriority w:val="99"/>
    <w:rPr>
      <w:rFonts w:cs="Times New Roman"/>
    </w:rPr>
  </w:style>
  <w:style w:type="character" w:customStyle="1" w:styleId="90">
    <w:name w:val="tip12"/>
    <w:autoRedefine/>
    <w:qFormat/>
    <w:uiPriority w:val="99"/>
    <w:rPr>
      <w:vanish/>
      <w:color w:val="FF0000"/>
      <w:sz w:val="18"/>
    </w:rPr>
  </w:style>
  <w:style w:type="character" w:customStyle="1" w:styleId="91">
    <w:name w:val="Body Text Indent 3 Char"/>
    <w:autoRedefine/>
    <w:qFormat/>
    <w:locked/>
    <w:uiPriority w:val="99"/>
    <w:rPr>
      <w:rFonts w:ascii="宋体" w:eastAsia="宋体"/>
    </w:rPr>
  </w:style>
  <w:style w:type="character" w:customStyle="1" w:styleId="92">
    <w:name w:val="HTML Markup"/>
    <w:autoRedefine/>
    <w:qFormat/>
    <w:uiPriority w:val="99"/>
    <w:rPr>
      <w:vanish/>
      <w:color w:val="FF0000"/>
    </w:rPr>
  </w:style>
  <w:style w:type="character" w:customStyle="1" w:styleId="93">
    <w:name w:val="tip7"/>
    <w:autoRedefine/>
    <w:qFormat/>
    <w:uiPriority w:val="99"/>
    <w:rPr>
      <w:vanish/>
      <w:color w:val="FF0000"/>
      <w:sz w:val="18"/>
    </w:rPr>
  </w:style>
  <w:style w:type="character" w:customStyle="1" w:styleId="94">
    <w:name w:val="f-star"/>
    <w:autoRedefine/>
    <w:qFormat/>
    <w:uiPriority w:val="99"/>
    <w:rPr>
      <w:color w:val="999999"/>
      <w:sz w:val="21"/>
    </w:rPr>
  </w:style>
  <w:style w:type="character" w:customStyle="1" w:styleId="95">
    <w:name w:val="Document Map Char1"/>
    <w:autoRedefine/>
    <w:qFormat/>
    <w:uiPriority w:val="99"/>
    <w:rPr>
      <w:rFonts w:ascii="Times New Roman" w:hAnsi="Times New Roman"/>
      <w:kern w:val="2"/>
      <w:sz w:val="2"/>
    </w:rPr>
  </w:style>
  <w:style w:type="character" w:customStyle="1" w:styleId="96">
    <w:name w:val="my-class2"/>
    <w:basedOn w:val="40"/>
    <w:autoRedefine/>
    <w:qFormat/>
    <w:uiPriority w:val="99"/>
    <w:rPr>
      <w:rFonts w:cs="Times New Roman"/>
    </w:rPr>
  </w:style>
  <w:style w:type="character" w:customStyle="1" w:styleId="97">
    <w:name w:val="no52"/>
    <w:basedOn w:val="40"/>
    <w:autoRedefine/>
    <w:qFormat/>
    <w:uiPriority w:val="99"/>
    <w:rPr>
      <w:rFonts w:cs="Times New Roman"/>
    </w:rPr>
  </w:style>
  <w:style w:type="character" w:customStyle="1" w:styleId="98">
    <w:name w:val="no4"/>
    <w:basedOn w:val="40"/>
    <w:autoRedefine/>
    <w:qFormat/>
    <w:uiPriority w:val="99"/>
    <w:rPr>
      <w:rFonts w:cs="Times New Roman"/>
    </w:rPr>
  </w:style>
  <w:style w:type="character" w:customStyle="1" w:styleId="99">
    <w:name w:val="my-notice"/>
    <w:basedOn w:val="40"/>
    <w:autoRedefine/>
    <w:qFormat/>
    <w:uiPriority w:val="99"/>
    <w:rPr>
      <w:rFonts w:cs="Times New Roman"/>
    </w:rPr>
  </w:style>
  <w:style w:type="character" w:customStyle="1" w:styleId="100">
    <w:name w:val="ico-jiang"/>
    <w:basedOn w:val="40"/>
    <w:autoRedefine/>
    <w:qFormat/>
    <w:uiPriority w:val="99"/>
    <w:rPr>
      <w:rFonts w:cs="Times New Roman"/>
    </w:rPr>
  </w:style>
  <w:style w:type="character" w:customStyle="1" w:styleId="101">
    <w:name w:val="ico-jiang2"/>
    <w:basedOn w:val="40"/>
    <w:autoRedefine/>
    <w:qFormat/>
    <w:uiPriority w:val="99"/>
    <w:rPr>
      <w:rFonts w:cs="Times New Roman"/>
    </w:rPr>
  </w:style>
  <w:style w:type="character" w:customStyle="1" w:styleId="102">
    <w:name w:val="bds_more1"/>
    <w:autoRedefine/>
    <w:qFormat/>
    <w:uiPriority w:val="99"/>
    <w:rPr>
      <w:rFonts w:ascii="宋体" w:hAnsi="宋体" w:eastAsia="宋体"/>
    </w:rPr>
  </w:style>
  <w:style w:type="character" w:customStyle="1" w:styleId="103">
    <w:name w:val="Body Text Indent 2 Char"/>
    <w:autoRedefine/>
    <w:qFormat/>
    <w:locked/>
    <w:uiPriority w:val="99"/>
    <w:rPr>
      <w:rFonts w:ascii="宋体" w:eastAsia="宋体"/>
      <w:sz w:val="24"/>
    </w:rPr>
  </w:style>
  <w:style w:type="character" w:customStyle="1" w:styleId="104">
    <w:name w:val="org_name"/>
    <w:basedOn w:val="40"/>
    <w:autoRedefine/>
    <w:qFormat/>
    <w:uiPriority w:val="99"/>
    <w:rPr>
      <w:rFonts w:cs="Times New Roman"/>
    </w:rPr>
  </w:style>
  <w:style w:type="character" w:customStyle="1" w:styleId="105">
    <w:name w:val="org_name2"/>
    <w:basedOn w:val="40"/>
    <w:autoRedefine/>
    <w:qFormat/>
    <w:uiPriority w:val="99"/>
    <w:rPr>
      <w:rFonts w:cs="Times New Roman"/>
    </w:rPr>
  </w:style>
  <w:style w:type="character" w:customStyle="1" w:styleId="106">
    <w:name w:val="tip10"/>
    <w:autoRedefine/>
    <w:qFormat/>
    <w:uiPriority w:val="99"/>
    <w:rPr>
      <w:vanish/>
      <w:color w:val="FF0000"/>
      <w:sz w:val="18"/>
    </w:rPr>
  </w:style>
  <w:style w:type="character" w:customStyle="1" w:styleId="107">
    <w:name w:val="orange"/>
    <w:autoRedefine/>
    <w:qFormat/>
    <w:uiPriority w:val="99"/>
    <w:rPr>
      <w:color w:val="3FB58F"/>
    </w:rPr>
  </w:style>
  <w:style w:type="character" w:customStyle="1" w:styleId="108">
    <w:name w:val="bds_more"/>
    <w:basedOn w:val="40"/>
    <w:autoRedefine/>
    <w:qFormat/>
    <w:uiPriority w:val="99"/>
    <w:rPr>
      <w:rFonts w:cs="Times New Roman"/>
    </w:rPr>
  </w:style>
  <w:style w:type="character" w:customStyle="1" w:styleId="109">
    <w:name w:val="t-tag"/>
    <w:autoRedefine/>
    <w:qFormat/>
    <w:uiPriority w:val="99"/>
    <w:rPr>
      <w:color w:val="FFFFFF"/>
      <w:sz w:val="18"/>
      <w:shd w:val="clear" w:color="auto" w:fill="FE8833"/>
    </w:rPr>
  </w:style>
  <w:style w:type="character" w:customStyle="1" w:styleId="110">
    <w:name w:val="top-icon"/>
    <w:basedOn w:val="40"/>
    <w:autoRedefine/>
    <w:qFormat/>
    <w:uiPriority w:val="99"/>
    <w:rPr>
      <w:rFonts w:cs="Times New Roman"/>
    </w:rPr>
  </w:style>
  <w:style w:type="character" w:customStyle="1" w:styleId="111">
    <w:name w:val="Body Text Char"/>
    <w:autoRedefine/>
    <w:qFormat/>
    <w:locked/>
    <w:uiPriority w:val="99"/>
    <w:rPr>
      <w:sz w:val="24"/>
    </w:rPr>
  </w:style>
  <w:style w:type="character" w:customStyle="1" w:styleId="112">
    <w:name w:val="no72"/>
    <w:basedOn w:val="40"/>
    <w:autoRedefine/>
    <w:qFormat/>
    <w:uiPriority w:val="99"/>
    <w:rPr>
      <w:rFonts w:cs="Times New Roman"/>
    </w:rPr>
  </w:style>
  <w:style w:type="character" w:customStyle="1" w:styleId="113">
    <w:name w:val="bds_nopic2"/>
    <w:basedOn w:val="40"/>
    <w:autoRedefine/>
    <w:qFormat/>
    <w:uiPriority w:val="99"/>
    <w:rPr>
      <w:rFonts w:cs="Times New Roman"/>
    </w:rPr>
  </w:style>
  <w:style w:type="character" w:customStyle="1" w:styleId="114">
    <w:name w:val="Document Map Char"/>
    <w:autoRedefine/>
    <w:qFormat/>
    <w:uiPriority w:val="99"/>
    <w:rPr>
      <w:rFonts w:ascii="宋体"/>
      <w:sz w:val="18"/>
    </w:rPr>
  </w:style>
  <w:style w:type="character" w:customStyle="1" w:styleId="115">
    <w:name w:val="no6"/>
    <w:basedOn w:val="40"/>
    <w:autoRedefine/>
    <w:qFormat/>
    <w:uiPriority w:val="99"/>
    <w:rPr>
      <w:rFonts w:cs="Times New Roman"/>
    </w:rPr>
  </w:style>
  <w:style w:type="character" w:customStyle="1" w:styleId="116">
    <w:name w:val="tip"/>
    <w:autoRedefine/>
    <w:qFormat/>
    <w:uiPriority w:val="99"/>
    <w:rPr>
      <w:vanish/>
      <w:color w:val="FF0000"/>
      <w:sz w:val="18"/>
    </w:rPr>
  </w:style>
  <w:style w:type="character" w:customStyle="1" w:styleId="117">
    <w:name w:val="apple-converted-space"/>
    <w:basedOn w:val="40"/>
    <w:autoRedefine/>
    <w:qFormat/>
    <w:uiPriority w:val="99"/>
    <w:rPr>
      <w:rFonts w:cs="Times New Roman"/>
    </w:rPr>
  </w:style>
  <w:style w:type="character" w:customStyle="1" w:styleId="118">
    <w:name w:val="bds_more2"/>
    <w:basedOn w:val="40"/>
    <w:autoRedefine/>
    <w:qFormat/>
    <w:uiPriority w:val="99"/>
    <w:rPr>
      <w:rFonts w:cs="Times New Roman"/>
    </w:rPr>
  </w:style>
  <w:style w:type="character" w:customStyle="1" w:styleId="119">
    <w:name w:val="my-class"/>
    <w:basedOn w:val="40"/>
    <w:autoRedefine/>
    <w:qFormat/>
    <w:uiPriority w:val="99"/>
    <w:rPr>
      <w:rFonts w:cs="Times New Roman"/>
    </w:rPr>
  </w:style>
  <w:style w:type="character" w:customStyle="1" w:styleId="120">
    <w:name w:val="ui-bz-bg-hover"/>
    <w:autoRedefine/>
    <w:qFormat/>
    <w:uiPriority w:val="99"/>
    <w:rPr>
      <w:shd w:val="clear" w:color="auto" w:fill="000000"/>
    </w:rPr>
  </w:style>
  <w:style w:type="character" w:customStyle="1" w:styleId="121">
    <w:name w:val="no7"/>
    <w:basedOn w:val="40"/>
    <w:autoRedefine/>
    <w:qFormat/>
    <w:uiPriority w:val="99"/>
    <w:rPr>
      <w:rFonts w:cs="Times New Roman"/>
    </w:rPr>
  </w:style>
  <w:style w:type="character" w:customStyle="1" w:styleId="122">
    <w:name w:val="ico-jiang1"/>
    <w:basedOn w:val="40"/>
    <w:autoRedefine/>
    <w:qFormat/>
    <w:uiPriority w:val="99"/>
    <w:rPr>
      <w:rFonts w:cs="Times New Roman"/>
    </w:rPr>
  </w:style>
  <w:style w:type="character" w:customStyle="1" w:styleId="123">
    <w:name w:val="no62"/>
    <w:basedOn w:val="40"/>
    <w:autoRedefine/>
    <w:qFormat/>
    <w:uiPriority w:val="99"/>
    <w:rPr>
      <w:rFonts w:cs="Times New Roman"/>
    </w:rPr>
  </w:style>
  <w:style w:type="character" w:customStyle="1" w:styleId="124">
    <w:name w:val="orange5"/>
    <w:autoRedefine/>
    <w:qFormat/>
    <w:uiPriority w:val="99"/>
    <w:rPr>
      <w:color w:val="3FB58F"/>
    </w:rPr>
  </w:style>
  <w:style w:type="character" w:customStyle="1" w:styleId="125">
    <w:name w:val="bds_more4"/>
    <w:basedOn w:val="40"/>
    <w:autoRedefine/>
    <w:qFormat/>
    <w:uiPriority w:val="99"/>
    <w:rPr>
      <w:rFonts w:cs="Times New Roman"/>
    </w:rPr>
  </w:style>
  <w:style w:type="character" w:customStyle="1" w:styleId="126">
    <w:name w:val="no5"/>
    <w:basedOn w:val="40"/>
    <w:autoRedefine/>
    <w:qFormat/>
    <w:uiPriority w:val="99"/>
    <w:rPr>
      <w:rFonts w:cs="Times New Roman"/>
    </w:rPr>
  </w:style>
  <w:style w:type="character" w:customStyle="1" w:styleId="127">
    <w:name w:val="bds_more3"/>
    <w:basedOn w:val="40"/>
    <w:autoRedefine/>
    <w:qFormat/>
    <w:uiPriority w:val="99"/>
    <w:rPr>
      <w:rFonts w:cs="Times New Roman"/>
    </w:rPr>
  </w:style>
  <w:style w:type="character" w:customStyle="1" w:styleId="128">
    <w:name w:val="no42"/>
    <w:basedOn w:val="40"/>
    <w:autoRedefine/>
    <w:qFormat/>
    <w:uiPriority w:val="99"/>
    <w:rPr>
      <w:rFonts w:cs="Times New Roman"/>
    </w:rPr>
  </w:style>
  <w:style w:type="character" w:customStyle="1" w:styleId="129">
    <w:name w:val="bds_nopic1"/>
    <w:basedOn w:val="40"/>
    <w:autoRedefine/>
    <w:qFormat/>
    <w:uiPriority w:val="99"/>
    <w:rPr>
      <w:rFonts w:cs="Times New Roman"/>
    </w:rPr>
  </w:style>
  <w:style w:type="character" w:customStyle="1" w:styleId="130">
    <w:name w:val="my-notice1"/>
    <w:basedOn w:val="40"/>
    <w:autoRedefine/>
    <w:qFormat/>
    <w:uiPriority w:val="99"/>
    <w:rPr>
      <w:rFonts w:cs="Times New Roman"/>
    </w:rPr>
  </w:style>
  <w:style w:type="character" w:customStyle="1" w:styleId="131">
    <w:name w:val="orange6"/>
    <w:autoRedefine/>
    <w:qFormat/>
    <w:uiPriority w:val="99"/>
    <w:rPr>
      <w:color w:val="3FB58F"/>
    </w:rPr>
  </w:style>
  <w:style w:type="character" w:customStyle="1" w:styleId="132">
    <w:name w:val="Document Map Char2"/>
    <w:autoRedefine/>
    <w:qFormat/>
    <w:locked/>
    <w:uiPriority w:val="99"/>
    <w:rPr>
      <w:rFonts w:ascii="宋体"/>
      <w:sz w:val="18"/>
    </w:rPr>
  </w:style>
  <w:style w:type="character" w:customStyle="1" w:styleId="133">
    <w:name w:val="ico-jiang3"/>
    <w:basedOn w:val="40"/>
    <w:autoRedefine/>
    <w:qFormat/>
    <w:uiPriority w:val="99"/>
    <w:rPr>
      <w:rFonts w:cs="Times New Roman"/>
    </w:rPr>
  </w:style>
  <w:style w:type="character" w:customStyle="1" w:styleId="134">
    <w:name w:val="tip13"/>
    <w:autoRedefine/>
    <w:qFormat/>
    <w:uiPriority w:val="99"/>
    <w:rPr>
      <w:vanish/>
      <w:color w:val="FF0000"/>
      <w:sz w:val="18"/>
    </w:rPr>
  </w:style>
  <w:style w:type="character" w:customStyle="1" w:styleId="135">
    <w:name w:val="Body Text Indent 2 Char1"/>
    <w:basedOn w:val="40"/>
    <w:autoRedefine/>
    <w:semiHidden/>
    <w:qFormat/>
    <w:locked/>
    <w:uiPriority w:val="99"/>
    <w:rPr>
      <w:rFonts w:cs="Times New Roman"/>
    </w:rPr>
  </w:style>
  <w:style w:type="character" w:customStyle="1" w:styleId="136">
    <w:name w:val="Body Text Indent 3 Char1"/>
    <w:basedOn w:val="40"/>
    <w:autoRedefine/>
    <w:semiHidden/>
    <w:qFormat/>
    <w:locked/>
    <w:uiPriority w:val="99"/>
    <w:rPr>
      <w:rFonts w:cs="Times New Roman"/>
      <w:sz w:val="16"/>
      <w:szCs w:val="16"/>
    </w:rPr>
  </w:style>
  <w:style w:type="character" w:customStyle="1" w:styleId="137">
    <w:name w:val="Document Map Char3"/>
    <w:basedOn w:val="40"/>
    <w:autoRedefine/>
    <w:semiHidden/>
    <w:qFormat/>
    <w:locked/>
    <w:uiPriority w:val="99"/>
    <w:rPr>
      <w:rFonts w:ascii="Times New Roman" w:hAnsi="Times New Roman" w:cs="Times New Roman"/>
      <w:sz w:val="2"/>
    </w:rPr>
  </w:style>
  <w:style w:type="paragraph" w:customStyle="1" w:styleId="138">
    <w:name w:val="_Style 1"/>
    <w:basedOn w:val="1"/>
    <w:autoRedefine/>
    <w:qFormat/>
    <w:uiPriority w:val="99"/>
    <w:pPr>
      <w:ind w:firstLine="420" w:firstLineChars="200"/>
    </w:pPr>
    <w:rPr>
      <w:rFonts w:ascii="Times New Roman" w:hAnsi="Times New Roman" w:eastAsia="宋体" w:cs="Times New Roman"/>
      <w:szCs w:val="24"/>
    </w:rPr>
  </w:style>
  <w:style w:type="character" w:customStyle="1" w:styleId="139">
    <w:name w:val="Body Text Char1"/>
    <w:basedOn w:val="40"/>
    <w:autoRedefine/>
    <w:semiHidden/>
    <w:qFormat/>
    <w:locked/>
    <w:uiPriority w:val="99"/>
    <w:rPr>
      <w:rFonts w:cs="Times New Roman"/>
    </w:rPr>
  </w:style>
  <w:style w:type="paragraph" w:customStyle="1" w:styleId="140">
    <w:name w:val="_Style 21"/>
    <w:basedOn w:val="1"/>
    <w:autoRedefine/>
    <w:qFormat/>
    <w:uiPriority w:val="99"/>
    <w:rPr>
      <w:rFonts w:ascii="Times New Roman" w:hAnsi="Times New Roman" w:eastAsia="宋体" w:cs="Times New Roman"/>
      <w:szCs w:val="20"/>
    </w:rPr>
  </w:style>
  <w:style w:type="paragraph" w:customStyle="1" w:styleId="141">
    <w:name w:val="p0"/>
    <w:basedOn w:val="1"/>
    <w:autoRedefine/>
    <w:qFormat/>
    <w:uiPriority w:val="99"/>
    <w:pPr>
      <w:widowControl/>
    </w:pPr>
    <w:rPr>
      <w:rFonts w:ascii="Times New Roman" w:hAnsi="Times New Roman" w:eastAsia="宋体" w:cs="Times New Roman"/>
      <w:kern w:val="0"/>
      <w:szCs w:val="21"/>
    </w:rPr>
  </w:style>
  <w:style w:type="paragraph" w:customStyle="1" w:styleId="142">
    <w:name w:val="xl37"/>
    <w:basedOn w:val="1"/>
    <w:autoRedefine/>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eastAsia="宋体" w:cs="Times New Roman"/>
      <w:kern w:val="0"/>
      <w:sz w:val="18"/>
      <w:szCs w:val="18"/>
    </w:rPr>
  </w:style>
  <w:style w:type="paragraph" w:customStyle="1" w:styleId="143">
    <w:name w:val="xl25"/>
    <w:basedOn w:val="1"/>
    <w:autoRedefine/>
    <w:qFormat/>
    <w:uiPriority w:val="99"/>
    <w:pPr>
      <w:widowControl/>
      <w:spacing w:before="100" w:beforeAutospacing="1" w:after="100" w:afterAutospacing="1"/>
      <w:textAlignment w:val="center"/>
    </w:pPr>
    <w:rPr>
      <w:rFonts w:ascii="宋体" w:hAnsi="宋体" w:eastAsia="宋体" w:cs="Times New Roman"/>
      <w:kern w:val="0"/>
      <w:sz w:val="18"/>
      <w:szCs w:val="18"/>
    </w:rPr>
  </w:style>
  <w:style w:type="paragraph" w:customStyle="1" w:styleId="144">
    <w:name w:val="样式 样式 样式 样式 内容 + 首行缩进:  2 字符18 + 首行缩进:  5.71 厘米 + 首行缩进:  8.04 厘米..."/>
    <w:basedOn w:val="1"/>
    <w:autoRedefine/>
    <w:qFormat/>
    <w:uiPriority w:val="99"/>
    <w:pPr>
      <w:widowControl/>
      <w:spacing w:line="360" w:lineRule="auto"/>
      <w:ind w:firstLine="425" w:firstLineChars="177"/>
      <w:jc w:val="left"/>
    </w:pPr>
    <w:rPr>
      <w:rFonts w:ascii="Trebuchet MS" w:hAnsi="Trebuchet MS" w:eastAsia="宋体" w:cs="Times New Roman"/>
      <w:color w:val="404040"/>
      <w:kern w:val="0"/>
      <w:sz w:val="24"/>
      <w:szCs w:val="20"/>
      <w:lang w:eastAsia="en-US"/>
    </w:rPr>
  </w:style>
  <w:style w:type="paragraph" w:customStyle="1" w:styleId="145">
    <w:name w:val="无间隔11"/>
    <w:autoRedefine/>
    <w:qFormat/>
    <w:uiPriority w:val="99"/>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6">
    <w:name w:val="列出段落11"/>
    <w:basedOn w:val="1"/>
    <w:autoRedefine/>
    <w:qFormat/>
    <w:uiPriority w:val="99"/>
    <w:pPr>
      <w:ind w:firstLine="420" w:firstLineChars="200"/>
    </w:pPr>
    <w:rPr>
      <w:rFonts w:ascii="Times New Roman" w:hAnsi="Times New Roman" w:eastAsia="宋体" w:cs="Times New Roman"/>
      <w:szCs w:val="24"/>
    </w:rPr>
  </w:style>
  <w:style w:type="paragraph" w:customStyle="1" w:styleId="147">
    <w:name w:val="_Style 2"/>
    <w:basedOn w:val="1"/>
    <w:autoRedefine/>
    <w:qFormat/>
    <w:uiPriority w:val="99"/>
    <w:pPr>
      <w:ind w:firstLine="420" w:firstLineChars="200"/>
    </w:pPr>
    <w:rPr>
      <w:rFonts w:ascii="Calibri" w:hAnsi="Calibri" w:eastAsia="宋体" w:cs="Times New Roman"/>
    </w:rPr>
  </w:style>
  <w:style w:type="paragraph" w:customStyle="1" w:styleId="148">
    <w:name w:val="txt14"/>
    <w:basedOn w:val="1"/>
    <w:autoRedefine/>
    <w:qFormat/>
    <w:uiPriority w:val="99"/>
    <w:pPr>
      <w:widowControl/>
      <w:spacing w:before="100" w:beforeAutospacing="1" w:after="100" w:afterAutospacing="1"/>
      <w:jc w:val="left"/>
    </w:pPr>
    <w:rPr>
      <w:rFonts w:ascii="宋体" w:hAnsi="宋体" w:eastAsia="宋体" w:cs="Times New Roman"/>
      <w:color w:val="000000"/>
      <w:kern w:val="0"/>
      <w:szCs w:val="21"/>
    </w:rPr>
  </w:style>
  <w:style w:type="paragraph" w:customStyle="1" w:styleId="149">
    <w:name w:val="_Style 11"/>
    <w:basedOn w:val="1"/>
    <w:autoRedefine/>
    <w:qFormat/>
    <w:uiPriority w:val="99"/>
    <w:rPr>
      <w:rFonts w:ascii="Times New Roman" w:hAnsi="Times New Roman" w:eastAsia="宋体" w:cs="Times New Roman"/>
      <w:szCs w:val="24"/>
    </w:rPr>
  </w:style>
  <w:style w:type="paragraph" w:customStyle="1" w:styleId="150">
    <w:name w:val="Char"/>
    <w:basedOn w:val="1"/>
    <w:autoRedefine/>
    <w:qFormat/>
    <w:uiPriority w:val="99"/>
    <w:rPr>
      <w:rFonts w:ascii="Times New Roman" w:hAnsi="Times New Roman" w:eastAsia="宋体" w:cs="Times New Roman"/>
      <w:szCs w:val="21"/>
    </w:rPr>
  </w:style>
  <w:style w:type="paragraph" w:customStyle="1" w:styleId="151">
    <w:name w:val="列出段落12"/>
    <w:basedOn w:val="1"/>
    <w:autoRedefine/>
    <w:qFormat/>
    <w:uiPriority w:val="99"/>
    <w:pPr>
      <w:ind w:firstLine="420" w:firstLineChars="200"/>
    </w:pPr>
    <w:rPr>
      <w:rFonts w:ascii="Times New Roman" w:hAnsi="Times New Roman" w:eastAsia="宋体" w:cs="Times New Roman"/>
      <w:szCs w:val="24"/>
    </w:rPr>
  </w:style>
  <w:style w:type="paragraph" w:customStyle="1" w:styleId="152">
    <w:name w:val="列出段落2"/>
    <w:basedOn w:val="1"/>
    <w:autoRedefine/>
    <w:qFormat/>
    <w:uiPriority w:val="99"/>
    <w:pPr>
      <w:ind w:firstLine="420" w:firstLineChars="200"/>
    </w:pPr>
    <w:rPr>
      <w:rFonts w:ascii="Times New Roman" w:hAnsi="Times New Roman" w:eastAsia="宋体" w:cs="Times New Roman"/>
      <w:szCs w:val="24"/>
    </w:rPr>
  </w:style>
  <w:style w:type="paragraph" w:customStyle="1" w:styleId="153">
    <w:name w:val="TOC 标题1"/>
    <w:basedOn w:val="2"/>
    <w:next w:val="1"/>
    <w:autoRedefine/>
    <w:qFormat/>
    <w:uiPriority w:val="39"/>
    <w:pPr>
      <w:keepLines/>
      <w:spacing w:before="480" w:after="0" w:line="276" w:lineRule="auto"/>
      <w:jc w:val="left"/>
      <w:outlineLvl w:val="9"/>
    </w:pPr>
    <w:rPr>
      <w:rFonts w:ascii="Cambria" w:hAnsi="Cambria" w:cs="Times New Roman"/>
      <w:color w:val="365F91"/>
      <w:kern w:val="0"/>
      <w:sz w:val="28"/>
      <w:szCs w:val="28"/>
    </w:rPr>
  </w:style>
  <w:style w:type="paragraph" w:customStyle="1" w:styleId="154">
    <w:name w:val="正文文本缩进 31"/>
    <w:basedOn w:val="1"/>
    <w:autoRedefine/>
    <w:qFormat/>
    <w:uiPriority w:val="99"/>
    <w:pPr>
      <w:spacing w:line="440" w:lineRule="exact"/>
      <w:ind w:firstLine="412" w:firstLineChars="200"/>
    </w:pPr>
    <w:rPr>
      <w:rFonts w:ascii="宋体" w:hAnsi="宋体" w:eastAsia="宋体" w:cs="Times New Roman"/>
      <w:kern w:val="0"/>
      <w:sz w:val="20"/>
      <w:szCs w:val="20"/>
    </w:rPr>
  </w:style>
  <w:style w:type="character" w:customStyle="1" w:styleId="155">
    <w:name w:val="font41"/>
    <w:autoRedefine/>
    <w:qFormat/>
    <w:uiPriority w:val="0"/>
    <w:rPr>
      <w:rFonts w:hint="eastAsia" w:ascii="宋体" w:hAnsi="宋体" w:eastAsia="宋体" w:cs="宋体"/>
      <w:b/>
      <w:color w:val="000000"/>
      <w:sz w:val="22"/>
      <w:szCs w:val="22"/>
      <w:u w:val="none"/>
    </w:rPr>
  </w:style>
  <w:style w:type="character" w:customStyle="1" w:styleId="156">
    <w:name w:val="font81"/>
    <w:autoRedefine/>
    <w:qFormat/>
    <w:uiPriority w:val="0"/>
    <w:rPr>
      <w:rFonts w:hint="eastAsia" w:ascii="宋体" w:hAnsi="宋体" w:eastAsia="宋体" w:cs="宋体"/>
      <w:b/>
      <w:color w:val="000000"/>
      <w:sz w:val="22"/>
      <w:szCs w:val="22"/>
      <w:u w:val="none"/>
    </w:rPr>
  </w:style>
  <w:style w:type="character" w:customStyle="1" w:styleId="157">
    <w:name w:val="font21"/>
    <w:autoRedefine/>
    <w:qFormat/>
    <w:uiPriority w:val="0"/>
    <w:rPr>
      <w:rFonts w:hint="eastAsia" w:ascii="宋体" w:hAnsi="宋体" w:eastAsia="宋体" w:cs="宋体"/>
      <w:color w:val="000000"/>
      <w:sz w:val="18"/>
      <w:szCs w:val="18"/>
      <w:u w:val="none"/>
    </w:rPr>
  </w:style>
  <w:style w:type="character" w:customStyle="1" w:styleId="158">
    <w:name w:val="font01"/>
    <w:autoRedefine/>
    <w:qFormat/>
    <w:uiPriority w:val="0"/>
    <w:rPr>
      <w:rFonts w:hint="eastAsia" w:ascii="宋体" w:hAnsi="宋体" w:eastAsia="宋体" w:cs="宋体"/>
      <w:color w:val="000000"/>
      <w:sz w:val="22"/>
      <w:szCs w:val="22"/>
      <w:u w:val="none"/>
    </w:rPr>
  </w:style>
  <w:style w:type="character" w:customStyle="1" w:styleId="159">
    <w:name w:val="Char Char1"/>
    <w:autoRedefine/>
    <w:qFormat/>
    <w:uiPriority w:val="0"/>
    <w:rPr>
      <w:rFonts w:eastAsia="宋体"/>
      <w:kern w:val="2"/>
      <w:sz w:val="18"/>
      <w:szCs w:val="18"/>
      <w:lang w:val="en-US" w:eastAsia="zh-CN" w:bidi="ar-SA"/>
    </w:rPr>
  </w:style>
  <w:style w:type="character" w:customStyle="1" w:styleId="160">
    <w:name w:val="hei141"/>
    <w:autoRedefine/>
    <w:qFormat/>
    <w:uiPriority w:val="0"/>
    <w:rPr>
      <w:rFonts w:hint="eastAsia" w:ascii="宋体" w:hAnsi="宋体" w:eastAsia="宋体"/>
      <w:color w:val="000000"/>
      <w:sz w:val="19"/>
      <w:szCs w:val="19"/>
      <w:u w:val="none"/>
    </w:rPr>
  </w:style>
  <w:style w:type="character" w:customStyle="1" w:styleId="161">
    <w:name w:val="apple-style-span"/>
    <w:basedOn w:val="40"/>
    <w:autoRedefine/>
    <w:qFormat/>
    <w:uiPriority w:val="0"/>
  </w:style>
  <w:style w:type="character" w:customStyle="1" w:styleId="162">
    <w:name w:val="param-value"/>
    <w:autoRedefine/>
    <w:qFormat/>
    <w:uiPriority w:val="99"/>
    <w:rPr>
      <w:rFonts w:cs="Times New Roman"/>
    </w:rPr>
  </w:style>
  <w:style w:type="character" w:customStyle="1" w:styleId="163">
    <w:name w:val="font61"/>
    <w:autoRedefine/>
    <w:qFormat/>
    <w:uiPriority w:val="0"/>
    <w:rPr>
      <w:rFonts w:hint="eastAsia" w:ascii="宋体" w:hAnsi="宋体" w:eastAsia="宋体" w:cs="宋体"/>
      <w:color w:val="000000"/>
      <w:sz w:val="22"/>
      <w:szCs w:val="22"/>
      <w:u w:val="none"/>
    </w:rPr>
  </w:style>
  <w:style w:type="character" w:customStyle="1" w:styleId="164">
    <w:name w:val="font11"/>
    <w:autoRedefine/>
    <w:qFormat/>
    <w:uiPriority w:val="0"/>
    <w:rPr>
      <w:rFonts w:hint="eastAsia" w:ascii="宋体" w:hAnsi="宋体" w:eastAsia="宋体" w:cs="宋体"/>
      <w:color w:val="FF0000"/>
      <w:sz w:val="22"/>
      <w:szCs w:val="22"/>
      <w:u w:val="none"/>
    </w:rPr>
  </w:style>
  <w:style w:type="character" w:customStyle="1" w:styleId="165">
    <w:name w:val="批注文字 Char1"/>
    <w:basedOn w:val="40"/>
    <w:autoRedefine/>
    <w:semiHidden/>
    <w:qFormat/>
    <w:uiPriority w:val="99"/>
  </w:style>
  <w:style w:type="paragraph" w:customStyle="1" w:styleId="166">
    <w:name w:val="内文"/>
    <w:basedOn w:val="1"/>
    <w:autoRedefine/>
    <w:qFormat/>
    <w:uiPriority w:val="0"/>
    <w:pPr>
      <w:spacing w:line="500" w:lineRule="exact"/>
      <w:ind w:firstLine="560" w:firstLineChars="200"/>
    </w:pPr>
    <w:rPr>
      <w:rFonts w:ascii="方正仿宋简体" w:hAnsi="宋体" w:eastAsia="方正仿宋简体" w:cs="Times New Roman"/>
      <w:sz w:val="28"/>
      <w:szCs w:val="28"/>
    </w:rPr>
  </w:style>
  <w:style w:type="character" w:customStyle="1" w:styleId="167">
    <w:name w:val="批注主题 Char1"/>
    <w:basedOn w:val="165"/>
    <w:autoRedefine/>
    <w:semiHidden/>
    <w:qFormat/>
    <w:uiPriority w:val="99"/>
    <w:rPr>
      <w:b/>
      <w:bCs/>
    </w:rPr>
  </w:style>
  <w:style w:type="paragraph" w:customStyle="1" w:styleId="168">
    <w:name w:val="reader-word-layer reader-word-s1-17"/>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69">
    <w:name w:val="日期 Char1"/>
    <w:basedOn w:val="40"/>
    <w:autoRedefine/>
    <w:semiHidden/>
    <w:qFormat/>
    <w:uiPriority w:val="99"/>
  </w:style>
  <w:style w:type="paragraph" w:customStyle="1" w:styleId="170">
    <w:name w:val="reader-word-layer reader-word-s1-14"/>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1">
    <w:name w:val="reader-word-layer reader-word-s1-16"/>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2">
    <w:name w:val="reader-word-layer reader-word-s1-15"/>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73">
    <w:name w:val="标题 Char1"/>
    <w:basedOn w:val="40"/>
    <w:autoRedefine/>
    <w:qFormat/>
    <w:uiPriority w:val="10"/>
    <w:rPr>
      <w:rFonts w:eastAsia="宋体" w:asciiTheme="majorHAnsi" w:hAnsiTheme="majorHAnsi" w:cstheme="majorBidi"/>
      <w:b/>
      <w:bCs/>
      <w:sz w:val="32"/>
      <w:szCs w:val="32"/>
    </w:rPr>
  </w:style>
  <w:style w:type="paragraph" w:customStyle="1" w:styleId="174">
    <w:name w:val="本文正文"/>
    <w:basedOn w:val="1"/>
    <w:autoRedefine/>
    <w:qFormat/>
    <w:uiPriority w:val="0"/>
    <w:pPr>
      <w:widowControl/>
      <w:spacing w:line="480" w:lineRule="exact"/>
      <w:ind w:firstLine="200" w:firstLineChars="200"/>
      <w:jc w:val="left"/>
    </w:pPr>
    <w:rPr>
      <w:rFonts w:ascii="宋体" w:hAnsi="宋体" w:eastAsia="宋体" w:cs="Times New Roman"/>
      <w:kern w:val="0"/>
      <w:sz w:val="24"/>
      <w:szCs w:val="24"/>
    </w:rPr>
  </w:style>
  <w:style w:type="paragraph" w:customStyle="1" w:styleId="175">
    <w:name w:val="reader-word-layer reader-word-s1-18"/>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6">
    <w:name w:val="Char Char Char1 Char Char Char Char"/>
    <w:basedOn w:val="1"/>
    <w:autoRedefine/>
    <w:qFormat/>
    <w:uiPriority w:val="99"/>
    <w:pPr>
      <w:spacing w:line="300" w:lineRule="auto"/>
    </w:pPr>
    <w:rPr>
      <w:rFonts w:ascii="Tahoma" w:hAnsi="Tahoma" w:eastAsia="宋体" w:cs="Times New Roman"/>
      <w:sz w:val="24"/>
      <w:szCs w:val="24"/>
    </w:rPr>
  </w:style>
  <w:style w:type="paragraph" w:customStyle="1" w:styleId="177">
    <w:name w:val="List Paragraph1"/>
    <w:basedOn w:val="1"/>
    <w:autoRedefine/>
    <w:qFormat/>
    <w:uiPriority w:val="0"/>
    <w:pPr>
      <w:ind w:firstLine="420" w:firstLineChars="200"/>
    </w:pPr>
    <w:rPr>
      <w:rFonts w:ascii="Times New Roman" w:hAnsi="Times New Roman" w:eastAsia="宋体" w:cs="Times New Roman"/>
      <w:szCs w:val="24"/>
    </w:rPr>
  </w:style>
  <w:style w:type="paragraph" w:customStyle="1" w:styleId="178">
    <w:name w:val="reader-word-layer reader-word-s1-11"/>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79">
    <w:name w:val="reader-word-layer reader-word-s1-19"/>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0">
    <w:name w:val="reader-word-layer reader-word-s1-10"/>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1">
    <w:name w:val="Char Char4"/>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2">
    <w:name w:val="reader-word-layer"/>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83">
    <w:name w:val="Char Char4 Char Char"/>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4">
    <w:name w:val="列出段落3"/>
    <w:basedOn w:val="1"/>
    <w:autoRedefine/>
    <w:qFormat/>
    <w:uiPriority w:val="0"/>
    <w:pPr>
      <w:ind w:firstLine="420" w:firstLineChars="200"/>
    </w:pPr>
    <w:rPr>
      <w:rFonts w:ascii="Times New Roman" w:hAnsi="Times New Roman" w:eastAsia="宋体" w:cs="Times New Roman"/>
      <w:szCs w:val="24"/>
    </w:rPr>
  </w:style>
  <w:style w:type="character" w:customStyle="1" w:styleId="185">
    <w:name w:val="Char Char12"/>
    <w:autoRedefine/>
    <w:qFormat/>
    <w:uiPriority w:val="0"/>
    <w:rPr>
      <w:rFonts w:eastAsia="宋体"/>
      <w:kern w:val="2"/>
      <w:sz w:val="18"/>
      <w:szCs w:val="18"/>
      <w:lang w:val="en-US" w:eastAsia="zh-CN" w:bidi="ar-SA"/>
    </w:rPr>
  </w:style>
  <w:style w:type="paragraph" w:customStyle="1" w:styleId="186">
    <w:name w:val="Char Char42"/>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7">
    <w:name w:val="Char Char4 Char Char2"/>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88">
    <w:name w:val="列出段落4"/>
    <w:basedOn w:val="1"/>
    <w:autoRedefine/>
    <w:qFormat/>
    <w:uiPriority w:val="0"/>
    <w:pPr>
      <w:ind w:firstLine="420" w:firstLineChars="200"/>
    </w:pPr>
    <w:rPr>
      <w:rFonts w:ascii="Times New Roman" w:hAnsi="Times New Roman" w:eastAsia="宋体" w:cs="Times New Roman"/>
      <w:szCs w:val="24"/>
    </w:rPr>
  </w:style>
  <w:style w:type="character" w:customStyle="1" w:styleId="189">
    <w:name w:val="Char Char11"/>
    <w:autoRedefine/>
    <w:qFormat/>
    <w:uiPriority w:val="0"/>
    <w:rPr>
      <w:rFonts w:eastAsia="宋体"/>
      <w:kern w:val="2"/>
      <w:sz w:val="18"/>
      <w:szCs w:val="18"/>
      <w:lang w:val="en-US" w:eastAsia="zh-CN" w:bidi="ar-SA"/>
    </w:rPr>
  </w:style>
  <w:style w:type="paragraph" w:customStyle="1" w:styleId="190">
    <w:name w:val="Char Char41"/>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91">
    <w:name w:val="Char Char4 Char Char1"/>
    <w:basedOn w:val="1"/>
    <w:autoRedefine/>
    <w:qFormat/>
    <w:uiPriority w:val="0"/>
    <w:pPr>
      <w:widowControl/>
      <w:spacing w:after="160" w:line="240" w:lineRule="exact"/>
      <w:jc w:val="left"/>
    </w:pPr>
    <w:rPr>
      <w:rFonts w:ascii="Times New Roman" w:hAnsi="Times New Roman" w:eastAsia="宋体" w:cs="Times New Roman"/>
      <w:szCs w:val="24"/>
    </w:rPr>
  </w:style>
  <w:style w:type="paragraph" w:customStyle="1" w:styleId="192">
    <w:name w:val="列出段落5"/>
    <w:basedOn w:val="1"/>
    <w:autoRedefine/>
    <w:qFormat/>
    <w:uiPriority w:val="0"/>
    <w:pPr>
      <w:ind w:firstLine="420" w:firstLineChars="200"/>
    </w:pPr>
    <w:rPr>
      <w:rFonts w:ascii="Times New Roman" w:hAnsi="Times New Roman" w:eastAsia="宋体" w:cs="Times New Roman"/>
      <w:szCs w:val="24"/>
    </w:rPr>
  </w:style>
  <w:style w:type="character" w:customStyle="1" w:styleId="193">
    <w:name w:val="纯文本 Char1"/>
    <w:basedOn w:val="40"/>
    <w:autoRedefine/>
    <w:semiHidden/>
    <w:qFormat/>
    <w:uiPriority w:val="99"/>
    <w:rPr>
      <w:rFonts w:ascii="宋体" w:hAnsi="Courier New" w:eastAsia="宋体" w:cs="Courier New"/>
      <w:szCs w:val="21"/>
    </w:rPr>
  </w:style>
  <w:style w:type="paragraph" w:customStyle="1" w:styleId="194">
    <w:name w:val="缺省文本"/>
    <w:autoRedefine/>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195">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96">
    <w:name w:val="样式4"/>
    <w:basedOn w:val="1"/>
    <w:autoRedefine/>
    <w:qFormat/>
    <w:uiPriority w:val="0"/>
    <w:pPr>
      <w:adjustRightInd w:val="0"/>
      <w:spacing w:line="480" w:lineRule="auto"/>
      <w:textAlignment w:val="baseline"/>
    </w:pPr>
    <w:rPr>
      <w:rFonts w:ascii="Times New Roman" w:hAnsi="Times New Roman" w:eastAsia="黑体" w:cs="Times New Roman"/>
      <w:spacing w:val="10"/>
      <w:kern w:val="28"/>
      <w:sz w:val="48"/>
      <w:szCs w:val="20"/>
    </w:rPr>
  </w:style>
  <w:style w:type="paragraph" w:customStyle="1" w:styleId="197">
    <w:name w:val="正文缩进2格"/>
    <w:basedOn w:val="1"/>
    <w:link w:val="198"/>
    <w:autoRedefine/>
    <w:qFormat/>
    <w:uiPriority w:val="0"/>
    <w:pPr>
      <w:spacing w:line="600" w:lineRule="exact"/>
      <w:ind w:firstLine="639" w:firstLineChars="206"/>
    </w:pPr>
    <w:rPr>
      <w:rFonts w:ascii="仿宋_GB2312" w:hAnsi="宋体" w:eastAsia="仿宋_GB2312" w:cs="Times New Roman"/>
      <w:sz w:val="31"/>
      <w:szCs w:val="28"/>
    </w:rPr>
  </w:style>
  <w:style w:type="character" w:customStyle="1" w:styleId="198">
    <w:name w:val="正文缩进2格 Char"/>
    <w:link w:val="197"/>
    <w:autoRedefine/>
    <w:qFormat/>
    <w:uiPriority w:val="0"/>
    <w:rPr>
      <w:rFonts w:ascii="仿宋_GB2312" w:hAnsi="宋体" w:eastAsia="仿宋_GB2312" w:cs="Times New Roman"/>
      <w:sz w:val="31"/>
      <w:szCs w:val="28"/>
    </w:rPr>
  </w:style>
  <w:style w:type="paragraph" w:customStyle="1" w:styleId="199">
    <w:name w:val="文件抬头"/>
    <w:autoRedefine/>
    <w:qFormat/>
    <w:uiPriority w:val="0"/>
    <w:pPr>
      <w:widowControl w:val="0"/>
      <w:jc w:val="both"/>
    </w:pPr>
    <w:rPr>
      <w:rFonts w:ascii="Calibri" w:hAnsi="Calibri" w:eastAsia="仿宋_GB2312" w:cs="Times New Roman"/>
      <w:kern w:val="2"/>
      <w:sz w:val="32"/>
      <w:szCs w:val="21"/>
      <w:lang w:val="en-US" w:eastAsia="zh-CN" w:bidi="ar-SA"/>
    </w:rPr>
  </w:style>
  <w:style w:type="paragraph" w:styleId="200">
    <w:name w:val="List Paragraph"/>
    <w:basedOn w:val="1"/>
    <w:autoRedefine/>
    <w:qFormat/>
    <w:uiPriority w:val="34"/>
    <w:pPr>
      <w:ind w:firstLine="420" w:firstLineChars="200"/>
    </w:pPr>
  </w:style>
  <w:style w:type="paragraph" w:customStyle="1" w:styleId="201">
    <w:name w:val="普通正文"/>
    <w:basedOn w:val="1"/>
    <w:autoRedefine/>
    <w:qFormat/>
    <w:uiPriority w:val="0"/>
    <w:pPr>
      <w:adjustRightInd w:val="0"/>
      <w:spacing w:before="120" w:after="120" w:line="360" w:lineRule="auto"/>
      <w:ind w:left="50" w:leftChars="50" w:right="50" w:rightChars="50" w:firstLine="480" w:firstLineChars="200"/>
      <w:jc w:val="left"/>
      <w:textAlignment w:val="baseline"/>
    </w:pPr>
    <w:rPr>
      <w:rFonts w:ascii="Arial" w:hAnsi="Arial" w:eastAsia="宋体" w:cs="Times New Roman"/>
      <w:kern w:val="0"/>
      <w:sz w:val="24"/>
      <w:szCs w:val="24"/>
    </w:rPr>
  </w:style>
  <w:style w:type="paragraph" w:customStyle="1" w:styleId="202">
    <w:name w:val="Table Paragraph"/>
    <w:basedOn w:val="1"/>
    <w:autoRedefine/>
    <w:qFormat/>
    <w:uiPriority w:val="1"/>
    <w:pPr>
      <w:autoSpaceDE w:val="0"/>
      <w:autoSpaceDN w:val="0"/>
      <w:jc w:val="left"/>
    </w:pPr>
    <w:rPr>
      <w:rFonts w:ascii="宋体" w:hAnsi="宋体" w:eastAsia="宋体" w:cs="宋体"/>
      <w:kern w:val="0"/>
      <w:sz w:val="22"/>
    </w:rPr>
  </w:style>
  <w:style w:type="paragraph" w:customStyle="1" w:styleId="203">
    <w:name w:val="标书正文"/>
    <w:basedOn w:val="1"/>
    <w:autoRedefine/>
    <w:qFormat/>
    <w:uiPriority w:val="0"/>
    <w:pPr>
      <w:spacing w:line="560" w:lineRule="exact"/>
      <w:ind w:firstLine="723" w:firstLineChars="200"/>
      <w:jc w:val="center"/>
    </w:pPr>
    <w:rPr>
      <w:rFonts w:ascii="仿宋_GB2312" w:hAnsi="Times New Roman" w:eastAsia="仿宋_GB2312" w:cs="Times New Roman"/>
      <w:b/>
      <w:sz w:val="36"/>
      <w:szCs w:val="20"/>
    </w:rPr>
  </w:style>
  <w:style w:type="paragraph" w:customStyle="1" w:styleId="204">
    <w:name w:val="表格"/>
    <w:autoRedefine/>
    <w:qFormat/>
    <w:uiPriority w:val="0"/>
    <w:pPr>
      <w:adjustRightInd w:val="0"/>
      <w:snapToGrid w:val="0"/>
      <w:spacing w:before="20" w:after="20"/>
      <w:jc w:val="center"/>
      <w:textAlignment w:val="baseline"/>
    </w:pPr>
    <w:rPr>
      <w:rFonts w:ascii="Arial" w:hAnsi="Arial" w:eastAsia="宋体" w:cs="Times New Roman"/>
      <w:snapToGrid w:val="0"/>
      <w:sz w:val="21"/>
      <w:lang w:val="en-US" w:eastAsia="zh-CN" w:bidi="ar-SA"/>
    </w:rPr>
  </w:style>
  <w:style w:type="character" w:customStyle="1" w:styleId="205">
    <w:name w:val="font132"/>
    <w:basedOn w:val="40"/>
    <w:autoRedefine/>
    <w:qFormat/>
    <w:uiPriority w:val="0"/>
    <w:rPr>
      <w:rFonts w:hint="eastAsia" w:ascii="宋体" w:hAnsi="宋体" w:eastAsia="宋体" w:cs="宋体"/>
      <w:color w:val="000000"/>
      <w:sz w:val="24"/>
      <w:szCs w:val="24"/>
      <w:u w:val="none"/>
    </w:rPr>
  </w:style>
  <w:style w:type="character" w:customStyle="1" w:styleId="206">
    <w:name w:val="font13"/>
    <w:basedOn w:val="40"/>
    <w:autoRedefine/>
    <w:qFormat/>
    <w:uiPriority w:val="0"/>
    <w:rPr>
      <w:rFonts w:hint="eastAsia" w:ascii="宋体" w:hAnsi="宋体" w:eastAsia="宋体" w:cs="宋体"/>
      <w:color w:val="000000"/>
      <w:sz w:val="22"/>
      <w:szCs w:val="22"/>
      <w:u w:val="none"/>
    </w:rPr>
  </w:style>
  <w:style w:type="paragraph" w:customStyle="1" w:styleId="207">
    <w:name w:val="null3"/>
    <w:autoRedefine/>
    <w:qFormat/>
    <w:uiPriority w:val="0"/>
    <w:rPr>
      <w:rFonts w:hint="eastAsia" w:ascii="Calibri" w:hAnsi="Calibri" w:eastAsia="宋体" w:cs="Times New Roman"/>
      <w:lang w:val="en-US" w:eastAsia="zh-Hans" w:bidi="ar-SA"/>
    </w:rPr>
  </w:style>
  <w:style w:type="paragraph" w:customStyle="1" w:styleId="208">
    <w:name w:val="font0"/>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209">
    <w:name w:val="font1"/>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210">
    <w:name w:val="font2"/>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2"/>
    </w:rPr>
  </w:style>
  <w:style w:type="paragraph" w:customStyle="1" w:styleId="211">
    <w:name w:val="font3"/>
    <w:basedOn w:val="1"/>
    <w:qFormat/>
    <w:uiPriority w:val="0"/>
    <w:pPr>
      <w:widowControl/>
      <w:spacing w:before="100" w:beforeAutospacing="1" w:after="100" w:afterAutospacing="1"/>
      <w:jc w:val="left"/>
    </w:pPr>
    <w:rPr>
      <w:rFonts w:ascii="宋体" w:hAnsi="宋体" w:eastAsia="宋体" w:cs="宋体"/>
      <w:b/>
      <w:bCs/>
      <w:color w:val="000000"/>
      <w:kern w:val="0"/>
      <w:sz w:val="24"/>
      <w:szCs w:val="24"/>
    </w:rPr>
  </w:style>
  <w:style w:type="paragraph" w:customStyle="1" w:styleId="212">
    <w:name w:val="font4"/>
    <w:basedOn w:val="1"/>
    <w:qFormat/>
    <w:uiPriority w:val="0"/>
    <w:pPr>
      <w:widowControl/>
      <w:spacing w:before="100" w:beforeAutospacing="1" w:after="100" w:afterAutospacing="1"/>
      <w:jc w:val="left"/>
    </w:pPr>
    <w:rPr>
      <w:rFonts w:ascii="宋体" w:hAnsi="宋体" w:eastAsia="宋体" w:cs="宋体"/>
      <w:b/>
      <w:bCs/>
      <w:color w:val="000000"/>
      <w:kern w:val="0"/>
      <w:sz w:val="22"/>
    </w:rPr>
  </w:style>
  <w:style w:type="paragraph" w:customStyle="1" w:styleId="213">
    <w:name w:val="font5"/>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4"/>
      <w:szCs w:val="24"/>
    </w:rPr>
  </w:style>
  <w:style w:type="paragraph" w:customStyle="1" w:styleId="214">
    <w:name w:val="font6"/>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4"/>
      <w:szCs w:val="24"/>
    </w:rPr>
  </w:style>
  <w:style w:type="paragraph" w:customStyle="1" w:styleId="215">
    <w:name w:val="font7"/>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2"/>
    </w:rPr>
  </w:style>
  <w:style w:type="paragraph" w:customStyle="1" w:styleId="216">
    <w:name w:val="font8"/>
    <w:basedOn w:val="1"/>
    <w:qFormat/>
    <w:uiPriority w:val="0"/>
    <w:pPr>
      <w:widowControl/>
      <w:spacing w:before="100" w:beforeAutospacing="1" w:after="100" w:afterAutospacing="1"/>
      <w:jc w:val="left"/>
    </w:pPr>
    <w:rPr>
      <w:rFonts w:ascii="宋体" w:hAnsi="宋体" w:eastAsia="宋体" w:cs="宋体"/>
      <w:color w:val="000000"/>
      <w:kern w:val="0"/>
      <w:sz w:val="24"/>
      <w:szCs w:val="24"/>
    </w:rPr>
  </w:style>
  <w:style w:type="paragraph" w:customStyle="1" w:styleId="217">
    <w:name w:val="font9"/>
    <w:basedOn w:val="1"/>
    <w:qFormat/>
    <w:uiPriority w:val="0"/>
    <w:pPr>
      <w:widowControl/>
      <w:spacing w:before="100" w:beforeAutospacing="1" w:after="100" w:afterAutospacing="1"/>
      <w:jc w:val="left"/>
    </w:pPr>
    <w:rPr>
      <w:rFonts w:ascii="宋体" w:hAnsi="宋体" w:eastAsia="宋体" w:cs="宋体"/>
      <w:b/>
      <w:bCs/>
      <w:color w:val="000000"/>
      <w:kern w:val="0"/>
      <w:sz w:val="24"/>
      <w:szCs w:val="24"/>
    </w:rPr>
  </w:style>
  <w:style w:type="paragraph" w:customStyle="1" w:styleId="218">
    <w:name w:val="font10"/>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4"/>
      <w:szCs w:val="24"/>
    </w:rPr>
  </w:style>
  <w:style w:type="paragraph" w:customStyle="1" w:styleId="219">
    <w:name w:val="font12"/>
    <w:basedOn w:val="1"/>
    <w:qFormat/>
    <w:uiPriority w:val="0"/>
    <w:pPr>
      <w:widowControl/>
      <w:spacing w:before="100" w:beforeAutospacing="1" w:after="100" w:afterAutospacing="1"/>
      <w:jc w:val="left"/>
    </w:pPr>
    <w:rPr>
      <w:rFonts w:ascii="宋体" w:hAnsi="宋体" w:eastAsia="宋体" w:cs="宋体"/>
      <w:b/>
      <w:bCs/>
      <w:color w:val="000000"/>
      <w:kern w:val="0"/>
      <w:sz w:val="28"/>
      <w:szCs w:val="28"/>
    </w:rPr>
  </w:style>
  <w:style w:type="paragraph" w:customStyle="1" w:styleId="220">
    <w:name w:val="et8"/>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21">
    <w:name w:val="et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22">
    <w:name w:val="et10"/>
    <w:basedOn w:val="1"/>
    <w:qFormat/>
    <w:uiPriority w:val="0"/>
    <w:pPr>
      <w:widowControl/>
      <w:shd w:val="clear" w:color="auto" w:fill="FDE9D9"/>
      <w:spacing w:before="100" w:beforeAutospacing="1" w:after="100" w:afterAutospacing="1"/>
      <w:jc w:val="center"/>
    </w:pPr>
    <w:rPr>
      <w:rFonts w:ascii="宋体" w:hAnsi="宋体" w:eastAsia="宋体" w:cs="宋体"/>
      <w:kern w:val="0"/>
      <w:sz w:val="24"/>
      <w:szCs w:val="24"/>
    </w:rPr>
  </w:style>
  <w:style w:type="paragraph" w:customStyle="1" w:styleId="223">
    <w:name w:val="et11"/>
    <w:basedOn w:val="1"/>
    <w:qFormat/>
    <w:uiPriority w:val="0"/>
    <w:pPr>
      <w:widowControl/>
      <w:spacing w:before="100" w:beforeAutospacing="1" w:after="100" w:afterAutospacing="1"/>
      <w:jc w:val="left"/>
    </w:pPr>
    <w:rPr>
      <w:rFonts w:ascii="Times New Roman" w:hAnsi="Times New Roman" w:eastAsia="宋体" w:cs="Times New Roman"/>
      <w:kern w:val="0"/>
      <w:sz w:val="24"/>
      <w:szCs w:val="24"/>
    </w:rPr>
  </w:style>
  <w:style w:type="paragraph" w:customStyle="1" w:styleId="224">
    <w:name w:val="et12"/>
    <w:basedOn w:val="1"/>
    <w:qFormat/>
    <w:uiPriority w:val="0"/>
    <w:pPr>
      <w:widowControl/>
      <w:shd w:val="clear" w:color="auto" w:fill="B1A0C7"/>
      <w:spacing w:before="100" w:beforeAutospacing="1" w:after="100" w:afterAutospacing="1"/>
      <w:jc w:val="left"/>
    </w:pPr>
    <w:rPr>
      <w:rFonts w:ascii="Times New Roman" w:hAnsi="Times New Roman" w:eastAsia="宋体" w:cs="Times New Roman"/>
      <w:kern w:val="0"/>
      <w:sz w:val="24"/>
      <w:szCs w:val="24"/>
    </w:rPr>
  </w:style>
  <w:style w:type="paragraph" w:customStyle="1" w:styleId="225">
    <w:name w:val="et14"/>
    <w:basedOn w:val="1"/>
    <w:qFormat/>
    <w:uiPriority w:val="0"/>
    <w:pPr>
      <w:widowControl/>
      <w:shd w:val="clear" w:color="auto" w:fill="FFFF00"/>
      <w:spacing w:before="100" w:beforeAutospacing="1" w:after="100" w:afterAutospacing="1"/>
      <w:jc w:val="left"/>
    </w:pPr>
    <w:rPr>
      <w:rFonts w:ascii="宋体" w:hAnsi="宋体" w:eastAsia="宋体" w:cs="宋体"/>
      <w:kern w:val="0"/>
      <w:sz w:val="24"/>
      <w:szCs w:val="24"/>
    </w:rPr>
  </w:style>
  <w:style w:type="paragraph" w:customStyle="1" w:styleId="226">
    <w:name w:val="et15"/>
    <w:basedOn w:val="1"/>
    <w:qFormat/>
    <w:uiPriority w:val="0"/>
    <w:pPr>
      <w:widowControl/>
      <w:shd w:val="clear" w:color="auto" w:fill="B1A0C7"/>
      <w:spacing w:before="100" w:beforeAutospacing="1" w:after="100" w:afterAutospacing="1"/>
      <w:jc w:val="left"/>
    </w:pPr>
    <w:rPr>
      <w:rFonts w:ascii="宋体" w:hAnsi="宋体" w:eastAsia="宋体" w:cs="宋体"/>
      <w:kern w:val="0"/>
      <w:sz w:val="24"/>
      <w:szCs w:val="24"/>
    </w:rPr>
  </w:style>
  <w:style w:type="paragraph" w:customStyle="1" w:styleId="227">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b/>
      <w:bCs/>
      <w:color w:val="000000"/>
      <w:kern w:val="0"/>
      <w:sz w:val="24"/>
      <w:szCs w:val="24"/>
    </w:rPr>
  </w:style>
  <w:style w:type="paragraph" w:customStyle="1" w:styleId="228">
    <w:name w:val="et18"/>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29">
    <w:name w:val="et19"/>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30">
    <w:name w:val="et2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2">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3">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4">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35">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6">
    <w:name w:val="et2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7">
    <w:name w:val="et28"/>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8">
    <w:name w:val="et29"/>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39">
    <w:name w:val="et3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40">
    <w:name w:val="et31"/>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41">
    <w:name w:val="et3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42">
    <w:name w:val="et33"/>
    <w:basedOn w:val="1"/>
    <w:qFormat/>
    <w:uiPriority w:val="0"/>
    <w:pPr>
      <w:widowControl/>
      <w:pBdr>
        <w:top w:val="single" w:color="000000" w:sz="4" w:space="0"/>
        <w:left w:val="single" w:color="000000" w:sz="4" w:space="0"/>
        <w:bottom w:val="single" w:color="000000" w:sz="4" w:space="0"/>
      </w:pBdr>
      <w:shd w:val="clear" w:color="auto" w:fill="FDE9D9"/>
      <w:spacing w:before="100" w:beforeAutospacing="1" w:after="100" w:afterAutospacing="1"/>
      <w:jc w:val="center"/>
    </w:pPr>
    <w:rPr>
      <w:rFonts w:ascii="宋体" w:hAnsi="宋体" w:eastAsia="宋体" w:cs="宋体"/>
      <w:b/>
      <w:bCs/>
      <w:kern w:val="0"/>
      <w:sz w:val="24"/>
      <w:szCs w:val="24"/>
    </w:rPr>
  </w:style>
  <w:style w:type="paragraph" w:customStyle="1" w:styleId="243">
    <w:name w:val="et34"/>
    <w:basedOn w:val="1"/>
    <w:qFormat/>
    <w:uiPriority w:val="0"/>
    <w:pPr>
      <w:widowControl/>
      <w:pBdr>
        <w:top w:val="single" w:color="000000" w:sz="4" w:space="0"/>
        <w:bottom w:val="single" w:color="000000" w:sz="4" w:space="0"/>
      </w:pBdr>
      <w:shd w:val="clear" w:color="auto" w:fill="FDE9D9"/>
      <w:spacing w:before="100" w:beforeAutospacing="1" w:after="100" w:afterAutospacing="1"/>
      <w:jc w:val="center"/>
    </w:pPr>
    <w:rPr>
      <w:rFonts w:ascii="宋体" w:hAnsi="宋体" w:eastAsia="宋体" w:cs="宋体"/>
      <w:b/>
      <w:bCs/>
      <w:kern w:val="0"/>
      <w:sz w:val="24"/>
      <w:szCs w:val="24"/>
    </w:rPr>
  </w:style>
  <w:style w:type="paragraph" w:customStyle="1" w:styleId="244">
    <w:name w:val="et35"/>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DE9D9"/>
      <w:spacing w:before="100" w:beforeAutospacing="1" w:after="100" w:afterAutospacing="1"/>
      <w:jc w:val="center"/>
    </w:pPr>
    <w:rPr>
      <w:rFonts w:ascii="Times New Roman" w:hAnsi="Times New Roman" w:eastAsia="宋体" w:cs="Times New Roman"/>
      <w:kern w:val="0"/>
      <w:sz w:val="24"/>
      <w:szCs w:val="24"/>
    </w:rPr>
  </w:style>
  <w:style w:type="paragraph" w:customStyle="1" w:styleId="245">
    <w:name w:val="et3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46">
    <w:name w:val="et37"/>
    <w:basedOn w:val="1"/>
    <w:qFormat/>
    <w:uiPriority w:val="0"/>
    <w:pPr>
      <w:widowControl/>
      <w:pBdr>
        <w:top w:val="single" w:color="000000" w:sz="4" w:space="0"/>
        <w:bottom w:val="single" w:color="000000" w:sz="4" w:space="0"/>
        <w:right w:val="single" w:color="000000" w:sz="4" w:space="0"/>
      </w:pBdr>
      <w:shd w:val="clear" w:color="auto" w:fill="FDE9D9"/>
      <w:spacing w:before="100" w:beforeAutospacing="1" w:after="100" w:afterAutospacing="1"/>
      <w:jc w:val="center"/>
    </w:pPr>
    <w:rPr>
      <w:rFonts w:ascii="宋体" w:hAnsi="宋体" w:eastAsia="宋体" w:cs="宋体"/>
      <w:b/>
      <w:bCs/>
      <w:kern w:val="0"/>
      <w:sz w:val="24"/>
      <w:szCs w:val="24"/>
    </w:rPr>
  </w:style>
  <w:style w:type="paragraph" w:customStyle="1" w:styleId="247">
    <w:name w:val="et38"/>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CD5B4"/>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48">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249">
    <w:name w:val="et4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DE9D9"/>
      <w:spacing w:before="100" w:beforeAutospacing="1" w:after="100" w:afterAutospacing="1"/>
      <w:jc w:val="center"/>
    </w:pPr>
    <w:rPr>
      <w:rFonts w:ascii="宋体" w:hAnsi="宋体" w:eastAsia="宋体" w:cs="宋体"/>
      <w:b/>
      <w:bCs/>
      <w:color w:val="000000"/>
      <w:kern w:val="0"/>
      <w:sz w:val="28"/>
      <w:szCs w:val="28"/>
    </w:rPr>
  </w:style>
  <w:style w:type="paragraph" w:customStyle="1" w:styleId="250">
    <w:name w:val="et41"/>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宋体" w:hAnsi="宋体" w:eastAsia="宋体" w:cs="宋体"/>
      <w:b/>
      <w:bCs/>
      <w:kern w:val="0"/>
      <w:sz w:val="24"/>
      <w:szCs w:val="24"/>
    </w:rPr>
  </w:style>
  <w:style w:type="paragraph" w:customStyle="1" w:styleId="251">
    <w:name w:val="et42"/>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DE9D9"/>
      <w:spacing w:before="100" w:beforeAutospacing="1" w:after="100" w:afterAutospacing="1"/>
      <w:jc w:val="center"/>
    </w:pPr>
    <w:rPr>
      <w:rFonts w:ascii="Times New Roman" w:hAnsi="Times New Roman" w:eastAsia="宋体" w:cs="Times New Roman"/>
      <w:kern w:val="0"/>
      <w:sz w:val="24"/>
      <w:szCs w:val="24"/>
    </w:rPr>
  </w:style>
  <w:style w:type="paragraph" w:customStyle="1" w:styleId="252">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53">
    <w:name w:val="et4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Times New Roman" w:hAnsi="Times New Roman" w:eastAsia="宋体" w:cs="Times New Roman"/>
      <w:kern w:val="0"/>
      <w:sz w:val="24"/>
      <w:szCs w:val="24"/>
    </w:rPr>
  </w:style>
  <w:style w:type="paragraph" w:customStyle="1" w:styleId="254">
    <w:name w:val="et45"/>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55">
    <w:name w:val="et4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56">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57">
    <w:name w:val="et50"/>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58">
    <w:name w:val="et5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59">
    <w:name w:val="et52"/>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0">
    <w:name w:val="et53"/>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FF"/>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1">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2">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3">
    <w:name w:val="et5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4">
    <w:name w:val="et5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65">
    <w:name w:val="et5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6">
    <w:name w:val="et6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67">
    <w:name w:val="et61"/>
    <w:basedOn w:val="1"/>
    <w:qFormat/>
    <w:uiPriority w:val="0"/>
    <w:pPr>
      <w:widowControl/>
      <w:pBdr>
        <w:top w:val="single" w:color="000000" w:sz="4" w:space="0"/>
        <w:left w:val="single" w:color="000000" w:sz="4" w:space="0"/>
        <w:right w:val="single" w:color="000000" w:sz="4" w:space="0"/>
      </w:pBdr>
      <w:shd w:val="clear" w:color="auto" w:fill="FFFF00"/>
      <w:spacing w:before="100" w:beforeAutospacing="1" w:after="100" w:afterAutospacing="1"/>
      <w:jc w:val="center"/>
    </w:pPr>
    <w:rPr>
      <w:rFonts w:ascii="宋体" w:hAnsi="宋体" w:eastAsia="宋体" w:cs="宋体"/>
      <w:color w:val="000000"/>
      <w:kern w:val="0"/>
      <w:sz w:val="24"/>
      <w:szCs w:val="24"/>
    </w:rPr>
  </w:style>
  <w:style w:type="paragraph" w:customStyle="1" w:styleId="268">
    <w:name w:val="et62"/>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69">
    <w:name w:val="et63"/>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70">
    <w:name w:val="et6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71">
    <w:name w:val="et6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272">
    <w:name w:val="et67"/>
    <w:basedOn w:val="1"/>
    <w:qFormat/>
    <w:uiPriority w:val="0"/>
    <w:pPr>
      <w:widowControl/>
      <w:pBdr>
        <w:left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73">
    <w:name w:val="et68"/>
    <w:basedOn w:val="1"/>
    <w:qFormat/>
    <w:uiPriority w:val="0"/>
    <w:pPr>
      <w:widowControl/>
      <w:pBdr>
        <w:left w:val="single" w:color="000000" w:sz="4" w:space="0"/>
        <w:right w:val="single" w:color="000000" w:sz="4" w:space="0"/>
      </w:pBdr>
      <w:shd w:val="clear" w:color="auto" w:fill="FFFF00"/>
      <w:spacing w:before="100" w:beforeAutospacing="1" w:after="100" w:afterAutospacing="1"/>
      <w:jc w:val="center"/>
    </w:pPr>
    <w:rPr>
      <w:rFonts w:ascii="宋体" w:hAnsi="宋体" w:eastAsia="宋体" w:cs="宋体"/>
      <w:color w:val="000000"/>
      <w:kern w:val="0"/>
      <w:sz w:val="24"/>
      <w:szCs w:val="24"/>
    </w:rPr>
  </w:style>
  <w:style w:type="paragraph" w:customStyle="1" w:styleId="274">
    <w:name w:val="et69"/>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kern w:val="0"/>
      <w:sz w:val="24"/>
      <w:szCs w:val="24"/>
    </w:rPr>
  </w:style>
  <w:style w:type="paragraph" w:customStyle="1" w:styleId="275">
    <w:name w:val="et70"/>
    <w:basedOn w:val="1"/>
    <w:qFormat/>
    <w:uiPriority w:val="0"/>
    <w:pPr>
      <w:widowControl/>
      <w:pBdr>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宋体" w:hAnsi="宋体" w:eastAsia="宋体" w:cs="宋体"/>
      <w:color w:val="000000"/>
      <w:kern w:val="0"/>
      <w:sz w:val="24"/>
      <w:szCs w:val="24"/>
    </w:rPr>
  </w:style>
  <w:style w:type="paragraph" w:customStyle="1" w:styleId="276">
    <w:name w:val="et7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77">
    <w:name w:val="et72"/>
    <w:basedOn w:val="1"/>
    <w:qFormat/>
    <w:uiPriority w:val="0"/>
    <w:pPr>
      <w:widowControl/>
      <w:pBdr>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kern w:val="0"/>
      <w:sz w:val="24"/>
      <w:szCs w:val="24"/>
    </w:rPr>
  </w:style>
  <w:style w:type="paragraph" w:customStyle="1" w:styleId="278">
    <w:name w:val="et73"/>
    <w:basedOn w:val="1"/>
    <w:qFormat/>
    <w:uiPriority w:val="0"/>
    <w:pPr>
      <w:widowControl/>
      <w:pBdr>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宋体" w:hAnsi="宋体" w:eastAsia="宋体" w:cs="宋体"/>
      <w:color w:val="000000"/>
      <w:kern w:val="0"/>
      <w:sz w:val="24"/>
      <w:szCs w:val="24"/>
    </w:rPr>
  </w:style>
  <w:style w:type="paragraph" w:customStyle="1" w:styleId="279">
    <w:name w:val="et7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Times New Roman" w:hAnsi="Times New Roman" w:eastAsia="宋体" w:cs="Times New Roman"/>
      <w:b/>
      <w:bCs/>
      <w:color w:val="000000"/>
      <w:kern w:val="0"/>
      <w:sz w:val="24"/>
      <w:szCs w:val="24"/>
    </w:rPr>
  </w:style>
  <w:style w:type="paragraph" w:customStyle="1" w:styleId="280">
    <w:name w:val="et7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color w:val="000000"/>
      <w:kern w:val="0"/>
      <w:sz w:val="24"/>
      <w:szCs w:val="24"/>
    </w:rPr>
  </w:style>
  <w:style w:type="paragraph" w:customStyle="1" w:styleId="281">
    <w:name w:val="et7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82">
    <w:name w:val="et7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B1A0C7"/>
      <w:spacing w:before="100" w:beforeAutospacing="1" w:after="100" w:afterAutospacing="1"/>
      <w:jc w:val="center"/>
    </w:pPr>
    <w:rPr>
      <w:rFonts w:ascii="宋体" w:hAnsi="宋体" w:eastAsia="宋体" w:cs="宋体"/>
      <w:kern w:val="0"/>
      <w:sz w:val="24"/>
      <w:szCs w:val="24"/>
    </w:rPr>
  </w:style>
  <w:style w:type="paragraph" w:customStyle="1" w:styleId="283">
    <w:name w:val="font14"/>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284">
    <w:name w:val="et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5">
    <w:name w:val="et7"/>
    <w:basedOn w:val="1"/>
    <w:qFormat/>
    <w:uiPriority w:val="0"/>
    <w:pPr>
      <w:widowControl/>
      <w:shd w:val="clear" w:color="auto" w:fill="FDE9D9"/>
      <w:spacing w:before="100" w:beforeAutospacing="1" w:after="100" w:afterAutospacing="1"/>
      <w:jc w:val="center"/>
    </w:pPr>
    <w:rPr>
      <w:rFonts w:ascii="宋体" w:hAnsi="宋体" w:eastAsia="宋体" w:cs="宋体"/>
      <w:kern w:val="0"/>
      <w:sz w:val="24"/>
      <w:szCs w:val="24"/>
    </w:rPr>
  </w:style>
  <w:style w:type="paragraph" w:customStyle="1" w:styleId="286">
    <w:name w:val="et13"/>
    <w:basedOn w:val="1"/>
    <w:qFormat/>
    <w:uiPriority w:val="0"/>
    <w:pPr>
      <w:widowControl/>
      <w:shd w:val="clear" w:color="auto" w:fill="FFFF00"/>
      <w:spacing w:before="100" w:beforeAutospacing="1" w:after="100" w:afterAutospacing="1"/>
      <w:jc w:val="left"/>
    </w:pPr>
    <w:rPr>
      <w:rFonts w:ascii="Times New Roman" w:hAnsi="Times New Roman" w:eastAsia="宋体" w:cs="Times New Roman"/>
      <w:kern w:val="0"/>
      <w:sz w:val="24"/>
      <w:szCs w:val="24"/>
    </w:rPr>
  </w:style>
  <w:style w:type="paragraph" w:customStyle="1" w:styleId="287">
    <w:name w:val="et1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E4DFEC"/>
      <w:spacing w:before="100" w:beforeAutospacing="1" w:after="100" w:afterAutospacing="1"/>
      <w:jc w:val="center"/>
    </w:pPr>
    <w:rPr>
      <w:rFonts w:ascii="宋体" w:hAnsi="宋体" w:eastAsia="宋体" w:cs="宋体"/>
      <w:b/>
      <w:bCs/>
      <w:color w:val="000000"/>
      <w:kern w:val="0"/>
      <w:sz w:val="24"/>
      <w:szCs w:val="24"/>
    </w:rPr>
  </w:style>
  <w:style w:type="paragraph" w:customStyle="1" w:styleId="288">
    <w:name w:val="et23"/>
    <w:basedOn w:val="1"/>
    <w:qFormat/>
    <w:uiPriority w:val="0"/>
    <w:pPr>
      <w:widowControl/>
      <w:pBdr>
        <w:top w:val="single" w:color="000000" w:sz="4" w:space="0"/>
        <w:left w:val="single" w:color="000000" w:sz="4" w:space="0"/>
        <w:bottom w:val="single" w:color="000000" w:sz="4" w:space="0"/>
      </w:pBdr>
      <w:shd w:val="clear" w:color="auto" w:fill="B1A0C7"/>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89">
    <w:name w:val="et47"/>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90">
    <w:name w:val="et4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9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auto" w:fill="92D050"/>
      <w:spacing w:before="100" w:beforeAutospacing="1" w:after="100" w:afterAutospacing="1"/>
      <w:jc w:val="center"/>
    </w:pPr>
    <w:rPr>
      <w:rFonts w:ascii="Times New Roman" w:hAnsi="Times New Roman" w:eastAsia="宋体" w:cs="Times New Roman"/>
      <w:color w:val="000000"/>
      <w:kern w:val="0"/>
      <w:sz w:val="24"/>
      <w:szCs w:val="24"/>
    </w:rPr>
  </w:style>
  <w:style w:type="paragraph" w:customStyle="1" w:styleId="292">
    <w:name w:val="et66"/>
    <w:basedOn w:val="1"/>
    <w:qFormat/>
    <w:uiPriority w:val="0"/>
    <w:pPr>
      <w:widowControl/>
      <w:pBdr>
        <w:left w:val="single" w:color="000000" w:sz="4" w:space="0"/>
        <w:bottom w:val="single" w:color="000000" w:sz="4" w:space="0"/>
        <w:right w:val="single" w:color="000000" w:sz="4" w:space="0"/>
      </w:pBdr>
      <w:shd w:val="clear" w:color="auto" w:fill="FFFF00"/>
      <w:spacing w:before="100" w:beforeAutospacing="1" w:after="100" w:afterAutospacing="1"/>
      <w:jc w:val="center"/>
    </w:pPr>
    <w:rPr>
      <w:rFonts w:ascii="Times New Roman" w:hAnsi="Times New Roman" w:eastAsia="宋体" w:cs="Times New Roman"/>
      <w:color w:val="000000"/>
      <w:kern w:val="0"/>
      <w:sz w:val="24"/>
      <w:szCs w:val="24"/>
    </w:rPr>
  </w:style>
  <w:style w:type="character" w:customStyle="1" w:styleId="293">
    <w:name w:val="font111"/>
    <w:basedOn w:val="40"/>
    <w:qFormat/>
    <w:uiPriority w:val="0"/>
    <w:rPr>
      <w:rFonts w:hint="eastAsia" w:ascii="宋体" w:hAnsi="宋体" w:eastAsia="宋体"/>
      <w:color w:val="000000"/>
      <w:sz w:val="24"/>
      <w:szCs w:val="24"/>
      <w:u w:val="none"/>
    </w:rPr>
  </w:style>
  <w:style w:type="character" w:customStyle="1" w:styleId="294">
    <w:name w:val="font51"/>
    <w:basedOn w:val="40"/>
    <w:qFormat/>
    <w:uiPriority w:val="0"/>
    <w:rPr>
      <w:rFonts w:hint="default" w:ascii="Times New Roman" w:hAnsi="Times New Roman" w:cs="Times New Roman"/>
      <w:color w:val="000000"/>
      <w:sz w:val="24"/>
      <w:szCs w:val="24"/>
      <w:u w:val="none"/>
    </w:rPr>
  </w:style>
  <w:style w:type="character" w:customStyle="1" w:styleId="295">
    <w:name w:val="font131"/>
    <w:basedOn w:val="40"/>
    <w:qFormat/>
    <w:uiPriority w:val="0"/>
    <w:rPr>
      <w:rFonts w:hint="eastAsia" w:ascii="宋体" w:hAnsi="宋体" w:eastAsia="宋体"/>
      <w:color w:val="000000"/>
      <w:sz w:val="24"/>
      <w:szCs w:val="24"/>
      <w:u w:val="none"/>
    </w:rPr>
  </w:style>
  <w:style w:type="character" w:customStyle="1" w:styleId="296">
    <w:name w:val="font91"/>
    <w:basedOn w:val="40"/>
    <w:qFormat/>
    <w:uiPriority w:val="0"/>
    <w:rPr>
      <w:rFonts w:hint="eastAsia" w:ascii="宋体" w:hAnsi="宋体" w:eastAsia="宋体" w:cs="宋体"/>
      <w:color w:val="000000"/>
      <w:sz w:val="24"/>
      <w:szCs w:val="24"/>
      <w:u w:val="none"/>
    </w:rPr>
  </w:style>
  <w:style w:type="character" w:customStyle="1" w:styleId="297">
    <w:name w:val="font71"/>
    <w:basedOn w:val="40"/>
    <w:qFormat/>
    <w:uiPriority w:val="0"/>
    <w:rPr>
      <w:rFonts w:hint="default" w:ascii="Times New Roman" w:hAnsi="Times New Roman" w:cs="Times New Roman"/>
      <w:color w:val="000000"/>
      <w:sz w:val="24"/>
      <w:szCs w:val="24"/>
      <w:u w:val="none"/>
    </w:rPr>
  </w:style>
  <w:style w:type="character" w:customStyle="1" w:styleId="298">
    <w:name w:val="font101"/>
    <w:basedOn w:val="40"/>
    <w:qFormat/>
    <w:uiPriority w:val="0"/>
    <w:rPr>
      <w:rFonts w:hint="default" w:ascii="Times New Roman" w:hAnsi="Times New Roman" w:cs="Times New Roman"/>
      <w:color w:val="000000"/>
      <w:sz w:val="24"/>
      <w:szCs w:val="24"/>
      <w:u w:val="none"/>
    </w:rPr>
  </w:style>
  <w:style w:type="character" w:customStyle="1" w:styleId="299">
    <w:name w:val="font141"/>
    <w:basedOn w:val="40"/>
    <w:qFormat/>
    <w:uiPriority w:val="0"/>
    <w:rPr>
      <w:rFonts w:hint="eastAsia" w:ascii="宋体" w:hAnsi="宋体" w:eastAsia="宋体" w:cs="宋体"/>
      <w:color w:val="000000"/>
      <w:sz w:val="24"/>
      <w:szCs w:val="24"/>
      <w:u w:val="none"/>
    </w:rPr>
  </w:style>
  <w:style w:type="character" w:customStyle="1" w:styleId="300">
    <w:name w:val="font171"/>
    <w:basedOn w:val="40"/>
    <w:qFormat/>
    <w:uiPriority w:val="0"/>
    <w:rPr>
      <w:rFonts w:hint="eastAsia" w:ascii="宋体" w:hAnsi="宋体" w:eastAsia="宋体" w:cs="宋体"/>
      <w:color w:val="000000"/>
      <w:sz w:val="24"/>
      <w:szCs w:val="24"/>
      <w:u w:val="none"/>
    </w:rPr>
  </w:style>
  <w:style w:type="character" w:customStyle="1" w:styleId="301">
    <w:name w:val="font221"/>
    <w:basedOn w:val="40"/>
    <w:qFormat/>
    <w:uiPriority w:val="0"/>
    <w:rPr>
      <w:rFonts w:ascii="Calibri" w:hAnsi="Calibri" w:cs="Calibri"/>
      <w:color w:val="000000"/>
      <w:sz w:val="24"/>
      <w:szCs w:val="24"/>
      <w:u w:val="none"/>
    </w:rPr>
  </w:style>
  <w:style w:type="character" w:customStyle="1" w:styleId="302">
    <w:name w:val="font231"/>
    <w:basedOn w:val="40"/>
    <w:qFormat/>
    <w:uiPriority w:val="0"/>
    <w:rPr>
      <w:rFonts w:hint="eastAsia" w:ascii="宋体" w:hAnsi="宋体" w:eastAsia="宋体" w:cs="宋体"/>
      <w:color w:val="FF0000"/>
      <w:sz w:val="24"/>
      <w:szCs w:val="24"/>
      <w:u w:val="none"/>
    </w:rPr>
  </w:style>
  <w:style w:type="character" w:customStyle="1" w:styleId="303">
    <w:name w:val="font121"/>
    <w:basedOn w:val="40"/>
    <w:qFormat/>
    <w:uiPriority w:val="0"/>
    <w:rPr>
      <w:rFonts w:hint="default" w:ascii="Times New Roman" w:hAnsi="Times New Roman" w:cs="Times New Roman"/>
      <w:color w:val="FF0000"/>
      <w:sz w:val="24"/>
      <w:szCs w:val="24"/>
      <w:u w:val="none"/>
    </w:rPr>
  </w:style>
  <w:style w:type="paragraph" w:customStyle="1" w:styleId="304">
    <w:name w:val="样式 正文 + 首行缩进:  2 字符"/>
    <w:basedOn w:val="1"/>
    <w:qFormat/>
    <w:uiPriority w:val="0"/>
    <w:pPr>
      <w:keepNext/>
      <w:keepLines/>
      <w:ind w:firstLine="880"/>
    </w:pPr>
    <w:rPr>
      <w:rFonts w:ascii="宋体" w:hAnsi="宋体" w:eastAsia="仿宋" w:cs="宋体"/>
      <w:kern w:val="0"/>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DB68C75-1641-410F-BEF8-20EDAE972E10}">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66</Pages>
  <Words>18608</Words>
  <Characters>20015</Characters>
  <Lines>1362</Lines>
  <Paragraphs>383</Paragraphs>
  <TotalTime>19</TotalTime>
  <ScaleCrop>false</ScaleCrop>
  <LinksUpToDate>false</LinksUpToDate>
  <CharactersWithSpaces>20284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2022-03-22T02:27:00Z</dcterms:created>
  <dc:creator>Administrator</dc:creator>
  <cp:lastModifiedBy>小龙</cp:lastModifiedBy>
  <cp:lastPrinted>2025-02-28T08:26:00Z</cp:lastPrinted>
  <dcterms:modified xsi:type="dcterms:W3CDTF">2025-04-01T08:16:47Z</dcterms:modified>
  <cp:revision>112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BE8F5D0BD7BD4924BA5511B99530AFCF_13</vt:lpwstr>
  </property>
  <property fmtid="{D5CDD505-2E9C-101B-9397-08002B2CF9AE}" pid="4" name="KSOTemplateDocerSaveRecord">
    <vt:lpwstr>eyJoZGlkIjoiMzVmZDExZWMyMTMwN2U2MWE5MzI4Y2VhZGEwYjAxYzUiLCJ1c2VySWQiOiI0Mjc3MjYyNjAifQ==</vt:lpwstr>
  </property>
</Properties>
</file>