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B21" w:rsidRPr="000610C9" w:rsidRDefault="003E0B21">
      <w:pPr>
        <w:adjustRightInd w:val="0"/>
        <w:snapToGrid w:val="0"/>
        <w:spacing w:line="360" w:lineRule="auto"/>
        <w:rPr>
          <w:rFonts w:ascii="仿宋" w:eastAsia="仿宋" w:hAnsi="仿宋" w:cs="仿宋"/>
        </w:rPr>
      </w:pPr>
    </w:p>
    <w:p w:rsidR="003E0B21" w:rsidRPr="00EB355B" w:rsidRDefault="009D3FD0">
      <w:pPr>
        <w:adjustRightInd w:val="0"/>
        <w:snapToGrid w:val="0"/>
        <w:spacing w:line="360" w:lineRule="auto"/>
        <w:jc w:val="center"/>
        <w:rPr>
          <w:rFonts w:ascii="仿宋" w:eastAsia="仿宋" w:hAnsi="仿宋" w:cs="仿宋"/>
          <w:b/>
          <w:bCs/>
        </w:rPr>
      </w:pPr>
      <w:r w:rsidRPr="00EB355B">
        <w:rPr>
          <w:rFonts w:ascii="仿宋" w:eastAsia="仿宋" w:hAnsi="仿宋" w:cs="仿宋" w:hint="eastAsia"/>
          <w:bCs/>
          <w:sz w:val="48"/>
          <w:szCs w:val="48"/>
        </w:rPr>
        <w:t>招 标 文 件</w:t>
      </w:r>
    </w:p>
    <w:p w:rsidR="003E0B21" w:rsidRPr="00EB355B" w:rsidRDefault="003E0B21">
      <w:pPr>
        <w:spacing w:line="360" w:lineRule="auto"/>
        <w:ind w:left="1574" w:rightChars="-91" w:right="-191" w:hangingChars="492" w:hanging="1574"/>
        <w:rPr>
          <w:rFonts w:ascii="仿宋" w:eastAsia="仿宋" w:hAnsi="仿宋" w:cs="仿宋"/>
          <w:bCs/>
          <w:kern w:val="0"/>
          <w:sz w:val="32"/>
          <w:szCs w:val="32"/>
        </w:rPr>
      </w:pPr>
    </w:p>
    <w:p w:rsidR="003E0B21" w:rsidRPr="00EB355B" w:rsidRDefault="009D3FD0">
      <w:pPr>
        <w:spacing w:line="360" w:lineRule="auto"/>
        <w:ind w:left="1574" w:rightChars="-91" w:right="-191" w:hangingChars="492" w:hanging="1574"/>
        <w:rPr>
          <w:rFonts w:ascii="仿宋" w:eastAsia="仿宋" w:hAnsi="仿宋" w:cs="仿宋"/>
          <w:bCs/>
          <w:sz w:val="32"/>
        </w:rPr>
      </w:pPr>
      <w:r w:rsidRPr="00EB355B">
        <w:rPr>
          <w:rFonts w:ascii="仿宋" w:eastAsia="仿宋" w:hAnsi="仿宋" w:cs="仿宋" w:hint="eastAsia"/>
          <w:bCs/>
          <w:kern w:val="0"/>
          <w:sz w:val="32"/>
          <w:szCs w:val="32"/>
        </w:rPr>
        <w:t>项目名称：</w:t>
      </w:r>
      <w:r w:rsidRPr="00EB355B">
        <w:rPr>
          <w:rFonts w:ascii="仿宋" w:eastAsia="仿宋" w:hAnsi="仿宋" w:cs="仿宋" w:hint="eastAsia"/>
          <w:bCs/>
          <w:sz w:val="32"/>
        </w:rPr>
        <w:t>洛浦县民政局2025年政府购买城乡社会救助服务项目</w:t>
      </w:r>
    </w:p>
    <w:p w:rsidR="003E0B21" w:rsidRPr="00EB355B" w:rsidRDefault="003E0B21">
      <w:pPr>
        <w:pStyle w:val="af0"/>
        <w:rPr>
          <w:rFonts w:ascii="仿宋" w:eastAsia="仿宋" w:hAnsi="仿宋"/>
        </w:rPr>
      </w:pPr>
    </w:p>
    <w:p w:rsidR="003E0B21" w:rsidRPr="00EB355B" w:rsidRDefault="009D3FD0">
      <w:pPr>
        <w:spacing w:line="360" w:lineRule="auto"/>
        <w:ind w:left="1574" w:rightChars="-91" w:right="-191" w:hangingChars="492" w:hanging="1574"/>
        <w:rPr>
          <w:rFonts w:ascii="仿宋" w:eastAsia="仿宋" w:hAnsi="仿宋" w:cs="仿宋"/>
          <w:bCs/>
          <w:kern w:val="0"/>
          <w:sz w:val="32"/>
          <w:szCs w:val="32"/>
        </w:rPr>
      </w:pPr>
      <w:r w:rsidRPr="00EB355B">
        <w:rPr>
          <w:rFonts w:ascii="仿宋" w:eastAsia="仿宋" w:hAnsi="仿宋" w:cs="仿宋" w:hint="eastAsia"/>
          <w:bCs/>
          <w:kern w:val="0"/>
          <w:sz w:val="32"/>
          <w:szCs w:val="32"/>
        </w:rPr>
        <w:t>项目编号：</w:t>
      </w:r>
      <w:r w:rsidR="00D44CC1" w:rsidRPr="00EB355B">
        <w:rPr>
          <w:rFonts w:ascii="仿宋" w:eastAsia="仿宋" w:hAnsi="仿宋" w:cs="仿宋"/>
          <w:bCs/>
          <w:kern w:val="0"/>
          <w:sz w:val="32"/>
          <w:szCs w:val="32"/>
        </w:rPr>
        <w:t>0634-254XZCJZF014</w:t>
      </w:r>
    </w:p>
    <w:p w:rsidR="003E0B21" w:rsidRPr="00EB355B" w:rsidRDefault="003E0B21">
      <w:pPr>
        <w:adjustRightInd w:val="0"/>
        <w:snapToGrid w:val="0"/>
        <w:spacing w:line="360" w:lineRule="auto"/>
        <w:jc w:val="center"/>
        <w:rPr>
          <w:rFonts w:ascii="仿宋" w:eastAsia="仿宋" w:hAnsi="仿宋" w:cs="仿宋"/>
          <w:bCs/>
          <w:sz w:val="32"/>
          <w:szCs w:val="32"/>
        </w:rPr>
      </w:pPr>
    </w:p>
    <w:p w:rsidR="003E0B21" w:rsidRPr="00EB355B" w:rsidRDefault="009D3FD0">
      <w:pPr>
        <w:adjustRightInd w:val="0"/>
        <w:snapToGrid w:val="0"/>
        <w:spacing w:line="360" w:lineRule="auto"/>
        <w:rPr>
          <w:rFonts w:ascii="仿宋" w:eastAsia="仿宋" w:hAnsi="仿宋" w:cs="仿宋"/>
          <w:bCs/>
          <w:kern w:val="0"/>
          <w:sz w:val="32"/>
          <w:szCs w:val="32"/>
        </w:rPr>
      </w:pPr>
      <w:r w:rsidRPr="00EB355B">
        <w:rPr>
          <w:rFonts w:ascii="仿宋" w:eastAsia="仿宋" w:hAnsi="仿宋" w:cs="仿宋" w:hint="eastAsia"/>
          <w:bCs/>
          <w:kern w:val="0"/>
          <w:sz w:val="32"/>
          <w:szCs w:val="32"/>
        </w:rPr>
        <w:t>采购人(盖章)：</w:t>
      </w:r>
      <w:r w:rsidRPr="00EB355B">
        <w:rPr>
          <w:rFonts w:ascii="仿宋" w:eastAsia="仿宋" w:hAnsi="仿宋" w:cs="仿宋" w:hint="eastAsia"/>
          <w:bCs/>
          <w:sz w:val="32"/>
        </w:rPr>
        <w:t>洛浦县民政局</w:t>
      </w:r>
    </w:p>
    <w:p w:rsidR="003E0B21" w:rsidRPr="00EB355B" w:rsidRDefault="003E0B21">
      <w:pPr>
        <w:adjustRightInd w:val="0"/>
        <w:snapToGrid w:val="0"/>
        <w:spacing w:line="360" w:lineRule="auto"/>
        <w:rPr>
          <w:rFonts w:ascii="仿宋" w:eastAsia="仿宋" w:hAnsi="仿宋" w:cs="仿宋"/>
          <w:bCs/>
          <w:sz w:val="32"/>
          <w:szCs w:val="32"/>
        </w:rPr>
      </w:pPr>
    </w:p>
    <w:p w:rsidR="003E0B21" w:rsidRPr="00EB355B" w:rsidRDefault="009D3FD0">
      <w:pPr>
        <w:adjustRightInd w:val="0"/>
        <w:snapToGrid w:val="0"/>
        <w:spacing w:line="360" w:lineRule="auto"/>
        <w:rPr>
          <w:rFonts w:ascii="仿宋" w:eastAsia="仿宋" w:hAnsi="仿宋" w:cs="仿宋"/>
          <w:bCs/>
          <w:sz w:val="32"/>
          <w:szCs w:val="24"/>
        </w:rPr>
      </w:pPr>
      <w:r w:rsidRPr="00EB355B">
        <w:rPr>
          <w:rFonts w:ascii="仿宋" w:eastAsia="仿宋" w:hAnsi="仿宋" w:cs="仿宋" w:hint="eastAsia"/>
          <w:bCs/>
          <w:sz w:val="32"/>
          <w:szCs w:val="24"/>
        </w:rPr>
        <w:t>联系人：</w:t>
      </w:r>
      <w:r w:rsidR="004420DB" w:rsidRPr="00EB355B">
        <w:rPr>
          <w:rFonts w:ascii="仿宋" w:eastAsia="仿宋" w:hAnsi="仿宋" w:cs="仿宋" w:hint="eastAsia"/>
          <w:bCs/>
          <w:sz w:val="32"/>
          <w:szCs w:val="24"/>
        </w:rPr>
        <w:t>努尔曼古丽·艾</w:t>
      </w:r>
      <w:proofErr w:type="gramStart"/>
      <w:r w:rsidR="004420DB" w:rsidRPr="00EB355B">
        <w:rPr>
          <w:rFonts w:ascii="仿宋" w:eastAsia="仿宋" w:hAnsi="仿宋" w:cs="仿宋" w:hint="eastAsia"/>
          <w:bCs/>
          <w:sz w:val="32"/>
          <w:szCs w:val="24"/>
        </w:rPr>
        <w:t>合麦江</w:t>
      </w:r>
      <w:proofErr w:type="gramEnd"/>
    </w:p>
    <w:p w:rsidR="003E0B21" w:rsidRPr="00EB355B" w:rsidRDefault="003E0B21">
      <w:pPr>
        <w:adjustRightInd w:val="0"/>
        <w:snapToGrid w:val="0"/>
        <w:spacing w:line="360" w:lineRule="auto"/>
        <w:jc w:val="center"/>
        <w:rPr>
          <w:rFonts w:ascii="仿宋" w:eastAsia="仿宋" w:hAnsi="仿宋" w:cs="仿宋"/>
          <w:bCs/>
          <w:sz w:val="32"/>
          <w:szCs w:val="24"/>
        </w:rPr>
      </w:pPr>
    </w:p>
    <w:p w:rsidR="003E0B21" w:rsidRPr="00EB355B" w:rsidRDefault="009D3FD0">
      <w:pPr>
        <w:adjustRightInd w:val="0"/>
        <w:snapToGrid w:val="0"/>
        <w:spacing w:line="360" w:lineRule="auto"/>
        <w:jc w:val="left"/>
        <w:rPr>
          <w:rFonts w:ascii="仿宋" w:eastAsia="仿宋" w:hAnsi="仿宋" w:cs="仿宋"/>
          <w:bCs/>
          <w:sz w:val="32"/>
          <w:szCs w:val="24"/>
        </w:rPr>
      </w:pPr>
      <w:r w:rsidRPr="00EB355B">
        <w:rPr>
          <w:rFonts w:ascii="仿宋" w:eastAsia="仿宋" w:hAnsi="仿宋" w:cs="仿宋" w:hint="eastAsia"/>
          <w:bCs/>
          <w:sz w:val="32"/>
          <w:szCs w:val="24"/>
        </w:rPr>
        <w:t>电话：</w:t>
      </w:r>
      <w:r w:rsidR="004420DB" w:rsidRPr="00EB355B">
        <w:rPr>
          <w:rFonts w:ascii="仿宋" w:eastAsia="仿宋" w:hAnsi="仿宋" w:cs="仿宋"/>
          <w:bCs/>
          <w:sz w:val="32"/>
          <w:szCs w:val="24"/>
        </w:rPr>
        <w:t>0903-6622269</w:t>
      </w:r>
    </w:p>
    <w:p w:rsidR="003E0B21" w:rsidRPr="00EB355B" w:rsidRDefault="003E0B21">
      <w:pPr>
        <w:pStyle w:val="a9"/>
        <w:rPr>
          <w:rFonts w:ascii="仿宋" w:eastAsia="仿宋" w:hAnsi="仿宋" w:cs="仿宋"/>
        </w:rPr>
      </w:pPr>
    </w:p>
    <w:p w:rsidR="003E0B21" w:rsidRPr="00EB355B" w:rsidRDefault="003E0B21">
      <w:pPr>
        <w:rPr>
          <w:rFonts w:ascii="仿宋" w:eastAsia="仿宋" w:hAnsi="仿宋"/>
        </w:rPr>
      </w:pPr>
    </w:p>
    <w:p w:rsidR="003E0B21" w:rsidRPr="00EB355B" w:rsidRDefault="009D3FD0">
      <w:pPr>
        <w:adjustRightInd w:val="0"/>
        <w:snapToGrid w:val="0"/>
        <w:spacing w:line="480" w:lineRule="exact"/>
        <w:jc w:val="left"/>
        <w:rPr>
          <w:rFonts w:ascii="仿宋" w:eastAsia="仿宋" w:hAnsi="仿宋" w:cs="仿宋"/>
          <w:bCs/>
          <w:kern w:val="0"/>
          <w:sz w:val="32"/>
          <w:szCs w:val="32"/>
        </w:rPr>
      </w:pPr>
      <w:r w:rsidRPr="00EB355B">
        <w:rPr>
          <w:rFonts w:ascii="仿宋" w:eastAsia="仿宋" w:hAnsi="仿宋" w:cs="仿宋" w:hint="eastAsia"/>
          <w:bCs/>
          <w:kern w:val="0"/>
          <w:sz w:val="32"/>
          <w:szCs w:val="32"/>
        </w:rPr>
        <w:t>——</w:t>
      </w:r>
      <w:proofErr w:type="gramStart"/>
      <w:r w:rsidRPr="00EB355B">
        <w:rPr>
          <w:rFonts w:ascii="仿宋" w:eastAsia="仿宋" w:hAnsi="仿宋" w:cs="仿宋" w:hint="eastAsia"/>
          <w:bCs/>
          <w:kern w:val="0"/>
          <w:sz w:val="32"/>
          <w:szCs w:val="32"/>
        </w:rPr>
        <w:t>———————————————————————————</w:t>
      </w:r>
      <w:proofErr w:type="gramEnd"/>
    </w:p>
    <w:p w:rsidR="003E0B21" w:rsidRPr="00EB355B" w:rsidRDefault="003E0B21">
      <w:pPr>
        <w:adjustRightInd w:val="0"/>
        <w:snapToGrid w:val="0"/>
        <w:spacing w:line="360" w:lineRule="auto"/>
        <w:rPr>
          <w:rFonts w:ascii="仿宋" w:eastAsia="仿宋" w:hAnsi="仿宋" w:cs="仿宋"/>
          <w:bCs/>
          <w:sz w:val="32"/>
          <w:szCs w:val="32"/>
        </w:rPr>
      </w:pPr>
    </w:p>
    <w:p w:rsidR="003E0B21" w:rsidRPr="00EB355B" w:rsidRDefault="009D3FD0">
      <w:pPr>
        <w:adjustRightInd w:val="0"/>
        <w:snapToGrid w:val="0"/>
        <w:spacing w:line="360" w:lineRule="auto"/>
        <w:rPr>
          <w:rFonts w:ascii="仿宋" w:eastAsia="仿宋" w:hAnsi="仿宋" w:cs="仿宋"/>
          <w:bCs/>
          <w:sz w:val="32"/>
          <w:szCs w:val="32"/>
        </w:rPr>
      </w:pPr>
      <w:r w:rsidRPr="00EB355B">
        <w:rPr>
          <w:rFonts w:ascii="仿宋" w:eastAsia="仿宋" w:hAnsi="仿宋" w:cs="仿宋" w:hint="eastAsia"/>
          <w:bCs/>
          <w:sz w:val="32"/>
          <w:szCs w:val="32"/>
        </w:rPr>
        <w:t>采购代理机构</w:t>
      </w:r>
      <w:r w:rsidRPr="00EB355B">
        <w:rPr>
          <w:rFonts w:ascii="仿宋" w:eastAsia="仿宋" w:hAnsi="仿宋" w:cs="仿宋" w:hint="eastAsia"/>
          <w:sz w:val="32"/>
          <w:szCs w:val="32"/>
        </w:rPr>
        <w:t>(盖章)</w:t>
      </w:r>
      <w:r w:rsidRPr="00EB355B">
        <w:rPr>
          <w:rFonts w:ascii="仿宋" w:eastAsia="仿宋" w:hAnsi="仿宋" w:cs="仿宋" w:hint="eastAsia"/>
          <w:bCs/>
          <w:sz w:val="32"/>
          <w:szCs w:val="32"/>
        </w:rPr>
        <w:t>：新疆招标有限公司</w:t>
      </w:r>
    </w:p>
    <w:p w:rsidR="003E0B21" w:rsidRPr="00EB355B" w:rsidRDefault="003E0B21">
      <w:pPr>
        <w:adjustRightInd w:val="0"/>
        <w:snapToGrid w:val="0"/>
        <w:spacing w:line="360" w:lineRule="auto"/>
        <w:rPr>
          <w:rFonts w:ascii="仿宋" w:eastAsia="仿宋" w:hAnsi="仿宋" w:cs="仿宋"/>
          <w:bCs/>
          <w:sz w:val="32"/>
          <w:szCs w:val="32"/>
        </w:rPr>
      </w:pPr>
    </w:p>
    <w:p w:rsidR="003E0B21" w:rsidRPr="00EB355B" w:rsidRDefault="009D3FD0">
      <w:pPr>
        <w:adjustRightInd w:val="0"/>
        <w:snapToGrid w:val="0"/>
        <w:spacing w:line="360" w:lineRule="auto"/>
        <w:rPr>
          <w:rFonts w:ascii="仿宋" w:eastAsia="仿宋" w:hAnsi="仿宋" w:cs="仿宋"/>
          <w:bCs/>
          <w:sz w:val="32"/>
          <w:szCs w:val="32"/>
        </w:rPr>
      </w:pPr>
      <w:r w:rsidRPr="00EB355B">
        <w:rPr>
          <w:rFonts w:ascii="仿宋" w:eastAsia="仿宋" w:hAnsi="仿宋" w:cs="仿宋" w:hint="eastAsia"/>
          <w:bCs/>
          <w:sz w:val="32"/>
          <w:szCs w:val="32"/>
        </w:rPr>
        <w:t>联系人：蔡超</w:t>
      </w:r>
    </w:p>
    <w:p w:rsidR="003E0B21" w:rsidRPr="00EB355B" w:rsidRDefault="003E0B21">
      <w:pPr>
        <w:adjustRightInd w:val="0"/>
        <w:snapToGrid w:val="0"/>
        <w:spacing w:line="360" w:lineRule="auto"/>
        <w:jc w:val="center"/>
        <w:rPr>
          <w:rFonts w:ascii="仿宋" w:eastAsia="仿宋" w:hAnsi="仿宋" w:cs="仿宋"/>
          <w:bCs/>
          <w:sz w:val="32"/>
          <w:szCs w:val="32"/>
        </w:rPr>
      </w:pPr>
    </w:p>
    <w:p w:rsidR="003E0B21" w:rsidRPr="00EB355B" w:rsidRDefault="009D3FD0">
      <w:pPr>
        <w:adjustRightInd w:val="0"/>
        <w:snapToGrid w:val="0"/>
        <w:spacing w:line="360" w:lineRule="auto"/>
        <w:rPr>
          <w:rFonts w:ascii="仿宋" w:eastAsia="仿宋" w:hAnsi="仿宋" w:cs="仿宋"/>
          <w:bCs/>
          <w:sz w:val="32"/>
          <w:szCs w:val="32"/>
        </w:rPr>
      </w:pPr>
      <w:r w:rsidRPr="00EB355B">
        <w:rPr>
          <w:rFonts w:ascii="仿宋" w:eastAsia="仿宋" w:hAnsi="仿宋" w:cs="仿宋" w:hint="eastAsia"/>
          <w:bCs/>
          <w:kern w:val="0"/>
          <w:sz w:val="32"/>
          <w:szCs w:val="32"/>
        </w:rPr>
        <w:t>电话</w:t>
      </w:r>
      <w:r w:rsidRPr="00EB355B">
        <w:rPr>
          <w:rFonts w:ascii="仿宋" w:eastAsia="仿宋" w:hAnsi="仿宋" w:cs="仿宋" w:hint="eastAsia"/>
          <w:bCs/>
          <w:sz w:val="32"/>
          <w:szCs w:val="32"/>
        </w:rPr>
        <w:t>：18129398834</w:t>
      </w:r>
    </w:p>
    <w:p w:rsidR="003E0B21" w:rsidRPr="00EB355B" w:rsidRDefault="003E0B21">
      <w:pPr>
        <w:adjustRightInd w:val="0"/>
        <w:snapToGrid w:val="0"/>
        <w:spacing w:line="360" w:lineRule="auto"/>
        <w:rPr>
          <w:rFonts w:ascii="仿宋" w:eastAsia="仿宋" w:hAnsi="仿宋" w:cs="仿宋"/>
          <w:bCs/>
          <w:sz w:val="32"/>
          <w:szCs w:val="32"/>
        </w:rPr>
      </w:pPr>
    </w:p>
    <w:p w:rsidR="003E0B21" w:rsidRPr="00EB355B" w:rsidRDefault="009D3FD0">
      <w:pPr>
        <w:adjustRightInd w:val="0"/>
        <w:snapToGrid w:val="0"/>
        <w:spacing w:line="360" w:lineRule="auto"/>
        <w:rPr>
          <w:rFonts w:ascii="仿宋" w:eastAsia="仿宋" w:hAnsi="仿宋" w:cs="仿宋"/>
          <w:bCs/>
          <w:sz w:val="32"/>
          <w:szCs w:val="32"/>
        </w:rPr>
      </w:pPr>
      <w:r w:rsidRPr="00EB355B">
        <w:rPr>
          <w:rFonts w:ascii="仿宋" w:eastAsia="仿宋" w:hAnsi="仿宋" w:cs="仿宋" w:hint="eastAsia"/>
          <w:bCs/>
          <w:sz w:val="32"/>
          <w:szCs w:val="32"/>
        </w:rPr>
        <w:t>详细地址：新疆乌鲁木齐市昆仑东街789号金融大厦11楼</w:t>
      </w:r>
    </w:p>
    <w:p w:rsidR="003E0B21" w:rsidRPr="00EB355B" w:rsidRDefault="009D3FD0">
      <w:pPr>
        <w:widowControl/>
        <w:jc w:val="left"/>
        <w:rPr>
          <w:rFonts w:ascii="仿宋" w:eastAsia="仿宋" w:hAnsi="仿宋" w:cs="仿宋"/>
          <w:b/>
          <w:bCs/>
        </w:rPr>
      </w:pPr>
      <w:r w:rsidRPr="00EB355B">
        <w:rPr>
          <w:rFonts w:ascii="仿宋" w:eastAsia="仿宋" w:hAnsi="仿宋" w:cs="仿宋" w:hint="eastAsia"/>
          <w:b/>
          <w:bCs/>
        </w:rPr>
        <w:br w:type="page"/>
      </w:r>
    </w:p>
    <w:p w:rsidR="003E0B21" w:rsidRPr="00EB355B" w:rsidRDefault="009D3FD0">
      <w:pPr>
        <w:jc w:val="center"/>
        <w:rPr>
          <w:rFonts w:ascii="仿宋" w:eastAsia="仿宋" w:hAnsi="仿宋" w:cs="仿宋"/>
          <w:b/>
          <w:bCs/>
          <w:sz w:val="28"/>
          <w:szCs w:val="24"/>
        </w:rPr>
      </w:pPr>
      <w:r w:rsidRPr="00EB355B">
        <w:rPr>
          <w:rFonts w:ascii="仿宋" w:eastAsia="仿宋" w:hAnsi="仿宋" w:cs="仿宋" w:hint="eastAsia"/>
          <w:b/>
          <w:bCs/>
          <w:sz w:val="28"/>
          <w:szCs w:val="24"/>
        </w:rPr>
        <w:lastRenderedPageBreak/>
        <w:t>目  录</w:t>
      </w:r>
    </w:p>
    <w:p w:rsidR="00F25A01" w:rsidRDefault="00570CCA">
      <w:pPr>
        <w:pStyle w:val="10"/>
        <w:tabs>
          <w:tab w:val="right" w:leader="dot" w:pos="9344"/>
        </w:tabs>
        <w:rPr>
          <w:rFonts w:asciiTheme="minorHAnsi" w:eastAsiaTheme="minorEastAsia" w:hAnsiTheme="minorHAnsi" w:cstheme="minorBidi"/>
          <w:noProof/>
          <w:szCs w:val="22"/>
        </w:rPr>
      </w:pPr>
      <w:r w:rsidRPr="00EB355B">
        <w:rPr>
          <w:rFonts w:ascii="仿宋" w:eastAsia="仿宋" w:hAnsi="仿宋" w:cs="仿宋" w:hint="eastAsia"/>
          <w:sz w:val="24"/>
        </w:rPr>
        <w:fldChar w:fldCharType="begin"/>
      </w:r>
      <w:r w:rsidR="009D3FD0" w:rsidRPr="00EB355B">
        <w:rPr>
          <w:rFonts w:ascii="仿宋" w:eastAsia="仿宋" w:hAnsi="仿宋" w:cs="仿宋" w:hint="eastAsia"/>
          <w:sz w:val="24"/>
        </w:rPr>
        <w:instrText xml:space="preserve">TOC \o "1-3" \h \u </w:instrText>
      </w:r>
      <w:r w:rsidRPr="00EB355B">
        <w:rPr>
          <w:rFonts w:ascii="仿宋" w:eastAsia="仿宋" w:hAnsi="仿宋" w:cs="仿宋" w:hint="eastAsia"/>
          <w:sz w:val="24"/>
        </w:rPr>
        <w:fldChar w:fldCharType="separate"/>
      </w:r>
      <w:hyperlink w:anchor="_Toc188867497" w:history="1">
        <w:r w:rsidR="00F25A01" w:rsidRPr="00F559B6">
          <w:rPr>
            <w:rStyle w:val="afb"/>
            <w:rFonts w:ascii="仿宋" w:eastAsia="仿宋" w:hAnsi="仿宋" w:cs="仿宋" w:hint="eastAsia"/>
            <w:b/>
            <w:bCs/>
            <w:noProof/>
          </w:rPr>
          <w:t>招标公告</w:t>
        </w:r>
        <w:r w:rsidR="00F25A01">
          <w:rPr>
            <w:noProof/>
          </w:rPr>
          <w:tab/>
        </w:r>
        <w:r w:rsidR="00F25A01">
          <w:rPr>
            <w:noProof/>
          </w:rPr>
          <w:fldChar w:fldCharType="begin"/>
        </w:r>
        <w:r w:rsidR="00F25A01">
          <w:rPr>
            <w:noProof/>
          </w:rPr>
          <w:instrText xml:space="preserve"> PAGEREF _Toc188867497 \h </w:instrText>
        </w:r>
        <w:r w:rsidR="00F25A01">
          <w:rPr>
            <w:noProof/>
          </w:rPr>
        </w:r>
        <w:r w:rsidR="00F25A01">
          <w:rPr>
            <w:noProof/>
          </w:rPr>
          <w:fldChar w:fldCharType="separate"/>
        </w:r>
        <w:r w:rsidR="0005323D">
          <w:rPr>
            <w:noProof/>
          </w:rPr>
          <w:t>1</w:t>
        </w:r>
        <w:r w:rsidR="00F25A01">
          <w:rPr>
            <w:noProof/>
          </w:rPr>
          <w:fldChar w:fldCharType="end"/>
        </w:r>
      </w:hyperlink>
    </w:p>
    <w:p w:rsidR="00F25A01" w:rsidRDefault="00F25A01">
      <w:pPr>
        <w:pStyle w:val="10"/>
        <w:tabs>
          <w:tab w:val="right" w:leader="dot" w:pos="9344"/>
        </w:tabs>
        <w:rPr>
          <w:rFonts w:asciiTheme="minorHAnsi" w:eastAsiaTheme="minorEastAsia" w:hAnsiTheme="minorHAnsi" w:cstheme="minorBidi"/>
          <w:noProof/>
          <w:szCs w:val="22"/>
        </w:rPr>
      </w:pPr>
      <w:hyperlink w:anchor="_Toc188867498" w:history="1">
        <w:r w:rsidRPr="00F559B6">
          <w:rPr>
            <w:rStyle w:val="afb"/>
            <w:rFonts w:ascii="仿宋" w:eastAsia="仿宋" w:hAnsi="仿宋" w:cs="仿宋" w:hint="eastAsia"/>
            <w:b/>
            <w:noProof/>
          </w:rPr>
          <w:t>投标人须知前附表</w:t>
        </w:r>
        <w:r>
          <w:rPr>
            <w:noProof/>
          </w:rPr>
          <w:tab/>
        </w:r>
        <w:r>
          <w:rPr>
            <w:noProof/>
          </w:rPr>
          <w:fldChar w:fldCharType="begin"/>
        </w:r>
        <w:r>
          <w:rPr>
            <w:noProof/>
          </w:rPr>
          <w:instrText xml:space="preserve"> PAGEREF _Toc188867498 \h </w:instrText>
        </w:r>
        <w:r>
          <w:rPr>
            <w:noProof/>
          </w:rPr>
        </w:r>
        <w:r>
          <w:rPr>
            <w:noProof/>
          </w:rPr>
          <w:fldChar w:fldCharType="separate"/>
        </w:r>
        <w:r w:rsidR="0005323D">
          <w:rPr>
            <w:noProof/>
          </w:rPr>
          <w:t>4</w:t>
        </w:r>
        <w:r>
          <w:rPr>
            <w:noProof/>
          </w:rPr>
          <w:fldChar w:fldCharType="end"/>
        </w:r>
      </w:hyperlink>
    </w:p>
    <w:p w:rsidR="00F25A01" w:rsidRDefault="00F25A01">
      <w:pPr>
        <w:pStyle w:val="10"/>
        <w:tabs>
          <w:tab w:val="right" w:leader="dot" w:pos="9344"/>
        </w:tabs>
        <w:rPr>
          <w:rFonts w:asciiTheme="minorHAnsi" w:eastAsiaTheme="minorEastAsia" w:hAnsiTheme="minorHAnsi" w:cstheme="minorBidi"/>
          <w:noProof/>
          <w:szCs w:val="22"/>
        </w:rPr>
      </w:pPr>
      <w:hyperlink w:anchor="_Toc188867499" w:history="1">
        <w:r w:rsidRPr="00F559B6">
          <w:rPr>
            <w:rStyle w:val="afb"/>
            <w:rFonts w:ascii="仿宋" w:eastAsia="仿宋" w:hAnsi="仿宋" w:cs="仿宋" w:hint="eastAsia"/>
            <w:b/>
            <w:noProof/>
          </w:rPr>
          <w:t>第一章</w:t>
        </w:r>
        <w:r w:rsidRPr="00F559B6">
          <w:rPr>
            <w:rStyle w:val="afb"/>
            <w:rFonts w:ascii="仿宋" w:eastAsia="仿宋" w:hAnsi="仿宋" w:cs="仿宋"/>
            <w:b/>
            <w:noProof/>
          </w:rPr>
          <w:t xml:space="preserve"> </w:t>
        </w:r>
        <w:r w:rsidRPr="00F559B6">
          <w:rPr>
            <w:rStyle w:val="afb"/>
            <w:rFonts w:ascii="仿宋" w:eastAsia="仿宋" w:hAnsi="仿宋" w:cs="仿宋" w:hint="eastAsia"/>
            <w:b/>
            <w:noProof/>
          </w:rPr>
          <w:t>投标人须知</w:t>
        </w:r>
        <w:r>
          <w:rPr>
            <w:noProof/>
          </w:rPr>
          <w:tab/>
        </w:r>
        <w:r>
          <w:rPr>
            <w:noProof/>
          </w:rPr>
          <w:fldChar w:fldCharType="begin"/>
        </w:r>
        <w:r>
          <w:rPr>
            <w:noProof/>
          </w:rPr>
          <w:instrText xml:space="preserve"> PAGEREF _Toc188867499 \h </w:instrText>
        </w:r>
        <w:r>
          <w:rPr>
            <w:noProof/>
          </w:rPr>
        </w:r>
        <w:r>
          <w:rPr>
            <w:noProof/>
          </w:rPr>
          <w:fldChar w:fldCharType="separate"/>
        </w:r>
        <w:r w:rsidR="0005323D">
          <w:rPr>
            <w:noProof/>
          </w:rPr>
          <w:t>7</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00" w:history="1">
        <w:r w:rsidRPr="00F559B6">
          <w:rPr>
            <w:rStyle w:val="afb"/>
            <w:rFonts w:ascii="仿宋" w:eastAsia="仿宋" w:hAnsi="仿宋" w:cs="仿宋"/>
            <w:b/>
            <w:noProof/>
          </w:rPr>
          <w:t>1</w:t>
        </w:r>
        <w:r w:rsidRPr="00F559B6">
          <w:rPr>
            <w:rStyle w:val="afb"/>
            <w:rFonts w:ascii="仿宋" w:eastAsia="仿宋" w:hAnsi="仿宋" w:cs="仿宋" w:hint="eastAsia"/>
            <w:b/>
            <w:noProof/>
          </w:rPr>
          <w:t>．总则</w:t>
        </w:r>
        <w:r>
          <w:rPr>
            <w:noProof/>
          </w:rPr>
          <w:tab/>
        </w:r>
        <w:r>
          <w:rPr>
            <w:noProof/>
          </w:rPr>
          <w:fldChar w:fldCharType="begin"/>
        </w:r>
        <w:r>
          <w:rPr>
            <w:noProof/>
          </w:rPr>
          <w:instrText xml:space="preserve"> PAGEREF _Toc188867500 \h </w:instrText>
        </w:r>
        <w:r>
          <w:rPr>
            <w:noProof/>
          </w:rPr>
        </w:r>
        <w:r>
          <w:rPr>
            <w:noProof/>
          </w:rPr>
          <w:fldChar w:fldCharType="separate"/>
        </w:r>
        <w:r w:rsidR="0005323D">
          <w:rPr>
            <w:noProof/>
          </w:rPr>
          <w:t>7</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01" w:history="1">
        <w:r w:rsidRPr="00F559B6">
          <w:rPr>
            <w:rStyle w:val="afb"/>
            <w:rFonts w:ascii="仿宋" w:eastAsia="仿宋" w:hAnsi="仿宋" w:cs="仿宋"/>
            <w:b/>
            <w:noProof/>
          </w:rPr>
          <w:t>2</w:t>
        </w:r>
        <w:r w:rsidRPr="00F559B6">
          <w:rPr>
            <w:rStyle w:val="afb"/>
            <w:rFonts w:ascii="仿宋" w:eastAsia="仿宋" w:hAnsi="仿宋" w:cs="仿宋" w:hint="eastAsia"/>
            <w:b/>
            <w:noProof/>
          </w:rPr>
          <w:t>．招标文件</w:t>
        </w:r>
        <w:r>
          <w:rPr>
            <w:noProof/>
          </w:rPr>
          <w:tab/>
        </w:r>
        <w:r>
          <w:rPr>
            <w:noProof/>
          </w:rPr>
          <w:fldChar w:fldCharType="begin"/>
        </w:r>
        <w:r>
          <w:rPr>
            <w:noProof/>
          </w:rPr>
          <w:instrText xml:space="preserve"> PAGEREF _Toc188867501 \h </w:instrText>
        </w:r>
        <w:r>
          <w:rPr>
            <w:noProof/>
          </w:rPr>
        </w:r>
        <w:r>
          <w:rPr>
            <w:noProof/>
          </w:rPr>
          <w:fldChar w:fldCharType="separate"/>
        </w:r>
        <w:r w:rsidR="0005323D">
          <w:rPr>
            <w:noProof/>
          </w:rPr>
          <w:t>8</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02" w:history="1">
        <w:r w:rsidRPr="00F559B6">
          <w:rPr>
            <w:rStyle w:val="afb"/>
            <w:rFonts w:ascii="仿宋" w:eastAsia="仿宋" w:hAnsi="仿宋" w:cs="仿宋"/>
            <w:b/>
            <w:noProof/>
          </w:rPr>
          <w:t>3</w:t>
        </w:r>
        <w:r w:rsidRPr="00F559B6">
          <w:rPr>
            <w:rStyle w:val="afb"/>
            <w:rFonts w:ascii="仿宋" w:eastAsia="仿宋" w:hAnsi="仿宋" w:cs="仿宋" w:hint="eastAsia"/>
            <w:b/>
            <w:noProof/>
          </w:rPr>
          <w:t>．投标文件</w:t>
        </w:r>
        <w:r>
          <w:rPr>
            <w:noProof/>
          </w:rPr>
          <w:tab/>
        </w:r>
        <w:r>
          <w:rPr>
            <w:noProof/>
          </w:rPr>
          <w:fldChar w:fldCharType="begin"/>
        </w:r>
        <w:r>
          <w:rPr>
            <w:noProof/>
          </w:rPr>
          <w:instrText xml:space="preserve"> PAGEREF _Toc188867502 \h </w:instrText>
        </w:r>
        <w:r>
          <w:rPr>
            <w:noProof/>
          </w:rPr>
        </w:r>
        <w:r>
          <w:rPr>
            <w:noProof/>
          </w:rPr>
          <w:fldChar w:fldCharType="separate"/>
        </w:r>
        <w:r w:rsidR="0005323D">
          <w:rPr>
            <w:noProof/>
          </w:rPr>
          <w:t>9</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03" w:history="1">
        <w:r w:rsidRPr="00F559B6">
          <w:rPr>
            <w:rStyle w:val="afb"/>
            <w:rFonts w:ascii="仿宋" w:eastAsia="仿宋" w:hAnsi="仿宋" w:cs="仿宋"/>
            <w:b/>
            <w:noProof/>
          </w:rPr>
          <w:t>4</w:t>
        </w:r>
        <w:r w:rsidRPr="00F559B6">
          <w:rPr>
            <w:rStyle w:val="afb"/>
            <w:rFonts w:ascii="仿宋" w:eastAsia="仿宋" w:hAnsi="仿宋" w:cs="仿宋" w:hint="eastAsia"/>
            <w:b/>
            <w:noProof/>
          </w:rPr>
          <w:t>．投标</w:t>
        </w:r>
        <w:r>
          <w:rPr>
            <w:noProof/>
          </w:rPr>
          <w:tab/>
        </w:r>
        <w:r>
          <w:rPr>
            <w:noProof/>
          </w:rPr>
          <w:fldChar w:fldCharType="begin"/>
        </w:r>
        <w:r>
          <w:rPr>
            <w:noProof/>
          </w:rPr>
          <w:instrText xml:space="preserve"> PAGEREF _Toc188867503 \h </w:instrText>
        </w:r>
        <w:r>
          <w:rPr>
            <w:noProof/>
          </w:rPr>
        </w:r>
        <w:r>
          <w:rPr>
            <w:noProof/>
          </w:rPr>
          <w:fldChar w:fldCharType="separate"/>
        </w:r>
        <w:r w:rsidR="0005323D">
          <w:rPr>
            <w:noProof/>
          </w:rPr>
          <w:t>11</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04" w:history="1">
        <w:r w:rsidRPr="00F559B6">
          <w:rPr>
            <w:rStyle w:val="afb"/>
            <w:rFonts w:ascii="仿宋" w:eastAsia="仿宋" w:hAnsi="仿宋" w:cs="仿宋"/>
            <w:b/>
            <w:noProof/>
          </w:rPr>
          <w:t>5</w:t>
        </w:r>
        <w:r w:rsidRPr="00F559B6">
          <w:rPr>
            <w:rStyle w:val="afb"/>
            <w:rFonts w:ascii="仿宋" w:eastAsia="仿宋" w:hAnsi="仿宋" w:cs="仿宋" w:hint="eastAsia"/>
            <w:b/>
            <w:noProof/>
          </w:rPr>
          <w:t>．开标</w:t>
        </w:r>
        <w:r>
          <w:rPr>
            <w:noProof/>
          </w:rPr>
          <w:tab/>
        </w:r>
        <w:r>
          <w:rPr>
            <w:noProof/>
          </w:rPr>
          <w:fldChar w:fldCharType="begin"/>
        </w:r>
        <w:r>
          <w:rPr>
            <w:noProof/>
          </w:rPr>
          <w:instrText xml:space="preserve"> PAGEREF _Toc188867504 \h </w:instrText>
        </w:r>
        <w:r>
          <w:rPr>
            <w:noProof/>
          </w:rPr>
        </w:r>
        <w:r>
          <w:rPr>
            <w:noProof/>
          </w:rPr>
          <w:fldChar w:fldCharType="separate"/>
        </w:r>
        <w:r w:rsidR="0005323D">
          <w:rPr>
            <w:noProof/>
          </w:rPr>
          <w:t>12</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05" w:history="1">
        <w:r w:rsidRPr="00F559B6">
          <w:rPr>
            <w:rStyle w:val="afb"/>
            <w:rFonts w:ascii="仿宋" w:eastAsia="仿宋" w:hAnsi="仿宋" w:cs="仿宋"/>
            <w:b/>
            <w:noProof/>
          </w:rPr>
          <w:t>6</w:t>
        </w:r>
        <w:r w:rsidRPr="00F559B6">
          <w:rPr>
            <w:rStyle w:val="afb"/>
            <w:rFonts w:ascii="仿宋" w:eastAsia="仿宋" w:hAnsi="仿宋" w:cs="仿宋" w:hint="eastAsia"/>
            <w:b/>
            <w:noProof/>
          </w:rPr>
          <w:t>．评标</w:t>
        </w:r>
        <w:r>
          <w:rPr>
            <w:noProof/>
          </w:rPr>
          <w:tab/>
        </w:r>
        <w:r>
          <w:rPr>
            <w:noProof/>
          </w:rPr>
          <w:fldChar w:fldCharType="begin"/>
        </w:r>
        <w:r>
          <w:rPr>
            <w:noProof/>
          </w:rPr>
          <w:instrText xml:space="preserve"> PAGEREF _Toc188867505 \h </w:instrText>
        </w:r>
        <w:r>
          <w:rPr>
            <w:noProof/>
          </w:rPr>
        </w:r>
        <w:r>
          <w:rPr>
            <w:noProof/>
          </w:rPr>
          <w:fldChar w:fldCharType="separate"/>
        </w:r>
        <w:r w:rsidR="0005323D">
          <w:rPr>
            <w:noProof/>
          </w:rPr>
          <w:t>12</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06" w:history="1">
        <w:r w:rsidRPr="00F559B6">
          <w:rPr>
            <w:rStyle w:val="afb"/>
            <w:rFonts w:ascii="仿宋" w:eastAsia="仿宋" w:hAnsi="仿宋" w:cs="仿宋"/>
            <w:b/>
            <w:noProof/>
          </w:rPr>
          <w:t>7</w:t>
        </w:r>
        <w:r w:rsidRPr="00F559B6">
          <w:rPr>
            <w:rStyle w:val="afb"/>
            <w:rFonts w:ascii="仿宋" w:eastAsia="仿宋" w:hAnsi="仿宋" w:cs="仿宋" w:hint="eastAsia"/>
            <w:b/>
            <w:noProof/>
          </w:rPr>
          <w:t>．定标及合同授予</w:t>
        </w:r>
        <w:r>
          <w:rPr>
            <w:noProof/>
          </w:rPr>
          <w:tab/>
        </w:r>
        <w:r>
          <w:rPr>
            <w:noProof/>
          </w:rPr>
          <w:fldChar w:fldCharType="begin"/>
        </w:r>
        <w:r>
          <w:rPr>
            <w:noProof/>
          </w:rPr>
          <w:instrText xml:space="preserve"> PAGEREF _Toc188867506 \h </w:instrText>
        </w:r>
        <w:r>
          <w:rPr>
            <w:noProof/>
          </w:rPr>
        </w:r>
        <w:r>
          <w:rPr>
            <w:noProof/>
          </w:rPr>
          <w:fldChar w:fldCharType="separate"/>
        </w:r>
        <w:r w:rsidR="0005323D">
          <w:rPr>
            <w:noProof/>
          </w:rPr>
          <w:t>13</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07" w:history="1">
        <w:r w:rsidRPr="00F559B6">
          <w:rPr>
            <w:rStyle w:val="afb"/>
            <w:rFonts w:ascii="仿宋" w:eastAsia="仿宋" w:hAnsi="仿宋" w:cs="仿宋"/>
            <w:b/>
            <w:noProof/>
          </w:rPr>
          <w:t>8</w:t>
        </w:r>
        <w:r w:rsidRPr="00F559B6">
          <w:rPr>
            <w:rStyle w:val="afb"/>
            <w:rFonts w:ascii="仿宋" w:eastAsia="仿宋" w:hAnsi="仿宋" w:cs="仿宋" w:hint="eastAsia"/>
            <w:b/>
            <w:noProof/>
          </w:rPr>
          <w:t>．纪律和监督</w:t>
        </w:r>
        <w:r>
          <w:rPr>
            <w:noProof/>
          </w:rPr>
          <w:tab/>
        </w:r>
        <w:r>
          <w:rPr>
            <w:noProof/>
          </w:rPr>
          <w:fldChar w:fldCharType="begin"/>
        </w:r>
        <w:r>
          <w:rPr>
            <w:noProof/>
          </w:rPr>
          <w:instrText xml:space="preserve"> PAGEREF _Toc188867507 \h </w:instrText>
        </w:r>
        <w:r>
          <w:rPr>
            <w:noProof/>
          </w:rPr>
        </w:r>
        <w:r>
          <w:rPr>
            <w:noProof/>
          </w:rPr>
          <w:fldChar w:fldCharType="separate"/>
        </w:r>
        <w:r w:rsidR="0005323D">
          <w:rPr>
            <w:noProof/>
          </w:rPr>
          <w:t>13</w:t>
        </w:r>
        <w:r>
          <w:rPr>
            <w:noProof/>
          </w:rPr>
          <w:fldChar w:fldCharType="end"/>
        </w:r>
      </w:hyperlink>
    </w:p>
    <w:p w:rsidR="00F25A01" w:rsidRDefault="00F25A01">
      <w:pPr>
        <w:pStyle w:val="10"/>
        <w:tabs>
          <w:tab w:val="right" w:leader="dot" w:pos="9344"/>
        </w:tabs>
        <w:rPr>
          <w:rFonts w:asciiTheme="minorHAnsi" w:eastAsiaTheme="minorEastAsia" w:hAnsiTheme="minorHAnsi" w:cstheme="minorBidi"/>
          <w:noProof/>
          <w:szCs w:val="22"/>
        </w:rPr>
      </w:pPr>
      <w:hyperlink w:anchor="_Toc188867508" w:history="1">
        <w:r w:rsidRPr="00F559B6">
          <w:rPr>
            <w:rStyle w:val="afb"/>
            <w:rFonts w:ascii="仿宋" w:eastAsia="仿宋" w:hAnsi="仿宋" w:cs="仿宋" w:hint="eastAsia"/>
            <w:b/>
            <w:noProof/>
          </w:rPr>
          <w:t>第二章</w:t>
        </w:r>
        <w:r w:rsidRPr="00F559B6">
          <w:rPr>
            <w:rStyle w:val="afb"/>
            <w:rFonts w:ascii="仿宋" w:eastAsia="仿宋" w:hAnsi="仿宋" w:cs="仿宋"/>
            <w:b/>
            <w:noProof/>
          </w:rPr>
          <w:t xml:space="preserve"> </w:t>
        </w:r>
        <w:r w:rsidRPr="00F559B6">
          <w:rPr>
            <w:rStyle w:val="afb"/>
            <w:rFonts w:ascii="仿宋" w:eastAsia="仿宋" w:hAnsi="仿宋" w:cs="仿宋" w:hint="eastAsia"/>
            <w:b/>
            <w:noProof/>
          </w:rPr>
          <w:t>评标办法</w:t>
        </w:r>
        <w:r>
          <w:rPr>
            <w:noProof/>
          </w:rPr>
          <w:tab/>
        </w:r>
        <w:r>
          <w:rPr>
            <w:noProof/>
          </w:rPr>
          <w:fldChar w:fldCharType="begin"/>
        </w:r>
        <w:r>
          <w:rPr>
            <w:noProof/>
          </w:rPr>
          <w:instrText xml:space="preserve"> PAGEREF _Toc188867508 \h </w:instrText>
        </w:r>
        <w:r>
          <w:rPr>
            <w:noProof/>
          </w:rPr>
        </w:r>
        <w:r>
          <w:rPr>
            <w:noProof/>
          </w:rPr>
          <w:fldChar w:fldCharType="separate"/>
        </w:r>
        <w:r w:rsidR="0005323D">
          <w:rPr>
            <w:noProof/>
          </w:rPr>
          <w:t>15</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09" w:history="1">
        <w:r w:rsidRPr="00F559B6">
          <w:rPr>
            <w:rStyle w:val="afb"/>
            <w:rFonts w:ascii="仿宋" w:eastAsia="仿宋" w:hAnsi="仿宋" w:cs="仿宋" w:hint="eastAsia"/>
            <w:b/>
            <w:noProof/>
          </w:rPr>
          <w:t>评审办法前附表</w:t>
        </w:r>
        <w:r>
          <w:rPr>
            <w:noProof/>
          </w:rPr>
          <w:tab/>
        </w:r>
        <w:r>
          <w:rPr>
            <w:noProof/>
          </w:rPr>
          <w:fldChar w:fldCharType="begin"/>
        </w:r>
        <w:r>
          <w:rPr>
            <w:noProof/>
          </w:rPr>
          <w:instrText xml:space="preserve"> PAGEREF _Toc188867509 \h </w:instrText>
        </w:r>
        <w:r>
          <w:rPr>
            <w:noProof/>
          </w:rPr>
        </w:r>
        <w:r>
          <w:rPr>
            <w:noProof/>
          </w:rPr>
          <w:fldChar w:fldCharType="separate"/>
        </w:r>
        <w:r w:rsidR="0005323D">
          <w:rPr>
            <w:noProof/>
          </w:rPr>
          <w:t>15</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10" w:history="1">
        <w:r w:rsidRPr="00F559B6">
          <w:rPr>
            <w:rStyle w:val="afb"/>
            <w:rFonts w:ascii="仿宋" w:eastAsia="仿宋" w:hAnsi="仿宋" w:cs="仿宋"/>
            <w:b/>
            <w:noProof/>
          </w:rPr>
          <w:t xml:space="preserve">1. </w:t>
        </w:r>
        <w:r w:rsidRPr="00F559B6">
          <w:rPr>
            <w:rStyle w:val="afb"/>
            <w:rFonts w:ascii="仿宋" w:eastAsia="仿宋" w:hAnsi="仿宋" w:cs="仿宋" w:hint="eastAsia"/>
            <w:b/>
            <w:noProof/>
          </w:rPr>
          <w:t>评标方法</w:t>
        </w:r>
        <w:r>
          <w:rPr>
            <w:noProof/>
          </w:rPr>
          <w:tab/>
        </w:r>
        <w:r>
          <w:rPr>
            <w:noProof/>
          </w:rPr>
          <w:fldChar w:fldCharType="begin"/>
        </w:r>
        <w:r>
          <w:rPr>
            <w:noProof/>
          </w:rPr>
          <w:instrText xml:space="preserve"> PAGEREF _Toc188867510 \h </w:instrText>
        </w:r>
        <w:r>
          <w:rPr>
            <w:noProof/>
          </w:rPr>
        </w:r>
        <w:r>
          <w:rPr>
            <w:noProof/>
          </w:rPr>
          <w:fldChar w:fldCharType="separate"/>
        </w:r>
        <w:r w:rsidR="0005323D">
          <w:rPr>
            <w:noProof/>
          </w:rPr>
          <w:t>18</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11" w:history="1">
        <w:r w:rsidRPr="00F559B6">
          <w:rPr>
            <w:rStyle w:val="afb"/>
            <w:rFonts w:ascii="仿宋" w:eastAsia="仿宋" w:hAnsi="仿宋" w:cs="仿宋"/>
            <w:b/>
            <w:noProof/>
          </w:rPr>
          <w:t xml:space="preserve">2. </w:t>
        </w:r>
        <w:r w:rsidRPr="00F559B6">
          <w:rPr>
            <w:rStyle w:val="afb"/>
            <w:rFonts w:ascii="仿宋" w:eastAsia="仿宋" w:hAnsi="仿宋" w:cs="仿宋" w:hint="eastAsia"/>
            <w:b/>
            <w:noProof/>
          </w:rPr>
          <w:t>评审标准</w:t>
        </w:r>
        <w:r>
          <w:rPr>
            <w:noProof/>
          </w:rPr>
          <w:tab/>
        </w:r>
        <w:r>
          <w:rPr>
            <w:noProof/>
          </w:rPr>
          <w:fldChar w:fldCharType="begin"/>
        </w:r>
        <w:r>
          <w:rPr>
            <w:noProof/>
          </w:rPr>
          <w:instrText xml:space="preserve"> PAGEREF _Toc188867511 \h </w:instrText>
        </w:r>
        <w:r>
          <w:rPr>
            <w:noProof/>
          </w:rPr>
        </w:r>
        <w:r>
          <w:rPr>
            <w:noProof/>
          </w:rPr>
          <w:fldChar w:fldCharType="separate"/>
        </w:r>
        <w:r w:rsidR="0005323D">
          <w:rPr>
            <w:noProof/>
          </w:rPr>
          <w:t>18</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12" w:history="1">
        <w:r w:rsidRPr="00F559B6">
          <w:rPr>
            <w:rStyle w:val="afb"/>
            <w:rFonts w:ascii="仿宋" w:eastAsia="仿宋" w:hAnsi="仿宋" w:cs="仿宋"/>
            <w:b/>
            <w:noProof/>
          </w:rPr>
          <w:t xml:space="preserve">3. </w:t>
        </w:r>
        <w:r w:rsidRPr="00F559B6">
          <w:rPr>
            <w:rStyle w:val="afb"/>
            <w:rFonts w:ascii="仿宋" w:eastAsia="仿宋" w:hAnsi="仿宋" w:cs="仿宋" w:hint="eastAsia"/>
            <w:b/>
            <w:noProof/>
          </w:rPr>
          <w:t>评标程序</w:t>
        </w:r>
        <w:r>
          <w:rPr>
            <w:noProof/>
          </w:rPr>
          <w:tab/>
        </w:r>
        <w:r>
          <w:rPr>
            <w:noProof/>
          </w:rPr>
          <w:fldChar w:fldCharType="begin"/>
        </w:r>
        <w:r>
          <w:rPr>
            <w:noProof/>
          </w:rPr>
          <w:instrText xml:space="preserve"> PAGEREF _Toc188867512 \h </w:instrText>
        </w:r>
        <w:r>
          <w:rPr>
            <w:noProof/>
          </w:rPr>
        </w:r>
        <w:r>
          <w:rPr>
            <w:noProof/>
          </w:rPr>
          <w:fldChar w:fldCharType="separate"/>
        </w:r>
        <w:r w:rsidR="0005323D">
          <w:rPr>
            <w:noProof/>
          </w:rPr>
          <w:t>18</w:t>
        </w:r>
        <w:r>
          <w:rPr>
            <w:noProof/>
          </w:rPr>
          <w:fldChar w:fldCharType="end"/>
        </w:r>
      </w:hyperlink>
    </w:p>
    <w:p w:rsidR="00F25A01" w:rsidRDefault="00F25A01">
      <w:pPr>
        <w:pStyle w:val="10"/>
        <w:tabs>
          <w:tab w:val="right" w:leader="dot" w:pos="9344"/>
        </w:tabs>
        <w:rPr>
          <w:rFonts w:asciiTheme="minorHAnsi" w:eastAsiaTheme="minorEastAsia" w:hAnsiTheme="minorHAnsi" w:cstheme="minorBidi"/>
          <w:noProof/>
          <w:szCs w:val="22"/>
        </w:rPr>
      </w:pPr>
      <w:hyperlink w:anchor="_Toc188867513" w:history="1">
        <w:r w:rsidRPr="00F559B6">
          <w:rPr>
            <w:rStyle w:val="afb"/>
            <w:rFonts w:ascii="仿宋" w:eastAsia="仿宋" w:hAnsi="仿宋" w:cs="仿宋" w:hint="eastAsia"/>
            <w:b/>
            <w:noProof/>
          </w:rPr>
          <w:t>第三章</w:t>
        </w:r>
        <w:r w:rsidRPr="00F559B6">
          <w:rPr>
            <w:rStyle w:val="afb"/>
            <w:rFonts w:ascii="仿宋" w:eastAsia="仿宋" w:hAnsi="仿宋" w:cs="仿宋"/>
            <w:b/>
            <w:noProof/>
          </w:rPr>
          <w:t xml:space="preserve"> </w:t>
        </w:r>
        <w:r w:rsidRPr="00F559B6">
          <w:rPr>
            <w:rStyle w:val="afb"/>
            <w:rFonts w:ascii="仿宋" w:eastAsia="仿宋" w:hAnsi="仿宋" w:cs="仿宋" w:hint="eastAsia"/>
            <w:b/>
            <w:noProof/>
          </w:rPr>
          <w:t>合同</w:t>
        </w:r>
        <w:r>
          <w:rPr>
            <w:noProof/>
          </w:rPr>
          <w:tab/>
        </w:r>
        <w:r>
          <w:rPr>
            <w:noProof/>
          </w:rPr>
          <w:fldChar w:fldCharType="begin"/>
        </w:r>
        <w:r>
          <w:rPr>
            <w:noProof/>
          </w:rPr>
          <w:instrText xml:space="preserve"> PAGEREF _Toc188867513 \h </w:instrText>
        </w:r>
        <w:r>
          <w:rPr>
            <w:noProof/>
          </w:rPr>
        </w:r>
        <w:r>
          <w:rPr>
            <w:noProof/>
          </w:rPr>
          <w:fldChar w:fldCharType="separate"/>
        </w:r>
        <w:r w:rsidR="0005323D">
          <w:rPr>
            <w:noProof/>
          </w:rPr>
          <w:t>23</w:t>
        </w:r>
        <w:r>
          <w:rPr>
            <w:noProof/>
          </w:rPr>
          <w:fldChar w:fldCharType="end"/>
        </w:r>
      </w:hyperlink>
    </w:p>
    <w:p w:rsidR="00F25A01" w:rsidRDefault="00F25A01">
      <w:pPr>
        <w:pStyle w:val="10"/>
        <w:tabs>
          <w:tab w:val="right" w:leader="dot" w:pos="9344"/>
        </w:tabs>
        <w:rPr>
          <w:rFonts w:asciiTheme="minorHAnsi" w:eastAsiaTheme="minorEastAsia" w:hAnsiTheme="minorHAnsi" w:cstheme="minorBidi"/>
          <w:noProof/>
          <w:szCs w:val="22"/>
        </w:rPr>
      </w:pPr>
      <w:hyperlink w:anchor="_Toc188867514" w:history="1">
        <w:r w:rsidRPr="00F559B6">
          <w:rPr>
            <w:rStyle w:val="afb"/>
            <w:rFonts w:ascii="仿宋" w:eastAsia="仿宋" w:hAnsi="仿宋" w:cs="仿宋" w:hint="eastAsia"/>
            <w:b/>
            <w:noProof/>
          </w:rPr>
          <w:t>第四章</w:t>
        </w:r>
        <w:r w:rsidRPr="00F559B6">
          <w:rPr>
            <w:rStyle w:val="afb"/>
            <w:rFonts w:ascii="仿宋" w:eastAsia="仿宋" w:hAnsi="仿宋" w:cs="仿宋"/>
            <w:b/>
            <w:noProof/>
          </w:rPr>
          <w:t xml:space="preserve"> </w:t>
        </w:r>
        <w:r w:rsidRPr="00F559B6">
          <w:rPr>
            <w:rStyle w:val="afb"/>
            <w:rFonts w:ascii="仿宋" w:eastAsia="仿宋" w:hAnsi="仿宋" w:cs="仿宋" w:hint="eastAsia"/>
            <w:b/>
            <w:noProof/>
          </w:rPr>
          <w:t>服务标准和要求</w:t>
        </w:r>
        <w:r>
          <w:rPr>
            <w:noProof/>
          </w:rPr>
          <w:tab/>
        </w:r>
        <w:r>
          <w:rPr>
            <w:noProof/>
          </w:rPr>
          <w:fldChar w:fldCharType="begin"/>
        </w:r>
        <w:r>
          <w:rPr>
            <w:noProof/>
          </w:rPr>
          <w:instrText xml:space="preserve"> PAGEREF _Toc188867514 \h </w:instrText>
        </w:r>
        <w:r>
          <w:rPr>
            <w:noProof/>
          </w:rPr>
        </w:r>
        <w:r>
          <w:rPr>
            <w:noProof/>
          </w:rPr>
          <w:fldChar w:fldCharType="separate"/>
        </w:r>
        <w:r w:rsidR="0005323D">
          <w:rPr>
            <w:noProof/>
          </w:rPr>
          <w:t>34</w:t>
        </w:r>
        <w:r>
          <w:rPr>
            <w:noProof/>
          </w:rPr>
          <w:fldChar w:fldCharType="end"/>
        </w:r>
      </w:hyperlink>
    </w:p>
    <w:p w:rsidR="00F25A01" w:rsidRDefault="00F25A01">
      <w:pPr>
        <w:pStyle w:val="10"/>
        <w:tabs>
          <w:tab w:val="right" w:leader="dot" w:pos="9344"/>
        </w:tabs>
        <w:rPr>
          <w:rFonts w:asciiTheme="minorHAnsi" w:eastAsiaTheme="minorEastAsia" w:hAnsiTheme="minorHAnsi" w:cstheme="minorBidi"/>
          <w:noProof/>
          <w:szCs w:val="22"/>
        </w:rPr>
      </w:pPr>
      <w:hyperlink w:anchor="_Toc188867515" w:history="1">
        <w:r w:rsidRPr="00F559B6">
          <w:rPr>
            <w:rStyle w:val="afb"/>
            <w:rFonts w:ascii="仿宋" w:eastAsia="仿宋" w:hAnsi="仿宋" w:cs="仿宋" w:hint="eastAsia"/>
            <w:b/>
            <w:noProof/>
          </w:rPr>
          <w:t>第五章</w:t>
        </w:r>
        <w:r w:rsidRPr="00F559B6">
          <w:rPr>
            <w:rStyle w:val="afb"/>
            <w:rFonts w:ascii="仿宋" w:eastAsia="仿宋" w:hAnsi="仿宋" w:cs="仿宋"/>
            <w:b/>
            <w:noProof/>
          </w:rPr>
          <w:t xml:space="preserve"> </w:t>
        </w:r>
        <w:r w:rsidRPr="00F559B6">
          <w:rPr>
            <w:rStyle w:val="afb"/>
            <w:rFonts w:ascii="仿宋" w:eastAsia="仿宋" w:hAnsi="仿宋" w:cs="仿宋" w:hint="eastAsia"/>
            <w:b/>
            <w:noProof/>
          </w:rPr>
          <w:t>投标文件格式</w:t>
        </w:r>
        <w:r>
          <w:rPr>
            <w:noProof/>
          </w:rPr>
          <w:tab/>
        </w:r>
        <w:r>
          <w:rPr>
            <w:noProof/>
          </w:rPr>
          <w:fldChar w:fldCharType="begin"/>
        </w:r>
        <w:r>
          <w:rPr>
            <w:noProof/>
          </w:rPr>
          <w:instrText xml:space="preserve"> PAGEREF _Toc188867515 \h </w:instrText>
        </w:r>
        <w:r>
          <w:rPr>
            <w:noProof/>
          </w:rPr>
        </w:r>
        <w:r>
          <w:rPr>
            <w:noProof/>
          </w:rPr>
          <w:fldChar w:fldCharType="separate"/>
        </w:r>
        <w:r w:rsidR="0005323D">
          <w:rPr>
            <w:noProof/>
          </w:rPr>
          <w:t>40</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16" w:history="1">
        <w:r w:rsidRPr="00F559B6">
          <w:rPr>
            <w:rStyle w:val="afb"/>
            <w:rFonts w:ascii="仿宋" w:eastAsia="仿宋" w:hAnsi="仿宋" w:cs="仿宋" w:hint="eastAsia"/>
            <w:b/>
            <w:noProof/>
          </w:rPr>
          <w:t>一、投标函</w:t>
        </w:r>
        <w:r>
          <w:rPr>
            <w:noProof/>
          </w:rPr>
          <w:tab/>
        </w:r>
        <w:r>
          <w:rPr>
            <w:noProof/>
          </w:rPr>
          <w:fldChar w:fldCharType="begin"/>
        </w:r>
        <w:r>
          <w:rPr>
            <w:noProof/>
          </w:rPr>
          <w:instrText xml:space="preserve"> PAGEREF _Toc188867516 \h </w:instrText>
        </w:r>
        <w:r>
          <w:rPr>
            <w:noProof/>
          </w:rPr>
        </w:r>
        <w:r>
          <w:rPr>
            <w:noProof/>
          </w:rPr>
          <w:fldChar w:fldCharType="separate"/>
        </w:r>
        <w:r w:rsidR="0005323D">
          <w:rPr>
            <w:noProof/>
          </w:rPr>
          <w:t>42</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17" w:history="1">
        <w:r w:rsidRPr="00F559B6">
          <w:rPr>
            <w:rStyle w:val="afb"/>
            <w:rFonts w:ascii="仿宋" w:eastAsia="仿宋" w:hAnsi="仿宋" w:cs="仿宋" w:hint="eastAsia"/>
            <w:b/>
            <w:noProof/>
          </w:rPr>
          <w:t>二、开标一览表</w:t>
        </w:r>
        <w:r>
          <w:rPr>
            <w:noProof/>
          </w:rPr>
          <w:tab/>
        </w:r>
        <w:r>
          <w:rPr>
            <w:noProof/>
          </w:rPr>
          <w:fldChar w:fldCharType="begin"/>
        </w:r>
        <w:r>
          <w:rPr>
            <w:noProof/>
          </w:rPr>
          <w:instrText xml:space="preserve"> PAGEREF _Toc188867517 \h </w:instrText>
        </w:r>
        <w:r>
          <w:rPr>
            <w:noProof/>
          </w:rPr>
        </w:r>
        <w:r>
          <w:rPr>
            <w:noProof/>
          </w:rPr>
          <w:fldChar w:fldCharType="separate"/>
        </w:r>
        <w:r w:rsidR="0005323D">
          <w:rPr>
            <w:noProof/>
          </w:rPr>
          <w:t>43</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18" w:history="1">
        <w:r w:rsidRPr="00F559B6">
          <w:rPr>
            <w:rStyle w:val="afb"/>
            <w:rFonts w:ascii="仿宋" w:eastAsia="仿宋" w:hAnsi="仿宋" w:cs="仿宋" w:hint="eastAsia"/>
            <w:b/>
            <w:noProof/>
          </w:rPr>
          <w:t>三、分项报价表</w:t>
        </w:r>
        <w:r>
          <w:rPr>
            <w:noProof/>
          </w:rPr>
          <w:tab/>
        </w:r>
        <w:r>
          <w:rPr>
            <w:noProof/>
          </w:rPr>
          <w:fldChar w:fldCharType="begin"/>
        </w:r>
        <w:r>
          <w:rPr>
            <w:noProof/>
          </w:rPr>
          <w:instrText xml:space="preserve"> PAGEREF _Toc188867518 \h </w:instrText>
        </w:r>
        <w:r>
          <w:rPr>
            <w:noProof/>
          </w:rPr>
        </w:r>
        <w:r>
          <w:rPr>
            <w:noProof/>
          </w:rPr>
          <w:fldChar w:fldCharType="separate"/>
        </w:r>
        <w:r w:rsidR="0005323D">
          <w:rPr>
            <w:noProof/>
          </w:rPr>
          <w:t>44</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19" w:history="1">
        <w:r w:rsidRPr="00F559B6">
          <w:rPr>
            <w:rStyle w:val="afb"/>
            <w:rFonts w:ascii="仿宋" w:eastAsia="仿宋" w:hAnsi="仿宋" w:cs="仿宋" w:hint="eastAsia"/>
            <w:b/>
            <w:noProof/>
          </w:rPr>
          <w:t>四、商务条款偏离表</w:t>
        </w:r>
        <w:r>
          <w:rPr>
            <w:noProof/>
          </w:rPr>
          <w:tab/>
        </w:r>
        <w:r>
          <w:rPr>
            <w:noProof/>
          </w:rPr>
          <w:fldChar w:fldCharType="begin"/>
        </w:r>
        <w:r>
          <w:rPr>
            <w:noProof/>
          </w:rPr>
          <w:instrText xml:space="preserve"> PAGEREF _Toc188867519 \h </w:instrText>
        </w:r>
        <w:r>
          <w:rPr>
            <w:noProof/>
          </w:rPr>
        </w:r>
        <w:r>
          <w:rPr>
            <w:noProof/>
          </w:rPr>
          <w:fldChar w:fldCharType="separate"/>
        </w:r>
        <w:r w:rsidR="0005323D">
          <w:rPr>
            <w:noProof/>
          </w:rPr>
          <w:t>45</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20" w:history="1">
        <w:r w:rsidRPr="00F559B6">
          <w:rPr>
            <w:rStyle w:val="afb"/>
            <w:rFonts w:ascii="仿宋" w:eastAsia="仿宋" w:hAnsi="仿宋" w:cs="仿宋" w:hint="eastAsia"/>
            <w:b/>
            <w:noProof/>
          </w:rPr>
          <w:t>五、服务条款偏离表</w:t>
        </w:r>
        <w:r>
          <w:rPr>
            <w:noProof/>
          </w:rPr>
          <w:tab/>
        </w:r>
        <w:r>
          <w:rPr>
            <w:noProof/>
          </w:rPr>
          <w:fldChar w:fldCharType="begin"/>
        </w:r>
        <w:r>
          <w:rPr>
            <w:noProof/>
          </w:rPr>
          <w:instrText xml:space="preserve"> PAGEREF _Toc188867520 \h </w:instrText>
        </w:r>
        <w:r>
          <w:rPr>
            <w:noProof/>
          </w:rPr>
        </w:r>
        <w:r>
          <w:rPr>
            <w:noProof/>
          </w:rPr>
          <w:fldChar w:fldCharType="separate"/>
        </w:r>
        <w:r w:rsidR="0005323D">
          <w:rPr>
            <w:noProof/>
          </w:rPr>
          <w:t>46</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21" w:history="1">
        <w:r w:rsidRPr="00F559B6">
          <w:rPr>
            <w:rStyle w:val="afb"/>
            <w:rFonts w:ascii="仿宋" w:eastAsia="仿宋" w:hAnsi="仿宋" w:cs="仿宋" w:hint="eastAsia"/>
            <w:b/>
            <w:bCs/>
            <w:noProof/>
          </w:rPr>
          <w:t>六、法定代表人身份证明书</w:t>
        </w:r>
        <w:r>
          <w:rPr>
            <w:noProof/>
          </w:rPr>
          <w:tab/>
        </w:r>
        <w:r>
          <w:rPr>
            <w:noProof/>
          </w:rPr>
          <w:fldChar w:fldCharType="begin"/>
        </w:r>
        <w:r>
          <w:rPr>
            <w:noProof/>
          </w:rPr>
          <w:instrText xml:space="preserve"> PAGEREF _Toc188867521 \h </w:instrText>
        </w:r>
        <w:r>
          <w:rPr>
            <w:noProof/>
          </w:rPr>
        </w:r>
        <w:r>
          <w:rPr>
            <w:noProof/>
          </w:rPr>
          <w:fldChar w:fldCharType="separate"/>
        </w:r>
        <w:r w:rsidR="0005323D">
          <w:rPr>
            <w:noProof/>
          </w:rPr>
          <w:t>47</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22" w:history="1">
        <w:r w:rsidRPr="00F559B6">
          <w:rPr>
            <w:rStyle w:val="afb"/>
            <w:rFonts w:ascii="仿宋" w:eastAsia="仿宋" w:hAnsi="仿宋" w:cs="仿宋" w:hint="eastAsia"/>
            <w:b/>
            <w:bCs/>
            <w:noProof/>
            <w:kern w:val="0"/>
          </w:rPr>
          <w:t>七</w:t>
        </w:r>
        <w:r w:rsidRPr="00F559B6">
          <w:rPr>
            <w:rStyle w:val="afb"/>
            <w:rFonts w:ascii="仿宋" w:eastAsia="仿宋" w:hAnsi="仿宋" w:cs="仿宋" w:hint="eastAsia"/>
            <w:b/>
            <w:bCs/>
            <w:noProof/>
          </w:rPr>
          <w:t>、法定代表人授权委托书</w:t>
        </w:r>
        <w:r>
          <w:rPr>
            <w:noProof/>
          </w:rPr>
          <w:tab/>
        </w:r>
        <w:r>
          <w:rPr>
            <w:noProof/>
          </w:rPr>
          <w:fldChar w:fldCharType="begin"/>
        </w:r>
        <w:r>
          <w:rPr>
            <w:noProof/>
          </w:rPr>
          <w:instrText xml:space="preserve"> PAGEREF _Toc188867522 \h </w:instrText>
        </w:r>
        <w:r>
          <w:rPr>
            <w:noProof/>
          </w:rPr>
        </w:r>
        <w:r>
          <w:rPr>
            <w:noProof/>
          </w:rPr>
          <w:fldChar w:fldCharType="separate"/>
        </w:r>
        <w:r w:rsidR="0005323D">
          <w:rPr>
            <w:noProof/>
          </w:rPr>
          <w:t>48</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23" w:history="1">
        <w:r w:rsidRPr="00F559B6">
          <w:rPr>
            <w:rStyle w:val="afb"/>
            <w:rFonts w:ascii="仿宋" w:eastAsia="仿宋" w:hAnsi="仿宋" w:cs="仿宋" w:hint="eastAsia"/>
            <w:b/>
            <w:bCs/>
            <w:noProof/>
          </w:rPr>
          <w:t>八、投标人资格条件证明材料</w:t>
        </w:r>
        <w:r>
          <w:rPr>
            <w:noProof/>
          </w:rPr>
          <w:tab/>
        </w:r>
        <w:r>
          <w:rPr>
            <w:noProof/>
          </w:rPr>
          <w:fldChar w:fldCharType="begin"/>
        </w:r>
        <w:r>
          <w:rPr>
            <w:noProof/>
          </w:rPr>
          <w:instrText xml:space="preserve"> PAGEREF _Toc188867523 \h </w:instrText>
        </w:r>
        <w:r>
          <w:rPr>
            <w:noProof/>
          </w:rPr>
        </w:r>
        <w:r>
          <w:rPr>
            <w:noProof/>
          </w:rPr>
          <w:fldChar w:fldCharType="separate"/>
        </w:r>
        <w:r w:rsidR="0005323D">
          <w:rPr>
            <w:noProof/>
          </w:rPr>
          <w:t>49</w:t>
        </w:r>
        <w:r>
          <w:rPr>
            <w:noProof/>
          </w:rPr>
          <w:fldChar w:fldCharType="end"/>
        </w:r>
      </w:hyperlink>
    </w:p>
    <w:p w:rsidR="00F25A01" w:rsidRDefault="00F25A01">
      <w:pPr>
        <w:pStyle w:val="30"/>
        <w:tabs>
          <w:tab w:val="right" w:leader="dot" w:pos="9344"/>
        </w:tabs>
        <w:rPr>
          <w:rFonts w:asciiTheme="minorHAnsi" w:eastAsiaTheme="minorEastAsia" w:hAnsiTheme="minorHAnsi" w:cstheme="minorBidi"/>
          <w:noProof/>
          <w:szCs w:val="22"/>
        </w:rPr>
      </w:pPr>
      <w:hyperlink w:anchor="_Toc188867524" w:history="1">
        <w:r w:rsidRPr="00F559B6">
          <w:rPr>
            <w:rStyle w:val="afb"/>
            <w:rFonts w:ascii="仿宋" w:eastAsia="仿宋" w:hAnsi="仿宋" w:cs="仿宋"/>
            <w:b/>
            <w:noProof/>
          </w:rPr>
          <w:t>8.1</w:t>
        </w:r>
        <w:r w:rsidRPr="00F559B6">
          <w:rPr>
            <w:rStyle w:val="afb"/>
            <w:rFonts w:ascii="仿宋" w:eastAsia="仿宋" w:hAnsi="仿宋" w:cs="仿宋" w:hint="eastAsia"/>
            <w:b/>
            <w:noProof/>
          </w:rPr>
          <w:t>、法人或者其他组织的营业执照等证明文件，自然人的身份证明</w:t>
        </w:r>
        <w:r>
          <w:rPr>
            <w:noProof/>
          </w:rPr>
          <w:tab/>
        </w:r>
        <w:r>
          <w:rPr>
            <w:noProof/>
          </w:rPr>
          <w:fldChar w:fldCharType="begin"/>
        </w:r>
        <w:r>
          <w:rPr>
            <w:noProof/>
          </w:rPr>
          <w:instrText xml:space="preserve"> PAGEREF _Toc188867524 \h </w:instrText>
        </w:r>
        <w:r>
          <w:rPr>
            <w:noProof/>
          </w:rPr>
        </w:r>
        <w:r>
          <w:rPr>
            <w:noProof/>
          </w:rPr>
          <w:fldChar w:fldCharType="separate"/>
        </w:r>
        <w:r w:rsidR="0005323D">
          <w:rPr>
            <w:noProof/>
          </w:rPr>
          <w:t>50</w:t>
        </w:r>
        <w:r>
          <w:rPr>
            <w:noProof/>
          </w:rPr>
          <w:fldChar w:fldCharType="end"/>
        </w:r>
      </w:hyperlink>
    </w:p>
    <w:p w:rsidR="00F25A01" w:rsidRDefault="00F25A01">
      <w:pPr>
        <w:pStyle w:val="30"/>
        <w:tabs>
          <w:tab w:val="right" w:leader="dot" w:pos="9344"/>
        </w:tabs>
        <w:rPr>
          <w:rFonts w:asciiTheme="minorHAnsi" w:eastAsiaTheme="minorEastAsia" w:hAnsiTheme="minorHAnsi" w:cstheme="minorBidi"/>
          <w:noProof/>
          <w:szCs w:val="22"/>
        </w:rPr>
      </w:pPr>
      <w:hyperlink w:anchor="_Toc188867525" w:history="1">
        <w:r w:rsidRPr="00F559B6">
          <w:rPr>
            <w:rStyle w:val="afb"/>
            <w:rFonts w:ascii="仿宋" w:eastAsia="仿宋" w:hAnsi="仿宋" w:cs="仿宋"/>
            <w:b/>
            <w:noProof/>
          </w:rPr>
          <w:t>8.2</w:t>
        </w:r>
        <w:r w:rsidRPr="00F559B6">
          <w:rPr>
            <w:rStyle w:val="afb"/>
            <w:rFonts w:ascii="仿宋" w:eastAsia="仿宋" w:hAnsi="仿宋" w:cs="仿宋" w:hint="eastAsia"/>
            <w:b/>
            <w:noProof/>
          </w:rPr>
          <w:t>、财务状况报告，依法缴纳税收和社会保障资金的相关材料</w:t>
        </w:r>
        <w:r>
          <w:rPr>
            <w:noProof/>
          </w:rPr>
          <w:tab/>
        </w:r>
        <w:r>
          <w:rPr>
            <w:noProof/>
          </w:rPr>
          <w:fldChar w:fldCharType="begin"/>
        </w:r>
        <w:r>
          <w:rPr>
            <w:noProof/>
          </w:rPr>
          <w:instrText xml:space="preserve"> PAGEREF _Toc188867525 \h </w:instrText>
        </w:r>
        <w:r>
          <w:rPr>
            <w:noProof/>
          </w:rPr>
        </w:r>
        <w:r>
          <w:rPr>
            <w:noProof/>
          </w:rPr>
          <w:fldChar w:fldCharType="separate"/>
        </w:r>
        <w:r w:rsidR="0005323D">
          <w:rPr>
            <w:noProof/>
          </w:rPr>
          <w:t>51</w:t>
        </w:r>
        <w:r>
          <w:rPr>
            <w:noProof/>
          </w:rPr>
          <w:fldChar w:fldCharType="end"/>
        </w:r>
      </w:hyperlink>
    </w:p>
    <w:p w:rsidR="00F25A01" w:rsidRDefault="00F25A01">
      <w:pPr>
        <w:pStyle w:val="30"/>
        <w:tabs>
          <w:tab w:val="right" w:leader="dot" w:pos="9344"/>
        </w:tabs>
        <w:rPr>
          <w:rFonts w:asciiTheme="minorHAnsi" w:eastAsiaTheme="minorEastAsia" w:hAnsiTheme="minorHAnsi" w:cstheme="minorBidi"/>
          <w:noProof/>
          <w:szCs w:val="22"/>
        </w:rPr>
      </w:pPr>
      <w:hyperlink w:anchor="_Toc188867526" w:history="1">
        <w:r w:rsidRPr="00F559B6">
          <w:rPr>
            <w:rStyle w:val="afb"/>
            <w:rFonts w:ascii="仿宋" w:eastAsia="仿宋" w:hAnsi="仿宋" w:cs="仿宋"/>
            <w:b/>
            <w:noProof/>
          </w:rPr>
          <w:t>8.3</w:t>
        </w:r>
        <w:r w:rsidRPr="00F559B6">
          <w:rPr>
            <w:rStyle w:val="afb"/>
            <w:rFonts w:ascii="仿宋" w:eastAsia="仿宋" w:hAnsi="仿宋" w:cs="仿宋" w:hint="eastAsia"/>
            <w:b/>
            <w:noProof/>
          </w:rPr>
          <w:t>、具备履行合同所必需的设备和专业技术能力的证明材料</w:t>
        </w:r>
        <w:r>
          <w:rPr>
            <w:noProof/>
          </w:rPr>
          <w:tab/>
        </w:r>
        <w:r>
          <w:rPr>
            <w:noProof/>
          </w:rPr>
          <w:fldChar w:fldCharType="begin"/>
        </w:r>
        <w:r>
          <w:rPr>
            <w:noProof/>
          </w:rPr>
          <w:instrText xml:space="preserve"> PAGEREF _Toc188867526 \h </w:instrText>
        </w:r>
        <w:r>
          <w:rPr>
            <w:noProof/>
          </w:rPr>
        </w:r>
        <w:r>
          <w:rPr>
            <w:noProof/>
          </w:rPr>
          <w:fldChar w:fldCharType="separate"/>
        </w:r>
        <w:r w:rsidR="0005323D">
          <w:rPr>
            <w:noProof/>
          </w:rPr>
          <w:t>52</w:t>
        </w:r>
        <w:r>
          <w:rPr>
            <w:noProof/>
          </w:rPr>
          <w:fldChar w:fldCharType="end"/>
        </w:r>
      </w:hyperlink>
    </w:p>
    <w:p w:rsidR="00F25A01" w:rsidRDefault="00F25A01">
      <w:pPr>
        <w:pStyle w:val="30"/>
        <w:tabs>
          <w:tab w:val="right" w:leader="dot" w:pos="9344"/>
        </w:tabs>
        <w:rPr>
          <w:rFonts w:asciiTheme="minorHAnsi" w:eastAsiaTheme="minorEastAsia" w:hAnsiTheme="minorHAnsi" w:cstheme="minorBidi"/>
          <w:noProof/>
          <w:szCs w:val="22"/>
        </w:rPr>
      </w:pPr>
      <w:hyperlink w:anchor="_Toc188867527" w:history="1">
        <w:r w:rsidRPr="00F559B6">
          <w:rPr>
            <w:rStyle w:val="afb"/>
            <w:rFonts w:ascii="仿宋" w:eastAsia="仿宋" w:hAnsi="仿宋" w:cs="仿宋"/>
            <w:b/>
            <w:noProof/>
          </w:rPr>
          <w:t>8.4</w:t>
        </w:r>
        <w:r w:rsidRPr="00F559B6">
          <w:rPr>
            <w:rStyle w:val="afb"/>
            <w:rFonts w:ascii="仿宋" w:eastAsia="仿宋" w:hAnsi="仿宋" w:cs="仿宋" w:hint="eastAsia"/>
            <w:b/>
            <w:noProof/>
          </w:rPr>
          <w:t>、参加政府采购活动前</w:t>
        </w:r>
        <w:r w:rsidRPr="00F559B6">
          <w:rPr>
            <w:rStyle w:val="afb"/>
            <w:rFonts w:ascii="仿宋" w:eastAsia="仿宋" w:hAnsi="仿宋" w:cs="仿宋"/>
            <w:b/>
            <w:noProof/>
          </w:rPr>
          <w:t>3</w:t>
        </w:r>
        <w:r w:rsidRPr="00F559B6">
          <w:rPr>
            <w:rStyle w:val="afb"/>
            <w:rFonts w:ascii="仿宋" w:eastAsia="仿宋" w:hAnsi="仿宋" w:cs="仿宋" w:hint="eastAsia"/>
            <w:b/>
            <w:noProof/>
          </w:rPr>
          <w:t>年内在经营活动中没有重大违法记录的书面声明</w:t>
        </w:r>
        <w:r>
          <w:rPr>
            <w:noProof/>
          </w:rPr>
          <w:tab/>
        </w:r>
        <w:r>
          <w:rPr>
            <w:noProof/>
          </w:rPr>
          <w:fldChar w:fldCharType="begin"/>
        </w:r>
        <w:r>
          <w:rPr>
            <w:noProof/>
          </w:rPr>
          <w:instrText xml:space="preserve"> PAGEREF _Toc188867527 \h </w:instrText>
        </w:r>
        <w:r>
          <w:rPr>
            <w:noProof/>
          </w:rPr>
        </w:r>
        <w:r>
          <w:rPr>
            <w:noProof/>
          </w:rPr>
          <w:fldChar w:fldCharType="separate"/>
        </w:r>
        <w:r w:rsidR="0005323D">
          <w:rPr>
            <w:noProof/>
          </w:rPr>
          <w:t>53</w:t>
        </w:r>
        <w:r>
          <w:rPr>
            <w:noProof/>
          </w:rPr>
          <w:fldChar w:fldCharType="end"/>
        </w:r>
      </w:hyperlink>
    </w:p>
    <w:p w:rsidR="00F25A01" w:rsidRDefault="00F25A01">
      <w:pPr>
        <w:pStyle w:val="30"/>
        <w:tabs>
          <w:tab w:val="right" w:leader="dot" w:pos="9344"/>
        </w:tabs>
        <w:rPr>
          <w:rFonts w:asciiTheme="minorHAnsi" w:eastAsiaTheme="minorEastAsia" w:hAnsiTheme="minorHAnsi" w:cstheme="minorBidi"/>
          <w:noProof/>
          <w:szCs w:val="22"/>
        </w:rPr>
      </w:pPr>
      <w:hyperlink w:anchor="_Toc188867528" w:history="1">
        <w:r w:rsidRPr="00F559B6">
          <w:rPr>
            <w:rStyle w:val="afb"/>
            <w:rFonts w:ascii="仿宋" w:eastAsia="仿宋" w:hAnsi="仿宋" w:cs="仿宋"/>
            <w:b/>
            <w:noProof/>
          </w:rPr>
          <w:t>8.5</w:t>
        </w:r>
        <w:r w:rsidRPr="00F559B6">
          <w:rPr>
            <w:rStyle w:val="afb"/>
            <w:rFonts w:ascii="仿宋" w:eastAsia="仿宋" w:hAnsi="仿宋" w:cs="仿宋" w:hint="eastAsia"/>
            <w:b/>
            <w:noProof/>
          </w:rPr>
          <w:t>、具备法律、行政法规规定的其他条件的证明材料</w:t>
        </w:r>
        <w:r>
          <w:rPr>
            <w:noProof/>
          </w:rPr>
          <w:tab/>
        </w:r>
        <w:r>
          <w:rPr>
            <w:noProof/>
          </w:rPr>
          <w:fldChar w:fldCharType="begin"/>
        </w:r>
        <w:r>
          <w:rPr>
            <w:noProof/>
          </w:rPr>
          <w:instrText xml:space="preserve"> PAGEREF _Toc188867528 \h </w:instrText>
        </w:r>
        <w:r>
          <w:rPr>
            <w:noProof/>
          </w:rPr>
        </w:r>
        <w:r>
          <w:rPr>
            <w:noProof/>
          </w:rPr>
          <w:fldChar w:fldCharType="separate"/>
        </w:r>
        <w:r w:rsidR="0005323D">
          <w:rPr>
            <w:noProof/>
          </w:rPr>
          <w:t>54</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29" w:history="1">
        <w:r w:rsidRPr="00F559B6">
          <w:rPr>
            <w:rStyle w:val="afb"/>
            <w:rFonts w:ascii="仿宋" w:eastAsia="仿宋" w:hAnsi="仿宋" w:cs="仿宋" w:hint="eastAsia"/>
            <w:b/>
            <w:noProof/>
          </w:rPr>
          <w:t>九、投标人近年（</w:t>
        </w:r>
        <w:r w:rsidRPr="00F559B6">
          <w:rPr>
            <w:rStyle w:val="afb"/>
            <w:rFonts w:ascii="仿宋" w:eastAsia="仿宋" w:hAnsi="仿宋" w:cs="仿宋"/>
            <w:b/>
            <w:noProof/>
          </w:rPr>
          <w:t>2022</w:t>
        </w:r>
        <w:r w:rsidRPr="00F559B6">
          <w:rPr>
            <w:rStyle w:val="afb"/>
            <w:rFonts w:ascii="仿宋" w:eastAsia="仿宋" w:hAnsi="仿宋" w:cs="仿宋" w:hint="eastAsia"/>
            <w:b/>
            <w:noProof/>
          </w:rPr>
          <w:t>年</w:t>
        </w:r>
        <w:r w:rsidRPr="00F559B6">
          <w:rPr>
            <w:rStyle w:val="afb"/>
            <w:rFonts w:ascii="仿宋" w:eastAsia="仿宋" w:hAnsi="仿宋" w:cs="仿宋"/>
            <w:b/>
            <w:noProof/>
          </w:rPr>
          <w:t>1</w:t>
        </w:r>
        <w:r w:rsidRPr="00F559B6">
          <w:rPr>
            <w:rStyle w:val="afb"/>
            <w:rFonts w:ascii="仿宋" w:eastAsia="仿宋" w:hAnsi="仿宋" w:cs="仿宋" w:hint="eastAsia"/>
            <w:b/>
            <w:noProof/>
          </w:rPr>
          <w:t>月</w:t>
        </w:r>
        <w:r w:rsidRPr="00F559B6">
          <w:rPr>
            <w:rStyle w:val="afb"/>
            <w:rFonts w:ascii="仿宋" w:eastAsia="仿宋" w:hAnsi="仿宋" w:cs="仿宋"/>
            <w:b/>
            <w:noProof/>
          </w:rPr>
          <w:t>1</w:t>
        </w:r>
        <w:r w:rsidRPr="00F559B6">
          <w:rPr>
            <w:rStyle w:val="afb"/>
            <w:rFonts w:ascii="仿宋" w:eastAsia="仿宋" w:hAnsi="仿宋" w:cs="仿宋" w:hint="eastAsia"/>
            <w:b/>
            <w:noProof/>
          </w:rPr>
          <w:t>日至今，以合同签订时间为准）类似项目业绩情况表</w:t>
        </w:r>
        <w:r>
          <w:rPr>
            <w:noProof/>
          </w:rPr>
          <w:tab/>
        </w:r>
        <w:r>
          <w:rPr>
            <w:noProof/>
          </w:rPr>
          <w:fldChar w:fldCharType="begin"/>
        </w:r>
        <w:r>
          <w:rPr>
            <w:noProof/>
          </w:rPr>
          <w:instrText xml:space="preserve"> PAGEREF _Toc188867529 \h </w:instrText>
        </w:r>
        <w:r>
          <w:rPr>
            <w:noProof/>
          </w:rPr>
        </w:r>
        <w:r>
          <w:rPr>
            <w:noProof/>
          </w:rPr>
          <w:fldChar w:fldCharType="separate"/>
        </w:r>
        <w:r w:rsidR="0005323D">
          <w:rPr>
            <w:noProof/>
          </w:rPr>
          <w:t>57</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30" w:history="1">
        <w:r w:rsidRPr="00F559B6">
          <w:rPr>
            <w:rStyle w:val="afb"/>
            <w:rFonts w:ascii="仿宋" w:eastAsia="仿宋" w:hAnsi="仿宋" w:cs="仿宋" w:hint="eastAsia"/>
            <w:b/>
            <w:noProof/>
            <w:shd w:val="clear" w:color="auto" w:fill="FFFFFF" w:themeFill="background1"/>
          </w:rPr>
          <w:t>十、</w:t>
        </w:r>
        <w:r w:rsidRPr="00F559B6">
          <w:rPr>
            <w:rStyle w:val="afb"/>
            <w:rFonts w:ascii="仿宋" w:eastAsia="仿宋" w:hAnsi="仿宋" w:cs="仿宋" w:hint="eastAsia"/>
            <w:b/>
            <w:bCs/>
            <w:noProof/>
            <w:shd w:val="clear" w:color="auto" w:fill="FFFFFF" w:themeFill="background1"/>
          </w:rPr>
          <w:t>项目负责人简历表</w:t>
        </w:r>
        <w:r>
          <w:rPr>
            <w:noProof/>
          </w:rPr>
          <w:tab/>
        </w:r>
        <w:r>
          <w:rPr>
            <w:noProof/>
          </w:rPr>
          <w:fldChar w:fldCharType="begin"/>
        </w:r>
        <w:r>
          <w:rPr>
            <w:noProof/>
          </w:rPr>
          <w:instrText xml:space="preserve"> PAGEREF _Toc188867530 \h </w:instrText>
        </w:r>
        <w:r>
          <w:rPr>
            <w:noProof/>
          </w:rPr>
        </w:r>
        <w:r>
          <w:rPr>
            <w:noProof/>
          </w:rPr>
          <w:fldChar w:fldCharType="separate"/>
        </w:r>
        <w:r w:rsidR="0005323D">
          <w:rPr>
            <w:noProof/>
          </w:rPr>
          <w:t>58</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31" w:history="1">
        <w:r w:rsidRPr="00F559B6">
          <w:rPr>
            <w:rStyle w:val="afb"/>
            <w:rFonts w:ascii="仿宋" w:eastAsia="仿宋" w:hAnsi="仿宋" w:cs="仿宋" w:hint="eastAsia"/>
            <w:b/>
            <w:noProof/>
            <w:shd w:val="clear" w:color="auto" w:fill="FFFFFF" w:themeFill="background1"/>
          </w:rPr>
          <w:t>十一、拟派主要服务人员情况表</w:t>
        </w:r>
        <w:r>
          <w:rPr>
            <w:noProof/>
          </w:rPr>
          <w:tab/>
        </w:r>
        <w:r>
          <w:rPr>
            <w:noProof/>
          </w:rPr>
          <w:fldChar w:fldCharType="begin"/>
        </w:r>
        <w:r>
          <w:rPr>
            <w:noProof/>
          </w:rPr>
          <w:instrText xml:space="preserve"> PAGEREF _Toc188867531 \h </w:instrText>
        </w:r>
        <w:r>
          <w:rPr>
            <w:noProof/>
          </w:rPr>
        </w:r>
        <w:r>
          <w:rPr>
            <w:noProof/>
          </w:rPr>
          <w:fldChar w:fldCharType="separate"/>
        </w:r>
        <w:r w:rsidR="0005323D">
          <w:rPr>
            <w:noProof/>
          </w:rPr>
          <w:t>59</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32" w:history="1">
        <w:r w:rsidRPr="00F559B6">
          <w:rPr>
            <w:rStyle w:val="afb"/>
            <w:rFonts w:ascii="仿宋" w:eastAsia="仿宋" w:hAnsi="仿宋" w:cs="仿宋" w:hint="eastAsia"/>
            <w:b/>
            <w:noProof/>
          </w:rPr>
          <w:t>十二、服务方案</w:t>
        </w:r>
        <w:r>
          <w:rPr>
            <w:noProof/>
          </w:rPr>
          <w:tab/>
        </w:r>
        <w:r>
          <w:rPr>
            <w:noProof/>
          </w:rPr>
          <w:fldChar w:fldCharType="begin"/>
        </w:r>
        <w:r>
          <w:rPr>
            <w:noProof/>
          </w:rPr>
          <w:instrText xml:space="preserve"> PAGEREF _Toc188867532 \h </w:instrText>
        </w:r>
        <w:r>
          <w:rPr>
            <w:noProof/>
          </w:rPr>
        </w:r>
        <w:r>
          <w:rPr>
            <w:noProof/>
          </w:rPr>
          <w:fldChar w:fldCharType="separate"/>
        </w:r>
        <w:r w:rsidR="0005323D">
          <w:rPr>
            <w:noProof/>
          </w:rPr>
          <w:t>60</w:t>
        </w:r>
        <w:r>
          <w:rPr>
            <w:noProof/>
          </w:rPr>
          <w:fldChar w:fldCharType="end"/>
        </w:r>
      </w:hyperlink>
    </w:p>
    <w:p w:rsidR="00F25A01" w:rsidRDefault="00F25A01">
      <w:pPr>
        <w:pStyle w:val="21"/>
        <w:tabs>
          <w:tab w:val="right" w:leader="dot" w:pos="9344"/>
        </w:tabs>
        <w:rPr>
          <w:rFonts w:asciiTheme="minorHAnsi" w:eastAsiaTheme="minorEastAsia" w:hAnsiTheme="minorHAnsi" w:cstheme="minorBidi"/>
          <w:noProof/>
          <w:szCs w:val="22"/>
        </w:rPr>
      </w:pPr>
      <w:hyperlink w:anchor="_Toc188867533" w:history="1">
        <w:r w:rsidRPr="00F559B6">
          <w:rPr>
            <w:rStyle w:val="afb"/>
            <w:rFonts w:ascii="仿宋" w:eastAsia="仿宋" w:hAnsi="仿宋" w:cs="仿宋" w:hint="eastAsia"/>
            <w:b/>
            <w:noProof/>
          </w:rPr>
          <w:t>十三、其它需要提交的资料</w:t>
        </w:r>
        <w:r>
          <w:rPr>
            <w:noProof/>
          </w:rPr>
          <w:tab/>
        </w:r>
        <w:r>
          <w:rPr>
            <w:noProof/>
          </w:rPr>
          <w:fldChar w:fldCharType="begin"/>
        </w:r>
        <w:r>
          <w:rPr>
            <w:noProof/>
          </w:rPr>
          <w:instrText xml:space="preserve"> PAGEREF _Toc188867533 \h </w:instrText>
        </w:r>
        <w:r>
          <w:rPr>
            <w:noProof/>
          </w:rPr>
        </w:r>
        <w:r>
          <w:rPr>
            <w:noProof/>
          </w:rPr>
          <w:fldChar w:fldCharType="separate"/>
        </w:r>
        <w:r w:rsidR="0005323D">
          <w:rPr>
            <w:noProof/>
          </w:rPr>
          <w:t>60</w:t>
        </w:r>
        <w:r>
          <w:rPr>
            <w:noProof/>
          </w:rPr>
          <w:fldChar w:fldCharType="end"/>
        </w:r>
      </w:hyperlink>
    </w:p>
    <w:p w:rsidR="00F25A01" w:rsidRDefault="00F25A01">
      <w:pPr>
        <w:pStyle w:val="10"/>
        <w:tabs>
          <w:tab w:val="right" w:leader="dot" w:pos="9344"/>
        </w:tabs>
        <w:rPr>
          <w:rFonts w:asciiTheme="minorHAnsi" w:eastAsiaTheme="minorEastAsia" w:hAnsiTheme="minorHAnsi" w:cstheme="minorBidi"/>
          <w:noProof/>
          <w:szCs w:val="22"/>
        </w:rPr>
      </w:pPr>
      <w:hyperlink w:anchor="_Toc188867534" w:history="1">
        <w:r w:rsidRPr="00F559B6">
          <w:rPr>
            <w:rStyle w:val="afb"/>
            <w:rFonts w:ascii="仿宋" w:eastAsia="仿宋" w:hAnsi="仿宋" w:cs="仿宋" w:hint="eastAsia"/>
            <w:b/>
            <w:noProof/>
          </w:rPr>
          <w:t>第六章</w:t>
        </w:r>
        <w:r w:rsidRPr="00F559B6">
          <w:rPr>
            <w:rStyle w:val="afb"/>
            <w:rFonts w:ascii="仿宋" w:eastAsia="仿宋" w:hAnsi="仿宋" w:cs="仿宋"/>
            <w:b/>
            <w:noProof/>
          </w:rPr>
          <w:t xml:space="preserve"> </w:t>
        </w:r>
        <w:r w:rsidRPr="00F559B6">
          <w:rPr>
            <w:rStyle w:val="afb"/>
            <w:rFonts w:ascii="仿宋" w:eastAsia="仿宋" w:hAnsi="仿宋" w:cs="仿宋" w:hint="eastAsia"/>
            <w:b/>
            <w:noProof/>
          </w:rPr>
          <w:t>补充条款</w:t>
        </w:r>
        <w:r>
          <w:rPr>
            <w:noProof/>
          </w:rPr>
          <w:tab/>
        </w:r>
        <w:r>
          <w:rPr>
            <w:noProof/>
          </w:rPr>
          <w:fldChar w:fldCharType="begin"/>
        </w:r>
        <w:r>
          <w:rPr>
            <w:noProof/>
          </w:rPr>
          <w:instrText xml:space="preserve"> PAGEREF _Toc188867534 \h </w:instrText>
        </w:r>
        <w:r>
          <w:rPr>
            <w:noProof/>
          </w:rPr>
        </w:r>
        <w:r>
          <w:rPr>
            <w:noProof/>
          </w:rPr>
          <w:fldChar w:fldCharType="separate"/>
        </w:r>
        <w:r w:rsidR="0005323D">
          <w:rPr>
            <w:noProof/>
          </w:rPr>
          <w:t>61</w:t>
        </w:r>
        <w:r>
          <w:rPr>
            <w:noProof/>
          </w:rPr>
          <w:fldChar w:fldCharType="end"/>
        </w:r>
      </w:hyperlink>
    </w:p>
    <w:p w:rsidR="003E0B21" w:rsidRPr="00EB355B" w:rsidRDefault="00570CCA">
      <w:pPr>
        <w:rPr>
          <w:rFonts w:ascii="仿宋" w:eastAsia="仿宋" w:hAnsi="仿宋" w:cs="仿宋"/>
          <w:sz w:val="24"/>
        </w:rPr>
      </w:pPr>
      <w:r w:rsidRPr="00EB355B">
        <w:rPr>
          <w:rFonts w:ascii="仿宋" w:eastAsia="仿宋" w:hAnsi="仿宋" w:cs="仿宋" w:hint="eastAsia"/>
        </w:rPr>
        <w:fldChar w:fldCharType="end"/>
      </w:r>
    </w:p>
    <w:p w:rsidR="003E0B21" w:rsidRPr="00EB355B" w:rsidRDefault="003E0B21">
      <w:pPr>
        <w:spacing w:line="360" w:lineRule="auto"/>
        <w:jc w:val="center"/>
        <w:outlineLvl w:val="0"/>
        <w:rPr>
          <w:rFonts w:ascii="仿宋" w:eastAsia="仿宋" w:hAnsi="仿宋" w:cs="仿宋"/>
          <w:b/>
          <w:bCs/>
          <w:sz w:val="32"/>
          <w:szCs w:val="32"/>
        </w:rPr>
        <w:sectPr w:rsidR="003E0B21" w:rsidRPr="00EB355B">
          <w:headerReference w:type="default" r:id="rId9"/>
          <w:footerReference w:type="even" r:id="rId10"/>
          <w:footerReference w:type="default" r:id="rId11"/>
          <w:pgSz w:w="11906" w:h="16838"/>
          <w:pgMar w:top="1361" w:right="1134" w:bottom="1361" w:left="1418" w:header="851" w:footer="992" w:gutter="0"/>
          <w:pgNumType w:start="1"/>
          <w:cols w:space="720"/>
          <w:docGrid w:type="lines" w:linePitch="312"/>
        </w:sectPr>
      </w:pPr>
    </w:p>
    <w:p w:rsidR="003E0B21" w:rsidRPr="00EB355B" w:rsidRDefault="009D3FD0">
      <w:pPr>
        <w:spacing w:line="360" w:lineRule="auto"/>
        <w:jc w:val="center"/>
        <w:outlineLvl w:val="0"/>
        <w:rPr>
          <w:rFonts w:ascii="仿宋" w:eastAsia="仿宋" w:hAnsi="仿宋" w:cs="仿宋"/>
          <w:b/>
          <w:bCs/>
          <w:sz w:val="24"/>
          <w:szCs w:val="24"/>
        </w:rPr>
      </w:pPr>
      <w:bookmarkStart w:id="0" w:name="_Toc188867497"/>
      <w:r w:rsidRPr="00EB355B">
        <w:rPr>
          <w:rFonts w:ascii="仿宋" w:eastAsia="仿宋" w:hAnsi="仿宋" w:cs="仿宋" w:hint="eastAsia"/>
          <w:b/>
          <w:bCs/>
          <w:sz w:val="32"/>
          <w:szCs w:val="32"/>
        </w:rPr>
        <w:lastRenderedPageBreak/>
        <w:t>招标公告</w:t>
      </w:r>
      <w:bookmarkEnd w:id="0"/>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项目概况</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洛浦县民政局2025年政府购买城乡社会救助服务项目招标项目的潜在投标人应在政</w:t>
      </w:r>
      <w:proofErr w:type="gramStart"/>
      <w:r w:rsidRPr="00EB355B">
        <w:rPr>
          <w:rFonts w:ascii="仿宋" w:eastAsia="仿宋" w:hAnsi="仿宋" w:cs="仿宋" w:hint="eastAsia"/>
          <w:sz w:val="24"/>
          <w:szCs w:val="24"/>
        </w:rPr>
        <w:t>采云</w:t>
      </w:r>
      <w:proofErr w:type="gramEnd"/>
      <w:r w:rsidRPr="00EB355B">
        <w:rPr>
          <w:rFonts w:ascii="仿宋" w:eastAsia="仿宋" w:hAnsi="仿宋" w:cs="仿宋" w:hint="eastAsia"/>
          <w:sz w:val="24"/>
          <w:szCs w:val="24"/>
        </w:rPr>
        <w:t>平台线上获取招标文件，并于2025年</w:t>
      </w:r>
      <w:r w:rsidR="0075561E" w:rsidRPr="00EB355B">
        <w:rPr>
          <w:rFonts w:ascii="仿宋" w:eastAsia="仿宋" w:hAnsi="仿宋" w:cs="仿宋" w:hint="eastAsia"/>
          <w:sz w:val="24"/>
          <w:szCs w:val="24"/>
        </w:rPr>
        <w:t>02</w:t>
      </w:r>
      <w:r w:rsidRPr="00EB355B">
        <w:rPr>
          <w:rFonts w:ascii="仿宋" w:eastAsia="仿宋" w:hAnsi="仿宋" w:cs="仿宋" w:hint="eastAsia"/>
          <w:sz w:val="24"/>
          <w:szCs w:val="24"/>
        </w:rPr>
        <w:t>月</w:t>
      </w:r>
      <w:r w:rsidR="001D4699" w:rsidRPr="00EB355B">
        <w:rPr>
          <w:rFonts w:ascii="仿宋" w:eastAsia="仿宋" w:hAnsi="仿宋" w:cs="仿宋" w:hint="eastAsia"/>
          <w:sz w:val="24"/>
          <w:szCs w:val="24"/>
        </w:rPr>
        <w:t>25</w:t>
      </w:r>
      <w:r w:rsidRPr="00EB355B">
        <w:rPr>
          <w:rFonts w:ascii="仿宋" w:eastAsia="仿宋" w:hAnsi="仿宋" w:cs="仿宋" w:hint="eastAsia"/>
          <w:sz w:val="24"/>
          <w:szCs w:val="24"/>
        </w:rPr>
        <w:t>日11:00（北京时间）前递交投标文件。</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一、项目基本情况</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项目编号：</w:t>
      </w:r>
      <w:r w:rsidR="00D44CC1" w:rsidRPr="00EB355B">
        <w:rPr>
          <w:rFonts w:ascii="仿宋" w:eastAsia="仿宋" w:hAnsi="仿宋" w:cs="仿宋"/>
          <w:sz w:val="24"/>
          <w:szCs w:val="24"/>
        </w:rPr>
        <w:t>0634-254XZCJZF014</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项目名称：洛浦县民政局2025年政府购买城乡社会救助服务项目</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采购方式：公开招标</w:t>
      </w:r>
    </w:p>
    <w:p w:rsidR="003E0B21" w:rsidRPr="00EB355B" w:rsidRDefault="008A192A">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预算金额</w:t>
      </w:r>
      <w:r w:rsidR="009D3FD0" w:rsidRPr="00EB355B">
        <w:rPr>
          <w:rFonts w:ascii="仿宋" w:eastAsia="仿宋" w:hAnsi="仿宋" w:cs="仿宋" w:hint="eastAsia"/>
          <w:sz w:val="24"/>
          <w:szCs w:val="24"/>
        </w:rPr>
        <w:t>：</w:t>
      </w:r>
      <w:r w:rsidR="0022439E" w:rsidRPr="00EB355B">
        <w:rPr>
          <w:rFonts w:ascii="仿宋" w:eastAsia="仿宋" w:hAnsi="仿宋" w:cs="仿宋"/>
          <w:sz w:val="24"/>
          <w:szCs w:val="24"/>
        </w:rPr>
        <w:t>5509816</w:t>
      </w:r>
      <w:r w:rsidRPr="00EB355B">
        <w:rPr>
          <w:rFonts w:ascii="仿宋" w:eastAsia="仿宋" w:hAnsi="仿宋" w:cs="仿宋" w:hint="eastAsia"/>
          <w:sz w:val="24"/>
          <w:szCs w:val="24"/>
        </w:rPr>
        <w:t>.00元</w:t>
      </w:r>
    </w:p>
    <w:p w:rsidR="003E0B21" w:rsidRPr="00EB355B" w:rsidRDefault="008A192A">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最高限价</w:t>
      </w:r>
      <w:r w:rsidR="009D3FD0" w:rsidRPr="00EB355B">
        <w:rPr>
          <w:rFonts w:ascii="仿宋" w:eastAsia="仿宋" w:hAnsi="仿宋" w:cs="仿宋" w:hint="eastAsia"/>
          <w:sz w:val="24"/>
          <w:szCs w:val="24"/>
        </w:rPr>
        <w:t>：</w:t>
      </w:r>
      <w:r w:rsidR="0022439E" w:rsidRPr="00EB355B">
        <w:rPr>
          <w:rFonts w:ascii="仿宋" w:eastAsia="仿宋" w:hAnsi="仿宋" w:cs="仿宋"/>
          <w:sz w:val="24"/>
          <w:szCs w:val="24"/>
        </w:rPr>
        <w:t>5509816</w:t>
      </w:r>
      <w:r w:rsidRPr="00EB355B">
        <w:rPr>
          <w:rFonts w:ascii="仿宋" w:eastAsia="仿宋" w:hAnsi="仿宋" w:cs="仿宋" w:hint="eastAsia"/>
          <w:sz w:val="24"/>
          <w:szCs w:val="24"/>
        </w:rPr>
        <w:t>.00元</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采购需求：</w:t>
      </w:r>
    </w:p>
    <w:p w:rsidR="003E0B21" w:rsidRPr="00EB355B" w:rsidRDefault="009D3FD0">
      <w:pPr>
        <w:spacing w:line="360" w:lineRule="auto"/>
        <w:ind w:firstLineChars="200" w:firstLine="480"/>
        <w:rPr>
          <w:rFonts w:ascii="仿宋" w:eastAsia="仿宋" w:hAnsi="仿宋" w:cs="仿宋"/>
          <w:sz w:val="24"/>
          <w:szCs w:val="24"/>
        </w:rPr>
      </w:pPr>
      <w:proofErr w:type="gramStart"/>
      <w:r w:rsidRPr="00EB355B">
        <w:rPr>
          <w:rFonts w:ascii="仿宋" w:eastAsia="仿宋" w:hAnsi="仿宋" w:cs="仿宋" w:hint="eastAsia"/>
          <w:sz w:val="24"/>
          <w:szCs w:val="24"/>
        </w:rPr>
        <w:t>标项名称</w:t>
      </w:r>
      <w:proofErr w:type="gramEnd"/>
      <w:r w:rsidRPr="00EB355B">
        <w:rPr>
          <w:rFonts w:ascii="仿宋" w:eastAsia="仿宋" w:hAnsi="仿宋" w:cs="仿宋" w:hint="eastAsia"/>
          <w:sz w:val="24"/>
          <w:szCs w:val="24"/>
        </w:rPr>
        <w:t>:洛浦县民政局2025年政府购买城乡社会救助服务项目</w:t>
      </w:r>
    </w:p>
    <w:p w:rsidR="003E0B21" w:rsidRPr="00EB355B" w:rsidRDefault="008A192A">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预算金额</w:t>
      </w:r>
      <w:r w:rsidR="009D3FD0" w:rsidRPr="00EB355B">
        <w:rPr>
          <w:rFonts w:ascii="仿宋" w:eastAsia="仿宋" w:hAnsi="仿宋" w:cs="仿宋" w:hint="eastAsia"/>
          <w:sz w:val="24"/>
          <w:szCs w:val="24"/>
        </w:rPr>
        <w:t>:</w:t>
      </w:r>
      <w:r w:rsidR="0022439E" w:rsidRPr="00EB355B">
        <w:rPr>
          <w:rFonts w:ascii="仿宋" w:eastAsia="仿宋" w:hAnsi="仿宋" w:cs="仿宋"/>
          <w:sz w:val="24"/>
          <w:szCs w:val="24"/>
        </w:rPr>
        <w:t>5509816</w:t>
      </w:r>
      <w:r w:rsidRPr="00EB355B">
        <w:rPr>
          <w:rFonts w:ascii="仿宋" w:eastAsia="仿宋" w:hAnsi="仿宋" w:cs="仿宋" w:hint="eastAsia"/>
          <w:sz w:val="24"/>
          <w:szCs w:val="24"/>
        </w:rPr>
        <w:t>.00元</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简要规格描述：</w:t>
      </w:r>
      <w:bookmarkStart w:id="1" w:name="OLE_LINK2"/>
      <w:r w:rsidRPr="00EB355B">
        <w:rPr>
          <w:rFonts w:ascii="仿宋" w:eastAsia="仿宋" w:hAnsi="仿宋" w:cs="仿宋" w:hint="eastAsia"/>
          <w:sz w:val="24"/>
          <w:szCs w:val="24"/>
        </w:rPr>
        <w:t>洛浦县民政局2025年政府购买城乡社会救助服务项目全部工作内容。</w:t>
      </w:r>
      <w:bookmarkEnd w:id="1"/>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合同履行期限：自合同签订之日起至2025年11月15日</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本项目</w:t>
      </w:r>
      <w:r w:rsidR="00BF1BE2" w:rsidRPr="00EB355B">
        <w:rPr>
          <w:rFonts w:ascii="仿宋" w:eastAsia="仿宋" w:hAnsi="仿宋" w:cs="仿宋" w:hint="eastAsia"/>
          <w:sz w:val="24"/>
          <w:szCs w:val="24"/>
        </w:rPr>
        <w:t>不</w:t>
      </w:r>
      <w:r w:rsidRPr="00EB355B">
        <w:rPr>
          <w:rFonts w:ascii="仿宋" w:eastAsia="仿宋" w:hAnsi="仿宋" w:cs="仿宋" w:hint="eastAsia"/>
          <w:sz w:val="24"/>
          <w:szCs w:val="24"/>
        </w:rPr>
        <w:t>接受联合体投标。</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二、申请人的资格要求：</w:t>
      </w:r>
    </w:p>
    <w:p w:rsidR="000F60A7" w:rsidRPr="00EB355B" w:rsidRDefault="000F60A7" w:rsidP="000F60A7">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1、具有独立承担民事责任的能力，须提供有效营业执照。</w:t>
      </w:r>
    </w:p>
    <w:p w:rsidR="000F60A7" w:rsidRPr="00EB355B" w:rsidRDefault="000F60A7" w:rsidP="000F60A7">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2、具有良好的商业信誉和健全的财务会计制度，须提供2023年度财务审计报告或银行资信证明或投标担保函，成立不足一个月的供应商无需提供。</w:t>
      </w:r>
    </w:p>
    <w:p w:rsidR="000F60A7" w:rsidRPr="00EB355B" w:rsidRDefault="000F60A7" w:rsidP="000F60A7">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3、具有履行合同所必需的设备和专业技术能力，须提供证明材料或承诺函。</w:t>
      </w:r>
    </w:p>
    <w:p w:rsidR="000F60A7" w:rsidRPr="00EB355B" w:rsidRDefault="000F60A7" w:rsidP="000F60A7">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4、有依法缴纳税收和社会保障资金的良好记录，须提供投标文件递交截止之日前六个月内任意连续三个月的缴纳税收证明及</w:t>
      </w:r>
      <w:proofErr w:type="gramStart"/>
      <w:r w:rsidRPr="00EB355B">
        <w:rPr>
          <w:rFonts w:ascii="仿宋" w:eastAsia="仿宋" w:hAnsi="仿宋" w:cs="仿宋" w:hint="eastAsia"/>
          <w:sz w:val="24"/>
          <w:szCs w:val="24"/>
        </w:rPr>
        <w:t>社保证明</w:t>
      </w:r>
      <w:proofErr w:type="gramEnd"/>
      <w:r w:rsidRPr="00EB355B">
        <w:rPr>
          <w:rFonts w:ascii="仿宋" w:eastAsia="仿宋" w:hAnsi="仿宋" w:cs="仿宋" w:hint="eastAsia"/>
          <w:sz w:val="24"/>
          <w:szCs w:val="24"/>
        </w:rPr>
        <w:t>。</w:t>
      </w:r>
    </w:p>
    <w:p w:rsidR="000F60A7" w:rsidRPr="00EB355B" w:rsidRDefault="000F60A7" w:rsidP="000F60A7">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5、近三年内，在经营活动中没有重大违法记录。须提供书面声明及查询“中国政府采购网”、“信用中国”，被列入失信被执行人、重大税收违法案件当事人名单、政府采购严重违法失信行为记录名单的供应商，不得参与本次政府采购活动，（以开标现场查询为准）。</w:t>
      </w:r>
    </w:p>
    <w:p w:rsidR="000F60A7" w:rsidRPr="00EB355B" w:rsidRDefault="000F60A7" w:rsidP="000F60A7">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6、法律、行政法规规定的其他条件，须提供承诺函格式自拟。</w:t>
      </w:r>
    </w:p>
    <w:p w:rsidR="000F60A7" w:rsidRPr="00EB355B" w:rsidRDefault="000F60A7" w:rsidP="000F60A7">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7、本项目不接受联合体投标，须提供承诺函格式自拟。</w:t>
      </w:r>
    </w:p>
    <w:p w:rsidR="000F60A7" w:rsidRPr="00EB355B" w:rsidRDefault="000F60A7" w:rsidP="000F60A7">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须提供承诺函格式自拟。</w:t>
      </w:r>
    </w:p>
    <w:p w:rsidR="000F60A7" w:rsidRPr="00EB355B" w:rsidRDefault="000F60A7" w:rsidP="000F60A7">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9、本项目专门面向小微企业（含小型、微型企业）采购。</w:t>
      </w:r>
    </w:p>
    <w:p w:rsidR="003E0B21" w:rsidRPr="00EB355B" w:rsidRDefault="009D3FD0" w:rsidP="000F60A7">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lastRenderedPageBreak/>
        <w:t>三、获取招标文件</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时间：2025年</w:t>
      </w:r>
      <w:r w:rsidR="00C366E0" w:rsidRPr="00EB355B">
        <w:rPr>
          <w:rFonts w:ascii="仿宋" w:eastAsia="仿宋" w:hAnsi="仿宋" w:cs="仿宋" w:hint="eastAsia"/>
          <w:sz w:val="24"/>
          <w:szCs w:val="24"/>
        </w:rPr>
        <w:t>0</w:t>
      </w:r>
      <w:r w:rsidR="001D4699" w:rsidRPr="00EB355B">
        <w:rPr>
          <w:rFonts w:ascii="仿宋" w:eastAsia="仿宋" w:hAnsi="仿宋" w:cs="仿宋" w:hint="eastAsia"/>
          <w:sz w:val="24"/>
          <w:szCs w:val="24"/>
        </w:rPr>
        <w:t>2</w:t>
      </w:r>
      <w:r w:rsidRPr="00EB355B">
        <w:rPr>
          <w:rFonts w:ascii="仿宋" w:eastAsia="仿宋" w:hAnsi="仿宋" w:cs="仿宋" w:hint="eastAsia"/>
          <w:sz w:val="24"/>
          <w:szCs w:val="24"/>
        </w:rPr>
        <w:t>月</w:t>
      </w:r>
      <w:r w:rsidR="001D4699" w:rsidRPr="00EB355B">
        <w:rPr>
          <w:rFonts w:ascii="仿宋" w:eastAsia="仿宋" w:hAnsi="仿宋" w:cs="仿宋" w:hint="eastAsia"/>
          <w:sz w:val="24"/>
          <w:szCs w:val="24"/>
        </w:rPr>
        <w:t>05</w:t>
      </w:r>
      <w:r w:rsidRPr="00EB355B">
        <w:rPr>
          <w:rFonts w:ascii="仿宋" w:eastAsia="仿宋" w:hAnsi="仿宋" w:cs="仿宋" w:hint="eastAsia"/>
          <w:sz w:val="24"/>
          <w:szCs w:val="24"/>
        </w:rPr>
        <w:t>日至2025年</w:t>
      </w:r>
      <w:r w:rsidR="004967B8" w:rsidRPr="00EB355B">
        <w:rPr>
          <w:rFonts w:ascii="仿宋" w:eastAsia="仿宋" w:hAnsi="仿宋" w:cs="仿宋" w:hint="eastAsia"/>
          <w:sz w:val="24"/>
          <w:szCs w:val="24"/>
        </w:rPr>
        <w:t>02</w:t>
      </w:r>
      <w:r w:rsidRPr="00EB355B">
        <w:rPr>
          <w:rFonts w:ascii="仿宋" w:eastAsia="仿宋" w:hAnsi="仿宋" w:cs="仿宋" w:hint="eastAsia"/>
          <w:sz w:val="24"/>
          <w:szCs w:val="24"/>
        </w:rPr>
        <w:t>月</w:t>
      </w:r>
      <w:r w:rsidR="00D75276" w:rsidRPr="00EB355B">
        <w:rPr>
          <w:rFonts w:ascii="仿宋" w:eastAsia="仿宋" w:hAnsi="仿宋" w:cs="仿宋" w:hint="eastAsia"/>
          <w:sz w:val="24"/>
          <w:szCs w:val="24"/>
        </w:rPr>
        <w:t>11</w:t>
      </w:r>
      <w:r w:rsidRPr="00EB355B">
        <w:rPr>
          <w:rFonts w:ascii="仿宋" w:eastAsia="仿宋" w:hAnsi="仿宋" w:cs="仿宋" w:hint="eastAsia"/>
          <w:sz w:val="24"/>
          <w:szCs w:val="24"/>
        </w:rPr>
        <w:t>日，每天上午00:00至12:00，下午12:00至23:59（北京时间，法定节假日除外）</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地点：政</w:t>
      </w:r>
      <w:proofErr w:type="gramStart"/>
      <w:r w:rsidRPr="00EB355B">
        <w:rPr>
          <w:rFonts w:ascii="仿宋" w:eastAsia="仿宋" w:hAnsi="仿宋" w:cs="仿宋" w:hint="eastAsia"/>
          <w:sz w:val="24"/>
          <w:szCs w:val="24"/>
        </w:rPr>
        <w:t>采云</w:t>
      </w:r>
      <w:proofErr w:type="gramEnd"/>
      <w:r w:rsidRPr="00EB355B">
        <w:rPr>
          <w:rFonts w:ascii="仿宋" w:eastAsia="仿宋" w:hAnsi="仿宋" w:cs="仿宋" w:hint="eastAsia"/>
          <w:sz w:val="24"/>
          <w:szCs w:val="24"/>
        </w:rPr>
        <w:t>平台线上</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方式：投标人登录政</w:t>
      </w:r>
      <w:proofErr w:type="gramStart"/>
      <w:r w:rsidRPr="00EB355B">
        <w:rPr>
          <w:rFonts w:ascii="仿宋" w:eastAsia="仿宋" w:hAnsi="仿宋" w:cs="仿宋" w:hint="eastAsia"/>
          <w:sz w:val="24"/>
          <w:szCs w:val="24"/>
        </w:rPr>
        <w:t>采云</w:t>
      </w:r>
      <w:proofErr w:type="gramEnd"/>
      <w:r w:rsidRPr="00EB355B">
        <w:rPr>
          <w:rFonts w:ascii="仿宋" w:eastAsia="仿宋" w:hAnsi="仿宋" w:cs="仿宋" w:hint="eastAsia"/>
          <w:sz w:val="24"/>
          <w:szCs w:val="24"/>
        </w:rPr>
        <w:t>平台https://www.zcygov.cn/在线申请获取采购文件（进入“项目采购”应用，在获取采购文件菜单中选择项目，申请获取采购文件），或者点击采购公告底部潜在投标人“获取采购文件”，页面跳转后登陆，直接获取采购文件。</w:t>
      </w:r>
      <w:r w:rsidRPr="00EB355B">
        <w:rPr>
          <w:rFonts w:ascii="宋体" w:eastAsia="宋体" w:hAnsi="宋体" w:cs="宋体" w:hint="eastAsia"/>
          <w:sz w:val="24"/>
          <w:szCs w:val="24"/>
        </w:rPr>
        <w:t> </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售价（元）：0</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四、提交投标文件截止时间、开标时间和地点</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提交投标文件截止时间：</w:t>
      </w:r>
      <w:r w:rsidR="001D4699" w:rsidRPr="00EB355B">
        <w:rPr>
          <w:rFonts w:ascii="仿宋" w:eastAsia="仿宋" w:hAnsi="仿宋" w:cs="仿宋" w:hint="eastAsia"/>
          <w:sz w:val="24"/>
          <w:szCs w:val="24"/>
        </w:rPr>
        <w:t>2025年02月25日11:00（北京时间）</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投标地点：请登录政</w:t>
      </w:r>
      <w:proofErr w:type="gramStart"/>
      <w:r w:rsidRPr="00EB355B">
        <w:rPr>
          <w:rFonts w:ascii="仿宋" w:eastAsia="仿宋" w:hAnsi="仿宋" w:cs="仿宋" w:hint="eastAsia"/>
          <w:sz w:val="24"/>
          <w:szCs w:val="24"/>
        </w:rPr>
        <w:t>采云</w:t>
      </w:r>
      <w:proofErr w:type="gramEnd"/>
      <w:r w:rsidRPr="00EB355B">
        <w:rPr>
          <w:rFonts w:ascii="仿宋" w:eastAsia="仿宋" w:hAnsi="仿宋" w:cs="仿宋" w:hint="eastAsia"/>
          <w:sz w:val="24"/>
          <w:szCs w:val="24"/>
        </w:rPr>
        <w:t>投标客户端投标</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开标时间：</w:t>
      </w:r>
      <w:r w:rsidR="001D4699" w:rsidRPr="00EB355B">
        <w:rPr>
          <w:rFonts w:ascii="仿宋" w:eastAsia="仿宋" w:hAnsi="仿宋" w:cs="仿宋" w:hint="eastAsia"/>
          <w:sz w:val="24"/>
          <w:szCs w:val="24"/>
        </w:rPr>
        <w:t>2025年02月25日11:00（北京时间）</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开标地点：投标人登录政</w:t>
      </w:r>
      <w:proofErr w:type="gramStart"/>
      <w:r w:rsidRPr="00EB355B">
        <w:rPr>
          <w:rFonts w:ascii="仿宋" w:eastAsia="仿宋" w:hAnsi="仿宋" w:cs="仿宋" w:hint="eastAsia"/>
          <w:sz w:val="24"/>
          <w:szCs w:val="24"/>
        </w:rPr>
        <w:t>采云</w:t>
      </w:r>
      <w:proofErr w:type="gramEnd"/>
      <w:r w:rsidRPr="00EB355B">
        <w:rPr>
          <w:rFonts w:ascii="仿宋" w:eastAsia="仿宋" w:hAnsi="仿宋" w:cs="仿宋" w:hint="eastAsia"/>
          <w:sz w:val="24"/>
          <w:szCs w:val="24"/>
        </w:rPr>
        <w:t>平台https://www.zcygov.cn/，进入</w:t>
      </w:r>
      <w:proofErr w:type="gramStart"/>
      <w:r w:rsidRPr="00EB355B">
        <w:rPr>
          <w:rFonts w:ascii="仿宋" w:eastAsia="仿宋" w:hAnsi="仿宋" w:cs="仿宋" w:hint="eastAsia"/>
          <w:sz w:val="24"/>
          <w:szCs w:val="24"/>
        </w:rPr>
        <w:t>“</w:t>
      </w:r>
      <w:proofErr w:type="gramEnd"/>
      <w:r w:rsidRPr="00EB355B">
        <w:rPr>
          <w:rFonts w:ascii="仿宋" w:eastAsia="仿宋" w:hAnsi="仿宋" w:cs="仿宋" w:hint="eastAsia"/>
          <w:sz w:val="24"/>
          <w:szCs w:val="24"/>
        </w:rPr>
        <w:t>项目采购-开标评标-右边选择对应项目点击“进入项目”进入开标大厅。</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五、公告期限</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自本公告发布之日起5个工作日。</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六、其他补充事宜</w:t>
      </w:r>
    </w:p>
    <w:p w:rsidR="00F03E12" w:rsidRPr="00EB355B" w:rsidRDefault="00F03E12" w:rsidP="00F03E12">
      <w:pPr>
        <w:pStyle w:val="ab"/>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1、本项目实行网上投标，采用电子投标文件。</w:t>
      </w:r>
    </w:p>
    <w:p w:rsidR="00F03E12" w:rsidRPr="00EB355B" w:rsidRDefault="00F03E12" w:rsidP="00F03E12">
      <w:pPr>
        <w:pStyle w:val="ab"/>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2、各供应商应在开标前确保成为正式注册入库供应商，并完成CA数字证书(符合</w:t>
      </w:r>
      <w:proofErr w:type="gramStart"/>
      <w:r w:rsidRPr="00EB355B">
        <w:rPr>
          <w:rFonts w:ascii="仿宋" w:eastAsia="仿宋" w:hAnsi="仿宋" w:cs="仿宋" w:hint="eastAsia"/>
          <w:sz w:val="24"/>
          <w:szCs w:val="24"/>
        </w:rPr>
        <w:t>国密标准</w:t>
      </w:r>
      <w:proofErr w:type="gramEnd"/>
      <w:r w:rsidRPr="00EB355B">
        <w:rPr>
          <w:rFonts w:ascii="仿宋" w:eastAsia="仿宋" w:hAnsi="仿宋" w:cs="仿宋" w:hint="eastAsia"/>
          <w:sz w:val="24"/>
          <w:szCs w:val="24"/>
        </w:rPr>
        <w:t>)申领。因未注册入库、未办理CA数字证书等原因造成无法投标或投标失败等后果由供应商自行承担。如需咨询，请联系新疆CA服务热线4000921999；翔</w:t>
      </w:r>
      <w:proofErr w:type="gramStart"/>
      <w:r w:rsidRPr="00EB355B">
        <w:rPr>
          <w:rFonts w:ascii="仿宋" w:eastAsia="仿宋" w:hAnsi="仿宋" w:cs="仿宋" w:hint="eastAsia"/>
          <w:sz w:val="24"/>
          <w:szCs w:val="24"/>
        </w:rPr>
        <w:t>晟</w:t>
      </w:r>
      <w:proofErr w:type="gramEnd"/>
      <w:r w:rsidRPr="00EB355B">
        <w:rPr>
          <w:rFonts w:ascii="仿宋" w:eastAsia="仿宋" w:hAnsi="仿宋" w:cs="仿宋" w:hint="eastAsia"/>
          <w:sz w:val="24"/>
          <w:szCs w:val="24"/>
        </w:rPr>
        <w:t>CA服务热线025-66085508。</w:t>
      </w:r>
    </w:p>
    <w:p w:rsidR="003E0B21" w:rsidRPr="00EB355B" w:rsidRDefault="009D3FD0">
      <w:pPr>
        <w:pStyle w:val="ab"/>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3、投标人将政</w:t>
      </w:r>
      <w:proofErr w:type="gramStart"/>
      <w:r w:rsidRPr="00EB355B">
        <w:rPr>
          <w:rFonts w:ascii="仿宋" w:eastAsia="仿宋" w:hAnsi="仿宋" w:cs="仿宋" w:hint="eastAsia"/>
          <w:sz w:val="24"/>
          <w:szCs w:val="24"/>
        </w:rPr>
        <w:t>采云</w:t>
      </w:r>
      <w:proofErr w:type="gramEnd"/>
      <w:r w:rsidRPr="00EB355B">
        <w:rPr>
          <w:rFonts w:ascii="仿宋" w:eastAsia="仿宋" w:hAnsi="仿宋" w:cs="仿宋" w:hint="eastAsia"/>
          <w:sz w:val="24"/>
          <w:szCs w:val="24"/>
        </w:rPr>
        <w:t>电子交易客户端下载、安装完成后，可通过账号密码或CA登录客户端进行投标文件的制作。在使用政</w:t>
      </w:r>
      <w:proofErr w:type="gramStart"/>
      <w:r w:rsidRPr="00EB355B">
        <w:rPr>
          <w:rFonts w:ascii="仿宋" w:eastAsia="仿宋" w:hAnsi="仿宋" w:cs="仿宋" w:hint="eastAsia"/>
          <w:sz w:val="24"/>
          <w:szCs w:val="24"/>
        </w:rPr>
        <w:t>采云</w:t>
      </w:r>
      <w:proofErr w:type="gramEnd"/>
      <w:r w:rsidRPr="00EB355B">
        <w:rPr>
          <w:rFonts w:ascii="仿宋" w:eastAsia="仿宋" w:hAnsi="仿宋" w:cs="仿宋" w:hint="eastAsia"/>
          <w:sz w:val="24"/>
          <w:szCs w:val="24"/>
        </w:rPr>
        <w:t>投标客户端时，建议使用WIN7及以上操作系统。客户端请至新疆政府采购网（http://www.ccgp-xinjiang.gov.cn/）下载专区查看，如有问题可拨打政</w:t>
      </w:r>
      <w:proofErr w:type="gramStart"/>
      <w:r w:rsidRPr="00EB355B">
        <w:rPr>
          <w:rFonts w:ascii="仿宋" w:eastAsia="仿宋" w:hAnsi="仿宋" w:cs="仿宋" w:hint="eastAsia"/>
          <w:sz w:val="24"/>
          <w:szCs w:val="24"/>
        </w:rPr>
        <w:t>采云</w:t>
      </w:r>
      <w:proofErr w:type="gramEnd"/>
      <w:r w:rsidRPr="00EB355B">
        <w:rPr>
          <w:rFonts w:ascii="仿宋" w:eastAsia="仿宋" w:hAnsi="仿宋" w:cs="仿宋" w:hint="eastAsia"/>
          <w:sz w:val="24"/>
          <w:szCs w:val="24"/>
        </w:rPr>
        <w:t>客户服务热线95763进行咨询。如因投标人自身原因导致在规定时间内无法正常解密的（如：浏览器故障、未安装相关驱动、网络故障、加密CA与解密CA不一致等），采购中心/代理机构不予异常处理，视为投标人自动弃标。</w:t>
      </w:r>
    </w:p>
    <w:p w:rsidR="003E0B21" w:rsidRPr="00EB355B" w:rsidRDefault="009D3FD0">
      <w:pPr>
        <w:pStyle w:val="ab"/>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4、投标人应当在投标截止时间前,将生成的“电子加密投标文件”上传递交至“政府采购云平台”，投标截止时间以后上传递交的投标文件将被“政府采购云平台”拒收。</w:t>
      </w:r>
    </w:p>
    <w:p w:rsidR="003E0B21" w:rsidRPr="00EB355B" w:rsidRDefault="009D3FD0">
      <w:pPr>
        <w:pStyle w:val="ab"/>
        <w:spacing w:line="360" w:lineRule="auto"/>
        <w:ind w:firstLineChars="200" w:firstLine="480"/>
        <w:rPr>
          <w:rFonts w:ascii="仿宋" w:eastAsia="仿宋" w:hAnsi="仿宋" w:cs="仿宋"/>
          <w:sz w:val="24"/>
          <w:szCs w:val="24"/>
        </w:rPr>
      </w:pPr>
      <w:r w:rsidRPr="00EB355B">
        <w:rPr>
          <w:rFonts w:ascii="仿宋" w:eastAsia="仿宋" w:hAnsi="仿宋" w:cs="仿宋"/>
          <w:sz w:val="24"/>
          <w:szCs w:val="24"/>
        </w:rPr>
        <w:t>5</w:t>
      </w:r>
      <w:r w:rsidRPr="00EB355B">
        <w:rPr>
          <w:rFonts w:ascii="仿宋" w:eastAsia="仿宋" w:hAnsi="仿宋" w:cs="仿宋" w:hint="eastAsia"/>
          <w:sz w:val="24"/>
          <w:szCs w:val="24"/>
        </w:rPr>
        <w:t>、投标人在投标前须提前配置好电脑浏览器（建议使用360浏览器</w:t>
      </w:r>
      <w:proofErr w:type="gramStart"/>
      <w:r w:rsidRPr="00EB355B">
        <w:rPr>
          <w:rFonts w:ascii="仿宋" w:eastAsia="仿宋" w:hAnsi="仿宋" w:cs="仿宋" w:hint="eastAsia"/>
          <w:sz w:val="24"/>
          <w:szCs w:val="24"/>
        </w:rPr>
        <w:t>或谷歌浏览</w:t>
      </w:r>
      <w:proofErr w:type="gramEnd"/>
      <w:r w:rsidRPr="00EB355B">
        <w:rPr>
          <w:rFonts w:ascii="仿宋" w:eastAsia="仿宋" w:hAnsi="仿宋" w:cs="仿宋" w:hint="eastAsia"/>
          <w:sz w:val="24"/>
          <w:szCs w:val="24"/>
        </w:rPr>
        <w:t xml:space="preserve"> 器）,投标时请使用制作加密电子投标文件的CA</w:t>
      </w:r>
      <w:proofErr w:type="gramStart"/>
      <w:r w:rsidRPr="00EB355B">
        <w:rPr>
          <w:rFonts w:ascii="仿宋" w:eastAsia="仿宋" w:hAnsi="仿宋" w:cs="仿宋" w:hint="eastAsia"/>
          <w:sz w:val="24"/>
          <w:szCs w:val="24"/>
        </w:rPr>
        <w:t>锁进行</w:t>
      </w:r>
      <w:proofErr w:type="gramEnd"/>
      <w:r w:rsidRPr="00EB355B">
        <w:rPr>
          <w:rFonts w:ascii="仿宋" w:eastAsia="仿宋" w:hAnsi="仿宋" w:cs="仿宋" w:hint="eastAsia"/>
          <w:sz w:val="24"/>
          <w:szCs w:val="24"/>
        </w:rPr>
        <w:t>解密及报价确认。本项目投标文件解密时间定为30分钟内,</w:t>
      </w:r>
      <w:r w:rsidRPr="00EB355B">
        <w:rPr>
          <w:rFonts w:ascii="仿宋" w:eastAsia="仿宋" w:hAnsi="仿宋" w:cs="仿宋" w:hint="eastAsia"/>
          <w:sz w:val="24"/>
          <w:szCs w:val="24"/>
        </w:rPr>
        <w:lastRenderedPageBreak/>
        <w:t>如因自身原因导致无法正常解密,后果由投标人自行承担。</w:t>
      </w:r>
    </w:p>
    <w:p w:rsidR="003E0B21" w:rsidRPr="00EB355B" w:rsidRDefault="009D3FD0">
      <w:pPr>
        <w:pStyle w:val="ab"/>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6、投标人登录政</w:t>
      </w:r>
      <w:proofErr w:type="gramStart"/>
      <w:r w:rsidRPr="00EB355B">
        <w:rPr>
          <w:rFonts w:ascii="仿宋" w:eastAsia="仿宋" w:hAnsi="仿宋" w:cs="仿宋" w:hint="eastAsia"/>
          <w:sz w:val="24"/>
          <w:szCs w:val="24"/>
        </w:rPr>
        <w:t>采云</w:t>
      </w:r>
      <w:proofErr w:type="gramEnd"/>
      <w:r w:rsidRPr="00EB355B">
        <w:rPr>
          <w:rFonts w:ascii="仿宋" w:eastAsia="仿宋" w:hAnsi="仿宋" w:cs="仿宋" w:hint="eastAsia"/>
          <w:sz w:val="24"/>
          <w:szCs w:val="24"/>
        </w:rPr>
        <w:t>平台，在投标截止时间后30分钟内用“项目采购-开标评标”功能进行解密投标文件。若投标人在规定时间内（未按时解密的，视为无效投标。解密与加密投标文件须使用同一个CA）。</w:t>
      </w:r>
    </w:p>
    <w:p w:rsidR="003E0B21" w:rsidRPr="00EB355B" w:rsidRDefault="009D3FD0">
      <w:pPr>
        <w:pStyle w:val="ab"/>
        <w:spacing w:line="360" w:lineRule="auto"/>
        <w:ind w:firstLineChars="200" w:firstLine="480"/>
        <w:rPr>
          <w:rFonts w:ascii="仿宋" w:eastAsia="仿宋" w:hAnsi="仿宋" w:cs="仿宋"/>
          <w:sz w:val="24"/>
          <w:szCs w:val="24"/>
        </w:rPr>
      </w:pPr>
      <w:r w:rsidRPr="00EB355B">
        <w:rPr>
          <w:rFonts w:ascii="仿宋" w:eastAsia="仿宋" w:hAnsi="仿宋" w:cs="仿宋"/>
          <w:sz w:val="24"/>
          <w:szCs w:val="24"/>
        </w:rPr>
        <w:t>7</w:t>
      </w:r>
      <w:r w:rsidRPr="00EB355B">
        <w:rPr>
          <w:rFonts w:ascii="仿宋" w:eastAsia="仿宋" w:hAnsi="仿宋" w:cs="仿宋" w:hint="eastAsia"/>
          <w:sz w:val="24"/>
          <w:szCs w:val="24"/>
        </w:rPr>
        <w:t>、如遇“政</w:t>
      </w:r>
      <w:proofErr w:type="gramStart"/>
      <w:r w:rsidRPr="00EB355B">
        <w:rPr>
          <w:rFonts w:ascii="仿宋" w:eastAsia="仿宋" w:hAnsi="仿宋" w:cs="仿宋" w:hint="eastAsia"/>
          <w:sz w:val="24"/>
          <w:szCs w:val="24"/>
        </w:rPr>
        <w:t>采云</w:t>
      </w:r>
      <w:proofErr w:type="gramEnd"/>
      <w:r w:rsidRPr="00EB355B">
        <w:rPr>
          <w:rFonts w:ascii="仿宋" w:eastAsia="仿宋" w:hAnsi="仿宋" w:cs="仿宋" w:hint="eastAsia"/>
          <w:sz w:val="24"/>
          <w:szCs w:val="24"/>
        </w:rPr>
        <w:t>平台（https://www.zcygov.cn/）”电子交易规则调整，以最新要求为准。</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七、对本次采购提出询问，请按以下方式联系</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1.采购人信息</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名 称：洛浦县民政局</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地 址：洛浦县和田路367号</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联系方式：</w:t>
      </w:r>
      <w:r w:rsidR="004420DB" w:rsidRPr="00EB355B">
        <w:rPr>
          <w:rFonts w:ascii="仿宋" w:eastAsia="仿宋" w:hAnsi="仿宋" w:cs="仿宋" w:hint="eastAsia"/>
          <w:sz w:val="24"/>
          <w:szCs w:val="24"/>
        </w:rPr>
        <w:t>努尔曼古丽·艾</w:t>
      </w:r>
      <w:proofErr w:type="gramStart"/>
      <w:r w:rsidR="004420DB" w:rsidRPr="00EB355B">
        <w:rPr>
          <w:rFonts w:ascii="仿宋" w:eastAsia="仿宋" w:hAnsi="仿宋" w:cs="仿宋" w:hint="eastAsia"/>
          <w:sz w:val="24"/>
          <w:szCs w:val="24"/>
        </w:rPr>
        <w:t>合麦江</w:t>
      </w:r>
      <w:proofErr w:type="gramEnd"/>
      <w:r w:rsidR="004420DB" w:rsidRPr="00EB355B">
        <w:rPr>
          <w:rFonts w:ascii="仿宋" w:eastAsia="仿宋" w:hAnsi="仿宋" w:cs="仿宋"/>
          <w:sz w:val="24"/>
          <w:szCs w:val="24"/>
        </w:rPr>
        <w:t>0903-6622269</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2.采购代理机构信息</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名 称：新疆招标有限公司</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地 址：新疆乌鲁木齐市昆仑东街789号金融大厦11楼</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联系方式：18129398834</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3.项目联系方式</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项目联系人：蔡超</w:t>
      </w:r>
    </w:p>
    <w:p w:rsidR="003E0B21" w:rsidRPr="00EB355B" w:rsidRDefault="009D3FD0">
      <w:pPr>
        <w:spacing w:line="360" w:lineRule="auto"/>
        <w:ind w:firstLineChars="200" w:firstLine="480"/>
        <w:rPr>
          <w:rFonts w:ascii="仿宋" w:eastAsia="仿宋" w:hAnsi="仿宋" w:cs="仿宋"/>
          <w:sz w:val="24"/>
        </w:rPr>
      </w:pPr>
      <w:r w:rsidRPr="00EB355B">
        <w:rPr>
          <w:rFonts w:ascii="仿宋" w:eastAsia="仿宋" w:hAnsi="仿宋" w:cs="仿宋" w:hint="eastAsia"/>
          <w:sz w:val="24"/>
          <w:szCs w:val="24"/>
        </w:rPr>
        <w:t>电 话：18129398834</w:t>
      </w:r>
      <w:r w:rsidRPr="00EB355B">
        <w:rPr>
          <w:rFonts w:ascii="仿宋" w:eastAsia="仿宋" w:hAnsi="仿宋" w:cs="仿宋" w:hint="eastAsia"/>
          <w:sz w:val="24"/>
        </w:rPr>
        <w:br w:type="page"/>
      </w:r>
    </w:p>
    <w:p w:rsidR="003E0B21" w:rsidRPr="00EB355B" w:rsidRDefault="009D3FD0">
      <w:pPr>
        <w:spacing w:line="440" w:lineRule="exact"/>
        <w:jc w:val="center"/>
        <w:outlineLvl w:val="0"/>
        <w:rPr>
          <w:rFonts w:ascii="仿宋" w:eastAsia="仿宋" w:hAnsi="仿宋" w:cs="仿宋"/>
          <w:b/>
          <w:sz w:val="24"/>
          <w:szCs w:val="24"/>
        </w:rPr>
      </w:pPr>
      <w:bookmarkStart w:id="2" w:name="_Toc188867498"/>
      <w:r w:rsidRPr="00EB355B">
        <w:rPr>
          <w:rFonts w:ascii="仿宋" w:eastAsia="仿宋" w:hAnsi="仿宋" w:cs="仿宋" w:hint="eastAsia"/>
          <w:b/>
          <w:sz w:val="24"/>
          <w:szCs w:val="24"/>
        </w:rPr>
        <w:lastRenderedPageBreak/>
        <w:t>投标人须知前附表</w:t>
      </w:r>
      <w:bookmarkEnd w:id="2"/>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696"/>
        <w:gridCol w:w="1642"/>
        <w:gridCol w:w="8243"/>
      </w:tblGrid>
      <w:tr w:rsidR="000610C9" w:rsidRPr="00EB355B">
        <w:trPr>
          <w:trHeight w:val="487"/>
          <w:jc w:val="center"/>
        </w:trPr>
        <w:tc>
          <w:tcPr>
            <w:tcW w:w="329" w:type="pct"/>
            <w:vAlign w:val="center"/>
          </w:tcPr>
          <w:p w:rsidR="003E0B21" w:rsidRPr="00EB355B" w:rsidRDefault="009D3FD0">
            <w:pPr>
              <w:jc w:val="center"/>
              <w:rPr>
                <w:rFonts w:ascii="仿宋" w:eastAsia="仿宋" w:hAnsi="仿宋" w:cs="仿宋"/>
                <w:b/>
                <w:kern w:val="0"/>
                <w:szCs w:val="21"/>
              </w:rPr>
            </w:pPr>
            <w:proofErr w:type="gramStart"/>
            <w:r w:rsidRPr="00EB355B">
              <w:rPr>
                <w:rFonts w:ascii="仿宋" w:eastAsia="仿宋" w:hAnsi="仿宋" w:cs="仿宋" w:hint="eastAsia"/>
                <w:b/>
                <w:kern w:val="0"/>
                <w:szCs w:val="21"/>
              </w:rPr>
              <w:t>项号</w:t>
            </w:r>
            <w:proofErr w:type="gramEnd"/>
          </w:p>
        </w:tc>
        <w:tc>
          <w:tcPr>
            <w:tcW w:w="4671" w:type="pct"/>
            <w:gridSpan w:val="2"/>
            <w:vAlign w:val="center"/>
          </w:tcPr>
          <w:p w:rsidR="003E0B21" w:rsidRPr="00EB355B" w:rsidRDefault="009D3FD0">
            <w:pPr>
              <w:jc w:val="center"/>
              <w:rPr>
                <w:rFonts w:ascii="仿宋" w:eastAsia="仿宋" w:hAnsi="仿宋" w:cs="仿宋"/>
                <w:b/>
                <w:kern w:val="0"/>
                <w:szCs w:val="21"/>
              </w:rPr>
            </w:pPr>
            <w:r w:rsidRPr="00EB355B">
              <w:rPr>
                <w:rFonts w:ascii="仿宋" w:eastAsia="仿宋" w:hAnsi="仿宋" w:cs="仿宋" w:hint="eastAsia"/>
                <w:b/>
                <w:kern w:val="0"/>
                <w:szCs w:val="21"/>
              </w:rPr>
              <w:t>编列内容</w:t>
            </w:r>
          </w:p>
        </w:tc>
      </w:tr>
      <w:tr w:rsidR="000610C9" w:rsidRPr="00EB355B">
        <w:trPr>
          <w:trHeight w:val="468"/>
          <w:jc w:val="center"/>
        </w:trPr>
        <w:tc>
          <w:tcPr>
            <w:tcW w:w="329" w:type="pct"/>
            <w:vMerge w:val="restart"/>
            <w:vAlign w:val="center"/>
          </w:tcPr>
          <w:p w:rsidR="003E0B21" w:rsidRPr="00EB355B" w:rsidRDefault="009D3FD0">
            <w:pPr>
              <w:jc w:val="center"/>
              <w:rPr>
                <w:rFonts w:ascii="仿宋" w:eastAsia="仿宋" w:hAnsi="仿宋" w:cs="仿宋"/>
                <w:kern w:val="0"/>
                <w:szCs w:val="21"/>
              </w:rPr>
            </w:pPr>
            <w:r w:rsidRPr="00EB355B">
              <w:rPr>
                <w:rFonts w:ascii="仿宋" w:eastAsia="仿宋" w:hAnsi="仿宋" w:cs="仿宋" w:hint="eastAsia"/>
                <w:kern w:val="0"/>
                <w:szCs w:val="21"/>
              </w:rPr>
              <w:t>1</w:t>
            </w:r>
          </w:p>
        </w:tc>
        <w:tc>
          <w:tcPr>
            <w:tcW w:w="776" w:type="pct"/>
            <w:vAlign w:val="center"/>
          </w:tcPr>
          <w:p w:rsidR="003E0B21" w:rsidRPr="00EB355B" w:rsidRDefault="009D3FD0">
            <w:pPr>
              <w:keepNext/>
              <w:widowControl/>
              <w:jc w:val="center"/>
              <w:rPr>
                <w:rFonts w:ascii="仿宋" w:eastAsia="仿宋" w:hAnsi="仿宋" w:cs="仿宋"/>
                <w:kern w:val="0"/>
                <w:szCs w:val="21"/>
              </w:rPr>
            </w:pPr>
            <w:r w:rsidRPr="00EB355B">
              <w:rPr>
                <w:rFonts w:ascii="仿宋" w:eastAsia="仿宋" w:hAnsi="仿宋" w:cs="仿宋" w:hint="eastAsia"/>
                <w:kern w:val="0"/>
                <w:szCs w:val="21"/>
              </w:rPr>
              <w:t>项目名称</w:t>
            </w:r>
          </w:p>
        </w:tc>
        <w:tc>
          <w:tcPr>
            <w:tcW w:w="3895" w:type="pct"/>
            <w:vAlign w:val="center"/>
          </w:tcPr>
          <w:p w:rsidR="003E0B21" w:rsidRPr="00EB355B" w:rsidRDefault="009D3FD0">
            <w:pPr>
              <w:keepNext/>
              <w:widowControl/>
              <w:jc w:val="left"/>
              <w:rPr>
                <w:rFonts w:ascii="仿宋" w:eastAsia="仿宋" w:hAnsi="仿宋" w:cs="仿宋"/>
                <w:kern w:val="0"/>
                <w:szCs w:val="21"/>
              </w:rPr>
            </w:pPr>
            <w:r w:rsidRPr="00EB355B">
              <w:rPr>
                <w:rFonts w:ascii="仿宋" w:eastAsia="仿宋" w:hAnsi="仿宋" w:cs="仿宋" w:hint="eastAsia"/>
                <w:kern w:val="0"/>
                <w:szCs w:val="21"/>
              </w:rPr>
              <w:t>洛浦县民政局2025年政府购买城乡社会救助服务项目</w:t>
            </w:r>
          </w:p>
        </w:tc>
      </w:tr>
      <w:tr w:rsidR="000610C9" w:rsidRPr="00EB355B">
        <w:trPr>
          <w:trHeight w:val="468"/>
          <w:jc w:val="center"/>
        </w:trPr>
        <w:tc>
          <w:tcPr>
            <w:tcW w:w="329" w:type="pct"/>
            <w:vMerge/>
            <w:vAlign w:val="center"/>
          </w:tcPr>
          <w:p w:rsidR="003E0B21" w:rsidRPr="00EB355B" w:rsidRDefault="003E0B21">
            <w:pPr>
              <w:jc w:val="center"/>
              <w:rPr>
                <w:rFonts w:ascii="仿宋" w:eastAsia="仿宋" w:hAnsi="仿宋" w:cs="仿宋"/>
                <w:kern w:val="0"/>
                <w:szCs w:val="21"/>
              </w:rPr>
            </w:pPr>
          </w:p>
        </w:tc>
        <w:tc>
          <w:tcPr>
            <w:tcW w:w="776" w:type="pct"/>
            <w:vAlign w:val="center"/>
          </w:tcPr>
          <w:p w:rsidR="003E0B21" w:rsidRPr="00EB355B" w:rsidRDefault="009D3FD0">
            <w:pPr>
              <w:keepNext/>
              <w:widowControl/>
              <w:jc w:val="center"/>
              <w:rPr>
                <w:rFonts w:ascii="仿宋" w:eastAsia="仿宋" w:hAnsi="仿宋" w:cs="仿宋"/>
                <w:kern w:val="0"/>
                <w:szCs w:val="21"/>
              </w:rPr>
            </w:pPr>
            <w:r w:rsidRPr="00EB355B">
              <w:rPr>
                <w:rFonts w:ascii="仿宋" w:eastAsia="仿宋" w:hAnsi="仿宋" w:cs="仿宋" w:hint="eastAsia"/>
                <w:kern w:val="0"/>
                <w:szCs w:val="21"/>
              </w:rPr>
              <w:t>项目编号</w:t>
            </w:r>
          </w:p>
        </w:tc>
        <w:tc>
          <w:tcPr>
            <w:tcW w:w="3895" w:type="pct"/>
            <w:vAlign w:val="center"/>
          </w:tcPr>
          <w:p w:rsidR="003E0B21" w:rsidRPr="00EB355B" w:rsidRDefault="00D44CC1">
            <w:pPr>
              <w:keepNext/>
              <w:widowControl/>
              <w:jc w:val="left"/>
              <w:rPr>
                <w:rFonts w:ascii="仿宋" w:eastAsia="仿宋" w:hAnsi="仿宋" w:cs="仿宋"/>
                <w:kern w:val="0"/>
                <w:szCs w:val="21"/>
              </w:rPr>
            </w:pPr>
            <w:r w:rsidRPr="00EB355B">
              <w:rPr>
                <w:rFonts w:ascii="仿宋" w:eastAsia="仿宋" w:hAnsi="仿宋" w:cs="仿宋"/>
                <w:kern w:val="0"/>
                <w:szCs w:val="21"/>
              </w:rPr>
              <w:t>0634-254XZCJZF014</w:t>
            </w:r>
          </w:p>
        </w:tc>
      </w:tr>
      <w:tr w:rsidR="000610C9" w:rsidRPr="00EB355B">
        <w:trPr>
          <w:trHeight w:val="468"/>
          <w:jc w:val="center"/>
        </w:trPr>
        <w:tc>
          <w:tcPr>
            <w:tcW w:w="329" w:type="pct"/>
            <w:vMerge/>
            <w:vAlign w:val="center"/>
          </w:tcPr>
          <w:p w:rsidR="003E0B21" w:rsidRPr="00EB355B" w:rsidRDefault="003E0B21">
            <w:pPr>
              <w:jc w:val="center"/>
              <w:rPr>
                <w:rFonts w:ascii="仿宋" w:eastAsia="仿宋" w:hAnsi="仿宋" w:cs="仿宋"/>
                <w:kern w:val="0"/>
                <w:szCs w:val="21"/>
              </w:rPr>
            </w:pPr>
          </w:p>
        </w:tc>
        <w:tc>
          <w:tcPr>
            <w:tcW w:w="776" w:type="pct"/>
            <w:vAlign w:val="center"/>
          </w:tcPr>
          <w:p w:rsidR="003E0B21" w:rsidRPr="00EB355B" w:rsidRDefault="009D3FD0">
            <w:pPr>
              <w:keepNext/>
              <w:widowControl/>
              <w:jc w:val="center"/>
              <w:rPr>
                <w:rFonts w:ascii="仿宋" w:eastAsia="仿宋" w:hAnsi="仿宋" w:cs="仿宋"/>
                <w:kern w:val="0"/>
                <w:szCs w:val="21"/>
              </w:rPr>
            </w:pPr>
            <w:r w:rsidRPr="00EB355B">
              <w:rPr>
                <w:rFonts w:ascii="仿宋" w:eastAsia="仿宋" w:hAnsi="仿宋" w:cs="仿宋" w:hint="eastAsia"/>
                <w:kern w:val="0"/>
                <w:szCs w:val="21"/>
              </w:rPr>
              <w:t>采购人</w:t>
            </w:r>
          </w:p>
        </w:tc>
        <w:tc>
          <w:tcPr>
            <w:tcW w:w="3895" w:type="pct"/>
            <w:vAlign w:val="center"/>
          </w:tcPr>
          <w:p w:rsidR="003E0B21" w:rsidRPr="00EB355B" w:rsidRDefault="009D3FD0">
            <w:pPr>
              <w:keepNext/>
              <w:widowControl/>
              <w:jc w:val="left"/>
              <w:rPr>
                <w:rFonts w:ascii="仿宋" w:eastAsia="仿宋" w:hAnsi="仿宋" w:cs="仿宋"/>
                <w:kern w:val="0"/>
                <w:szCs w:val="21"/>
              </w:rPr>
            </w:pPr>
            <w:r w:rsidRPr="00EB355B">
              <w:rPr>
                <w:rFonts w:ascii="仿宋" w:eastAsia="仿宋" w:hAnsi="仿宋" w:cs="仿宋" w:hint="eastAsia"/>
                <w:kern w:val="0"/>
                <w:szCs w:val="21"/>
              </w:rPr>
              <w:t>洛浦县民政局</w:t>
            </w:r>
          </w:p>
        </w:tc>
      </w:tr>
      <w:tr w:rsidR="000610C9" w:rsidRPr="00EB355B">
        <w:trPr>
          <w:trHeight w:val="585"/>
          <w:jc w:val="center"/>
        </w:trPr>
        <w:tc>
          <w:tcPr>
            <w:tcW w:w="329" w:type="pct"/>
            <w:vMerge/>
            <w:vAlign w:val="center"/>
          </w:tcPr>
          <w:p w:rsidR="003E0B21" w:rsidRPr="00EB355B" w:rsidRDefault="003E0B21">
            <w:pPr>
              <w:jc w:val="center"/>
              <w:rPr>
                <w:rFonts w:ascii="仿宋" w:eastAsia="仿宋" w:hAnsi="仿宋" w:cs="仿宋"/>
                <w:kern w:val="0"/>
                <w:szCs w:val="21"/>
              </w:rPr>
            </w:pPr>
          </w:p>
        </w:tc>
        <w:tc>
          <w:tcPr>
            <w:tcW w:w="776" w:type="pct"/>
            <w:vAlign w:val="center"/>
          </w:tcPr>
          <w:p w:rsidR="003E0B21" w:rsidRPr="00EB355B" w:rsidRDefault="009D3FD0">
            <w:pPr>
              <w:keepNext/>
              <w:widowControl/>
              <w:jc w:val="center"/>
              <w:rPr>
                <w:rFonts w:ascii="仿宋" w:eastAsia="仿宋" w:hAnsi="仿宋" w:cs="仿宋"/>
                <w:kern w:val="0"/>
                <w:szCs w:val="21"/>
              </w:rPr>
            </w:pPr>
            <w:r w:rsidRPr="00EB355B">
              <w:rPr>
                <w:rFonts w:ascii="仿宋" w:eastAsia="仿宋" w:hAnsi="仿宋" w:cs="仿宋" w:hint="eastAsia"/>
                <w:kern w:val="0"/>
                <w:szCs w:val="21"/>
              </w:rPr>
              <w:t>采购代理机构</w:t>
            </w:r>
          </w:p>
        </w:tc>
        <w:tc>
          <w:tcPr>
            <w:tcW w:w="3895" w:type="pct"/>
            <w:vAlign w:val="center"/>
          </w:tcPr>
          <w:p w:rsidR="003E0B21" w:rsidRPr="00EB355B" w:rsidRDefault="009D3FD0">
            <w:pPr>
              <w:keepNext/>
              <w:widowControl/>
              <w:jc w:val="left"/>
              <w:rPr>
                <w:rFonts w:ascii="仿宋" w:eastAsia="仿宋" w:hAnsi="仿宋" w:cs="仿宋"/>
                <w:kern w:val="0"/>
                <w:szCs w:val="21"/>
              </w:rPr>
            </w:pPr>
            <w:r w:rsidRPr="00EB355B">
              <w:rPr>
                <w:rFonts w:ascii="仿宋" w:eastAsia="仿宋" w:hAnsi="仿宋" w:cs="仿宋" w:hint="eastAsia"/>
                <w:kern w:val="0"/>
                <w:szCs w:val="21"/>
              </w:rPr>
              <w:t>新疆招标有限公司</w:t>
            </w:r>
          </w:p>
        </w:tc>
      </w:tr>
      <w:tr w:rsidR="000610C9" w:rsidRPr="00EB355B">
        <w:trPr>
          <w:trHeight w:val="468"/>
          <w:jc w:val="center"/>
        </w:trPr>
        <w:tc>
          <w:tcPr>
            <w:tcW w:w="329" w:type="pct"/>
            <w:vMerge/>
            <w:vAlign w:val="center"/>
          </w:tcPr>
          <w:p w:rsidR="003E0B21" w:rsidRPr="00EB355B" w:rsidRDefault="003E0B21">
            <w:pPr>
              <w:jc w:val="center"/>
              <w:rPr>
                <w:rFonts w:ascii="仿宋" w:eastAsia="仿宋" w:hAnsi="仿宋" w:cs="仿宋"/>
                <w:kern w:val="0"/>
                <w:szCs w:val="21"/>
              </w:rPr>
            </w:pPr>
          </w:p>
        </w:tc>
        <w:tc>
          <w:tcPr>
            <w:tcW w:w="776" w:type="pct"/>
            <w:vAlign w:val="center"/>
          </w:tcPr>
          <w:p w:rsidR="003E0B21" w:rsidRPr="00EB355B" w:rsidRDefault="009D3FD0">
            <w:pPr>
              <w:keepNext/>
              <w:widowControl/>
              <w:jc w:val="center"/>
              <w:rPr>
                <w:rFonts w:ascii="仿宋" w:eastAsia="仿宋" w:hAnsi="仿宋" w:cs="仿宋"/>
                <w:kern w:val="0"/>
                <w:szCs w:val="21"/>
              </w:rPr>
            </w:pPr>
            <w:r w:rsidRPr="00EB355B">
              <w:rPr>
                <w:rFonts w:ascii="仿宋" w:eastAsia="仿宋" w:hAnsi="仿宋" w:cs="仿宋" w:hint="eastAsia"/>
                <w:kern w:val="0"/>
                <w:szCs w:val="21"/>
              </w:rPr>
              <w:t>项目地点</w:t>
            </w:r>
          </w:p>
        </w:tc>
        <w:tc>
          <w:tcPr>
            <w:tcW w:w="3895" w:type="pct"/>
            <w:vAlign w:val="center"/>
          </w:tcPr>
          <w:p w:rsidR="003E0B21" w:rsidRPr="00EB355B" w:rsidRDefault="009D3FD0">
            <w:pPr>
              <w:keepNext/>
              <w:widowControl/>
              <w:jc w:val="left"/>
              <w:rPr>
                <w:rFonts w:ascii="仿宋" w:eastAsia="仿宋" w:hAnsi="仿宋" w:cs="仿宋"/>
                <w:kern w:val="0"/>
                <w:szCs w:val="21"/>
              </w:rPr>
            </w:pPr>
            <w:r w:rsidRPr="00EB355B">
              <w:rPr>
                <w:rFonts w:ascii="仿宋" w:eastAsia="仿宋" w:hAnsi="仿宋" w:cs="仿宋" w:hint="eastAsia"/>
                <w:kern w:val="0"/>
                <w:szCs w:val="21"/>
              </w:rPr>
              <w:t>洛浦县</w:t>
            </w:r>
          </w:p>
        </w:tc>
      </w:tr>
      <w:tr w:rsidR="000610C9" w:rsidRPr="00EB355B">
        <w:trPr>
          <w:trHeight w:val="468"/>
          <w:jc w:val="center"/>
        </w:trPr>
        <w:tc>
          <w:tcPr>
            <w:tcW w:w="329" w:type="pct"/>
            <w:vMerge/>
            <w:vAlign w:val="center"/>
          </w:tcPr>
          <w:p w:rsidR="003E0B21" w:rsidRPr="00EB355B" w:rsidRDefault="003E0B21">
            <w:pPr>
              <w:jc w:val="center"/>
              <w:rPr>
                <w:rFonts w:ascii="仿宋" w:eastAsia="仿宋" w:hAnsi="仿宋" w:cs="仿宋"/>
                <w:kern w:val="0"/>
                <w:szCs w:val="21"/>
              </w:rPr>
            </w:pPr>
          </w:p>
        </w:tc>
        <w:tc>
          <w:tcPr>
            <w:tcW w:w="776" w:type="pct"/>
            <w:vAlign w:val="center"/>
          </w:tcPr>
          <w:p w:rsidR="003E0B21" w:rsidRPr="00EB355B" w:rsidRDefault="009D3FD0">
            <w:pPr>
              <w:keepNext/>
              <w:widowControl/>
              <w:jc w:val="center"/>
              <w:rPr>
                <w:rFonts w:ascii="仿宋" w:eastAsia="仿宋" w:hAnsi="仿宋" w:cs="仿宋"/>
                <w:kern w:val="0"/>
                <w:szCs w:val="21"/>
              </w:rPr>
            </w:pPr>
            <w:r w:rsidRPr="00EB355B">
              <w:rPr>
                <w:rFonts w:ascii="仿宋" w:eastAsia="仿宋" w:hAnsi="仿宋" w:cs="仿宋" w:hint="eastAsia"/>
                <w:kern w:val="0"/>
                <w:szCs w:val="21"/>
              </w:rPr>
              <w:t>资金来源</w:t>
            </w:r>
          </w:p>
        </w:tc>
        <w:tc>
          <w:tcPr>
            <w:tcW w:w="3895" w:type="pct"/>
            <w:vAlign w:val="center"/>
          </w:tcPr>
          <w:p w:rsidR="003E0B21" w:rsidRPr="00EB355B" w:rsidRDefault="009D3FD0">
            <w:pPr>
              <w:keepNext/>
              <w:widowControl/>
              <w:jc w:val="left"/>
              <w:rPr>
                <w:rFonts w:ascii="仿宋" w:eastAsia="仿宋" w:hAnsi="仿宋" w:cs="仿宋"/>
                <w:kern w:val="0"/>
                <w:szCs w:val="21"/>
              </w:rPr>
            </w:pPr>
            <w:r w:rsidRPr="00EB355B">
              <w:rPr>
                <w:rFonts w:ascii="仿宋" w:eastAsia="仿宋" w:hAnsi="仿宋" w:cs="仿宋" w:hint="eastAsia"/>
                <w:kern w:val="0"/>
                <w:szCs w:val="21"/>
              </w:rPr>
              <w:t>困难群众救助补助资金</w:t>
            </w:r>
          </w:p>
        </w:tc>
      </w:tr>
      <w:tr w:rsidR="000610C9" w:rsidRPr="00EB355B">
        <w:trPr>
          <w:trHeight w:val="468"/>
          <w:jc w:val="center"/>
        </w:trPr>
        <w:tc>
          <w:tcPr>
            <w:tcW w:w="329" w:type="pct"/>
            <w:vMerge/>
            <w:vAlign w:val="center"/>
          </w:tcPr>
          <w:p w:rsidR="003E0B21" w:rsidRPr="00EB355B" w:rsidRDefault="003E0B21">
            <w:pPr>
              <w:jc w:val="center"/>
              <w:rPr>
                <w:rFonts w:ascii="仿宋" w:eastAsia="仿宋" w:hAnsi="仿宋" w:cs="仿宋"/>
                <w:kern w:val="0"/>
                <w:szCs w:val="21"/>
              </w:rPr>
            </w:pPr>
          </w:p>
        </w:tc>
        <w:tc>
          <w:tcPr>
            <w:tcW w:w="776" w:type="pct"/>
            <w:vAlign w:val="center"/>
          </w:tcPr>
          <w:p w:rsidR="003E0B21" w:rsidRPr="00EB355B" w:rsidRDefault="009D3FD0">
            <w:pPr>
              <w:keepNext/>
              <w:widowControl/>
              <w:jc w:val="center"/>
              <w:rPr>
                <w:rFonts w:ascii="仿宋" w:eastAsia="仿宋" w:hAnsi="仿宋" w:cs="仿宋"/>
                <w:kern w:val="0"/>
                <w:szCs w:val="21"/>
              </w:rPr>
            </w:pPr>
            <w:r w:rsidRPr="00EB355B">
              <w:rPr>
                <w:rFonts w:ascii="仿宋" w:eastAsia="仿宋" w:hAnsi="仿宋" w:cs="仿宋" w:hint="eastAsia"/>
                <w:kern w:val="0"/>
                <w:szCs w:val="21"/>
              </w:rPr>
              <w:t>采购预算金额</w:t>
            </w:r>
          </w:p>
        </w:tc>
        <w:tc>
          <w:tcPr>
            <w:tcW w:w="3895" w:type="pct"/>
            <w:vAlign w:val="center"/>
          </w:tcPr>
          <w:p w:rsidR="003E0B21" w:rsidRPr="00EB355B" w:rsidRDefault="0022439E">
            <w:pPr>
              <w:keepNext/>
              <w:widowControl/>
              <w:jc w:val="left"/>
              <w:rPr>
                <w:rFonts w:ascii="仿宋" w:eastAsia="仿宋" w:hAnsi="仿宋" w:cs="仿宋"/>
                <w:kern w:val="0"/>
                <w:szCs w:val="21"/>
              </w:rPr>
            </w:pPr>
            <w:r w:rsidRPr="00EB355B">
              <w:rPr>
                <w:rFonts w:ascii="仿宋" w:eastAsia="仿宋" w:hAnsi="仿宋" w:cs="仿宋"/>
                <w:kern w:val="0"/>
                <w:szCs w:val="21"/>
              </w:rPr>
              <w:t>5509816</w:t>
            </w:r>
            <w:r w:rsidR="009D3FD0" w:rsidRPr="00EB355B">
              <w:rPr>
                <w:rFonts w:ascii="仿宋" w:eastAsia="仿宋" w:hAnsi="仿宋" w:cs="仿宋"/>
                <w:kern w:val="0"/>
                <w:szCs w:val="21"/>
              </w:rPr>
              <w:t>.00</w:t>
            </w:r>
            <w:r w:rsidR="009D3FD0" w:rsidRPr="00EB355B">
              <w:rPr>
                <w:rFonts w:ascii="仿宋" w:eastAsia="仿宋" w:hAnsi="仿宋" w:cs="仿宋" w:hint="eastAsia"/>
                <w:kern w:val="0"/>
                <w:szCs w:val="21"/>
              </w:rPr>
              <w:t>元</w:t>
            </w:r>
          </w:p>
        </w:tc>
      </w:tr>
      <w:tr w:rsidR="000610C9" w:rsidRPr="00EB355B">
        <w:trPr>
          <w:trHeight w:val="468"/>
          <w:jc w:val="center"/>
        </w:trPr>
        <w:tc>
          <w:tcPr>
            <w:tcW w:w="329" w:type="pct"/>
            <w:vMerge/>
            <w:vAlign w:val="center"/>
          </w:tcPr>
          <w:p w:rsidR="008846E7" w:rsidRPr="00EB355B" w:rsidRDefault="008846E7">
            <w:pPr>
              <w:jc w:val="center"/>
              <w:rPr>
                <w:rFonts w:ascii="仿宋" w:eastAsia="仿宋" w:hAnsi="仿宋" w:cs="仿宋"/>
                <w:kern w:val="0"/>
                <w:szCs w:val="21"/>
              </w:rPr>
            </w:pPr>
          </w:p>
        </w:tc>
        <w:tc>
          <w:tcPr>
            <w:tcW w:w="776" w:type="pct"/>
            <w:vAlign w:val="center"/>
          </w:tcPr>
          <w:p w:rsidR="008846E7" w:rsidRPr="00EB355B" w:rsidRDefault="008846E7">
            <w:pPr>
              <w:keepNext/>
              <w:widowControl/>
              <w:jc w:val="center"/>
              <w:rPr>
                <w:rFonts w:ascii="仿宋" w:eastAsia="仿宋" w:hAnsi="仿宋" w:cs="仿宋"/>
                <w:kern w:val="0"/>
                <w:szCs w:val="21"/>
              </w:rPr>
            </w:pPr>
            <w:r w:rsidRPr="00EB355B">
              <w:rPr>
                <w:rFonts w:ascii="仿宋" w:eastAsia="仿宋" w:hAnsi="仿宋" w:cs="仿宋" w:hint="eastAsia"/>
                <w:kern w:val="0"/>
                <w:szCs w:val="21"/>
              </w:rPr>
              <w:t>最高限价</w:t>
            </w:r>
          </w:p>
        </w:tc>
        <w:tc>
          <w:tcPr>
            <w:tcW w:w="3895" w:type="pct"/>
            <w:vAlign w:val="center"/>
          </w:tcPr>
          <w:p w:rsidR="008846E7" w:rsidRPr="00EB355B" w:rsidRDefault="008846E7" w:rsidP="008846E7">
            <w:pPr>
              <w:keepNext/>
              <w:widowControl/>
              <w:jc w:val="left"/>
              <w:rPr>
                <w:rFonts w:ascii="仿宋" w:eastAsia="仿宋" w:hAnsi="仿宋" w:cs="仿宋"/>
                <w:kern w:val="0"/>
                <w:szCs w:val="21"/>
              </w:rPr>
            </w:pPr>
            <w:r w:rsidRPr="00EB355B">
              <w:rPr>
                <w:rFonts w:ascii="仿宋" w:eastAsia="仿宋" w:hAnsi="仿宋" w:cs="仿宋"/>
                <w:kern w:val="0"/>
                <w:szCs w:val="21"/>
              </w:rPr>
              <w:t>5509816.00</w:t>
            </w:r>
            <w:r w:rsidRPr="00EB355B">
              <w:rPr>
                <w:rFonts w:ascii="仿宋" w:eastAsia="仿宋" w:hAnsi="仿宋" w:cs="仿宋" w:hint="eastAsia"/>
                <w:kern w:val="0"/>
                <w:szCs w:val="21"/>
              </w:rPr>
              <w:t>元</w:t>
            </w:r>
          </w:p>
          <w:p w:rsidR="008846E7" w:rsidRPr="00EB355B" w:rsidRDefault="008846E7" w:rsidP="008846E7">
            <w:pPr>
              <w:keepNext/>
              <w:widowControl/>
              <w:jc w:val="left"/>
              <w:rPr>
                <w:rFonts w:ascii="仿宋" w:eastAsia="仿宋" w:hAnsi="仿宋" w:cs="仿宋"/>
                <w:kern w:val="0"/>
                <w:szCs w:val="21"/>
              </w:rPr>
            </w:pPr>
            <w:r w:rsidRPr="00EB355B">
              <w:rPr>
                <w:rFonts w:ascii="仿宋" w:eastAsia="仿宋" w:hAnsi="仿宋" w:cs="仿宋" w:hint="eastAsia"/>
                <w:kern w:val="0"/>
                <w:szCs w:val="21"/>
              </w:rPr>
              <w:t>投标</w:t>
            </w:r>
            <w:r w:rsidR="00BE3756">
              <w:rPr>
                <w:rFonts w:ascii="仿宋" w:eastAsia="仿宋" w:hAnsi="仿宋" w:cs="仿宋" w:hint="eastAsia"/>
                <w:kern w:val="0"/>
                <w:szCs w:val="21"/>
              </w:rPr>
              <w:t>总价</w:t>
            </w:r>
            <w:r w:rsidRPr="00EB355B">
              <w:rPr>
                <w:rFonts w:ascii="仿宋" w:eastAsia="仿宋" w:hAnsi="仿宋" w:cs="仿宋" w:hint="eastAsia"/>
                <w:kern w:val="0"/>
                <w:szCs w:val="21"/>
              </w:rPr>
              <w:t>不得超过最高限价，否则按无效投标处理。</w:t>
            </w:r>
          </w:p>
        </w:tc>
      </w:tr>
      <w:tr w:rsidR="000610C9" w:rsidRPr="00EB355B">
        <w:trPr>
          <w:trHeight w:val="468"/>
          <w:jc w:val="center"/>
        </w:trPr>
        <w:tc>
          <w:tcPr>
            <w:tcW w:w="329" w:type="pct"/>
            <w:vMerge/>
            <w:vAlign w:val="center"/>
          </w:tcPr>
          <w:p w:rsidR="003E0B21" w:rsidRPr="00EB355B" w:rsidRDefault="003E0B21">
            <w:pPr>
              <w:jc w:val="center"/>
              <w:rPr>
                <w:rFonts w:ascii="仿宋" w:eastAsia="仿宋" w:hAnsi="仿宋" w:cs="仿宋"/>
                <w:kern w:val="0"/>
                <w:szCs w:val="21"/>
              </w:rPr>
            </w:pPr>
          </w:p>
        </w:tc>
        <w:tc>
          <w:tcPr>
            <w:tcW w:w="776" w:type="pct"/>
            <w:vAlign w:val="center"/>
          </w:tcPr>
          <w:p w:rsidR="003E0B21" w:rsidRPr="00EB355B" w:rsidRDefault="009D3FD0">
            <w:pPr>
              <w:keepNext/>
              <w:widowControl/>
              <w:spacing w:line="288" w:lineRule="auto"/>
              <w:jc w:val="center"/>
              <w:rPr>
                <w:rFonts w:ascii="仿宋" w:eastAsia="仿宋" w:hAnsi="仿宋" w:cs="仿宋"/>
                <w:kern w:val="0"/>
                <w:szCs w:val="21"/>
              </w:rPr>
            </w:pPr>
            <w:r w:rsidRPr="00EB355B">
              <w:rPr>
                <w:rFonts w:ascii="仿宋" w:eastAsia="仿宋" w:hAnsi="仿宋" w:cs="仿宋" w:hint="eastAsia"/>
                <w:kern w:val="0"/>
                <w:szCs w:val="21"/>
              </w:rPr>
              <w:t>服务周期</w:t>
            </w:r>
          </w:p>
        </w:tc>
        <w:tc>
          <w:tcPr>
            <w:tcW w:w="3895" w:type="pct"/>
            <w:vAlign w:val="center"/>
          </w:tcPr>
          <w:p w:rsidR="003E0B21" w:rsidRPr="00EB355B" w:rsidRDefault="009D3FD0">
            <w:pPr>
              <w:keepNext/>
              <w:widowControl/>
              <w:jc w:val="left"/>
              <w:rPr>
                <w:rFonts w:ascii="仿宋" w:eastAsia="仿宋" w:hAnsi="仿宋" w:cs="仿宋"/>
                <w:kern w:val="0"/>
                <w:szCs w:val="21"/>
              </w:rPr>
            </w:pPr>
            <w:r w:rsidRPr="00EB355B">
              <w:rPr>
                <w:rFonts w:ascii="仿宋" w:eastAsia="仿宋" w:hAnsi="仿宋" w:cs="仿宋" w:hint="eastAsia"/>
                <w:kern w:val="0"/>
                <w:szCs w:val="21"/>
              </w:rPr>
              <w:t>自合同签订之日起至2025年11月15日</w:t>
            </w:r>
          </w:p>
        </w:tc>
      </w:tr>
      <w:tr w:rsidR="000610C9" w:rsidRPr="00EB355B">
        <w:trPr>
          <w:trHeight w:val="468"/>
          <w:jc w:val="center"/>
        </w:trPr>
        <w:tc>
          <w:tcPr>
            <w:tcW w:w="329" w:type="pct"/>
            <w:vMerge/>
            <w:vAlign w:val="center"/>
          </w:tcPr>
          <w:p w:rsidR="003E0B21" w:rsidRPr="00EB355B" w:rsidRDefault="003E0B21">
            <w:pPr>
              <w:jc w:val="center"/>
              <w:rPr>
                <w:rFonts w:ascii="仿宋" w:eastAsia="仿宋" w:hAnsi="仿宋" w:cs="仿宋"/>
                <w:kern w:val="0"/>
                <w:szCs w:val="21"/>
              </w:rPr>
            </w:pPr>
          </w:p>
        </w:tc>
        <w:tc>
          <w:tcPr>
            <w:tcW w:w="776" w:type="pct"/>
            <w:vAlign w:val="center"/>
          </w:tcPr>
          <w:p w:rsidR="003E0B21" w:rsidRPr="00EB355B" w:rsidRDefault="009D3FD0">
            <w:pPr>
              <w:keepNext/>
              <w:widowControl/>
              <w:spacing w:line="288" w:lineRule="auto"/>
              <w:jc w:val="center"/>
              <w:rPr>
                <w:rFonts w:ascii="仿宋" w:eastAsia="仿宋" w:hAnsi="仿宋" w:cs="仿宋"/>
                <w:szCs w:val="21"/>
              </w:rPr>
            </w:pPr>
            <w:r w:rsidRPr="00EB355B">
              <w:rPr>
                <w:rFonts w:ascii="仿宋" w:eastAsia="仿宋" w:hAnsi="仿宋" w:cs="仿宋" w:hint="eastAsia"/>
                <w:kern w:val="0"/>
                <w:szCs w:val="21"/>
              </w:rPr>
              <w:t>服务地点</w:t>
            </w:r>
          </w:p>
        </w:tc>
        <w:tc>
          <w:tcPr>
            <w:tcW w:w="3895" w:type="pct"/>
            <w:vAlign w:val="center"/>
          </w:tcPr>
          <w:p w:rsidR="003E0B21" w:rsidRPr="00EB355B" w:rsidRDefault="009D3FD0">
            <w:pPr>
              <w:jc w:val="left"/>
              <w:rPr>
                <w:rFonts w:ascii="仿宋" w:eastAsia="仿宋" w:hAnsi="仿宋" w:cs="仿宋"/>
                <w:szCs w:val="21"/>
              </w:rPr>
            </w:pPr>
            <w:r w:rsidRPr="00EB355B">
              <w:rPr>
                <w:rFonts w:ascii="仿宋" w:eastAsia="仿宋" w:hAnsi="仿宋" w:cs="仿宋" w:hint="eastAsia"/>
                <w:szCs w:val="21"/>
              </w:rPr>
              <w:t>采购人指定地点</w:t>
            </w:r>
          </w:p>
        </w:tc>
      </w:tr>
      <w:tr w:rsidR="000610C9" w:rsidRPr="00EB355B">
        <w:trPr>
          <w:trHeight w:val="468"/>
          <w:jc w:val="center"/>
        </w:trPr>
        <w:tc>
          <w:tcPr>
            <w:tcW w:w="329" w:type="pct"/>
            <w:vAlign w:val="center"/>
          </w:tcPr>
          <w:p w:rsidR="003E0B21" w:rsidRPr="00EB355B" w:rsidRDefault="009D3FD0">
            <w:pPr>
              <w:jc w:val="center"/>
              <w:rPr>
                <w:rFonts w:ascii="仿宋" w:eastAsia="仿宋" w:hAnsi="仿宋" w:cs="仿宋"/>
                <w:kern w:val="0"/>
                <w:szCs w:val="21"/>
              </w:rPr>
            </w:pPr>
            <w:r w:rsidRPr="00EB355B">
              <w:rPr>
                <w:rFonts w:ascii="仿宋" w:eastAsia="仿宋" w:hAnsi="仿宋" w:cs="仿宋" w:hint="eastAsia"/>
                <w:kern w:val="0"/>
                <w:szCs w:val="21"/>
              </w:rPr>
              <w:t>2</w:t>
            </w:r>
          </w:p>
        </w:tc>
        <w:tc>
          <w:tcPr>
            <w:tcW w:w="776" w:type="pct"/>
            <w:vAlign w:val="center"/>
          </w:tcPr>
          <w:p w:rsidR="003E0B21" w:rsidRPr="00EB355B" w:rsidRDefault="009D3FD0">
            <w:pPr>
              <w:keepNext/>
              <w:widowControl/>
              <w:jc w:val="center"/>
              <w:rPr>
                <w:rFonts w:ascii="仿宋" w:eastAsia="仿宋" w:hAnsi="仿宋" w:cs="仿宋"/>
                <w:kern w:val="0"/>
                <w:szCs w:val="21"/>
              </w:rPr>
            </w:pPr>
            <w:r w:rsidRPr="00EB355B">
              <w:rPr>
                <w:rFonts w:ascii="仿宋" w:eastAsia="仿宋" w:hAnsi="仿宋" w:cs="仿宋" w:hint="eastAsia"/>
                <w:kern w:val="0"/>
                <w:szCs w:val="21"/>
              </w:rPr>
              <w:t>采购范围</w:t>
            </w:r>
          </w:p>
        </w:tc>
        <w:tc>
          <w:tcPr>
            <w:tcW w:w="3895" w:type="pct"/>
            <w:vAlign w:val="center"/>
          </w:tcPr>
          <w:p w:rsidR="003E0B21" w:rsidRPr="00EB355B" w:rsidRDefault="009D3FD0">
            <w:pPr>
              <w:keepNext/>
              <w:widowControl/>
              <w:jc w:val="left"/>
              <w:rPr>
                <w:rFonts w:ascii="仿宋" w:eastAsia="仿宋" w:hAnsi="仿宋" w:cs="仿宋"/>
                <w:kern w:val="0"/>
                <w:szCs w:val="21"/>
              </w:rPr>
            </w:pPr>
            <w:bookmarkStart w:id="3" w:name="OLE_LINK1"/>
            <w:r w:rsidRPr="00EB355B">
              <w:rPr>
                <w:rFonts w:ascii="仿宋" w:eastAsia="仿宋" w:hAnsi="仿宋" w:cs="仿宋" w:hint="eastAsia"/>
                <w:kern w:val="0"/>
                <w:szCs w:val="21"/>
              </w:rPr>
              <w:t>洛浦县民政局2025年政府购买城乡社会救助服务项目范围内的所有工作内容</w:t>
            </w:r>
            <w:bookmarkEnd w:id="3"/>
            <w:r w:rsidRPr="00EB355B">
              <w:rPr>
                <w:rFonts w:ascii="仿宋" w:eastAsia="仿宋" w:hAnsi="仿宋" w:cs="仿宋" w:hint="eastAsia"/>
                <w:kern w:val="0"/>
                <w:szCs w:val="21"/>
              </w:rPr>
              <w:t>，关于采购范围的详细说明见招标文件第四章“服务标准和要求”。</w:t>
            </w:r>
          </w:p>
        </w:tc>
      </w:tr>
      <w:tr w:rsidR="000610C9" w:rsidRPr="00EB355B">
        <w:trPr>
          <w:trHeight w:val="468"/>
          <w:jc w:val="center"/>
        </w:trPr>
        <w:tc>
          <w:tcPr>
            <w:tcW w:w="329" w:type="pct"/>
            <w:vMerge w:val="restart"/>
            <w:vAlign w:val="center"/>
          </w:tcPr>
          <w:p w:rsidR="003E0B21" w:rsidRPr="00EB355B" w:rsidRDefault="009D3FD0">
            <w:pPr>
              <w:jc w:val="center"/>
              <w:rPr>
                <w:rFonts w:ascii="仿宋" w:eastAsia="仿宋" w:hAnsi="仿宋" w:cs="仿宋"/>
                <w:kern w:val="0"/>
                <w:szCs w:val="21"/>
              </w:rPr>
            </w:pPr>
            <w:r w:rsidRPr="00EB355B">
              <w:rPr>
                <w:rFonts w:ascii="仿宋" w:eastAsia="仿宋" w:hAnsi="仿宋" w:cs="仿宋" w:hint="eastAsia"/>
                <w:kern w:val="0"/>
                <w:szCs w:val="21"/>
              </w:rPr>
              <w:t>3</w:t>
            </w:r>
          </w:p>
        </w:tc>
        <w:tc>
          <w:tcPr>
            <w:tcW w:w="776" w:type="pct"/>
            <w:vAlign w:val="center"/>
          </w:tcPr>
          <w:p w:rsidR="003E0B21" w:rsidRPr="00EB355B" w:rsidRDefault="009D3FD0">
            <w:pPr>
              <w:keepNext/>
              <w:widowControl/>
              <w:jc w:val="center"/>
              <w:rPr>
                <w:rFonts w:ascii="仿宋" w:eastAsia="仿宋" w:hAnsi="仿宋" w:cs="仿宋"/>
                <w:kern w:val="0"/>
                <w:szCs w:val="21"/>
              </w:rPr>
            </w:pPr>
            <w:r w:rsidRPr="00EB355B">
              <w:rPr>
                <w:rFonts w:ascii="仿宋" w:eastAsia="仿宋" w:hAnsi="仿宋" w:cs="仿宋" w:hint="eastAsia"/>
                <w:kern w:val="0"/>
                <w:szCs w:val="21"/>
              </w:rPr>
              <w:t>采购方式</w:t>
            </w:r>
          </w:p>
        </w:tc>
        <w:tc>
          <w:tcPr>
            <w:tcW w:w="3895" w:type="pct"/>
            <w:vAlign w:val="center"/>
          </w:tcPr>
          <w:p w:rsidR="003E0B21" w:rsidRPr="00EB355B" w:rsidRDefault="009D3FD0">
            <w:pPr>
              <w:keepNext/>
              <w:widowControl/>
              <w:jc w:val="left"/>
              <w:rPr>
                <w:rFonts w:ascii="仿宋" w:eastAsia="仿宋" w:hAnsi="仿宋" w:cs="仿宋"/>
                <w:kern w:val="0"/>
                <w:szCs w:val="21"/>
              </w:rPr>
            </w:pPr>
            <w:r w:rsidRPr="00EB355B">
              <w:rPr>
                <w:rFonts w:ascii="仿宋" w:eastAsia="仿宋" w:hAnsi="仿宋" w:cs="仿宋" w:hint="eastAsia"/>
                <w:kern w:val="0"/>
                <w:szCs w:val="21"/>
              </w:rPr>
              <w:t>公开招标</w:t>
            </w:r>
          </w:p>
        </w:tc>
      </w:tr>
      <w:tr w:rsidR="000610C9" w:rsidRPr="00EB355B">
        <w:trPr>
          <w:trHeight w:val="468"/>
          <w:jc w:val="center"/>
        </w:trPr>
        <w:tc>
          <w:tcPr>
            <w:tcW w:w="329" w:type="pct"/>
            <w:vMerge/>
            <w:vAlign w:val="center"/>
          </w:tcPr>
          <w:p w:rsidR="003E0B21" w:rsidRPr="00EB355B" w:rsidRDefault="003E0B21">
            <w:pPr>
              <w:jc w:val="center"/>
              <w:rPr>
                <w:rFonts w:ascii="仿宋" w:eastAsia="仿宋" w:hAnsi="仿宋" w:cs="仿宋"/>
                <w:kern w:val="0"/>
                <w:szCs w:val="21"/>
              </w:rPr>
            </w:pPr>
          </w:p>
        </w:tc>
        <w:tc>
          <w:tcPr>
            <w:tcW w:w="776" w:type="pct"/>
            <w:vAlign w:val="center"/>
          </w:tcPr>
          <w:p w:rsidR="003E0B21" w:rsidRPr="00EB355B" w:rsidRDefault="009D3FD0">
            <w:pPr>
              <w:keepNext/>
              <w:widowControl/>
              <w:jc w:val="center"/>
              <w:rPr>
                <w:rFonts w:ascii="仿宋" w:eastAsia="仿宋" w:hAnsi="仿宋" w:cs="仿宋"/>
                <w:kern w:val="0"/>
                <w:szCs w:val="21"/>
              </w:rPr>
            </w:pPr>
            <w:r w:rsidRPr="00EB355B">
              <w:rPr>
                <w:rFonts w:ascii="仿宋" w:eastAsia="仿宋" w:hAnsi="仿宋" w:cs="仿宋" w:hint="eastAsia"/>
                <w:kern w:val="0"/>
                <w:szCs w:val="21"/>
              </w:rPr>
              <w:t>资格审查方式</w:t>
            </w:r>
          </w:p>
        </w:tc>
        <w:tc>
          <w:tcPr>
            <w:tcW w:w="3895" w:type="pct"/>
            <w:vAlign w:val="center"/>
          </w:tcPr>
          <w:p w:rsidR="003E0B21" w:rsidRPr="00EB355B" w:rsidRDefault="009D3FD0">
            <w:pPr>
              <w:keepNext/>
              <w:widowControl/>
              <w:jc w:val="left"/>
              <w:rPr>
                <w:rFonts w:ascii="仿宋" w:eastAsia="仿宋" w:hAnsi="仿宋" w:cs="仿宋"/>
                <w:kern w:val="0"/>
                <w:szCs w:val="21"/>
              </w:rPr>
            </w:pPr>
            <w:r w:rsidRPr="00EB355B">
              <w:rPr>
                <w:rFonts w:ascii="仿宋" w:eastAsia="仿宋" w:hAnsi="仿宋" w:cs="仿宋" w:hint="eastAsia"/>
                <w:kern w:val="0"/>
                <w:szCs w:val="21"/>
              </w:rPr>
              <w:t>资格后审</w:t>
            </w:r>
          </w:p>
        </w:tc>
      </w:tr>
      <w:tr w:rsidR="000610C9" w:rsidRPr="00EB355B">
        <w:trPr>
          <w:trHeight w:val="468"/>
          <w:jc w:val="center"/>
        </w:trPr>
        <w:tc>
          <w:tcPr>
            <w:tcW w:w="329" w:type="pct"/>
            <w:vMerge w:val="restart"/>
            <w:vAlign w:val="center"/>
          </w:tcPr>
          <w:p w:rsidR="003E0B21" w:rsidRPr="00EB355B" w:rsidRDefault="009D3FD0">
            <w:pPr>
              <w:jc w:val="center"/>
              <w:rPr>
                <w:rFonts w:ascii="仿宋" w:eastAsia="仿宋" w:hAnsi="仿宋" w:cs="仿宋"/>
                <w:kern w:val="0"/>
                <w:szCs w:val="21"/>
              </w:rPr>
            </w:pPr>
            <w:r w:rsidRPr="00EB355B">
              <w:rPr>
                <w:rFonts w:ascii="仿宋" w:eastAsia="仿宋" w:hAnsi="仿宋" w:cs="仿宋" w:hint="eastAsia"/>
                <w:kern w:val="0"/>
                <w:szCs w:val="21"/>
              </w:rPr>
              <w:t>4</w:t>
            </w:r>
          </w:p>
        </w:tc>
        <w:tc>
          <w:tcPr>
            <w:tcW w:w="776" w:type="pct"/>
            <w:vAlign w:val="center"/>
          </w:tcPr>
          <w:p w:rsidR="003E0B21" w:rsidRPr="00EB355B" w:rsidRDefault="009D3FD0">
            <w:pPr>
              <w:keepNext/>
              <w:widowControl/>
              <w:jc w:val="center"/>
              <w:rPr>
                <w:rFonts w:ascii="仿宋" w:eastAsia="仿宋" w:hAnsi="仿宋" w:cs="仿宋"/>
                <w:kern w:val="0"/>
                <w:szCs w:val="21"/>
              </w:rPr>
            </w:pPr>
            <w:r w:rsidRPr="00EB355B">
              <w:rPr>
                <w:rFonts w:ascii="仿宋" w:eastAsia="仿宋" w:hAnsi="仿宋" w:cs="仿宋" w:hint="eastAsia"/>
                <w:kern w:val="0"/>
                <w:szCs w:val="21"/>
              </w:rPr>
              <w:t>评审办法</w:t>
            </w:r>
          </w:p>
        </w:tc>
        <w:tc>
          <w:tcPr>
            <w:tcW w:w="3895" w:type="pct"/>
            <w:vAlign w:val="center"/>
          </w:tcPr>
          <w:p w:rsidR="003E0B21" w:rsidRPr="00EB355B" w:rsidRDefault="009D3FD0">
            <w:pPr>
              <w:keepNext/>
              <w:widowControl/>
              <w:jc w:val="left"/>
              <w:rPr>
                <w:rFonts w:ascii="仿宋" w:eastAsia="仿宋" w:hAnsi="仿宋" w:cs="仿宋"/>
                <w:kern w:val="0"/>
                <w:szCs w:val="21"/>
              </w:rPr>
            </w:pPr>
            <w:r w:rsidRPr="00EB355B">
              <w:rPr>
                <w:rFonts w:ascii="仿宋" w:eastAsia="仿宋" w:hAnsi="仿宋" w:cs="仿宋" w:hint="eastAsia"/>
                <w:kern w:val="0"/>
                <w:szCs w:val="21"/>
              </w:rPr>
              <w:t>综合评分法</w:t>
            </w:r>
          </w:p>
        </w:tc>
      </w:tr>
      <w:tr w:rsidR="000610C9" w:rsidRPr="00EB355B">
        <w:trPr>
          <w:trHeight w:val="468"/>
          <w:jc w:val="center"/>
        </w:trPr>
        <w:tc>
          <w:tcPr>
            <w:tcW w:w="329" w:type="pct"/>
            <w:vMerge/>
            <w:vAlign w:val="center"/>
          </w:tcPr>
          <w:p w:rsidR="003E0B21" w:rsidRPr="00EB355B" w:rsidRDefault="003E0B21">
            <w:pPr>
              <w:jc w:val="center"/>
              <w:rPr>
                <w:rFonts w:ascii="仿宋" w:eastAsia="仿宋" w:hAnsi="仿宋" w:cs="仿宋"/>
                <w:kern w:val="0"/>
                <w:szCs w:val="21"/>
              </w:rPr>
            </w:pPr>
          </w:p>
        </w:tc>
        <w:tc>
          <w:tcPr>
            <w:tcW w:w="776" w:type="pct"/>
            <w:vAlign w:val="center"/>
          </w:tcPr>
          <w:p w:rsidR="003E0B21" w:rsidRPr="00EB355B" w:rsidRDefault="009D3FD0">
            <w:pPr>
              <w:keepNext/>
              <w:widowControl/>
              <w:jc w:val="center"/>
              <w:rPr>
                <w:rFonts w:ascii="仿宋" w:eastAsia="仿宋" w:hAnsi="仿宋" w:cs="仿宋"/>
                <w:kern w:val="0"/>
                <w:szCs w:val="21"/>
              </w:rPr>
            </w:pPr>
            <w:r w:rsidRPr="00EB355B">
              <w:rPr>
                <w:rFonts w:ascii="仿宋" w:eastAsia="仿宋" w:hAnsi="仿宋" w:cs="仿宋" w:hint="eastAsia"/>
                <w:kern w:val="0"/>
                <w:szCs w:val="21"/>
              </w:rPr>
              <w:t>定标方法</w:t>
            </w:r>
          </w:p>
        </w:tc>
        <w:tc>
          <w:tcPr>
            <w:tcW w:w="3895" w:type="pct"/>
            <w:vAlign w:val="center"/>
          </w:tcPr>
          <w:p w:rsidR="003E0B21" w:rsidRPr="0087198F" w:rsidRDefault="009D3FD0">
            <w:pPr>
              <w:keepNext/>
              <w:widowControl/>
              <w:jc w:val="left"/>
              <w:rPr>
                <w:rFonts w:ascii="仿宋" w:eastAsia="仿宋" w:hAnsi="仿宋" w:cs="仿宋"/>
                <w:kern w:val="0"/>
                <w:szCs w:val="21"/>
              </w:rPr>
            </w:pPr>
            <w:r w:rsidRPr="00EB355B">
              <w:rPr>
                <w:rFonts w:ascii="仿宋" w:eastAsia="仿宋" w:hAnsi="仿宋" w:cs="仿宋" w:hint="eastAsia"/>
                <w:kern w:val="0"/>
                <w:szCs w:val="21"/>
              </w:rPr>
              <w:t>评标委员会推荐三名中标候选人</w:t>
            </w:r>
          </w:p>
        </w:tc>
      </w:tr>
      <w:tr w:rsidR="000610C9" w:rsidRPr="00EB355B">
        <w:trPr>
          <w:trHeight w:val="468"/>
          <w:jc w:val="center"/>
        </w:trPr>
        <w:tc>
          <w:tcPr>
            <w:tcW w:w="329" w:type="pct"/>
            <w:vAlign w:val="center"/>
          </w:tcPr>
          <w:p w:rsidR="003E0B21" w:rsidRPr="00EB355B" w:rsidRDefault="009D3FD0">
            <w:pPr>
              <w:jc w:val="center"/>
              <w:rPr>
                <w:rFonts w:ascii="仿宋" w:eastAsia="仿宋" w:hAnsi="仿宋" w:cs="仿宋"/>
                <w:kern w:val="0"/>
                <w:szCs w:val="21"/>
              </w:rPr>
            </w:pPr>
            <w:r w:rsidRPr="00EB355B">
              <w:rPr>
                <w:rFonts w:ascii="仿宋" w:eastAsia="仿宋" w:hAnsi="仿宋" w:cs="仿宋" w:hint="eastAsia"/>
                <w:kern w:val="0"/>
                <w:szCs w:val="21"/>
              </w:rPr>
              <w:t>5</w:t>
            </w:r>
          </w:p>
        </w:tc>
        <w:tc>
          <w:tcPr>
            <w:tcW w:w="776" w:type="pct"/>
            <w:vAlign w:val="center"/>
          </w:tcPr>
          <w:p w:rsidR="003E0B21" w:rsidRPr="00EB355B" w:rsidRDefault="009D3FD0" w:rsidP="00E369DF">
            <w:pPr>
              <w:keepNext/>
              <w:widowControl/>
              <w:jc w:val="center"/>
              <w:rPr>
                <w:rFonts w:ascii="仿宋" w:eastAsia="仿宋" w:hAnsi="仿宋" w:cs="仿宋"/>
                <w:kern w:val="0"/>
                <w:szCs w:val="21"/>
              </w:rPr>
            </w:pPr>
            <w:r w:rsidRPr="00EB355B">
              <w:rPr>
                <w:rFonts w:ascii="仿宋" w:eastAsia="仿宋" w:hAnsi="仿宋" w:cs="仿宋" w:hint="eastAsia"/>
                <w:kern w:val="0"/>
                <w:szCs w:val="21"/>
              </w:rPr>
              <w:t>投标人资格条件</w:t>
            </w:r>
          </w:p>
        </w:tc>
        <w:tc>
          <w:tcPr>
            <w:tcW w:w="3895" w:type="pct"/>
            <w:vAlign w:val="center"/>
          </w:tcPr>
          <w:p w:rsidR="00CD0FE6" w:rsidRPr="00EB355B" w:rsidRDefault="00CD0FE6" w:rsidP="00CD0FE6">
            <w:pPr>
              <w:keepNext/>
              <w:widowControl/>
              <w:jc w:val="left"/>
              <w:rPr>
                <w:rFonts w:ascii="仿宋" w:eastAsia="仿宋" w:hAnsi="仿宋" w:cs="仿宋"/>
                <w:kern w:val="0"/>
                <w:szCs w:val="21"/>
              </w:rPr>
            </w:pPr>
            <w:r w:rsidRPr="00EB355B">
              <w:rPr>
                <w:rFonts w:ascii="仿宋" w:eastAsia="仿宋" w:hAnsi="仿宋" w:cs="仿宋" w:hint="eastAsia"/>
                <w:kern w:val="0"/>
                <w:szCs w:val="21"/>
              </w:rPr>
              <w:t>1、具有独立承担民事责任的能力，须提供有效营业执照。</w:t>
            </w:r>
          </w:p>
          <w:p w:rsidR="00CD0FE6" w:rsidRPr="00EB355B" w:rsidRDefault="00416B0D" w:rsidP="00CD0FE6">
            <w:pPr>
              <w:keepNext/>
              <w:widowControl/>
              <w:jc w:val="left"/>
              <w:rPr>
                <w:rFonts w:ascii="仿宋" w:eastAsia="仿宋" w:hAnsi="仿宋" w:cs="仿宋"/>
                <w:kern w:val="0"/>
                <w:szCs w:val="21"/>
              </w:rPr>
            </w:pPr>
            <w:r w:rsidRPr="00EB355B">
              <w:rPr>
                <w:rFonts w:ascii="仿宋" w:eastAsia="仿宋" w:hAnsi="仿宋" w:cs="仿宋" w:hint="eastAsia"/>
                <w:kern w:val="0"/>
                <w:szCs w:val="21"/>
              </w:rPr>
              <w:t>2、</w:t>
            </w:r>
            <w:r w:rsidR="00CD0FE6" w:rsidRPr="00EB355B">
              <w:rPr>
                <w:rFonts w:ascii="仿宋" w:eastAsia="仿宋" w:hAnsi="仿宋" w:cs="仿宋" w:hint="eastAsia"/>
                <w:kern w:val="0"/>
                <w:szCs w:val="21"/>
              </w:rPr>
              <w:t>具有良好的商业信誉和健全的财务会计制度，须提供2023年度财务审计报告或银行资信证明或投标担保函，成立不足一个月的供应商无需提供。</w:t>
            </w:r>
          </w:p>
          <w:p w:rsidR="00CD0FE6" w:rsidRPr="00EB355B" w:rsidRDefault="00416B0D" w:rsidP="00CD0FE6">
            <w:pPr>
              <w:keepNext/>
              <w:widowControl/>
              <w:jc w:val="left"/>
              <w:rPr>
                <w:rFonts w:ascii="仿宋" w:eastAsia="仿宋" w:hAnsi="仿宋" w:cs="仿宋"/>
                <w:kern w:val="0"/>
                <w:szCs w:val="21"/>
              </w:rPr>
            </w:pPr>
            <w:r w:rsidRPr="00EB355B">
              <w:rPr>
                <w:rFonts w:ascii="仿宋" w:eastAsia="仿宋" w:hAnsi="仿宋" w:cs="仿宋" w:hint="eastAsia"/>
                <w:kern w:val="0"/>
                <w:szCs w:val="21"/>
              </w:rPr>
              <w:t>3、</w:t>
            </w:r>
            <w:r w:rsidR="00CD0FE6" w:rsidRPr="00EB355B">
              <w:rPr>
                <w:rFonts w:ascii="仿宋" w:eastAsia="仿宋" w:hAnsi="仿宋" w:cs="仿宋" w:hint="eastAsia"/>
                <w:kern w:val="0"/>
                <w:szCs w:val="21"/>
              </w:rPr>
              <w:t>具有履行合同所必需的设备和专业技术能力，须提供证明材料或承诺函。</w:t>
            </w:r>
          </w:p>
          <w:p w:rsidR="00CD0FE6" w:rsidRPr="00EB355B" w:rsidRDefault="00416B0D" w:rsidP="00CD0FE6">
            <w:pPr>
              <w:keepNext/>
              <w:widowControl/>
              <w:jc w:val="left"/>
              <w:rPr>
                <w:rFonts w:ascii="仿宋" w:eastAsia="仿宋" w:hAnsi="仿宋" w:cs="仿宋"/>
                <w:kern w:val="0"/>
                <w:szCs w:val="21"/>
              </w:rPr>
            </w:pPr>
            <w:r w:rsidRPr="00EB355B">
              <w:rPr>
                <w:rFonts w:ascii="仿宋" w:eastAsia="仿宋" w:hAnsi="仿宋" w:cs="仿宋" w:hint="eastAsia"/>
                <w:kern w:val="0"/>
                <w:szCs w:val="21"/>
              </w:rPr>
              <w:t>4、</w:t>
            </w:r>
            <w:r w:rsidR="00CD0FE6" w:rsidRPr="00EB355B">
              <w:rPr>
                <w:rFonts w:ascii="仿宋" w:eastAsia="仿宋" w:hAnsi="仿宋" w:cs="仿宋" w:hint="eastAsia"/>
                <w:kern w:val="0"/>
                <w:szCs w:val="21"/>
              </w:rPr>
              <w:t>有依法缴纳税收和社会保障资金的良好记录，须提供投标文件递交截止之日前六个月内任意连续三个月的缴纳税收证明及</w:t>
            </w:r>
            <w:proofErr w:type="gramStart"/>
            <w:r w:rsidR="00CD0FE6" w:rsidRPr="00EB355B">
              <w:rPr>
                <w:rFonts w:ascii="仿宋" w:eastAsia="仿宋" w:hAnsi="仿宋" w:cs="仿宋" w:hint="eastAsia"/>
                <w:kern w:val="0"/>
                <w:szCs w:val="21"/>
              </w:rPr>
              <w:t>社保证明</w:t>
            </w:r>
            <w:proofErr w:type="gramEnd"/>
            <w:r w:rsidR="00CD0FE6" w:rsidRPr="00EB355B">
              <w:rPr>
                <w:rFonts w:ascii="仿宋" w:eastAsia="仿宋" w:hAnsi="仿宋" w:cs="仿宋" w:hint="eastAsia"/>
                <w:kern w:val="0"/>
                <w:szCs w:val="21"/>
              </w:rPr>
              <w:t>。</w:t>
            </w:r>
          </w:p>
          <w:p w:rsidR="00CD0FE6" w:rsidRPr="00EB355B" w:rsidRDefault="00416B0D" w:rsidP="00CD0FE6">
            <w:pPr>
              <w:keepNext/>
              <w:widowControl/>
              <w:jc w:val="left"/>
              <w:rPr>
                <w:rFonts w:ascii="仿宋" w:eastAsia="仿宋" w:hAnsi="仿宋" w:cs="仿宋"/>
                <w:kern w:val="0"/>
                <w:szCs w:val="21"/>
              </w:rPr>
            </w:pPr>
            <w:r w:rsidRPr="00EB355B">
              <w:rPr>
                <w:rFonts w:ascii="仿宋" w:eastAsia="仿宋" w:hAnsi="仿宋" w:cs="仿宋" w:hint="eastAsia"/>
                <w:kern w:val="0"/>
                <w:szCs w:val="21"/>
              </w:rPr>
              <w:t>5、</w:t>
            </w:r>
            <w:r w:rsidR="00CD0FE6" w:rsidRPr="00EB355B">
              <w:rPr>
                <w:rFonts w:ascii="仿宋" w:eastAsia="仿宋" w:hAnsi="仿宋" w:cs="仿宋" w:hint="eastAsia"/>
                <w:kern w:val="0"/>
                <w:szCs w:val="21"/>
              </w:rPr>
              <w:t>近三年内，在经营活动中没有重大违法记录。须提供书面声明及查询“中国政府采购网”、“信用中国”，被列入失信被执行人、重大税收违法案件当事人名单、政府采购严重违法失信行为记录名单的供应商，不得参与本次政府采购活动，（以开标现场查询为准）。</w:t>
            </w:r>
          </w:p>
          <w:p w:rsidR="00CD0FE6" w:rsidRPr="00EB355B" w:rsidRDefault="00416B0D" w:rsidP="00CD0FE6">
            <w:pPr>
              <w:keepNext/>
              <w:widowControl/>
              <w:jc w:val="left"/>
              <w:rPr>
                <w:rFonts w:ascii="仿宋" w:eastAsia="仿宋" w:hAnsi="仿宋" w:cs="仿宋"/>
                <w:kern w:val="0"/>
                <w:szCs w:val="21"/>
              </w:rPr>
            </w:pPr>
            <w:r w:rsidRPr="00EB355B">
              <w:rPr>
                <w:rFonts w:ascii="仿宋" w:eastAsia="仿宋" w:hAnsi="仿宋" w:cs="仿宋" w:hint="eastAsia"/>
                <w:kern w:val="0"/>
                <w:szCs w:val="21"/>
              </w:rPr>
              <w:t>6、</w:t>
            </w:r>
            <w:r w:rsidR="00CD0FE6" w:rsidRPr="00EB355B">
              <w:rPr>
                <w:rFonts w:ascii="仿宋" w:eastAsia="仿宋" w:hAnsi="仿宋" w:cs="仿宋" w:hint="eastAsia"/>
                <w:kern w:val="0"/>
                <w:szCs w:val="21"/>
              </w:rPr>
              <w:t>法律、行政法规规定的其他条件，须提供承诺函格式自拟。</w:t>
            </w:r>
          </w:p>
          <w:p w:rsidR="00CD0FE6" w:rsidRPr="00EB355B" w:rsidRDefault="00416B0D" w:rsidP="00CD0FE6">
            <w:pPr>
              <w:keepNext/>
              <w:widowControl/>
              <w:jc w:val="left"/>
              <w:rPr>
                <w:rFonts w:ascii="仿宋" w:eastAsia="仿宋" w:hAnsi="仿宋" w:cs="仿宋"/>
                <w:kern w:val="0"/>
                <w:szCs w:val="21"/>
              </w:rPr>
            </w:pPr>
            <w:r w:rsidRPr="00EB355B">
              <w:rPr>
                <w:rFonts w:ascii="仿宋" w:eastAsia="仿宋" w:hAnsi="仿宋" w:cs="仿宋" w:hint="eastAsia"/>
                <w:kern w:val="0"/>
                <w:szCs w:val="21"/>
              </w:rPr>
              <w:t>7、</w:t>
            </w:r>
            <w:r w:rsidR="00CD0FE6" w:rsidRPr="00EB355B">
              <w:rPr>
                <w:rFonts w:ascii="仿宋" w:eastAsia="仿宋" w:hAnsi="仿宋" w:cs="仿宋" w:hint="eastAsia"/>
                <w:kern w:val="0"/>
                <w:szCs w:val="21"/>
              </w:rPr>
              <w:t>本项目不接受联合体投标，须提供承诺函格式自拟。</w:t>
            </w:r>
          </w:p>
          <w:p w:rsidR="00CD0FE6" w:rsidRPr="00EB355B" w:rsidRDefault="00416B0D" w:rsidP="00CD0FE6">
            <w:pPr>
              <w:keepNext/>
              <w:widowControl/>
              <w:jc w:val="left"/>
              <w:rPr>
                <w:rFonts w:ascii="仿宋" w:eastAsia="仿宋" w:hAnsi="仿宋" w:cs="仿宋"/>
                <w:kern w:val="0"/>
                <w:szCs w:val="21"/>
              </w:rPr>
            </w:pPr>
            <w:r w:rsidRPr="00EB355B">
              <w:rPr>
                <w:rFonts w:ascii="仿宋" w:eastAsia="仿宋" w:hAnsi="仿宋" w:cs="仿宋" w:hint="eastAsia"/>
                <w:kern w:val="0"/>
                <w:szCs w:val="21"/>
              </w:rPr>
              <w:t>8、</w:t>
            </w:r>
            <w:r w:rsidR="00CD0FE6" w:rsidRPr="00EB355B">
              <w:rPr>
                <w:rFonts w:ascii="仿宋" w:eastAsia="仿宋" w:hAnsi="仿宋" w:cs="仿宋" w:hint="eastAsia"/>
                <w:kern w:val="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须提供承诺函格式自拟。</w:t>
            </w:r>
          </w:p>
          <w:p w:rsidR="003E0B21" w:rsidRPr="00EB355B" w:rsidRDefault="00416B0D" w:rsidP="00CD0FE6">
            <w:pPr>
              <w:keepNext/>
              <w:widowControl/>
              <w:jc w:val="left"/>
              <w:rPr>
                <w:rFonts w:ascii="仿宋" w:eastAsia="仿宋" w:hAnsi="仿宋" w:cs="仿宋"/>
                <w:szCs w:val="21"/>
              </w:rPr>
            </w:pPr>
            <w:r w:rsidRPr="00EB355B">
              <w:rPr>
                <w:rFonts w:ascii="仿宋" w:eastAsia="仿宋" w:hAnsi="仿宋" w:cs="仿宋" w:hint="eastAsia"/>
                <w:kern w:val="0"/>
                <w:szCs w:val="21"/>
              </w:rPr>
              <w:t>9、</w:t>
            </w:r>
            <w:r w:rsidR="00CD0FE6" w:rsidRPr="00EB355B">
              <w:rPr>
                <w:rFonts w:ascii="仿宋" w:eastAsia="仿宋" w:hAnsi="仿宋" w:cs="仿宋" w:hint="eastAsia"/>
                <w:kern w:val="0"/>
                <w:szCs w:val="21"/>
              </w:rPr>
              <w:t>本项目专门面向小微企业（含小型、微型企业）采购。</w:t>
            </w:r>
          </w:p>
        </w:tc>
      </w:tr>
      <w:tr w:rsidR="000610C9" w:rsidRPr="00EB355B">
        <w:trPr>
          <w:trHeight w:val="468"/>
          <w:jc w:val="center"/>
        </w:trPr>
        <w:tc>
          <w:tcPr>
            <w:tcW w:w="329" w:type="pct"/>
            <w:vAlign w:val="center"/>
          </w:tcPr>
          <w:p w:rsidR="003E0B21" w:rsidRPr="00EB355B" w:rsidRDefault="008846E7">
            <w:pPr>
              <w:jc w:val="center"/>
              <w:rPr>
                <w:rFonts w:ascii="仿宋" w:eastAsia="仿宋" w:hAnsi="仿宋" w:cs="仿宋"/>
                <w:kern w:val="0"/>
                <w:szCs w:val="21"/>
              </w:rPr>
            </w:pPr>
            <w:r w:rsidRPr="00EB355B">
              <w:rPr>
                <w:rFonts w:ascii="仿宋" w:eastAsia="仿宋" w:hAnsi="仿宋" w:cs="仿宋" w:hint="eastAsia"/>
                <w:kern w:val="0"/>
                <w:szCs w:val="21"/>
              </w:rPr>
              <w:lastRenderedPageBreak/>
              <w:t>6</w:t>
            </w:r>
          </w:p>
        </w:tc>
        <w:tc>
          <w:tcPr>
            <w:tcW w:w="776" w:type="pct"/>
            <w:vAlign w:val="center"/>
          </w:tcPr>
          <w:p w:rsidR="003E0B21" w:rsidRPr="00EB355B" w:rsidRDefault="009D3FD0">
            <w:pPr>
              <w:keepNext/>
              <w:widowControl/>
              <w:jc w:val="center"/>
              <w:rPr>
                <w:rFonts w:ascii="仿宋" w:eastAsia="仿宋" w:hAnsi="仿宋" w:cs="仿宋"/>
                <w:kern w:val="0"/>
                <w:szCs w:val="21"/>
              </w:rPr>
            </w:pPr>
            <w:r w:rsidRPr="00EB355B">
              <w:rPr>
                <w:rFonts w:ascii="仿宋" w:eastAsia="仿宋" w:hAnsi="仿宋" w:cs="仿宋" w:hint="eastAsia"/>
                <w:kern w:val="0"/>
                <w:szCs w:val="21"/>
              </w:rPr>
              <w:t>招标文件费</w:t>
            </w:r>
          </w:p>
        </w:tc>
        <w:tc>
          <w:tcPr>
            <w:tcW w:w="3895" w:type="pct"/>
            <w:vAlign w:val="center"/>
          </w:tcPr>
          <w:p w:rsidR="003E0B21" w:rsidRPr="00EB355B" w:rsidRDefault="009D3FD0">
            <w:pPr>
              <w:keepNext/>
              <w:widowControl/>
              <w:jc w:val="left"/>
              <w:rPr>
                <w:rFonts w:ascii="仿宋" w:eastAsia="仿宋" w:hAnsi="仿宋" w:cs="仿宋"/>
                <w:kern w:val="0"/>
                <w:szCs w:val="21"/>
              </w:rPr>
            </w:pPr>
            <w:r w:rsidRPr="00EB355B">
              <w:rPr>
                <w:rFonts w:ascii="仿宋" w:eastAsia="仿宋" w:hAnsi="仿宋" w:cs="仿宋" w:hint="eastAsia"/>
                <w:kern w:val="0"/>
                <w:szCs w:val="21"/>
              </w:rPr>
              <w:t>0元</w:t>
            </w:r>
          </w:p>
        </w:tc>
      </w:tr>
      <w:tr w:rsidR="000610C9" w:rsidRPr="00EB355B">
        <w:trPr>
          <w:trHeight w:val="468"/>
          <w:jc w:val="center"/>
        </w:trPr>
        <w:tc>
          <w:tcPr>
            <w:tcW w:w="329" w:type="pct"/>
            <w:vAlign w:val="center"/>
          </w:tcPr>
          <w:p w:rsidR="003E0B21" w:rsidRPr="00EB355B" w:rsidRDefault="008846E7">
            <w:pPr>
              <w:jc w:val="center"/>
              <w:rPr>
                <w:rFonts w:ascii="仿宋" w:eastAsia="仿宋" w:hAnsi="仿宋" w:cs="仿宋"/>
                <w:kern w:val="0"/>
                <w:szCs w:val="21"/>
              </w:rPr>
            </w:pPr>
            <w:r w:rsidRPr="00EB355B">
              <w:rPr>
                <w:rFonts w:ascii="仿宋" w:eastAsia="仿宋" w:hAnsi="仿宋" w:cs="仿宋" w:hint="eastAsia"/>
                <w:kern w:val="0"/>
                <w:szCs w:val="21"/>
              </w:rPr>
              <w:t>7</w:t>
            </w:r>
          </w:p>
        </w:tc>
        <w:tc>
          <w:tcPr>
            <w:tcW w:w="776" w:type="pct"/>
            <w:vAlign w:val="center"/>
          </w:tcPr>
          <w:p w:rsidR="003E0B21" w:rsidRPr="00EB355B" w:rsidRDefault="009D3FD0">
            <w:pPr>
              <w:keepNext/>
              <w:widowControl/>
              <w:jc w:val="center"/>
              <w:rPr>
                <w:rFonts w:ascii="仿宋" w:eastAsia="仿宋" w:hAnsi="仿宋" w:cs="仿宋"/>
                <w:kern w:val="0"/>
                <w:szCs w:val="21"/>
              </w:rPr>
            </w:pPr>
            <w:r w:rsidRPr="00EB355B">
              <w:rPr>
                <w:rFonts w:ascii="仿宋" w:eastAsia="仿宋" w:hAnsi="仿宋" w:cs="仿宋" w:hint="eastAsia"/>
                <w:kern w:val="0"/>
                <w:szCs w:val="21"/>
              </w:rPr>
              <w:t>投标保证金</w:t>
            </w:r>
          </w:p>
        </w:tc>
        <w:tc>
          <w:tcPr>
            <w:tcW w:w="3895" w:type="pct"/>
            <w:vAlign w:val="center"/>
          </w:tcPr>
          <w:p w:rsidR="003E0B21" w:rsidRPr="00EB355B" w:rsidRDefault="00446C21">
            <w:pPr>
              <w:keepNext/>
              <w:widowControl/>
              <w:jc w:val="left"/>
              <w:rPr>
                <w:rFonts w:ascii="仿宋" w:eastAsia="仿宋" w:hAnsi="仿宋" w:cs="仿宋"/>
                <w:kern w:val="0"/>
                <w:szCs w:val="21"/>
              </w:rPr>
            </w:pPr>
            <w:r w:rsidRPr="00EB355B">
              <w:rPr>
                <w:rFonts w:ascii="仿宋" w:eastAsia="仿宋" w:hAnsi="仿宋" w:cs="仿宋" w:hint="eastAsia"/>
                <w:kern w:val="0"/>
                <w:szCs w:val="21"/>
              </w:rPr>
              <w:t>55</w:t>
            </w:r>
            <w:r w:rsidR="009D3FD0" w:rsidRPr="00EB355B">
              <w:rPr>
                <w:rFonts w:ascii="仿宋" w:eastAsia="仿宋" w:hAnsi="仿宋" w:cs="仿宋" w:hint="eastAsia"/>
                <w:kern w:val="0"/>
                <w:szCs w:val="21"/>
              </w:rPr>
              <w:t>000</w:t>
            </w:r>
            <w:r w:rsidR="009D3FD0" w:rsidRPr="00EB355B">
              <w:rPr>
                <w:rFonts w:ascii="仿宋" w:eastAsia="仿宋" w:hAnsi="仿宋" w:cs="仿宋"/>
                <w:kern w:val="0"/>
                <w:szCs w:val="21"/>
              </w:rPr>
              <w:t>.00</w:t>
            </w:r>
            <w:r w:rsidR="009D3FD0" w:rsidRPr="00EB355B">
              <w:rPr>
                <w:rFonts w:ascii="仿宋" w:eastAsia="仿宋" w:hAnsi="仿宋" w:cs="仿宋" w:hint="eastAsia"/>
                <w:kern w:val="0"/>
                <w:szCs w:val="21"/>
              </w:rPr>
              <w:t>元整</w:t>
            </w:r>
          </w:p>
          <w:p w:rsidR="00446C21" w:rsidRPr="00EB355B" w:rsidRDefault="00446C21" w:rsidP="00446C21">
            <w:pPr>
              <w:keepNext/>
              <w:widowControl/>
              <w:jc w:val="left"/>
              <w:rPr>
                <w:rFonts w:ascii="仿宋" w:eastAsia="仿宋" w:hAnsi="仿宋" w:cs="仿宋"/>
                <w:kern w:val="0"/>
                <w:szCs w:val="21"/>
              </w:rPr>
            </w:pPr>
            <w:r w:rsidRPr="00EB355B">
              <w:rPr>
                <w:rFonts w:ascii="仿宋" w:eastAsia="仿宋" w:hAnsi="仿宋" w:cs="仿宋" w:hint="eastAsia"/>
                <w:kern w:val="0"/>
                <w:szCs w:val="21"/>
              </w:rPr>
              <w:t>投标保证金形式：以支票、汇票、本票或者金融机构、担保机构出具的保函等非现金形式提交；投标保证金有效期与投标有效期一致。</w:t>
            </w:r>
          </w:p>
          <w:p w:rsidR="00446C21" w:rsidRPr="00EB355B" w:rsidRDefault="00446C21" w:rsidP="00446C21">
            <w:pPr>
              <w:keepNext/>
              <w:widowControl/>
              <w:jc w:val="left"/>
              <w:rPr>
                <w:rFonts w:ascii="仿宋" w:eastAsia="仿宋" w:hAnsi="仿宋" w:cs="仿宋"/>
                <w:kern w:val="0"/>
                <w:szCs w:val="21"/>
              </w:rPr>
            </w:pPr>
            <w:r w:rsidRPr="00EB355B">
              <w:rPr>
                <w:rFonts w:ascii="仿宋" w:eastAsia="仿宋" w:hAnsi="仿宋" w:cs="仿宋" w:hint="eastAsia"/>
                <w:kern w:val="0"/>
                <w:szCs w:val="21"/>
              </w:rPr>
              <w:t xml:space="preserve">收款单位：洛浦县公共资源交易中心 </w:t>
            </w:r>
          </w:p>
          <w:p w:rsidR="00446C21" w:rsidRPr="00EB355B" w:rsidRDefault="00446C21" w:rsidP="00446C21">
            <w:pPr>
              <w:keepNext/>
              <w:widowControl/>
              <w:jc w:val="left"/>
              <w:rPr>
                <w:rFonts w:ascii="仿宋" w:eastAsia="仿宋" w:hAnsi="仿宋" w:cs="仿宋"/>
                <w:kern w:val="0"/>
                <w:szCs w:val="21"/>
              </w:rPr>
            </w:pPr>
            <w:r w:rsidRPr="00EB355B">
              <w:rPr>
                <w:rFonts w:ascii="仿宋" w:eastAsia="仿宋" w:hAnsi="仿宋" w:cs="仿宋" w:hint="eastAsia"/>
                <w:kern w:val="0"/>
                <w:szCs w:val="21"/>
              </w:rPr>
              <w:t xml:space="preserve">开户行：中国农业银行股份有限公司洛浦县支行 </w:t>
            </w:r>
          </w:p>
          <w:p w:rsidR="00446C21" w:rsidRPr="00EB355B" w:rsidRDefault="00446C21" w:rsidP="00446C21">
            <w:pPr>
              <w:keepNext/>
              <w:widowControl/>
              <w:jc w:val="left"/>
              <w:rPr>
                <w:rFonts w:ascii="仿宋" w:eastAsia="仿宋" w:hAnsi="仿宋" w:cs="仿宋"/>
                <w:kern w:val="0"/>
                <w:szCs w:val="21"/>
              </w:rPr>
            </w:pPr>
            <w:r w:rsidRPr="00EB355B">
              <w:rPr>
                <w:rFonts w:ascii="仿宋" w:eastAsia="仿宋" w:hAnsi="仿宋" w:cs="仿宋" w:hint="eastAsia"/>
                <w:kern w:val="0"/>
                <w:szCs w:val="21"/>
              </w:rPr>
              <w:t xml:space="preserve">帐 号：30581601040888887 </w:t>
            </w:r>
          </w:p>
          <w:p w:rsidR="00446C21" w:rsidRPr="00EB355B" w:rsidRDefault="00446C21" w:rsidP="00446C21">
            <w:pPr>
              <w:keepNext/>
              <w:widowControl/>
              <w:jc w:val="left"/>
              <w:rPr>
                <w:rFonts w:ascii="仿宋" w:eastAsia="仿宋" w:hAnsi="仿宋" w:cs="仿宋"/>
                <w:kern w:val="0"/>
                <w:szCs w:val="21"/>
              </w:rPr>
            </w:pPr>
            <w:r w:rsidRPr="00EB355B">
              <w:rPr>
                <w:rFonts w:ascii="仿宋" w:eastAsia="仿宋" w:hAnsi="仿宋" w:cs="仿宋" w:hint="eastAsia"/>
                <w:kern w:val="0"/>
                <w:szCs w:val="21"/>
              </w:rPr>
              <w:t>行 号:103896558162</w:t>
            </w:r>
          </w:p>
          <w:p w:rsidR="00446C21" w:rsidRPr="00EB355B" w:rsidRDefault="00446C21" w:rsidP="00446C21">
            <w:pPr>
              <w:keepNext/>
              <w:widowControl/>
              <w:jc w:val="left"/>
              <w:rPr>
                <w:rFonts w:ascii="仿宋" w:eastAsia="仿宋" w:hAnsi="仿宋" w:cs="仿宋"/>
                <w:kern w:val="0"/>
                <w:szCs w:val="21"/>
              </w:rPr>
            </w:pPr>
            <w:r w:rsidRPr="00EB355B">
              <w:rPr>
                <w:rFonts w:ascii="仿宋" w:eastAsia="仿宋" w:hAnsi="仿宋" w:cs="仿宋" w:hint="eastAsia"/>
                <w:kern w:val="0"/>
                <w:szCs w:val="21"/>
              </w:rPr>
              <w:t>说明</w:t>
            </w:r>
            <w:proofErr w:type="gramStart"/>
            <w:r w:rsidRPr="00EB355B">
              <w:rPr>
                <w:rFonts w:ascii="仿宋" w:eastAsia="仿宋" w:hAnsi="仿宋" w:cs="仿宋" w:hint="eastAsia"/>
                <w:kern w:val="0"/>
                <w:szCs w:val="21"/>
              </w:rPr>
              <w:t>一</w:t>
            </w:r>
            <w:proofErr w:type="gramEnd"/>
            <w:r w:rsidRPr="00EB355B">
              <w:rPr>
                <w:rFonts w:ascii="仿宋" w:eastAsia="仿宋" w:hAnsi="仿宋" w:cs="仿宋" w:hint="eastAsia"/>
                <w:kern w:val="0"/>
                <w:szCs w:val="21"/>
              </w:rPr>
              <w:t>：转账、电汇使用方法：</w:t>
            </w:r>
          </w:p>
          <w:p w:rsidR="00446C21" w:rsidRPr="00EB355B" w:rsidRDefault="00446C21" w:rsidP="00446C21">
            <w:pPr>
              <w:keepNext/>
              <w:widowControl/>
              <w:jc w:val="left"/>
              <w:rPr>
                <w:rFonts w:ascii="仿宋" w:eastAsia="仿宋" w:hAnsi="仿宋" w:cs="仿宋"/>
                <w:kern w:val="0"/>
                <w:szCs w:val="21"/>
              </w:rPr>
            </w:pPr>
            <w:r w:rsidRPr="00EB355B">
              <w:rPr>
                <w:rFonts w:ascii="仿宋" w:eastAsia="仿宋" w:hAnsi="仿宋" w:cs="仿宋" w:hint="eastAsia"/>
                <w:kern w:val="0"/>
                <w:szCs w:val="21"/>
              </w:rPr>
              <w:t>1、投标保证金请于 2025年</w:t>
            </w:r>
            <w:r w:rsidR="00415B38" w:rsidRPr="00EB355B">
              <w:rPr>
                <w:rFonts w:ascii="仿宋" w:eastAsia="仿宋" w:hAnsi="仿宋" w:cs="仿宋" w:hint="eastAsia"/>
                <w:kern w:val="0"/>
                <w:szCs w:val="21"/>
              </w:rPr>
              <w:t>02</w:t>
            </w:r>
            <w:r w:rsidRPr="00EB355B">
              <w:rPr>
                <w:rFonts w:ascii="仿宋" w:eastAsia="仿宋" w:hAnsi="仿宋" w:cs="仿宋" w:hint="eastAsia"/>
                <w:kern w:val="0"/>
                <w:szCs w:val="21"/>
              </w:rPr>
              <w:t>月</w:t>
            </w:r>
            <w:r w:rsidR="00415B38" w:rsidRPr="00EB355B">
              <w:rPr>
                <w:rFonts w:ascii="仿宋" w:eastAsia="仿宋" w:hAnsi="仿宋" w:cs="仿宋" w:hint="eastAsia"/>
                <w:kern w:val="0"/>
                <w:szCs w:val="21"/>
              </w:rPr>
              <w:t>18</w:t>
            </w:r>
            <w:r w:rsidRPr="00EB355B">
              <w:rPr>
                <w:rFonts w:ascii="仿宋" w:eastAsia="仿宋" w:hAnsi="仿宋" w:cs="仿宋" w:hint="eastAsia"/>
                <w:kern w:val="0"/>
                <w:szCs w:val="21"/>
              </w:rPr>
              <w:t>日11：00前（北京时间）缴入指定账户，各供应商保证金缴纳只接受供应商基本</w:t>
            </w:r>
            <w:proofErr w:type="gramStart"/>
            <w:r w:rsidRPr="00EB355B">
              <w:rPr>
                <w:rFonts w:ascii="仿宋" w:eastAsia="仿宋" w:hAnsi="仿宋" w:cs="仿宋" w:hint="eastAsia"/>
                <w:kern w:val="0"/>
                <w:szCs w:val="21"/>
              </w:rPr>
              <w:t>帐户</w:t>
            </w:r>
            <w:proofErr w:type="gramEnd"/>
            <w:r w:rsidRPr="00EB355B">
              <w:rPr>
                <w:rFonts w:ascii="仿宋" w:eastAsia="仿宋" w:hAnsi="仿宋" w:cs="仿宋" w:hint="eastAsia"/>
                <w:kern w:val="0"/>
                <w:szCs w:val="21"/>
              </w:rPr>
              <w:t>足额对公</w:t>
            </w:r>
            <w:proofErr w:type="gramStart"/>
            <w:r w:rsidRPr="00EB355B">
              <w:rPr>
                <w:rFonts w:ascii="仿宋" w:eastAsia="仿宋" w:hAnsi="仿宋" w:cs="仿宋" w:hint="eastAsia"/>
                <w:kern w:val="0"/>
                <w:szCs w:val="21"/>
              </w:rPr>
              <w:t>转帐</w:t>
            </w:r>
            <w:proofErr w:type="gramEnd"/>
            <w:r w:rsidRPr="00EB355B">
              <w:rPr>
                <w:rFonts w:ascii="仿宋" w:eastAsia="仿宋" w:hAnsi="仿宋" w:cs="仿宋" w:hint="eastAsia"/>
                <w:kern w:val="0"/>
                <w:szCs w:val="21"/>
              </w:rPr>
              <w:t xml:space="preserve">，其他以私人名义或现金缴纳等存入、汇款 方式均视为无效投标保证金，未按规定时间交保证金的供应商不得参加 本次投标（以到账时间为准）。 </w:t>
            </w:r>
          </w:p>
          <w:p w:rsidR="00446C21" w:rsidRPr="00EB355B" w:rsidRDefault="00446C21" w:rsidP="00446C21">
            <w:pPr>
              <w:keepNext/>
              <w:widowControl/>
              <w:jc w:val="left"/>
              <w:rPr>
                <w:rFonts w:ascii="仿宋" w:eastAsia="仿宋" w:hAnsi="仿宋" w:cs="仿宋"/>
                <w:kern w:val="0"/>
                <w:szCs w:val="21"/>
              </w:rPr>
            </w:pPr>
            <w:r w:rsidRPr="00EB355B">
              <w:rPr>
                <w:rFonts w:ascii="仿宋" w:eastAsia="仿宋" w:hAnsi="仿宋" w:cs="仿宋" w:hint="eastAsia"/>
                <w:kern w:val="0"/>
                <w:szCs w:val="21"/>
              </w:rPr>
              <w:t>2、投标单位须在汇款单备注栏标明：XXX 项目 XXX 包段（标段）或采购项目（招标文件）编号。如果项目名称太长可以缩写或者写招标文件编号，如没有备注或者只写三个字“保证金”的，导致</w:t>
            </w:r>
            <w:proofErr w:type="gramStart"/>
            <w:r w:rsidRPr="00EB355B">
              <w:rPr>
                <w:rFonts w:ascii="仿宋" w:eastAsia="仿宋" w:hAnsi="仿宋" w:cs="仿宋" w:hint="eastAsia"/>
                <w:kern w:val="0"/>
                <w:szCs w:val="21"/>
              </w:rPr>
              <w:t>帐号</w:t>
            </w:r>
            <w:proofErr w:type="gramEnd"/>
            <w:r w:rsidRPr="00EB355B">
              <w:rPr>
                <w:rFonts w:ascii="仿宋" w:eastAsia="仿宋" w:hAnsi="仿宋" w:cs="仿宋" w:hint="eastAsia"/>
                <w:kern w:val="0"/>
                <w:szCs w:val="21"/>
              </w:rPr>
              <w:t xml:space="preserve">后台无法辨别、统计，其投标保证金无效。 </w:t>
            </w:r>
          </w:p>
          <w:p w:rsidR="00446C21" w:rsidRPr="00EB355B" w:rsidRDefault="00446C21" w:rsidP="00446C21">
            <w:pPr>
              <w:keepNext/>
              <w:widowControl/>
              <w:jc w:val="left"/>
              <w:rPr>
                <w:rFonts w:ascii="仿宋" w:eastAsia="仿宋" w:hAnsi="仿宋" w:cs="仿宋"/>
                <w:kern w:val="0"/>
                <w:szCs w:val="21"/>
              </w:rPr>
            </w:pPr>
            <w:r w:rsidRPr="00EB355B">
              <w:rPr>
                <w:rFonts w:ascii="仿宋" w:eastAsia="仿宋" w:hAnsi="仿宋" w:cs="仿宋" w:hint="eastAsia"/>
                <w:kern w:val="0"/>
                <w:szCs w:val="21"/>
              </w:rPr>
              <w:t>3、投标保证金以进账时间为准，供应商在缴纳投标保证金时，应充分考虑资金到账时间。投标保证金以到账时间确定其有效性，否则</w:t>
            </w:r>
            <w:proofErr w:type="gramStart"/>
            <w:r w:rsidRPr="00EB355B">
              <w:rPr>
                <w:rFonts w:ascii="仿宋" w:eastAsia="仿宋" w:hAnsi="仿宋" w:cs="仿宋" w:hint="eastAsia"/>
                <w:kern w:val="0"/>
                <w:szCs w:val="21"/>
              </w:rPr>
              <w:t>按废标</w:t>
            </w:r>
            <w:proofErr w:type="gramEnd"/>
            <w:r w:rsidRPr="00EB355B">
              <w:rPr>
                <w:rFonts w:ascii="仿宋" w:eastAsia="仿宋" w:hAnsi="仿宋" w:cs="仿宋" w:hint="eastAsia"/>
                <w:kern w:val="0"/>
                <w:szCs w:val="21"/>
              </w:rPr>
              <w:t xml:space="preserve"> 处理。 </w:t>
            </w:r>
          </w:p>
          <w:p w:rsidR="00446C21" w:rsidRPr="00EB355B" w:rsidRDefault="00446C21" w:rsidP="00446C21">
            <w:pPr>
              <w:keepNext/>
              <w:widowControl/>
              <w:jc w:val="left"/>
              <w:rPr>
                <w:rFonts w:ascii="仿宋" w:eastAsia="仿宋" w:hAnsi="仿宋" w:cs="仿宋"/>
                <w:kern w:val="0"/>
                <w:szCs w:val="21"/>
              </w:rPr>
            </w:pPr>
            <w:r w:rsidRPr="00EB355B">
              <w:rPr>
                <w:rFonts w:ascii="仿宋" w:eastAsia="仿宋" w:hAnsi="仿宋" w:cs="仿宋" w:hint="eastAsia"/>
                <w:kern w:val="0"/>
                <w:szCs w:val="21"/>
              </w:rPr>
              <w:t xml:space="preserve">4、由供应商基本账户汇出，且不得以分公司的名义转账。 </w:t>
            </w:r>
          </w:p>
          <w:p w:rsidR="00446C21" w:rsidRPr="00EB355B" w:rsidRDefault="00446C21" w:rsidP="00446C21">
            <w:pPr>
              <w:keepNext/>
              <w:widowControl/>
              <w:jc w:val="left"/>
              <w:rPr>
                <w:rFonts w:ascii="仿宋" w:eastAsia="仿宋" w:hAnsi="仿宋" w:cs="仿宋"/>
                <w:kern w:val="0"/>
                <w:szCs w:val="21"/>
              </w:rPr>
            </w:pPr>
            <w:r w:rsidRPr="00EB355B">
              <w:rPr>
                <w:rFonts w:ascii="仿宋" w:eastAsia="仿宋" w:hAnsi="仿宋" w:cs="仿宋" w:hint="eastAsia"/>
                <w:kern w:val="0"/>
                <w:szCs w:val="21"/>
              </w:rPr>
              <w:t xml:space="preserve">5、投标单位投标时提供投标保证金电子回单。 </w:t>
            </w:r>
          </w:p>
          <w:p w:rsidR="00446C21" w:rsidRPr="00EB355B" w:rsidRDefault="00446C21" w:rsidP="00446C21">
            <w:pPr>
              <w:keepNext/>
              <w:widowControl/>
              <w:jc w:val="left"/>
              <w:rPr>
                <w:rFonts w:ascii="仿宋" w:eastAsia="仿宋" w:hAnsi="仿宋" w:cs="仿宋"/>
                <w:kern w:val="0"/>
                <w:szCs w:val="21"/>
              </w:rPr>
            </w:pPr>
            <w:r w:rsidRPr="00EB355B">
              <w:rPr>
                <w:rFonts w:ascii="仿宋" w:eastAsia="仿宋" w:hAnsi="仿宋" w:cs="仿宋" w:hint="eastAsia"/>
                <w:kern w:val="0"/>
                <w:szCs w:val="21"/>
              </w:rPr>
              <w:t>（注：</w:t>
            </w:r>
            <w:proofErr w:type="gramStart"/>
            <w:r w:rsidRPr="00EB355B">
              <w:rPr>
                <w:rFonts w:ascii="仿宋" w:eastAsia="仿宋" w:hAnsi="仿宋" w:cs="仿宋" w:hint="eastAsia"/>
                <w:kern w:val="0"/>
                <w:szCs w:val="21"/>
              </w:rPr>
              <w:t>废标项目</w:t>
            </w:r>
            <w:proofErr w:type="gramEnd"/>
            <w:r w:rsidRPr="00EB355B">
              <w:rPr>
                <w:rFonts w:ascii="仿宋" w:eastAsia="仿宋" w:hAnsi="仿宋" w:cs="仿宋" w:hint="eastAsia"/>
                <w:kern w:val="0"/>
                <w:szCs w:val="21"/>
              </w:rPr>
              <w:t>投标保证金在后续项目再次招标时银行系统不做统计， 如供应</w:t>
            </w:r>
            <w:proofErr w:type="gramStart"/>
            <w:r w:rsidRPr="00EB355B">
              <w:rPr>
                <w:rFonts w:ascii="仿宋" w:eastAsia="仿宋" w:hAnsi="仿宋" w:cs="仿宋" w:hint="eastAsia"/>
                <w:kern w:val="0"/>
                <w:szCs w:val="21"/>
              </w:rPr>
              <w:t>商再次</w:t>
            </w:r>
            <w:proofErr w:type="gramEnd"/>
            <w:r w:rsidRPr="00EB355B">
              <w:rPr>
                <w:rFonts w:ascii="仿宋" w:eastAsia="仿宋" w:hAnsi="仿宋" w:cs="仿宋" w:hint="eastAsia"/>
                <w:kern w:val="0"/>
                <w:szCs w:val="21"/>
              </w:rPr>
              <w:t xml:space="preserve">投标，需按以上条款缴纳投标保证金，原投标保证金在 </w:t>
            </w:r>
            <w:proofErr w:type="gramStart"/>
            <w:r w:rsidRPr="00EB355B">
              <w:rPr>
                <w:rFonts w:ascii="仿宋" w:eastAsia="仿宋" w:hAnsi="仿宋" w:cs="仿宋" w:hint="eastAsia"/>
                <w:kern w:val="0"/>
                <w:szCs w:val="21"/>
              </w:rPr>
              <w:t>废标公示</w:t>
            </w:r>
            <w:proofErr w:type="gramEnd"/>
            <w:r w:rsidRPr="00EB355B">
              <w:rPr>
                <w:rFonts w:ascii="仿宋" w:eastAsia="仿宋" w:hAnsi="仿宋" w:cs="仿宋" w:hint="eastAsia"/>
                <w:kern w:val="0"/>
                <w:szCs w:val="21"/>
              </w:rPr>
              <w:t xml:space="preserve">发布后三日内原路退回） </w:t>
            </w:r>
          </w:p>
          <w:p w:rsidR="00446C21" w:rsidRPr="00EB355B" w:rsidRDefault="00446C21" w:rsidP="00446C21">
            <w:pPr>
              <w:keepNext/>
              <w:widowControl/>
              <w:jc w:val="left"/>
              <w:rPr>
                <w:rFonts w:ascii="仿宋" w:eastAsia="仿宋" w:hAnsi="仿宋" w:cs="仿宋"/>
                <w:kern w:val="0"/>
                <w:szCs w:val="21"/>
              </w:rPr>
            </w:pPr>
            <w:r w:rsidRPr="00EB355B">
              <w:rPr>
                <w:rFonts w:ascii="仿宋" w:eastAsia="仿宋" w:hAnsi="仿宋" w:cs="仿宋" w:hint="eastAsia"/>
                <w:kern w:val="0"/>
                <w:szCs w:val="21"/>
              </w:rPr>
              <w:t>6、退付保证金提交资料：</w:t>
            </w:r>
          </w:p>
          <w:p w:rsidR="00446C21" w:rsidRPr="00EB355B" w:rsidRDefault="00446C21" w:rsidP="00446C21">
            <w:pPr>
              <w:keepNext/>
              <w:widowControl/>
              <w:jc w:val="left"/>
              <w:rPr>
                <w:rFonts w:ascii="仿宋" w:eastAsia="仿宋" w:hAnsi="仿宋" w:cs="仿宋"/>
                <w:kern w:val="0"/>
                <w:szCs w:val="21"/>
              </w:rPr>
            </w:pPr>
            <w:r w:rsidRPr="00EB355B">
              <w:rPr>
                <w:rFonts w:ascii="仿宋" w:eastAsia="仿宋" w:hAnsi="仿宋" w:cs="仿宋" w:hint="eastAsia"/>
                <w:kern w:val="0"/>
                <w:szCs w:val="21"/>
              </w:rPr>
              <w:t>一、未中标:1.企业开个收据原件。2.付款回执单复印件，加盖公章。3.回执单上的账户信息，备注好行号，联系 人电话，复印件一份，加盖公章。</w:t>
            </w:r>
          </w:p>
          <w:p w:rsidR="00446C21" w:rsidRPr="00EB355B" w:rsidRDefault="00446C21" w:rsidP="00446C21">
            <w:pPr>
              <w:keepNext/>
              <w:widowControl/>
              <w:jc w:val="left"/>
              <w:rPr>
                <w:rFonts w:ascii="仿宋" w:eastAsia="仿宋" w:hAnsi="仿宋" w:cs="仿宋"/>
                <w:kern w:val="0"/>
                <w:szCs w:val="21"/>
              </w:rPr>
            </w:pPr>
            <w:r w:rsidRPr="00EB355B">
              <w:rPr>
                <w:rFonts w:ascii="仿宋" w:eastAsia="仿宋" w:hAnsi="仿宋" w:cs="仿宋" w:hint="eastAsia"/>
                <w:kern w:val="0"/>
                <w:szCs w:val="21"/>
              </w:rPr>
              <w:t xml:space="preserve">二、中标:1.企业开个收据，原件。 2.付款回执单复印件，加盖公章。3.回执单上的账户信息，备注好行号， 联系人电话，复印件一份，加盖公章。4.中标通知书复印件一份，加盖 公章。5.合同复印件一份，加盖公章。 6.邮寄地址:洛浦县政务服务和公共资源交易中心(洛浦县北京工业园 区北园区振兴路9号308室） 收件人:王平。电话:18799378818 </w:t>
            </w:r>
          </w:p>
          <w:p w:rsidR="00446C21" w:rsidRPr="00EB355B" w:rsidRDefault="00446C21" w:rsidP="00446C21">
            <w:pPr>
              <w:keepNext/>
              <w:widowControl/>
              <w:jc w:val="left"/>
              <w:rPr>
                <w:rFonts w:ascii="仿宋" w:eastAsia="仿宋" w:hAnsi="仿宋" w:cs="仿宋"/>
                <w:kern w:val="0"/>
                <w:szCs w:val="21"/>
              </w:rPr>
            </w:pPr>
          </w:p>
          <w:p w:rsidR="00446C21" w:rsidRPr="00EB355B" w:rsidRDefault="00446C21" w:rsidP="00446C21">
            <w:pPr>
              <w:keepNext/>
              <w:widowControl/>
              <w:jc w:val="left"/>
              <w:rPr>
                <w:rFonts w:ascii="仿宋" w:eastAsia="仿宋" w:hAnsi="仿宋" w:cs="仿宋"/>
                <w:kern w:val="0"/>
                <w:szCs w:val="21"/>
              </w:rPr>
            </w:pPr>
            <w:r w:rsidRPr="00EB355B">
              <w:rPr>
                <w:rFonts w:ascii="仿宋" w:eastAsia="仿宋" w:hAnsi="仿宋" w:cs="仿宋" w:hint="eastAsia"/>
                <w:kern w:val="0"/>
                <w:szCs w:val="21"/>
              </w:rPr>
              <w:t xml:space="preserve">说明二、电子保函使用方法： </w:t>
            </w:r>
          </w:p>
          <w:p w:rsidR="00446C21" w:rsidRPr="00EB355B" w:rsidRDefault="00446C21" w:rsidP="00446C21">
            <w:pPr>
              <w:keepNext/>
              <w:widowControl/>
              <w:jc w:val="left"/>
              <w:rPr>
                <w:rFonts w:ascii="仿宋" w:eastAsia="仿宋" w:hAnsi="仿宋" w:cs="仿宋"/>
                <w:kern w:val="0"/>
                <w:szCs w:val="21"/>
              </w:rPr>
            </w:pPr>
            <w:r w:rsidRPr="00EB355B">
              <w:rPr>
                <w:rFonts w:ascii="仿宋" w:eastAsia="仿宋" w:hAnsi="仿宋" w:cs="仿宋" w:hint="eastAsia"/>
                <w:kern w:val="0"/>
                <w:szCs w:val="21"/>
              </w:rPr>
              <w:t>在线递交电子保函, （1）登录新疆自治区政府采购网，首页点击“电子保函”直接进入新疆政府采购电子保函申请页，点击【立即申请】。 （2）依次完善页面显示的投保人信息（供应商信息），</w:t>
            </w:r>
            <w:proofErr w:type="gramStart"/>
            <w:r w:rsidRPr="00EB355B">
              <w:rPr>
                <w:rFonts w:ascii="仿宋" w:eastAsia="仿宋" w:hAnsi="仿宋" w:cs="仿宋" w:hint="eastAsia"/>
                <w:kern w:val="0"/>
                <w:szCs w:val="21"/>
              </w:rPr>
              <w:t>确认您</w:t>
            </w:r>
            <w:proofErr w:type="gramEnd"/>
            <w:r w:rsidRPr="00EB355B">
              <w:rPr>
                <w:rFonts w:ascii="仿宋" w:eastAsia="仿宋" w:hAnsi="仿宋" w:cs="仿宋" w:hint="eastAsia"/>
                <w:kern w:val="0"/>
                <w:szCs w:val="21"/>
              </w:rPr>
              <w:t xml:space="preserve">要投保 的项目信息，在投标项目选择页面选择您需要投保的项目（可根据项目名称或项目保函进行搜索），选择投保项目后填写被保险人信息及投保内容。服务热线:95763。 （3）保函承保期限：成功办理保函之日-2025 年04月14日 供应商以保函形式缴纳投标保证金的，向保证人购买电子投标保函所支付的费用应从供应商的企业账户汇出(个体工商户除外)，保函办理成功 后将保函以及基本账户转账支付凭证放入投标文件中。未按规定时间缴 纳保证金的供应商不得参加本次投标。 </w:t>
            </w:r>
          </w:p>
          <w:p w:rsidR="003E0B21" w:rsidRPr="00EB355B" w:rsidRDefault="00446C21">
            <w:pPr>
              <w:keepNext/>
              <w:widowControl/>
              <w:jc w:val="left"/>
              <w:rPr>
                <w:rFonts w:ascii="仿宋" w:eastAsia="仿宋" w:hAnsi="仿宋" w:cs="仿宋"/>
                <w:kern w:val="0"/>
                <w:szCs w:val="21"/>
              </w:rPr>
            </w:pPr>
            <w:r w:rsidRPr="00EB355B">
              <w:rPr>
                <w:rFonts w:ascii="仿宋" w:eastAsia="仿宋" w:hAnsi="仿宋" w:cs="仿宋" w:hint="eastAsia"/>
                <w:kern w:val="0"/>
                <w:szCs w:val="21"/>
              </w:rPr>
              <w:t>*采用保函业务的供应商，开标时间截止后,查询在新疆维吾尔自治区政府采购网保函业务目录下未查询到本项目缴纳投标保证金保函信息的供应商，视为无效保函。如对保函业务咨询，请拨打95763。</w:t>
            </w:r>
          </w:p>
        </w:tc>
      </w:tr>
      <w:tr w:rsidR="000610C9" w:rsidRPr="00EB355B">
        <w:trPr>
          <w:trHeight w:val="468"/>
          <w:jc w:val="center"/>
        </w:trPr>
        <w:tc>
          <w:tcPr>
            <w:tcW w:w="329" w:type="pct"/>
            <w:vAlign w:val="center"/>
          </w:tcPr>
          <w:p w:rsidR="003E0B21" w:rsidRPr="00EB355B" w:rsidRDefault="008846E7">
            <w:pPr>
              <w:jc w:val="center"/>
              <w:rPr>
                <w:rFonts w:ascii="仿宋" w:eastAsia="仿宋" w:hAnsi="仿宋" w:cs="仿宋"/>
                <w:kern w:val="0"/>
                <w:szCs w:val="21"/>
              </w:rPr>
            </w:pPr>
            <w:r w:rsidRPr="00EB355B">
              <w:rPr>
                <w:rFonts w:ascii="仿宋" w:eastAsia="仿宋" w:hAnsi="仿宋" w:cs="仿宋" w:hint="eastAsia"/>
                <w:kern w:val="0"/>
                <w:szCs w:val="21"/>
              </w:rPr>
              <w:t>8</w:t>
            </w:r>
          </w:p>
        </w:tc>
        <w:tc>
          <w:tcPr>
            <w:tcW w:w="776" w:type="pct"/>
            <w:vAlign w:val="center"/>
          </w:tcPr>
          <w:p w:rsidR="003E0B21" w:rsidRPr="00EB355B" w:rsidRDefault="009D3FD0">
            <w:pPr>
              <w:keepNext/>
              <w:widowControl/>
              <w:jc w:val="center"/>
              <w:rPr>
                <w:rFonts w:ascii="仿宋" w:eastAsia="仿宋" w:hAnsi="仿宋" w:cs="仿宋"/>
                <w:kern w:val="0"/>
                <w:szCs w:val="21"/>
              </w:rPr>
            </w:pPr>
            <w:r w:rsidRPr="00EB355B">
              <w:rPr>
                <w:rFonts w:ascii="仿宋" w:eastAsia="仿宋" w:hAnsi="仿宋" w:cs="仿宋" w:hint="eastAsia"/>
                <w:kern w:val="0"/>
                <w:szCs w:val="21"/>
              </w:rPr>
              <w:t>现场踏勘</w:t>
            </w:r>
          </w:p>
        </w:tc>
        <w:tc>
          <w:tcPr>
            <w:tcW w:w="3895" w:type="pct"/>
            <w:vAlign w:val="center"/>
          </w:tcPr>
          <w:p w:rsidR="003E0B21" w:rsidRPr="00EB355B" w:rsidRDefault="009D3FD0">
            <w:pPr>
              <w:jc w:val="left"/>
              <w:rPr>
                <w:rFonts w:ascii="仿宋" w:eastAsia="仿宋" w:hAnsi="仿宋" w:cs="仿宋"/>
                <w:kern w:val="0"/>
                <w:szCs w:val="21"/>
              </w:rPr>
            </w:pPr>
            <w:r w:rsidRPr="00EB355B">
              <w:rPr>
                <w:rFonts w:ascii="仿宋" w:eastAsia="仿宋" w:hAnsi="仿宋" w:cs="仿宋" w:hint="eastAsia"/>
                <w:szCs w:val="21"/>
              </w:rPr>
              <w:t>不组织</w:t>
            </w:r>
          </w:p>
        </w:tc>
      </w:tr>
      <w:tr w:rsidR="000610C9" w:rsidRPr="00EB355B">
        <w:trPr>
          <w:trHeight w:val="468"/>
          <w:jc w:val="center"/>
        </w:trPr>
        <w:tc>
          <w:tcPr>
            <w:tcW w:w="329" w:type="pct"/>
            <w:vAlign w:val="center"/>
          </w:tcPr>
          <w:p w:rsidR="003E0B21" w:rsidRPr="00EB355B" w:rsidRDefault="008846E7">
            <w:pPr>
              <w:jc w:val="center"/>
              <w:rPr>
                <w:rFonts w:ascii="仿宋" w:eastAsia="仿宋" w:hAnsi="仿宋" w:cs="仿宋"/>
                <w:kern w:val="0"/>
                <w:szCs w:val="21"/>
              </w:rPr>
            </w:pPr>
            <w:r w:rsidRPr="00EB355B">
              <w:rPr>
                <w:rFonts w:ascii="仿宋" w:eastAsia="仿宋" w:hAnsi="仿宋" w:cs="仿宋" w:hint="eastAsia"/>
                <w:kern w:val="0"/>
                <w:szCs w:val="21"/>
              </w:rPr>
              <w:t>9</w:t>
            </w:r>
          </w:p>
        </w:tc>
        <w:tc>
          <w:tcPr>
            <w:tcW w:w="776" w:type="pct"/>
            <w:vAlign w:val="center"/>
          </w:tcPr>
          <w:p w:rsidR="003E0B21" w:rsidRPr="00EB355B" w:rsidRDefault="009D3FD0">
            <w:pPr>
              <w:keepNext/>
              <w:widowControl/>
              <w:jc w:val="center"/>
              <w:rPr>
                <w:rFonts w:ascii="仿宋" w:eastAsia="仿宋" w:hAnsi="仿宋" w:cs="仿宋"/>
                <w:kern w:val="0"/>
                <w:szCs w:val="21"/>
              </w:rPr>
            </w:pPr>
            <w:r w:rsidRPr="00EB355B">
              <w:rPr>
                <w:rFonts w:ascii="仿宋" w:eastAsia="仿宋" w:hAnsi="仿宋" w:cs="仿宋" w:hint="eastAsia"/>
                <w:kern w:val="0"/>
                <w:szCs w:val="21"/>
              </w:rPr>
              <w:t>招标答疑</w:t>
            </w:r>
          </w:p>
        </w:tc>
        <w:tc>
          <w:tcPr>
            <w:tcW w:w="3895" w:type="pct"/>
            <w:vAlign w:val="center"/>
          </w:tcPr>
          <w:p w:rsidR="003E0B21" w:rsidRPr="00EB355B" w:rsidRDefault="009D3FD0">
            <w:pPr>
              <w:keepNext/>
              <w:widowControl/>
              <w:jc w:val="left"/>
              <w:rPr>
                <w:rFonts w:ascii="仿宋" w:eastAsia="仿宋" w:hAnsi="仿宋" w:cs="仿宋"/>
                <w:kern w:val="0"/>
                <w:szCs w:val="21"/>
              </w:rPr>
            </w:pPr>
            <w:r w:rsidRPr="00EB355B">
              <w:rPr>
                <w:rFonts w:ascii="仿宋" w:eastAsia="仿宋" w:hAnsi="仿宋" w:cs="仿宋" w:hint="eastAsia"/>
                <w:kern w:val="0"/>
                <w:szCs w:val="21"/>
              </w:rPr>
              <w:t>提出询问的，应当在投标文件递交截止时间15日前以书面形式（加盖公章）递交至新疆招标有限公司，否则采购人不作任何解释。</w:t>
            </w:r>
          </w:p>
          <w:p w:rsidR="00BA3CEF" w:rsidRPr="00BA3CEF" w:rsidRDefault="00BA3CEF" w:rsidP="00BA3CEF">
            <w:pPr>
              <w:keepNext/>
              <w:widowControl/>
              <w:jc w:val="left"/>
              <w:rPr>
                <w:rFonts w:ascii="仿宋" w:eastAsia="仿宋" w:hAnsi="仿宋" w:cs="仿宋" w:hint="eastAsia"/>
                <w:kern w:val="0"/>
                <w:szCs w:val="21"/>
              </w:rPr>
            </w:pPr>
            <w:r w:rsidRPr="00BA3CEF">
              <w:rPr>
                <w:rFonts w:ascii="仿宋" w:eastAsia="仿宋" w:hAnsi="仿宋" w:cs="仿宋" w:hint="eastAsia"/>
                <w:kern w:val="0"/>
                <w:szCs w:val="21"/>
              </w:rPr>
              <w:t>对招标文件提出质疑的，应当在获取招标文件或者招标文件公告期限届满之日起7个工作日内一次性以书面形式（按照财政部</w:t>
            </w:r>
            <w:r w:rsidR="00E32F15" w:rsidRPr="00E32F15">
              <w:rPr>
                <w:rFonts w:ascii="仿宋" w:eastAsia="仿宋" w:hAnsi="仿宋" w:cs="仿宋" w:hint="eastAsia"/>
                <w:kern w:val="0"/>
                <w:szCs w:val="21"/>
              </w:rPr>
              <w:t>2018年02月01日</w:t>
            </w:r>
            <w:r w:rsidR="00E32F15">
              <w:rPr>
                <w:rFonts w:ascii="仿宋" w:eastAsia="仿宋" w:hAnsi="仿宋" w:cs="仿宋" w:hint="eastAsia"/>
                <w:kern w:val="0"/>
                <w:szCs w:val="21"/>
              </w:rPr>
              <w:t>发布的</w:t>
            </w:r>
            <w:proofErr w:type="gramStart"/>
            <w:r w:rsidR="00E32F15">
              <w:rPr>
                <w:rFonts w:ascii="仿宋" w:eastAsia="仿宋" w:hAnsi="仿宋" w:cs="仿宋" w:hint="eastAsia"/>
                <w:kern w:val="0"/>
                <w:szCs w:val="21"/>
              </w:rPr>
              <w:t>《</w:t>
            </w:r>
            <w:proofErr w:type="gramEnd"/>
            <w:r w:rsidR="00E32F15" w:rsidRPr="00E32F15">
              <w:rPr>
                <w:rFonts w:ascii="仿宋" w:eastAsia="仿宋" w:hAnsi="仿宋" w:cs="仿宋" w:hint="eastAsia"/>
                <w:kern w:val="0"/>
                <w:szCs w:val="21"/>
              </w:rPr>
              <w:t>政府采购供应商质疑函范本</w:t>
            </w:r>
            <w:r w:rsidR="00E32F15">
              <w:rPr>
                <w:rFonts w:ascii="仿宋" w:eastAsia="仿宋" w:hAnsi="仿宋" w:cs="仿宋" w:hint="eastAsia"/>
                <w:kern w:val="0"/>
                <w:szCs w:val="21"/>
              </w:rPr>
              <w:t>）进行</w:t>
            </w:r>
            <w:r w:rsidRPr="00BA3CEF">
              <w:rPr>
                <w:rFonts w:ascii="仿宋" w:eastAsia="仿宋" w:hAnsi="仿宋" w:cs="仿宋" w:hint="eastAsia"/>
                <w:kern w:val="0"/>
                <w:szCs w:val="21"/>
              </w:rPr>
              <w:t>编写）提出并递交至采购代理机构。</w:t>
            </w:r>
          </w:p>
          <w:p w:rsidR="00BA3CEF" w:rsidRDefault="00BA3CEF" w:rsidP="00BA3CEF">
            <w:pPr>
              <w:keepNext/>
              <w:widowControl/>
              <w:jc w:val="left"/>
              <w:rPr>
                <w:rFonts w:ascii="仿宋" w:eastAsia="仿宋" w:hAnsi="仿宋" w:cs="仿宋" w:hint="eastAsia"/>
                <w:kern w:val="0"/>
                <w:szCs w:val="21"/>
              </w:rPr>
            </w:pPr>
            <w:r w:rsidRPr="00BA3CEF">
              <w:rPr>
                <w:rFonts w:ascii="仿宋" w:eastAsia="仿宋" w:hAnsi="仿宋" w:cs="仿宋" w:hint="eastAsia"/>
                <w:kern w:val="0"/>
                <w:szCs w:val="21"/>
              </w:rPr>
              <w:t>质疑接收人：蔡超；联系方式：18129398834。</w:t>
            </w:r>
          </w:p>
          <w:p w:rsidR="003E0B21" w:rsidRPr="00EB355B" w:rsidRDefault="009D3FD0" w:rsidP="00BA3CEF">
            <w:pPr>
              <w:keepNext/>
              <w:widowControl/>
              <w:jc w:val="left"/>
              <w:rPr>
                <w:rFonts w:ascii="仿宋" w:eastAsia="仿宋" w:hAnsi="仿宋" w:cs="仿宋"/>
                <w:szCs w:val="21"/>
              </w:rPr>
            </w:pPr>
            <w:r w:rsidRPr="00EB355B">
              <w:rPr>
                <w:rFonts w:ascii="仿宋" w:eastAsia="仿宋" w:hAnsi="仿宋" w:cs="仿宋" w:hint="eastAsia"/>
                <w:kern w:val="0"/>
                <w:szCs w:val="21"/>
              </w:rPr>
              <w:t>注：1、投标人必须在法定质疑期内一次性提出针对同一采购程序环节的质疑；投标人投</w:t>
            </w:r>
            <w:r w:rsidRPr="00EB355B">
              <w:rPr>
                <w:rFonts w:ascii="仿宋" w:eastAsia="仿宋" w:hAnsi="仿宋" w:cs="仿宋" w:hint="eastAsia"/>
                <w:kern w:val="0"/>
                <w:szCs w:val="21"/>
              </w:rPr>
              <w:lastRenderedPageBreak/>
              <w:t>诉的事项不得超出已质疑事项的范围。2、投标人在国家法律规定的时间内未提出书面疑问，视为对招标文件的技术参数、资格条件、评审方法、合同文本等所有内容无异议。</w:t>
            </w:r>
          </w:p>
        </w:tc>
      </w:tr>
      <w:tr w:rsidR="000610C9" w:rsidRPr="00EB355B">
        <w:trPr>
          <w:trHeight w:val="468"/>
          <w:jc w:val="center"/>
        </w:trPr>
        <w:tc>
          <w:tcPr>
            <w:tcW w:w="329" w:type="pct"/>
            <w:vAlign w:val="center"/>
          </w:tcPr>
          <w:p w:rsidR="003E0B21" w:rsidRPr="00EB355B" w:rsidRDefault="008846E7">
            <w:pPr>
              <w:jc w:val="center"/>
              <w:rPr>
                <w:rFonts w:ascii="仿宋" w:eastAsia="仿宋" w:hAnsi="仿宋" w:cs="仿宋"/>
                <w:kern w:val="0"/>
                <w:szCs w:val="21"/>
              </w:rPr>
            </w:pPr>
            <w:r w:rsidRPr="00EB355B">
              <w:rPr>
                <w:rFonts w:ascii="仿宋" w:eastAsia="仿宋" w:hAnsi="仿宋" w:cs="仿宋" w:hint="eastAsia"/>
                <w:kern w:val="0"/>
                <w:szCs w:val="21"/>
              </w:rPr>
              <w:lastRenderedPageBreak/>
              <w:t>10</w:t>
            </w:r>
          </w:p>
        </w:tc>
        <w:tc>
          <w:tcPr>
            <w:tcW w:w="776" w:type="pct"/>
            <w:vAlign w:val="center"/>
          </w:tcPr>
          <w:p w:rsidR="003E0B21" w:rsidRPr="00EB355B" w:rsidRDefault="009D3FD0">
            <w:pPr>
              <w:keepNext/>
              <w:widowControl/>
              <w:jc w:val="center"/>
              <w:rPr>
                <w:rFonts w:ascii="仿宋" w:eastAsia="仿宋" w:hAnsi="仿宋" w:cs="仿宋"/>
                <w:kern w:val="0"/>
                <w:szCs w:val="21"/>
              </w:rPr>
            </w:pPr>
            <w:r w:rsidRPr="00EB355B">
              <w:rPr>
                <w:rFonts w:ascii="仿宋" w:eastAsia="仿宋" w:hAnsi="仿宋" w:cs="仿宋" w:hint="eastAsia"/>
                <w:kern w:val="0"/>
                <w:szCs w:val="21"/>
              </w:rPr>
              <w:t>投标文件</w:t>
            </w:r>
          </w:p>
        </w:tc>
        <w:tc>
          <w:tcPr>
            <w:tcW w:w="3895" w:type="pct"/>
            <w:shd w:val="clear" w:color="auto" w:fill="auto"/>
            <w:vAlign w:val="center"/>
          </w:tcPr>
          <w:p w:rsidR="003E0B21" w:rsidRPr="00EB355B" w:rsidRDefault="009D3FD0">
            <w:pPr>
              <w:keepNext/>
              <w:widowControl/>
              <w:jc w:val="left"/>
              <w:rPr>
                <w:rFonts w:ascii="仿宋" w:eastAsia="仿宋" w:hAnsi="仿宋" w:cs="仿宋"/>
                <w:kern w:val="0"/>
                <w:szCs w:val="21"/>
              </w:rPr>
            </w:pPr>
            <w:r w:rsidRPr="00EB355B">
              <w:rPr>
                <w:rFonts w:ascii="仿宋" w:eastAsia="仿宋" w:hAnsi="仿宋" w:cs="仿宋" w:hint="eastAsia"/>
                <w:kern w:val="0"/>
                <w:szCs w:val="21"/>
              </w:rPr>
              <w:t>1、本次采购采用电子交易方式，电子交易平台为“政</w:t>
            </w:r>
            <w:proofErr w:type="gramStart"/>
            <w:r w:rsidRPr="00EB355B">
              <w:rPr>
                <w:rFonts w:ascii="仿宋" w:eastAsia="仿宋" w:hAnsi="仿宋" w:cs="仿宋" w:hint="eastAsia"/>
                <w:kern w:val="0"/>
                <w:szCs w:val="21"/>
              </w:rPr>
              <w:t>采云</w:t>
            </w:r>
            <w:proofErr w:type="gramEnd"/>
            <w:r w:rsidRPr="00EB355B">
              <w:rPr>
                <w:rFonts w:ascii="仿宋" w:eastAsia="仿宋" w:hAnsi="仿宋" w:cs="仿宋" w:hint="eastAsia"/>
                <w:kern w:val="0"/>
                <w:szCs w:val="21"/>
              </w:rPr>
              <w:t>平台（https://www.zcygov.cn/）”。投标人参与本项目电子交易活动前，</w:t>
            </w:r>
            <w:proofErr w:type="gramStart"/>
            <w:r w:rsidRPr="00EB355B">
              <w:rPr>
                <w:rFonts w:ascii="仿宋" w:eastAsia="仿宋" w:hAnsi="仿宋" w:cs="仿宋" w:hint="eastAsia"/>
                <w:kern w:val="0"/>
                <w:szCs w:val="21"/>
              </w:rPr>
              <w:t>应注册</w:t>
            </w:r>
            <w:proofErr w:type="gramEnd"/>
            <w:r w:rsidRPr="00EB355B">
              <w:rPr>
                <w:rFonts w:ascii="仿宋" w:eastAsia="仿宋" w:hAnsi="仿宋" w:cs="仿宋" w:hint="eastAsia"/>
                <w:kern w:val="0"/>
                <w:szCs w:val="21"/>
              </w:rPr>
              <w:t>成为政府采购云平台正式投标人。编制电子投标文件前还需申领CA证书并绑定</w:t>
            </w:r>
            <w:proofErr w:type="gramStart"/>
            <w:r w:rsidRPr="00EB355B">
              <w:rPr>
                <w:rFonts w:ascii="仿宋" w:eastAsia="仿宋" w:hAnsi="仿宋" w:cs="仿宋" w:hint="eastAsia"/>
                <w:kern w:val="0"/>
                <w:szCs w:val="21"/>
              </w:rPr>
              <w:t>帐号</w:t>
            </w:r>
            <w:proofErr w:type="gramEnd"/>
            <w:r w:rsidRPr="00EB355B">
              <w:rPr>
                <w:rFonts w:ascii="仿宋" w:eastAsia="仿宋" w:hAnsi="仿宋" w:cs="仿宋" w:hint="eastAsia"/>
                <w:kern w:val="0"/>
                <w:szCs w:val="21"/>
              </w:rPr>
              <w:t xml:space="preserve">。投标人应充分考虑完成平台注册、申领CA证书等所需的时间。因未注册入库、未办理CA数字证书等原因造成无法投标或投标失败等后果由投标人自行承担。 </w:t>
            </w:r>
          </w:p>
          <w:p w:rsidR="003E0B21" w:rsidRPr="00EB355B" w:rsidRDefault="009D3FD0">
            <w:pPr>
              <w:keepNext/>
              <w:widowControl/>
              <w:jc w:val="left"/>
              <w:rPr>
                <w:rFonts w:ascii="仿宋" w:eastAsia="仿宋" w:hAnsi="仿宋" w:cs="仿宋"/>
                <w:kern w:val="0"/>
                <w:szCs w:val="21"/>
              </w:rPr>
            </w:pPr>
            <w:r w:rsidRPr="00EB355B">
              <w:rPr>
                <w:rFonts w:ascii="仿宋" w:eastAsia="仿宋" w:hAnsi="仿宋" w:cs="仿宋" w:hint="eastAsia"/>
                <w:kern w:val="0"/>
                <w:szCs w:val="21"/>
              </w:rPr>
              <w:t>2、投标人将政</w:t>
            </w:r>
            <w:proofErr w:type="gramStart"/>
            <w:r w:rsidRPr="00EB355B">
              <w:rPr>
                <w:rFonts w:ascii="仿宋" w:eastAsia="仿宋" w:hAnsi="仿宋" w:cs="仿宋" w:hint="eastAsia"/>
                <w:kern w:val="0"/>
                <w:szCs w:val="21"/>
              </w:rPr>
              <w:t>采云</w:t>
            </w:r>
            <w:proofErr w:type="gramEnd"/>
            <w:r w:rsidRPr="00EB355B">
              <w:rPr>
                <w:rFonts w:ascii="仿宋" w:eastAsia="仿宋" w:hAnsi="仿宋" w:cs="仿宋" w:hint="eastAsia"/>
                <w:kern w:val="0"/>
                <w:szCs w:val="21"/>
              </w:rPr>
              <w:t>电子交易客户端下载、安装完成后，可通过账号密码或CA登录客户端进行投标文件制作。在使用政</w:t>
            </w:r>
            <w:proofErr w:type="gramStart"/>
            <w:r w:rsidRPr="00EB355B">
              <w:rPr>
                <w:rFonts w:ascii="仿宋" w:eastAsia="仿宋" w:hAnsi="仿宋" w:cs="仿宋" w:hint="eastAsia"/>
                <w:kern w:val="0"/>
                <w:szCs w:val="21"/>
              </w:rPr>
              <w:t>采云</w:t>
            </w:r>
            <w:proofErr w:type="gramEnd"/>
            <w:r w:rsidRPr="00EB355B">
              <w:rPr>
                <w:rFonts w:ascii="仿宋" w:eastAsia="仿宋" w:hAnsi="仿宋" w:cs="仿宋" w:hint="eastAsia"/>
                <w:kern w:val="0"/>
                <w:szCs w:val="21"/>
              </w:rPr>
              <w:t>投标客户端时，建议使用WIN7及以上操作系统。客户端请至新疆政府采购网（www.ccgp-xinjiang.gov.cn）下载专区查看，如有问题可拨打政</w:t>
            </w:r>
            <w:proofErr w:type="gramStart"/>
            <w:r w:rsidRPr="00EB355B">
              <w:rPr>
                <w:rFonts w:ascii="仿宋" w:eastAsia="仿宋" w:hAnsi="仿宋" w:cs="仿宋" w:hint="eastAsia"/>
                <w:kern w:val="0"/>
                <w:szCs w:val="21"/>
              </w:rPr>
              <w:t>采云</w:t>
            </w:r>
            <w:proofErr w:type="gramEnd"/>
            <w:r w:rsidRPr="00EB355B">
              <w:rPr>
                <w:rFonts w:ascii="仿宋" w:eastAsia="仿宋" w:hAnsi="仿宋" w:cs="仿宋" w:hint="eastAsia"/>
                <w:kern w:val="0"/>
                <w:szCs w:val="21"/>
              </w:rPr>
              <w:t>客户服务热线95763进行咨询。</w:t>
            </w:r>
          </w:p>
          <w:p w:rsidR="003E0B21" w:rsidRPr="00EB355B" w:rsidRDefault="009D3FD0">
            <w:pPr>
              <w:keepNext/>
              <w:widowControl/>
              <w:jc w:val="left"/>
              <w:rPr>
                <w:rFonts w:ascii="仿宋" w:eastAsia="仿宋" w:hAnsi="仿宋" w:cs="仿宋"/>
                <w:kern w:val="0"/>
                <w:szCs w:val="21"/>
              </w:rPr>
            </w:pPr>
            <w:r w:rsidRPr="00EB355B">
              <w:rPr>
                <w:rFonts w:ascii="仿宋" w:eastAsia="仿宋" w:hAnsi="仿宋" w:cs="仿宋" w:hint="eastAsia"/>
                <w:kern w:val="0"/>
                <w:szCs w:val="21"/>
              </w:rPr>
              <w:t>3、加密的电子投标文件应在投标文件递交截止时间前通过政</w:t>
            </w:r>
            <w:proofErr w:type="gramStart"/>
            <w:r w:rsidRPr="00EB355B">
              <w:rPr>
                <w:rFonts w:ascii="仿宋" w:eastAsia="仿宋" w:hAnsi="仿宋" w:cs="仿宋" w:hint="eastAsia"/>
                <w:kern w:val="0"/>
                <w:szCs w:val="21"/>
              </w:rPr>
              <w:t>采云</w:t>
            </w:r>
            <w:proofErr w:type="gramEnd"/>
            <w:r w:rsidRPr="00EB355B">
              <w:rPr>
                <w:rFonts w:ascii="仿宋" w:eastAsia="仿宋" w:hAnsi="仿宋" w:cs="仿宋" w:hint="eastAsia"/>
                <w:kern w:val="0"/>
                <w:szCs w:val="21"/>
              </w:rPr>
              <w:t>平台上传完成。逾期上</w:t>
            </w:r>
            <w:proofErr w:type="gramStart"/>
            <w:r w:rsidRPr="00EB355B">
              <w:rPr>
                <w:rFonts w:ascii="仿宋" w:eastAsia="仿宋" w:hAnsi="仿宋" w:cs="仿宋" w:hint="eastAsia"/>
                <w:kern w:val="0"/>
                <w:szCs w:val="21"/>
              </w:rPr>
              <w:t>传或者</w:t>
            </w:r>
            <w:proofErr w:type="gramEnd"/>
            <w:r w:rsidRPr="00EB355B">
              <w:rPr>
                <w:rFonts w:ascii="仿宋" w:eastAsia="仿宋" w:hAnsi="仿宋" w:cs="仿宋" w:hint="eastAsia"/>
                <w:kern w:val="0"/>
                <w:szCs w:val="21"/>
              </w:rPr>
              <w:t>未上传指定地点的投标文件，不予受理。</w:t>
            </w:r>
          </w:p>
          <w:p w:rsidR="003E0B21" w:rsidRPr="00EB355B" w:rsidRDefault="009D3FD0">
            <w:pPr>
              <w:keepNext/>
              <w:widowControl/>
              <w:jc w:val="left"/>
              <w:rPr>
                <w:rFonts w:ascii="仿宋" w:eastAsia="仿宋" w:hAnsi="仿宋" w:cs="仿宋"/>
                <w:kern w:val="0"/>
                <w:szCs w:val="21"/>
              </w:rPr>
            </w:pPr>
            <w:r w:rsidRPr="00EB355B">
              <w:rPr>
                <w:rFonts w:ascii="仿宋" w:eastAsia="仿宋" w:hAnsi="仿宋" w:cs="仿宋" w:hint="eastAsia"/>
                <w:kern w:val="0"/>
                <w:szCs w:val="21"/>
              </w:rPr>
              <w:t>4、投标人在开标前须提前配置好电脑浏览器，开标时请使用制作加密电子投标文件的CA</w:t>
            </w:r>
            <w:proofErr w:type="gramStart"/>
            <w:r w:rsidRPr="00EB355B">
              <w:rPr>
                <w:rFonts w:ascii="仿宋" w:eastAsia="仿宋" w:hAnsi="仿宋" w:cs="仿宋" w:hint="eastAsia"/>
                <w:kern w:val="0"/>
                <w:szCs w:val="21"/>
              </w:rPr>
              <w:t>锁进行</w:t>
            </w:r>
            <w:proofErr w:type="gramEnd"/>
            <w:r w:rsidRPr="00EB355B">
              <w:rPr>
                <w:rFonts w:ascii="仿宋" w:eastAsia="仿宋" w:hAnsi="仿宋" w:cs="仿宋" w:hint="eastAsia"/>
                <w:kern w:val="0"/>
                <w:szCs w:val="21"/>
              </w:rPr>
              <w:t>解密及报价确认。本项目投标文件解密时间定为30分钟，如因自身原因导致无法正常解密，后果由投标人自行承担。</w:t>
            </w:r>
          </w:p>
          <w:p w:rsidR="003E0B21" w:rsidRPr="00EB355B" w:rsidRDefault="009D3FD0">
            <w:pPr>
              <w:keepNext/>
              <w:widowControl/>
              <w:jc w:val="left"/>
              <w:rPr>
                <w:rFonts w:ascii="仿宋" w:eastAsia="仿宋" w:hAnsi="仿宋" w:cs="仿宋"/>
                <w:kern w:val="0"/>
                <w:szCs w:val="21"/>
              </w:rPr>
            </w:pPr>
            <w:r w:rsidRPr="00EB355B">
              <w:rPr>
                <w:rFonts w:ascii="仿宋" w:eastAsia="仿宋" w:hAnsi="仿宋" w:cs="仿宋" w:hint="eastAsia"/>
                <w:kern w:val="0"/>
                <w:szCs w:val="21"/>
              </w:rPr>
              <w:t>5、如遇“政</w:t>
            </w:r>
            <w:proofErr w:type="gramStart"/>
            <w:r w:rsidRPr="00EB355B">
              <w:rPr>
                <w:rFonts w:ascii="仿宋" w:eastAsia="仿宋" w:hAnsi="仿宋" w:cs="仿宋" w:hint="eastAsia"/>
                <w:kern w:val="0"/>
                <w:szCs w:val="21"/>
              </w:rPr>
              <w:t>采云</w:t>
            </w:r>
            <w:proofErr w:type="gramEnd"/>
            <w:r w:rsidRPr="00EB355B">
              <w:rPr>
                <w:rFonts w:ascii="仿宋" w:eastAsia="仿宋" w:hAnsi="仿宋" w:cs="仿宋" w:hint="eastAsia"/>
                <w:kern w:val="0"/>
                <w:szCs w:val="21"/>
              </w:rPr>
              <w:t>平台（https://www.zcygov.cn/）”电子交易规则调整，以最新要求为准。</w:t>
            </w:r>
          </w:p>
        </w:tc>
      </w:tr>
      <w:tr w:rsidR="000610C9" w:rsidRPr="00EB355B">
        <w:trPr>
          <w:trHeight w:val="468"/>
          <w:jc w:val="center"/>
        </w:trPr>
        <w:tc>
          <w:tcPr>
            <w:tcW w:w="329" w:type="pct"/>
            <w:vAlign w:val="center"/>
          </w:tcPr>
          <w:p w:rsidR="003E0B21" w:rsidRPr="00EB355B" w:rsidRDefault="008846E7">
            <w:pPr>
              <w:jc w:val="center"/>
              <w:rPr>
                <w:rFonts w:ascii="仿宋" w:eastAsia="仿宋" w:hAnsi="仿宋" w:cs="仿宋"/>
                <w:kern w:val="0"/>
                <w:szCs w:val="21"/>
              </w:rPr>
            </w:pPr>
            <w:r w:rsidRPr="00EB355B">
              <w:rPr>
                <w:rFonts w:ascii="仿宋" w:eastAsia="仿宋" w:hAnsi="仿宋" w:cs="仿宋" w:hint="eastAsia"/>
                <w:kern w:val="0"/>
                <w:szCs w:val="21"/>
              </w:rPr>
              <w:t>11</w:t>
            </w:r>
          </w:p>
        </w:tc>
        <w:tc>
          <w:tcPr>
            <w:tcW w:w="776" w:type="pct"/>
            <w:vAlign w:val="center"/>
          </w:tcPr>
          <w:p w:rsidR="003E0B21" w:rsidRPr="00EB355B" w:rsidRDefault="009D3FD0">
            <w:pPr>
              <w:keepNext/>
              <w:widowControl/>
              <w:jc w:val="center"/>
              <w:rPr>
                <w:rFonts w:ascii="仿宋" w:eastAsia="仿宋" w:hAnsi="仿宋" w:cs="仿宋"/>
                <w:kern w:val="0"/>
                <w:szCs w:val="21"/>
              </w:rPr>
            </w:pPr>
            <w:r w:rsidRPr="00EB355B">
              <w:rPr>
                <w:rFonts w:ascii="仿宋" w:eastAsia="仿宋" w:hAnsi="仿宋" w:cs="仿宋" w:hint="eastAsia"/>
                <w:kern w:val="0"/>
                <w:szCs w:val="21"/>
              </w:rPr>
              <w:t>投标文件递交</w:t>
            </w:r>
          </w:p>
        </w:tc>
        <w:tc>
          <w:tcPr>
            <w:tcW w:w="3895" w:type="pct"/>
            <w:shd w:val="clear" w:color="auto" w:fill="auto"/>
            <w:vAlign w:val="center"/>
          </w:tcPr>
          <w:p w:rsidR="003E0B21" w:rsidRPr="00EB355B" w:rsidRDefault="009D3FD0">
            <w:pPr>
              <w:jc w:val="left"/>
              <w:rPr>
                <w:rFonts w:ascii="仿宋" w:eastAsia="仿宋" w:hAnsi="仿宋" w:cs="仿宋"/>
                <w:kern w:val="0"/>
                <w:szCs w:val="21"/>
              </w:rPr>
            </w:pPr>
            <w:r w:rsidRPr="00EB355B">
              <w:rPr>
                <w:rFonts w:ascii="仿宋" w:eastAsia="仿宋" w:hAnsi="仿宋" w:cs="仿宋" w:hint="eastAsia"/>
                <w:kern w:val="0"/>
                <w:szCs w:val="21"/>
              </w:rPr>
              <w:t>截止时间：</w:t>
            </w:r>
            <w:r w:rsidR="001D4699" w:rsidRPr="00EB355B">
              <w:rPr>
                <w:rFonts w:ascii="仿宋" w:eastAsia="仿宋" w:hAnsi="仿宋" w:cs="仿宋" w:hint="eastAsia"/>
                <w:kern w:val="0"/>
                <w:szCs w:val="21"/>
                <w:u w:val="single"/>
              </w:rPr>
              <w:t>2025年02月25日11:00（北京时间）</w:t>
            </w:r>
          </w:p>
          <w:p w:rsidR="003E0B21" w:rsidRPr="00EB355B" w:rsidRDefault="009D3FD0">
            <w:pPr>
              <w:keepNext/>
              <w:widowControl/>
              <w:jc w:val="left"/>
              <w:rPr>
                <w:rFonts w:ascii="仿宋" w:eastAsia="仿宋" w:hAnsi="仿宋" w:cs="仿宋"/>
                <w:kern w:val="0"/>
                <w:szCs w:val="21"/>
              </w:rPr>
            </w:pPr>
            <w:r w:rsidRPr="00EB355B">
              <w:rPr>
                <w:rFonts w:ascii="仿宋" w:eastAsia="仿宋" w:hAnsi="仿宋" w:cs="仿宋" w:hint="eastAsia"/>
                <w:kern w:val="0"/>
                <w:szCs w:val="21"/>
              </w:rPr>
              <w:t>递交地点：政</w:t>
            </w:r>
            <w:proofErr w:type="gramStart"/>
            <w:r w:rsidRPr="00EB355B">
              <w:rPr>
                <w:rFonts w:ascii="仿宋" w:eastAsia="仿宋" w:hAnsi="仿宋" w:cs="仿宋" w:hint="eastAsia"/>
                <w:kern w:val="0"/>
                <w:szCs w:val="21"/>
              </w:rPr>
              <w:t>采云</w:t>
            </w:r>
            <w:proofErr w:type="gramEnd"/>
            <w:r w:rsidRPr="00EB355B">
              <w:rPr>
                <w:rFonts w:ascii="仿宋" w:eastAsia="仿宋" w:hAnsi="仿宋" w:cs="仿宋" w:hint="eastAsia"/>
                <w:kern w:val="0"/>
                <w:szCs w:val="21"/>
              </w:rPr>
              <w:t>平台（https://www.zcygov.cn/）</w:t>
            </w:r>
          </w:p>
        </w:tc>
      </w:tr>
      <w:tr w:rsidR="000610C9" w:rsidRPr="00EB355B">
        <w:trPr>
          <w:trHeight w:val="468"/>
          <w:jc w:val="center"/>
        </w:trPr>
        <w:tc>
          <w:tcPr>
            <w:tcW w:w="329" w:type="pct"/>
            <w:vAlign w:val="center"/>
          </w:tcPr>
          <w:p w:rsidR="003E0B21" w:rsidRPr="00EB355B" w:rsidRDefault="008846E7">
            <w:pPr>
              <w:jc w:val="center"/>
              <w:rPr>
                <w:rFonts w:ascii="仿宋" w:eastAsia="仿宋" w:hAnsi="仿宋" w:cs="仿宋"/>
                <w:kern w:val="0"/>
                <w:szCs w:val="21"/>
              </w:rPr>
            </w:pPr>
            <w:r w:rsidRPr="00EB355B">
              <w:rPr>
                <w:rFonts w:ascii="仿宋" w:eastAsia="仿宋" w:hAnsi="仿宋" w:cs="仿宋" w:hint="eastAsia"/>
                <w:kern w:val="0"/>
                <w:szCs w:val="21"/>
              </w:rPr>
              <w:t>12</w:t>
            </w:r>
          </w:p>
        </w:tc>
        <w:tc>
          <w:tcPr>
            <w:tcW w:w="776" w:type="pct"/>
            <w:vAlign w:val="center"/>
          </w:tcPr>
          <w:p w:rsidR="003E0B21" w:rsidRPr="00EB355B" w:rsidRDefault="009D3FD0">
            <w:pPr>
              <w:keepNext/>
              <w:widowControl/>
              <w:jc w:val="center"/>
              <w:rPr>
                <w:rFonts w:ascii="仿宋" w:eastAsia="仿宋" w:hAnsi="仿宋" w:cs="仿宋"/>
                <w:kern w:val="0"/>
                <w:szCs w:val="21"/>
              </w:rPr>
            </w:pPr>
            <w:r w:rsidRPr="00EB355B">
              <w:rPr>
                <w:rFonts w:ascii="仿宋" w:eastAsia="仿宋" w:hAnsi="仿宋" w:cs="仿宋" w:hint="eastAsia"/>
                <w:kern w:val="0"/>
                <w:szCs w:val="21"/>
              </w:rPr>
              <w:t>开标</w:t>
            </w:r>
          </w:p>
        </w:tc>
        <w:tc>
          <w:tcPr>
            <w:tcW w:w="3895" w:type="pct"/>
            <w:shd w:val="clear" w:color="auto" w:fill="auto"/>
            <w:vAlign w:val="center"/>
          </w:tcPr>
          <w:p w:rsidR="003E0B21" w:rsidRPr="00EB355B" w:rsidRDefault="009D3FD0">
            <w:pPr>
              <w:jc w:val="left"/>
              <w:rPr>
                <w:rFonts w:ascii="仿宋" w:eastAsia="仿宋" w:hAnsi="仿宋" w:cs="仿宋"/>
                <w:kern w:val="0"/>
                <w:szCs w:val="21"/>
                <w:u w:val="single"/>
              </w:rPr>
            </w:pPr>
            <w:r w:rsidRPr="00EB355B">
              <w:rPr>
                <w:rFonts w:ascii="仿宋" w:eastAsia="仿宋" w:hAnsi="仿宋" w:cs="仿宋" w:hint="eastAsia"/>
                <w:kern w:val="0"/>
                <w:szCs w:val="21"/>
              </w:rPr>
              <w:t>时间：</w:t>
            </w:r>
            <w:r w:rsidR="001D4699" w:rsidRPr="00EB355B">
              <w:rPr>
                <w:rFonts w:ascii="仿宋" w:eastAsia="仿宋" w:hAnsi="仿宋" w:cs="仿宋" w:hint="eastAsia"/>
                <w:kern w:val="0"/>
                <w:szCs w:val="21"/>
                <w:u w:val="single"/>
              </w:rPr>
              <w:t>2025年02月25日11:00（北京时间）</w:t>
            </w:r>
          </w:p>
          <w:p w:rsidR="003E0B21" w:rsidRPr="00EB355B" w:rsidRDefault="009D3FD0">
            <w:pPr>
              <w:keepNext/>
              <w:widowControl/>
              <w:jc w:val="left"/>
              <w:rPr>
                <w:rFonts w:ascii="仿宋" w:eastAsia="仿宋" w:hAnsi="仿宋" w:cs="仿宋"/>
                <w:kern w:val="0"/>
                <w:szCs w:val="21"/>
              </w:rPr>
            </w:pPr>
            <w:r w:rsidRPr="00EB355B">
              <w:rPr>
                <w:rFonts w:ascii="仿宋" w:eastAsia="仿宋" w:hAnsi="仿宋" w:cs="仿宋" w:hint="eastAsia"/>
                <w:kern w:val="0"/>
                <w:szCs w:val="21"/>
              </w:rPr>
              <w:t>地点：政</w:t>
            </w:r>
            <w:proofErr w:type="gramStart"/>
            <w:r w:rsidRPr="00EB355B">
              <w:rPr>
                <w:rFonts w:ascii="仿宋" w:eastAsia="仿宋" w:hAnsi="仿宋" w:cs="仿宋" w:hint="eastAsia"/>
                <w:kern w:val="0"/>
                <w:szCs w:val="21"/>
              </w:rPr>
              <w:t>采云</w:t>
            </w:r>
            <w:proofErr w:type="gramEnd"/>
            <w:r w:rsidRPr="00EB355B">
              <w:rPr>
                <w:rFonts w:ascii="仿宋" w:eastAsia="仿宋" w:hAnsi="仿宋" w:cs="仿宋" w:hint="eastAsia"/>
                <w:kern w:val="0"/>
                <w:szCs w:val="21"/>
              </w:rPr>
              <w:t>平台（https://www.zcygov.cn/）</w:t>
            </w:r>
          </w:p>
        </w:tc>
      </w:tr>
      <w:tr w:rsidR="000610C9" w:rsidRPr="00EB355B">
        <w:trPr>
          <w:trHeight w:val="468"/>
          <w:jc w:val="center"/>
        </w:trPr>
        <w:tc>
          <w:tcPr>
            <w:tcW w:w="329" w:type="pct"/>
            <w:vAlign w:val="center"/>
          </w:tcPr>
          <w:p w:rsidR="003E0B21" w:rsidRPr="00EB355B" w:rsidRDefault="008846E7">
            <w:pPr>
              <w:jc w:val="center"/>
              <w:rPr>
                <w:rFonts w:ascii="仿宋" w:eastAsia="仿宋" w:hAnsi="仿宋" w:cs="仿宋"/>
                <w:kern w:val="0"/>
                <w:szCs w:val="21"/>
              </w:rPr>
            </w:pPr>
            <w:r w:rsidRPr="00EB355B">
              <w:rPr>
                <w:rFonts w:ascii="仿宋" w:eastAsia="仿宋" w:hAnsi="仿宋" w:cs="仿宋" w:hint="eastAsia"/>
                <w:kern w:val="0"/>
                <w:szCs w:val="21"/>
              </w:rPr>
              <w:t>13</w:t>
            </w:r>
          </w:p>
        </w:tc>
        <w:tc>
          <w:tcPr>
            <w:tcW w:w="776" w:type="pct"/>
            <w:vAlign w:val="center"/>
          </w:tcPr>
          <w:p w:rsidR="003E0B21" w:rsidRPr="00EB355B" w:rsidRDefault="009D3FD0">
            <w:pPr>
              <w:keepNext/>
              <w:widowControl/>
              <w:jc w:val="center"/>
              <w:rPr>
                <w:rFonts w:ascii="仿宋" w:eastAsia="仿宋" w:hAnsi="仿宋" w:cs="仿宋"/>
                <w:kern w:val="0"/>
                <w:szCs w:val="21"/>
              </w:rPr>
            </w:pPr>
            <w:r w:rsidRPr="00EB355B">
              <w:rPr>
                <w:rFonts w:ascii="仿宋" w:eastAsia="仿宋" w:hAnsi="仿宋" w:cs="仿宋" w:hint="eastAsia"/>
                <w:kern w:val="0"/>
                <w:szCs w:val="21"/>
              </w:rPr>
              <w:t>投标有效期</w:t>
            </w:r>
          </w:p>
        </w:tc>
        <w:tc>
          <w:tcPr>
            <w:tcW w:w="3895" w:type="pct"/>
            <w:vAlign w:val="center"/>
          </w:tcPr>
          <w:p w:rsidR="003E0B21" w:rsidRPr="00EB355B" w:rsidRDefault="009D3FD0">
            <w:pPr>
              <w:keepNext/>
              <w:widowControl/>
              <w:jc w:val="left"/>
              <w:rPr>
                <w:rFonts w:ascii="仿宋" w:eastAsia="仿宋" w:hAnsi="仿宋" w:cs="仿宋"/>
                <w:kern w:val="0"/>
                <w:szCs w:val="21"/>
              </w:rPr>
            </w:pPr>
            <w:r w:rsidRPr="00EB355B">
              <w:rPr>
                <w:rFonts w:ascii="仿宋" w:eastAsia="仿宋" w:hAnsi="仿宋" w:cs="仿宋" w:hint="eastAsia"/>
                <w:kern w:val="0"/>
                <w:szCs w:val="21"/>
              </w:rPr>
              <w:t>自投标截止之日90日历日</w:t>
            </w:r>
          </w:p>
        </w:tc>
      </w:tr>
      <w:tr w:rsidR="000610C9" w:rsidRPr="00EB355B">
        <w:trPr>
          <w:trHeight w:val="468"/>
          <w:jc w:val="center"/>
        </w:trPr>
        <w:tc>
          <w:tcPr>
            <w:tcW w:w="329" w:type="pct"/>
            <w:vAlign w:val="center"/>
          </w:tcPr>
          <w:p w:rsidR="003E0B21" w:rsidRPr="00EB355B" w:rsidRDefault="008846E7">
            <w:pPr>
              <w:jc w:val="center"/>
              <w:rPr>
                <w:rFonts w:ascii="仿宋" w:eastAsia="仿宋" w:hAnsi="仿宋" w:cs="仿宋"/>
                <w:kern w:val="0"/>
                <w:szCs w:val="21"/>
              </w:rPr>
            </w:pPr>
            <w:r w:rsidRPr="00EB355B">
              <w:rPr>
                <w:rFonts w:ascii="仿宋" w:eastAsia="仿宋" w:hAnsi="仿宋" w:cs="仿宋" w:hint="eastAsia"/>
                <w:kern w:val="0"/>
                <w:szCs w:val="21"/>
              </w:rPr>
              <w:t>14</w:t>
            </w:r>
          </w:p>
        </w:tc>
        <w:tc>
          <w:tcPr>
            <w:tcW w:w="776" w:type="pct"/>
            <w:vAlign w:val="center"/>
          </w:tcPr>
          <w:p w:rsidR="003E0B21" w:rsidRPr="00EB355B" w:rsidRDefault="009D3FD0">
            <w:pPr>
              <w:jc w:val="center"/>
              <w:rPr>
                <w:rFonts w:ascii="仿宋" w:eastAsia="仿宋" w:hAnsi="仿宋" w:cs="仿宋"/>
                <w:kern w:val="0"/>
                <w:szCs w:val="21"/>
              </w:rPr>
            </w:pPr>
            <w:r w:rsidRPr="00EB355B">
              <w:rPr>
                <w:rFonts w:ascii="仿宋" w:eastAsia="仿宋" w:hAnsi="仿宋" w:cs="仿宋" w:hint="eastAsia"/>
                <w:kern w:val="0"/>
                <w:szCs w:val="21"/>
              </w:rPr>
              <w:t>公告发布媒体</w:t>
            </w:r>
          </w:p>
        </w:tc>
        <w:tc>
          <w:tcPr>
            <w:tcW w:w="3895" w:type="pct"/>
            <w:vAlign w:val="center"/>
          </w:tcPr>
          <w:p w:rsidR="003E0B21" w:rsidRPr="00EB355B" w:rsidRDefault="009D3FD0">
            <w:pPr>
              <w:jc w:val="left"/>
              <w:rPr>
                <w:rFonts w:ascii="仿宋" w:eastAsia="仿宋" w:hAnsi="仿宋" w:cs="仿宋"/>
                <w:kern w:val="0"/>
                <w:szCs w:val="21"/>
                <w:u w:val="single"/>
              </w:rPr>
            </w:pPr>
            <w:r w:rsidRPr="00EB355B">
              <w:rPr>
                <w:rFonts w:ascii="仿宋" w:eastAsia="仿宋" w:hAnsi="仿宋" w:cs="仿宋" w:hint="eastAsia"/>
                <w:kern w:val="0"/>
                <w:szCs w:val="21"/>
                <w:shd w:val="clear" w:color="auto" w:fill="FFFFFF" w:themeFill="background1"/>
              </w:rPr>
              <w:t>新疆政府采购网（</w:t>
            </w:r>
            <w:r w:rsidR="00325EEB" w:rsidRPr="00EB355B">
              <w:rPr>
                <w:rFonts w:ascii="仿宋" w:eastAsia="仿宋" w:hAnsi="仿宋" w:cs="仿宋"/>
                <w:kern w:val="0"/>
                <w:szCs w:val="21"/>
                <w:shd w:val="clear" w:color="auto" w:fill="FFFFFF" w:themeFill="background1"/>
              </w:rPr>
              <w:t>http://www.ccgp-xinjiang.gov.cn/</w:t>
            </w:r>
            <w:r w:rsidRPr="00EB355B">
              <w:rPr>
                <w:rFonts w:ascii="仿宋" w:eastAsia="仿宋" w:hAnsi="仿宋" w:cs="仿宋" w:hint="eastAsia"/>
                <w:kern w:val="0"/>
                <w:szCs w:val="21"/>
                <w:shd w:val="clear" w:color="auto" w:fill="FFFFFF" w:themeFill="background1"/>
              </w:rPr>
              <w:t>）</w:t>
            </w:r>
          </w:p>
        </w:tc>
      </w:tr>
      <w:tr w:rsidR="000610C9" w:rsidRPr="00EB355B">
        <w:trPr>
          <w:trHeight w:val="468"/>
          <w:jc w:val="center"/>
        </w:trPr>
        <w:tc>
          <w:tcPr>
            <w:tcW w:w="329" w:type="pct"/>
            <w:vAlign w:val="center"/>
          </w:tcPr>
          <w:p w:rsidR="003E0B21" w:rsidRPr="00EB355B" w:rsidRDefault="008846E7">
            <w:pPr>
              <w:jc w:val="center"/>
              <w:rPr>
                <w:rFonts w:ascii="仿宋" w:eastAsia="仿宋" w:hAnsi="仿宋" w:cs="仿宋"/>
                <w:kern w:val="0"/>
                <w:szCs w:val="21"/>
              </w:rPr>
            </w:pPr>
            <w:r w:rsidRPr="00EB355B">
              <w:rPr>
                <w:rFonts w:ascii="仿宋" w:eastAsia="仿宋" w:hAnsi="仿宋" w:cs="仿宋" w:hint="eastAsia"/>
                <w:kern w:val="0"/>
                <w:szCs w:val="21"/>
              </w:rPr>
              <w:t>15</w:t>
            </w:r>
          </w:p>
        </w:tc>
        <w:tc>
          <w:tcPr>
            <w:tcW w:w="776" w:type="pct"/>
            <w:vAlign w:val="center"/>
          </w:tcPr>
          <w:p w:rsidR="003E0B21" w:rsidRPr="00EB355B" w:rsidRDefault="009D3FD0">
            <w:pPr>
              <w:keepNext/>
              <w:widowControl/>
              <w:jc w:val="center"/>
              <w:rPr>
                <w:rFonts w:ascii="仿宋" w:eastAsia="仿宋" w:hAnsi="仿宋" w:cs="仿宋"/>
                <w:kern w:val="0"/>
                <w:szCs w:val="21"/>
              </w:rPr>
            </w:pPr>
            <w:r w:rsidRPr="00EB355B">
              <w:rPr>
                <w:rFonts w:ascii="仿宋" w:eastAsia="仿宋" w:hAnsi="仿宋" w:cs="仿宋" w:hint="eastAsia"/>
                <w:kern w:val="0"/>
                <w:szCs w:val="21"/>
              </w:rPr>
              <w:t>履约保证金</w:t>
            </w:r>
          </w:p>
        </w:tc>
        <w:tc>
          <w:tcPr>
            <w:tcW w:w="3895" w:type="pct"/>
            <w:vAlign w:val="center"/>
          </w:tcPr>
          <w:p w:rsidR="003E0B21" w:rsidRPr="00EB355B" w:rsidRDefault="00325EEB">
            <w:pPr>
              <w:jc w:val="left"/>
              <w:rPr>
                <w:rFonts w:ascii="仿宋" w:eastAsia="仿宋" w:hAnsi="仿宋" w:cs="仿宋"/>
                <w:kern w:val="0"/>
                <w:szCs w:val="21"/>
              </w:rPr>
            </w:pPr>
            <w:r w:rsidRPr="00EB355B">
              <w:rPr>
                <w:rFonts w:ascii="仿宋" w:eastAsia="仿宋" w:hAnsi="仿宋" w:cs="仿宋" w:hint="eastAsia"/>
                <w:kern w:val="0"/>
                <w:szCs w:val="21"/>
                <w:shd w:val="clear" w:color="auto" w:fill="FFFFFF" w:themeFill="background1"/>
              </w:rPr>
              <w:t>无</w:t>
            </w:r>
          </w:p>
        </w:tc>
      </w:tr>
      <w:tr w:rsidR="000610C9" w:rsidRPr="00EB355B">
        <w:trPr>
          <w:trHeight w:val="468"/>
          <w:jc w:val="center"/>
        </w:trPr>
        <w:tc>
          <w:tcPr>
            <w:tcW w:w="329" w:type="pct"/>
            <w:vAlign w:val="center"/>
          </w:tcPr>
          <w:p w:rsidR="003E0B21" w:rsidRPr="00EB355B" w:rsidRDefault="008846E7">
            <w:pPr>
              <w:jc w:val="center"/>
              <w:rPr>
                <w:rFonts w:ascii="仿宋" w:eastAsia="仿宋" w:hAnsi="仿宋" w:cs="仿宋"/>
                <w:kern w:val="0"/>
                <w:szCs w:val="21"/>
              </w:rPr>
            </w:pPr>
            <w:r w:rsidRPr="00EB355B">
              <w:rPr>
                <w:rFonts w:ascii="仿宋" w:eastAsia="仿宋" w:hAnsi="仿宋" w:cs="仿宋" w:hint="eastAsia"/>
                <w:kern w:val="0"/>
                <w:szCs w:val="21"/>
              </w:rPr>
              <w:t>16</w:t>
            </w:r>
          </w:p>
        </w:tc>
        <w:tc>
          <w:tcPr>
            <w:tcW w:w="776" w:type="pct"/>
            <w:vAlign w:val="center"/>
          </w:tcPr>
          <w:p w:rsidR="003E0B21" w:rsidRPr="00EB355B" w:rsidRDefault="009D3FD0">
            <w:pPr>
              <w:keepNext/>
              <w:widowControl/>
              <w:jc w:val="center"/>
              <w:rPr>
                <w:rFonts w:ascii="仿宋" w:eastAsia="仿宋" w:hAnsi="仿宋" w:cs="仿宋"/>
                <w:kern w:val="0"/>
                <w:szCs w:val="21"/>
              </w:rPr>
            </w:pPr>
            <w:r w:rsidRPr="00EB355B">
              <w:rPr>
                <w:rFonts w:ascii="仿宋" w:eastAsia="仿宋" w:hAnsi="仿宋" w:cs="仿宋" w:hint="eastAsia"/>
                <w:kern w:val="0"/>
                <w:szCs w:val="21"/>
              </w:rPr>
              <w:t>中小企业政策说明</w:t>
            </w:r>
          </w:p>
        </w:tc>
        <w:tc>
          <w:tcPr>
            <w:tcW w:w="3895" w:type="pct"/>
            <w:vAlign w:val="center"/>
          </w:tcPr>
          <w:p w:rsidR="003E0B21" w:rsidRPr="00EB355B" w:rsidRDefault="009D3FD0">
            <w:pPr>
              <w:jc w:val="left"/>
              <w:rPr>
                <w:rFonts w:ascii="仿宋" w:eastAsia="仿宋" w:hAnsi="仿宋" w:cs="仿宋"/>
                <w:kern w:val="0"/>
                <w:szCs w:val="21"/>
                <w:shd w:val="clear" w:color="auto" w:fill="FFFFFF" w:themeFill="background1"/>
              </w:rPr>
            </w:pPr>
            <w:r w:rsidRPr="00EB355B">
              <w:rPr>
                <w:rFonts w:ascii="仿宋" w:eastAsia="仿宋" w:hAnsi="仿宋" w:cs="仿宋" w:hint="eastAsia"/>
                <w:kern w:val="0"/>
                <w:szCs w:val="21"/>
                <w:shd w:val="clear" w:color="auto" w:fill="FFFFFF" w:themeFill="background1"/>
              </w:rPr>
              <w:t>1、根据《政府采购促进中小企业发展管理办法》（财库[2020]46号）、《关于进一步加大政府采购支持中小企业力度的通知》（财库〔2022〕19号）、《财政部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专门面向中小企业采购的项目或者采购标包，不再执行价格评审优惠的扶持政策；</w:t>
            </w:r>
          </w:p>
          <w:p w:rsidR="003E0B21" w:rsidRPr="00EB355B" w:rsidRDefault="009D3FD0">
            <w:pPr>
              <w:jc w:val="left"/>
              <w:rPr>
                <w:rFonts w:ascii="仿宋" w:eastAsia="仿宋" w:hAnsi="仿宋" w:cs="仿宋"/>
                <w:kern w:val="0"/>
                <w:szCs w:val="21"/>
                <w:shd w:val="clear" w:color="auto" w:fill="FFFFFF" w:themeFill="background1"/>
              </w:rPr>
            </w:pPr>
            <w:r w:rsidRPr="00EB355B">
              <w:rPr>
                <w:rFonts w:ascii="仿宋" w:eastAsia="仿宋" w:hAnsi="仿宋" w:cs="仿宋" w:hint="eastAsia"/>
                <w:kern w:val="0"/>
                <w:szCs w:val="21"/>
                <w:shd w:val="clear" w:color="auto" w:fill="FFFFFF" w:themeFill="background1"/>
              </w:rPr>
              <w:t>2、根据“关于印发中小企业划型标准规定的通知(工信部联企业〔2011〕300号)”有关规定，本项目标的所属行业为</w:t>
            </w:r>
            <w:r w:rsidRPr="00EB355B">
              <w:rPr>
                <w:rFonts w:ascii="仿宋" w:eastAsia="仿宋" w:hAnsi="仿宋" w:cs="仿宋" w:hint="eastAsia"/>
                <w:b/>
                <w:kern w:val="0"/>
                <w:szCs w:val="21"/>
                <w:u w:val="single"/>
                <w:shd w:val="clear" w:color="auto" w:fill="FFFFFF" w:themeFill="background1"/>
              </w:rPr>
              <w:t>其他未列明行业</w:t>
            </w:r>
            <w:r w:rsidRPr="00EB355B">
              <w:rPr>
                <w:rFonts w:ascii="仿宋" w:eastAsia="仿宋" w:hAnsi="仿宋" w:cs="仿宋" w:hint="eastAsia"/>
                <w:kern w:val="0"/>
                <w:szCs w:val="21"/>
                <w:shd w:val="clear" w:color="auto" w:fill="FFFFFF" w:themeFill="background1"/>
              </w:rPr>
              <w:t>。</w:t>
            </w:r>
          </w:p>
          <w:p w:rsidR="003E0B21" w:rsidRPr="00EB355B" w:rsidRDefault="009D3FD0">
            <w:pPr>
              <w:jc w:val="left"/>
              <w:rPr>
                <w:rFonts w:ascii="仿宋" w:eastAsia="仿宋" w:hAnsi="仿宋" w:cs="仿宋"/>
                <w:kern w:val="0"/>
                <w:szCs w:val="21"/>
                <w:shd w:val="clear" w:color="auto" w:fill="FFFFFF" w:themeFill="background1"/>
              </w:rPr>
            </w:pPr>
            <w:r w:rsidRPr="00EB355B">
              <w:rPr>
                <w:rFonts w:ascii="仿宋" w:eastAsia="仿宋" w:hAnsi="仿宋" w:cs="仿宋" w:hint="eastAsia"/>
                <w:kern w:val="0"/>
                <w:szCs w:val="21"/>
                <w:shd w:val="clear" w:color="auto" w:fill="FFFFFF" w:themeFill="background1"/>
              </w:rPr>
              <w:t>3、</w:t>
            </w:r>
            <w:r w:rsidR="000F7E89" w:rsidRPr="00EB355B">
              <w:rPr>
                <w:rFonts w:ascii="仿宋" w:eastAsia="仿宋" w:hAnsi="仿宋" w:cs="仿宋" w:hint="eastAsia"/>
                <w:kern w:val="0"/>
                <w:szCs w:val="21"/>
                <w:shd w:val="clear" w:color="auto" w:fill="FFFFFF" w:themeFill="background1"/>
              </w:rPr>
              <w:t>本项目专门面向小微企业（含小型、微型企业）采购</w:t>
            </w:r>
            <w:r w:rsidRPr="00EB355B">
              <w:rPr>
                <w:rFonts w:ascii="仿宋" w:eastAsia="仿宋" w:hAnsi="仿宋" w:cs="仿宋" w:hint="eastAsia"/>
                <w:kern w:val="0"/>
                <w:szCs w:val="21"/>
                <w:shd w:val="clear" w:color="auto" w:fill="FFFFFF" w:themeFill="background1"/>
              </w:rPr>
              <w:t>，根据《政府采购促进中小企业发展管理办法》（财库[2020]46号）的规定，评审时不再执行价格评审优惠的扶持政策。</w:t>
            </w:r>
          </w:p>
        </w:tc>
      </w:tr>
      <w:tr w:rsidR="000610C9" w:rsidRPr="00EB355B">
        <w:trPr>
          <w:trHeight w:val="468"/>
          <w:jc w:val="center"/>
        </w:trPr>
        <w:tc>
          <w:tcPr>
            <w:tcW w:w="329" w:type="pct"/>
            <w:vAlign w:val="center"/>
          </w:tcPr>
          <w:p w:rsidR="004967B8" w:rsidRPr="00EB355B" w:rsidRDefault="008846E7">
            <w:pPr>
              <w:jc w:val="center"/>
              <w:rPr>
                <w:rFonts w:ascii="仿宋" w:eastAsia="仿宋" w:hAnsi="仿宋" w:cs="仿宋"/>
                <w:kern w:val="0"/>
                <w:szCs w:val="21"/>
              </w:rPr>
            </w:pPr>
            <w:r w:rsidRPr="00EB355B">
              <w:rPr>
                <w:rFonts w:ascii="仿宋" w:eastAsia="仿宋" w:hAnsi="仿宋" w:cs="仿宋" w:hint="eastAsia"/>
                <w:kern w:val="0"/>
                <w:szCs w:val="21"/>
              </w:rPr>
              <w:t>17</w:t>
            </w:r>
          </w:p>
        </w:tc>
        <w:tc>
          <w:tcPr>
            <w:tcW w:w="776" w:type="pct"/>
            <w:vAlign w:val="center"/>
          </w:tcPr>
          <w:p w:rsidR="004967B8" w:rsidRPr="00EB355B" w:rsidRDefault="004967B8">
            <w:pPr>
              <w:keepNext/>
              <w:widowControl/>
              <w:jc w:val="center"/>
              <w:rPr>
                <w:rFonts w:ascii="仿宋" w:eastAsia="仿宋" w:hAnsi="仿宋" w:cs="仿宋"/>
                <w:kern w:val="0"/>
                <w:szCs w:val="21"/>
              </w:rPr>
            </w:pPr>
            <w:r w:rsidRPr="00EB355B">
              <w:rPr>
                <w:rFonts w:ascii="仿宋" w:eastAsia="仿宋" w:hAnsi="仿宋" w:cs="仿宋" w:hint="eastAsia"/>
                <w:kern w:val="0"/>
                <w:szCs w:val="21"/>
              </w:rPr>
              <w:t>付款方案</w:t>
            </w:r>
          </w:p>
        </w:tc>
        <w:tc>
          <w:tcPr>
            <w:tcW w:w="3895" w:type="pct"/>
            <w:vAlign w:val="center"/>
          </w:tcPr>
          <w:p w:rsidR="004967B8" w:rsidRPr="00EB355B" w:rsidRDefault="004967B8">
            <w:pPr>
              <w:jc w:val="left"/>
              <w:rPr>
                <w:rFonts w:ascii="仿宋" w:eastAsia="仿宋" w:hAnsi="仿宋" w:cs="仿宋"/>
                <w:kern w:val="0"/>
                <w:szCs w:val="21"/>
                <w:shd w:val="clear" w:color="auto" w:fill="FFFFFF" w:themeFill="background1"/>
              </w:rPr>
            </w:pPr>
            <w:r w:rsidRPr="00EB355B">
              <w:rPr>
                <w:rFonts w:ascii="仿宋" w:eastAsia="仿宋" w:hAnsi="仿宋" w:cs="仿宋" w:hint="eastAsia"/>
                <w:kern w:val="0"/>
                <w:szCs w:val="21"/>
                <w:shd w:val="clear" w:color="auto" w:fill="FFFFFF" w:themeFill="background1"/>
              </w:rPr>
              <w:t>1、合同签订后15工作日内支付合同金额的30%；</w:t>
            </w:r>
          </w:p>
          <w:p w:rsidR="004967B8" w:rsidRPr="00EB355B" w:rsidRDefault="004967B8" w:rsidP="004967B8">
            <w:pPr>
              <w:jc w:val="left"/>
              <w:rPr>
                <w:rFonts w:ascii="仿宋" w:eastAsia="仿宋" w:hAnsi="仿宋" w:cs="仿宋"/>
                <w:kern w:val="0"/>
                <w:szCs w:val="21"/>
                <w:shd w:val="clear" w:color="auto" w:fill="FFFFFF" w:themeFill="background1"/>
              </w:rPr>
            </w:pPr>
            <w:r w:rsidRPr="00EB355B">
              <w:rPr>
                <w:rFonts w:ascii="仿宋" w:eastAsia="仿宋" w:hAnsi="仿宋" w:cs="仿宋" w:hint="eastAsia"/>
                <w:kern w:val="0"/>
                <w:szCs w:val="21"/>
                <w:shd w:val="clear" w:color="auto" w:fill="FFFFFF" w:themeFill="background1"/>
              </w:rPr>
              <w:t>2、中期评估合格后支付合同金额的40%；</w:t>
            </w:r>
          </w:p>
          <w:p w:rsidR="004967B8" w:rsidRPr="00EB355B" w:rsidRDefault="004967B8" w:rsidP="004967B8">
            <w:pPr>
              <w:jc w:val="left"/>
              <w:rPr>
                <w:rFonts w:ascii="仿宋" w:eastAsia="仿宋" w:hAnsi="仿宋" w:cs="仿宋"/>
                <w:kern w:val="0"/>
                <w:szCs w:val="21"/>
                <w:shd w:val="clear" w:color="auto" w:fill="FFFFFF" w:themeFill="background1"/>
              </w:rPr>
            </w:pPr>
            <w:r w:rsidRPr="00EB355B">
              <w:rPr>
                <w:rFonts w:ascii="仿宋" w:eastAsia="仿宋" w:hAnsi="仿宋" w:cs="仿宋" w:hint="eastAsia"/>
                <w:kern w:val="0"/>
                <w:szCs w:val="21"/>
                <w:shd w:val="clear" w:color="auto" w:fill="FFFFFF" w:themeFill="background1"/>
              </w:rPr>
              <w:t>3、全部工作结束并验收合格后支付合同金额的30%。</w:t>
            </w:r>
          </w:p>
        </w:tc>
      </w:tr>
      <w:tr w:rsidR="000610C9" w:rsidRPr="00EB355B">
        <w:trPr>
          <w:trHeight w:val="468"/>
          <w:jc w:val="center"/>
        </w:trPr>
        <w:tc>
          <w:tcPr>
            <w:tcW w:w="329" w:type="pct"/>
            <w:vAlign w:val="center"/>
          </w:tcPr>
          <w:p w:rsidR="003E0B21" w:rsidRPr="00EB355B" w:rsidRDefault="008846E7">
            <w:pPr>
              <w:jc w:val="center"/>
              <w:rPr>
                <w:rFonts w:ascii="仿宋" w:eastAsia="仿宋" w:hAnsi="仿宋" w:cs="仿宋"/>
                <w:kern w:val="0"/>
                <w:szCs w:val="21"/>
              </w:rPr>
            </w:pPr>
            <w:r w:rsidRPr="00EB355B">
              <w:rPr>
                <w:rFonts w:ascii="仿宋" w:eastAsia="仿宋" w:hAnsi="仿宋" w:cs="仿宋" w:hint="eastAsia"/>
                <w:kern w:val="0"/>
                <w:szCs w:val="21"/>
              </w:rPr>
              <w:t>18</w:t>
            </w:r>
          </w:p>
        </w:tc>
        <w:tc>
          <w:tcPr>
            <w:tcW w:w="776" w:type="pct"/>
            <w:vAlign w:val="center"/>
          </w:tcPr>
          <w:p w:rsidR="003E0B21" w:rsidRPr="00EB355B" w:rsidRDefault="009D3FD0">
            <w:pPr>
              <w:keepNext/>
              <w:widowControl/>
              <w:jc w:val="center"/>
              <w:rPr>
                <w:rFonts w:ascii="仿宋" w:eastAsia="仿宋" w:hAnsi="仿宋" w:cs="仿宋"/>
                <w:kern w:val="0"/>
                <w:szCs w:val="21"/>
              </w:rPr>
            </w:pPr>
            <w:r w:rsidRPr="00EB355B">
              <w:rPr>
                <w:rFonts w:ascii="仿宋" w:eastAsia="仿宋" w:hAnsi="仿宋" w:cs="仿宋" w:hint="eastAsia"/>
                <w:kern w:val="0"/>
                <w:szCs w:val="21"/>
              </w:rPr>
              <w:t>招标代理服务费</w:t>
            </w:r>
          </w:p>
        </w:tc>
        <w:tc>
          <w:tcPr>
            <w:tcW w:w="3895" w:type="pct"/>
            <w:vAlign w:val="center"/>
          </w:tcPr>
          <w:p w:rsidR="003E0B21" w:rsidRPr="00EB355B" w:rsidRDefault="009D3FD0">
            <w:pPr>
              <w:keepNext/>
              <w:widowControl/>
              <w:jc w:val="left"/>
              <w:rPr>
                <w:rFonts w:ascii="仿宋" w:eastAsia="仿宋" w:hAnsi="仿宋" w:cs="仿宋"/>
                <w:kern w:val="0"/>
                <w:szCs w:val="21"/>
              </w:rPr>
            </w:pPr>
            <w:r w:rsidRPr="00EB355B">
              <w:rPr>
                <w:rFonts w:ascii="仿宋" w:eastAsia="仿宋" w:hAnsi="仿宋" w:cs="仿宋" w:hint="eastAsia"/>
                <w:kern w:val="0"/>
                <w:szCs w:val="21"/>
              </w:rPr>
              <w:t>采购代理服务费由中标人向代理公司支付，支付比例按国家计委关于《招标代理服务收费管理暂行办法》（计价格[2002]1980号）和国家</w:t>
            </w:r>
            <w:proofErr w:type="gramStart"/>
            <w:r w:rsidRPr="00EB355B">
              <w:rPr>
                <w:rFonts w:ascii="仿宋" w:eastAsia="仿宋" w:hAnsi="仿宋" w:cs="仿宋" w:hint="eastAsia"/>
                <w:kern w:val="0"/>
                <w:szCs w:val="21"/>
              </w:rPr>
              <w:t>发改价格</w:t>
            </w:r>
            <w:proofErr w:type="gramEnd"/>
            <w:r w:rsidRPr="00EB355B">
              <w:rPr>
                <w:rFonts w:ascii="仿宋" w:eastAsia="仿宋" w:hAnsi="仿宋" w:cs="仿宋" w:hint="eastAsia"/>
                <w:kern w:val="0"/>
                <w:szCs w:val="21"/>
              </w:rPr>
              <w:t>【2011】534号文件规定的服务费取费标准收取。</w:t>
            </w:r>
          </w:p>
        </w:tc>
      </w:tr>
      <w:tr w:rsidR="000610C9" w:rsidRPr="00EB355B">
        <w:trPr>
          <w:trHeight w:val="468"/>
          <w:jc w:val="center"/>
        </w:trPr>
        <w:tc>
          <w:tcPr>
            <w:tcW w:w="329" w:type="pct"/>
            <w:vAlign w:val="center"/>
          </w:tcPr>
          <w:p w:rsidR="003E0B21" w:rsidRPr="00EB355B" w:rsidRDefault="008846E7">
            <w:pPr>
              <w:jc w:val="center"/>
              <w:rPr>
                <w:rFonts w:ascii="仿宋" w:eastAsia="仿宋" w:hAnsi="仿宋" w:cs="仿宋"/>
                <w:kern w:val="0"/>
                <w:szCs w:val="21"/>
              </w:rPr>
            </w:pPr>
            <w:r w:rsidRPr="00EB355B">
              <w:rPr>
                <w:rFonts w:ascii="仿宋" w:eastAsia="仿宋" w:hAnsi="仿宋" w:cs="仿宋" w:hint="eastAsia"/>
                <w:kern w:val="0"/>
                <w:szCs w:val="21"/>
              </w:rPr>
              <w:t>19</w:t>
            </w:r>
          </w:p>
        </w:tc>
        <w:tc>
          <w:tcPr>
            <w:tcW w:w="776" w:type="pct"/>
            <w:vAlign w:val="center"/>
          </w:tcPr>
          <w:p w:rsidR="003E0B21" w:rsidRPr="00EB355B" w:rsidRDefault="009D3FD0">
            <w:pPr>
              <w:keepNext/>
              <w:widowControl/>
              <w:jc w:val="center"/>
              <w:rPr>
                <w:rFonts w:ascii="仿宋" w:eastAsia="仿宋" w:hAnsi="仿宋" w:cs="仿宋"/>
                <w:kern w:val="0"/>
                <w:szCs w:val="21"/>
              </w:rPr>
            </w:pPr>
            <w:r w:rsidRPr="00EB355B">
              <w:rPr>
                <w:rFonts w:ascii="仿宋" w:eastAsia="仿宋" w:hAnsi="仿宋" w:cs="仿宋" w:hint="eastAsia"/>
                <w:kern w:val="0"/>
                <w:szCs w:val="21"/>
              </w:rPr>
              <w:t>说明</w:t>
            </w:r>
          </w:p>
        </w:tc>
        <w:tc>
          <w:tcPr>
            <w:tcW w:w="3895" w:type="pct"/>
            <w:vAlign w:val="center"/>
          </w:tcPr>
          <w:p w:rsidR="003E0B21" w:rsidRPr="00EB355B" w:rsidRDefault="009D3FD0">
            <w:pPr>
              <w:keepNext/>
              <w:widowControl/>
              <w:jc w:val="left"/>
              <w:rPr>
                <w:rFonts w:ascii="仿宋" w:eastAsia="仿宋" w:hAnsi="仿宋" w:cs="仿宋"/>
                <w:kern w:val="0"/>
                <w:szCs w:val="21"/>
              </w:rPr>
            </w:pPr>
            <w:r w:rsidRPr="00EB355B">
              <w:rPr>
                <w:rFonts w:ascii="仿宋" w:eastAsia="仿宋" w:hAnsi="仿宋" w:cs="仿宋" w:hint="eastAsia"/>
                <w:kern w:val="0"/>
                <w:szCs w:val="21"/>
              </w:rPr>
              <w:t>本表内容如与后文内容不一致处，以本表为准。</w:t>
            </w:r>
          </w:p>
        </w:tc>
      </w:tr>
    </w:tbl>
    <w:p w:rsidR="003E0B21" w:rsidRPr="00EB355B" w:rsidRDefault="009D3FD0">
      <w:pPr>
        <w:spacing w:line="360" w:lineRule="auto"/>
        <w:jc w:val="center"/>
        <w:outlineLvl w:val="0"/>
        <w:rPr>
          <w:rFonts w:ascii="仿宋" w:eastAsia="仿宋" w:hAnsi="仿宋" w:cs="仿宋"/>
          <w:b/>
          <w:sz w:val="24"/>
          <w:szCs w:val="24"/>
        </w:rPr>
      </w:pPr>
      <w:bookmarkStart w:id="4" w:name="_BookMark_3"/>
      <w:bookmarkEnd w:id="4"/>
      <w:r w:rsidRPr="00EB355B">
        <w:rPr>
          <w:rFonts w:ascii="仿宋" w:eastAsia="仿宋" w:hAnsi="仿宋" w:cs="仿宋" w:hint="eastAsia"/>
          <w:kern w:val="0"/>
          <w:sz w:val="24"/>
          <w:szCs w:val="24"/>
        </w:rPr>
        <w:br w:type="page"/>
      </w:r>
      <w:bookmarkStart w:id="5" w:name="_Toc188867499"/>
      <w:r w:rsidRPr="00EB355B">
        <w:rPr>
          <w:rFonts w:ascii="仿宋" w:eastAsia="仿宋" w:hAnsi="仿宋" w:cs="仿宋" w:hint="eastAsia"/>
          <w:b/>
          <w:sz w:val="24"/>
          <w:szCs w:val="24"/>
        </w:rPr>
        <w:lastRenderedPageBreak/>
        <w:t>第一章 投标人须知</w:t>
      </w:r>
      <w:bookmarkStart w:id="6" w:name="_BookMark_2"/>
      <w:bookmarkEnd w:id="5"/>
      <w:bookmarkEnd w:id="6"/>
    </w:p>
    <w:p w:rsidR="003E0B21" w:rsidRPr="00EB355B" w:rsidRDefault="009D3FD0">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7" w:name="_Toc130252597"/>
      <w:bookmarkStart w:id="8" w:name="_Toc31299"/>
      <w:bookmarkStart w:id="9" w:name="_Toc188867500"/>
      <w:r w:rsidRPr="00EB355B">
        <w:rPr>
          <w:rFonts w:ascii="仿宋" w:eastAsia="仿宋" w:hAnsi="仿宋" w:cs="仿宋" w:hint="eastAsia"/>
          <w:b/>
          <w:sz w:val="24"/>
          <w:szCs w:val="24"/>
        </w:rPr>
        <w:t>1．总则</w:t>
      </w:r>
      <w:bookmarkEnd w:id="7"/>
      <w:bookmarkEnd w:id="8"/>
      <w:bookmarkEnd w:id="9"/>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1.1采购项目概况</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1.1.1项目名称：见投标人须知前附表。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1.1.2项目编号：见投标人须知前附表。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1.1.3采购人：见投标人须知前附表。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1.1.4采购代理机构：见投标人须知前附表。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1.1.5项目地点：见投标人须知前附表。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1.1.6资金来源：见投标人须知前附表。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1.1.7采购预算金额：见投标人须知前附表。</w:t>
      </w:r>
    </w:p>
    <w:p w:rsidR="003A1367" w:rsidRPr="00EB355B" w:rsidRDefault="003A1367" w:rsidP="003A1367">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1.1.8最高限价：见投标人须知前附表。</w:t>
      </w:r>
    </w:p>
    <w:p w:rsidR="003E0B21" w:rsidRPr="00EB355B" w:rsidRDefault="003A1367">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1.1.9</w:t>
      </w:r>
      <w:r w:rsidR="009D3FD0" w:rsidRPr="00EB355B">
        <w:rPr>
          <w:rFonts w:ascii="仿宋" w:eastAsia="仿宋" w:hAnsi="仿宋" w:cs="仿宋" w:hint="eastAsia"/>
          <w:kern w:val="0"/>
          <w:sz w:val="24"/>
          <w:szCs w:val="24"/>
        </w:rPr>
        <w:t>服务周期：见投标人须知前附表。</w:t>
      </w:r>
    </w:p>
    <w:p w:rsidR="003E0B21" w:rsidRPr="00EB355B" w:rsidRDefault="003A1367">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1.1.10</w:t>
      </w:r>
      <w:r w:rsidR="009D3FD0" w:rsidRPr="00EB355B">
        <w:rPr>
          <w:rFonts w:ascii="仿宋" w:eastAsia="仿宋" w:hAnsi="仿宋" w:cs="仿宋" w:hint="eastAsia"/>
          <w:kern w:val="0"/>
          <w:sz w:val="24"/>
          <w:szCs w:val="24"/>
        </w:rPr>
        <w:t>服务地点：见投标人须知前附表。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1.2采购范围：见投标人须知前附表。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1.3采购方式和资格审查方式</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1.3.1采购方式：见投标人须知前附表。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1.3.2资格审查方式：见投标人须知前附表。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1.4 评审办法及定标方法</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1.4.1评审办法：见投标人须知前附表。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1.4.2定标方法：见投标人须知前附表。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1.5</w:t>
      </w:r>
      <w:r w:rsidR="001D4699" w:rsidRPr="00EB355B">
        <w:rPr>
          <w:rFonts w:ascii="仿宋" w:eastAsia="仿宋" w:hAnsi="仿宋" w:cs="仿宋" w:hint="eastAsia"/>
          <w:kern w:val="0"/>
          <w:sz w:val="24"/>
          <w:szCs w:val="24"/>
        </w:rPr>
        <w:t>投标人</w:t>
      </w:r>
      <w:r w:rsidRPr="00EB355B">
        <w:rPr>
          <w:rFonts w:ascii="仿宋" w:eastAsia="仿宋" w:hAnsi="仿宋" w:cs="仿宋" w:hint="eastAsia"/>
          <w:kern w:val="0"/>
          <w:sz w:val="24"/>
          <w:szCs w:val="24"/>
        </w:rPr>
        <w:t>资格条件：见投标人须知前附表。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1.7费用承担</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1.7.1招标文件费：见投标人须知前附表。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1.7.2投标人应承担其编制投标文件与递交投标文件所涉及的一切费用，无论投标结果如何，采购人及采购代理机构对上述费用不作任何补偿。</w:t>
      </w:r>
      <w:r w:rsidR="001D4699" w:rsidRPr="00EB355B">
        <w:rPr>
          <w:rFonts w:ascii="仿宋" w:eastAsia="仿宋" w:hAnsi="仿宋" w:cs="仿宋" w:hint="eastAsia"/>
          <w:kern w:val="0"/>
          <w:sz w:val="24"/>
          <w:szCs w:val="24"/>
        </w:rPr>
        <w:t>采购代理服务费由中标人向代理公司支付，支付比例按国家计委关于《招标代理服务收费管理暂行办法》（计价格[2002]1980号）和国家</w:t>
      </w:r>
      <w:proofErr w:type="gramStart"/>
      <w:r w:rsidR="001D4699" w:rsidRPr="00EB355B">
        <w:rPr>
          <w:rFonts w:ascii="仿宋" w:eastAsia="仿宋" w:hAnsi="仿宋" w:cs="仿宋" w:hint="eastAsia"/>
          <w:kern w:val="0"/>
          <w:sz w:val="24"/>
          <w:szCs w:val="24"/>
        </w:rPr>
        <w:t>发改价格</w:t>
      </w:r>
      <w:proofErr w:type="gramEnd"/>
      <w:r w:rsidR="001D4699" w:rsidRPr="00EB355B">
        <w:rPr>
          <w:rFonts w:ascii="仿宋" w:eastAsia="仿宋" w:hAnsi="仿宋" w:cs="仿宋" w:hint="eastAsia"/>
          <w:kern w:val="0"/>
          <w:sz w:val="24"/>
          <w:szCs w:val="24"/>
        </w:rPr>
        <w:t>【2011】534号文件规定的服务费取费标准收取。</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1.8投标保证金：见投标人须知前附表。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1.9现场踏勘</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1.9.1投标人须知前附表如规定组织踏勘现场的，采购人或采购代理机构按投标人须知前附表规定的时间、地点组织投标人踏勘项目现场。</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lastRenderedPageBreak/>
        <w:t>1.9.2投标人踏勘现场发生的费用自理。</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1.9.3除采购人或采购代理机构的原因外，投标人自行负责在踏勘现场中所发生的人员伤亡和财产损失。</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1.9.4采购人或采购代理机构在踏勘现场中介绍的项目有关情况，供投标人在编制投标文件时参考，采购人或采购代理机构不对投标人据此</w:t>
      </w:r>
      <w:proofErr w:type="gramStart"/>
      <w:r w:rsidRPr="00EB355B">
        <w:rPr>
          <w:rFonts w:ascii="仿宋" w:eastAsia="仿宋" w:hAnsi="仿宋" w:cs="仿宋" w:hint="eastAsia"/>
          <w:kern w:val="0"/>
          <w:sz w:val="24"/>
          <w:szCs w:val="24"/>
        </w:rPr>
        <w:t>作出</w:t>
      </w:r>
      <w:proofErr w:type="gramEnd"/>
      <w:r w:rsidRPr="00EB355B">
        <w:rPr>
          <w:rFonts w:ascii="仿宋" w:eastAsia="仿宋" w:hAnsi="仿宋" w:cs="仿宋" w:hint="eastAsia"/>
          <w:kern w:val="0"/>
          <w:sz w:val="24"/>
          <w:szCs w:val="24"/>
        </w:rPr>
        <w:t>的判断和决策负责。</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1.10招标答疑</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1.10.1投标人若有询问或质疑，应按投标人须知前附表规定的时间、方式向采购人或采购代理机构提出，要求采购人对招标文件予以澄清。</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1.11投标文件：见投标人须知前附表。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1.12投标文件递交：见投标人须知前附表。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1.13开标：见投标人须知前附表。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1.14投标有效期：见投标人须知前附表。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1.15公告发布媒体：见投标人须知前附表。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1.16履约保证金：见投标人须知前附表。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1.17中小企业政策说明：见投标人须知前附表。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1.18保密</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参与招标投标活动的各方应当对招标文件和投标文件中的商业和技术等秘密保密，否则应当承担相应的法律责任。</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1.19语言文字</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除专用术语外，与招标投标有关的语言均应当使用中文。必要时专用术语应附有中文注释。</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1.20计量单位</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所有计量均采用中华人民共和国法定计量单位。</w:t>
      </w:r>
    </w:p>
    <w:p w:rsidR="003E0B21" w:rsidRPr="00EB355B" w:rsidRDefault="009D3FD0">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10" w:name="_Toc535592196"/>
      <w:bookmarkStart w:id="11" w:name="_Toc9197"/>
      <w:bookmarkStart w:id="12" w:name="_Toc188867501"/>
      <w:r w:rsidRPr="00EB355B">
        <w:rPr>
          <w:rFonts w:ascii="仿宋" w:eastAsia="仿宋" w:hAnsi="仿宋" w:cs="仿宋" w:hint="eastAsia"/>
          <w:b/>
          <w:sz w:val="24"/>
          <w:szCs w:val="24"/>
        </w:rPr>
        <w:t>2．招标文件</w:t>
      </w:r>
      <w:bookmarkEnd w:id="10"/>
      <w:bookmarkEnd w:id="11"/>
      <w:bookmarkEnd w:id="12"/>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2.1 招标文件的组成</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（1）招标公告</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（2）投标人须知前附表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（3）投标人须知</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（4）评标办法</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（5）合同条款；</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（6）服务标准和要求；</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（7）投标文件格式；</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lastRenderedPageBreak/>
        <w:t>（8）补充条款。</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（9）根据本章第2.4款对招标文件所作的澄清、修改，构成招标文件的组成部分。</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2.2招标文件的获取</w:t>
      </w:r>
    </w:p>
    <w:p w:rsidR="003E0B21" w:rsidRPr="00EB355B" w:rsidRDefault="009D3FD0" w:rsidP="00325EEB">
      <w:pPr>
        <w:widowControl/>
        <w:shd w:val="clear" w:color="auto" w:fill="FFFFFF"/>
        <w:snapToGrid w:val="0"/>
        <w:spacing w:line="360" w:lineRule="auto"/>
        <w:ind w:firstLineChars="200" w:firstLine="480"/>
        <w:jc w:val="left"/>
        <w:rPr>
          <w:rFonts w:ascii="仿宋" w:eastAsia="仿宋" w:hAnsi="仿宋" w:cs="仿宋"/>
          <w:kern w:val="0"/>
          <w:sz w:val="24"/>
          <w:szCs w:val="24"/>
        </w:rPr>
      </w:pPr>
      <w:r w:rsidRPr="00EB355B">
        <w:rPr>
          <w:rFonts w:ascii="仿宋" w:eastAsia="仿宋" w:hAnsi="仿宋" w:cs="仿宋" w:hint="eastAsia"/>
          <w:kern w:val="0"/>
          <w:sz w:val="24"/>
          <w:szCs w:val="24"/>
        </w:rPr>
        <w:t>凡有意参加</w:t>
      </w:r>
      <w:r w:rsidR="00880B48" w:rsidRPr="00EB355B">
        <w:rPr>
          <w:rFonts w:ascii="仿宋" w:eastAsia="仿宋" w:hAnsi="仿宋" w:cs="仿宋" w:hint="eastAsia"/>
          <w:kern w:val="0"/>
          <w:sz w:val="24"/>
          <w:szCs w:val="24"/>
        </w:rPr>
        <w:t>本项目的</w:t>
      </w:r>
      <w:r w:rsidRPr="00EB355B">
        <w:rPr>
          <w:rFonts w:ascii="仿宋" w:eastAsia="仿宋" w:hAnsi="仿宋" w:cs="仿宋" w:hint="eastAsia"/>
          <w:kern w:val="0"/>
          <w:sz w:val="24"/>
          <w:szCs w:val="24"/>
        </w:rPr>
        <w:t>投标人均可</w:t>
      </w:r>
      <w:r w:rsidR="00880B48" w:rsidRPr="00EB355B">
        <w:rPr>
          <w:rFonts w:ascii="仿宋" w:eastAsia="仿宋" w:hAnsi="仿宋" w:cs="仿宋" w:hint="eastAsia"/>
          <w:kern w:val="0"/>
          <w:sz w:val="24"/>
          <w:szCs w:val="24"/>
        </w:rPr>
        <w:t>在</w:t>
      </w:r>
      <w:r w:rsidR="00325EEB" w:rsidRPr="00EB355B">
        <w:rPr>
          <w:rFonts w:ascii="仿宋" w:eastAsia="仿宋" w:hAnsi="仿宋" w:cs="仿宋" w:hint="eastAsia"/>
          <w:kern w:val="0"/>
          <w:sz w:val="24"/>
          <w:szCs w:val="24"/>
        </w:rPr>
        <w:t>新疆政府采购网（</w:t>
      </w:r>
      <w:r w:rsidR="00325EEB" w:rsidRPr="00EB355B">
        <w:rPr>
          <w:rFonts w:ascii="仿宋" w:eastAsia="仿宋" w:hAnsi="仿宋" w:cs="仿宋"/>
          <w:kern w:val="0"/>
          <w:sz w:val="24"/>
          <w:szCs w:val="24"/>
        </w:rPr>
        <w:t>http://www.ccgp-xinjiang.gov.cn/</w:t>
      </w:r>
      <w:r w:rsidR="00325EEB" w:rsidRPr="00EB355B">
        <w:rPr>
          <w:rFonts w:ascii="仿宋" w:eastAsia="仿宋" w:hAnsi="仿宋" w:cs="仿宋" w:hint="eastAsia"/>
          <w:kern w:val="0"/>
          <w:sz w:val="24"/>
          <w:szCs w:val="24"/>
        </w:rPr>
        <w:t>）</w:t>
      </w:r>
      <w:r w:rsidRPr="00EB355B">
        <w:rPr>
          <w:rFonts w:ascii="仿宋" w:eastAsia="仿宋" w:hAnsi="仿宋" w:cs="仿宋" w:hint="eastAsia"/>
          <w:kern w:val="0"/>
          <w:sz w:val="24"/>
          <w:szCs w:val="24"/>
        </w:rPr>
        <w:t>获取招标文件。</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2.3招标文件的澄清</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2.3.1 投标人应当仔细阅读和检查招标文件的全部内容。如发现缺失或附件不全，应当及时向采购人提出，以便补齐。如有疑问，应当在投标人须知前附表规定的时间、方式向采购人提出，要求采购人对招标文件予以澄清。</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2.3.2 招标文件的澄清将按照投标人须知前附表规定的时间、方式发布，但不指明澄清问题的来源。</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2.4招标文件的修改</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2.4.1 招标文件的修改将按照投标人须知前附表规定的时间、方式发布，但不指明澄清问题的来源。</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2.4.2 在投标人须知前附表规定的截止时间前，无论出于何种原因，采购人或采购代理机构可主动地或在解答潜在投标人提出的澄清问题时对招标文件进行修改。</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2.4.3 招标文件的修改部分是招标文件的组成部分对投标人具有约束力。</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2.4.4 当采购人发放的招标文件及招标文件的答疑文件、修改文件、补充文件前后不一致，发生矛盾情况时，以最后发出的为准。</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rsidR="003E0B21" w:rsidRPr="00EB355B" w:rsidRDefault="009D3FD0">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13" w:name="_BookMark_6"/>
      <w:bookmarkStart w:id="14" w:name="_Toc535592197"/>
      <w:bookmarkStart w:id="15" w:name="_Toc5120"/>
      <w:bookmarkStart w:id="16" w:name="_Toc188867502"/>
      <w:bookmarkEnd w:id="13"/>
      <w:r w:rsidRPr="00EB355B">
        <w:rPr>
          <w:rFonts w:ascii="仿宋" w:eastAsia="仿宋" w:hAnsi="仿宋" w:cs="仿宋" w:hint="eastAsia"/>
          <w:b/>
          <w:sz w:val="24"/>
          <w:szCs w:val="24"/>
        </w:rPr>
        <w:t>3．投标文件</w:t>
      </w:r>
      <w:bookmarkEnd w:id="14"/>
      <w:bookmarkEnd w:id="15"/>
      <w:bookmarkEnd w:id="16"/>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3.1 投标文件的组成：</w:t>
      </w:r>
    </w:p>
    <w:p w:rsidR="00F11247" w:rsidRPr="00F11247" w:rsidRDefault="00F11247" w:rsidP="00F11247">
      <w:pPr>
        <w:widowControl/>
        <w:shd w:val="clear" w:color="auto" w:fill="FFFFFF"/>
        <w:snapToGrid w:val="0"/>
        <w:spacing w:line="360" w:lineRule="auto"/>
        <w:ind w:firstLineChars="200" w:firstLine="480"/>
        <w:rPr>
          <w:rFonts w:ascii="仿宋" w:eastAsia="仿宋" w:hAnsi="仿宋" w:cs="仿宋" w:hint="eastAsia"/>
          <w:kern w:val="0"/>
          <w:sz w:val="24"/>
          <w:szCs w:val="24"/>
        </w:rPr>
      </w:pPr>
      <w:r w:rsidRPr="00F11247">
        <w:rPr>
          <w:rFonts w:ascii="仿宋" w:eastAsia="仿宋" w:hAnsi="仿宋" w:cs="仿宋" w:hint="eastAsia"/>
          <w:kern w:val="0"/>
          <w:sz w:val="24"/>
          <w:szCs w:val="24"/>
        </w:rPr>
        <w:t>一、投标函</w:t>
      </w:r>
    </w:p>
    <w:p w:rsidR="00F11247" w:rsidRPr="00F11247" w:rsidRDefault="00F11247" w:rsidP="00F11247">
      <w:pPr>
        <w:widowControl/>
        <w:shd w:val="clear" w:color="auto" w:fill="FFFFFF"/>
        <w:snapToGrid w:val="0"/>
        <w:spacing w:line="360" w:lineRule="auto"/>
        <w:ind w:firstLineChars="200" w:firstLine="480"/>
        <w:rPr>
          <w:rFonts w:ascii="仿宋" w:eastAsia="仿宋" w:hAnsi="仿宋" w:cs="仿宋" w:hint="eastAsia"/>
          <w:kern w:val="0"/>
          <w:sz w:val="24"/>
          <w:szCs w:val="24"/>
        </w:rPr>
      </w:pPr>
      <w:r w:rsidRPr="00F11247">
        <w:rPr>
          <w:rFonts w:ascii="仿宋" w:eastAsia="仿宋" w:hAnsi="仿宋" w:cs="仿宋" w:hint="eastAsia"/>
          <w:kern w:val="0"/>
          <w:sz w:val="24"/>
          <w:szCs w:val="24"/>
        </w:rPr>
        <w:t>二、开标一览表</w:t>
      </w:r>
    </w:p>
    <w:p w:rsidR="00F11247" w:rsidRPr="00F11247" w:rsidRDefault="00F11247" w:rsidP="00F11247">
      <w:pPr>
        <w:widowControl/>
        <w:shd w:val="clear" w:color="auto" w:fill="FFFFFF"/>
        <w:snapToGrid w:val="0"/>
        <w:spacing w:line="360" w:lineRule="auto"/>
        <w:ind w:firstLineChars="200" w:firstLine="480"/>
        <w:rPr>
          <w:rFonts w:ascii="仿宋" w:eastAsia="仿宋" w:hAnsi="仿宋" w:cs="仿宋" w:hint="eastAsia"/>
          <w:kern w:val="0"/>
          <w:sz w:val="24"/>
          <w:szCs w:val="24"/>
        </w:rPr>
      </w:pPr>
      <w:r w:rsidRPr="00F11247">
        <w:rPr>
          <w:rFonts w:ascii="仿宋" w:eastAsia="仿宋" w:hAnsi="仿宋" w:cs="仿宋" w:hint="eastAsia"/>
          <w:kern w:val="0"/>
          <w:sz w:val="24"/>
          <w:szCs w:val="24"/>
        </w:rPr>
        <w:t>三、分项报价表</w:t>
      </w:r>
    </w:p>
    <w:p w:rsidR="00F11247" w:rsidRPr="00F11247" w:rsidRDefault="00F11247" w:rsidP="00F11247">
      <w:pPr>
        <w:widowControl/>
        <w:shd w:val="clear" w:color="auto" w:fill="FFFFFF"/>
        <w:snapToGrid w:val="0"/>
        <w:spacing w:line="360" w:lineRule="auto"/>
        <w:ind w:firstLineChars="200" w:firstLine="480"/>
        <w:rPr>
          <w:rFonts w:ascii="仿宋" w:eastAsia="仿宋" w:hAnsi="仿宋" w:cs="仿宋" w:hint="eastAsia"/>
          <w:kern w:val="0"/>
          <w:sz w:val="24"/>
          <w:szCs w:val="24"/>
        </w:rPr>
      </w:pPr>
      <w:r w:rsidRPr="00F11247">
        <w:rPr>
          <w:rFonts w:ascii="仿宋" w:eastAsia="仿宋" w:hAnsi="仿宋" w:cs="仿宋" w:hint="eastAsia"/>
          <w:kern w:val="0"/>
          <w:sz w:val="24"/>
          <w:szCs w:val="24"/>
        </w:rPr>
        <w:t>四、商务条款偏离表</w:t>
      </w:r>
    </w:p>
    <w:p w:rsidR="00F11247" w:rsidRPr="00F11247" w:rsidRDefault="00F11247" w:rsidP="00F11247">
      <w:pPr>
        <w:widowControl/>
        <w:shd w:val="clear" w:color="auto" w:fill="FFFFFF"/>
        <w:snapToGrid w:val="0"/>
        <w:spacing w:line="360" w:lineRule="auto"/>
        <w:ind w:firstLineChars="200" w:firstLine="480"/>
        <w:rPr>
          <w:rFonts w:ascii="仿宋" w:eastAsia="仿宋" w:hAnsi="仿宋" w:cs="仿宋" w:hint="eastAsia"/>
          <w:kern w:val="0"/>
          <w:sz w:val="24"/>
          <w:szCs w:val="24"/>
        </w:rPr>
      </w:pPr>
      <w:r w:rsidRPr="00F11247">
        <w:rPr>
          <w:rFonts w:ascii="仿宋" w:eastAsia="仿宋" w:hAnsi="仿宋" w:cs="仿宋" w:hint="eastAsia"/>
          <w:kern w:val="0"/>
          <w:sz w:val="24"/>
          <w:szCs w:val="24"/>
        </w:rPr>
        <w:t>五、服务条款偏离表</w:t>
      </w:r>
    </w:p>
    <w:p w:rsidR="00F11247" w:rsidRPr="00F11247" w:rsidRDefault="00F11247" w:rsidP="00F11247">
      <w:pPr>
        <w:widowControl/>
        <w:shd w:val="clear" w:color="auto" w:fill="FFFFFF"/>
        <w:snapToGrid w:val="0"/>
        <w:spacing w:line="360" w:lineRule="auto"/>
        <w:ind w:firstLineChars="200" w:firstLine="480"/>
        <w:rPr>
          <w:rFonts w:ascii="仿宋" w:eastAsia="仿宋" w:hAnsi="仿宋" w:cs="仿宋" w:hint="eastAsia"/>
          <w:kern w:val="0"/>
          <w:sz w:val="24"/>
          <w:szCs w:val="24"/>
        </w:rPr>
      </w:pPr>
      <w:r w:rsidRPr="00F11247">
        <w:rPr>
          <w:rFonts w:ascii="仿宋" w:eastAsia="仿宋" w:hAnsi="仿宋" w:cs="仿宋" w:hint="eastAsia"/>
          <w:kern w:val="0"/>
          <w:sz w:val="24"/>
          <w:szCs w:val="24"/>
        </w:rPr>
        <w:lastRenderedPageBreak/>
        <w:t>六、法定代表人身份证明书</w:t>
      </w:r>
    </w:p>
    <w:p w:rsidR="00F11247" w:rsidRPr="00F11247" w:rsidRDefault="00F11247" w:rsidP="00F11247">
      <w:pPr>
        <w:widowControl/>
        <w:shd w:val="clear" w:color="auto" w:fill="FFFFFF"/>
        <w:snapToGrid w:val="0"/>
        <w:spacing w:line="360" w:lineRule="auto"/>
        <w:ind w:firstLineChars="200" w:firstLine="480"/>
        <w:rPr>
          <w:rFonts w:ascii="仿宋" w:eastAsia="仿宋" w:hAnsi="仿宋" w:cs="仿宋" w:hint="eastAsia"/>
          <w:kern w:val="0"/>
          <w:sz w:val="24"/>
          <w:szCs w:val="24"/>
        </w:rPr>
      </w:pPr>
      <w:r w:rsidRPr="00F11247">
        <w:rPr>
          <w:rFonts w:ascii="仿宋" w:eastAsia="仿宋" w:hAnsi="仿宋" w:cs="仿宋" w:hint="eastAsia"/>
          <w:kern w:val="0"/>
          <w:sz w:val="24"/>
          <w:szCs w:val="24"/>
        </w:rPr>
        <w:t>七、法定代表人授权委托书</w:t>
      </w:r>
    </w:p>
    <w:p w:rsidR="00F11247" w:rsidRPr="00F11247" w:rsidRDefault="00F11247" w:rsidP="00F11247">
      <w:pPr>
        <w:widowControl/>
        <w:shd w:val="clear" w:color="auto" w:fill="FFFFFF"/>
        <w:snapToGrid w:val="0"/>
        <w:spacing w:line="360" w:lineRule="auto"/>
        <w:ind w:firstLineChars="200" w:firstLine="480"/>
        <w:rPr>
          <w:rFonts w:ascii="仿宋" w:eastAsia="仿宋" w:hAnsi="仿宋" w:cs="仿宋" w:hint="eastAsia"/>
          <w:kern w:val="0"/>
          <w:sz w:val="24"/>
          <w:szCs w:val="24"/>
        </w:rPr>
      </w:pPr>
      <w:r w:rsidRPr="00F11247">
        <w:rPr>
          <w:rFonts w:ascii="仿宋" w:eastAsia="仿宋" w:hAnsi="仿宋" w:cs="仿宋" w:hint="eastAsia"/>
          <w:kern w:val="0"/>
          <w:sz w:val="24"/>
          <w:szCs w:val="24"/>
        </w:rPr>
        <w:t>八、投标人资格条件证明材料</w:t>
      </w:r>
    </w:p>
    <w:p w:rsidR="00F11247" w:rsidRPr="00F11247" w:rsidRDefault="00F11247" w:rsidP="00F11247">
      <w:pPr>
        <w:widowControl/>
        <w:shd w:val="clear" w:color="auto" w:fill="FFFFFF"/>
        <w:snapToGrid w:val="0"/>
        <w:spacing w:line="360" w:lineRule="auto"/>
        <w:ind w:firstLineChars="200" w:firstLine="480"/>
        <w:rPr>
          <w:rFonts w:ascii="仿宋" w:eastAsia="仿宋" w:hAnsi="仿宋" w:cs="仿宋" w:hint="eastAsia"/>
          <w:kern w:val="0"/>
          <w:sz w:val="24"/>
          <w:szCs w:val="24"/>
        </w:rPr>
      </w:pPr>
      <w:r w:rsidRPr="00F11247">
        <w:rPr>
          <w:rFonts w:ascii="仿宋" w:eastAsia="仿宋" w:hAnsi="仿宋" w:cs="仿宋" w:hint="eastAsia"/>
          <w:kern w:val="0"/>
          <w:sz w:val="24"/>
          <w:szCs w:val="24"/>
        </w:rPr>
        <w:t>九、供应商近年（2022年1月1日至今，以合同签订时间为准）类似项目业绩情况表</w:t>
      </w:r>
    </w:p>
    <w:p w:rsidR="00F11247" w:rsidRPr="00F11247" w:rsidRDefault="00F11247" w:rsidP="00F11247">
      <w:pPr>
        <w:widowControl/>
        <w:shd w:val="clear" w:color="auto" w:fill="FFFFFF"/>
        <w:snapToGrid w:val="0"/>
        <w:spacing w:line="360" w:lineRule="auto"/>
        <w:ind w:firstLineChars="200" w:firstLine="480"/>
        <w:rPr>
          <w:rFonts w:ascii="仿宋" w:eastAsia="仿宋" w:hAnsi="仿宋" w:cs="仿宋" w:hint="eastAsia"/>
          <w:kern w:val="0"/>
          <w:sz w:val="24"/>
          <w:szCs w:val="24"/>
        </w:rPr>
      </w:pPr>
      <w:r w:rsidRPr="00F11247">
        <w:rPr>
          <w:rFonts w:ascii="仿宋" w:eastAsia="仿宋" w:hAnsi="仿宋" w:cs="仿宋" w:hint="eastAsia"/>
          <w:kern w:val="0"/>
          <w:sz w:val="24"/>
          <w:szCs w:val="24"/>
        </w:rPr>
        <w:t>十、项目负责人简历表</w:t>
      </w:r>
    </w:p>
    <w:p w:rsidR="00F11247" w:rsidRPr="00F11247" w:rsidRDefault="00F11247" w:rsidP="00F11247">
      <w:pPr>
        <w:widowControl/>
        <w:shd w:val="clear" w:color="auto" w:fill="FFFFFF"/>
        <w:snapToGrid w:val="0"/>
        <w:spacing w:line="360" w:lineRule="auto"/>
        <w:ind w:firstLineChars="200" w:firstLine="480"/>
        <w:rPr>
          <w:rFonts w:ascii="仿宋" w:eastAsia="仿宋" w:hAnsi="仿宋" w:cs="仿宋" w:hint="eastAsia"/>
          <w:kern w:val="0"/>
          <w:sz w:val="24"/>
          <w:szCs w:val="24"/>
        </w:rPr>
      </w:pPr>
      <w:r w:rsidRPr="00F11247">
        <w:rPr>
          <w:rFonts w:ascii="仿宋" w:eastAsia="仿宋" w:hAnsi="仿宋" w:cs="仿宋" w:hint="eastAsia"/>
          <w:kern w:val="0"/>
          <w:sz w:val="24"/>
          <w:szCs w:val="24"/>
        </w:rPr>
        <w:t>十一、拟派主要服务人员情况表</w:t>
      </w:r>
    </w:p>
    <w:p w:rsidR="00F11247" w:rsidRPr="00F11247" w:rsidRDefault="00F11247" w:rsidP="00F11247">
      <w:pPr>
        <w:widowControl/>
        <w:shd w:val="clear" w:color="auto" w:fill="FFFFFF"/>
        <w:snapToGrid w:val="0"/>
        <w:spacing w:line="360" w:lineRule="auto"/>
        <w:ind w:firstLineChars="200" w:firstLine="480"/>
        <w:rPr>
          <w:rFonts w:ascii="仿宋" w:eastAsia="仿宋" w:hAnsi="仿宋" w:cs="仿宋" w:hint="eastAsia"/>
          <w:kern w:val="0"/>
          <w:sz w:val="24"/>
          <w:szCs w:val="24"/>
        </w:rPr>
      </w:pPr>
      <w:r w:rsidRPr="00F11247">
        <w:rPr>
          <w:rFonts w:ascii="仿宋" w:eastAsia="仿宋" w:hAnsi="仿宋" w:cs="仿宋" w:hint="eastAsia"/>
          <w:kern w:val="0"/>
          <w:sz w:val="24"/>
          <w:szCs w:val="24"/>
        </w:rPr>
        <w:t>十二、服务方案</w:t>
      </w:r>
    </w:p>
    <w:p w:rsidR="00F11247" w:rsidRDefault="00F11247" w:rsidP="00F11247">
      <w:pPr>
        <w:widowControl/>
        <w:shd w:val="clear" w:color="auto" w:fill="FFFFFF"/>
        <w:snapToGrid w:val="0"/>
        <w:spacing w:line="360" w:lineRule="auto"/>
        <w:ind w:firstLineChars="200" w:firstLine="480"/>
        <w:rPr>
          <w:rFonts w:ascii="仿宋" w:eastAsia="仿宋" w:hAnsi="仿宋" w:cs="仿宋" w:hint="eastAsia"/>
          <w:kern w:val="0"/>
          <w:sz w:val="24"/>
          <w:szCs w:val="24"/>
        </w:rPr>
      </w:pPr>
      <w:r w:rsidRPr="00F11247">
        <w:rPr>
          <w:rFonts w:ascii="仿宋" w:eastAsia="仿宋" w:hAnsi="仿宋" w:cs="仿宋" w:hint="eastAsia"/>
          <w:kern w:val="0"/>
          <w:sz w:val="24"/>
          <w:szCs w:val="24"/>
        </w:rPr>
        <w:t>十三、其它需要提交的资料</w:t>
      </w:r>
    </w:p>
    <w:p w:rsidR="003E0B21" w:rsidRPr="00EB355B" w:rsidRDefault="009D3FD0" w:rsidP="00F11247">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3.2 投标价格</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3.2.1投标价格应包括投标人履行本项目合同（如果中标）所必须的所有成本费用和中标人应承担的一切税费；未列和没有填写的项目费用，采购人将视为已包括在投标价格中。</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3.2.2 投标人的投标价格不得超出本项目采购预算金额。</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3.3 投标有效期</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3.3.1 在投标人须知前附表规定的投标有效期内，投标人不得要求撤销或修改其投标文件。</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3.3.3 投标保证金的有效期与投标有效期一致。</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3.4 投标保证金</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3E0B21" w:rsidRPr="00EB355B" w:rsidRDefault="009D3FD0">
      <w:pPr>
        <w:shd w:val="clear" w:color="auto" w:fill="FFFFFF"/>
        <w:snapToGrid w:val="0"/>
        <w:spacing w:line="384" w:lineRule="auto"/>
        <w:ind w:firstLineChars="150" w:firstLine="360"/>
        <w:rPr>
          <w:rFonts w:ascii="仿宋" w:eastAsia="仿宋" w:hAnsi="仿宋" w:cs="仿宋"/>
          <w:sz w:val="24"/>
          <w:szCs w:val="24"/>
        </w:rPr>
      </w:pPr>
      <w:r w:rsidRPr="00EB355B">
        <w:rPr>
          <w:rFonts w:ascii="仿宋" w:eastAsia="仿宋" w:hAnsi="仿宋" w:cs="仿宋" w:hint="eastAsia"/>
          <w:kern w:val="0"/>
          <w:sz w:val="24"/>
          <w:szCs w:val="24"/>
        </w:rPr>
        <w:t>3.4.2</w:t>
      </w:r>
      <w:r w:rsidR="00446C21" w:rsidRPr="00EB355B">
        <w:rPr>
          <w:rFonts w:ascii="仿宋" w:eastAsia="仿宋" w:hAnsi="仿宋" w:cs="仿宋" w:hint="eastAsia"/>
          <w:sz w:val="24"/>
          <w:szCs w:val="24"/>
        </w:rPr>
        <w:t>投标保证金形式：以支票、汇票、本票或者金融机构、担保机构出具的保函等非现金形式提交。</w:t>
      </w:r>
    </w:p>
    <w:p w:rsidR="003E0B21" w:rsidRPr="00EB355B" w:rsidRDefault="009D3FD0">
      <w:pPr>
        <w:shd w:val="clear" w:color="auto" w:fill="FFFFFF"/>
        <w:snapToGrid w:val="0"/>
        <w:spacing w:line="384" w:lineRule="auto"/>
        <w:ind w:firstLineChars="150" w:firstLine="360"/>
        <w:rPr>
          <w:rFonts w:ascii="仿宋" w:eastAsia="仿宋" w:hAnsi="仿宋" w:cs="仿宋"/>
          <w:kern w:val="0"/>
          <w:sz w:val="24"/>
          <w:szCs w:val="24"/>
        </w:rPr>
      </w:pPr>
      <w:r w:rsidRPr="00EB355B">
        <w:rPr>
          <w:rFonts w:ascii="仿宋" w:eastAsia="仿宋" w:hAnsi="仿宋" w:cs="仿宋" w:hint="eastAsia"/>
          <w:kern w:val="0"/>
          <w:sz w:val="24"/>
          <w:szCs w:val="24"/>
        </w:rPr>
        <w:t>3.4.3投标保证金是为了保护采购人免遭因投标人的行为而蒙受损失。采购人在因投标人的行为受到损害时可根据相关法律规定没收投标人的投标保证金。</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3.4.</w:t>
      </w:r>
      <w:r w:rsidR="00446C21" w:rsidRPr="00EB355B">
        <w:rPr>
          <w:rFonts w:ascii="仿宋" w:eastAsia="仿宋" w:hAnsi="仿宋" w:cs="仿宋" w:hint="eastAsia"/>
          <w:kern w:val="0"/>
          <w:sz w:val="24"/>
          <w:szCs w:val="24"/>
        </w:rPr>
        <w:t>4</w:t>
      </w:r>
      <w:r w:rsidRPr="00EB355B">
        <w:rPr>
          <w:rFonts w:ascii="仿宋" w:eastAsia="仿宋" w:hAnsi="仿宋" w:cs="仿宋" w:hint="eastAsia"/>
          <w:kern w:val="0"/>
          <w:sz w:val="24"/>
          <w:szCs w:val="24"/>
        </w:rPr>
        <w:t>投标保证金有效期与投标有效期一致。</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3.4.</w:t>
      </w:r>
      <w:r w:rsidR="00446C21" w:rsidRPr="00EB355B">
        <w:rPr>
          <w:rFonts w:ascii="仿宋" w:eastAsia="仿宋" w:hAnsi="仿宋" w:cs="仿宋" w:hint="eastAsia"/>
          <w:kern w:val="0"/>
          <w:sz w:val="24"/>
          <w:szCs w:val="24"/>
        </w:rPr>
        <w:t>5</w:t>
      </w:r>
      <w:r w:rsidRPr="00EB355B">
        <w:rPr>
          <w:rFonts w:ascii="仿宋" w:eastAsia="仿宋" w:hAnsi="仿宋" w:cs="仿宋" w:hint="eastAsia"/>
          <w:kern w:val="0"/>
          <w:sz w:val="24"/>
          <w:szCs w:val="24"/>
        </w:rPr>
        <w:t>有下列情形之一的，投标保证金不予退还：</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（1）投标人在规定的投标有效期内撤销或修改其投标文件的；</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（2）中标人在收到中标通知书后，无正当理由拒签合同或在签订合同时提出附加条件或者更改合同实质性内容的；</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lastRenderedPageBreak/>
        <w:t>（3）未按招标文件规定提交履约保证金的。</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3.5 投标文件的编制</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3.5.1投标文件应按第五章“投标文件格式”进行编写，如有必要，可以增加附页，作为投标文件的组成部分。</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3.5.2投标文件应当对招标文件有关采购范围、技术与服务要求等实质性内容做出响应。</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bookmarkStart w:id="17" w:name="_BookMark_7"/>
      <w:bookmarkStart w:id="18" w:name="_Toc535592198"/>
      <w:bookmarkEnd w:id="17"/>
      <w:r w:rsidRPr="00EB355B">
        <w:rPr>
          <w:rFonts w:ascii="仿宋" w:eastAsia="仿宋" w:hAnsi="仿宋" w:cs="仿宋" w:hint="eastAsia"/>
          <w:kern w:val="0"/>
          <w:sz w:val="24"/>
          <w:szCs w:val="24"/>
          <w:shd w:val="clear" w:color="auto" w:fill="FFFFFF" w:themeFill="background1"/>
        </w:rPr>
        <w:t>3.5.3电子投标文件的制作须使用相应的制作工具软件。</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EB355B">
        <w:rPr>
          <w:rFonts w:ascii="仿宋" w:eastAsia="仿宋" w:hAnsi="仿宋" w:cs="仿宋" w:hint="eastAsia"/>
          <w:kern w:val="0"/>
          <w:sz w:val="24"/>
          <w:szCs w:val="24"/>
          <w:shd w:val="clear" w:color="auto" w:fill="FFFFFF" w:themeFill="background1"/>
        </w:rPr>
        <w:t>3.5.4电子投标文件须使用投标人电子公章及法定代表人的电子印章。</w:t>
      </w:r>
    </w:p>
    <w:p w:rsidR="003E0B21" w:rsidRPr="00EB355B" w:rsidRDefault="009D3FD0">
      <w:pPr>
        <w:widowControl/>
        <w:shd w:val="clear" w:color="auto" w:fill="FFFFFF"/>
        <w:snapToGrid w:val="0"/>
        <w:spacing w:line="360" w:lineRule="auto"/>
        <w:ind w:firstLineChars="200" w:firstLine="480"/>
        <w:rPr>
          <w:rFonts w:ascii="仿宋" w:eastAsia="仿宋" w:hAnsi="仿宋" w:cs="仿宋"/>
          <w:sz w:val="24"/>
          <w:shd w:val="clear" w:color="auto" w:fill="FFFFFF" w:themeFill="background1"/>
        </w:rPr>
      </w:pPr>
      <w:r w:rsidRPr="00EB355B">
        <w:rPr>
          <w:rFonts w:ascii="仿宋" w:eastAsia="仿宋" w:hAnsi="仿宋" w:cs="仿宋" w:hint="eastAsia"/>
          <w:kern w:val="0"/>
          <w:sz w:val="24"/>
          <w:szCs w:val="24"/>
          <w:shd w:val="clear" w:color="auto" w:fill="FFFFFF" w:themeFill="background1"/>
        </w:rPr>
        <w:t>3.5.5电子招投标文件具有法律效力，与其他形式的招投标文件在内容和格式上等同，若投标文件与招标文件要求不一致，其内容影响</w:t>
      </w:r>
      <w:r w:rsidR="00C814C9" w:rsidRPr="00EB355B">
        <w:rPr>
          <w:rFonts w:ascii="仿宋" w:eastAsia="仿宋" w:hAnsi="仿宋" w:cs="仿宋" w:hint="eastAsia"/>
          <w:kern w:val="0"/>
          <w:sz w:val="24"/>
          <w:szCs w:val="24"/>
          <w:shd w:val="clear" w:color="auto" w:fill="FFFFFF" w:themeFill="background1"/>
        </w:rPr>
        <w:t>中标</w:t>
      </w:r>
      <w:r w:rsidRPr="00EB355B">
        <w:rPr>
          <w:rFonts w:ascii="仿宋" w:eastAsia="仿宋" w:hAnsi="仿宋" w:cs="仿宋" w:hint="eastAsia"/>
          <w:kern w:val="0"/>
          <w:sz w:val="24"/>
          <w:szCs w:val="24"/>
          <w:shd w:val="clear" w:color="auto" w:fill="FFFFFF" w:themeFill="background1"/>
        </w:rPr>
        <w:t>结果时，责任由投标人自行承担。投标人递交的电子投标文件因投标人自身原因而导致无法导入电子辅助评标系统，该投标文件视为无效投标文件，将导致其投标被拒绝</w:t>
      </w:r>
      <w:r w:rsidRPr="00EB355B">
        <w:rPr>
          <w:rFonts w:ascii="仿宋" w:eastAsia="仿宋" w:hAnsi="仿宋" w:cs="仿宋" w:hint="eastAsia"/>
          <w:sz w:val="24"/>
          <w:shd w:val="clear" w:color="auto" w:fill="FFFFFF" w:themeFill="background1"/>
        </w:rPr>
        <w:t>。</w:t>
      </w:r>
    </w:p>
    <w:p w:rsidR="003E0B21" w:rsidRPr="00EB355B" w:rsidRDefault="009D3FD0">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19" w:name="_Toc834"/>
      <w:bookmarkStart w:id="20" w:name="_Toc188867503"/>
      <w:r w:rsidRPr="00EB355B">
        <w:rPr>
          <w:rFonts w:ascii="仿宋" w:eastAsia="仿宋" w:hAnsi="仿宋" w:cs="仿宋" w:hint="eastAsia"/>
          <w:b/>
          <w:sz w:val="24"/>
          <w:szCs w:val="24"/>
        </w:rPr>
        <w:t>4．投标</w:t>
      </w:r>
      <w:bookmarkEnd w:id="18"/>
      <w:bookmarkEnd w:id="19"/>
      <w:bookmarkEnd w:id="20"/>
    </w:p>
    <w:p w:rsidR="003E0B21" w:rsidRPr="00EB355B" w:rsidRDefault="009D3FD0">
      <w:pPr>
        <w:tabs>
          <w:tab w:val="center" w:pos="4832"/>
          <w:tab w:val="left" w:pos="7140"/>
        </w:tabs>
        <w:spacing w:line="360" w:lineRule="auto"/>
        <w:ind w:firstLineChars="196" w:firstLine="470"/>
        <w:jc w:val="left"/>
        <w:rPr>
          <w:rFonts w:ascii="仿宋" w:eastAsia="仿宋" w:hAnsi="仿宋" w:cs="仿宋"/>
          <w:bCs/>
          <w:sz w:val="24"/>
          <w:szCs w:val="24"/>
        </w:rPr>
      </w:pPr>
      <w:bookmarkStart w:id="21" w:name="_BookMark_8"/>
      <w:bookmarkStart w:id="22" w:name="_Toc535592199"/>
      <w:bookmarkEnd w:id="21"/>
      <w:r w:rsidRPr="00EB355B">
        <w:rPr>
          <w:rFonts w:ascii="仿宋" w:eastAsia="仿宋" w:hAnsi="仿宋" w:cs="仿宋" w:hint="eastAsia"/>
          <w:bCs/>
          <w:sz w:val="24"/>
          <w:szCs w:val="24"/>
        </w:rPr>
        <w:t>4.1本次采购采用电子交易方式，电子交易平台为“政</w:t>
      </w:r>
      <w:proofErr w:type="gramStart"/>
      <w:r w:rsidRPr="00EB355B">
        <w:rPr>
          <w:rFonts w:ascii="仿宋" w:eastAsia="仿宋" w:hAnsi="仿宋" w:cs="仿宋" w:hint="eastAsia"/>
          <w:bCs/>
          <w:sz w:val="24"/>
          <w:szCs w:val="24"/>
        </w:rPr>
        <w:t>采云</w:t>
      </w:r>
      <w:proofErr w:type="gramEnd"/>
      <w:r w:rsidRPr="00EB355B">
        <w:rPr>
          <w:rFonts w:ascii="仿宋" w:eastAsia="仿宋" w:hAnsi="仿宋" w:cs="仿宋" w:hint="eastAsia"/>
          <w:bCs/>
          <w:sz w:val="24"/>
          <w:szCs w:val="24"/>
        </w:rPr>
        <w:t>平台（https://www.zcygov.cn/）”。投标人参与本项目电子交易活动前，</w:t>
      </w:r>
      <w:proofErr w:type="gramStart"/>
      <w:r w:rsidRPr="00EB355B">
        <w:rPr>
          <w:rFonts w:ascii="仿宋" w:eastAsia="仿宋" w:hAnsi="仿宋" w:cs="仿宋" w:hint="eastAsia"/>
          <w:bCs/>
          <w:sz w:val="24"/>
          <w:szCs w:val="24"/>
        </w:rPr>
        <w:t>应注册</w:t>
      </w:r>
      <w:proofErr w:type="gramEnd"/>
      <w:r w:rsidRPr="00EB355B">
        <w:rPr>
          <w:rFonts w:ascii="仿宋" w:eastAsia="仿宋" w:hAnsi="仿宋" w:cs="仿宋" w:hint="eastAsia"/>
          <w:bCs/>
          <w:sz w:val="24"/>
          <w:szCs w:val="24"/>
        </w:rPr>
        <w:t>成为政府采购云平台投标人。编制电子投标文件前还需申领CA证书并绑定</w:t>
      </w:r>
      <w:proofErr w:type="gramStart"/>
      <w:r w:rsidRPr="00EB355B">
        <w:rPr>
          <w:rFonts w:ascii="仿宋" w:eastAsia="仿宋" w:hAnsi="仿宋" w:cs="仿宋" w:hint="eastAsia"/>
          <w:bCs/>
          <w:sz w:val="24"/>
          <w:szCs w:val="24"/>
        </w:rPr>
        <w:t>帐号</w:t>
      </w:r>
      <w:proofErr w:type="gramEnd"/>
      <w:r w:rsidRPr="00EB355B">
        <w:rPr>
          <w:rFonts w:ascii="仿宋" w:eastAsia="仿宋" w:hAnsi="仿宋" w:cs="仿宋" w:hint="eastAsia"/>
          <w:bCs/>
          <w:sz w:val="24"/>
          <w:szCs w:val="24"/>
        </w:rPr>
        <w:t xml:space="preserve">。投标人应充分考虑完成平台注册、申领CA证书等所需的时间。因未注册入库、未办理CA数字证书等原因造成无法投标或投标失败等后果由投标人自行承担。 </w:t>
      </w:r>
    </w:p>
    <w:p w:rsidR="003E0B21" w:rsidRPr="00EB355B" w:rsidRDefault="009D3FD0">
      <w:pPr>
        <w:tabs>
          <w:tab w:val="center" w:pos="4832"/>
          <w:tab w:val="left" w:pos="7140"/>
        </w:tabs>
        <w:spacing w:line="360" w:lineRule="auto"/>
        <w:ind w:firstLineChars="196" w:firstLine="470"/>
        <w:jc w:val="left"/>
        <w:rPr>
          <w:rFonts w:ascii="仿宋" w:eastAsia="仿宋" w:hAnsi="仿宋" w:cs="仿宋"/>
          <w:bCs/>
          <w:sz w:val="24"/>
          <w:szCs w:val="24"/>
        </w:rPr>
      </w:pPr>
      <w:r w:rsidRPr="00EB355B">
        <w:rPr>
          <w:rFonts w:ascii="仿宋" w:eastAsia="仿宋" w:hAnsi="仿宋" w:cs="仿宋" w:hint="eastAsia"/>
          <w:bCs/>
          <w:sz w:val="24"/>
          <w:szCs w:val="24"/>
        </w:rPr>
        <w:t>4.2投标人将政</w:t>
      </w:r>
      <w:proofErr w:type="gramStart"/>
      <w:r w:rsidRPr="00EB355B">
        <w:rPr>
          <w:rFonts w:ascii="仿宋" w:eastAsia="仿宋" w:hAnsi="仿宋" w:cs="仿宋" w:hint="eastAsia"/>
          <w:bCs/>
          <w:sz w:val="24"/>
          <w:szCs w:val="24"/>
        </w:rPr>
        <w:t>采云</w:t>
      </w:r>
      <w:proofErr w:type="gramEnd"/>
      <w:r w:rsidRPr="00EB355B">
        <w:rPr>
          <w:rFonts w:ascii="仿宋" w:eastAsia="仿宋" w:hAnsi="仿宋" w:cs="仿宋" w:hint="eastAsia"/>
          <w:bCs/>
          <w:sz w:val="24"/>
          <w:szCs w:val="24"/>
        </w:rPr>
        <w:t>电子交易客户端下载、安装完成后，可通过账号密码或CA登录客户端进行投标文件制作。在使用政</w:t>
      </w:r>
      <w:proofErr w:type="gramStart"/>
      <w:r w:rsidRPr="00EB355B">
        <w:rPr>
          <w:rFonts w:ascii="仿宋" w:eastAsia="仿宋" w:hAnsi="仿宋" w:cs="仿宋" w:hint="eastAsia"/>
          <w:bCs/>
          <w:sz w:val="24"/>
          <w:szCs w:val="24"/>
        </w:rPr>
        <w:t>采云</w:t>
      </w:r>
      <w:proofErr w:type="gramEnd"/>
      <w:r w:rsidRPr="00EB355B">
        <w:rPr>
          <w:rFonts w:ascii="仿宋" w:eastAsia="仿宋" w:hAnsi="仿宋" w:cs="仿宋" w:hint="eastAsia"/>
          <w:bCs/>
          <w:sz w:val="24"/>
          <w:szCs w:val="24"/>
        </w:rPr>
        <w:t>投标客户端时，建议使用WIN7及以上操作系统。客户端请至新疆政府采购网（www.ccgp-xinjiang.gov.cn）下载专区查看，如有问题可拨打政</w:t>
      </w:r>
      <w:proofErr w:type="gramStart"/>
      <w:r w:rsidRPr="00EB355B">
        <w:rPr>
          <w:rFonts w:ascii="仿宋" w:eastAsia="仿宋" w:hAnsi="仿宋" w:cs="仿宋" w:hint="eastAsia"/>
          <w:bCs/>
          <w:sz w:val="24"/>
          <w:szCs w:val="24"/>
        </w:rPr>
        <w:t>采云</w:t>
      </w:r>
      <w:proofErr w:type="gramEnd"/>
      <w:r w:rsidRPr="00EB355B">
        <w:rPr>
          <w:rFonts w:ascii="仿宋" w:eastAsia="仿宋" w:hAnsi="仿宋" w:cs="仿宋" w:hint="eastAsia"/>
          <w:bCs/>
          <w:sz w:val="24"/>
          <w:szCs w:val="24"/>
        </w:rPr>
        <w:t>客户服务热线95763进行咨询。</w:t>
      </w:r>
    </w:p>
    <w:p w:rsidR="003E0B21" w:rsidRPr="00EB355B" w:rsidRDefault="009D3FD0">
      <w:pPr>
        <w:tabs>
          <w:tab w:val="center" w:pos="4832"/>
          <w:tab w:val="left" w:pos="7140"/>
        </w:tabs>
        <w:spacing w:line="360" w:lineRule="auto"/>
        <w:ind w:firstLineChars="196" w:firstLine="470"/>
        <w:jc w:val="left"/>
        <w:rPr>
          <w:rFonts w:ascii="仿宋" w:eastAsia="仿宋" w:hAnsi="仿宋" w:cs="仿宋"/>
          <w:bCs/>
          <w:sz w:val="24"/>
          <w:szCs w:val="24"/>
        </w:rPr>
      </w:pPr>
      <w:r w:rsidRPr="00EB355B">
        <w:rPr>
          <w:rFonts w:ascii="仿宋" w:eastAsia="仿宋" w:hAnsi="仿宋" w:cs="仿宋" w:hint="eastAsia"/>
          <w:bCs/>
          <w:sz w:val="24"/>
          <w:szCs w:val="24"/>
        </w:rPr>
        <w:t>4.3投标文件的递交</w:t>
      </w:r>
    </w:p>
    <w:p w:rsidR="003E0B21" w:rsidRPr="00EB355B" w:rsidRDefault="009D3FD0">
      <w:pPr>
        <w:tabs>
          <w:tab w:val="center" w:pos="4832"/>
          <w:tab w:val="left" w:pos="7140"/>
        </w:tabs>
        <w:spacing w:line="360" w:lineRule="auto"/>
        <w:ind w:firstLineChars="196" w:firstLine="470"/>
        <w:jc w:val="left"/>
        <w:rPr>
          <w:rFonts w:ascii="仿宋" w:eastAsia="仿宋" w:hAnsi="仿宋" w:cs="仿宋"/>
          <w:bCs/>
          <w:sz w:val="24"/>
          <w:szCs w:val="24"/>
        </w:rPr>
      </w:pPr>
      <w:r w:rsidRPr="00EB355B">
        <w:rPr>
          <w:rFonts w:ascii="仿宋" w:eastAsia="仿宋" w:hAnsi="仿宋" w:cs="仿宋" w:hint="eastAsia"/>
          <w:bCs/>
          <w:sz w:val="24"/>
          <w:szCs w:val="24"/>
        </w:rPr>
        <w:t>4.3.1加密的电子投标文件应在投标文件递交截止时间前通过政</w:t>
      </w:r>
      <w:proofErr w:type="gramStart"/>
      <w:r w:rsidRPr="00EB355B">
        <w:rPr>
          <w:rFonts w:ascii="仿宋" w:eastAsia="仿宋" w:hAnsi="仿宋" w:cs="仿宋" w:hint="eastAsia"/>
          <w:bCs/>
          <w:sz w:val="24"/>
          <w:szCs w:val="24"/>
        </w:rPr>
        <w:t>采云</w:t>
      </w:r>
      <w:proofErr w:type="gramEnd"/>
      <w:r w:rsidRPr="00EB355B">
        <w:rPr>
          <w:rFonts w:ascii="仿宋" w:eastAsia="仿宋" w:hAnsi="仿宋" w:cs="仿宋" w:hint="eastAsia"/>
          <w:bCs/>
          <w:sz w:val="24"/>
          <w:szCs w:val="24"/>
        </w:rPr>
        <w:t>平台上传完成。逾期上</w:t>
      </w:r>
      <w:proofErr w:type="gramStart"/>
      <w:r w:rsidRPr="00EB355B">
        <w:rPr>
          <w:rFonts w:ascii="仿宋" w:eastAsia="仿宋" w:hAnsi="仿宋" w:cs="仿宋" w:hint="eastAsia"/>
          <w:bCs/>
          <w:sz w:val="24"/>
          <w:szCs w:val="24"/>
        </w:rPr>
        <w:t>传或者</w:t>
      </w:r>
      <w:proofErr w:type="gramEnd"/>
      <w:r w:rsidRPr="00EB355B">
        <w:rPr>
          <w:rFonts w:ascii="仿宋" w:eastAsia="仿宋" w:hAnsi="仿宋" w:cs="仿宋" w:hint="eastAsia"/>
          <w:bCs/>
          <w:sz w:val="24"/>
          <w:szCs w:val="24"/>
        </w:rPr>
        <w:t>未上传指定地点的投标文件，采购人不予受理。</w:t>
      </w:r>
    </w:p>
    <w:p w:rsidR="003E0B21" w:rsidRPr="00EB355B" w:rsidRDefault="009D3FD0">
      <w:pPr>
        <w:tabs>
          <w:tab w:val="center" w:pos="4832"/>
          <w:tab w:val="left" w:pos="7140"/>
        </w:tabs>
        <w:spacing w:line="360" w:lineRule="auto"/>
        <w:ind w:firstLineChars="196" w:firstLine="470"/>
        <w:jc w:val="left"/>
        <w:rPr>
          <w:rFonts w:ascii="仿宋" w:eastAsia="仿宋" w:hAnsi="仿宋" w:cs="仿宋"/>
          <w:bCs/>
          <w:sz w:val="24"/>
          <w:szCs w:val="24"/>
        </w:rPr>
      </w:pPr>
      <w:r w:rsidRPr="00EB355B">
        <w:rPr>
          <w:rFonts w:ascii="仿宋" w:eastAsia="仿宋" w:hAnsi="仿宋" w:cs="仿宋" w:hint="eastAsia"/>
          <w:bCs/>
          <w:sz w:val="24"/>
          <w:szCs w:val="24"/>
        </w:rPr>
        <w:t>4.3.2采购人事先约定延长投标文件递交截止时间的，采购人与投标人以前的投标截止期方面的全部权利、责任和义务，将适用延长至新的投标截止期。</w:t>
      </w:r>
    </w:p>
    <w:p w:rsidR="003E0B21" w:rsidRPr="00EB355B" w:rsidRDefault="009D3FD0">
      <w:pPr>
        <w:tabs>
          <w:tab w:val="center" w:pos="4832"/>
          <w:tab w:val="left" w:pos="7140"/>
        </w:tabs>
        <w:spacing w:line="360" w:lineRule="auto"/>
        <w:ind w:firstLineChars="196" w:firstLine="470"/>
        <w:jc w:val="left"/>
        <w:rPr>
          <w:rFonts w:ascii="仿宋" w:eastAsia="仿宋" w:hAnsi="仿宋" w:cs="仿宋"/>
          <w:bCs/>
          <w:sz w:val="24"/>
          <w:szCs w:val="24"/>
        </w:rPr>
      </w:pPr>
      <w:r w:rsidRPr="00EB355B">
        <w:rPr>
          <w:rFonts w:ascii="仿宋" w:eastAsia="仿宋" w:hAnsi="仿宋" w:cs="仿宋" w:hint="eastAsia"/>
          <w:bCs/>
          <w:sz w:val="24"/>
          <w:szCs w:val="24"/>
        </w:rPr>
        <w:t>4.3.3投标人或其投标文件存在下列情形之一的，采购人对其投标文件不予受理：</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（1）逾期上传的投标文件；</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（2）未上传指定地点的投标文件；</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（3）未按要求加密的投标文件。</w:t>
      </w:r>
    </w:p>
    <w:p w:rsidR="003E0B21" w:rsidRPr="00EB355B" w:rsidRDefault="009D3FD0">
      <w:pPr>
        <w:tabs>
          <w:tab w:val="center" w:pos="4832"/>
          <w:tab w:val="left" w:pos="7140"/>
        </w:tabs>
        <w:spacing w:line="360" w:lineRule="auto"/>
        <w:ind w:firstLineChars="196" w:firstLine="470"/>
        <w:jc w:val="left"/>
        <w:rPr>
          <w:rFonts w:ascii="仿宋" w:eastAsia="仿宋" w:hAnsi="仿宋" w:cs="仿宋"/>
          <w:bCs/>
          <w:sz w:val="24"/>
          <w:szCs w:val="24"/>
        </w:rPr>
      </w:pPr>
      <w:r w:rsidRPr="00EB355B">
        <w:rPr>
          <w:rFonts w:ascii="仿宋" w:eastAsia="仿宋" w:hAnsi="仿宋" w:cs="仿宋" w:hint="eastAsia"/>
          <w:bCs/>
          <w:sz w:val="24"/>
          <w:szCs w:val="24"/>
        </w:rPr>
        <w:t>4.4投标文件的修改与撤回</w:t>
      </w:r>
    </w:p>
    <w:p w:rsidR="003E0B21" w:rsidRPr="00EB355B" w:rsidRDefault="009D3FD0">
      <w:pPr>
        <w:tabs>
          <w:tab w:val="center" w:pos="4832"/>
          <w:tab w:val="left" w:pos="7140"/>
        </w:tabs>
        <w:spacing w:line="360" w:lineRule="auto"/>
        <w:ind w:firstLineChars="196" w:firstLine="470"/>
        <w:jc w:val="left"/>
        <w:rPr>
          <w:rFonts w:ascii="仿宋" w:eastAsia="仿宋" w:hAnsi="仿宋" w:cs="仿宋"/>
          <w:bCs/>
          <w:sz w:val="24"/>
          <w:szCs w:val="24"/>
        </w:rPr>
      </w:pPr>
      <w:r w:rsidRPr="00EB355B">
        <w:rPr>
          <w:rFonts w:ascii="仿宋" w:eastAsia="仿宋" w:hAnsi="仿宋" w:cs="仿宋" w:hint="eastAsia"/>
          <w:bCs/>
          <w:sz w:val="24"/>
          <w:szCs w:val="24"/>
        </w:rPr>
        <w:t>4.4.1投标人应在投标须知前附表中规定的截止时间前，可以撤回已上传的投标文件。如要修改，</w:t>
      </w:r>
      <w:r w:rsidRPr="00EB355B">
        <w:rPr>
          <w:rFonts w:ascii="仿宋" w:eastAsia="仿宋" w:hAnsi="仿宋" w:cs="仿宋" w:hint="eastAsia"/>
          <w:bCs/>
          <w:sz w:val="24"/>
          <w:szCs w:val="24"/>
        </w:rPr>
        <w:lastRenderedPageBreak/>
        <w:t>必须在撤回并修改后在规定的投标文件递交截止时间之前将修改后的投标文件再重新上传。在投标文件递交截止时间之后，投标人不得对上传的投标文件撤销或修改。</w:t>
      </w:r>
    </w:p>
    <w:p w:rsidR="003E0B21" w:rsidRPr="00EB355B" w:rsidRDefault="009D3FD0">
      <w:pPr>
        <w:tabs>
          <w:tab w:val="center" w:pos="4832"/>
          <w:tab w:val="left" w:pos="7140"/>
        </w:tabs>
        <w:spacing w:line="360" w:lineRule="auto"/>
        <w:ind w:firstLineChars="196" w:firstLine="470"/>
        <w:jc w:val="left"/>
        <w:rPr>
          <w:rFonts w:ascii="仿宋" w:eastAsia="仿宋" w:hAnsi="仿宋" w:cs="仿宋"/>
          <w:bCs/>
          <w:sz w:val="24"/>
          <w:szCs w:val="24"/>
        </w:rPr>
      </w:pPr>
      <w:r w:rsidRPr="00EB355B">
        <w:rPr>
          <w:rFonts w:ascii="仿宋" w:eastAsia="仿宋" w:hAnsi="仿宋" w:cs="仿宋" w:hint="eastAsia"/>
          <w:bCs/>
          <w:sz w:val="24"/>
          <w:szCs w:val="24"/>
        </w:rPr>
        <w:t>4.5投标文件格式</w:t>
      </w:r>
    </w:p>
    <w:p w:rsidR="003E0B21" w:rsidRPr="00EB355B" w:rsidRDefault="009D3FD0">
      <w:pPr>
        <w:tabs>
          <w:tab w:val="center" w:pos="4832"/>
          <w:tab w:val="left" w:pos="7140"/>
        </w:tabs>
        <w:spacing w:line="360" w:lineRule="auto"/>
        <w:ind w:firstLineChars="196" w:firstLine="470"/>
        <w:jc w:val="left"/>
        <w:rPr>
          <w:rFonts w:ascii="仿宋" w:eastAsia="仿宋" w:hAnsi="仿宋" w:cs="仿宋"/>
          <w:bCs/>
          <w:sz w:val="24"/>
          <w:szCs w:val="24"/>
        </w:rPr>
      </w:pPr>
      <w:r w:rsidRPr="00EB355B">
        <w:rPr>
          <w:rFonts w:ascii="仿宋" w:eastAsia="仿宋" w:hAnsi="仿宋" w:cs="仿宋" w:hint="eastAsia"/>
          <w:bCs/>
          <w:sz w:val="24"/>
          <w:szCs w:val="24"/>
        </w:rPr>
        <w:t>4.5.1投标文件格式见第五章。</w:t>
      </w:r>
    </w:p>
    <w:p w:rsidR="003E0B21" w:rsidRPr="00EB355B" w:rsidRDefault="009D3FD0">
      <w:pPr>
        <w:tabs>
          <w:tab w:val="center" w:pos="4832"/>
          <w:tab w:val="left" w:pos="7140"/>
        </w:tabs>
        <w:spacing w:line="360" w:lineRule="auto"/>
        <w:ind w:firstLineChars="196" w:firstLine="470"/>
        <w:jc w:val="left"/>
        <w:rPr>
          <w:rFonts w:ascii="仿宋" w:eastAsia="仿宋" w:hAnsi="仿宋" w:cs="仿宋"/>
          <w:bCs/>
          <w:sz w:val="24"/>
          <w:szCs w:val="24"/>
        </w:rPr>
      </w:pPr>
      <w:r w:rsidRPr="00EB355B">
        <w:rPr>
          <w:rFonts w:ascii="仿宋" w:eastAsia="仿宋" w:hAnsi="仿宋" w:cs="仿宋" w:hint="eastAsia"/>
          <w:bCs/>
          <w:sz w:val="24"/>
          <w:szCs w:val="24"/>
        </w:rPr>
        <w:t>4.5.2投标人应使用本招标文件后面提供的投标文件格式填写，如不够用时，投标人可按同样格式自行编制和填补，如果本招标文件未提供格式的，投标人可自行编制。</w:t>
      </w:r>
    </w:p>
    <w:p w:rsidR="003E0B21" w:rsidRPr="00EB355B" w:rsidRDefault="009D3FD0">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23" w:name="_Toc8957"/>
      <w:bookmarkStart w:id="24" w:name="_Toc188867504"/>
      <w:r w:rsidRPr="00EB355B">
        <w:rPr>
          <w:rFonts w:ascii="仿宋" w:eastAsia="仿宋" w:hAnsi="仿宋" w:cs="仿宋" w:hint="eastAsia"/>
          <w:b/>
          <w:sz w:val="24"/>
          <w:szCs w:val="24"/>
        </w:rPr>
        <w:t>5．开标</w:t>
      </w:r>
      <w:bookmarkEnd w:id="22"/>
      <w:bookmarkEnd w:id="23"/>
      <w:bookmarkEnd w:id="24"/>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5.1 开标时间和地点</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采购人或采购代理机构将在投标人须知前附表规定的时间、地点公开开标，所有潜在投标人均可</w:t>
      </w:r>
      <w:r w:rsidRPr="00EB355B">
        <w:rPr>
          <w:rFonts w:ascii="仿宋" w:eastAsia="仿宋" w:hAnsi="仿宋" w:cs="仿宋" w:hint="eastAsia"/>
          <w:sz w:val="24"/>
          <w:szCs w:val="24"/>
        </w:rPr>
        <w:t>登录政</w:t>
      </w:r>
      <w:proofErr w:type="gramStart"/>
      <w:r w:rsidRPr="00EB355B">
        <w:rPr>
          <w:rFonts w:ascii="仿宋" w:eastAsia="仿宋" w:hAnsi="仿宋" w:cs="仿宋" w:hint="eastAsia"/>
          <w:sz w:val="24"/>
          <w:szCs w:val="24"/>
        </w:rPr>
        <w:t>采云</w:t>
      </w:r>
      <w:proofErr w:type="gramEnd"/>
      <w:r w:rsidRPr="00EB355B">
        <w:rPr>
          <w:rFonts w:ascii="仿宋" w:eastAsia="仿宋" w:hAnsi="仿宋" w:cs="仿宋" w:hint="eastAsia"/>
          <w:sz w:val="24"/>
          <w:szCs w:val="24"/>
        </w:rPr>
        <w:t>平台https://www.zcygov.cn/，进入</w:t>
      </w:r>
      <w:proofErr w:type="gramStart"/>
      <w:r w:rsidRPr="00EB355B">
        <w:rPr>
          <w:rFonts w:ascii="仿宋" w:eastAsia="仿宋" w:hAnsi="仿宋" w:cs="仿宋" w:hint="eastAsia"/>
          <w:sz w:val="24"/>
          <w:szCs w:val="24"/>
        </w:rPr>
        <w:t>“</w:t>
      </w:r>
      <w:proofErr w:type="gramEnd"/>
      <w:r w:rsidRPr="00EB355B">
        <w:rPr>
          <w:rFonts w:ascii="仿宋" w:eastAsia="仿宋" w:hAnsi="仿宋" w:cs="仿宋" w:hint="eastAsia"/>
          <w:sz w:val="24"/>
          <w:szCs w:val="24"/>
        </w:rPr>
        <w:t>项目采购-开标评标-右边选择对应项目点击“进入项目”进入开标大厅。</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5.2 开标程序</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按下列程序进行开标：</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（1）投标人解密投标文件</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（2）唱标</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（3）投标人确认</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（4）开标结束</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rsidR="003E0B21" w:rsidRPr="00EB355B" w:rsidRDefault="009D3FD0">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25" w:name="_BookMark_9"/>
      <w:bookmarkStart w:id="26" w:name="_Toc535592200"/>
      <w:bookmarkStart w:id="27" w:name="_Toc14199"/>
      <w:bookmarkStart w:id="28" w:name="_Toc188867505"/>
      <w:bookmarkEnd w:id="25"/>
      <w:r w:rsidRPr="00EB355B">
        <w:rPr>
          <w:rFonts w:ascii="仿宋" w:eastAsia="仿宋" w:hAnsi="仿宋" w:cs="仿宋" w:hint="eastAsia"/>
          <w:b/>
          <w:sz w:val="24"/>
          <w:szCs w:val="24"/>
        </w:rPr>
        <w:t>6．评标</w:t>
      </w:r>
      <w:bookmarkEnd w:id="26"/>
      <w:bookmarkEnd w:id="27"/>
      <w:bookmarkEnd w:id="28"/>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6.1 评标委员会</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6.1.1 评标由采购人按照《政府采购评标专家管理办法》财库〔2016〕198号，依法组建的评标委员会负责。评标委员会由采购人熟悉相关业务的代表，以及有关技术、经济等方面的专家组成。</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6.1.2 评标委员会成员有下列情形之一的，应当回避：</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（1）参加采购活动前三年内,与投标人存在劳动关系,或者担任过投标人的董事、监事,或者是投标人的控股股东或实际控制人。</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（2）与投标人的法定代表人或者负责人有夫妻、直系血亲、三代以内旁系血亲或者近姻亲关系。</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（3）与投标人有其他可能影响政府采购活动公平、公正进行的关系。</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6.2 评标原则</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评标活动遵循公平、公正、科学和择优的原则。</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lastRenderedPageBreak/>
        <w:t>6.3 评标</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评标委员会按照招标文件中规定的方法、评标因素、标准和程序对投标文件进行评标。</w:t>
      </w:r>
    </w:p>
    <w:p w:rsidR="003E0B21" w:rsidRPr="00EB355B" w:rsidRDefault="009D3FD0">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29" w:name="_BookMark_10"/>
      <w:bookmarkStart w:id="30" w:name="_Toc10869"/>
      <w:bookmarkStart w:id="31" w:name="_Toc535592201"/>
      <w:bookmarkStart w:id="32" w:name="_Toc188867506"/>
      <w:bookmarkEnd w:id="29"/>
      <w:r w:rsidRPr="00EB355B">
        <w:rPr>
          <w:rFonts w:ascii="仿宋" w:eastAsia="仿宋" w:hAnsi="仿宋" w:cs="仿宋" w:hint="eastAsia"/>
          <w:b/>
          <w:sz w:val="24"/>
          <w:szCs w:val="24"/>
        </w:rPr>
        <w:t>7．定标及合同授予</w:t>
      </w:r>
      <w:bookmarkEnd w:id="30"/>
      <w:bookmarkEnd w:id="31"/>
      <w:bookmarkEnd w:id="32"/>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7.1 定标方法</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7.1.1 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7.1.2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果的违法行为等情形，不符合中标条件的，采购人可以按照评标委员会推荐的中标候选人名单排名依次确定其他中标候选人为中标人。</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EB355B">
        <w:rPr>
          <w:rFonts w:ascii="仿宋" w:eastAsia="仿宋" w:hAnsi="仿宋" w:cs="仿宋" w:hint="eastAsia"/>
          <w:kern w:val="0"/>
          <w:sz w:val="24"/>
          <w:szCs w:val="24"/>
          <w:shd w:val="clear" w:color="auto" w:fill="FFFFFF" w:themeFill="background1"/>
        </w:rPr>
        <w:t>7.2中标结果公告</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EB355B">
        <w:rPr>
          <w:rFonts w:ascii="仿宋" w:eastAsia="仿宋" w:hAnsi="仿宋" w:cs="仿宋" w:hint="eastAsia"/>
          <w:kern w:val="0"/>
          <w:sz w:val="24"/>
          <w:szCs w:val="24"/>
          <w:shd w:val="clear" w:color="auto" w:fill="FFFFFF" w:themeFill="background1"/>
        </w:rPr>
        <w:t>在公告中标结果的同时，采购人或者采购代理机构向中标人发出中标通知书；对未通过资格审查的投标人，应当告知其未通过的原因。</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7.3履约保证金</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7.3.1 在签订合同前，中标人应按投标人须知前附表规定的金额、形式向采购人提交履约保证金。联合体中标的，其履约保证金由牵头人提交，并应符合投标人须知前附表的规定。</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7.3.2 中标人未按要求提交履约保证金的，视为放弃中标，其投标保证金不予退还；给采购人造成的损失超过投标保证金数额的，中标人还应当对超过部分予以赔偿。</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7.4签订合同</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7.4.1采购人应当自中标通知书发出之日起30日内，按照招标文件和中标人投标文件的规定，与中标人签订书面合同。</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7.4.2发出中标通知书后，采购人无正当理由拒签合同的，给中标人造成损失的，还应当赔偿中标人损失。</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7.4.3发出中标通知书后，中标人无正当理由拒签合同的，采购人将取消其中标资格，其投标保证金不予退还；给采购人造成的损失超过投标保证金数额的，中标人还应当对超过部分予以赔偿。</w:t>
      </w:r>
    </w:p>
    <w:p w:rsidR="003E0B21" w:rsidRPr="00EB355B" w:rsidRDefault="009D3FD0">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33" w:name="_BookMark_11"/>
      <w:bookmarkStart w:id="34" w:name="_Toc535592202"/>
      <w:bookmarkStart w:id="35" w:name="_Toc24040"/>
      <w:bookmarkStart w:id="36" w:name="_Toc188867507"/>
      <w:bookmarkEnd w:id="33"/>
      <w:r w:rsidRPr="00EB355B">
        <w:rPr>
          <w:rFonts w:ascii="仿宋" w:eastAsia="仿宋" w:hAnsi="仿宋" w:cs="仿宋" w:hint="eastAsia"/>
          <w:b/>
          <w:sz w:val="24"/>
          <w:szCs w:val="24"/>
        </w:rPr>
        <w:t>8．纪律和监督</w:t>
      </w:r>
      <w:bookmarkEnd w:id="34"/>
      <w:bookmarkEnd w:id="35"/>
      <w:bookmarkEnd w:id="36"/>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8.1 对采购人的纪律要求</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采购人不得泄漏招标投标活动中应当保密的情况和资料，不得与投标人串通损害国家利益、社会公共利益或者他人合法权益。</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8.2 对投标人的纪律要求</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lastRenderedPageBreak/>
        <w:t>投标人不得相互串通投标或者与采购人串通投标，不得向采购人或者评标委员会成员行贿谋取中标，不得以他人名义投标或者以其他方式弄虚作假骗取中标；投标人不得以任何方式干扰、影响评标工作。</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8.3 对评标委员会成员的纪律要求</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评标委员会成员不得收受他人的财物或者其他好处，不得向他人透漏对投标文件的评标和比较、中标候选人的推荐情况以及评标有关的其他情况。在评标活动中，评标委员会成员不得擅离职守，影响评标程序正常进行，不得使用评标办法没有规定的评标因素和标准进行评标。</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8.4 对与评标活动有关的工作人员的纪律要求</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8.5 监督</w:t>
      </w:r>
    </w:p>
    <w:p w:rsidR="00494D5A" w:rsidRDefault="009D3FD0">
      <w:pPr>
        <w:widowControl/>
        <w:shd w:val="clear" w:color="auto" w:fill="FFFFFF"/>
        <w:snapToGrid w:val="0"/>
        <w:spacing w:line="360" w:lineRule="auto"/>
        <w:ind w:firstLineChars="200" w:firstLine="480"/>
        <w:rPr>
          <w:rFonts w:ascii="仿宋" w:eastAsia="仿宋" w:hAnsi="仿宋" w:cs="仿宋" w:hint="eastAsia"/>
          <w:kern w:val="0"/>
          <w:sz w:val="24"/>
          <w:szCs w:val="24"/>
        </w:rPr>
      </w:pPr>
      <w:r w:rsidRPr="00EB355B">
        <w:rPr>
          <w:rFonts w:ascii="仿宋" w:eastAsia="仿宋" w:hAnsi="仿宋" w:cs="仿宋" w:hint="eastAsia"/>
          <w:kern w:val="0"/>
          <w:sz w:val="24"/>
          <w:szCs w:val="24"/>
        </w:rPr>
        <w:t>本项目的招标投标活动及其相关当事人应当接受有管辖权的监督部门依法实施的监督。</w:t>
      </w:r>
    </w:p>
    <w:p w:rsidR="003E0B21" w:rsidRPr="00EB355B" w:rsidRDefault="009D3FD0">
      <w:pPr>
        <w:widowControl/>
        <w:shd w:val="clear" w:color="auto" w:fill="FFFFFF"/>
        <w:snapToGrid w:val="0"/>
        <w:spacing w:line="360" w:lineRule="auto"/>
        <w:ind w:firstLineChars="200" w:firstLine="480"/>
        <w:rPr>
          <w:rFonts w:ascii="仿宋" w:eastAsia="仿宋" w:hAnsi="仿宋" w:cs="仿宋"/>
          <w:bCs/>
          <w:kern w:val="0"/>
          <w:sz w:val="24"/>
          <w:szCs w:val="24"/>
        </w:rPr>
      </w:pPr>
      <w:r w:rsidRPr="00EB355B">
        <w:rPr>
          <w:rFonts w:ascii="仿宋" w:eastAsia="仿宋" w:hAnsi="仿宋" w:cs="仿宋" w:hint="eastAsia"/>
          <w:bCs/>
          <w:kern w:val="0"/>
          <w:sz w:val="24"/>
          <w:szCs w:val="24"/>
        </w:rPr>
        <w:br w:type="page"/>
      </w:r>
    </w:p>
    <w:p w:rsidR="003E0B21" w:rsidRPr="00EB355B" w:rsidRDefault="009D3FD0">
      <w:pPr>
        <w:widowControl/>
        <w:shd w:val="clear" w:color="auto" w:fill="FFFFFF"/>
        <w:snapToGrid w:val="0"/>
        <w:spacing w:line="360" w:lineRule="auto"/>
        <w:jc w:val="center"/>
        <w:outlineLvl w:val="0"/>
        <w:rPr>
          <w:rFonts w:ascii="仿宋" w:eastAsia="仿宋" w:hAnsi="仿宋" w:cs="仿宋"/>
          <w:b/>
          <w:sz w:val="24"/>
          <w:szCs w:val="24"/>
        </w:rPr>
      </w:pPr>
      <w:bookmarkStart w:id="37" w:name="_Toc188867508"/>
      <w:r w:rsidRPr="00EB355B">
        <w:rPr>
          <w:rFonts w:ascii="仿宋" w:eastAsia="仿宋" w:hAnsi="仿宋" w:cs="仿宋" w:hint="eastAsia"/>
          <w:b/>
          <w:sz w:val="24"/>
          <w:szCs w:val="24"/>
        </w:rPr>
        <w:lastRenderedPageBreak/>
        <w:t>第二章 评标办法</w:t>
      </w:r>
      <w:bookmarkEnd w:id="37"/>
    </w:p>
    <w:p w:rsidR="003E0B21" w:rsidRPr="00EB355B" w:rsidRDefault="009D3FD0">
      <w:pPr>
        <w:tabs>
          <w:tab w:val="center" w:pos="4832"/>
          <w:tab w:val="left" w:pos="7140"/>
        </w:tabs>
        <w:spacing w:line="360" w:lineRule="auto"/>
        <w:jc w:val="center"/>
        <w:outlineLvl w:val="1"/>
        <w:rPr>
          <w:rFonts w:ascii="仿宋" w:eastAsia="仿宋" w:hAnsi="仿宋" w:cs="仿宋"/>
          <w:b/>
          <w:sz w:val="24"/>
          <w:szCs w:val="24"/>
        </w:rPr>
      </w:pPr>
      <w:bookmarkStart w:id="38" w:name="_BookMark_1"/>
      <w:bookmarkStart w:id="39" w:name="_Toc58342531"/>
      <w:bookmarkStart w:id="40" w:name="_Toc501719166"/>
      <w:bookmarkStart w:id="41" w:name="_Toc188867509"/>
      <w:bookmarkEnd w:id="38"/>
      <w:r w:rsidRPr="00EB355B">
        <w:rPr>
          <w:rFonts w:ascii="仿宋" w:eastAsia="仿宋" w:hAnsi="仿宋" w:cs="仿宋" w:hint="eastAsia"/>
          <w:b/>
          <w:sz w:val="24"/>
          <w:szCs w:val="24"/>
        </w:rPr>
        <w:t>评审办法前附表</w:t>
      </w:r>
      <w:bookmarkEnd w:id="39"/>
      <w:bookmarkEnd w:id="4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3"/>
        <w:gridCol w:w="3197"/>
        <w:gridCol w:w="6623"/>
      </w:tblGrid>
      <w:tr w:rsidR="003E0B21" w:rsidRPr="00EB355B">
        <w:trPr>
          <w:cantSplit/>
          <w:trHeight w:val="325"/>
          <w:jc w:val="center"/>
        </w:trPr>
        <w:tc>
          <w:tcPr>
            <w:tcW w:w="334" w:type="pct"/>
            <w:tcMar>
              <w:top w:w="0" w:type="dxa"/>
              <w:left w:w="28" w:type="dxa"/>
              <w:bottom w:w="0" w:type="dxa"/>
              <w:right w:w="28" w:type="dxa"/>
            </w:tcMar>
            <w:vAlign w:val="center"/>
          </w:tcPr>
          <w:p w:rsidR="003E0B21" w:rsidRPr="00EB355B" w:rsidRDefault="009D3FD0">
            <w:pPr>
              <w:spacing w:line="360" w:lineRule="auto"/>
              <w:jc w:val="center"/>
              <w:rPr>
                <w:rFonts w:ascii="仿宋" w:eastAsia="仿宋" w:hAnsi="仿宋" w:cs="仿宋"/>
                <w:szCs w:val="21"/>
              </w:rPr>
            </w:pPr>
            <w:r w:rsidRPr="00EB355B">
              <w:rPr>
                <w:rFonts w:ascii="仿宋" w:eastAsia="仿宋" w:hAnsi="仿宋" w:cs="仿宋" w:hint="eastAsia"/>
                <w:szCs w:val="21"/>
              </w:rPr>
              <w:t>序号</w:t>
            </w:r>
          </w:p>
        </w:tc>
        <w:tc>
          <w:tcPr>
            <w:tcW w:w="1519" w:type="pct"/>
            <w:tcMar>
              <w:top w:w="0" w:type="dxa"/>
              <w:left w:w="28" w:type="dxa"/>
              <w:bottom w:w="0" w:type="dxa"/>
              <w:right w:w="28" w:type="dxa"/>
            </w:tcMar>
            <w:vAlign w:val="center"/>
          </w:tcPr>
          <w:p w:rsidR="003E0B21" w:rsidRPr="00EB355B" w:rsidRDefault="009D3FD0">
            <w:pPr>
              <w:spacing w:line="360" w:lineRule="auto"/>
              <w:jc w:val="center"/>
              <w:rPr>
                <w:rFonts w:ascii="仿宋" w:eastAsia="仿宋" w:hAnsi="仿宋" w:cs="仿宋"/>
                <w:szCs w:val="21"/>
              </w:rPr>
            </w:pPr>
            <w:r w:rsidRPr="00EB355B">
              <w:rPr>
                <w:rFonts w:ascii="仿宋" w:eastAsia="仿宋" w:hAnsi="仿宋" w:cs="仿宋" w:hint="eastAsia"/>
                <w:szCs w:val="21"/>
              </w:rPr>
              <w:t>条款内容</w:t>
            </w:r>
          </w:p>
        </w:tc>
        <w:tc>
          <w:tcPr>
            <w:tcW w:w="3147" w:type="pct"/>
            <w:tcMar>
              <w:top w:w="0" w:type="dxa"/>
              <w:left w:w="28" w:type="dxa"/>
              <w:bottom w:w="0" w:type="dxa"/>
              <w:right w:w="28" w:type="dxa"/>
            </w:tcMar>
            <w:vAlign w:val="center"/>
          </w:tcPr>
          <w:p w:rsidR="003E0B21" w:rsidRPr="00EB355B" w:rsidRDefault="009D3FD0">
            <w:pPr>
              <w:spacing w:line="360" w:lineRule="auto"/>
              <w:jc w:val="center"/>
              <w:rPr>
                <w:rFonts w:ascii="仿宋" w:eastAsia="仿宋" w:hAnsi="仿宋" w:cs="仿宋"/>
                <w:szCs w:val="21"/>
              </w:rPr>
            </w:pPr>
            <w:r w:rsidRPr="00EB355B">
              <w:rPr>
                <w:rFonts w:ascii="仿宋" w:eastAsia="仿宋" w:hAnsi="仿宋" w:cs="仿宋" w:hint="eastAsia"/>
                <w:szCs w:val="21"/>
              </w:rPr>
              <w:t>编列内容</w:t>
            </w:r>
          </w:p>
        </w:tc>
      </w:tr>
      <w:tr w:rsidR="003E0B21" w:rsidRPr="00EB355B">
        <w:trPr>
          <w:cantSplit/>
          <w:trHeight w:val="630"/>
          <w:jc w:val="center"/>
        </w:trPr>
        <w:tc>
          <w:tcPr>
            <w:tcW w:w="334" w:type="pct"/>
            <w:tcMar>
              <w:top w:w="0" w:type="dxa"/>
              <w:left w:w="28" w:type="dxa"/>
              <w:bottom w:w="0" w:type="dxa"/>
              <w:right w:w="28" w:type="dxa"/>
            </w:tcMar>
            <w:vAlign w:val="center"/>
          </w:tcPr>
          <w:p w:rsidR="003E0B21" w:rsidRPr="00EB355B" w:rsidRDefault="009D3FD0">
            <w:pPr>
              <w:spacing w:line="360" w:lineRule="auto"/>
              <w:jc w:val="center"/>
              <w:rPr>
                <w:rFonts w:ascii="仿宋" w:eastAsia="仿宋" w:hAnsi="仿宋" w:cs="仿宋"/>
                <w:szCs w:val="21"/>
              </w:rPr>
            </w:pPr>
            <w:r w:rsidRPr="00EB355B">
              <w:rPr>
                <w:rFonts w:ascii="仿宋" w:eastAsia="仿宋" w:hAnsi="仿宋" w:cs="仿宋" w:hint="eastAsia"/>
                <w:szCs w:val="21"/>
              </w:rPr>
              <w:t>1</w:t>
            </w:r>
          </w:p>
        </w:tc>
        <w:tc>
          <w:tcPr>
            <w:tcW w:w="1519" w:type="pct"/>
            <w:tcMar>
              <w:top w:w="0" w:type="dxa"/>
              <w:left w:w="28" w:type="dxa"/>
              <w:bottom w:w="0" w:type="dxa"/>
              <w:right w:w="28" w:type="dxa"/>
            </w:tcMar>
            <w:vAlign w:val="center"/>
          </w:tcPr>
          <w:p w:rsidR="003E0B21" w:rsidRPr="00EB355B" w:rsidRDefault="009D3FD0">
            <w:pPr>
              <w:spacing w:line="360" w:lineRule="auto"/>
              <w:jc w:val="center"/>
              <w:rPr>
                <w:rFonts w:ascii="仿宋" w:eastAsia="仿宋" w:hAnsi="仿宋" w:cs="仿宋"/>
                <w:szCs w:val="21"/>
              </w:rPr>
            </w:pPr>
            <w:r w:rsidRPr="00EB355B">
              <w:rPr>
                <w:rFonts w:ascii="仿宋" w:eastAsia="仿宋" w:hAnsi="仿宋" w:cs="仿宋" w:hint="eastAsia"/>
                <w:szCs w:val="21"/>
              </w:rPr>
              <w:t>分值构成</w:t>
            </w:r>
          </w:p>
          <w:p w:rsidR="003E0B21" w:rsidRPr="00EB355B" w:rsidRDefault="009D3FD0">
            <w:pPr>
              <w:spacing w:line="360" w:lineRule="auto"/>
              <w:jc w:val="center"/>
              <w:rPr>
                <w:rFonts w:ascii="仿宋" w:eastAsia="仿宋" w:hAnsi="仿宋" w:cs="仿宋"/>
                <w:szCs w:val="21"/>
              </w:rPr>
            </w:pPr>
            <w:r w:rsidRPr="00EB355B">
              <w:rPr>
                <w:rFonts w:ascii="仿宋" w:eastAsia="仿宋" w:hAnsi="仿宋" w:cs="仿宋" w:hint="eastAsia"/>
                <w:szCs w:val="21"/>
              </w:rPr>
              <w:t>(总分100分)</w:t>
            </w:r>
          </w:p>
        </w:tc>
        <w:tc>
          <w:tcPr>
            <w:tcW w:w="3147" w:type="pct"/>
            <w:tcMar>
              <w:top w:w="0" w:type="dxa"/>
              <w:left w:w="28" w:type="dxa"/>
              <w:bottom w:w="0" w:type="dxa"/>
              <w:right w:w="28" w:type="dxa"/>
            </w:tcMar>
            <w:vAlign w:val="center"/>
          </w:tcPr>
          <w:p w:rsidR="003E0B21" w:rsidRPr="00EB355B" w:rsidRDefault="009D3FD0">
            <w:pPr>
              <w:spacing w:line="360" w:lineRule="auto"/>
              <w:rPr>
                <w:rFonts w:ascii="仿宋" w:eastAsia="仿宋" w:hAnsi="仿宋" w:cs="仿宋"/>
                <w:szCs w:val="21"/>
              </w:rPr>
            </w:pPr>
            <w:r w:rsidRPr="00EB355B">
              <w:rPr>
                <w:rFonts w:ascii="仿宋" w:eastAsia="仿宋" w:hAnsi="仿宋" w:cs="仿宋" w:hint="eastAsia"/>
                <w:szCs w:val="21"/>
              </w:rPr>
              <w:t>1.详细评审部分90分</w:t>
            </w:r>
          </w:p>
          <w:p w:rsidR="003E0B21" w:rsidRPr="00EB355B" w:rsidRDefault="009D3FD0">
            <w:pPr>
              <w:spacing w:line="360" w:lineRule="auto"/>
              <w:rPr>
                <w:rFonts w:ascii="仿宋" w:eastAsia="仿宋" w:hAnsi="仿宋" w:cs="仿宋"/>
                <w:szCs w:val="21"/>
              </w:rPr>
            </w:pPr>
            <w:r w:rsidRPr="00EB355B">
              <w:rPr>
                <w:rFonts w:ascii="仿宋" w:eastAsia="仿宋" w:hAnsi="仿宋" w:cs="仿宋" w:hint="eastAsia"/>
                <w:szCs w:val="21"/>
              </w:rPr>
              <w:t>2.投标报价10分</w:t>
            </w:r>
          </w:p>
        </w:tc>
      </w:tr>
      <w:tr w:rsidR="003E0B21" w:rsidRPr="00EB355B">
        <w:trPr>
          <w:cantSplit/>
          <w:trHeight w:val="147"/>
          <w:jc w:val="center"/>
        </w:trPr>
        <w:tc>
          <w:tcPr>
            <w:tcW w:w="334" w:type="pct"/>
            <w:tcMar>
              <w:top w:w="0" w:type="dxa"/>
              <w:left w:w="28" w:type="dxa"/>
              <w:bottom w:w="0" w:type="dxa"/>
              <w:right w:w="28" w:type="dxa"/>
            </w:tcMar>
            <w:vAlign w:val="center"/>
          </w:tcPr>
          <w:p w:rsidR="003E0B21" w:rsidRPr="00EB355B" w:rsidRDefault="009D3FD0">
            <w:pPr>
              <w:spacing w:line="360" w:lineRule="auto"/>
              <w:jc w:val="center"/>
              <w:rPr>
                <w:rFonts w:ascii="仿宋" w:eastAsia="仿宋" w:hAnsi="仿宋" w:cs="仿宋"/>
                <w:szCs w:val="21"/>
              </w:rPr>
            </w:pPr>
            <w:r w:rsidRPr="00EB355B">
              <w:rPr>
                <w:rFonts w:ascii="仿宋" w:eastAsia="仿宋" w:hAnsi="仿宋" w:cs="仿宋" w:hint="eastAsia"/>
                <w:szCs w:val="21"/>
              </w:rPr>
              <w:t>2</w:t>
            </w:r>
          </w:p>
        </w:tc>
        <w:tc>
          <w:tcPr>
            <w:tcW w:w="1519" w:type="pct"/>
            <w:tcMar>
              <w:top w:w="0" w:type="dxa"/>
              <w:left w:w="28" w:type="dxa"/>
              <w:bottom w:w="0" w:type="dxa"/>
              <w:right w:w="28" w:type="dxa"/>
            </w:tcMar>
            <w:vAlign w:val="center"/>
          </w:tcPr>
          <w:p w:rsidR="003E0B21" w:rsidRPr="00EB355B" w:rsidRDefault="009D3FD0">
            <w:pPr>
              <w:spacing w:line="360" w:lineRule="auto"/>
              <w:jc w:val="center"/>
              <w:rPr>
                <w:rFonts w:ascii="仿宋" w:eastAsia="仿宋" w:hAnsi="仿宋" w:cs="仿宋"/>
                <w:szCs w:val="21"/>
              </w:rPr>
            </w:pPr>
            <w:r w:rsidRPr="00EB355B">
              <w:rPr>
                <w:rFonts w:ascii="仿宋" w:eastAsia="仿宋" w:hAnsi="仿宋" w:cs="仿宋" w:hint="eastAsia"/>
                <w:szCs w:val="21"/>
              </w:rPr>
              <w:t>资格审查</w:t>
            </w:r>
          </w:p>
        </w:tc>
        <w:tc>
          <w:tcPr>
            <w:tcW w:w="3147" w:type="pct"/>
            <w:tcMar>
              <w:top w:w="0" w:type="dxa"/>
              <w:left w:w="28" w:type="dxa"/>
              <w:bottom w:w="0" w:type="dxa"/>
              <w:right w:w="28" w:type="dxa"/>
            </w:tcMar>
            <w:vAlign w:val="center"/>
          </w:tcPr>
          <w:p w:rsidR="003E0B21" w:rsidRPr="00EB355B" w:rsidRDefault="009D3FD0">
            <w:pPr>
              <w:spacing w:line="360" w:lineRule="auto"/>
              <w:rPr>
                <w:rFonts w:ascii="仿宋" w:eastAsia="仿宋" w:hAnsi="仿宋" w:cs="仿宋"/>
                <w:szCs w:val="21"/>
              </w:rPr>
            </w:pPr>
            <w:r w:rsidRPr="00EB355B">
              <w:rPr>
                <w:rFonts w:ascii="仿宋" w:eastAsia="仿宋" w:hAnsi="仿宋" w:cs="仿宋" w:hint="eastAsia"/>
                <w:szCs w:val="21"/>
              </w:rPr>
              <w:t>详见《资格审查标准》</w:t>
            </w:r>
          </w:p>
        </w:tc>
      </w:tr>
      <w:tr w:rsidR="003E0B21" w:rsidRPr="00EB355B">
        <w:trPr>
          <w:cantSplit/>
          <w:trHeight w:val="325"/>
          <w:jc w:val="center"/>
        </w:trPr>
        <w:tc>
          <w:tcPr>
            <w:tcW w:w="334" w:type="pct"/>
            <w:tcMar>
              <w:top w:w="0" w:type="dxa"/>
              <w:left w:w="28" w:type="dxa"/>
              <w:bottom w:w="0" w:type="dxa"/>
              <w:right w:w="28" w:type="dxa"/>
            </w:tcMar>
            <w:vAlign w:val="center"/>
          </w:tcPr>
          <w:p w:rsidR="003E0B21" w:rsidRPr="00EB355B" w:rsidRDefault="009D3FD0">
            <w:pPr>
              <w:spacing w:line="360" w:lineRule="auto"/>
              <w:jc w:val="center"/>
              <w:rPr>
                <w:rFonts w:ascii="仿宋" w:eastAsia="仿宋" w:hAnsi="仿宋" w:cs="仿宋"/>
                <w:szCs w:val="21"/>
              </w:rPr>
            </w:pPr>
            <w:r w:rsidRPr="00EB355B">
              <w:rPr>
                <w:rFonts w:ascii="仿宋" w:eastAsia="仿宋" w:hAnsi="仿宋" w:cs="仿宋" w:hint="eastAsia"/>
                <w:szCs w:val="21"/>
              </w:rPr>
              <w:t>3</w:t>
            </w:r>
          </w:p>
        </w:tc>
        <w:tc>
          <w:tcPr>
            <w:tcW w:w="1519" w:type="pct"/>
            <w:tcMar>
              <w:top w:w="0" w:type="dxa"/>
              <w:left w:w="28" w:type="dxa"/>
              <w:bottom w:w="0" w:type="dxa"/>
              <w:right w:w="28" w:type="dxa"/>
            </w:tcMar>
            <w:vAlign w:val="center"/>
          </w:tcPr>
          <w:p w:rsidR="003E0B21" w:rsidRPr="00EB355B" w:rsidRDefault="001D4699">
            <w:pPr>
              <w:spacing w:line="360" w:lineRule="auto"/>
              <w:jc w:val="center"/>
              <w:rPr>
                <w:rFonts w:ascii="仿宋" w:eastAsia="仿宋" w:hAnsi="仿宋" w:cs="仿宋"/>
                <w:szCs w:val="21"/>
              </w:rPr>
            </w:pPr>
            <w:r w:rsidRPr="00EB355B">
              <w:rPr>
                <w:rFonts w:ascii="仿宋" w:eastAsia="仿宋" w:hAnsi="仿宋" w:cs="仿宋" w:hint="eastAsia"/>
                <w:szCs w:val="21"/>
              </w:rPr>
              <w:t>符合性</w:t>
            </w:r>
            <w:r w:rsidR="009D3FD0" w:rsidRPr="00EB355B">
              <w:rPr>
                <w:rFonts w:ascii="仿宋" w:eastAsia="仿宋" w:hAnsi="仿宋" w:cs="仿宋" w:hint="eastAsia"/>
                <w:szCs w:val="21"/>
              </w:rPr>
              <w:t>审查</w:t>
            </w:r>
          </w:p>
        </w:tc>
        <w:tc>
          <w:tcPr>
            <w:tcW w:w="3147" w:type="pct"/>
            <w:tcMar>
              <w:top w:w="0" w:type="dxa"/>
              <w:left w:w="28" w:type="dxa"/>
              <w:bottom w:w="0" w:type="dxa"/>
              <w:right w:w="28" w:type="dxa"/>
            </w:tcMar>
            <w:vAlign w:val="center"/>
          </w:tcPr>
          <w:p w:rsidR="003E0B21" w:rsidRPr="00EB355B" w:rsidRDefault="009D3FD0">
            <w:pPr>
              <w:spacing w:line="360" w:lineRule="auto"/>
              <w:rPr>
                <w:rFonts w:ascii="仿宋" w:eastAsia="仿宋" w:hAnsi="仿宋" w:cs="仿宋"/>
                <w:szCs w:val="21"/>
              </w:rPr>
            </w:pPr>
            <w:r w:rsidRPr="00EB355B">
              <w:rPr>
                <w:rFonts w:ascii="仿宋" w:eastAsia="仿宋" w:hAnsi="仿宋" w:cs="仿宋" w:hint="eastAsia"/>
                <w:szCs w:val="21"/>
              </w:rPr>
              <w:t>详见《</w:t>
            </w:r>
            <w:r w:rsidR="001D4699" w:rsidRPr="00EB355B">
              <w:rPr>
                <w:rFonts w:ascii="仿宋" w:eastAsia="仿宋" w:hAnsi="仿宋" w:cs="仿宋" w:hint="eastAsia"/>
                <w:szCs w:val="21"/>
              </w:rPr>
              <w:t>符合性审查标准</w:t>
            </w:r>
            <w:r w:rsidRPr="00EB355B">
              <w:rPr>
                <w:rFonts w:ascii="仿宋" w:eastAsia="仿宋" w:hAnsi="仿宋" w:cs="仿宋" w:hint="eastAsia"/>
                <w:szCs w:val="21"/>
              </w:rPr>
              <w:t>》</w:t>
            </w:r>
          </w:p>
        </w:tc>
      </w:tr>
      <w:tr w:rsidR="003E0B21" w:rsidRPr="00EB355B">
        <w:trPr>
          <w:cantSplit/>
          <w:trHeight w:val="325"/>
          <w:jc w:val="center"/>
        </w:trPr>
        <w:tc>
          <w:tcPr>
            <w:tcW w:w="334" w:type="pct"/>
            <w:tcMar>
              <w:top w:w="0" w:type="dxa"/>
              <w:left w:w="28" w:type="dxa"/>
              <w:bottom w:w="0" w:type="dxa"/>
              <w:right w:w="28" w:type="dxa"/>
            </w:tcMar>
            <w:vAlign w:val="center"/>
          </w:tcPr>
          <w:p w:rsidR="003E0B21" w:rsidRPr="00EB355B" w:rsidRDefault="009D3FD0">
            <w:pPr>
              <w:spacing w:line="360" w:lineRule="auto"/>
              <w:jc w:val="center"/>
              <w:rPr>
                <w:rFonts w:ascii="仿宋" w:eastAsia="仿宋" w:hAnsi="仿宋" w:cs="仿宋"/>
                <w:szCs w:val="21"/>
              </w:rPr>
            </w:pPr>
            <w:r w:rsidRPr="00EB355B">
              <w:rPr>
                <w:rFonts w:ascii="仿宋" w:eastAsia="仿宋" w:hAnsi="仿宋" w:cs="仿宋" w:hint="eastAsia"/>
                <w:szCs w:val="21"/>
              </w:rPr>
              <w:t>4</w:t>
            </w:r>
          </w:p>
        </w:tc>
        <w:tc>
          <w:tcPr>
            <w:tcW w:w="1519" w:type="pct"/>
            <w:tcMar>
              <w:top w:w="0" w:type="dxa"/>
              <w:left w:w="28" w:type="dxa"/>
              <w:bottom w:w="0" w:type="dxa"/>
              <w:right w:w="28" w:type="dxa"/>
            </w:tcMar>
            <w:vAlign w:val="center"/>
          </w:tcPr>
          <w:p w:rsidR="003E0B21" w:rsidRPr="00EB355B" w:rsidRDefault="009D3FD0">
            <w:pPr>
              <w:spacing w:line="360" w:lineRule="auto"/>
              <w:jc w:val="center"/>
              <w:rPr>
                <w:rFonts w:ascii="仿宋" w:eastAsia="仿宋" w:hAnsi="仿宋" w:cs="仿宋"/>
                <w:szCs w:val="21"/>
              </w:rPr>
            </w:pPr>
            <w:r w:rsidRPr="00EB355B">
              <w:rPr>
                <w:rFonts w:ascii="仿宋" w:eastAsia="仿宋" w:hAnsi="仿宋" w:cs="仿宋" w:hint="eastAsia"/>
                <w:szCs w:val="21"/>
              </w:rPr>
              <w:t>详细评审</w:t>
            </w:r>
          </w:p>
        </w:tc>
        <w:tc>
          <w:tcPr>
            <w:tcW w:w="3147" w:type="pct"/>
            <w:tcMar>
              <w:top w:w="0" w:type="dxa"/>
              <w:left w:w="28" w:type="dxa"/>
              <w:bottom w:w="0" w:type="dxa"/>
              <w:right w:w="28" w:type="dxa"/>
            </w:tcMar>
            <w:vAlign w:val="center"/>
          </w:tcPr>
          <w:p w:rsidR="003E0B21" w:rsidRPr="00EB355B" w:rsidRDefault="009D3FD0">
            <w:pPr>
              <w:spacing w:line="360" w:lineRule="auto"/>
              <w:rPr>
                <w:rFonts w:ascii="仿宋" w:eastAsia="仿宋" w:hAnsi="仿宋" w:cs="仿宋"/>
                <w:szCs w:val="21"/>
              </w:rPr>
            </w:pPr>
            <w:r w:rsidRPr="00EB355B">
              <w:rPr>
                <w:rFonts w:ascii="仿宋" w:eastAsia="仿宋" w:hAnsi="仿宋" w:cs="仿宋" w:hint="eastAsia"/>
                <w:szCs w:val="21"/>
              </w:rPr>
              <w:t>详见《详细评审标准》及本节第3.5款</w:t>
            </w:r>
          </w:p>
        </w:tc>
      </w:tr>
    </w:tbl>
    <w:p w:rsidR="003E0B21" w:rsidRPr="00EB355B" w:rsidRDefault="009D3FD0">
      <w:pPr>
        <w:widowControl/>
        <w:shd w:val="clear" w:color="auto" w:fill="FFFFFF"/>
        <w:snapToGrid w:val="0"/>
        <w:spacing w:line="276" w:lineRule="auto"/>
        <w:jc w:val="center"/>
        <w:rPr>
          <w:rFonts w:ascii="仿宋" w:eastAsia="仿宋" w:hAnsi="仿宋" w:cs="仿宋"/>
          <w:b/>
          <w:kern w:val="0"/>
          <w:sz w:val="24"/>
          <w:szCs w:val="24"/>
        </w:rPr>
      </w:pPr>
      <w:r w:rsidRPr="00EB355B">
        <w:rPr>
          <w:rFonts w:ascii="仿宋" w:eastAsia="仿宋" w:hAnsi="仿宋" w:cs="仿宋" w:hint="eastAsia"/>
          <w:b/>
          <w:kern w:val="0"/>
          <w:sz w:val="24"/>
          <w:szCs w:val="24"/>
        </w:rPr>
        <w:t>《资格审查标准》</w:t>
      </w:r>
      <w:bookmarkEnd w:id="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4525"/>
        <w:gridCol w:w="4500"/>
        <w:gridCol w:w="890"/>
      </w:tblGrid>
      <w:tr w:rsidR="000610C9" w:rsidRPr="00EB355B" w:rsidTr="00925E39">
        <w:trPr>
          <w:trHeight w:val="314"/>
          <w:jc w:val="center"/>
        </w:trPr>
        <w:tc>
          <w:tcPr>
            <w:tcW w:w="502" w:type="dxa"/>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1"/>
              </w:rPr>
            </w:pPr>
            <w:bookmarkStart w:id="42" w:name="_Toc501719167"/>
            <w:r w:rsidRPr="00EB355B">
              <w:rPr>
                <w:rFonts w:ascii="仿宋" w:eastAsia="仿宋" w:hAnsi="仿宋" w:cs="仿宋" w:hint="eastAsia"/>
                <w:kern w:val="0"/>
                <w:szCs w:val="21"/>
              </w:rPr>
              <w:t>序号</w:t>
            </w:r>
          </w:p>
        </w:tc>
        <w:tc>
          <w:tcPr>
            <w:tcW w:w="4571" w:type="dxa"/>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1"/>
              </w:rPr>
            </w:pPr>
            <w:r w:rsidRPr="00EB355B">
              <w:rPr>
                <w:rFonts w:ascii="仿宋" w:eastAsia="仿宋" w:hAnsi="仿宋" w:cs="仿宋" w:hint="eastAsia"/>
                <w:kern w:val="0"/>
                <w:szCs w:val="21"/>
              </w:rPr>
              <w:t>审查要求</w:t>
            </w:r>
          </w:p>
        </w:tc>
        <w:tc>
          <w:tcPr>
            <w:tcW w:w="4537" w:type="dxa"/>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1"/>
              </w:rPr>
            </w:pPr>
            <w:r w:rsidRPr="00EB355B">
              <w:rPr>
                <w:rFonts w:ascii="仿宋" w:eastAsia="仿宋" w:hAnsi="仿宋" w:cs="仿宋" w:hint="eastAsia"/>
                <w:kern w:val="0"/>
                <w:szCs w:val="21"/>
              </w:rPr>
              <w:t>要求说明</w:t>
            </w:r>
          </w:p>
        </w:tc>
        <w:tc>
          <w:tcPr>
            <w:tcW w:w="867" w:type="dxa"/>
            <w:vAlign w:val="center"/>
          </w:tcPr>
          <w:p w:rsidR="00925E39" w:rsidRPr="00EB355B" w:rsidRDefault="00925E39" w:rsidP="00925E39">
            <w:pPr>
              <w:widowControl/>
              <w:shd w:val="clear" w:color="auto" w:fill="FFFFFF"/>
              <w:snapToGrid w:val="0"/>
              <w:spacing w:line="360" w:lineRule="auto"/>
              <w:jc w:val="center"/>
              <w:rPr>
                <w:rFonts w:ascii="仿宋" w:eastAsia="仿宋" w:hAnsi="仿宋" w:cs="仿宋"/>
                <w:kern w:val="0"/>
                <w:szCs w:val="21"/>
              </w:rPr>
            </w:pPr>
            <w:r w:rsidRPr="00EB355B">
              <w:rPr>
                <w:rFonts w:ascii="仿宋" w:eastAsia="仿宋" w:hAnsi="仿宋" w:cs="仿宋"/>
                <w:kern w:val="0"/>
                <w:szCs w:val="21"/>
              </w:rPr>
              <w:t>是否满足</w:t>
            </w:r>
          </w:p>
        </w:tc>
      </w:tr>
      <w:tr w:rsidR="000610C9" w:rsidRPr="00EB355B" w:rsidTr="00925E39">
        <w:trPr>
          <w:trHeight w:val="314"/>
          <w:jc w:val="center"/>
        </w:trPr>
        <w:tc>
          <w:tcPr>
            <w:tcW w:w="431" w:type="dxa"/>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1"/>
              </w:rPr>
            </w:pPr>
            <w:r w:rsidRPr="00EB355B">
              <w:rPr>
                <w:rFonts w:ascii="仿宋" w:eastAsia="仿宋" w:hAnsi="仿宋" w:cs="仿宋" w:hint="eastAsia"/>
                <w:kern w:val="0"/>
                <w:szCs w:val="21"/>
              </w:rPr>
              <w:t>1</w:t>
            </w:r>
          </w:p>
        </w:tc>
        <w:tc>
          <w:tcPr>
            <w:tcW w:w="4684" w:type="dxa"/>
            <w:vAlign w:val="center"/>
          </w:tcPr>
          <w:p w:rsidR="00925E39" w:rsidRPr="00EB355B" w:rsidRDefault="00925E39" w:rsidP="00D5778F">
            <w:pPr>
              <w:keepNext/>
              <w:widowControl/>
              <w:spacing w:line="360" w:lineRule="auto"/>
              <w:jc w:val="left"/>
              <w:rPr>
                <w:rFonts w:ascii="仿宋" w:eastAsia="仿宋" w:hAnsi="仿宋" w:cs="仿宋"/>
                <w:szCs w:val="21"/>
              </w:rPr>
            </w:pPr>
            <w:r w:rsidRPr="00EB355B">
              <w:rPr>
                <w:rFonts w:ascii="仿宋" w:eastAsia="仿宋" w:hAnsi="仿宋" w:cs="仿宋" w:hint="eastAsia"/>
                <w:szCs w:val="21"/>
              </w:rPr>
              <w:t>具有独立承担民事责任的能力，须提供有效营业执照。</w:t>
            </w:r>
          </w:p>
        </w:tc>
        <w:tc>
          <w:tcPr>
            <w:tcW w:w="4529" w:type="dxa"/>
            <w:vAlign w:val="center"/>
          </w:tcPr>
          <w:p w:rsidR="00925E39" w:rsidRPr="00EB355B" w:rsidRDefault="00925E39">
            <w:pPr>
              <w:spacing w:line="360" w:lineRule="auto"/>
              <w:jc w:val="left"/>
              <w:rPr>
                <w:rFonts w:ascii="仿宋" w:eastAsia="仿宋" w:hAnsi="仿宋" w:cs="仿宋"/>
                <w:szCs w:val="21"/>
                <w:shd w:val="clear" w:color="auto" w:fill="FFFFFF" w:themeFill="background1"/>
              </w:rPr>
            </w:pPr>
            <w:r w:rsidRPr="00EB355B">
              <w:rPr>
                <w:rFonts w:ascii="仿宋" w:eastAsia="仿宋" w:hAnsi="仿宋" w:cs="仿宋" w:hint="eastAsia"/>
                <w:szCs w:val="21"/>
                <w:shd w:val="clear" w:color="auto" w:fill="FFFFFF" w:themeFill="background1"/>
              </w:rPr>
              <w:t>法人或者其他组织的营业执照等证明文件，自然人的身份证明。</w:t>
            </w:r>
          </w:p>
        </w:tc>
        <w:tc>
          <w:tcPr>
            <w:tcW w:w="833" w:type="dxa"/>
            <w:vAlign w:val="center"/>
          </w:tcPr>
          <w:p w:rsidR="00925E39" w:rsidRPr="00EB355B" w:rsidRDefault="00925E39">
            <w:pPr>
              <w:spacing w:line="360" w:lineRule="auto"/>
              <w:jc w:val="left"/>
              <w:rPr>
                <w:rFonts w:ascii="仿宋" w:eastAsia="仿宋" w:hAnsi="仿宋" w:cs="仿宋"/>
                <w:szCs w:val="21"/>
                <w:shd w:val="clear" w:color="auto" w:fill="FFFFFF" w:themeFill="background1"/>
              </w:rPr>
            </w:pPr>
          </w:p>
        </w:tc>
      </w:tr>
      <w:tr w:rsidR="000610C9" w:rsidRPr="00EB355B" w:rsidTr="00925E39">
        <w:trPr>
          <w:trHeight w:val="314"/>
          <w:jc w:val="center"/>
        </w:trPr>
        <w:tc>
          <w:tcPr>
            <w:tcW w:w="431" w:type="dxa"/>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1"/>
              </w:rPr>
            </w:pPr>
            <w:r w:rsidRPr="00EB355B">
              <w:rPr>
                <w:rFonts w:ascii="仿宋" w:eastAsia="仿宋" w:hAnsi="仿宋" w:cs="仿宋" w:hint="eastAsia"/>
                <w:kern w:val="0"/>
                <w:szCs w:val="21"/>
              </w:rPr>
              <w:t>2</w:t>
            </w:r>
          </w:p>
        </w:tc>
        <w:tc>
          <w:tcPr>
            <w:tcW w:w="4684" w:type="dxa"/>
            <w:vAlign w:val="center"/>
          </w:tcPr>
          <w:p w:rsidR="00925E39" w:rsidRPr="00EB355B" w:rsidRDefault="00925E39" w:rsidP="00D5778F">
            <w:pPr>
              <w:keepNext/>
              <w:widowControl/>
              <w:spacing w:line="360" w:lineRule="auto"/>
              <w:jc w:val="left"/>
              <w:rPr>
                <w:rFonts w:ascii="仿宋" w:eastAsia="仿宋" w:hAnsi="仿宋" w:cs="仿宋"/>
                <w:szCs w:val="21"/>
              </w:rPr>
            </w:pPr>
            <w:r w:rsidRPr="00EB355B">
              <w:rPr>
                <w:rFonts w:ascii="仿宋" w:eastAsia="仿宋" w:hAnsi="仿宋" w:cs="仿宋" w:hint="eastAsia"/>
                <w:szCs w:val="21"/>
              </w:rPr>
              <w:t>具有良好的商业信誉和健全的财务会计制度，须提供2023年度财务审计报告或银行资信证明或投标担保函，成立不足一个月的供应商无需提供。</w:t>
            </w:r>
          </w:p>
        </w:tc>
        <w:tc>
          <w:tcPr>
            <w:tcW w:w="4529" w:type="dxa"/>
            <w:vAlign w:val="center"/>
          </w:tcPr>
          <w:p w:rsidR="00925E39" w:rsidRPr="00EB355B" w:rsidRDefault="00925E39">
            <w:pPr>
              <w:spacing w:line="360" w:lineRule="auto"/>
              <w:jc w:val="left"/>
              <w:rPr>
                <w:rFonts w:ascii="仿宋" w:eastAsia="仿宋" w:hAnsi="仿宋" w:cs="仿宋"/>
                <w:szCs w:val="21"/>
                <w:shd w:val="clear" w:color="auto" w:fill="FFFFFF" w:themeFill="background1"/>
              </w:rPr>
            </w:pPr>
            <w:r w:rsidRPr="00EB355B">
              <w:rPr>
                <w:rFonts w:ascii="仿宋" w:eastAsia="仿宋" w:hAnsi="仿宋" w:cs="仿宋" w:hint="eastAsia"/>
                <w:szCs w:val="21"/>
                <w:shd w:val="clear" w:color="auto" w:fill="FFFFFF" w:themeFill="background1"/>
              </w:rPr>
              <w:t>2023年度财务审计报告或银行资信证明或投标担保函，成立不足一个月的供应商无需提供；</w:t>
            </w:r>
          </w:p>
        </w:tc>
        <w:tc>
          <w:tcPr>
            <w:tcW w:w="833" w:type="dxa"/>
            <w:vAlign w:val="center"/>
          </w:tcPr>
          <w:p w:rsidR="00925E39" w:rsidRPr="00EB355B" w:rsidRDefault="00925E39">
            <w:pPr>
              <w:spacing w:line="360" w:lineRule="auto"/>
              <w:jc w:val="left"/>
              <w:rPr>
                <w:rFonts w:ascii="仿宋" w:eastAsia="仿宋" w:hAnsi="仿宋" w:cs="仿宋"/>
                <w:szCs w:val="21"/>
                <w:shd w:val="clear" w:color="auto" w:fill="FFFFFF" w:themeFill="background1"/>
              </w:rPr>
            </w:pPr>
          </w:p>
        </w:tc>
      </w:tr>
      <w:tr w:rsidR="000610C9" w:rsidRPr="00EB355B" w:rsidTr="00925E39">
        <w:trPr>
          <w:trHeight w:val="314"/>
          <w:jc w:val="center"/>
        </w:trPr>
        <w:tc>
          <w:tcPr>
            <w:tcW w:w="431" w:type="dxa"/>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1"/>
              </w:rPr>
            </w:pPr>
            <w:r w:rsidRPr="00EB355B">
              <w:rPr>
                <w:rFonts w:ascii="仿宋" w:eastAsia="仿宋" w:hAnsi="仿宋" w:cs="仿宋" w:hint="eastAsia"/>
                <w:kern w:val="0"/>
                <w:szCs w:val="21"/>
              </w:rPr>
              <w:t>3</w:t>
            </w:r>
          </w:p>
        </w:tc>
        <w:tc>
          <w:tcPr>
            <w:tcW w:w="4684" w:type="dxa"/>
            <w:vAlign w:val="center"/>
          </w:tcPr>
          <w:p w:rsidR="00925E39" w:rsidRPr="00EB355B" w:rsidRDefault="00925E39" w:rsidP="00D5778F">
            <w:pPr>
              <w:keepNext/>
              <w:widowControl/>
              <w:spacing w:line="360" w:lineRule="auto"/>
              <w:jc w:val="left"/>
              <w:rPr>
                <w:rFonts w:ascii="仿宋" w:eastAsia="仿宋" w:hAnsi="仿宋" w:cs="仿宋"/>
                <w:szCs w:val="21"/>
              </w:rPr>
            </w:pPr>
            <w:r w:rsidRPr="00EB355B">
              <w:rPr>
                <w:rFonts w:ascii="仿宋" w:eastAsia="仿宋" w:hAnsi="仿宋" w:cs="仿宋" w:hint="eastAsia"/>
                <w:szCs w:val="21"/>
              </w:rPr>
              <w:t>具有履行合同所必需的设备和专业技术能力，须提供证明材料或承诺函。</w:t>
            </w:r>
          </w:p>
        </w:tc>
        <w:tc>
          <w:tcPr>
            <w:tcW w:w="4529" w:type="dxa"/>
            <w:vAlign w:val="center"/>
          </w:tcPr>
          <w:p w:rsidR="00925E39" w:rsidRPr="00EB355B" w:rsidRDefault="00925E39">
            <w:pPr>
              <w:spacing w:line="360" w:lineRule="auto"/>
              <w:jc w:val="left"/>
              <w:rPr>
                <w:rFonts w:ascii="仿宋" w:eastAsia="仿宋" w:hAnsi="仿宋" w:cs="仿宋"/>
                <w:szCs w:val="21"/>
                <w:shd w:val="clear" w:color="auto" w:fill="FFFFFF" w:themeFill="background1"/>
              </w:rPr>
            </w:pPr>
            <w:r w:rsidRPr="00EB355B">
              <w:rPr>
                <w:rFonts w:ascii="仿宋" w:eastAsia="仿宋" w:hAnsi="仿宋" w:cs="仿宋" w:hint="eastAsia"/>
                <w:szCs w:val="21"/>
                <w:shd w:val="clear" w:color="auto" w:fill="FFFFFF" w:themeFill="background1"/>
              </w:rPr>
              <w:t>具备履行合同所必需的设备和专业技术能力的证明材料或承诺函；</w:t>
            </w:r>
          </w:p>
        </w:tc>
        <w:tc>
          <w:tcPr>
            <w:tcW w:w="833" w:type="dxa"/>
            <w:vAlign w:val="center"/>
          </w:tcPr>
          <w:p w:rsidR="00925E39" w:rsidRPr="00EB355B" w:rsidRDefault="00925E39">
            <w:pPr>
              <w:spacing w:line="360" w:lineRule="auto"/>
              <w:jc w:val="left"/>
              <w:rPr>
                <w:rFonts w:ascii="仿宋" w:eastAsia="仿宋" w:hAnsi="仿宋" w:cs="仿宋"/>
                <w:szCs w:val="21"/>
                <w:shd w:val="clear" w:color="auto" w:fill="FFFFFF" w:themeFill="background1"/>
              </w:rPr>
            </w:pPr>
          </w:p>
        </w:tc>
      </w:tr>
      <w:tr w:rsidR="000610C9" w:rsidRPr="00EB355B" w:rsidTr="00925E39">
        <w:trPr>
          <w:trHeight w:val="314"/>
          <w:jc w:val="center"/>
        </w:trPr>
        <w:tc>
          <w:tcPr>
            <w:tcW w:w="431" w:type="dxa"/>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1"/>
              </w:rPr>
            </w:pPr>
            <w:r w:rsidRPr="00EB355B">
              <w:rPr>
                <w:rFonts w:ascii="仿宋" w:eastAsia="仿宋" w:hAnsi="仿宋" w:cs="仿宋" w:hint="eastAsia"/>
                <w:kern w:val="0"/>
                <w:szCs w:val="21"/>
              </w:rPr>
              <w:t>4</w:t>
            </w:r>
          </w:p>
        </w:tc>
        <w:tc>
          <w:tcPr>
            <w:tcW w:w="4684" w:type="dxa"/>
            <w:vAlign w:val="center"/>
          </w:tcPr>
          <w:p w:rsidR="00925E39" w:rsidRPr="00EB355B" w:rsidRDefault="00925E39" w:rsidP="00D5778F">
            <w:pPr>
              <w:keepNext/>
              <w:widowControl/>
              <w:spacing w:line="360" w:lineRule="auto"/>
              <w:jc w:val="left"/>
              <w:rPr>
                <w:rFonts w:ascii="仿宋" w:eastAsia="仿宋" w:hAnsi="仿宋" w:cs="仿宋"/>
                <w:szCs w:val="21"/>
              </w:rPr>
            </w:pPr>
            <w:r w:rsidRPr="00EB355B">
              <w:rPr>
                <w:rFonts w:ascii="仿宋" w:eastAsia="仿宋" w:hAnsi="仿宋" w:cs="仿宋" w:hint="eastAsia"/>
                <w:szCs w:val="21"/>
              </w:rPr>
              <w:t>有依法缴纳税收和社会保障资金的良好记录，须提供投标文件递交截止之日前六个月内任意连续三个月的缴纳税收证明及</w:t>
            </w:r>
            <w:proofErr w:type="gramStart"/>
            <w:r w:rsidRPr="00EB355B">
              <w:rPr>
                <w:rFonts w:ascii="仿宋" w:eastAsia="仿宋" w:hAnsi="仿宋" w:cs="仿宋" w:hint="eastAsia"/>
                <w:szCs w:val="21"/>
              </w:rPr>
              <w:t>社保证明</w:t>
            </w:r>
            <w:proofErr w:type="gramEnd"/>
            <w:r w:rsidRPr="00EB355B">
              <w:rPr>
                <w:rFonts w:ascii="仿宋" w:eastAsia="仿宋" w:hAnsi="仿宋" w:cs="仿宋" w:hint="eastAsia"/>
                <w:szCs w:val="21"/>
              </w:rPr>
              <w:t>。</w:t>
            </w:r>
          </w:p>
        </w:tc>
        <w:tc>
          <w:tcPr>
            <w:tcW w:w="4529" w:type="dxa"/>
            <w:vAlign w:val="center"/>
          </w:tcPr>
          <w:p w:rsidR="00925E39" w:rsidRPr="00EB355B" w:rsidRDefault="00925E39">
            <w:pPr>
              <w:spacing w:line="360" w:lineRule="auto"/>
              <w:jc w:val="left"/>
              <w:rPr>
                <w:rFonts w:ascii="仿宋" w:eastAsia="仿宋" w:hAnsi="仿宋" w:cs="仿宋"/>
                <w:szCs w:val="21"/>
                <w:shd w:val="clear" w:color="auto" w:fill="FFFFFF" w:themeFill="background1"/>
              </w:rPr>
            </w:pPr>
            <w:r w:rsidRPr="00EB355B">
              <w:rPr>
                <w:rFonts w:ascii="仿宋" w:eastAsia="仿宋" w:hAnsi="仿宋" w:cs="仿宋" w:hint="eastAsia"/>
                <w:szCs w:val="21"/>
                <w:shd w:val="clear" w:color="auto" w:fill="FFFFFF" w:themeFill="background1"/>
              </w:rPr>
              <w:t>（1）依法缴纳税收相关证明材料（投标文件递交截止之日前六个月内任意连续三个月的缴纳税收的完税凭证（指各种完税证、缴款书、印花税票、扣（收）税凭证以及其他完税证明））；</w:t>
            </w:r>
          </w:p>
          <w:p w:rsidR="00925E39" w:rsidRPr="00EB355B" w:rsidRDefault="00925E39">
            <w:pPr>
              <w:spacing w:line="360" w:lineRule="auto"/>
              <w:jc w:val="left"/>
              <w:rPr>
                <w:rFonts w:ascii="仿宋" w:eastAsia="仿宋" w:hAnsi="仿宋" w:cs="仿宋"/>
                <w:szCs w:val="21"/>
                <w:shd w:val="clear" w:color="auto" w:fill="FFFFFF" w:themeFill="background1"/>
              </w:rPr>
            </w:pPr>
            <w:r w:rsidRPr="00EB355B">
              <w:rPr>
                <w:rFonts w:ascii="仿宋" w:eastAsia="仿宋" w:hAnsi="仿宋" w:cs="仿宋" w:hint="eastAsia"/>
                <w:szCs w:val="21"/>
                <w:shd w:val="clear" w:color="auto" w:fill="FFFFFF" w:themeFill="background1"/>
              </w:rPr>
              <w:t>（2）社会保障资金的相关材料（投标文件递交截止之日前六个月内任意连续三个月的缴纳社会保险的凭据）；</w:t>
            </w:r>
          </w:p>
        </w:tc>
        <w:tc>
          <w:tcPr>
            <w:tcW w:w="833" w:type="dxa"/>
            <w:vAlign w:val="center"/>
          </w:tcPr>
          <w:p w:rsidR="00925E39" w:rsidRPr="00EB355B" w:rsidRDefault="00925E39">
            <w:pPr>
              <w:spacing w:line="360" w:lineRule="auto"/>
              <w:jc w:val="left"/>
              <w:rPr>
                <w:rFonts w:ascii="仿宋" w:eastAsia="仿宋" w:hAnsi="仿宋" w:cs="仿宋"/>
                <w:szCs w:val="21"/>
                <w:shd w:val="clear" w:color="auto" w:fill="FFFFFF" w:themeFill="background1"/>
              </w:rPr>
            </w:pPr>
          </w:p>
        </w:tc>
      </w:tr>
      <w:tr w:rsidR="000610C9" w:rsidRPr="00EB355B" w:rsidTr="00925E39">
        <w:trPr>
          <w:trHeight w:val="314"/>
          <w:jc w:val="center"/>
        </w:trPr>
        <w:tc>
          <w:tcPr>
            <w:tcW w:w="431" w:type="dxa"/>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1"/>
              </w:rPr>
            </w:pPr>
            <w:r w:rsidRPr="00EB355B">
              <w:rPr>
                <w:rFonts w:ascii="仿宋" w:eastAsia="仿宋" w:hAnsi="仿宋" w:cs="仿宋" w:hint="eastAsia"/>
                <w:kern w:val="0"/>
                <w:szCs w:val="21"/>
              </w:rPr>
              <w:t>5</w:t>
            </w:r>
          </w:p>
        </w:tc>
        <w:tc>
          <w:tcPr>
            <w:tcW w:w="4684" w:type="dxa"/>
            <w:vAlign w:val="center"/>
          </w:tcPr>
          <w:p w:rsidR="00925E39" w:rsidRPr="00EB355B" w:rsidRDefault="00925E39" w:rsidP="00D5778F">
            <w:pPr>
              <w:keepNext/>
              <w:widowControl/>
              <w:spacing w:line="360" w:lineRule="auto"/>
              <w:jc w:val="left"/>
              <w:rPr>
                <w:rFonts w:ascii="仿宋" w:eastAsia="仿宋" w:hAnsi="仿宋" w:cs="仿宋"/>
                <w:szCs w:val="21"/>
              </w:rPr>
            </w:pPr>
            <w:r w:rsidRPr="00EB355B">
              <w:rPr>
                <w:rFonts w:ascii="仿宋" w:eastAsia="仿宋" w:hAnsi="仿宋" w:cs="仿宋" w:hint="eastAsia"/>
                <w:szCs w:val="21"/>
              </w:rPr>
              <w:t>近三年内，在经营活动中没有重大违法记录。须提供书面声明及</w:t>
            </w:r>
            <w:r w:rsidRPr="00EB355B">
              <w:rPr>
                <w:rFonts w:ascii="仿宋" w:eastAsia="仿宋" w:hAnsi="仿宋" w:hint="eastAsia"/>
                <w:bCs/>
                <w:szCs w:val="21"/>
              </w:rPr>
              <w:t>查询“中国政府采购网”、“信用中国”，被列入失信被执行人、重大税收违法案件当事人名单、政府采购严重违法失信行为记录名单的供应商，不得参与本次政府采购活动，（以开标现场查询为准）</w:t>
            </w:r>
            <w:r w:rsidRPr="00EB355B">
              <w:rPr>
                <w:rFonts w:ascii="仿宋" w:eastAsia="仿宋" w:hAnsi="仿宋" w:hint="eastAsia"/>
                <w:szCs w:val="21"/>
              </w:rPr>
              <w:t>。</w:t>
            </w:r>
          </w:p>
        </w:tc>
        <w:tc>
          <w:tcPr>
            <w:tcW w:w="4529" w:type="dxa"/>
            <w:vAlign w:val="center"/>
          </w:tcPr>
          <w:p w:rsidR="00925E39" w:rsidRPr="00EB355B" w:rsidRDefault="00925E39">
            <w:pPr>
              <w:spacing w:line="360" w:lineRule="auto"/>
              <w:jc w:val="left"/>
              <w:rPr>
                <w:rFonts w:ascii="仿宋" w:eastAsia="仿宋" w:hAnsi="仿宋" w:cs="仿宋"/>
                <w:szCs w:val="21"/>
                <w:shd w:val="clear" w:color="auto" w:fill="FFFFFF" w:themeFill="background1"/>
              </w:rPr>
            </w:pPr>
            <w:r w:rsidRPr="00EB355B">
              <w:rPr>
                <w:rFonts w:ascii="仿宋" w:eastAsia="仿宋" w:hAnsi="仿宋" w:cs="仿宋" w:hint="eastAsia"/>
                <w:szCs w:val="21"/>
                <w:shd w:val="clear" w:color="auto" w:fill="FFFFFF" w:themeFill="background1"/>
              </w:rPr>
              <w:t>（1）参加政府采购活动前3年内在经营活动中没有重大违法记录的书面声明。</w:t>
            </w:r>
          </w:p>
          <w:p w:rsidR="00925E39" w:rsidRPr="00EB355B" w:rsidRDefault="00925E39">
            <w:pPr>
              <w:spacing w:line="360" w:lineRule="auto"/>
              <w:jc w:val="left"/>
              <w:rPr>
                <w:rFonts w:ascii="仿宋" w:eastAsia="仿宋" w:hAnsi="仿宋" w:cs="仿宋"/>
                <w:szCs w:val="21"/>
                <w:shd w:val="clear" w:color="auto" w:fill="FFFFFF" w:themeFill="background1"/>
              </w:rPr>
            </w:pPr>
            <w:r w:rsidRPr="00EB355B">
              <w:rPr>
                <w:rFonts w:ascii="仿宋" w:eastAsia="仿宋" w:hAnsi="仿宋" w:cs="仿宋" w:hint="eastAsia"/>
                <w:szCs w:val="21"/>
                <w:shd w:val="clear" w:color="auto" w:fill="FFFFFF" w:themeFill="background1"/>
              </w:rPr>
              <w:t>（2）查询“中国政府采购网”、“信用中国”，被列入失信被执行人、重大税收违法案件当事人名单、政府采购严重违法失信行为记录名单的供应商，不得参与本次政府采购活动，（以开标现场查询为准）。</w:t>
            </w:r>
          </w:p>
        </w:tc>
        <w:tc>
          <w:tcPr>
            <w:tcW w:w="833" w:type="dxa"/>
            <w:vAlign w:val="center"/>
          </w:tcPr>
          <w:p w:rsidR="00925E39" w:rsidRPr="00EB355B" w:rsidRDefault="00925E39">
            <w:pPr>
              <w:spacing w:line="360" w:lineRule="auto"/>
              <w:jc w:val="left"/>
              <w:rPr>
                <w:rFonts w:ascii="仿宋" w:eastAsia="仿宋" w:hAnsi="仿宋" w:cs="仿宋"/>
                <w:szCs w:val="21"/>
                <w:shd w:val="clear" w:color="auto" w:fill="FFFFFF" w:themeFill="background1"/>
              </w:rPr>
            </w:pPr>
          </w:p>
        </w:tc>
      </w:tr>
      <w:tr w:rsidR="000610C9" w:rsidRPr="00EB355B" w:rsidTr="00925E39">
        <w:trPr>
          <w:trHeight w:val="314"/>
          <w:jc w:val="center"/>
        </w:trPr>
        <w:tc>
          <w:tcPr>
            <w:tcW w:w="431" w:type="dxa"/>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1"/>
              </w:rPr>
            </w:pPr>
            <w:r w:rsidRPr="00EB355B">
              <w:rPr>
                <w:rFonts w:ascii="仿宋" w:eastAsia="仿宋" w:hAnsi="仿宋" w:cs="仿宋" w:hint="eastAsia"/>
                <w:kern w:val="0"/>
                <w:szCs w:val="21"/>
              </w:rPr>
              <w:t>6</w:t>
            </w:r>
          </w:p>
        </w:tc>
        <w:tc>
          <w:tcPr>
            <w:tcW w:w="4684" w:type="dxa"/>
            <w:vAlign w:val="center"/>
          </w:tcPr>
          <w:p w:rsidR="00925E39" w:rsidRPr="00EB355B" w:rsidRDefault="00925E39" w:rsidP="00D5778F">
            <w:pPr>
              <w:keepNext/>
              <w:widowControl/>
              <w:spacing w:line="360" w:lineRule="auto"/>
              <w:jc w:val="left"/>
              <w:rPr>
                <w:rFonts w:ascii="仿宋" w:eastAsia="仿宋" w:hAnsi="仿宋" w:cs="仿宋"/>
                <w:szCs w:val="21"/>
              </w:rPr>
            </w:pPr>
            <w:r w:rsidRPr="00EB355B">
              <w:rPr>
                <w:rFonts w:ascii="仿宋" w:eastAsia="仿宋" w:hAnsi="仿宋" w:cs="仿宋" w:hint="eastAsia"/>
                <w:szCs w:val="21"/>
              </w:rPr>
              <w:t>法律、行政法规规定的其他条件，须提供承诺函格式自拟。</w:t>
            </w:r>
          </w:p>
        </w:tc>
        <w:tc>
          <w:tcPr>
            <w:tcW w:w="4529" w:type="dxa"/>
            <w:vAlign w:val="center"/>
          </w:tcPr>
          <w:p w:rsidR="00925E39" w:rsidRPr="00EB355B" w:rsidRDefault="00925E39">
            <w:pPr>
              <w:spacing w:line="360" w:lineRule="auto"/>
              <w:jc w:val="left"/>
              <w:rPr>
                <w:rFonts w:ascii="仿宋" w:eastAsia="仿宋" w:hAnsi="仿宋" w:cs="仿宋"/>
                <w:szCs w:val="21"/>
                <w:shd w:val="clear" w:color="auto" w:fill="FFFFFF" w:themeFill="background1"/>
              </w:rPr>
            </w:pPr>
            <w:r w:rsidRPr="00EB355B">
              <w:rPr>
                <w:rFonts w:ascii="仿宋" w:eastAsia="仿宋" w:hAnsi="仿宋" w:cs="仿宋" w:hint="eastAsia"/>
                <w:szCs w:val="21"/>
              </w:rPr>
              <w:t>法律、行政法规规定的其他条件，须提供承诺函格式自拟。</w:t>
            </w:r>
          </w:p>
        </w:tc>
        <w:tc>
          <w:tcPr>
            <w:tcW w:w="833" w:type="dxa"/>
            <w:vAlign w:val="center"/>
          </w:tcPr>
          <w:p w:rsidR="00925E39" w:rsidRPr="00EB355B" w:rsidRDefault="00925E39" w:rsidP="00925E39">
            <w:pPr>
              <w:spacing w:line="360" w:lineRule="auto"/>
              <w:jc w:val="left"/>
              <w:rPr>
                <w:rFonts w:ascii="仿宋" w:eastAsia="仿宋" w:hAnsi="仿宋" w:cs="仿宋"/>
                <w:szCs w:val="21"/>
                <w:shd w:val="clear" w:color="auto" w:fill="FFFFFF" w:themeFill="background1"/>
              </w:rPr>
            </w:pPr>
          </w:p>
        </w:tc>
      </w:tr>
      <w:tr w:rsidR="000610C9" w:rsidRPr="00EB355B" w:rsidTr="00925E39">
        <w:trPr>
          <w:trHeight w:val="314"/>
          <w:jc w:val="center"/>
        </w:trPr>
        <w:tc>
          <w:tcPr>
            <w:tcW w:w="431" w:type="dxa"/>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1"/>
              </w:rPr>
            </w:pPr>
            <w:r w:rsidRPr="00EB355B">
              <w:rPr>
                <w:rFonts w:ascii="仿宋" w:eastAsia="仿宋" w:hAnsi="仿宋" w:cs="仿宋" w:hint="eastAsia"/>
                <w:kern w:val="0"/>
                <w:szCs w:val="21"/>
              </w:rPr>
              <w:t>7</w:t>
            </w:r>
          </w:p>
        </w:tc>
        <w:tc>
          <w:tcPr>
            <w:tcW w:w="4684" w:type="dxa"/>
            <w:vAlign w:val="center"/>
          </w:tcPr>
          <w:p w:rsidR="00925E39" w:rsidRPr="00EB355B" w:rsidRDefault="00925E39" w:rsidP="00D5778F">
            <w:pPr>
              <w:keepNext/>
              <w:widowControl/>
              <w:spacing w:line="360" w:lineRule="auto"/>
              <w:jc w:val="left"/>
              <w:rPr>
                <w:rFonts w:ascii="仿宋" w:eastAsia="仿宋" w:hAnsi="仿宋" w:cs="仿宋"/>
                <w:szCs w:val="21"/>
              </w:rPr>
            </w:pPr>
            <w:r w:rsidRPr="00EB355B">
              <w:rPr>
                <w:rFonts w:ascii="仿宋" w:eastAsia="仿宋" w:hAnsi="仿宋"/>
                <w:szCs w:val="21"/>
                <w:lang w:bidi="ar"/>
              </w:rPr>
              <w:t>本项目</w:t>
            </w:r>
            <w:r w:rsidRPr="00EB355B">
              <w:rPr>
                <w:rFonts w:ascii="仿宋" w:eastAsia="仿宋" w:hAnsi="仿宋" w:hint="eastAsia"/>
                <w:szCs w:val="21"/>
                <w:lang w:bidi="ar"/>
              </w:rPr>
              <w:t>不</w:t>
            </w:r>
            <w:r w:rsidRPr="00EB355B">
              <w:rPr>
                <w:rFonts w:ascii="仿宋" w:eastAsia="仿宋" w:hAnsi="仿宋"/>
                <w:szCs w:val="21"/>
                <w:lang w:bidi="ar"/>
              </w:rPr>
              <w:t>接受联合体投标</w:t>
            </w:r>
            <w:r w:rsidRPr="00EB355B">
              <w:rPr>
                <w:rFonts w:ascii="仿宋" w:eastAsia="仿宋" w:hAnsi="仿宋" w:hint="eastAsia"/>
                <w:szCs w:val="21"/>
                <w:lang w:bidi="ar"/>
              </w:rPr>
              <w:t>，</w:t>
            </w:r>
            <w:r w:rsidRPr="00EB355B">
              <w:rPr>
                <w:rFonts w:ascii="仿宋" w:eastAsia="仿宋" w:hAnsi="仿宋"/>
                <w:szCs w:val="21"/>
                <w:lang w:bidi="ar"/>
              </w:rPr>
              <w:t>须提供承诺函</w:t>
            </w:r>
            <w:r w:rsidRPr="00EB355B">
              <w:rPr>
                <w:rFonts w:ascii="仿宋" w:eastAsia="仿宋" w:hAnsi="仿宋" w:cs="仿宋" w:hint="eastAsia"/>
                <w:szCs w:val="21"/>
              </w:rPr>
              <w:t>格式自拟。</w:t>
            </w:r>
          </w:p>
        </w:tc>
        <w:tc>
          <w:tcPr>
            <w:tcW w:w="4529" w:type="dxa"/>
            <w:vAlign w:val="center"/>
          </w:tcPr>
          <w:p w:rsidR="00925E39" w:rsidRPr="00EB355B" w:rsidRDefault="00925E39">
            <w:pPr>
              <w:spacing w:line="360" w:lineRule="auto"/>
              <w:jc w:val="left"/>
              <w:rPr>
                <w:rFonts w:ascii="仿宋" w:eastAsia="仿宋" w:hAnsi="仿宋" w:cs="仿宋"/>
                <w:szCs w:val="21"/>
                <w:shd w:val="clear" w:color="auto" w:fill="FFFFFF" w:themeFill="background1"/>
              </w:rPr>
            </w:pPr>
            <w:r w:rsidRPr="00EB355B">
              <w:rPr>
                <w:rFonts w:ascii="仿宋" w:eastAsia="仿宋" w:hAnsi="仿宋"/>
                <w:szCs w:val="21"/>
                <w:lang w:bidi="ar"/>
              </w:rPr>
              <w:t>本项目</w:t>
            </w:r>
            <w:r w:rsidRPr="00EB355B">
              <w:rPr>
                <w:rFonts w:ascii="仿宋" w:eastAsia="仿宋" w:hAnsi="仿宋" w:hint="eastAsia"/>
                <w:szCs w:val="21"/>
                <w:lang w:bidi="ar"/>
              </w:rPr>
              <w:t>不</w:t>
            </w:r>
            <w:r w:rsidRPr="00EB355B">
              <w:rPr>
                <w:rFonts w:ascii="仿宋" w:eastAsia="仿宋" w:hAnsi="仿宋"/>
                <w:szCs w:val="21"/>
                <w:lang w:bidi="ar"/>
              </w:rPr>
              <w:t>接受联合体投标</w:t>
            </w:r>
            <w:r w:rsidRPr="00EB355B">
              <w:rPr>
                <w:rFonts w:ascii="仿宋" w:eastAsia="仿宋" w:hAnsi="仿宋" w:hint="eastAsia"/>
                <w:szCs w:val="21"/>
                <w:lang w:bidi="ar"/>
              </w:rPr>
              <w:t>，</w:t>
            </w:r>
            <w:r w:rsidRPr="00EB355B">
              <w:rPr>
                <w:rFonts w:ascii="仿宋" w:eastAsia="仿宋" w:hAnsi="仿宋"/>
                <w:szCs w:val="21"/>
                <w:lang w:bidi="ar"/>
              </w:rPr>
              <w:t>须提供承诺函</w:t>
            </w:r>
            <w:r w:rsidRPr="00EB355B">
              <w:rPr>
                <w:rFonts w:ascii="仿宋" w:eastAsia="仿宋" w:hAnsi="仿宋" w:cs="仿宋" w:hint="eastAsia"/>
                <w:szCs w:val="21"/>
              </w:rPr>
              <w:t>格式自拟。</w:t>
            </w:r>
          </w:p>
        </w:tc>
        <w:tc>
          <w:tcPr>
            <w:tcW w:w="833" w:type="dxa"/>
            <w:vAlign w:val="center"/>
          </w:tcPr>
          <w:p w:rsidR="00925E39" w:rsidRPr="00EB355B" w:rsidRDefault="00925E39" w:rsidP="00925E39">
            <w:pPr>
              <w:spacing w:line="360" w:lineRule="auto"/>
              <w:jc w:val="left"/>
              <w:rPr>
                <w:rFonts w:ascii="仿宋" w:eastAsia="仿宋" w:hAnsi="仿宋" w:cs="仿宋"/>
                <w:szCs w:val="21"/>
                <w:shd w:val="clear" w:color="auto" w:fill="FFFFFF" w:themeFill="background1"/>
              </w:rPr>
            </w:pPr>
          </w:p>
        </w:tc>
      </w:tr>
      <w:tr w:rsidR="000610C9" w:rsidRPr="00EB355B" w:rsidTr="00EB355B">
        <w:trPr>
          <w:trHeight w:val="314"/>
          <w:jc w:val="center"/>
        </w:trPr>
        <w:tc>
          <w:tcPr>
            <w:tcW w:w="431" w:type="dxa"/>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1"/>
              </w:rPr>
            </w:pPr>
            <w:r w:rsidRPr="00EB355B">
              <w:rPr>
                <w:rFonts w:ascii="仿宋" w:eastAsia="仿宋" w:hAnsi="仿宋" w:cs="仿宋" w:hint="eastAsia"/>
                <w:kern w:val="0"/>
                <w:szCs w:val="21"/>
              </w:rPr>
              <w:lastRenderedPageBreak/>
              <w:t>8</w:t>
            </w:r>
          </w:p>
        </w:tc>
        <w:tc>
          <w:tcPr>
            <w:tcW w:w="4684" w:type="dxa"/>
            <w:vAlign w:val="center"/>
          </w:tcPr>
          <w:p w:rsidR="00925E39" w:rsidRPr="00EB355B" w:rsidRDefault="00925E39" w:rsidP="00D5778F">
            <w:pPr>
              <w:keepNext/>
              <w:widowControl/>
              <w:spacing w:line="360" w:lineRule="auto"/>
              <w:jc w:val="left"/>
              <w:rPr>
                <w:rFonts w:ascii="仿宋" w:eastAsia="仿宋" w:hAnsi="仿宋" w:cs="仿宋"/>
                <w:szCs w:val="21"/>
              </w:rPr>
            </w:pPr>
            <w:r w:rsidRPr="00EB355B">
              <w:rPr>
                <w:rFonts w:ascii="仿宋" w:eastAsia="仿宋" w:hAnsi="仿宋" w:cs="仿宋" w:hint="eastAsia"/>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须提供承诺函格式自拟。</w:t>
            </w:r>
          </w:p>
        </w:tc>
        <w:tc>
          <w:tcPr>
            <w:tcW w:w="4529" w:type="dxa"/>
            <w:vAlign w:val="center"/>
          </w:tcPr>
          <w:p w:rsidR="00925E39" w:rsidRPr="00EB355B" w:rsidRDefault="00925E39">
            <w:pPr>
              <w:spacing w:line="360" w:lineRule="auto"/>
              <w:jc w:val="left"/>
              <w:rPr>
                <w:rFonts w:ascii="仿宋" w:eastAsia="仿宋" w:hAnsi="仿宋" w:cs="仿宋"/>
                <w:szCs w:val="21"/>
                <w:shd w:val="clear" w:color="auto" w:fill="FFFFFF" w:themeFill="background1"/>
              </w:rPr>
            </w:pPr>
            <w:r w:rsidRPr="00EB355B">
              <w:rPr>
                <w:rFonts w:ascii="仿宋" w:eastAsia="仿宋" w:hAnsi="仿宋" w:cs="仿宋" w:hint="eastAsia"/>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须提供承诺函格式自拟。</w:t>
            </w:r>
          </w:p>
        </w:tc>
        <w:tc>
          <w:tcPr>
            <w:tcW w:w="867" w:type="dxa"/>
            <w:vAlign w:val="center"/>
          </w:tcPr>
          <w:p w:rsidR="00925E39" w:rsidRPr="00EB355B" w:rsidRDefault="00925E39">
            <w:pPr>
              <w:spacing w:line="360" w:lineRule="auto"/>
              <w:jc w:val="left"/>
              <w:rPr>
                <w:rFonts w:ascii="仿宋" w:eastAsia="仿宋" w:hAnsi="仿宋" w:cs="仿宋"/>
                <w:szCs w:val="21"/>
                <w:shd w:val="clear" w:color="auto" w:fill="FFFFFF" w:themeFill="background1"/>
              </w:rPr>
            </w:pPr>
          </w:p>
        </w:tc>
      </w:tr>
      <w:tr w:rsidR="000610C9" w:rsidRPr="00EB355B" w:rsidTr="00925E39">
        <w:trPr>
          <w:trHeight w:val="314"/>
          <w:jc w:val="center"/>
        </w:trPr>
        <w:tc>
          <w:tcPr>
            <w:tcW w:w="502" w:type="dxa"/>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1"/>
              </w:rPr>
            </w:pPr>
            <w:r w:rsidRPr="00EB355B">
              <w:rPr>
                <w:rFonts w:ascii="仿宋" w:eastAsia="仿宋" w:hAnsi="仿宋" w:cs="仿宋" w:hint="eastAsia"/>
                <w:kern w:val="0"/>
                <w:szCs w:val="21"/>
              </w:rPr>
              <w:t>9</w:t>
            </w:r>
          </w:p>
        </w:tc>
        <w:tc>
          <w:tcPr>
            <w:tcW w:w="4571" w:type="dxa"/>
            <w:vAlign w:val="center"/>
          </w:tcPr>
          <w:p w:rsidR="00925E39" w:rsidRPr="00EB355B" w:rsidRDefault="00925E39" w:rsidP="00D5778F">
            <w:pPr>
              <w:keepNext/>
              <w:widowControl/>
              <w:spacing w:line="360" w:lineRule="auto"/>
              <w:jc w:val="left"/>
              <w:rPr>
                <w:rFonts w:ascii="仿宋" w:eastAsia="仿宋" w:hAnsi="仿宋" w:cs="仿宋"/>
                <w:szCs w:val="21"/>
              </w:rPr>
            </w:pPr>
            <w:r w:rsidRPr="00EB355B">
              <w:rPr>
                <w:rFonts w:ascii="仿宋" w:eastAsia="仿宋" w:hAnsi="仿宋" w:cs="仿宋" w:hint="eastAsia"/>
                <w:szCs w:val="21"/>
              </w:rPr>
              <w:t>本项目专门面向小微企业（含小型、微型企业）采购。</w:t>
            </w:r>
          </w:p>
        </w:tc>
        <w:tc>
          <w:tcPr>
            <w:tcW w:w="4537" w:type="dxa"/>
            <w:vAlign w:val="center"/>
          </w:tcPr>
          <w:p w:rsidR="00925E39" w:rsidRPr="00EB355B" w:rsidRDefault="00925E39">
            <w:pPr>
              <w:spacing w:line="360" w:lineRule="auto"/>
              <w:jc w:val="left"/>
              <w:rPr>
                <w:rFonts w:ascii="仿宋" w:eastAsia="仿宋" w:hAnsi="仿宋" w:cs="仿宋"/>
                <w:szCs w:val="21"/>
                <w:shd w:val="clear" w:color="auto" w:fill="FFFFFF" w:themeFill="background1"/>
              </w:rPr>
            </w:pPr>
            <w:r w:rsidRPr="00EB355B">
              <w:rPr>
                <w:rFonts w:ascii="仿宋" w:eastAsia="仿宋" w:hAnsi="仿宋" w:cs="仿宋" w:hint="eastAsia"/>
                <w:kern w:val="0"/>
                <w:szCs w:val="21"/>
                <w:shd w:val="clear" w:color="auto" w:fill="FFFFFF" w:themeFill="background1"/>
              </w:rPr>
              <w:t>本项目专门面向小微企业（含小型、微型企业）采购，投标人为小微企业（含小型、微型企业）或残疾人福利性单位的须提供声明函，为监狱企业的须提供由省级以上监狱管理局、戒毒管理局（含新疆生产建设兵团）出具的属于监狱企业的证明文件。</w:t>
            </w:r>
          </w:p>
        </w:tc>
        <w:tc>
          <w:tcPr>
            <w:tcW w:w="867" w:type="dxa"/>
            <w:vAlign w:val="center"/>
          </w:tcPr>
          <w:p w:rsidR="00925E39" w:rsidRPr="00EB355B" w:rsidRDefault="00925E39">
            <w:pPr>
              <w:spacing w:line="360" w:lineRule="auto"/>
              <w:jc w:val="left"/>
              <w:rPr>
                <w:rFonts w:ascii="仿宋" w:eastAsia="仿宋" w:hAnsi="仿宋" w:cs="仿宋"/>
                <w:szCs w:val="21"/>
                <w:shd w:val="clear" w:color="auto" w:fill="FFFFFF" w:themeFill="background1"/>
              </w:rPr>
            </w:pPr>
          </w:p>
        </w:tc>
      </w:tr>
      <w:tr w:rsidR="000610C9" w:rsidRPr="00EB355B" w:rsidTr="00925E39">
        <w:trPr>
          <w:trHeight w:val="950"/>
          <w:jc w:val="center"/>
        </w:trPr>
        <w:tc>
          <w:tcPr>
            <w:tcW w:w="0" w:type="auto"/>
            <w:gridSpan w:val="4"/>
            <w:vAlign w:val="center"/>
          </w:tcPr>
          <w:p w:rsidR="00925E39" w:rsidRPr="00EB355B" w:rsidRDefault="00925E39" w:rsidP="00492F8B">
            <w:pPr>
              <w:widowControl/>
              <w:shd w:val="clear" w:color="auto" w:fill="FFFFFF"/>
              <w:snapToGrid w:val="0"/>
              <w:spacing w:line="360" w:lineRule="auto"/>
              <w:jc w:val="left"/>
              <w:rPr>
                <w:rFonts w:ascii="仿宋" w:eastAsia="仿宋" w:hAnsi="仿宋" w:cs="仿宋"/>
                <w:kern w:val="0"/>
                <w:szCs w:val="21"/>
              </w:rPr>
            </w:pPr>
            <w:r w:rsidRPr="00EB355B">
              <w:rPr>
                <w:rFonts w:ascii="仿宋" w:eastAsia="仿宋" w:hAnsi="仿宋" w:cs="仿宋" w:hint="eastAsia"/>
                <w:kern w:val="0"/>
                <w:szCs w:val="21"/>
              </w:rPr>
              <w:t>备注：如果资格评审中有一项不满足审查标准的，采购人将认定该投标人不通过资格审查，投标文件将被拒绝评审。并且不允许投标人通过修改或撤销其不符合要求的差异或保留，使之成为具有响应性的投标。</w:t>
            </w:r>
          </w:p>
        </w:tc>
      </w:tr>
    </w:tbl>
    <w:p w:rsidR="003E0B21" w:rsidRPr="00EB355B" w:rsidRDefault="003E0B21">
      <w:pPr>
        <w:widowControl/>
        <w:shd w:val="clear" w:color="auto" w:fill="FFFFFF"/>
        <w:snapToGrid w:val="0"/>
        <w:spacing w:line="276" w:lineRule="auto"/>
        <w:jc w:val="center"/>
        <w:rPr>
          <w:rFonts w:ascii="仿宋" w:eastAsia="仿宋" w:hAnsi="仿宋" w:cs="仿宋"/>
          <w:b/>
          <w:kern w:val="0"/>
          <w:sz w:val="24"/>
          <w:szCs w:val="24"/>
        </w:rPr>
      </w:pPr>
    </w:p>
    <w:p w:rsidR="003E0B21" w:rsidRPr="00EB355B" w:rsidRDefault="009D3FD0">
      <w:pPr>
        <w:widowControl/>
        <w:shd w:val="clear" w:color="auto" w:fill="FFFFFF"/>
        <w:snapToGrid w:val="0"/>
        <w:spacing w:line="276" w:lineRule="auto"/>
        <w:jc w:val="center"/>
        <w:rPr>
          <w:rFonts w:ascii="仿宋" w:eastAsia="仿宋" w:hAnsi="仿宋" w:cs="仿宋"/>
          <w:b/>
          <w:kern w:val="0"/>
          <w:sz w:val="24"/>
          <w:szCs w:val="24"/>
        </w:rPr>
      </w:pPr>
      <w:r w:rsidRPr="00EB355B">
        <w:rPr>
          <w:rFonts w:ascii="仿宋" w:eastAsia="仿宋" w:hAnsi="仿宋" w:cs="仿宋" w:hint="eastAsia"/>
          <w:b/>
          <w:kern w:val="0"/>
          <w:sz w:val="24"/>
          <w:szCs w:val="24"/>
        </w:rPr>
        <w:t>《</w:t>
      </w:r>
      <w:r w:rsidR="001D4699" w:rsidRPr="00EB355B">
        <w:rPr>
          <w:rFonts w:ascii="仿宋" w:eastAsia="仿宋" w:hAnsi="仿宋" w:cs="仿宋" w:hint="eastAsia"/>
          <w:b/>
          <w:kern w:val="0"/>
          <w:sz w:val="24"/>
          <w:szCs w:val="24"/>
        </w:rPr>
        <w:t>符合性审查标准</w:t>
      </w:r>
      <w:r w:rsidRPr="00EB355B">
        <w:rPr>
          <w:rFonts w:ascii="仿宋" w:eastAsia="仿宋" w:hAnsi="仿宋" w:cs="仿宋" w:hint="eastAsia"/>
          <w:b/>
          <w:kern w:val="0"/>
          <w:sz w:val="24"/>
          <w:szCs w:val="24"/>
        </w:rPr>
        <w:t>》</w:t>
      </w:r>
      <w:bookmarkEnd w:id="4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1"/>
        <w:gridCol w:w="5226"/>
        <w:gridCol w:w="3413"/>
        <w:gridCol w:w="1157"/>
      </w:tblGrid>
      <w:tr w:rsidR="000610C9" w:rsidRPr="00EB355B" w:rsidTr="00D2112F">
        <w:trPr>
          <w:cantSplit/>
          <w:trHeight w:val="465"/>
          <w:jc w:val="center"/>
        </w:trPr>
        <w:tc>
          <w:tcPr>
            <w:tcW w:w="325" w:type="pct"/>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4"/>
              </w:rPr>
            </w:pPr>
            <w:r w:rsidRPr="00EB355B">
              <w:rPr>
                <w:rFonts w:ascii="仿宋" w:eastAsia="仿宋" w:hAnsi="仿宋" w:cs="仿宋" w:hint="eastAsia"/>
                <w:kern w:val="0"/>
                <w:szCs w:val="24"/>
              </w:rPr>
              <w:t>序号</w:t>
            </w:r>
          </w:p>
        </w:tc>
        <w:tc>
          <w:tcPr>
            <w:tcW w:w="2494" w:type="pct"/>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4"/>
              </w:rPr>
            </w:pPr>
            <w:r w:rsidRPr="00EB355B">
              <w:rPr>
                <w:rFonts w:ascii="仿宋" w:eastAsia="仿宋" w:hAnsi="仿宋" w:cs="仿宋" w:hint="eastAsia"/>
                <w:kern w:val="0"/>
                <w:szCs w:val="24"/>
              </w:rPr>
              <w:t>审查要求</w:t>
            </w:r>
          </w:p>
        </w:tc>
        <w:tc>
          <w:tcPr>
            <w:tcW w:w="1629" w:type="pct"/>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4"/>
              </w:rPr>
            </w:pPr>
            <w:r w:rsidRPr="00EB355B">
              <w:rPr>
                <w:rFonts w:ascii="仿宋" w:eastAsia="仿宋" w:hAnsi="仿宋" w:cs="仿宋" w:hint="eastAsia"/>
                <w:kern w:val="0"/>
                <w:szCs w:val="24"/>
              </w:rPr>
              <w:t>要求说明</w:t>
            </w:r>
          </w:p>
        </w:tc>
        <w:tc>
          <w:tcPr>
            <w:tcW w:w="553" w:type="pct"/>
            <w:vAlign w:val="center"/>
          </w:tcPr>
          <w:p w:rsidR="00925E39" w:rsidRPr="00EB355B" w:rsidRDefault="00925E39" w:rsidP="00925E39">
            <w:pPr>
              <w:widowControl/>
              <w:shd w:val="clear" w:color="auto" w:fill="FFFFFF"/>
              <w:snapToGrid w:val="0"/>
              <w:spacing w:line="360" w:lineRule="auto"/>
              <w:jc w:val="center"/>
              <w:rPr>
                <w:rFonts w:ascii="仿宋" w:eastAsia="仿宋" w:hAnsi="仿宋" w:cs="仿宋"/>
                <w:kern w:val="0"/>
                <w:szCs w:val="24"/>
              </w:rPr>
            </w:pPr>
            <w:r w:rsidRPr="00EB355B">
              <w:rPr>
                <w:rFonts w:ascii="仿宋" w:eastAsia="仿宋" w:hAnsi="仿宋" w:cs="仿宋"/>
                <w:kern w:val="0"/>
                <w:szCs w:val="24"/>
              </w:rPr>
              <w:t>是否满足</w:t>
            </w:r>
          </w:p>
        </w:tc>
      </w:tr>
      <w:tr w:rsidR="000610C9" w:rsidRPr="00EB355B" w:rsidTr="00D2112F">
        <w:trPr>
          <w:cantSplit/>
          <w:trHeight w:val="465"/>
          <w:jc w:val="center"/>
        </w:trPr>
        <w:tc>
          <w:tcPr>
            <w:tcW w:w="325" w:type="pct"/>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4"/>
              </w:rPr>
            </w:pPr>
            <w:r w:rsidRPr="00EB355B">
              <w:rPr>
                <w:rFonts w:ascii="仿宋" w:eastAsia="仿宋" w:hAnsi="仿宋" w:cs="仿宋" w:hint="eastAsia"/>
                <w:kern w:val="0"/>
                <w:szCs w:val="24"/>
              </w:rPr>
              <w:t>1</w:t>
            </w:r>
          </w:p>
        </w:tc>
        <w:tc>
          <w:tcPr>
            <w:tcW w:w="2494" w:type="pct"/>
            <w:vAlign w:val="center"/>
          </w:tcPr>
          <w:p w:rsidR="00925E39" w:rsidRPr="00EB355B" w:rsidRDefault="00925E39">
            <w:pPr>
              <w:widowControl/>
              <w:shd w:val="clear" w:color="auto" w:fill="FFFFFF"/>
              <w:snapToGrid w:val="0"/>
              <w:spacing w:line="360" w:lineRule="auto"/>
              <w:rPr>
                <w:rFonts w:ascii="仿宋" w:eastAsia="仿宋" w:hAnsi="仿宋" w:cs="仿宋"/>
                <w:kern w:val="0"/>
                <w:szCs w:val="24"/>
              </w:rPr>
            </w:pPr>
            <w:r w:rsidRPr="00EB355B">
              <w:rPr>
                <w:rFonts w:ascii="仿宋" w:eastAsia="仿宋" w:hAnsi="仿宋" w:cs="仿宋" w:hint="eastAsia"/>
                <w:kern w:val="0"/>
                <w:szCs w:val="24"/>
              </w:rPr>
              <w:t>投标文件必须按招标文件要求加盖投标人电子印章、法定代表人电子印章。</w:t>
            </w:r>
          </w:p>
        </w:tc>
        <w:tc>
          <w:tcPr>
            <w:tcW w:w="1629" w:type="pct"/>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4"/>
              </w:rPr>
            </w:pPr>
            <w:r w:rsidRPr="00EB355B">
              <w:rPr>
                <w:rFonts w:ascii="仿宋" w:eastAsia="仿宋" w:hAnsi="仿宋" w:cs="仿宋" w:hint="eastAsia"/>
                <w:kern w:val="0"/>
                <w:szCs w:val="24"/>
              </w:rPr>
              <w:t>/</w:t>
            </w:r>
          </w:p>
        </w:tc>
        <w:tc>
          <w:tcPr>
            <w:tcW w:w="553" w:type="pct"/>
            <w:vAlign w:val="center"/>
          </w:tcPr>
          <w:p w:rsidR="00925E39" w:rsidRPr="00EB355B" w:rsidRDefault="00925E39" w:rsidP="00925E39">
            <w:pPr>
              <w:widowControl/>
              <w:shd w:val="clear" w:color="auto" w:fill="FFFFFF"/>
              <w:snapToGrid w:val="0"/>
              <w:spacing w:line="360" w:lineRule="auto"/>
              <w:jc w:val="center"/>
              <w:rPr>
                <w:rFonts w:ascii="仿宋" w:eastAsia="仿宋" w:hAnsi="仿宋" w:cs="仿宋"/>
                <w:kern w:val="0"/>
                <w:szCs w:val="24"/>
              </w:rPr>
            </w:pPr>
          </w:p>
        </w:tc>
      </w:tr>
      <w:tr w:rsidR="000610C9" w:rsidRPr="00EB355B" w:rsidTr="00D2112F">
        <w:trPr>
          <w:cantSplit/>
          <w:trHeight w:val="465"/>
          <w:jc w:val="center"/>
        </w:trPr>
        <w:tc>
          <w:tcPr>
            <w:tcW w:w="325" w:type="pct"/>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4"/>
              </w:rPr>
            </w:pPr>
            <w:r w:rsidRPr="00EB355B">
              <w:rPr>
                <w:rFonts w:ascii="仿宋" w:eastAsia="仿宋" w:hAnsi="仿宋" w:cs="仿宋" w:hint="eastAsia"/>
                <w:kern w:val="0"/>
                <w:szCs w:val="24"/>
              </w:rPr>
              <w:t>2</w:t>
            </w:r>
          </w:p>
        </w:tc>
        <w:tc>
          <w:tcPr>
            <w:tcW w:w="2494" w:type="pct"/>
            <w:vAlign w:val="center"/>
          </w:tcPr>
          <w:p w:rsidR="00925E39" w:rsidRPr="00EB355B" w:rsidRDefault="00925E39">
            <w:pPr>
              <w:widowControl/>
              <w:shd w:val="clear" w:color="auto" w:fill="FFFFFF"/>
              <w:snapToGrid w:val="0"/>
              <w:spacing w:line="360" w:lineRule="auto"/>
              <w:rPr>
                <w:rFonts w:ascii="仿宋" w:eastAsia="仿宋" w:hAnsi="仿宋" w:cs="仿宋"/>
                <w:kern w:val="0"/>
                <w:szCs w:val="24"/>
              </w:rPr>
            </w:pPr>
            <w:r w:rsidRPr="00EB355B">
              <w:rPr>
                <w:rFonts w:ascii="仿宋" w:eastAsia="仿宋" w:hAnsi="仿宋" w:cs="仿宋" w:hint="eastAsia"/>
                <w:kern w:val="0"/>
                <w:szCs w:val="24"/>
              </w:rPr>
              <w:t>项目负责人简历表必须提供。</w:t>
            </w:r>
          </w:p>
        </w:tc>
        <w:tc>
          <w:tcPr>
            <w:tcW w:w="1629" w:type="pct"/>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4"/>
              </w:rPr>
            </w:pPr>
            <w:r w:rsidRPr="00EB355B">
              <w:rPr>
                <w:rFonts w:ascii="仿宋" w:eastAsia="仿宋" w:hAnsi="仿宋" w:cs="仿宋" w:hint="eastAsia"/>
                <w:kern w:val="0"/>
                <w:szCs w:val="24"/>
              </w:rPr>
              <w:t>/</w:t>
            </w:r>
          </w:p>
        </w:tc>
        <w:tc>
          <w:tcPr>
            <w:tcW w:w="553" w:type="pct"/>
            <w:vAlign w:val="center"/>
          </w:tcPr>
          <w:p w:rsidR="00925E39" w:rsidRPr="00EB355B" w:rsidRDefault="00925E39" w:rsidP="00925E39">
            <w:pPr>
              <w:widowControl/>
              <w:shd w:val="clear" w:color="auto" w:fill="FFFFFF"/>
              <w:snapToGrid w:val="0"/>
              <w:spacing w:line="360" w:lineRule="auto"/>
              <w:jc w:val="center"/>
              <w:rPr>
                <w:rFonts w:ascii="仿宋" w:eastAsia="仿宋" w:hAnsi="仿宋" w:cs="仿宋"/>
                <w:kern w:val="0"/>
                <w:szCs w:val="24"/>
              </w:rPr>
            </w:pPr>
          </w:p>
        </w:tc>
      </w:tr>
      <w:tr w:rsidR="000610C9" w:rsidRPr="00EB355B" w:rsidTr="00D2112F">
        <w:trPr>
          <w:cantSplit/>
          <w:trHeight w:val="20"/>
          <w:jc w:val="center"/>
        </w:trPr>
        <w:tc>
          <w:tcPr>
            <w:tcW w:w="325" w:type="pct"/>
            <w:tcMar>
              <w:top w:w="0" w:type="dxa"/>
              <w:left w:w="28" w:type="dxa"/>
              <w:bottom w:w="0" w:type="dxa"/>
              <w:right w:w="28" w:type="dxa"/>
            </w:tcMar>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4"/>
              </w:rPr>
            </w:pPr>
            <w:r w:rsidRPr="00EB355B">
              <w:rPr>
                <w:rFonts w:ascii="仿宋" w:eastAsia="仿宋" w:hAnsi="仿宋" w:cs="仿宋" w:hint="eastAsia"/>
                <w:kern w:val="0"/>
                <w:szCs w:val="24"/>
              </w:rPr>
              <w:t>3</w:t>
            </w:r>
          </w:p>
        </w:tc>
        <w:tc>
          <w:tcPr>
            <w:tcW w:w="2494" w:type="pct"/>
            <w:vAlign w:val="center"/>
          </w:tcPr>
          <w:p w:rsidR="00925E39" w:rsidRPr="00EB355B" w:rsidRDefault="00BE3756">
            <w:pPr>
              <w:widowControl/>
              <w:shd w:val="clear" w:color="auto" w:fill="FFFFFF"/>
              <w:snapToGrid w:val="0"/>
              <w:spacing w:line="360" w:lineRule="auto"/>
              <w:rPr>
                <w:rFonts w:ascii="仿宋" w:eastAsia="仿宋" w:hAnsi="仿宋" w:cs="仿宋"/>
                <w:kern w:val="0"/>
                <w:szCs w:val="24"/>
              </w:rPr>
            </w:pPr>
            <w:r w:rsidRPr="00EB355B">
              <w:rPr>
                <w:rFonts w:ascii="仿宋" w:eastAsia="仿宋" w:hAnsi="仿宋" w:cs="仿宋" w:hint="eastAsia"/>
                <w:kern w:val="0"/>
                <w:szCs w:val="21"/>
              </w:rPr>
              <w:t>投标</w:t>
            </w:r>
            <w:r>
              <w:rPr>
                <w:rFonts w:ascii="仿宋" w:eastAsia="仿宋" w:hAnsi="仿宋" w:cs="仿宋" w:hint="eastAsia"/>
                <w:kern w:val="0"/>
                <w:szCs w:val="21"/>
              </w:rPr>
              <w:t>总价</w:t>
            </w:r>
            <w:r w:rsidR="00925E39" w:rsidRPr="00EB355B">
              <w:rPr>
                <w:rFonts w:ascii="仿宋" w:eastAsia="仿宋" w:hAnsi="仿宋" w:cs="仿宋" w:hint="eastAsia"/>
                <w:kern w:val="0"/>
                <w:szCs w:val="24"/>
              </w:rPr>
              <w:t>不得超过投标人须知前附表中的最高限价。</w:t>
            </w:r>
          </w:p>
        </w:tc>
        <w:tc>
          <w:tcPr>
            <w:tcW w:w="1629" w:type="pct"/>
            <w:tcMar>
              <w:top w:w="0" w:type="dxa"/>
              <w:left w:w="28" w:type="dxa"/>
              <w:bottom w:w="0" w:type="dxa"/>
              <w:right w:w="28" w:type="dxa"/>
            </w:tcMar>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4"/>
              </w:rPr>
            </w:pPr>
            <w:r w:rsidRPr="00EB355B">
              <w:rPr>
                <w:rFonts w:ascii="仿宋" w:eastAsia="仿宋" w:hAnsi="仿宋" w:cs="仿宋" w:hint="eastAsia"/>
                <w:kern w:val="0"/>
                <w:szCs w:val="24"/>
              </w:rPr>
              <w:t>/</w:t>
            </w:r>
          </w:p>
        </w:tc>
        <w:tc>
          <w:tcPr>
            <w:tcW w:w="553" w:type="pct"/>
            <w:vAlign w:val="center"/>
          </w:tcPr>
          <w:p w:rsidR="00925E39" w:rsidRPr="00EB355B" w:rsidRDefault="00925E39" w:rsidP="00925E39">
            <w:pPr>
              <w:widowControl/>
              <w:shd w:val="clear" w:color="auto" w:fill="FFFFFF"/>
              <w:snapToGrid w:val="0"/>
              <w:spacing w:line="360" w:lineRule="auto"/>
              <w:jc w:val="center"/>
              <w:rPr>
                <w:rFonts w:ascii="仿宋" w:eastAsia="仿宋" w:hAnsi="仿宋" w:cs="仿宋"/>
                <w:kern w:val="0"/>
                <w:szCs w:val="24"/>
              </w:rPr>
            </w:pPr>
          </w:p>
        </w:tc>
      </w:tr>
      <w:tr w:rsidR="000610C9" w:rsidRPr="00EB355B" w:rsidTr="00D2112F">
        <w:trPr>
          <w:cantSplit/>
          <w:trHeight w:val="20"/>
          <w:jc w:val="center"/>
        </w:trPr>
        <w:tc>
          <w:tcPr>
            <w:tcW w:w="325" w:type="pct"/>
            <w:tcMar>
              <w:top w:w="0" w:type="dxa"/>
              <w:left w:w="28" w:type="dxa"/>
              <w:bottom w:w="0" w:type="dxa"/>
              <w:right w:w="28" w:type="dxa"/>
            </w:tcMar>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4"/>
              </w:rPr>
            </w:pPr>
            <w:r w:rsidRPr="00EB355B">
              <w:rPr>
                <w:rFonts w:ascii="仿宋" w:eastAsia="仿宋" w:hAnsi="仿宋" w:cs="仿宋" w:hint="eastAsia"/>
                <w:kern w:val="0"/>
                <w:szCs w:val="24"/>
              </w:rPr>
              <w:t>4</w:t>
            </w:r>
          </w:p>
        </w:tc>
        <w:tc>
          <w:tcPr>
            <w:tcW w:w="2494" w:type="pct"/>
            <w:vAlign w:val="center"/>
          </w:tcPr>
          <w:p w:rsidR="00925E39" w:rsidRPr="00EB355B" w:rsidRDefault="00925E39">
            <w:pPr>
              <w:widowControl/>
              <w:shd w:val="clear" w:color="auto" w:fill="FFFFFF"/>
              <w:snapToGrid w:val="0"/>
              <w:spacing w:line="360" w:lineRule="auto"/>
              <w:rPr>
                <w:rFonts w:ascii="仿宋" w:eastAsia="仿宋" w:hAnsi="仿宋" w:cs="仿宋"/>
                <w:kern w:val="0"/>
                <w:szCs w:val="24"/>
              </w:rPr>
            </w:pPr>
            <w:r w:rsidRPr="00EB355B">
              <w:rPr>
                <w:rFonts w:ascii="仿宋" w:eastAsia="仿宋" w:hAnsi="仿宋" w:cs="仿宋" w:hint="eastAsia"/>
                <w:kern w:val="0"/>
                <w:szCs w:val="24"/>
              </w:rPr>
              <w:t>服务周期必须满足招标文件要求。</w:t>
            </w:r>
          </w:p>
        </w:tc>
        <w:tc>
          <w:tcPr>
            <w:tcW w:w="1629" w:type="pct"/>
            <w:tcMar>
              <w:top w:w="0" w:type="dxa"/>
              <w:left w:w="28" w:type="dxa"/>
              <w:bottom w:w="0" w:type="dxa"/>
              <w:right w:w="28" w:type="dxa"/>
            </w:tcMar>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4"/>
              </w:rPr>
            </w:pPr>
            <w:r w:rsidRPr="00EB355B">
              <w:rPr>
                <w:rFonts w:ascii="仿宋" w:eastAsia="仿宋" w:hAnsi="仿宋" w:cs="仿宋" w:hint="eastAsia"/>
                <w:kern w:val="0"/>
                <w:szCs w:val="24"/>
              </w:rPr>
              <w:t>/</w:t>
            </w:r>
          </w:p>
        </w:tc>
        <w:tc>
          <w:tcPr>
            <w:tcW w:w="553" w:type="pct"/>
            <w:vAlign w:val="center"/>
          </w:tcPr>
          <w:p w:rsidR="00925E39" w:rsidRPr="00EB355B" w:rsidRDefault="00925E39" w:rsidP="00925E39">
            <w:pPr>
              <w:widowControl/>
              <w:shd w:val="clear" w:color="auto" w:fill="FFFFFF"/>
              <w:snapToGrid w:val="0"/>
              <w:spacing w:line="360" w:lineRule="auto"/>
              <w:jc w:val="center"/>
              <w:rPr>
                <w:rFonts w:ascii="仿宋" w:eastAsia="仿宋" w:hAnsi="仿宋" w:cs="仿宋"/>
                <w:kern w:val="0"/>
                <w:szCs w:val="24"/>
              </w:rPr>
            </w:pPr>
          </w:p>
        </w:tc>
      </w:tr>
      <w:tr w:rsidR="000610C9" w:rsidRPr="00EB355B" w:rsidTr="00D2112F">
        <w:trPr>
          <w:cantSplit/>
          <w:trHeight w:val="20"/>
          <w:jc w:val="center"/>
        </w:trPr>
        <w:tc>
          <w:tcPr>
            <w:tcW w:w="325" w:type="pct"/>
            <w:tcMar>
              <w:top w:w="0" w:type="dxa"/>
              <w:left w:w="28" w:type="dxa"/>
              <w:bottom w:w="0" w:type="dxa"/>
              <w:right w:w="28" w:type="dxa"/>
            </w:tcMar>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4"/>
              </w:rPr>
            </w:pPr>
            <w:r w:rsidRPr="00EB355B">
              <w:rPr>
                <w:rFonts w:ascii="仿宋" w:eastAsia="仿宋" w:hAnsi="仿宋" w:cs="仿宋" w:hint="eastAsia"/>
                <w:kern w:val="0"/>
                <w:szCs w:val="24"/>
              </w:rPr>
              <w:t>5</w:t>
            </w:r>
          </w:p>
        </w:tc>
        <w:tc>
          <w:tcPr>
            <w:tcW w:w="2494" w:type="pct"/>
            <w:vAlign w:val="center"/>
          </w:tcPr>
          <w:p w:rsidR="00925E39" w:rsidRPr="00EB355B" w:rsidRDefault="00925E39">
            <w:pPr>
              <w:widowControl/>
              <w:shd w:val="clear" w:color="auto" w:fill="FFFFFF"/>
              <w:snapToGrid w:val="0"/>
              <w:spacing w:line="360" w:lineRule="auto"/>
              <w:rPr>
                <w:rFonts w:ascii="仿宋" w:eastAsia="仿宋" w:hAnsi="仿宋" w:cs="仿宋"/>
                <w:kern w:val="0"/>
                <w:szCs w:val="24"/>
              </w:rPr>
            </w:pPr>
            <w:r w:rsidRPr="00EB355B">
              <w:rPr>
                <w:rFonts w:ascii="仿宋" w:eastAsia="仿宋" w:hAnsi="仿宋" w:cs="仿宋" w:hint="eastAsia"/>
                <w:kern w:val="0"/>
                <w:szCs w:val="24"/>
              </w:rPr>
              <w:t>投标保证金必须按照招标文件要求缴纳。</w:t>
            </w:r>
          </w:p>
        </w:tc>
        <w:tc>
          <w:tcPr>
            <w:tcW w:w="1629" w:type="pct"/>
            <w:tcMar>
              <w:top w:w="0" w:type="dxa"/>
              <w:left w:w="28" w:type="dxa"/>
              <w:bottom w:w="0" w:type="dxa"/>
              <w:right w:w="28" w:type="dxa"/>
            </w:tcMar>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4"/>
              </w:rPr>
            </w:pPr>
            <w:r w:rsidRPr="00EB355B">
              <w:rPr>
                <w:rFonts w:ascii="仿宋" w:eastAsia="仿宋" w:hAnsi="仿宋" w:cs="仿宋" w:hint="eastAsia"/>
                <w:kern w:val="0"/>
                <w:szCs w:val="24"/>
              </w:rPr>
              <w:t>保证金缴纳凭证：投标人须将本项目保证金支付的汇款凭证、支票、汇票或保证金收据的扫描件作为缴纳凭证制作在投标文件中。</w:t>
            </w:r>
          </w:p>
        </w:tc>
        <w:tc>
          <w:tcPr>
            <w:tcW w:w="553" w:type="pct"/>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4"/>
              </w:rPr>
            </w:pPr>
          </w:p>
        </w:tc>
      </w:tr>
      <w:tr w:rsidR="000610C9" w:rsidRPr="00EB355B" w:rsidTr="00D2112F">
        <w:trPr>
          <w:cantSplit/>
          <w:trHeight w:val="20"/>
          <w:jc w:val="center"/>
        </w:trPr>
        <w:tc>
          <w:tcPr>
            <w:tcW w:w="325" w:type="pct"/>
            <w:tcMar>
              <w:top w:w="0" w:type="dxa"/>
              <w:left w:w="28" w:type="dxa"/>
              <w:bottom w:w="0" w:type="dxa"/>
              <w:right w:w="28" w:type="dxa"/>
            </w:tcMar>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4"/>
              </w:rPr>
            </w:pPr>
            <w:r w:rsidRPr="00EB355B">
              <w:rPr>
                <w:rFonts w:ascii="仿宋" w:eastAsia="仿宋" w:hAnsi="仿宋" w:cs="仿宋" w:hint="eastAsia"/>
                <w:kern w:val="0"/>
                <w:szCs w:val="24"/>
              </w:rPr>
              <w:t>6</w:t>
            </w:r>
          </w:p>
        </w:tc>
        <w:tc>
          <w:tcPr>
            <w:tcW w:w="2494" w:type="pct"/>
            <w:vAlign w:val="center"/>
          </w:tcPr>
          <w:p w:rsidR="00925E39" w:rsidRPr="00EB355B" w:rsidRDefault="00925E39">
            <w:pPr>
              <w:widowControl/>
              <w:shd w:val="clear" w:color="auto" w:fill="FFFFFF"/>
              <w:snapToGrid w:val="0"/>
              <w:spacing w:line="360" w:lineRule="auto"/>
              <w:rPr>
                <w:rFonts w:ascii="仿宋" w:eastAsia="仿宋" w:hAnsi="仿宋" w:cs="仿宋"/>
                <w:kern w:val="0"/>
                <w:szCs w:val="24"/>
              </w:rPr>
            </w:pPr>
            <w:r w:rsidRPr="00EB355B">
              <w:rPr>
                <w:rFonts w:ascii="仿宋" w:eastAsia="仿宋" w:hAnsi="仿宋" w:cs="仿宋" w:hint="eastAsia"/>
                <w:kern w:val="0"/>
                <w:szCs w:val="24"/>
              </w:rPr>
              <w:t>投标文件</w:t>
            </w:r>
            <w:r w:rsidR="005E1F8B" w:rsidRPr="005E1F8B">
              <w:rPr>
                <w:rFonts w:ascii="仿宋" w:eastAsia="仿宋" w:hAnsi="仿宋" w:cs="仿宋" w:hint="eastAsia"/>
                <w:kern w:val="0"/>
                <w:szCs w:val="24"/>
              </w:rPr>
              <w:t>须</w:t>
            </w:r>
            <w:r w:rsidRPr="00EB355B">
              <w:rPr>
                <w:rFonts w:ascii="仿宋" w:eastAsia="仿宋" w:hAnsi="仿宋" w:cs="仿宋" w:hint="eastAsia"/>
                <w:kern w:val="0"/>
                <w:szCs w:val="24"/>
              </w:rPr>
              <w:t>满足招标文件全部实质性要求的其他情形。</w:t>
            </w:r>
          </w:p>
        </w:tc>
        <w:tc>
          <w:tcPr>
            <w:tcW w:w="1629" w:type="pct"/>
            <w:tcMar>
              <w:top w:w="0" w:type="dxa"/>
              <w:left w:w="28" w:type="dxa"/>
              <w:bottom w:w="0" w:type="dxa"/>
              <w:right w:w="28" w:type="dxa"/>
            </w:tcMar>
            <w:vAlign w:val="center"/>
          </w:tcPr>
          <w:p w:rsidR="00925E39" w:rsidRPr="00EB355B" w:rsidRDefault="00925E39">
            <w:pPr>
              <w:widowControl/>
              <w:shd w:val="clear" w:color="auto" w:fill="FFFFFF"/>
              <w:snapToGrid w:val="0"/>
              <w:spacing w:line="360" w:lineRule="auto"/>
              <w:jc w:val="center"/>
              <w:rPr>
                <w:rFonts w:ascii="仿宋" w:eastAsia="仿宋" w:hAnsi="仿宋" w:cs="仿宋"/>
                <w:kern w:val="0"/>
                <w:szCs w:val="24"/>
              </w:rPr>
            </w:pPr>
            <w:r w:rsidRPr="00EB355B">
              <w:rPr>
                <w:rFonts w:ascii="仿宋" w:eastAsia="仿宋" w:hAnsi="仿宋" w:cs="仿宋" w:hint="eastAsia"/>
                <w:kern w:val="0"/>
                <w:szCs w:val="24"/>
              </w:rPr>
              <w:t>/</w:t>
            </w:r>
          </w:p>
        </w:tc>
        <w:tc>
          <w:tcPr>
            <w:tcW w:w="553" w:type="pct"/>
            <w:vAlign w:val="center"/>
          </w:tcPr>
          <w:p w:rsidR="00925E39" w:rsidRPr="00EB355B" w:rsidRDefault="00925E39" w:rsidP="00925E39">
            <w:pPr>
              <w:widowControl/>
              <w:shd w:val="clear" w:color="auto" w:fill="FFFFFF"/>
              <w:snapToGrid w:val="0"/>
              <w:spacing w:line="360" w:lineRule="auto"/>
              <w:jc w:val="center"/>
              <w:rPr>
                <w:rFonts w:ascii="仿宋" w:eastAsia="仿宋" w:hAnsi="仿宋" w:cs="仿宋"/>
                <w:kern w:val="0"/>
                <w:szCs w:val="24"/>
              </w:rPr>
            </w:pPr>
          </w:p>
        </w:tc>
      </w:tr>
      <w:tr w:rsidR="000610C9" w:rsidRPr="00EB355B" w:rsidTr="00D2112F">
        <w:trPr>
          <w:cantSplit/>
          <w:trHeight w:val="20"/>
          <w:jc w:val="center"/>
        </w:trPr>
        <w:tc>
          <w:tcPr>
            <w:tcW w:w="5000" w:type="pct"/>
            <w:gridSpan w:val="4"/>
            <w:vAlign w:val="center"/>
          </w:tcPr>
          <w:p w:rsidR="003E0B21" w:rsidRPr="00EB355B" w:rsidRDefault="009D3FD0">
            <w:pPr>
              <w:widowControl/>
              <w:shd w:val="clear" w:color="auto" w:fill="FFFFFF"/>
              <w:snapToGrid w:val="0"/>
              <w:spacing w:line="360" w:lineRule="auto"/>
              <w:jc w:val="left"/>
              <w:rPr>
                <w:rFonts w:ascii="仿宋" w:eastAsia="仿宋" w:hAnsi="仿宋" w:cs="仿宋"/>
                <w:kern w:val="0"/>
                <w:szCs w:val="24"/>
              </w:rPr>
            </w:pPr>
            <w:r w:rsidRPr="00EB355B">
              <w:rPr>
                <w:rFonts w:ascii="仿宋" w:eastAsia="仿宋" w:hAnsi="仿宋" w:cs="仿宋" w:hint="eastAsia"/>
                <w:kern w:val="0"/>
                <w:szCs w:val="24"/>
              </w:rPr>
              <w:t>备注：</w:t>
            </w:r>
            <w:r w:rsidR="001D4699" w:rsidRPr="00EB355B">
              <w:rPr>
                <w:rFonts w:ascii="仿宋" w:eastAsia="仿宋" w:hAnsi="仿宋" w:cs="仿宋" w:hint="eastAsia"/>
                <w:kern w:val="0"/>
                <w:szCs w:val="24"/>
              </w:rPr>
              <w:t>符合性</w:t>
            </w:r>
            <w:r w:rsidRPr="00EB355B">
              <w:rPr>
                <w:rFonts w:ascii="仿宋" w:eastAsia="仿宋" w:hAnsi="仿宋" w:cs="仿宋" w:hint="eastAsia"/>
                <w:kern w:val="0"/>
                <w:szCs w:val="24"/>
              </w:rPr>
              <w:t>审查中有一项不满足评审标准的，评标委员会将认定该投标人不通过</w:t>
            </w:r>
            <w:r w:rsidR="001D4699" w:rsidRPr="00EB355B">
              <w:rPr>
                <w:rFonts w:ascii="仿宋" w:eastAsia="仿宋" w:hAnsi="仿宋" w:cs="仿宋" w:hint="eastAsia"/>
                <w:kern w:val="0"/>
                <w:szCs w:val="24"/>
              </w:rPr>
              <w:t>符合性</w:t>
            </w:r>
            <w:r w:rsidRPr="00EB355B">
              <w:rPr>
                <w:rFonts w:ascii="仿宋" w:eastAsia="仿宋" w:hAnsi="仿宋" w:cs="仿宋" w:hint="eastAsia"/>
                <w:kern w:val="0"/>
                <w:szCs w:val="24"/>
              </w:rPr>
              <w:t>审查，不得进入下一阶段评审。并且不允许投标人通过修改或撤销其不符合要求的差异或保留，使之成为具有响应性的投标。</w:t>
            </w:r>
          </w:p>
        </w:tc>
      </w:tr>
    </w:tbl>
    <w:p w:rsidR="00B14FFA" w:rsidRDefault="00B14FFA">
      <w:pPr>
        <w:widowControl/>
        <w:shd w:val="clear" w:color="auto" w:fill="FFFFFF"/>
        <w:snapToGrid w:val="0"/>
        <w:jc w:val="center"/>
        <w:rPr>
          <w:rFonts w:ascii="仿宋" w:eastAsia="仿宋" w:hAnsi="仿宋" w:cs="仿宋"/>
          <w:b/>
          <w:kern w:val="0"/>
          <w:sz w:val="24"/>
          <w:szCs w:val="24"/>
        </w:rPr>
      </w:pPr>
    </w:p>
    <w:p w:rsidR="00B14FFA" w:rsidRDefault="00B14FFA">
      <w:pPr>
        <w:widowControl/>
        <w:jc w:val="left"/>
        <w:rPr>
          <w:rFonts w:ascii="仿宋" w:eastAsia="仿宋" w:hAnsi="仿宋" w:cs="仿宋"/>
          <w:b/>
          <w:kern w:val="0"/>
          <w:sz w:val="24"/>
          <w:szCs w:val="24"/>
        </w:rPr>
      </w:pPr>
      <w:r>
        <w:rPr>
          <w:rFonts w:ascii="仿宋" w:eastAsia="仿宋" w:hAnsi="仿宋" w:cs="仿宋"/>
          <w:b/>
          <w:kern w:val="0"/>
          <w:sz w:val="24"/>
          <w:szCs w:val="24"/>
        </w:rPr>
        <w:br w:type="page"/>
      </w:r>
    </w:p>
    <w:p w:rsidR="003E0B21" w:rsidRPr="00EB355B" w:rsidRDefault="009D3FD0">
      <w:pPr>
        <w:pStyle w:val="a9"/>
        <w:jc w:val="center"/>
        <w:rPr>
          <w:rFonts w:ascii="仿宋" w:eastAsia="仿宋" w:hAnsi="仿宋" w:cs="仿宋"/>
          <w:b/>
          <w:szCs w:val="24"/>
        </w:rPr>
      </w:pPr>
      <w:r w:rsidRPr="00EB355B">
        <w:rPr>
          <w:rFonts w:ascii="仿宋" w:eastAsia="仿宋" w:hAnsi="仿宋" w:cs="仿宋" w:hint="eastAsia"/>
          <w:b/>
          <w:szCs w:val="24"/>
        </w:rPr>
        <w:lastRenderedPageBreak/>
        <w:t>《详细评审标准》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359"/>
        <w:gridCol w:w="7205"/>
        <w:gridCol w:w="1075"/>
      </w:tblGrid>
      <w:tr w:rsidR="003E0B21" w:rsidRPr="00EB355B" w:rsidTr="00D2112F">
        <w:trPr>
          <w:trHeight w:val="621"/>
          <w:jc w:val="center"/>
        </w:trPr>
        <w:tc>
          <w:tcPr>
            <w:tcW w:w="489"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snapToGrid w:val="0"/>
              <w:spacing w:line="360" w:lineRule="auto"/>
              <w:jc w:val="center"/>
              <w:rPr>
                <w:rFonts w:ascii="仿宋" w:eastAsia="仿宋" w:hAnsi="仿宋" w:cs="Courier New"/>
                <w:b/>
                <w:szCs w:val="21"/>
              </w:rPr>
            </w:pPr>
            <w:r w:rsidRPr="00EB355B">
              <w:rPr>
                <w:rFonts w:ascii="仿宋" w:eastAsia="仿宋" w:hAnsi="仿宋" w:cs="Courier New" w:hint="eastAsia"/>
                <w:b/>
                <w:szCs w:val="21"/>
              </w:rPr>
              <w:t>序号</w:t>
            </w:r>
          </w:p>
        </w:tc>
        <w:tc>
          <w:tcPr>
            <w:tcW w:w="636" w:type="pct"/>
            <w:tcBorders>
              <w:top w:val="single" w:sz="4" w:space="0" w:color="auto"/>
              <w:left w:val="nil"/>
              <w:bottom w:val="single" w:sz="4" w:space="0" w:color="auto"/>
              <w:right w:val="single" w:sz="4" w:space="0" w:color="auto"/>
            </w:tcBorders>
            <w:vAlign w:val="center"/>
          </w:tcPr>
          <w:p w:rsidR="003E0B21" w:rsidRPr="00EB355B" w:rsidRDefault="009D3FD0">
            <w:pPr>
              <w:snapToGrid w:val="0"/>
              <w:spacing w:line="360" w:lineRule="auto"/>
              <w:jc w:val="center"/>
              <w:rPr>
                <w:rFonts w:ascii="仿宋" w:eastAsia="仿宋" w:hAnsi="仿宋" w:cs="Courier New"/>
                <w:b/>
                <w:szCs w:val="21"/>
              </w:rPr>
            </w:pPr>
            <w:r w:rsidRPr="00EB355B">
              <w:rPr>
                <w:rFonts w:ascii="仿宋" w:eastAsia="仿宋" w:hAnsi="仿宋" w:cs="Courier New" w:hint="eastAsia"/>
                <w:b/>
                <w:szCs w:val="21"/>
              </w:rPr>
              <w:t>项目</w:t>
            </w:r>
          </w:p>
        </w:tc>
        <w:tc>
          <w:tcPr>
            <w:tcW w:w="3372" w:type="pct"/>
            <w:tcBorders>
              <w:top w:val="single" w:sz="4" w:space="0" w:color="auto"/>
              <w:left w:val="nil"/>
              <w:bottom w:val="single" w:sz="4" w:space="0" w:color="auto"/>
              <w:right w:val="single" w:sz="4" w:space="0" w:color="auto"/>
            </w:tcBorders>
            <w:vAlign w:val="center"/>
          </w:tcPr>
          <w:p w:rsidR="003E0B21" w:rsidRPr="00EB355B" w:rsidRDefault="009D3FD0">
            <w:pPr>
              <w:snapToGrid w:val="0"/>
              <w:spacing w:line="360" w:lineRule="auto"/>
              <w:jc w:val="center"/>
              <w:rPr>
                <w:rFonts w:ascii="仿宋" w:eastAsia="仿宋" w:hAnsi="仿宋" w:cs="Courier New"/>
                <w:b/>
                <w:szCs w:val="21"/>
              </w:rPr>
            </w:pPr>
            <w:r w:rsidRPr="00EB355B">
              <w:rPr>
                <w:rFonts w:ascii="仿宋" w:eastAsia="仿宋" w:hAnsi="仿宋" w:cs="Courier New" w:hint="eastAsia"/>
                <w:b/>
                <w:szCs w:val="21"/>
              </w:rPr>
              <w:t>评审内容</w:t>
            </w:r>
          </w:p>
        </w:tc>
        <w:tc>
          <w:tcPr>
            <w:tcW w:w="503" w:type="pct"/>
            <w:tcBorders>
              <w:top w:val="single" w:sz="4" w:space="0" w:color="auto"/>
              <w:left w:val="nil"/>
              <w:bottom w:val="single" w:sz="4" w:space="0" w:color="auto"/>
              <w:right w:val="single" w:sz="4" w:space="0" w:color="auto"/>
            </w:tcBorders>
            <w:vAlign w:val="center"/>
          </w:tcPr>
          <w:p w:rsidR="003E0B21" w:rsidRPr="00EB355B" w:rsidRDefault="009D3FD0">
            <w:pPr>
              <w:snapToGrid w:val="0"/>
              <w:spacing w:line="360" w:lineRule="auto"/>
              <w:jc w:val="center"/>
              <w:rPr>
                <w:rFonts w:ascii="仿宋" w:eastAsia="仿宋" w:hAnsi="仿宋" w:cs="Courier New"/>
                <w:b/>
                <w:szCs w:val="21"/>
              </w:rPr>
            </w:pPr>
            <w:r w:rsidRPr="00EB355B">
              <w:rPr>
                <w:rFonts w:ascii="仿宋" w:eastAsia="仿宋" w:hAnsi="仿宋" w:cs="Courier New" w:hint="eastAsia"/>
                <w:b/>
                <w:szCs w:val="21"/>
              </w:rPr>
              <w:t>分值</w:t>
            </w:r>
          </w:p>
        </w:tc>
      </w:tr>
      <w:tr w:rsidR="003E0B21" w:rsidRPr="00EB355B" w:rsidTr="00D2112F">
        <w:trPr>
          <w:trHeight w:val="588"/>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3E0B21" w:rsidRPr="00EB355B" w:rsidRDefault="009D3FD0">
            <w:pPr>
              <w:snapToGrid w:val="0"/>
              <w:spacing w:line="360" w:lineRule="auto"/>
              <w:rPr>
                <w:rFonts w:ascii="仿宋" w:eastAsia="仿宋" w:hAnsi="仿宋" w:cs="Courier New"/>
                <w:b/>
                <w:szCs w:val="21"/>
              </w:rPr>
            </w:pPr>
            <w:r w:rsidRPr="00EB355B">
              <w:rPr>
                <w:rFonts w:ascii="仿宋" w:eastAsia="仿宋" w:hAnsi="仿宋" w:cs="Courier New" w:hint="eastAsia"/>
                <w:b/>
                <w:szCs w:val="21"/>
              </w:rPr>
              <w:t>A：投标价格评分10分</w:t>
            </w:r>
          </w:p>
        </w:tc>
      </w:tr>
      <w:tr w:rsidR="003E0B21" w:rsidRPr="00EB355B" w:rsidTr="00D2112F">
        <w:trPr>
          <w:trHeight w:val="768"/>
          <w:jc w:val="center"/>
        </w:trPr>
        <w:tc>
          <w:tcPr>
            <w:tcW w:w="489"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snapToGrid w:val="0"/>
              <w:spacing w:line="360" w:lineRule="auto"/>
              <w:jc w:val="center"/>
              <w:rPr>
                <w:rFonts w:ascii="仿宋" w:eastAsia="仿宋" w:hAnsi="仿宋" w:cs="Courier New"/>
                <w:szCs w:val="21"/>
              </w:rPr>
            </w:pPr>
            <w:r w:rsidRPr="00EB355B">
              <w:rPr>
                <w:rFonts w:ascii="仿宋" w:eastAsia="仿宋" w:hAnsi="仿宋" w:cs="Courier New" w:hint="eastAsia"/>
                <w:szCs w:val="21"/>
              </w:rPr>
              <w:t>1</w:t>
            </w:r>
          </w:p>
        </w:tc>
        <w:tc>
          <w:tcPr>
            <w:tcW w:w="636" w:type="pct"/>
            <w:tcBorders>
              <w:top w:val="single" w:sz="4" w:space="0" w:color="auto"/>
              <w:left w:val="nil"/>
              <w:bottom w:val="single" w:sz="4" w:space="0" w:color="auto"/>
              <w:right w:val="single" w:sz="4" w:space="0" w:color="auto"/>
            </w:tcBorders>
            <w:vAlign w:val="center"/>
          </w:tcPr>
          <w:p w:rsidR="003E0B21" w:rsidRPr="00EB355B" w:rsidRDefault="009D3FD0">
            <w:pPr>
              <w:snapToGrid w:val="0"/>
              <w:spacing w:line="360" w:lineRule="auto"/>
              <w:jc w:val="center"/>
              <w:rPr>
                <w:rFonts w:ascii="仿宋" w:eastAsia="仿宋" w:hAnsi="仿宋" w:cs="Courier New"/>
                <w:szCs w:val="21"/>
              </w:rPr>
            </w:pPr>
            <w:r w:rsidRPr="00EB355B">
              <w:rPr>
                <w:rFonts w:ascii="仿宋" w:eastAsia="仿宋" w:hAnsi="仿宋" w:cs="Courier New" w:hint="eastAsia"/>
                <w:szCs w:val="21"/>
              </w:rPr>
              <w:t>价格</w:t>
            </w:r>
          </w:p>
        </w:tc>
        <w:tc>
          <w:tcPr>
            <w:tcW w:w="3372" w:type="pct"/>
            <w:tcBorders>
              <w:top w:val="single" w:sz="4" w:space="0" w:color="auto"/>
              <w:left w:val="nil"/>
              <w:bottom w:val="single" w:sz="4" w:space="0" w:color="auto"/>
              <w:right w:val="single" w:sz="4" w:space="0" w:color="auto"/>
            </w:tcBorders>
            <w:vAlign w:val="center"/>
          </w:tcPr>
          <w:p w:rsidR="003E0B21" w:rsidRPr="00EB355B" w:rsidRDefault="009D3FD0">
            <w:pPr>
              <w:spacing w:line="360" w:lineRule="auto"/>
              <w:rPr>
                <w:rFonts w:ascii="仿宋" w:eastAsia="仿宋" w:hAnsi="仿宋" w:cs="仿宋"/>
                <w:szCs w:val="21"/>
              </w:rPr>
            </w:pPr>
            <w:r w:rsidRPr="00EB355B">
              <w:rPr>
                <w:rFonts w:ascii="仿宋" w:eastAsia="仿宋" w:hAnsi="仿宋" w:cs="仿宋" w:hint="eastAsia"/>
                <w:szCs w:val="21"/>
              </w:rPr>
              <w:t>投标报价得分计算方法：</w:t>
            </w:r>
          </w:p>
          <w:p w:rsidR="003E0B21" w:rsidRPr="00EB355B" w:rsidRDefault="009D3FD0">
            <w:pPr>
              <w:spacing w:line="360" w:lineRule="auto"/>
              <w:rPr>
                <w:rFonts w:ascii="仿宋" w:eastAsia="仿宋" w:hAnsi="仿宋" w:cs="仿宋"/>
                <w:szCs w:val="21"/>
              </w:rPr>
            </w:pPr>
            <w:r w:rsidRPr="00EB355B">
              <w:rPr>
                <w:rFonts w:ascii="仿宋" w:eastAsia="仿宋" w:hAnsi="仿宋" w:cs="仿宋" w:hint="eastAsia"/>
                <w:szCs w:val="21"/>
              </w:rPr>
              <w:t>1.投标报价的确定</w:t>
            </w:r>
          </w:p>
          <w:p w:rsidR="003E0B21" w:rsidRPr="00EB355B" w:rsidRDefault="009D3FD0">
            <w:pPr>
              <w:spacing w:line="360" w:lineRule="auto"/>
              <w:rPr>
                <w:rFonts w:ascii="仿宋" w:eastAsia="仿宋" w:hAnsi="仿宋" w:cs="仿宋"/>
                <w:szCs w:val="21"/>
              </w:rPr>
            </w:pPr>
            <w:r w:rsidRPr="00EB355B">
              <w:rPr>
                <w:rFonts w:ascii="仿宋" w:eastAsia="仿宋" w:hAnsi="仿宋" w:cs="仿宋" w:hint="eastAsia"/>
                <w:szCs w:val="21"/>
              </w:rPr>
              <w:t>投标报价是指经评审的且不超过</w:t>
            </w:r>
            <w:r w:rsidR="00925E39" w:rsidRPr="00EB355B">
              <w:rPr>
                <w:rFonts w:ascii="仿宋" w:eastAsia="仿宋" w:hAnsi="仿宋" w:cs="仿宋" w:hint="eastAsia"/>
                <w:szCs w:val="21"/>
              </w:rPr>
              <w:t>最高限价</w:t>
            </w:r>
            <w:r w:rsidRPr="00EB355B">
              <w:rPr>
                <w:rFonts w:ascii="仿宋" w:eastAsia="仿宋" w:hAnsi="仿宋" w:cs="仿宋" w:hint="eastAsia"/>
                <w:szCs w:val="21"/>
              </w:rPr>
              <w:t>的投标价格</w:t>
            </w:r>
          </w:p>
          <w:p w:rsidR="003E0B21" w:rsidRPr="00EB355B" w:rsidRDefault="009D3FD0">
            <w:pPr>
              <w:spacing w:line="360" w:lineRule="auto"/>
              <w:rPr>
                <w:rFonts w:ascii="仿宋" w:eastAsia="仿宋" w:hAnsi="仿宋" w:cs="仿宋"/>
                <w:szCs w:val="21"/>
              </w:rPr>
            </w:pPr>
            <w:r w:rsidRPr="00EB355B">
              <w:rPr>
                <w:rFonts w:ascii="仿宋" w:eastAsia="仿宋" w:hAnsi="仿宋" w:cs="仿宋" w:hint="eastAsia"/>
                <w:szCs w:val="21"/>
              </w:rPr>
              <w:t>2.评标基准价的确定</w:t>
            </w:r>
          </w:p>
          <w:p w:rsidR="003E0B21" w:rsidRPr="00EB355B" w:rsidRDefault="009D3FD0">
            <w:pPr>
              <w:spacing w:line="360" w:lineRule="auto"/>
              <w:rPr>
                <w:rFonts w:ascii="仿宋" w:eastAsia="仿宋" w:hAnsi="仿宋" w:cs="仿宋"/>
                <w:szCs w:val="21"/>
              </w:rPr>
            </w:pPr>
            <w:r w:rsidRPr="00EB355B">
              <w:rPr>
                <w:rFonts w:ascii="仿宋" w:eastAsia="仿宋" w:hAnsi="仿宋" w:cs="仿宋" w:hint="eastAsia"/>
                <w:szCs w:val="21"/>
              </w:rPr>
              <w:t>满足招标文件要求且投标报价最低的为评标基准价</w:t>
            </w:r>
          </w:p>
          <w:p w:rsidR="003E0B21" w:rsidRPr="00EB355B" w:rsidRDefault="009D3FD0">
            <w:pPr>
              <w:spacing w:line="360" w:lineRule="auto"/>
              <w:rPr>
                <w:rFonts w:ascii="仿宋" w:eastAsia="仿宋" w:hAnsi="仿宋" w:cs="仿宋"/>
                <w:szCs w:val="21"/>
              </w:rPr>
            </w:pPr>
            <w:r w:rsidRPr="00EB355B">
              <w:rPr>
                <w:rFonts w:ascii="仿宋" w:eastAsia="仿宋" w:hAnsi="仿宋" w:cs="仿宋" w:hint="eastAsia"/>
                <w:szCs w:val="21"/>
              </w:rPr>
              <w:t>3.投标报价得分=(评标基准价／投标报价)×10</w:t>
            </w:r>
          </w:p>
          <w:p w:rsidR="003E0B21" w:rsidRPr="00EB355B" w:rsidRDefault="009D3FD0">
            <w:pPr>
              <w:spacing w:line="360" w:lineRule="auto"/>
              <w:rPr>
                <w:rFonts w:ascii="仿宋" w:eastAsia="仿宋" w:hAnsi="仿宋"/>
                <w:bCs/>
                <w:szCs w:val="21"/>
              </w:rPr>
            </w:pPr>
            <w:r w:rsidRPr="00EB355B">
              <w:rPr>
                <w:rFonts w:ascii="仿宋" w:eastAsia="仿宋" w:hAnsi="仿宋" w:cs="仿宋" w:hint="eastAsia"/>
                <w:szCs w:val="21"/>
              </w:rPr>
              <w:t>4.评分分值计算保留小数点后两位，小数点后三位“四舍五入”。</w:t>
            </w:r>
          </w:p>
        </w:tc>
        <w:tc>
          <w:tcPr>
            <w:tcW w:w="503" w:type="pct"/>
            <w:tcBorders>
              <w:top w:val="single" w:sz="4" w:space="0" w:color="auto"/>
              <w:left w:val="nil"/>
              <w:bottom w:val="single" w:sz="4" w:space="0" w:color="auto"/>
              <w:right w:val="single" w:sz="4" w:space="0" w:color="auto"/>
            </w:tcBorders>
            <w:vAlign w:val="center"/>
          </w:tcPr>
          <w:p w:rsidR="003E0B21" w:rsidRPr="00EB355B" w:rsidRDefault="009D3FD0">
            <w:pPr>
              <w:snapToGrid w:val="0"/>
              <w:spacing w:line="360" w:lineRule="auto"/>
              <w:jc w:val="center"/>
              <w:rPr>
                <w:rFonts w:ascii="仿宋" w:eastAsia="仿宋" w:hAnsi="仿宋" w:cs="Courier New"/>
                <w:szCs w:val="21"/>
              </w:rPr>
            </w:pPr>
            <w:r w:rsidRPr="00EB355B">
              <w:rPr>
                <w:rFonts w:ascii="仿宋" w:eastAsia="仿宋" w:hAnsi="仿宋" w:cs="Courier New" w:hint="eastAsia"/>
                <w:szCs w:val="21"/>
              </w:rPr>
              <w:t>10</w:t>
            </w:r>
          </w:p>
        </w:tc>
      </w:tr>
      <w:tr w:rsidR="003E0B21" w:rsidRPr="00EB355B" w:rsidTr="00D2112F">
        <w:trPr>
          <w:trHeight w:val="464"/>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3E0B21" w:rsidRPr="00EB355B" w:rsidRDefault="009D3FD0">
            <w:pPr>
              <w:snapToGrid w:val="0"/>
              <w:spacing w:line="360" w:lineRule="auto"/>
              <w:rPr>
                <w:rFonts w:ascii="仿宋" w:eastAsia="仿宋" w:hAnsi="仿宋" w:cs="Courier New"/>
                <w:b/>
                <w:szCs w:val="21"/>
              </w:rPr>
            </w:pPr>
            <w:r w:rsidRPr="00EB355B">
              <w:rPr>
                <w:rFonts w:ascii="仿宋" w:eastAsia="仿宋" w:hAnsi="仿宋" w:cs="Courier New" w:hint="eastAsia"/>
                <w:b/>
                <w:szCs w:val="21"/>
              </w:rPr>
              <w:t>B：商务、技术部分评分90分</w:t>
            </w:r>
          </w:p>
        </w:tc>
      </w:tr>
      <w:tr w:rsidR="003E0B21" w:rsidRPr="00EB355B" w:rsidTr="00D2112F">
        <w:trPr>
          <w:trHeight w:val="446"/>
          <w:jc w:val="center"/>
        </w:trPr>
        <w:tc>
          <w:tcPr>
            <w:tcW w:w="489"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spacing w:line="360" w:lineRule="auto"/>
              <w:jc w:val="center"/>
              <w:rPr>
                <w:rFonts w:ascii="仿宋" w:eastAsia="仿宋" w:hAnsi="仿宋"/>
                <w:bCs/>
                <w:szCs w:val="21"/>
              </w:rPr>
            </w:pPr>
            <w:r w:rsidRPr="00EB355B">
              <w:rPr>
                <w:rFonts w:ascii="仿宋" w:eastAsia="仿宋" w:hAnsi="仿宋" w:hint="eastAsia"/>
                <w:bCs/>
                <w:szCs w:val="21"/>
              </w:rPr>
              <w:t>1</w:t>
            </w:r>
          </w:p>
        </w:tc>
        <w:tc>
          <w:tcPr>
            <w:tcW w:w="636" w:type="pct"/>
            <w:tcBorders>
              <w:top w:val="single" w:sz="4" w:space="0" w:color="auto"/>
              <w:left w:val="nil"/>
              <w:bottom w:val="single" w:sz="4" w:space="0" w:color="auto"/>
              <w:right w:val="single" w:sz="4" w:space="0" w:color="auto"/>
            </w:tcBorders>
            <w:vAlign w:val="center"/>
          </w:tcPr>
          <w:p w:rsidR="003E0B21" w:rsidRPr="00EB355B" w:rsidRDefault="009D3FD0">
            <w:pPr>
              <w:spacing w:line="360" w:lineRule="auto"/>
              <w:jc w:val="center"/>
              <w:rPr>
                <w:rFonts w:ascii="仿宋" w:eastAsia="仿宋" w:hAnsi="仿宋"/>
                <w:bCs/>
                <w:szCs w:val="21"/>
              </w:rPr>
            </w:pPr>
            <w:r w:rsidRPr="00EB355B">
              <w:rPr>
                <w:rFonts w:ascii="仿宋" w:eastAsia="仿宋" w:hAnsi="仿宋" w:hint="eastAsia"/>
                <w:szCs w:val="21"/>
                <w:shd w:val="clear" w:color="auto" w:fill="FFFFFF"/>
              </w:rPr>
              <w:t>项目总体理解</w:t>
            </w:r>
          </w:p>
        </w:tc>
        <w:tc>
          <w:tcPr>
            <w:tcW w:w="3372" w:type="pct"/>
            <w:tcBorders>
              <w:top w:val="single" w:sz="4" w:space="0" w:color="auto"/>
              <w:left w:val="nil"/>
              <w:bottom w:val="single" w:sz="4" w:space="0" w:color="auto"/>
              <w:right w:val="single" w:sz="4" w:space="0" w:color="auto"/>
            </w:tcBorders>
            <w:vAlign w:val="center"/>
          </w:tcPr>
          <w:p w:rsidR="003E0B21" w:rsidRPr="00EB355B" w:rsidRDefault="009D3FD0">
            <w:pPr>
              <w:spacing w:line="360" w:lineRule="auto"/>
              <w:rPr>
                <w:rFonts w:ascii="仿宋" w:eastAsia="仿宋" w:hAnsi="仿宋"/>
                <w:szCs w:val="21"/>
                <w:shd w:val="clear" w:color="auto" w:fill="FFFFFF"/>
              </w:rPr>
            </w:pPr>
            <w:r w:rsidRPr="00EB355B">
              <w:rPr>
                <w:rFonts w:ascii="仿宋" w:eastAsia="仿宋" w:hAnsi="仿宋" w:hint="eastAsia"/>
                <w:szCs w:val="21"/>
                <w:shd w:val="clear" w:color="auto" w:fill="FFFFFF"/>
              </w:rPr>
              <w:t>项目总体理解内容包含：</w:t>
            </w:r>
            <w:r w:rsidRPr="00EB355B">
              <w:rPr>
                <w:rFonts w:ascii="仿宋" w:eastAsia="仿宋" w:hAnsi="仿宋" w:hint="eastAsia"/>
                <w:bCs/>
                <w:szCs w:val="21"/>
              </w:rPr>
              <w:t>（1）</w:t>
            </w:r>
            <w:r w:rsidRPr="00EB355B">
              <w:rPr>
                <w:rFonts w:ascii="仿宋" w:eastAsia="仿宋" w:hAnsi="仿宋" w:cs="宋体" w:hint="eastAsia"/>
                <w:kern w:val="0"/>
                <w:szCs w:val="21"/>
              </w:rPr>
              <w:t>项目需求理解</w:t>
            </w:r>
            <w:r w:rsidRPr="00EB355B">
              <w:rPr>
                <w:rFonts w:ascii="仿宋" w:eastAsia="仿宋" w:hAnsi="仿宋" w:hint="eastAsia"/>
                <w:szCs w:val="21"/>
                <w:shd w:val="clear" w:color="auto" w:fill="FFFFFF"/>
              </w:rPr>
              <w:t>；</w:t>
            </w:r>
            <w:r w:rsidRPr="00EB355B">
              <w:rPr>
                <w:rFonts w:ascii="仿宋" w:eastAsia="仿宋" w:hAnsi="仿宋" w:hint="eastAsia"/>
                <w:bCs/>
                <w:szCs w:val="21"/>
              </w:rPr>
              <w:t>（2）</w:t>
            </w:r>
            <w:r w:rsidRPr="00EB355B">
              <w:rPr>
                <w:rFonts w:ascii="仿宋" w:eastAsia="仿宋" w:hAnsi="仿宋" w:hint="eastAsia"/>
                <w:szCs w:val="21"/>
                <w:shd w:val="clear" w:color="auto" w:fill="FFFFFF"/>
              </w:rPr>
              <w:t>合理化建议；2部分要素。</w:t>
            </w:r>
          </w:p>
          <w:p w:rsidR="003E0B21" w:rsidRPr="00EB355B" w:rsidRDefault="009D3FD0">
            <w:pPr>
              <w:snapToGrid w:val="0"/>
              <w:spacing w:line="360" w:lineRule="auto"/>
              <w:jc w:val="left"/>
              <w:rPr>
                <w:rFonts w:ascii="仿宋" w:eastAsia="仿宋" w:hAnsi="仿宋"/>
                <w:bCs/>
                <w:szCs w:val="21"/>
              </w:rPr>
            </w:pPr>
            <w:r w:rsidRPr="00EB355B">
              <w:rPr>
                <w:rFonts w:ascii="仿宋" w:eastAsia="仿宋" w:hAnsi="仿宋" w:hint="eastAsia"/>
                <w:szCs w:val="21"/>
                <w:shd w:val="clear" w:color="auto" w:fill="FFFFFF"/>
              </w:rPr>
              <w:t>所有要素齐全且完全满足项目要求得6分，每缺一个要素扣3分，每个要素里每有一处内容缺陷扣1分（扣完为止）。</w:t>
            </w:r>
          </w:p>
        </w:tc>
        <w:tc>
          <w:tcPr>
            <w:tcW w:w="503" w:type="pct"/>
            <w:tcBorders>
              <w:top w:val="single" w:sz="4" w:space="0" w:color="auto"/>
              <w:left w:val="nil"/>
              <w:bottom w:val="single" w:sz="4" w:space="0" w:color="auto"/>
              <w:right w:val="single" w:sz="4" w:space="0" w:color="auto"/>
            </w:tcBorders>
            <w:vAlign w:val="center"/>
          </w:tcPr>
          <w:p w:rsidR="003E0B21" w:rsidRPr="00EB355B" w:rsidRDefault="009D3FD0">
            <w:pPr>
              <w:spacing w:line="360" w:lineRule="auto"/>
              <w:jc w:val="center"/>
              <w:rPr>
                <w:rFonts w:ascii="仿宋" w:eastAsia="仿宋" w:hAnsi="仿宋"/>
                <w:bCs/>
                <w:szCs w:val="21"/>
              </w:rPr>
            </w:pPr>
            <w:r w:rsidRPr="00EB355B">
              <w:rPr>
                <w:rFonts w:ascii="仿宋" w:eastAsia="仿宋" w:hAnsi="仿宋" w:hint="eastAsia"/>
                <w:bCs/>
                <w:szCs w:val="21"/>
              </w:rPr>
              <w:t>6</w:t>
            </w:r>
          </w:p>
        </w:tc>
      </w:tr>
      <w:tr w:rsidR="003E0B21" w:rsidRPr="00EB355B" w:rsidTr="00D2112F">
        <w:trPr>
          <w:trHeight w:val="446"/>
          <w:jc w:val="center"/>
        </w:trPr>
        <w:tc>
          <w:tcPr>
            <w:tcW w:w="489"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spacing w:line="360" w:lineRule="auto"/>
              <w:jc w:val="center"/>
              <w:rPr>
                <w:rFonts w:ascii="仿宋" w:eastAsia="仿宋" w:hAnsi="仿宋"/>
                <w:bCs/>
                <w:szCs w:val="21"/>
              </w:rPr>
            </w:pPr>
            <w:r w:rsidRPr="00EB355B">
              <w:rPr>
                <w:rFonts w:ascii="仿宋" w:eastAsia="仿宋" w:hAnsi="仿宋" w:hint="eastAsia"/>
                <w:bCs/>
                <w:szCs w:val="21"/>
              </w:rPr>
              <w:t>2</w:t>
            </w:r>
          </w:p>
        </w:tc>
        <w:tc>
          <w:tcPr>
            <w:tcW w:w="636" w:type="pct"/>
            <w:tcBorders>
              <w:top w:val="single" w:sz="4" w:space="0" w:color="auto"/>
              <w:left w:val="nil"/>
              <w:bottom w:val="single" w:sz="4" w:space="0" w:color="auto"/>
              <w:right w:val="single" w:sz="4" w:space="0" w:color="auto"/>
            </w:tcBorders>
            <w:vAlign w:val="center"/>
          </w:tcPr>
          <w:p w:rsidR="003E0B21" w:rsidRPr="00EB355B" w:rsidRDefault="009D3FD0">
            <w:pPr>
              <w:spacing w:line="360" w:lineRule="auto"/>
              <w:jc w:val="center"/>
              <w:rPr>
                <w:rFonts w:ascii="仿宋" w:eastAsia="仿宋" w:hAnsi="仿宋"/>
                <w:bCs/>
                <w:szCs w:val="21"/>
              </w:rPr>
            </w:pPr>
            <w:r w:rsidRPr="00EB355B">
              <w:rPr>
                <w:rFonts w:ascii="仿宋" w:eastAsia="仿宋" w:hAnsi="仿宋" w:hint="eastAsia"/>
                <w:bCs/>
                <w:szCs w:val="21"/>
              </w:rPr>
              <w:t>项目实施方案</w:t>
            </w:r>
          </w:p>
        </w:tc>
        <w:tc>
          <w:tcPr>
            <w:tcW w:w="3372" w:type="pct"/>
            <w:tcBorders>
              <w:top w:val="single" w:sz="4" w:space="0" w:color="auto"/>
              <w:left w:val="nil"/>
              <w:bottom w:val="single" w:sz="4" w:space="0" w:color="auto"/>
              <w:right w:val="single" w:sz="4" w:space="0" w:color="auto"/>
            </w:tcBorders>
            <w:vAlign w:val="center"/>
          </w:tcPr>
          <w:p w:rsidR="003E0B21" w:rsidRPr="00EB355B" w:rsidRDefault="009D3FD0">
            <w:pPr>
              <w:spacing w:line="360" w:lineRule="auto"/>
              <w:rPr>
                <w:rFonts w:ascii="仿宋" w:eastAsia="仿宋" w:hAnsi="仿宋"/>
                <w:bCs/>
                <w:szCs w:val="21"/>
              </w:rPr>
            </w:pPr>
            <w:r w:rsidRPr="00EB355B">
              <w:rPr>
                <w:rFonts w:ascii="仿宋" w:eastAsia="仿宋" w:hAnsi="仿宋" w:hint="eastAsia"/>
                <w:bCs/>
                <w:szCs w:val="21"/>
              </w:rPr>
              <w:t>项目实施方案内容包含：（1）预期目标及成果；（2）</w:t>
            </w:r>
            <w:r w:rsidRPr="00EB355B">
              <w:rPr>
                <w:rFonts w:ascii="仿宋" w:eastAsia="仿宋" w:hAnsi="仿宋" w:cs="仿宋" w:hint="eastAsia"/>
                <w:szCs w:val="21"/>
                <w:shd w:val="clear" w:color="auto" w:fill="FFFFFF"/>
              </w:rPr>
              <w:t>项目组织和实施进度计划；</w:t>
            </w:r>
            <w:r w:rsidRPr="00EB355B">
              <w:rPr>
                <w:rFonts w:ascii="仿宋" w:eastAsia="仿宋" w:hAnsi="仿宋" w:hint="eastAsia"/>
                <w:bCs/>
                <w:szCs w:val="21"/>
              </w:rPr>
              <w:t>（3）照料护理实施方案；（4）康复训练实施方案；（5）送医陪护实施方案；（6）社会融入实施；（7）心理疏导实施方案；7部分要素。</w:t>
            </w:r>
          </w:p>
          <w:p w:rsidR="003E0B21" w:rsidRPr="00EB355B" w:rsidRDefault="009D3FD0">
            <w:pPr>
              <w:spacing w:line="360" w:lineRule="auto"/>
              <w:jc w:val="left"/>
              <w:rPr>
                <w:rFonts w:ascii="仿宋" w:eastAsia="仿宋" w:hAnsi="仿宋"/>
                <w:bCs/>
                <w:szCs w:val="21"/>
              </w:rPr>
            </w:pPr>
            <w:r w:rsidRPr="00EB355B">
              <w:rPr>
                <w:rFonts w:ascii="仿宋" w:eastAsia="仿宋" w:hAnsi="仿宋" w:hint="eastAsia"/>
                <w:bCs/>
                <w:szCs w:val="21"/>
              </w:rPr>
              <w:t>所有要素齐全且完全满足项目要求得35分，每缺一个要素扣5分，每个要素里每有一处内容缺陷扣1分（扣完为止）。</w:t>
            </w:r>
          </w:p>
        </w:tc>
        <w:tc>
          <w:tcPr>
            <w:tcW w:w="503" w:type="pct"/>
            <w:tcBorders>
              <w:top w:val="single" w:sz="4" w:space="0" w:color="auto"/>
              <w:left w:val="nil"/>
              <w:bottom w:val="single" w:sz="4" w:space="0" w:color="auto"/>
              <w:right w:val="single" w:sz="4" w:space="0" w:color="auto"/>
            </w:tcBorders>
            <w:vAlign w:val="center"/>
          </w:tcPr>
          <w:p w:rsidR="003E0B21" w:rsidRPr="00EB355B" w:rsidRDefault="009D3FD0">
            <w:pPr>
              <w:snapToGrid w:val="0"/>
              <w:spacing w:line="360" w:lineRule="auto"/>
              <w:jc w:val="center"/>
              <w:rPr>
                <w:rFonts w:ascii="仿宋" w:eastAsia="仿宋" w:hAnsi="仿宋" w:cs="Courier New"/>
                <w:szCs w:val="21"/>
              </w:rPr>
            </w:pPr>
            <w:r w:rsidRPr="00EB355B">
              <w:rPr>
                <w:rFonts w:ascii="仿宋" w:eastAsia="仿宋" w:hAnsi="仿宋" w:cs="Courier New" w:hint="eastAsia"/>
                <w:szCs w:val="21"/>
              </w:rPr>
              <w:t>35</w:t>
            </w:r>
          </w:p>
        </w:tc>
      </w:tr>
      <w:tr w:rsidR="003E0B21" w:rsidRPr="00EB355B" w:rsidTr="00D2112F">
        <w:trPr>
          <w:trHeight w:val="446"/>
          <w:jc w:val="center"/>
        </w:trPr>
        <w:tc>
          <w:tcPr>
            <w:tcW w:w="489"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spacing w:line="360" w:lineRule="auto"/>
              <w:jc w:val="center"/>
              <w:rPr>
                <w:rFonts w:ascii="仿宋" w:eastAsia="仿宋" w:hAnsi="仿宋"/>
                <w:bCs/>
                <w:szCs w:val="21"/>
              </w:rPr>
            </w:pPr>
            <w:r w:rsidRPr="00EB355B">
              <w:rPr>
                <w:rFonts w:ascii="仿宋" w:eastAsia="仿宋" w:hAnsi="仿宋" w:hint="eastAsia"/>
                <w:bCs/>
                <w:szCs w:val="21"/>
              </w:rPr>
              <w:t>3</w:t>
            </w:r>
          </w:p>
        </w:tc>
        <w:tc>
          <w:tcPr>
            <w:tcW w:w="636" w:type="pct"/>
            <w:tcBorders>
              <w:top w:val="single" w:sz="4" w:space="0" w:color="auto"/>
              <w:left w:val="nil"/>
              <w:bottom w:val="single" w:sz="4" w:space="0" w:color="auto"/>
              <w:right w:val="single" w:sz="4" w:space="0" w:color="auto"/>
            </w:tcBorders>
            <w:vAlign w:val="center"/>
          </w:tcPr>
          <w:p w:rsidR="003E0B21" w:rsidRPr="00EB355B" w:rsidRDefault="009D3FD0">
            <w:pPr>
              <w:spacing w:line="360" w:lineRule="auto"/>
              <w:jc w:val="center"/>
              <w:rPr>
                <w:rFonts w:ascii="仿宋" w:eastAsia="仿宋" w:hAnsi="仿宋"/>
                <w:bCs/>
                <w:szCs w:val="21"/>
              </w:rPr>
            </w:pPr>
            <w:r w:rsidRPr="00EB355B">
              <w:rPr>
                <w:rFonts w:ascii="仿宋" w:eastAsia="仿宋" w:hAnsi="仿宋" w:cs="宋体" w:hint="eastAsia"/>
                <w:kern w:val="0"/>
                <w:szCs w:val="21"/>
              </w:rPr>
              <w:t>服务质量的保障措施</w:t>
            </w:r>
          </w:p>
        </w:tc>
        <w:tc>
          <w:tcPr>
            <w:tcW w:w="3372" w:type="pct"/>
            <w:tcBorders>
              <w:top w:val="single" w:sz="4" w:space="0" w:color="auto"/>
              <w:left w:val="nil"/>
              <w:bottom w:val="single" w:sz="4" w:space="0" w:color="auto"/>
              <w:right w:val="single" w:sz="4" w:space="0" w:color="auto"/>
            </w:tcBorders>
            <w:vAlign w:val="center"/>
          </w:tcPr>
          <w:p w:rsidR="003E0B21" w:rsidRPr="00EB355B" w:rsidRDefault="009D3FD0">
            <w:pPr>
              <w:spacing w:line="360" w:lineRule="auto"/>
              <w:rPr>
                <w:rFonts w:ascii="仿宋" w:eastAsia="仿宋" w:hAnsi="仿宋"/>
                <w:szCs w:val="21"/>
                <w:shd w:val="clear" w:color="auto" w:fill="FFFFFF"/>
              </w:rPr>
            </w:pPr>
            <w:r w:rsidRPr="00EB355B">
              <w:rPr>
                <w:rFonts w:ascii="仿宋" w:eastAsia="仿宋" w:hAnsi="仿宋" w:cs="宋体" w:hint="eastAsia"/>
                <w:kern w:val="0"/>
                <w:szCs w:val="21"/>
              </w:rPr>
              <w:t>服务质量的保障措施</w:t>
            </w:r>
            <w:r w:rsidRPr="00EB355B">
              <w:rPr>
                <w:rFonts w:ascii="仿宋" w:eastAsia="仿宋" w:hAnsi="仿宋" w:hint="eastAsia"/>
                <w:szCs w:val="21"/>
                <w:shd w:val="clear" w:color="auto" w:fill="FFFFFF"/>
              </w:rPr>
              <w:t>内容包含：</w:t>
            </w:r>
            <w:r w:rsidRPr="00EB355B">
              <w:rPr>
                <w:rFonts w:ascii="仿宋" w:eastAsia="仿宋" w:hAnsi="仿宋" w:hint="eastAsia"/>
                <w:bCs/>
                <w:szCs w:val="21"/>
              </w:rPr>
              <w:t>（1）</w:t>
            </w:r>
            <w:r w:rsidRPr="00EB355B">
              <w:rPr>
                <w:rFonts w:ascii="仿宋" w:eastAsia="仿宋" w:hAnsi="仿宋" w:cs="宋体" w:hint="eastAsia"/>
                <w:kern w:val="0"/>
                <w:szCs w:val="21"/>
              </w:rPr>
              <w:t>质量保障方案</w:t>
            </w:r>
            <w:r w:rsidRPr="00EB355B">
              <w:rPr>
                <w:rFonts w:ascii="仿宋" w:eastAsia="仿宋" w:hAnsi="仿宋" w:hint="eastAsia"/>
                <w:szCs w:val="21"/>
                <w:shd w:val="clear" w:color="auto" w:fill="FFFFFF"/>
              </w:rPr>
              <w:t>；</w:t>
            </w:r>
            <w:r w:rsidRPr="00EB355B">
              <w:rPr>
                <w:rFonts w:ascii="仿宋" w:eastAsia="仿宋" w:hAnsi="仿宋" w:hint="eastAsia"/>
                <w:bCs/>
                <w:szCs w:val="21"/>
              </w:rPr>
              <w:t>（2）</w:t>
            </w:r>
            <w:r w:rsidRPr="00EB355B">
              <w:rPr>
                <w:rFonts w:ascii="仿宋" w:eastAsia="仿宋" w:hAnsi="仿宋" w:hint="eastAsia"/>
                <w:szCs w:val="21"/>
                <w:shd w:val="clear" w:color="auto" w:fill="FFFFFF"/>
              </w:rPr>
              <w:t>质量目标；</w:t>
            </w:r>
            <w:r w:rsidRPr="00EB355B">
              <w:rPr>
                <w:rFonts w:ascii="仿宋" w:eastAsia="仿宋" w:hAnsi="仿宋" w:hint="eastAsia"/>
                <w:bCs/>
                <w:szCs w:val="21"/>
              </w:rPr>
              <w:t>（3）</w:t>
            </w:r>
            <w:r w:rsidRPr="00EB355B">
              <w:rPr>
                <w:rFonts w:ascii="仿宋" w:eastAsia="仿宋" w:hAnsi="仿宋" w:cs="宋体" w:hint="eastAsia"/>
                <w:kern w:val="0"/>
                <w:szCs w:val="21"/>
              </w:rPr>
              <w:t>质量保障体系及质量保证措施</w:t>
            </w:r>
            <w:r w:rsidRPr="00EB355B">
              <w:rPr>
                <w:rFonts w:ascii="仿宋" w:eastAsia="仿宋" w:hAnsi="仿宋" w:cs="宋体" w:hint="eastAsia"/>
                <w:szCs w:val="21"/>
              </w:rPr>
              <w:t>；</w:t>
            </w:r>
            <w:r w:rsidRPr="00EB355B">
              <w:rPr>
                <w:rFonts w:ascii="仿宋" w:eastAsia="仿宋" w:hAnsi="仿宋" w:hint="eastAsia"/>
                <w:bCs/>
                <w:szCs w:val="21"/>
              </w:rPr>
              <w:t>（4）</w:t>
            </w:r>
            <w:r w:rsidRPr="00EB355B">
              <w:rPr>
                <w:rFonts w:ascii="仿宋" w:eastAsia="仿宋" w:hAnsi="仿宋" w:hint="eastAsia"/>
                <w:szCs w:val="21"/>
                <w:shd w:val="clear" w:color="auto" w:fill="FFFFFF"/>
              </w:rPr>
              <w:t>项目重点及难点的质量技术保证措施；4部分要素。</w:t>
            </w:r>
          </w:p>
          <w:p w:rsidR="003E0B21" w:rsidRPr="00EB355B" w:rsidRDefault="009D3FD0" w:rsidP="000920C5">
            <w:pPr>
              <w:spacing w:line="360" w:lineRule="auto"/>
              <w:jc w:val="left"/>
              <w:rPr>
                <w:rFonts w:ascii="仿宋" w:eastAsia="仿宋" w:hAnsi="仿宋"/>
                <w:bCs/>
                <w:szCs w:val="21"/>
              </w:rPr>
            </w:pPr>
            <w:r w:rsidRPr="00EB355B">
              <w:rPr>
                <w:rFonts w:ascii="仿宋" w:eastAsia="仿宋" w:hAnsi="仿宋" w:hint="eastAsia"/>
                <w:szCs w:val="21"/>
                <w:shd w:val="clear" w:color="auto" w:fill="FFFFFF"/>
              </w:rPr>
              <w:t>所有要素齐全且完全满足项目要求得</w:t>
            </w:r>
            <w:r w:rsidR="000920C5" w:rsidRPr="00EB355B">
              <w:rPr>
                <w:rFonts w:ascii="仿宋" w:eastAsia="仿宋" w:hAnsi="仿宋" w:hint="eastAsia"/>
                <w:szCs w:val="21"/>
                <w:shd w:val="clear" w:color="auto" w:fill="FFFFFF"/>
              </w:rPr>
              <w:t>8</w:t>
            </w:r>
            <w:r w:rsidRPr="00EB355B">
              <w:rPr>
                <w:rFonts w:ascii="仿宋" w:eastAsia="仿宋" w:hAnsi="仿宋" w:hint="eastAsia"/>
                <w:szCs w:val="21"/>
                <w:shd w:val="clear" w:color="auto" w:fill="FFFFFF"/>
              </w:rPr>
              <w:t>分，每缺一个要素扣</w:t>
            </w:r>
            <w:r w:rsidR="000920C5" w:rsidRPr="00EB355B">
              <w:rPr>
                <w:rFonts w:ascii="仿宋" w:eastAsia="仿宋" w:hAnsi="仿宋" w:hint="eastAsia"/>
                <w:szCs w:val="21"/>
                <w:shd w:val="clear" w:color="auto" w:fill="FFFFFF"/>
              </w:rPr>
              <w:t>2</w:t>
            </w:r>
            <w:r w:rsidRPr="00EB355B">
              <w:rPr>
                <w:rFonts w:ascii="仿宋" w:eastAsia="仿宋" w:hAnsi="仿宋" w:hint="eastAsia"/>
                <w:szCs w:val="21"/>
                <w:shd w:val="clear" w:color="auto" w:fill="FFFFFF"/>
              </w:rPr>
              <w:t>分，每个要素里每有一处内容缺陷扣1分（扣完为止）。</w:t>
            </w:r>
          </w:p>
        </w:tc>
        <w:tc>
          <w:tcPr>
            <w:tcW w:w="503" w:type="pct"/>
            <w:tcBorders>
              <w:top w:val="single" w:sz="4" w:space="0" w:color="auto"/>
              <w:left w:val="nil"/>
              <w:bottom w:val="single" w:sz="4" w:space="0" w:color="auto"/>
              <w:right w:val="single" w:sz="4" w:space="0" w:color="auto"/>
            </w:tcBorders>
            <w:vAlign w:val="center"/>
          </w:tcPr>
          <w:p w:rsidR="003E0B21" w:rsidRPr="00EB355B" w:rsidRDefault="000920C5">
            <w:pPr>
              <w:snapToGrid w:val="0"/>
              <w:spacing w:line="360" w:lineRule="auto"/>
              <w:jc w:val="center"/>
              <w:rPr>
                <w:rFonts w:ascii="仿宋" w:eastAsia="仿宋" w:hAnsi="仿宋" w:cs="Courier New"/>
                <w:szCs w:val="21"/>
              </w:rPr>
            </w:pPr>
            <w:r w:rsidRPr="00EB355B">
              <w:rPr>
                <w:rFonts w:ascii="仿宋" w:eastAsia="仿宋" w:hAnsi="仿宋" w:hint="eastAsia"/>
                <w:szCs w:val="21"/>
                <w:shd w:val="clear" w:color="auto" w:fill="FFFFFF"/>
              </w:rPr>
              <w:t>8</w:t>
            </w:r>
          </w:p>
        </w:tc>
      </w:tr>
      <w:tr w:rsidR="003E0B21" w:rsidRPr="00EB355B" w:rsidTr="00D2112F">
        <w:trPr>
          <w:trHeight w:val="446"/>
          <w:jc w:val="center"/>
        </w:trPr>
        <w:tc>
          <w:tcPr>
            <w:tcW w:w="489"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spacing w:line="360" w:lineRule="auto"/>
              <w:jc w:val="center"/>
              <w:rPr>
                <w:rFonts w:ascii="仿宋" w:eastAsia="仿宋" w:hAnsi="仿宋"/>
                <w:bCs/>
                <w:szCs w:val="21"/>
              </w:rPr>
            </w:pPr>
            <w:r w:rsidRPr="00EB355B">
              <w:rPr>
                <w:rFonts w:ascii="仿宋" w:eastAsia="仿宋" w:hAnsi="仿宋" w:hint="eastAsia"/>
                <w:bCs/>
                <w:szCs w:val="21"/>
              </w:rPr>
              <w:t>4</w:t>
            </w:r>
          </w:p>
        </w:tc>
        <w:tc>
          <w:tcPr>
            <w:tcW w:w="636" w:type="pct"/>
            <w:tcBorders>
              <w:top w:val="single" w:sz="4" w:space="0" w:color="auto"/>
              <w:left w:val="nil"/>
              <w:bottom w:val="single" w:sz="4" w:space="0" w:color="auto"/>
              <w:right w:val="single" w:sz="4" w:space="0" w:color="auto"/>
            </w:tcBorders>
            <w:vAlign w:val="center"/>
          </w:tcPr>
          <w:p w:rsidR="003E0B21" w:rsidRPr="00EB355B" w:rsidRDefault="009D3FD0">
            <w:pPr>
              <w:spacing w:line="360" w:lineRule="auto"/>
              <w:jc w:val="center"/>
              <w:rPr>
                <w:rFonts w:ascii="仿宋" w:eastAsia="仿宋" w:hAnsi="仿宋"/>
                <w:bCs/>
                <w:szCs w:val="21"/>
              </w:rPr>
            </w:pPr>
            <w:r w:rsidRPr="00EB355B">
              <w:rPr>
                <w:rFonts w:ascii="仿宋" w:eastAsia="仿宋" w:hAnsi="仿宋" w:hint="eastAsia"/>
                <w:bCs/>
                <w:szCs w:val="21"/>
              </w:rPr>
              <w:t>应急保障预案</w:t>
            </w:r>
          </w:p>
        </w:tc>
        <w:tc>
          <w:tcPr>
            <w:tcW w:w="3372" w:type="pct"/>
            <w:tcBorders>
              <w:top w:val="single" w:sz="4" w:space="0" w:color="auto"/>
              <w:left w:val="nil"/>
              <w:bottom w:val="single" w:sz="4" w:space="0" w:color="auto"/>
              <w:right w:val="single" w:sz="4" w:space="0" w:color="auto"/>
            </w:tcBorders>
            <w:vAlign w:val="center"/>
          </w:tcPr>
          <w:p w:rsidR="003E0B21" w:rsidRPr="00EB355B" w:rsidRDefault="009D3FD0">
            <w:pPr>
              <w:spacing w:line="360" w:lineRule="auto"/>
              <w:jc w:val="left"/>
              <w:rPr>
                <w:rFonts w:ascii="仿宋" w:eastAsia="仿宋" w:hAnsi="仿宋"/>
                <w:szCs w:val="21"/>
              </w:rPr>
            </w:pPr>
            <w:r w:rsidRPr="00EB355B">
              <w:rPr>
                <w:rFonts w:ascii="仿宋" w:eastAsia="仿宋" w:hAnsi="仿宋" w:hint="eastAsia"/>
                <w:szCs w:val="21"/>
              </w:rPr>
              <w:t>应急预案措施内容包含：</w:t>
            </w:r>
            <w:r w:rsidRPr="00EB355B">
              <w:rPr>
                <w:rFonts w:ascii="仿宋" w:eastAsia="仿宋" w:hAnsi="仿宋" w:hint="eastAsia"/>
                <w:bCs/>
                <w:szCs w:val="21"/>
              </w:rPr>
              <w:t>（1）</w:t>
            </w:r>
            <w:r w:rsidRPr="00EB355B">
              <w:rPr>
                <w:rFonts w:ascii="仿宋" w:eastAsia="仿宋" w:hAnsi="仿宋" w:hint="eastAsia"/>
                <w:szCs w:val="21"/>
              </w:rPr>
              <w:t>应急程序和措施；</w:t>
            </w:r>
            <w:r w:rsidRPr="00EB355B">
              <w:rPr>
                <w:rFonts w:ascii="仿宋" w:eastAsia="仿宋" w:hAnsi="仿宋" w:hint="eastAsia"/>
                <w:bCs/>
                <w:szCs w:val="21"/>
              </w:rPr>
              <w:t>（2）</w:t>
            </w:r>
            <w:r w:rsidRPr="00EB355B">
              <w:rPr>
                <w:rFonts w:ascii="仿宋" w:eastAsia="仿宋" w:hAnsi="仿宋" w:hint="eastAsia"/>
                <w:szCs w:val="21"/>
              </w:rPr>
              <w:t>应急响应及处置；</w:t>
            </w:r>
            <w:r w:rsidRPr="00EB355B">
              <w:rPr>
                <w:rFonts w:ascii="仿宋" w:eastAsia="仿宋" w:hAnsi="仿宋" w:hint="eastAsia"/>
                <w:bCs/>
                <w:szCs w:val="21"/>
              </w:rPr>
              <w:t>（3）</w:t>
            </w:r>
            <w:r w:rsidRPr="00EB355B">
              <w:rPr>
                <w:rFonts w:ascii="仿宋" w:eastAsia="仿宋" w:hAnsi="仿宋" w:hint="eastAsia"/>
                <w:szCs w:val="21"/>
              </w:rPr>
              <w:t>突发事件的处置；3部分要素。</w:t>
            </w:r>
          </w:p>
          <w:p w:rsidR="003E0B21" w:rsidRPr="00EB355B" w:rsidRDefault="009D3FD0">
            <w:pPr>
              <w:spacing w:line="360" w:lineRule="auto"/>
              <w:jc w:val="left"/>
              <w:rPr>
                <w:rFonts w:ascii="仿宋" w:eastAsia="仿宋" w:hAnsi="仿宋"/>
                <w:szCs w:val="21"/>
              </w:rPr>
            </w:pPr>
            <w:r w:rsidRPr="00EB355B">
              <w:rPr>
                <w:rFonts w:ascii="仿宋" w:eastAsia="仿宋" w:hAnsi="仿宋" w:hint="eastAsia"/>
                <w:szCs w:val="21"/>
              </w:rPr>
              <w:t>所有要素齐全且完全满足项目要求得12分，每缺一个要素扣4分，每个要素里每有一处内容缺陷扣1分（扣完为止）。</w:t>
            </w:r>
          </w:p>
        </w:tc>
        <w:tc>
          <w:tcPr>
            <w:tcW w:w="503" w:type="pct"/>
            <w:tcBorders>
              <w:top w:val="single" w:sz="4" w:space="0" w:color="auto"/>
              <w:left w:val="nil"/>
              <w:bottom w:val="single" w:sz="4" w:space="0" w:color="auto"/>
              <w:right w:val="single" w:sz="4" w:space="0" w:color="auto"/>
            </w:tcBorders>
            <w:vAlign w:val="center"/>
          </w:tcPr>
          <w:p w:rsidR="003E0B21" w:rsidRPr="00EB355B" w:rsidRDefault="009D3FD0">
            <w:pPr>
              <w:snapToGrid w:val="0"/>
              <w:spacing w:line="360" w:lineRule="auto"/>
              <w:jc w:val="center"/>
              <w:rPr>
                <w:rFonts w:ascii="仿宋" w:eastAsia="仿宋" w:hAnsi="仿宋"/>
                <w:szCs w:val="21"/>
              </w:rPr>
            </w:pPr>
            <w:r w:rsidRPr="00EB355B">
              <w:rPr>
                <w:rFonts w:ascii="仿宋" w:eastAsia="仿宋" w:hAnsi="仿宋" w:hint="eastAsia"/>
                <w:szCs w:val="21"/>
              </w:rPr>
              <w:t>12</w:t>
            </w:r>
          </w:p>
        </w:tc>
      </w:tr>
      <w:tr w:rsidR="000920C5" w:rsidRPr="00EB355B" w:rsidTr="00D2112F">
        <w:trPr>
          <w:trHeight w:val="446"/>
          <w:jc w:val="center"/>
        </w:trPr>
        <w:tc>
          <w:tcPr>
            <w:tcW w:w="489" w:type="pct"/>
            <w:tcBorders>
              <w:top w:val="single" w:sz="4" w:space="0" w:color="auto"/>
              <w:left w:val="single" w:sz="4" w:space="0" w:color="auto"/>
              <w:bottom w:val="single" w:sz="4" w:space="0" w:color="auto"/>
              <w:right w:val="single" w:sz="4" w:space="0" w:color="auto"/>
            </w:tcBorders>
            <w:vAlign w:val="center"/>
          </w:tcPr>
          <w:p w:rsidR="000920C5" w:rsidRPr="00EB355B" w:rsidRDefault="000920C5">
            <w:pPr>
              <w:spacing w:line="360" w:lineRule="auto"/>
              <w:jc w:val="center"/>
              <w:rPr>
                <w:rFonts w:ascii="仿宋" w:eastAsia="仿宋" w:hAnsi="仿宋"/>
                <w:bCs/>
                <w:szCs w:val="21"/>
              </w:rPr>
            </w:pPr>
            <w:r w:rsidRPr="00EB355B">
              <w:rPr>
                <w:rFonts w:ascii="仿宋" w:eastAsia="仿宋" w:hAnsi="仿宋" w:hint="eastAsia"/>
                <w:bCs/>
                <w:szCs w:val="21"/>
              </w:rPr>
              <w:t>5</w:t>
            </w:r>
          </w:p>
        </w:tc>
        <w:tc>
          <w:tcPr>
            <w:tcW w:w="636" w:type="pct"/>
            <w:tcBorders>
              <w:top w:val="single" w:sz="4" w:space="0" w:color="auto"/>
              <w:left w:val="nil"/>
              <w:bottom w:val="single" w:sz="4" w:space="0" w:color="auto"/>
              <w:right w:val="single" w:sz="4" w:space="0" w:color="auto"/>
            </w:tcBorders>
            <w:vAlign w:val="center"/>
          </w:tcPr>
          <w:p w:rsidR="000920C5" w:rsidRPr="00EB355B" w:rsidRDefault="000920C5">
            <w:pPr>
              <w:spacing w:line="360" w:lineRule="auto"/>
              <w:jc w:val="center"/>
              <w:rPr>
                <w:rFonts w:ascii="仿宋" w:eastAsia="仿宋" w:hAnsi="仿宋"/>
                <w:bCs/>
                <w:szCs w:val="21"/>
              </w:rPr>
            </w:pPr>
            <w:r w:rsidRPr="00EB355B">
              <w:rPr>
                <w:rFonts w:ascii="仿宋" w:eastAsia="仿宋" w:hAnsi="仿宋" w:hint="eastAsia"/>
                <w:bCs/>
                <w:szCs w:val="21"/>
              </w:rPr>
              <w:t>培训工作方案</w:t>
            </w:r>
          </w:p>
        </w:tc>
        <w:tc>
          <w:tcPr>
            <w:tcW w:w="3372" w:type="pct"/>
            <w:tcBorders>
              <w:top w:val="single" w:sz="4" w:space="0" w:color="auto"/>
              <w:left w:val="nil"/>
              <w:bottom w:val="single" w:sz="4" w:space="0" w:color="auto"/>
              <w:right w:val="single" w:sz="4" w:space="0" w:color="auto"/>
            </w:tcBorders>
            <w:vAlign w:val="center"/>
          </w:tcPr>
          <w:p w:rsidR="000920C5" w:rsidRPr="00EB355B" w:rsidRDefault="000920C5" w:rsidP="000920C5">
            <w:pPr>
              <w:spacing w:line="360" w:lineRule="auto"/>
              <w:jc w:val="left"/>
              <w:rPr>
                <w:rFonts w:ascii="仿宋" w:eastAsia="仿宋" w:hAnsi="仿宋"/>
                <w:szCs w:val="21"/>
              </w:rPr>
            </w:pPr>
            <w:r w:rsidRPr="00EB355B">
              <w:rPr>
                <w:rFonts w:ascii="仿宋" w:eastAsia="仿宋" w:hAnsi="仿宋" w:hint="eastAsia"/>
                <w:szCs w:val="21"/>
              </w:rPr>
              <w:t>培训工作方案内容包含：（1）培训对象分析；（2）培训方式设计；（3）培训内容设计；（4）培训计划制定；4部分要素。</w:t>
            </w:r>
          </w:p>
          <w:p w:rsidR="000920C5" w:rsidRPr="00EB355B" w:rsidRDefault="000920C5" w:rsidP="000920C5">
            <w:pPr>
              <w:spacing w:line="360" w:lineRule="auto"/>
              <w:jc w:val="left"/>
              <w:rPr>
                <w:rFonts w:ascii="仿宋" w:eastAsia="仿宋" w:hAnsi="仿宋"/>
                <w:szCs w:val="21"/>
              </w:rPr>
            </w:pPr>
            <w:r w:rsidRPr="00EB355B">
              <w:rPr>
                <w:rFonts w:ascii="仿宋" w:eastAsia="仿宋" w:hAnsi="仿宋" w:hint="eastAsia"/>
                <w:szCs w:val="21"/>
              </w:rPr>
              <w:t>所有要素齐全且完全满足项目要求得8分，每缺一个要素扣2分，每个要素里每有一处内容缺陷扣1分（扣完为止）。</w:t>
            </w:r>
          </w:p>
        </w:tc>
        <w:tc>
          <w:tcPr>
            <w:tcW w:w="503" w:type="pct"/>
            <w:tcBorders>
              <w:top w:val="single" w:sz="4" w:space="0" w:color="auto"/>
              <w:left w:val="nil"/>
              <w:bottom w:val="single" w:sz="4" w:space="0" w:color="auto"/>
              <w:right w:val="single" w:sz="4" w:space="0" w:color="auto"/>
            </w:tcBorders>
            <w:vAlign w:val="center"/>
          </w:tcPr>
          <w:p w:rsidR="000920C5" w:rsidRPr="00EB355B" w:rsidRDefault="000920C5">
            <w:pPr>
              <w:snapToGrid w:val="0"/>
              <w:spacing w:line="360" w:lineRule="auto"/>
              <w:jc w:val="center"/>
              <w:rPr>
                <w:rFonts w:ascii="仿宋" w:eastAsia="仿宋" w:hAnsi="仿宋"/>
                <w:szCs w:val="21"/>
              </w:rPr>
            </w:pPr>
            <w:r w:rsidRPr="00EB355B">
              <w:rPr>
                <w:rFonts w:ascii="仿宋" w:eastAsia="仿宋" w:hAnsi="仿宋" w:hint="eastAsia"/>
                <w:szCs w:val="21"/>
              </w:rPr>
              <w:t>8</w:t>
            </w:r>
          </w:p>
        </w:tc>
      </w:tr>
      <w:tr w:rsidR="00317DA3" w:rsidRPr="00EB355B" w:rsidTr="002B41AB">
        <w:trPr>
          <w:trHeight w:val="2451"/>
          <w:jc w:val="center"/>
        </w:trPr>
        <w:tc>
          <w:tcPr>
            <w:tcW w:w="489" w:type="pct"/>
            <w:vMerge w:val="restart"/>
            <w:tcBorders>
              <w:top w:val="single" w:sz="4" w:space="0" w:color="auto"/>
              <w:left w:val="single" w:sz="4" w:space="0" w:color="auto"/>
              <w:bottom w:val="single" w:sz="4" w:space="0" w:color="auto"/>
              <w:right w:val="single" w:sz="4" w:space="0" w:color="auto"/>
            </w:tcBorders>
            <w:vAlign w:val="center"/>
          </w:tcPr>
          <w:p w:rsidR="00317DA3" w:rsidRPr="00EB355B" w:rsidRDefault="00317DA3">
            <w:pPr>
              <w:spacing w:line="360" w:lineRule="auto"/>
              <w:jc w:val="center"/>
              <w:rPr>
                <w:rFonts w:ascii="仿宋" w:eastAsia="仿宋" w:hAnsi="仿宋"/>
                <w:bCs/>
                <w:szCs w:val="21"/>
              </w:rPr>
            </w:pPr>
            <w:r w:rsidRPr="00EB355B">
              <w:rPr>
                <w:rFonts w:ascii="仿宋" w:eastAsia="仿宋" w:hAnsi="仿宋" w:hint="eastAsia"/>
                <w:bCs/>
                <w:szCs w:val="21"/>
              </w:rPr>
              <w:lastRenderedPageBreak/>
              <w:t>6</w:t>
            </w:r>
          </w:p>
        </w:tc>
        <w:tc>
          <w:tcPr>
            <w:tcW w:w="636" w:type="pct"/>
            <w:vMerge w:val="restart"/>
            <w:tcBorders>
              <w:top w:val="single" w:sz="4" w:space="0" w:color="auto"/>
              <w:left w:val="nil"/>
              <w:bottom w:val="single" w:sz="4" w:space="0" w:color="auto"/>
              <w:right w:val="single" w:sz="4" w:space="0" w:color="auto"/>
            </w:tcBorders>
            <w:vAlign w:val="center"/>
          </w:tcPr>
          <w:p w:rsidR="00317DA3" w:rsidRPr="00EB355B" w:rsidRDefault="00317DA3">
            <w:pPr>
              <w:spacing w:line="360" w:lineRule="auto"/>
              <w:jc w:val="center"/>
              <w:rPr>
                <w:rFonts w:ascii="仿宋" w:eastAsia="仿宋" w:hAnsi="仿宋" w:cs="仿宋_GB2312"/>
                <w:szCs w:val="21"/>
              </w:rPr>
            </w:pPr>
            <w:r w:rsidRPr="00EB355B">
              <w:rPr>
                <w:rFonts w:ascii="仿宋" w:eastAsia="仿宋" w:hAnsi="仿宋" w:cs="仿宋_GB2312" w:hint="eastAsia"/>
                <w:szCs w:val="21"/>
              </w:rPr>
              <w:t>项目负责人的能力情况</w:t>
            </w:r>
          </w:p>
        </w:tc>
        <w:tc>
          <w:tcPr>
            <w:tcW w:w="3372" w:type="pct"/>
            <w:tcBorders>
              <w:top w:val="single" w:sz="4" w:space="0" w:color="auto"/>
              <w:left w:val="nil"/>
              <w:bottom w:val="single" w:sz="4" w:space="0" w:color="auto"/>
              <w:right w:val="single" w:sz="4" w:space="0" w:color="auto"/>
            </w:tcBorders>
            <w:vAlign w:val="center"/>
          </w:tcPr>
          <w:p w:rsidR="00317DA3" w:rsidRPr="00EB355B" w:rsidRDefault="00317DA3" w:rsidP="00317DA3">
            <w:pPr>
              <w:spacing w:line="360" w:lineRule="auto"/>
              <w:jc w:val="left"/>
              <w:rPr>
                <w:rFonts w:ascii="仿宋" w:eastAsia="仿宋" w:hAnsi="仿宋"/>
                <w:szCs w:val="21"/>
              </w:rPr>
            </w:pPr>
            <w:r w:rsidRPr="00EB355B">
              <w:rPr>
                <w:rFonts w:ascii="仿宋" w:eastAsia="仿宋" w:hAnsi="仿宋" w:hint="eastAsia"/>
                <w:szCs w:val="21"/>
              </w:rPr>
              <w:t>配备项目负责人</w:t>
            </w:r>
            <w:r w:rsidRPr="00EB355B">
              <w:rPr>
                <w:rFonts w:ascii="仿宋" w:eastAsia="仿宋" w:hAnsi="仿宋"/>
                <w:szCs w:val="21"/>
              </w:rPr>
              <w:t>1</w:t>
            </w:r>
            <w:r w:rsidRPr="00EB355B">
              <w:rPr>
                <w:rFonts w:ascii="仿宋" w:eastAsia="仿宋" w:hAnsi="仿宋" w:hint="eastAsia"/>
                <w:szCs w:val="21"/>
              </w:rPr>
              <w:t>名：</w:t>
            </w:r>
          </w:p>
          <w:p w:rsidR="00317DA3" w:rsidRPr="00EB355B" w:rsidRDefault="00317DA3" w:rsidP="00317DA3">
            <w:pPr>
              <w:spacing w:line="360" w:lineRule="auto"/>
              <w:jc w:val="left"/>
              <w:rPr>
                <w:rFonts w:ascii="仿宋" w:eastAsia="仿宋" w:hAnsi="仿宋"/>
                <w:szCs w:val="21"/>
              </w:rPr>
            </w:pPr>
            <w:r w:rsidRPr="00EB355B">
              <w:rPr>
                <w:rFonts w:ascii="仿宋" w:eastAsia="仿宋" w:hAnsi="仿宋" w:hint="eastAsia"/>
                <w:szCs w:val="21"/>
              </w:rPr>
              <w:t>（1）项目负责人具有硕士研究生及以上学历（社会工作相关专业）得4分；</w:t>
            </w:r>
          </w:p>
          <w:p w:rsidR="00317DA3" w:rsidRPr="00EB355B" w:rsidRDefault="00317DA3" w:rsidP="00317DA3">
            <w:pPr>
              <w:spacing w:line="360" w:lineRule="auto"/>
              <w:jc w:val="left"/>
              <w:rPr>
                <w:rFonts w:ascii="仿宋" w:eastAsia="仿宋" w:hAnsi="仿宋"/>
                <w:szCs w:val="21"/>
              </w:rPr>
            </w:pPr>
            <w:r w:rsidRPr="00EB355B">
              <w:rPr>
                <w:rFonts w:ascii="仿宋" w:eastAsia="仿宋" w:hAnsi="仿宋" w:hint="eastAsia"/>
                <w:szCs w:val="21"/>
              </w:rPr>
              <w:t>（2）项目负责人具有本科学历（社会工作相关专业）得2分；</w:t>
            </w:r>
          </w:p>
          <w:p w:rsidR="00317DA3" w:rsidRPr="00EB355B" w:rsidRDefault="00317DA3" w:rsidP="00317DA3">
            <w:pPr>
              <w:spacing w:line="360" w:lineRule="auto"/>
              <w:jc w:val="left"/>
              <w:rPr>
                <w:rFonts w:ascii="仿宋" w:eastAsia="仿宋" w:hAnsi="仿宋"/>
                <w:szCs w:val="21"/>
              </w:rPr>
            </w:pPr>
            <w:r w:rsidRPr="00EB355B">
              <w:rPr>
                <w:rFonts w:ascii="仿宋" w:eastAsia="仿宋" w:hAnsi="仿宋" w:hint="eastAsia"/>
                <w:szCs w:val="21"/>
              </w:rPr>
              <w:t>（3）项目负责人具有大专及以下学历（社会工作相关专业）不得分。</w:t>
            </w:r>
          </w:p>
          <w:p w:rsidR="00317DA3" w:rsidRPr="00EB355B" w:rsidRDefault="00317DA3" w:rsidP="00317DA3">
            <w:pPr>
              <w:spacing w:line="360" w:lineRule="auto"/>
              <w:jc w:val="left"/>
              <w:rPr>
                <w:rFonts w:ascii="仿宋" w:eastAsia="仿宋" w:hAnsi="仿宋"/>
                <w:szCs w:val="21"/>
              </w:rPr>
            </w:pPr>
            <w:r w:rsidRPr="00EB355B">
              <w:rPr>
                <w:rFonts w:ascii="仿宋" w:eastAsia="仿宋" w:hAnsi="仿宋" w:hint="eastAsia"/>
                <w:szCs w:val="21"/>
              </w:rPr>
              <w:t>须提供投标截止日之前六个月以内任意连续三个月份的</w:t>
            </w:r>
            <w:proofErr w:type="gramStart"/>
            <w:r w:rsidRPr="00EB355B">
              <w:rPr>
                <w:rFonts w:ascii="仿宋" w:eastAsia="仿宋" w:hAnsi="仿宋" w:hint="eastAsia"/>
                <w:szCs w:val="21"/>
              </w:rPr>
              <w:t>社保证明</w:t>
            </w:r>
            <w:proofErr w:type="gramEnd"/>
            <w:r w:rsidRPr="00EB355B">
              <w:rPr>
                <w:rFonts w:ascii="仿宋" w:eastAsia="仿宋" w:hAnsi="仿宋" w:hint="eastAsia"/>
                <w:szCs w:val="21"/>
              </w:rPr>
              <w:t>扫描件、毕业证扫描件。</w:t>
            </w:r>
          </w:p>
        </w:tc>
        <w:tc>
          <w:tcPr>
            <w:tcW w:w="503" w:type="pct"/>
            <w:tcBorders>
              <w:top w:val="single" w:sz="4" w:space="0" w:color="auto"/>
              <w:left w:val="nil"/>
              <w:right w:val="single" w:sz="4" w:space="0" w:color="auto"/>
            </w:tcBorders>
            <w:vAlign w:val="center"/>
          </w:tcPr>
          <w:p w:rsidR="00317DA3" w:rsidRPr="00EB355B" w:rsidRDefault="00317DA3">
            <w:pPr>
              <w:snapToGrid w:val="0"/>
              <w:spacing w:line="360" w:lineRule="auto"/>
              <w:jc w:val="center"/>
              <w:rPr>
                <w:rFonts w:ascii="仿宋" w:eastAsia="仿宋" w:hAnsi="仿宋"/>
                <w:szCs w:val="21"/>
              </w:rPr>
            </w:pPr>
            <w:r>
              <w:rPr>
                <w:rFonts w:ascii="仿宋" w:eastAsia="仿宋" w:hAnsi="仿宋" w:hint="eastAsia"/>
                <w:szCs w:val="21"/>
              </w:rPr>
              <w:t>4</w:t>
            </w:r>
          </w:p>
        </w:tc>
      </w:tr>
      <w:tr w:rsidR="00317DA3" w:rsidRPr="00EB355B" w:rsidTr="00D2112F">
        <w:trPr>
          <w:trHeight w:val="1620"/>
          <w:jc w:val="center"/>
        </w:trPr>
        <w:tc>
          <w:tcPr>
            <w:tcW w:w="489" w:type="pct"/>
            <w:vMerge/>
            <w:tcBorders>
              <w:left w:val="single" w:sz="4" w:space="0" w:color="auto"/>
              <w:right w:val="single" w:sz="4" w:space="0" w:color="auto"/>
            </w:tcBorders>
            <w:vAlign w:val="center"/>
          </w:tcPr>
          <w:p w:rsidR="00317DA3" w:rsidRPr="00EB355B" w:rsidRDefault="00317DA3">
            <w:pPr>
              <w:spacing w:line="360" w:lineRule="auto"/>
              <w:jc w:val="center"/>
              <w:rPr>
                <w:rFonts w:ascii="仿宋" w:eastAsia="仿宋" w:hAnsi="仿宋"/>
                <w:bCs/>
                <w:szCs w:val="21"/>
              </w:rPr>
            </w:pPr>
          </w:p>
        </w:tc>
        <w:tc>
          <w:tcPr>
            <w:tcW w:w="636" w:type="pct"/>
            <w:vMerge/>
            <w:tcBorders>
              <w:left w:val="nil"/>
              <w:right w:val="single" w:sz="4" w:space="0" w:color="auto"/>
            </w:tcBorders>
            <w:vAlign w:val="center"/>
          </w:tcPr>
          <w:p w:rsidR="00317DA3" w:rsidRPr="00EB355B" w:rsidRDefault="00317DA3">
            <w:pPr>
              <w:spacing w:line="360" w:lineRule="auto"/>
              <w:jc w:val="center"/>
              <w:rPr>
                <w:rFonts w:ascii="仿宋" w:eastAsia="仿宋" w:hAnsi="仿宋" w:cs="仿宋_GB2312"/>
                <w:szCs w:val="21"/>
              </w:rPr>
            </w:pPr>
          </w:p>
        </w:tc>
        <w:tc>
          <w:tcPr>
            <w:tcW w:w="3372" w:type="pct"/>
            <w:tcBorders>
              <w:top w:val="single" w:sz="4" w:space="0" w:color="auto"/>
              <w:left w:val="nil"/>
              <w:bottom w:val="single" w:sz="4" w:space="0" w:color="auto"/>
              <w:right w:val="single" w:sz="4" w:space="0" w:color="auto"/>
            </w:tcBorders>
            <w:vAlign w:val="center"/>
          </w:tcPr>
          <w:p w:rsidR="00317DA3" w:rsidRDefault="00317DA3">
            <w:pPr>
              <w:spacing w:line="360" w:lineRule="auto"/>
              <w:jc w:val="left"/>
              <w:rPr>
                <w:rFonts w:ascii="仿宋" w:eastAsia="仿宋" w:hAnsi="仿宋"/>
                <w:szCs w:val="21"/>
              </w:rPr>
            </w:pPr>
            <w:r w:rsidRPr="00EB355B">
              <w:rPr>
                <w:rFonts w:ascii="仿宋" w:eastAsia="仿宋" w:hAnsi="仿宋" w:hint="eastAsia"/>
                <w:szCs w:val="21"/>
              </w:rPr>
              <w:t>（1）项目负责人具有中级及以上社会工作师执业证书得4分。</w:t>
            </w:r>
          </w:p>
          <w:p w:rsidR="00317DA3" w:rsidRPr="00EB355B" w:rsidRDefault="00317DA3">
            <w:pPr>
              <w:spacing w:line="360" w:lineRule="auto"/>
              <w:jc w:val="left"/>
              <w:rPr>
                <w:rFonts w:ascii="仿宋" w:eastAsia="仿宋" w:hAnsi="仿宋"/>
                <w:szCs w:val="21"/>
              </w:rPr>
            </w:pPr>
            <w:r w:rsidRPr="00EB355B">
              <w:rPr>
                <w:rFonts w:ascii="仿宋" w:eastAsia="仿宋" w:hAnsi="仿宋" w:hint="eastAsia"/>
                <w:szCs w:val="21"/>
              </w:rPr>
              <w:t>（2）项目负责人具有初级社会工作师执业证书得2分。</w:t>
            </w:r>
          </w:p>
          <w:p w:rsidR="00317DA3" w:rsidRPr="00EB355B" w:rsidRDefault="00317DA3">
            <w:pPr>
              <w:pStyle w:val="af0"/>
              <w:spacing w:line="360" w:lineRule="auto"/>
              <w:rPr>
                <w:rFonts w:ascii="仿宋" w:eastAsia="仿宋" w:hAnsi="仿宋"/>
                <w:sz w:val="21"/>
                <w:szCs w:val="21"/>
              </w:rPr>
            </w:pPr>
            <w:r w:rsidRPr="00EB355B">
              <w:rPr>
                <w:rFonts w:ascii="仿宋" w:eastAsia="仿宋" w:hAnsi="仿宋" w:hint="eastAsia"/>
                <w:sz w:val="21"/>
                <w:szCs w:val="21"/>
              </w:rPr>
              <w:t>未提供不得分。</w:t>
            </w:r>
          </w:p>
          <w:p w:rsidR="00317DA3" w:rsidRPr="00EB355B" w:rsidRDefault="00317DA3" w:rsidP="00317DA3">
            <w:pPr>
              <w:spacing w:line="360" w:lineRule="auto"/>
              <w:jc w:val="left"/>
              <w:rPr>
                <w:rFonts w:ascii="仿宋" w:eastAsia="仿宋" w:hAnsi="仿宋"/>
                <w:szCs w:val="21"/>
              </w:rPr>
            </w:pPr>
            <w:r w:rsidRPr="00EB355B">
              <w:rPr>
                <w:rFonts w:ascii="仿宋" w:eastAsia="仿宋" w:hAnsi="仿宋" w:hint="eastAsia"/>
                <w:szCs w:val="21"/>
              </w:rPr>
              <w:t>须提供社会工作师执业证书扫描件。</w:t>
            </w:r>
          </w:p>
        </w:tc>
        <w:tc>
          <w:tcPr>
            <w:tcW w:w="503" w:type="pct"/>
            <w:tcBorders>
              <w:left w:val="nil"/>
              <w:right w:val="single" w:sz="4" w:space="0" w:color="auto"/>
            </w:tcBorders>
            <w:vAlign w:val="center"/>
          </w:tcPr>
          <w:p w:rsidR="00317DA3" w:rsidRPr="00EB355B" w:rsidRDefault="00317DA3" w:rsidP="00317DA3">
            <w:pPr>
              <w:snapToGrid w:val="0"/>
              <w:spacing w:line="360" w:lineRule="auto"/>
              <w:jc w:val="center"/>
              <w:rPr>
                <w:rFonts w:ascii="仿宋" w:eastAsia="仿宋" w:hAnsi="仿宋"/>
                <w:szCs w:val="21"/>
              </w:rPr>
            </w:pPr>
            <w:r>
              <w:rPr>
                <w:rFonts w:ascii="仿宋" w:eastAsia="仿宋" w:hAnsi="仿宋" w:hint="eastAsia"/>
                <w:szCs w:val="21"/>
              </w:rPr>
              <w:t>4</w:t>
            </w:r>
          </w:p>
        </w:tc>
      </w:tr>
      <w:tr w:rsidR="003E0B21" w:rsidRPr="00EB355B" w:rsidTr="00D2112F">
        <w:trPr>
          <w:trHeight w:val="446"/>
          <w:jc w:val="center"/>
        </w:trPr>
        <w:tc>
          <w:tcPr>
            <w:tcW w:w="489" w:type="pct"/>
            <w:tcBorders>
              <w:top w:val="single" w:sz="4" w:space="0" w:color="auto"/>
              <w:left w:val="single" w:sz="4" w:space="0" w:color="auto"/>
              <w:bottom w:val="single" w:sz="4" w:space="0" w:color="auto"/>
              <w:right w:val="single" w:sz="4" w:space="0" w:color="auto"/>
            </w:tcBorders>
            <w:vAlign w:val="center"/>
          </w:tcPr>
          <w:p w:rsidR="003E0B21" w:rsidRPr="00EB355B" w:rsidRDefault="000920C5">
            <w:pPr>
              <w:spacing w:line="360" w:lineRule="auto"/>
              <w:jc w:val="center"/>
              <w:rPr>
                <w:rFonts w:ascii="仿宋" w:eastAsia="仿宋" w:hAnsi="仿宋"/>
                <w:bCs/>
                <w:szCs w:val="21"/>
              </w:rPr>
            </w:pPr>
            <w:r w:rsidRPr="00EB355B">
              <w:rPr>
                <w:rFonts w:ascii="仿宋" w:eastAsia="仿宋" w:hAnsi="仿宋" w:hint="eastAsia"/>
                <w:bCs/>
                <w:szCs w:val="21"/>
              </w:rPr>
              <w:t>7</w:t>
            </w:r>
          </w:p>
        </w:tc>
        <w:tc>
          <w:tcPr>
            <w:tcW w:w="636" w:type="pct"/>
            <w:tcBorders>
              <w:top w:val="single" w:sz="4" w:space="0" w:color="auto"/>
              <w:left w:val="nil"/>
              <w:bottom w:val="single" w:sz="4" w:space="0" w:color="auto"/>
              <w:right w:val="single" w:sz="4" w:space="0" w:color="auto"/>
            </w:tcBorders>
            <w:vAlign w:val="center"/>
          </w:tcPr>
          <w:p w:rsidR="003E0B21" w:rsidRPr="00EB355B" w:rsidRDefault="004702FB">
            <w:pPr>
              <w:spacing w:line="360" w:lineRule="auto"/>
              <w:jc w:val="center"/>
              <w:rPr>
                <w:rFonts w:ascii="仿宋" w:eastAsia="仿宋" w:hAnsi="仿宋"/>
                <w:bCs/>
                <w:szCs w:val="21"/>
              </w:rPr>
            </w:pPr>
            <w:r>
              <w:rPr>
                <w:rFonts w:ascii="仿宋" w:eastAsia="仿宋" w:hAnsi="仿宋" w:hint="eastAsia"/>
                <w:bCs/>
                <w:szCs w:val="21"/>
              </w:rPr>
              <w:t>投标人</w:t>
            </w:r>
            <w:r w:rsidR="009D3FD0" w:rsidRPr="00EB355B">
              <w:rPr>
                <w:rFonts w:ascii="仿宋" w:eastAsia="仿宋" w:hAnsi="仿宋" w:hint="eastAsia"/>
                <w:bCs/>
                <w:szCs w:val="21"/>
              </w:rPr>
              <w:t>类似业绩</w:t>
            </w:r>
          </w:p>
        </w:tc>
        <w:tc>
          <w:tcPr>
            <w:tcW w:w="3372" w:type="pct"/>
            <w:tcBorders>
              <w:top w:val="single" w:sz="4" w:space="0" w:color="auto"/>
              <w:left w:val="nil"/>
              <w:bottom w:val="single" w:sz="4" w:space="0" w:color="auto"/>
              <w:right w:val="single" w:sz="4" w:space="0" w:color="auto"/>
            </w:tcBorders>
            <w:vAlign w:val="center"/>
          </w:tcPr>
          <w:p w:rsidR="003E0B21" w:rsidRPr="00EB355B" w:rsidRDefault="004702FB">
            <w:pPr>
              <w:spacing w:line="360" w:lineRule="auto"/>
              <w:jc w:val="left"/>
              <w:rPr>
                <w:rFonts w:ascii="仿宋" w:eastAsia="仿宋" w:hAnsi="仿宋"/>
                <w:bCs/>
                <w:szCs w:val="21"/>
              </w:rPr>
            </w:pPr>
            <w:r>
              <w:rPr>
                <w:rFonts w:ascii="仿宋" w:eastAsia="仿宋" w:hAnsi="仿宋" w:hint="eastAsia"/>
                <w:szCs w:val="21"/>
                <w:shd w:val="clear" w:color="auto" w:fill="FFFFFF"/>
              </w:rPr>
              <w:t>投标人</w:t>
            </w:r>
            <w:r w:rsidR="009D3FD0" w:rsidRPr="00EB355B">
              <w:rPr>
                <w:rFonts w:ascii="仿宋" w:eastAsia="仿宋" w:hAnsi="仿宋" w:hint="eastAsia"/>
                <w:szCs w:val="21"/>
                <w:shd w:val="clear" w:color="auto" w:fill="FFFFFF"/>
              </w:rPr>
              <w:t>须提供近年（2022年1月1日至今，以合同签订时间为准）类似项目业绩，一项计5分，最多计2项，须提供合同扫描件，合同文件需体现：合同首页、服务内容页、金额页、双方盖章签字页、合同签订时间。</w:t>
            </w:r>
          </w:p>
        </w:tc>
        <w:tc>
          <w:tcPr>
            <w:tcW w:w="503" w:type="pct"/>
            <w:tcBorders>
              <w:top w:val="single" w:sz="4" w:space="0" w:color="auto"/>
              <w:left w:val="nil"/>
              <w:bottom w:val="single" w:sz="4" w:space="0" w:color="auto"/>
              <w:right w:val="single" w:sz="4" w:space="0" w:color="auto"/>
            </w:tcBorders>
            <w:vAlign w:val="center"/>
          </w:tcPr>
          <w:p w:rsidR="003E0B21" w:rsidRPr="00EB355B" w:rsidRDefault="009D3FD0">
            <w:pPr>
              <w:spacing w:line="360" w:lineRule="auto"/>
              <w:jc w:val="center"/>
              <w:rPr>
                <w:rFonts w:ascii="仿宋" w:eastAsia="仿宋" w:hAnsi="仿宋"/>
                <w:bCs/>
                <w:szCs w:val="21"/>
              </w:rPr>
            </w:pPr>
            <w:r w:rsidRPr="00EB355B">
              <w:rPr>
                <w:rFonts w:ascii="仿宋" w:eastAsia="仿宋" w:hAnsi="仿宋" w:hint="eastAsia"/>
                <w:bCs/>
                <w:szCs w:val="21"/>
              </w:rPr>
              <w:t>10</w:t>
            </w:r>
          </w:p>
        </w:tc>
      </w:tr>
      <w:tr w:rsidR="003E0B21" w:rsidRPr="00EB355B" w:rsidTr="00D2112F">
        <w:trPr>
          <w:trHeight w:val="446"/>
          <w:jc w:val="center"/>
        </w:trPr>
        <w:tc>
          <w:tcPr>
            <w:tcW w:w="489" w:type="pct"/>
            <w:tcBorders>
              <w:top w:val="single" w:sz="4" w:space="0" w:color="auto"/>
              <w:left w:val="single" w:sz="4" w:space="0" w:color="auto"/>
              <w:bottom w:val="single" w:sz="4" w:space="0" w:color="auto"/>
              <w:right w:val="single" w:sz="4" w:space="0" w:color="auto"/>
            </w:tcBorders>
            <w:vAlign w:val="center"/>
          </w:tcPr>
          <w:p w:rsidR="003E0B21" w:rsidRPr="00EB355B" w:rsidRDefault="000920C5">
            <w:pPr>
              <w:spacing w:line="360" w:lineRule="auto"/>
              <w:jc w:val="center"/>
              <w:rPr>
                <w:rFonts w:ascii="仿宋" w:eastAsia="仿宋" w:hAnsi="仿宋"/>
                <w:bCs/>
                <w:szCs w:val="21"/>
              </w:rPr>
            </w:pPr>
            <w:r w:rsidRPr="00EB355B">
              <w:rPr>
                <w:rFonts w:ascii="仿宋" w:eastAsia="仿宋" w:hAnsi="仿宋" w:hint="eastAsia"/>
                <w:bCs/>
                <w:szCs w:val="21"/>
              </w:rPr>
              <w:t>8</w:t>
            </w:r>
          </w:p>
        </w:tc>
        <w:tc>
          <w:tcPr>
            <w:tcW w:w="636" w:type="pct"/>
            <w:tcBorders>
              <w:top w:val="single" w:sz="4" w:space="0" w:color="auto"/>
              <w:left w:val="nil"/>
              <w:bottom w:val="single" w:sz="4" w:space="0" w:color="auto"/>
              <w:right w:val="single" w:sz="4" w:space="0" w:color="auto"/>
            </w:tcBorders>
            <w:vAlign w:val="center"/>
          </w:tcPr>
          <w:p w:rsidR="003E0B21" w:rsidRPr="00EB355B" w:rsidRDefault="009D3FD0">
            <w:pPr>
              <w:spacing w:line="360" w:lineRule="auto"/>
              <w:jc w:val="center"/>
              <w:rPr>
                <w:rFonts w:ascii="仿宋" w:eastAsia="仿宋" w:hAnsi="仿宋"/>
                <w:bCs/>
                <w:szCs w:val="21"/>
              </w:rPr>
            </w:pPr>
            <w:r w:rsidRPr="00EB355B">
              <w:rPr>
                <w:rFonts w:ascii="仿宋" w:eastAsia="仿宋" w:hAnsi="仿宋" w:hint="eastAsia"/>
                <w:bCs/>
                <w:szCs w:val="21"/>
              </w:rPr>
              <w:t>企业信誉</w:t>
            </w:r>
          </w:p>
        </w:tc>
        <w:tc>
          <w:tcPr>
            <w:tcW w:w="3372" w:type="pct"/>
            <w:tcBorders>
              <w:top w:val="single" w:sz="4" w:space="0" w:color="auto"/>
              <w:left w:val="nil"/>
              <w:bottom w:val="single" w:sz="4" w:space="0" w:color="auto"/>
              <w:right w:val="single" w:sz="4" w:space="0" w:color="auto"/>
            </w:tcBorders>
            <w:vAlign w:val="center"/>
          </w:tcPr>
          <w:p w:rsidR="003E0B21" w:rsidRPr="00EB355B" w:rsidRDefault="009D3FD0">
            <w:pPr>
              <w:spacing w:line="360" w:lineRule="auto"/>
              <w:rPr>
                <w:rFonts w:ascii="仿宋" w:eastAsia="仿宋" w:hAnsi="仿宋"/>
                <w:szCs w:val="21"/>
              </w:rPr>
            </w:pPr>
            <w:r w:rsidRPr="00EB355B">
              <w:rPr>
                <w:rFonts w:ascii="仿宋" w:eastAsia="仿宋" w:hAnsi="仿宋" w:hint="eastAsia"/>
                <w:szCs w:val="21"/>
              </w:rPr>
              <w:t>每提供一项2022年1月1日至今已合作的单位对其企业的服务评价获得非常满意的，得1分；获得满意评价的，得0.5分。</w:t>
            </w:r>
          </w:p>
          <w:p w:rsidR="003E0B21" w:rsidRPr="00EB355B" w:rsidRDefault="009D3FD0">
            <w:pPr>
              <w:spacing w:line="360" w:lineRule="auto"/>
              <w:rPr>
                <w:rFonts w:ascii="仿宋" w:eastAsia="仿宋" w:hAnsi="仿宋"/>
                <w:szCs w:val="21"/>
              </w:rPr>
            </w:pPr>
            <w:r w:rsidRPr="00EB355B">
              <w:rPr>
                <w:rFonts w:ascii="仿宋" w:eastAsia="仿宋" w:hAnsi="仿宋" w:hint="eastAsia"/>
                <w:szCs w:val="21"/>
              </w:rPr>
              <w:t>本项最高得3分</w:t>
            </w:r>
            <w:bookmarkStart w:id="43" w:name="_GoBack"/>
            <w:bookmarkEnd w:id="43"/>
          </w:p>
          <w:p w:rsidR="003E0B21" w:rsidRPr="00EB355B" w:rsidRDefault="009D3FD0">
            <w:pPr>
              <w:spacing w:line="360" w:lineRule="auto"/>
              <w:rPr>
                <w:rFonts w:ascii="仿宋" w:eastAsia="仿宋" w:hAnsi="仿宋"/>
                <w:szCs w:val="21"/>
              </w:rPr>
            </w:pPr>
            <w:r w:rsidRPr="00EB355B">
              <w:rPr>
                <w:rFonts w:ascii="仿宋" w:eastAsia="仿宋" w:hAnsi="仿宋" w:hint="eastAsia"/>
                <w:szCs w:val="21"/>
              </w:rPr>
              <w:t>注：服务评价单或用户</w:t>
            </w:r>
            <w:proofErr w:type="gramStart"/>
            <w:r w:rsidRPr="00EB355B">
              <w:rPr>
                <w:rFonts w:ascii="仿宋" w:eastAsia="仿宋" w:hAnsi="仿宋" w:hint="eastAsia"/>
                <w:szCs w:val="21"/>
              </w:rPr>
              <w:t>馈</w:t>
            </w:r>
            <w:proofErr w:type="gramEnd"/>
            <w:r w:rsidRPr="00EB355B">
              <w:rPr>
                <w:rFonts w:ascii="仿宋" w:eastAsia="仿宋" w:hAnsi="仿宋" w:hint="eastAsia"/>
                <w:szCs w:val="21"/>
              </w:rPr>
              <w:t>意见表等相关证明材料扫描件。</w:t>
            </w:r>
          </w:p>
        </w:tc>
        <w:tc>
          <w:tcPr>
            <w:tcW w:w="503" w:type="pct"/>
            <w:tcBorders>
              <w:top w:val="single" w:sz="4" w:space="0" w:color="auto"/>
              <w:left w:val="nil"/>
              <w:bottom w:val="single" w:sz="4" w:space="0" w:color="auto"/>
              <w:right w:val="single" w:sz="4" w:space="0" w:color="auto"/>
            </w:tcBorders>
            <w:vAlign w:val="center"/>
          </w:tcPr>
          <w:p w:rsidR="003E0B21" w:rsidRPr="00EB355B" w:rsidRDefault="009D3FD0">
            <w:pPr>
              <w:snapToGrid w:val="0"/>
              <w:spacing w:line="360" w:lineRule="auto"/>
              <w:jc w:val="center"/>
              <w:rPr>
                <w:rFonts w:ascii="仿宋" w:eastAsia="仿宋" w:hAnsi="仿宋"/>
                <w:szCs w:val="21"/>
              </w:rPr>
            </w:pPr>
            <w:r w:rsidRPr="00EB355B">
              <w:rPr>
                <w:rFonts w:ascii="仿宋" w:eastAsia="仿宋" w:hAnsi="仿宋" w:hint="eastAsia"/>
                <w:szCs w:val="21"/>
              </w:rPr>
              <w:t>3</w:t>
            </w:r>
          </w:p>
        </w:tc>
      </w:tr>
      <w:tr w:rsidR="003E0B21" w:rsidRPr="00EB355B" w:rsidTr="00D2112F">
        <w:trPr>
          <w:trHeight w:val="446"/>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3E0B21" w:rsidRPr="00EB355B" w:rsidRDefault="009D3FD0">
            <w:pPr>
              <w:snapToGrid w:val="0"/>
              <w:spacing w:line="360" w:lineRule="auto"/>
              <w:rPr>
                <w:rFonts w:ascii="仿宋" w:eastAsia="仿宋" w:hAnsi="仿宋"/>
                <w:szCs w:val="21"/>
              </w:rPr>
            </w:pPr>
            <w:r w:rsidRPr="00EB355B">
              <w:rPr>
                <w:rFonts w:ascii="仿宋" w:eastAsia="仿宋" w:hAnsi="仿宋" w:hint="eastAsia"/>
                <w:szCs w:val="21"/>
              </w:rPr>
              <w:t>说明：“内容缺陷”是指：①内容与实际情况不匹配、②不符合项目特点、③内容不完整或缺少关键节点、④存在描述内容过于简略、⑤缺失不全、⑥前后矛盾、⑦表述不清晰、⑧凭空编造、⑨逻辑混淆错误、⑩涉及的规范及标准错误不可能实现的情形等任意一种情形。</w:t>
            </w:r>
          </w:p>
        </w:tc>
      </w:tr>
    </w:tbl>
    <w:p w:rsidR="003E0B21" w:rsidRPr="00EB355B" w:rsidRDefault="003E0B21">
      <w:pPr>
        <w:widowControl/>
        <w:jc w:val="left"/>
        <w:rPr>
          <w:rFonts w:ascii="仿宋" w:eastAsia="仿宋" w:hAnsi="仿宋" w:cs="仿宋"/>
        </w:rPr>
      </w:pPr>
    </w:p>
    <w:p w:rsidR="003E0B21" w:rsidRPr="00EB355B" w:rsidRDefault="009D3FD0">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44" w:name="_Toc12409"/>
      <w:bookmarkStart w:id="45" w:name="_Toc115977387"/>
      <w:bookmarkStart w:id="46" w:name="_Toc485312286"/>
      <w:bookmarkStart w:id="47" w:name="_Toc188867510"/>
      <w:r w:rsidRPr="00EB355B">
        <w:rPr>
          <w:rFonts w:ascii="仿宋" w:eastAsia="仿宋" w:hAnsi="仿宋" w:cs="仿宋" w:hint="eastAsia"/>
          <w:b/>
          <w:sz w:val="24"/>
          <w:szCs w:val="24"/>
        </w:rPr>
        <w:t>1. 评标方法</w:t>
      </w:r>
      <w:bookmarkEnd w:id="44"/>
      <w:bookmarkEnd w:id="45"/>
      <w:bookmarkEnd w:id="47"/>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本次评标采用综合评分法。评标委员会对满足招标文件实质性要求的投标文件，按照本节规定的评审标准进行评审。评标中各评委若发生意见分歧，以少数服从多数原则确定。</w:t>
      </w:r>
    </w:p>
    <w:p w:rsidR="003E0B21" w:rsidRPr="00EB355B" w:rsidRDefault="009D3FD0">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48" w:name="_Toc115977388"/>
      <w:bookmarkStart w:id="49" w:name="_Toc8393"/>
      <w:bookmarkStart w:id="50" w:name="_Toc188867511"/>
      <w:r w:rsidRPr="00EB355B">
        <w:rPr>
          <w:rFonts w:ascii="仿宋" w:eastAsia="仿宋" w:hAnsi="仿宋" w:cs="仿宋" w:hint="eastAsia"/>
          <w:b/>
          <w:sz w:val="24"/>
          <w:szCs w:val="24"/>
        </w:rPr>
        <w:t>2. 评审标准</w:t>
      </w:r>
      <w:bookmarkEnd w:id="48"/>
      <w:bookmarkEnd w:id="49"/>
      <w:bookmarkEnd w:id="50"/>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2.1资格审查：评审因素和评审标准见《资格审查标准》。</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2.2</w:t>
      </w:r>
      <w:r w:rsidR="001D4699" w:rsidRPr="00EB355B">
        <w:rPr>
          <w:rFonts w:ascii="仿宋" w:eastAsia="仿宋" w:hAnsi="仿宋" w:cs="仿宋" w:hint="eastAsia"/>
          <w:kern w:val="0"/>
          <w:sz w:val="24"/>
          <w:szCs w:val="24"/>
        </w:rPr>
        <w:t>符合性</w:t>
      </w:r>
      <w:r w:rsidRPr="00EB355B">
        <w:rPr>
          <w:rFonts w:ascii="仿宋" w:eastAsia="仿宋" w:hAnsi="仿宋" w:cs="仿宋" w:hint="eastAsia"/>
          <w:kern w:val="0"/>
          <w:sz w:val="24"/>
          <w:szCs w:val="24"/>
        </w:rPr>
        <w:t>审查：评审因素和评审标准见《</w:t>
      </w:r>
      <w:r w:rsidR="001D4699" w:rsidRPr="00EB355B">
        <w:rPr>
          <w:rFonts w:ascii="仿宋" w:eastAsia="仿宋" w:hAnsi="仿宋" w:cs="仿宋" w:hint="eastAsia"/>
          <w:kern w:val="0"/>
          <w:sz w:val="24"/>
          <w:szCs w:val="24"/>
        </w:rPr>
        <w:t>符合性审查标准</w:t>
      </w:r>
      <w:r w:rsidRPr="00EB355B">
        <w:rPr>
          <w:rFonts w:ascii="仿宋" w:eastAsia="仿宋" w:hAnsi="仿宋" w:cs="仿宋" w:hint="eastAsia"/>
          <w:kern w:val="0"/>
          <w:sz w:val="24"/>
          <w:szCs w:val="24"/>
        </w:rPr>
        <w:t>》。</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2.3详细评审：</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2.3.1详细评审：评审因素和评审标准见《详细评审标准》及本节第3.5款。</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2.3.2 投标报价评分标准：</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（1）分值构成：见评标办法前附表。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（2）评标基准价的确定：见评标办法前附表。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（3）投标报价得分的计算：见评标办法前附表。</w:t>
      </w:r>
    </w:p>
    <w:p w:rsidR="003E0B21" w:rsidRPr="00EB355B" w:rsidRDefault="009D3FD0">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51" w:name="_Toc115977389"/>
      <w:bookmarkStart w:id="52" w:name="_Toc24086"/>
      <w:bookmarkStart w:id="53" w:name="_Toc188867512"/>
      <w:r w:rsidRPr="00EB355B">
        <w:rPr>
          <w:rFonts w:ascii="仿宋" w:eastAsia="仿宋" w:hAnsi="仿宋" w:cs="仿宋" w:hint="eastAsia"/>
          <w:b/>
          <w:sz w:val="24"/>
          <w:szCs w:val="24"/>
        </w:rPr>
        <w:t>3. 评标程序</w:t>
      </w:r>
      <w:bookmarkEnd w:id="51"/>
      <w:bookmarkEnd w:id="52"/>
      <w:bookmarkEnd w:id="53"/>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lastRenderedPageBreak/>
        <w:t>3.1 基本程序</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评标活动将按以下步骤进行：</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（1）评标准备</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（2）资格审查</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w:t>
      </w:r>
      <w:r w:rsidR="001D4699" w:rsidRPr="00EB355B">
        <w:rPr>
          <w:rFonts w:ascii="仿宋" w:eastAsia="仿宋" w:hAnsi="仿宋" w:cs="仿宋" w:hint="eastAsia"/>
          <w:kern w:val="0"/>
          <w:sz w:val="24"/>
          <w:szCs w:val="24"/>
        </w:rPr>
        <w:t>符合性</w:t>
      </w:r>
      <w:r w:rsidRPr="00EB355B">
        <w:rPr>
          <w:rFonts w:ascii="仿宋" w:eastAsia="仿宋" w:hAnsi="仿宋" w:cs="仿宋" w:hint="eastAsia"/>
          <w:kern w:val="0"/>
          <w:sz w:val="24"/>
          <w:szCs w:val="24"/>
        </w:rPr>
        <w:t>审查</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（4）详细评审</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（5）澄清、说明或补正</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（6）推荐中标候选人及提交评标报告</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3.2 评标准备</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3.2.1评标委员会成员签到</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评标委员会成员到达评标现场时应当在签到表上签到以证明其出席。</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3.2.2 评标委员会的分工</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3.2.2.1评标委员会首先推选一名评标委员会</w:t>
      </w:r>
      <w:r w:rsidR="00925E39" w:rsidRPr="00EB355B">
        <w:rPr>
          <w:rFonts w:ascii="仿宋" w:eastAsia="仿宋" w:hAnsi="仿宋" w:cs="仿宋" w:hint="eastAsia"/>
          <w:kern w:val="0"/>
          <w:sz w:val="24"/>
          <w:szCs w:val="24"/>
        </w:rPr>
        <w:t>组长</w:t>
      </w:r>
      <w:r w:rsidRPr="00EB355B">
        <w:rPr>
          <w:rFonts w:ascii="仿宋" w:eastAsia="仿宋" w:hAnsi="仿宋" w:cs="仿宋" w:hint="eastAsia"/>
          <w:kern w:val="0"/>
          <w:sz w:val="24"/>
          <w:szCs w:val="24"/>
        </w:rPr>
        <w:t>。</w:t>
      </w:r>
      <w:r w:rsidR="00925E39" w:rsidRPr="00EB355B">
        <w:rPr>
          <w:rFonts w:ascii="仿宋" w:eastAsia="仿宋" w:hAnsi="仿宋" w:cs="仿宋" w:hint="eastAsia"/>
          <w:kern w:val="0"/>
          <w:sz w:val="24"/>
          <w:szCs w:val="24"/>
        </w:rPr>
        <w:t>评标委员会组长</w:t>
      </w:r>
      <w:r w:rsidRPr="00EB355B">
        <w:rPr>
          <w:rFonts w:ascii="仿宋" w:eastAsia="仿宋" w:hAnsi="仿宋" w:cs="仿宋" w:hint="eastAsia"/>
          <w:kern w:val="0"/>
          <w:sz w:val="24"/>
          <w:szCs w:val="24"/>
        </w:rPr>
        <w:t>负责评标活动的组织领导工作。</w:t>
      </w:r>
      <w:r w:rsidR="00925E39" w:rsidRPr="00EB355B">
        <w:rPr>
          <w:rFonts w:ascii="仿宋" w:eastAsia="仿宋" w:hAnsi="仿宋" w:cs="仿宋" w:hint="eastAsia"/>
          <w:kern w:val="0"/>
          <w:sz w:val="24"/>
          <w:szCs w:val="24"/>
        </w:rPr>
        <w:t>评标委员会组长</w:t>
      </w:r>
      <w:r w:rsidRPr="00EB355B">
        <w:rPr>
          <w:rFonts w:ascii="仿宋" w:eastAsia="仿宋" w:hAnsi="仿宋" w:cs="仿宋" w:hint="eastAsia"/>
          <w:kern w:val="0"/>
          <w:sz w:val="24"/>
          <w:szCs w:val="24"/>
        </w:rPr>
        <w:t>与评标委员会其它成员具有同等的评标权力。</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 xml:space="preserve">3.2.2.2 </w:t>
      </w:r>
      <w:r w:rsidR="00925E39" w:rsidRPr="00EB355B">
        <w:rPr>
          <w:rFonts w:ascii="仿宋" w:eastAsia="仿宋" w:hAnsi="仿宋" w:cs="仿宋" w:hint="eastAsia"/>
          <w:kern w:val="0"/>
          <w:sz w:val="24"/>
          <w:szCs w:val="24"/>
        </w:rPr>
        <w:t>评标委员会组长</w:t>
      </w:r>
      <w:r w:rsidRPr="00EB355B">
        <w:rPr>
          <w:rFonts w:ascii="仿宋" w:eastAsia="仿宋" w:hAnsi="仿宋" w:cs="仿宋" w:hint="eastAsia"/>
          <w:kern w:val="0"/>
          <w:sz w:val="24"/>
          <w:szCs w:val="24"/>
        </w:rPr>
        <w:t>除履行自己作为评标委员会成员独立评标的职责外，主要负责以下工作：</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（1）组织评标委员会成员学习招标文件；</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（2）汇总各评标委员会成员认为需要投标人澄清、说明或者补正的问题；</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（3）组织评标委员会对投标人质询并对投标人的答复进行评审；</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（4）对出现较大争议的事项进行书面记录；</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（5）组织收回评标过程中使用的文件、表格和评标记录以及其它资料，并查验评标记录的完整性及有效性；</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（6）组织对评标结论进行复核确认；</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（7）组织编写评标报告。</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3.2.3 熟悉文件资料</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 xml:space="preserve">3.2.3.1 </w:t>
      </w:r>
      <w:r w:rsidR="00925E39" w:rsidRPr="00EB355B">
        <w:rPr>
          <w:rFonts w:ascii="仿宋" w:eastAsia="仿宋" w:hAnsi="仿宋" w:cs="仿宋" w:hint="eastAsia"/>
          <w:kern w:val="0"/>
          <w:sz w:val="24"/>
          <w:szCs w:val="24"/>
        </w:rPr>
        <w:t>评标委员会组长</w:t>
      </w:r>
      <w:r w:rsidRPr="00EB355B">
        <w:rPr>
          <w:rFonts w:ascii="仿宋" w:eastAsia="仿宋" w:hAnsi="仿宋" w:cs="仿宋" w:hint="eastAsia"/>
          <w:kern w:val="0"/>
          <w:sz w:val="24"/>
          <w:szCs w:val="24"/>
        </w:rPr>
        <w:t>应当组织评标委员会成员认真研究招标文件，了解和熟悉招标目的、招标范围、服务标准和要求，掌握评标标准和方法。</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3.2.3.2 采购人或采购代理机构应当向评标委员会提供评标所需的信息和数据，包括：</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（1）招标文件及其澄清修改等招标文件补充；</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（2）未在开标会上当场拒绝的各投标文件；</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（3）开标会记录；</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（4）评标表格；</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lastRenderedPageBreak/>
        <w:t>（5）其它信息和数据。</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3.3资格审查</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3.4</w:t>
      </w:r>
      <w:r w:rsidR="001D4699" w:rsidRPr="00EB355B">
        <w:rPr>
          <w:rFonts w:ascii="仿宋" w:eastAsia="仿宋" w:hAnsi="仿宋" w:cs="仿宋" w:hint="eastAsia"/>
          <w:kern w:val="0"/>
          <w:sz w:val="24"/>
          <w:szCs w:val="24"/>
        </w:rPr>
        <w:t>符合性</w:t>
      </w:r>
      <w:r w:rsidRPr="00EB355B">
        <w:rPr>
          <w:rFonts w:ascii="仿宋" w:eastAsia="仿宋" w:hAnsi="仿宋" w:cs="仿宋" w:hint="eastAsia"/>
          <w:kern w:val="0"/>
          <w:sz w:val="24"/>
          <w:szCs w:val="24"/>
        </w:rPr>
        <w:t>审查</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3.4.1 评标委员依据本章规定的评审因素和评审标准，对投标人的投标文件进行</w:t>
      </w:r>
      <w:r w:rsidR="001D4699" w:rsidRPr="00EB355B">
        <w:rPr>
          <w:rFonts w:ascii="仿宋" w:eastAsia="仿宋" w:hAnsi="仿宋" w:cs="仿宋" w:hint="eastAsia"/>
          <w:kern w:val="0"/>
          <w:sz w:val="24"/>
          <w:szCs w:val="24"/>
        </w:rPr>
        <w:t>符合性</w:t>
      </w:r>
      <w:r w:rsidRPr="00EB355B">
        <w:rPr>
          <w:rFonts w:ascii="仿宋" w:eastAsia="仿宋" w:hAnsi="仿宋" w:cs="仿宋" w:hint="eastAsia"/>
          <w:kern w:val="0"/>
          <w:sz w:val="24"/>
          <w:szCs w:val="24"/>
        </w:rPr>
        <w:t>审查。</w:t>
      </w:r>
      <w:r w:rsidR="001D4699" w:rsidRPr="00EB355B">
        <w:rPr>
          <w:rFonts w:ascii="仿宋" w:eastAsia="仿宋" w:hAnsi="仿宋" w:cs="仿宋" w:hint="eastAsia"/>
          <w:kern w:val="0"/>
          <w:sz w:val="24"/>
          <w:szCs w:val="24"/>
        </w:rPr>
        <w:t>符合性</w:t>
      </w:r>
      <w:r w:rsidRPr="00EB355B">
        <w:rPr>
          <w:rFonts w:ascii="仿宋" w:eastAsia="仿宋" w:hAnsi="仿宋" w:cs="仿宋" w:hint="eastAsia"/>
          <w:kern w:val="0"/>
          <w:sz w:val="24"/>
          <w:szCs w:val="24"/>
        </w:rPr>
        <w:t>审查有一项未通过评审标准，评标委员会将认定整个投标文件不响应招标文件而否决其投标，并且不允许投标人通过修改或撤销其不符合要求的差异或保留，使之成为具有响应性的投标。</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 xml:space="preserve">3.4.2 </w:t>
      </w:r>
      <w:r w:rsidR="001D4699" w:rsidRPr="00EB355B">
        <w:rPr>
          <w:rFonts w:ascii="仿宋" w:eastAsia="仿宋" w:hAnsi="仿宋" w:cs="仿宋" w:hint="eastAsia"/>
          <w:kern w:val="0"/>
          <w:sz w:val="24"/>
          <w:szCs w:val="24"/>
        </w:rPr>
        <w:t>符合性</w:t>
      </w:r>
      <w:r w:rsidRPr="00EB355B">
        <w:rPr>
          <w:rFonts w:ascii="仿宋" w:eastAsia="仿宋" w:hAnsi="仿宋" w:cs="仿宋" w:hint="eastAsia"/>
          <w:kern w:val="0"/>
          <w:sz w:val="24"/>
          <w:szCs w:val="24"/>
        </w:rPr>
        <w:t>审查条款是指对本招标项目产生了重大影响的重大偏差，而且纠正此类偏差将会对响应本次招标的其它投标人的竞争地位产生不公正的影响。</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w:t>
      </w:r>
      <w:r w:rsidR="00B84727" w:rsidRPr="00EB355B">
        <w:rPr>
          <w:rFonts w:ascii="仿宋" w:eastAsia="仿宋" w:hAnsi="仿宋" w:cs="仿宋" w:hint="eastAsia"/>
          <w:kern w:val="0"/>
          <w:sz w:val="24"/>
          <w:szCs w:val="24"/>
        </w:rPr>
        <w:t>其投标报价视为无效报价。</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3.5详细评审</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3.5.1.只有通过了资格审查、</w:t>
      </w:r>
      <w:r w:rsidR="001D4699" w:rsidRPr="00EB355B">
        <w:rPr>
          <w:rFonts w:ascii="仿宋" w:eastAsia="仿宋" w:hAnsi="仿宋" w:cs="仿宋" w:hint="eastAsia"/>
          <w:kern w:val="0"/>
          <w:sz w:val="24"/>
          <w:szCs w:val="24"/>
        </w:rPr>
        <w:t>符合性</w:t>
      </w:r>
      <w:r w:rsidRPr="00EB355B">
        <w:rPr>
          <w:rFonts w:ascii="仿宋" w:eastAsia="仿宋" w:hAnsi="仿宋" w:cs="仿宋" w:hint="eastAsia"/>
          <w:kern w:val="0"/>
          <w:sz w:val="24"/>
          <w:szCs w:val="24"/>
        </w:rPr>
        <w:t>审查的投标人不少于3个方可进入详细评审。</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3.5.2 澄清、说明和补正</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3.5.2.1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3.5.2.2澄清、说明和补正内容不得改变投标文件的实质性内容（算术性错误修正的除外）。投标人的书面澄清、说明和补正属于投标文件的组成部分。</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3.5.2.3评标委员会针对需要投标人对所提交投标文件中不明确的内容进行书面澄清、说明或补正。澄清通知不得向投标人提出带有暗示性或诱导性问题，或向其明确投标文件中的遗漏和错误。投标人接到评标委员会发出的澄清通知后，应按评标委员会的要求提供澄清资料，并在规定的时间递交</w:t>
      </w:r>
      <w:r w:rsidR="00B84727" w:rsidRPr="00EB355B">
        <w:rPr>
          <w:rFonts w:ascii="仿宋" w:eastAsia="仿宋" w:hAnsi="仿宋" w:cs="仿宋" w:hint="eastAsia"/>
          <w:kern w:val="0"/>
          <w:sz w:val="24"/>
          <w:szCs w:val="24"/>
        </w:rPr>
        <w:t>至政</w:t>
      </w:r>
      <w:proofErr w:type="gramStart"/>
      <w:r w:rsidR="00B84727" w:rsidRPr="00EB355B">
        <w:rPr>
          <w:rFonts w:ascii="仿宋" w:eastAsia="仿宋" w:hAnsi="仿宋" w:cs="仿宋" w:hint="eastAsia"/>
          <w:kern w:val="0"/>
          <w:sz w:val="24"/>
          <w:szCs w:val="24"/>
        </w:rPr>
        <w:t>采云</w:t>
      </w:r>
      <w:proofErr w:type="gramEnd"/>
      <w:r w:rsidR="00B84727" w:rsidRPr="00EB355B">
        <w:rPr>
          <w:rFonts w:ascii="仿宋" w:eastAsia="仿宋" w:hAnsi="仿宋" w:cs="仿宋" w:hint="eastAsia"/>
          <w:kern w:val="0"/>
          <w:sz w:val="24"/>
          <w:szCs w:val="24"/>
        </w:rPr>
        <w:t>平台</w:t>
      </w:r>
      <w:r w:rsidRPr="00EB355B">
        <w:rPr>
          <w:rFonts w:ascii="仿宋" w:eastAsia="仿宋" w:hAnsi="仿宋" w:cs="仿宋" w:hint="eastAsia"/>
          <w:kern w:val="0"/>
          <w:sz w:val="24"/>
          <w:szCs w:val="24"/>
        </w:rPr>
        <w:t>。评标委员会不接受投标人主动提出的澄清、说明或补正。</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3.5.2.4评标委员会对投标人提交的澄清、说明或补正有疑问的，可以要求投标人进一步澄清、说明或补正，直至满足评标委员会的要求。</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lastRenderedPageBreak/>
        <w:t>3.5.3评委评分：评委按照《详细评审标准》评分，投标人详细评审得分等于全部评委评分的算术平均值。</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3.5.4 算术错误修正：投标价格有算术错误或前后不一致的，评标委员会按以下原则对投标价格进行修正：</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（1）投标</w:t>
      </w:r>
      <w:proofErr w:type="gramStart"/>
      <w:r w:rsidRPr="00EB355B">
        <w:rPr>
          <w:rFonts w:ascii="仿宋" w:eastAsia="仿宋" w:hAnsi="仿宋" w:cs="仿宋" w:hint="eastAsia"/>
          <w:kern w:val="0"/>
          <w:sz w:val="24"/>
          <w:szCs w:val="24"/>
        </w:rPr>
        <w:t>函内容</w:t>
      </w:r>
      <w:proofErr w:type="gramEnd"/>
      <w:r w:rsidRPr="00EB355B">
        <w:rPr>
          <w:rFonts w:ascii="仿宋" w:eastAsia="仿宋" w:hAnsi="仿宋" w:cs="仿宋" w:hint="eastAsia"/>
          <w:kern w:val="0"/>
          <w:sz w:val="24"/>
          <w:szCs w:val="24"/>
        </w:rPr>
        <w:t>与投标报价明细表中相应内容不一致的，以投标函为准；</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（2）大写金额和小写金额不一致的，以大写金额为准；</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（3）单价金额小数点或者百分比有明显错位的，以投标函的总价为准，并修改单价；</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（4）总价金额与按单价汇总金额不一致的，以单价金额计算结果为准。</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同时出现两种以上不一致的，按照前款规定的顺序修正。修正后的报价经投标人确认后产生约束力，投标人不确认或不接受的，其投标无效。</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3.5.5投标报价评分：对投标报价进行投标报价得分计算，计算方法详见评标办法前附表。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3.5.6汇总评分结果，评分分值计算保留小数点后两位，小数点后第三位“四舍五入”。</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3.5.7详细评审工作全部结束后，投标人总得分排序按照以下原则进行。</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3.5.7.1按照总得分由高到低顺序对投标人进行排序；</w:t>
      </w:r>
    </w:p>
    <w:p w:rsidR="003E0B21"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3.5.7.2总得分相同时报价低的投标人排序靠前；</w:t>
      </w:r>
    </w:p>
    <w:p w:rsidR="00EB355B" w:rsidRPr="00EB355B" w:rsidRDefault="00EB355B">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3.5.7.3总得分相同且报价相同的投标人，</w:t>
      </w:r>
      <w:r w:rsidRPr="00EB355B">
        <w:rPr>
          <w:rFonts w:ascii="仿宋" w:eastAsia="仿宋" w:hAnsi="仿宋" w:cs="仿宋"/>
          <w:kern w:val="0"/>
          <w:sz w:val="24"/>
          <w:szCs w:val="24"/>
        </w:rPr>
        <w:t>按照</w:t>
      </w:r>
      <w:r w:rsidR="00A11AE7" w:rsidRPr="00A11AE7">
        <w:rPr>
          <w:rFonts w:ascii="仿宋" w:eastAsia="仿宋" w:hAnsi="仿宋" w:cs="仿宋" w:hint="eastAsia"/>
          <w:kern w:val="0"/>
          <w:sz w:val="24"/>
          <w:szCs w:val="24"/>
        </w:rPr>
        <w:t>项目实施方案</w:t>
      </w:r>
      <w:r w:rsidRPr="00EB355B">
        <w:rPr>
          <w:rFonts w:ascii="仿宋" w:eastAsia="仿宋" w:hAnsi="仿宋" w:cs="仿宋"/>
          <w:kern w:val="0"/>
          <w:sz w:val="24"/>
          <w:szCs w:val="24"/>
        </w:rPr>
        <w:t>优劣顺序推荐。</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3.6推荐中标候选人及提交评标报告</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3.6.1评标委员会推荐中标候选人，总得分排序第一的投标人将被确定为第一中标候选人，以此类推确定</w:t>
      </w:r>
      <w:proofErr w:type="gramStart"/>
      <w:r w:rsidRPr="00EB355B">
        <w:rPr>
          <w:rFonts w:ascii="仿宋" w:eastAsia="仿宋" w:hAnsi="仿宋" w:cs="仿宋" w:hint="eastAsia"/>
          <w:kern w:val="0"/>
          <w:sz w:val="24"/>
          <w:szCs w:val="24"/>
        </w:rPr>
        <w:t>出规定</w:t>
      </w:r>
      <w:proofErr w:type="gramEnd"/>
      <w:r w:rsidRPr="00EB355B">
        <w:rPr>
          <w:rFonts w:ascii="仿宋" w:eastAsia="仿宋" w:hAnsi="仿宋" w:cs="仿宋" w:hint="eastAsia"/>
          <w:kern w:val="0"/>
          <w:sz w:val="24"/>
          <w:szCs w:val="24"/>
        </w:rPr>
        <w:t>数量的</w:t>
      </w:r>
      <w:proofErr w:type="gramStart"/>
      <w:r w:rsidRPr="00EB355B">
        <w:rPr>
          <w:rFonts w:ascii="仿宋" w:eastAsia="仿宋" w:hAnsi="仿宋" w:cs="仿宋" w:hint="eastAsia"/>
          <w:kern w:val="0"/>
          <w:sz w:val="24"/>
          <w:szCs w:val="24"/>
        </w:rPr>
        <w:t>的</w:t>
      </w:r>
      <w:proofErr w:type="gramEnd"/>
      <w:r w:rsidRPr="00EB355B">
        <w:rPr>
          <w:rFonts w:ascii="仿宋" w:eastAsia="仿宋" w:hAnsi="仿宋" w:cs="仿宋" w:hint="eastAsia"/>
          <w:kern w:val="0"/>
          <w:sz w:val="24"/>
          <w:szCs w:val="24"/>
        </w:rPr>
        <w:t>中标候选人。</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3.6.2当通过了资格审查、</w:t>
      </w:r>
      <w:r w:rsidR="001D4699" w:rsidRPr="00EB355B">
        <w:rPr>
          <w:rFonts w:ascii="仿宋" w:eastAsia="仿宋" w:hAnsi="仿宋" w:cs="仿宋" w:hint="eastAsia"/>
          <w:kern w:val="0"/>
          <w:sz w:val="24"/>
          <w:szCs w:val="24"/>
        </w:rPr>
        <w:t>符合性</w:t>
      </w:r>
      <w:r w:rsidRPr="00EB355B">
        <w:rPr>
          <w:rFonts w:ascii="仿宋" w:eastAsia="仿宋" w:hAnsi="仿宋" w:cs="仿宋" w:hint="eastAsia"/>
          <w:kern w:val="0"/>
          <w:sz w:val="24"/>
          <w:szCs w:val="24"/>
        </w:rPr>
        <w:t>审查后，投标人少于3个时，采购人应当依法重新招标。</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3.6.3 评标委员会完成评标后，应当向采购人提交书面评标报告。</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3.7特殊情况的处置程序</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3.7.1关于评标活动暂停</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3.7.2关于评标中途更换评委</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3.7.2.1除非发生下列情况之一，评标委员会成员不得在评标中途更换：</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（1）因不可抗拒的客观原因，不能到场或需在评标中途退出评标活动。</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（2）根据法律法规规定，某个或某几个评标委员会成员需要回避。</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lastRenderedPageBreak/>
        <w:t>3.7.2.2退出评标的评标委员会成员，其已完成的评标行为无效，由更换的评委进行评标。</w:t>
      </w:r>
    </w:p>
    <w:p w:rsidR="003E0B21" w:rsidRPr="00EB355B" w:rsidRDefault="009D3FD0">
      <w:pPr>
        <w:widowControl/>
        <w:shd w:val="clear" w:color="auto" w:fill="FFFFFF"/>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3.7.3 在评标环节中，需评标委员会就某项定性的评审结论做出表决的，由评标委员会全体成员按照少数服从多数的原则确定。</w:t>
      </w:r>
    </w:p>
    <w:p w:rsidR="003E0B21" w:rsidRPr="00EB355B" w:rsidRDefault="009D3FD0">
      <w:pPr>
        <w:spacing w:line="440" w:lineRule="exact"/>
        <w:jc w:val="center"/>
        <w:outlineLvl w:val="0"/>
        <w:rPr>
          <w:rFonts w:ascii="仿宋" w:eastAsia="仿宋" w:hAnsi="仿宋" w:cs="仿宋"/>
          <w:b/>
          <w:sz w:val="24"/>
          <w:szCs w:val="24"/>
        </w:rPr>
      </w:pPr>
      <w:r w:rsidRPr="00EB355B">
        <w:rPr>
          <w:rFonts w:ascii="仿宋" w:eastAsia="仿宋" w:hAnsi="仿宋" w:cs="仿宋" w:hint="eastAsia"/>
          <w:kern w:val="0"/>
          <w:sz w:val="24"/>
          <w:szCs w:val="24"/>
        </w:rPr>
        <w:br w:type="page"/>
      </w:r>
      <w:bookmarkStart w:id="54" w:name="_Toc188867513"/>
      <w:r w:rsidRPr="00EB355B">
        <w:rPr>
          <w:rFonts w:ascii="仿宋" w:eastAsia="仿宋" w:hAnsi="仿宋" w:cs="仿宋" w:hint="eastAsia"/>
          <w:b/>
          <w:sz w:val="24"/>
          <w:szCs w:val="24"/>
        </w:rPr>
        <w:lastRenderedPageBreak/>
        <w:t>第三章 合同</w:t>
      </w:r>
      <w:bookmarkEnd w:id="46"/>
      <w:bookmarkEnd w:id="54"/>
    </w:p>
    <w:p w:rsidR="003E0B21" w:rsidRPr="00EB355B" w:rsidRDefault="003E0B21">
      <w:pPr>
        <w:autoSpaceDE w:val="0"/>
        <w:autoSpaceDN w:val="0"/>
        <w:adjustRightInd w:val="0"/>
        <w:jc w:val="left"/>
        <w:rPr>
          <w:rFonts w:ascii="仿宋" w:eastAsia="仿宋" w:hAnsi="仿宋" w:cs="Times New Roman"/>
          <w:kern w:val="0"/>
          <w:sz w:val="24"/>
          <w:szCs w:val="24"/>
        </w:rPr>
      </w:pPr>
    </w:p>
    <w:p w:rsidR="003E0B21" w:rsidRPr="00EB355B" w:rsidRDefault="003E0B21">
      <w:pPr>
        <w:autoSpaceDE w:val="0"/>
        <w:autoSpaceDN w:val="0"/>
        <w:adjustRightInd w:val="0"/>
        <w:jc w:val="left"/>
        <w:rPr>
          <w:rFonts w:ascii="仿宋" w:eastAsia="仿宋" w:hAnsi="仿宋" w:cs="Times New Roman"/>
          <w:kern w:val="0"/>
          <w:sz w:val="24"/>
          <w:szCs w:val="24"/>
        </w:rPr>
      </w:pPr>
    </w:p>
    <w:p w:rsidR="003E0B21" w:rsidRPr="00EB355B" w:rsidRDefault="003E0B21">
      <w:pPr>
        <w:spacing w:before="120" w:line="22" w:lineRule="atLeast"/>
        <w:rPr>
          <w:rFonts w:ascii="仿宋" w:eastAsia="仿宋" w:hAnsi="仿宋"/>
          <w:sz w:val="24"/>
        </w:rPr>
      </w:pPr>
    </w:p>
    <w:p w:rsidR="003E0B21" w:rsidRPr="00EB355B" w:rsidRDefault="009D3FD0">
      <w:pPr>
        <w:spacing w:before="120" w:line="22" w:lineRule="atLeast"/>
        <w:ind w:left="960"/>
        <w:rPr>
          <w:rFonts w:ascii="仿宋" w:eastAsia="仿宋" w:hAnsi="仿宋"/>
          <w:sz w:val="24"/>
        </w:rPr>
      </w:pPr>
      <w:r w:rsidRPr="00EB355B">
        <w:rPr>
          <w:rFonts w:ascii="仿宋" w:eastAsia="仿宋" w:hAnsi="仿宋" w:hint="eastAsia"/>
          <w:sz w:val="24"/>
        </w:rPr>
        <w:t>项目名称：</w:t>
      </w:r>
    </w:p>
    <w:p w:rsidR="003E0B21" w:rsidRPr="00EB355B" w:rsidRDefault="003E0B21">
      <w:pPr>
        <w:spacing w:before="120" w:line="22" w:lineRule="atLeast"/>
        <w:rPr>
          <w:rFonts w:ascii="仿宋" w:eastAsia="仿宋" w:hAnsi="仿宋" w:cs="Times New Roman"/>
          <w:sz w:val="24"/>
          <w:szCs w:val="24"/>
        </w:rPr>
      </w:pPr>
    </w:p>
    <w:p w:rsidR="003E0B21" w:rsidRPr="00EB355B" w:rsidRDefault="003E0B21">
      <w:pPr>
        <w:spacing w:before="120" w:line="22" w:lineRule="atLeast"/>
        <w:rPr>
          <w:rFonts w:ascii="仿宋" w:eastAsia="仿宋" w:hAnsi="仿宋" w:cs="Times New Roman"/>
          <w:sz w:val="24"/>
          <w:szCs w:val="24"/>
        </w:rPr>
      </w:pPr>
    </w:p>
    <w:p w:rsidR="003E0B21" w:rsidRPr="00EB355B" w:rsidRDefault="003E0B21">
      <w:pPr>
        <w:rPr>
          <w:rFonts w:ascii="仿宋" w:eastAsia="仿宋" w:hAnsi="仿宋"/>
        </w:rPr>
      </w:pPr>
    </w:p>
    <w:p w:rsidR="003E0B21" w:rsidRPr="00EB355B" w:rsidRDefault="009D3FD0">
      <w:pPr>
        <w:spacing w:before="120" w:line="22" w:lineRule="atLeast"/>
        <w:ind w:left="960"/>
        <w:rPr>
          <w:rFonts w:ascii="仿宋" w:eastAsia="仿宋" w:hAnsi="仿宋"/>
          <w:sz w:val="24"/>
          <w:u w:val="single"/>
        </w:rPr>
      </w:pPr>
      <w:r w:rsidRPr="00EB355B">
        <w:rPr>
          <w:rFonts w:ascii="仿宋" w:eastAsia="仿宋" w:hAnsi="仿宋" w:hint="eastAsia"/>
          <w:sz w:val="24"/>
        </w:rPr>
        <w:t>甲方：</w:t>
      </w:r>
    </w:p>
    <w:p w:rsidR="003E0B21" w:rsidRPr="00EB355B" w:rsidRDefault="003E0B21">
      <w:pPr>
        <w:spacing w:before="120" w:line="22" w:lineRule="atLeast"/>
        <w:rPr>
          <w:rFonts w:ascii="仿宋" w:eastAsia="仿宋" w:hAnsi="仿宋"/>
          <w:sz w:val="24"/>
        </w:rPr>
      </w:pPr>
    </w:p>
    <w:p w:rsidR="003E0B21" w:rsidRPr="00EB355B" w:rsidRDefault="009D3FD0">
      <w:pPr>
        <w:spacing w:before="120" w:line="22" w:lineRule="atLeast"/>
        <w:ind w:left="960"/>
        <w:rPr>
          <w:rFonts w:ascii="仿宋" w:eastAsia="仿宋" w:hAnsi="仿宋"/>
          <w:sz w:val="24"/>
          <w:u w:val="single"/>
        </w:rPr>
      </w:pPr>
      <w:r w:rsidRPr="00EB355B">
        <w:rPr>
          <w:rFonts w:ascii="仿宋" w:eastAsia="仿宋" w:hAnsi="仿宋" w:hint="eastAsia"/>
          <w:sz w:val="24"/>
        </w:rPr>
        <w:t>乙方：</w:t>
      </w:r>
    </w:p>
    <w:p w:rsidR="003E0B21" w:rsidRPr="00EB355B" w:rsidRDefault="003E0B21">
      <w:pPr>
        <w:spacing w:before="120" w:line="22" w:lineRule="atLeast"/>
        <w:rPr>
          <w:rFonts w:ascii="仿宋" w:eastAsia="仿宋" w:hAnsi="仿宋"/>
          <w:sz w:val="24"/>
        </w:rPr>
      </w:pPr>
    </w:p>
    <w:p w:rsidR="003E0B21" w:rsidRPr="00EB355B" w:rsidRDefault="009D3FD0">
      <w:pPr>
        <w:spacing w:before="120" w:line="22" w:lineRule="atLeast"/>
        <w:ind w:firstLineChars="400" w:firstLine="960"/>
        <w:rPr>
          <w:rFonts w:ascii="仿宋" w:eastAsia="仿宋" w:hAnsi="仿宋"/>
          <w:sz w:val="24"/>
          <w:u w:val="single"/>
        </w:rPr>
      </w:pPr>
      <w:r w:rsidRPr="00EB355B">
        <w:rPr>
          <w:rFonts w:ascii="仿宋" w:eastAsia="仿宋" w:hAnsi="仿宋" w:hint="eastAsia"/>
          <w:sz w:val="24"/>
        </w:rPr>
        <w:t>签订地：</w:t>
      </w:r>
    </w:p>
    <w:p w:rsidR="003E0B21" w:rsidRPr="00EB355B" w:rsidRDefault="003E0B21">
      <w:pPr>
        <w:spacing w:before="120" w:line="22" w:lineRule="atLeast"/>
        <w:rPr>
          <w:rFonts w:ascii="仿宋" w:eastAsia="仿宋" w:hAnsi="仿宋"/>
          <w:sz w:val="24"/>
        </w:rPr>
      </w:pPr>
    </w:p>
    <w:p w:rsidR="003E0B21" w:rsidRPr="00EB355B" w:rsidRDefault="009D3FD0">
      <w:pPr>
        <w:spacing w:before="120" w:line="22" w:lineRule="atLeast"/>
        <w:ind w:firstLineChars="400" w:firstLine="960"/>
        <w:rPr>
          <w:rFonts w:ascii="仿宋" w:eastAsia="仿宋" w:hAnsi="仿宋"/>
          <w:sz w:val="24"/>
          <w:u w:val="single"/>
        </w:rPr>
      </w:pPr>
      <w:r w:rsidRPr="00EB355B">
        <w:rPr>
          <w:rFonts w:ascii="仿宋" w:eastAsia="仿宋" w:hAnsi="仿宋" w:hint="eastAsia"/>
          <w:sz w:val="24"/>
        </w:rPr>
        <w:t>签订日期：年月日</w:t>
      </w:r>
    </w:p>
    <w:p w:rsidR="003E0B21" w:rsidRPr="00EB355B" w:rsidRDefault="003E0B21">
      <w:pPr>
        <w:autoSpaceDE w:val="0"/>
        <w:autoSpaceDN w:val="0"/>
        <w:adjustRightInd w:val="0"/>
        <w:spacing w:line="600" w:lineRule="exact"/>
        <w:ind w:firstLine="640"/>
        <w:jc w:val="center"/>
        <w:rPr>
          <w:rFonts w:ascii="仿宋" w:eastAsia="仿宋" w:hAnsi="仿宋"/>
          <w:sz w:val="24"/>
        </w:rPr>
        <w:sectPr w:rsidR="003E0B21" w:rsidRPr="00EB355B">
          <w:headerReference w:type="default" r:id="rId12"/>
          <w:footerReference w:type="default" r:id="rId13"/>
          <w:footerReference w:type="first" r:id="rId14"/>
          <w:pgSz w:w="11907" w:h="16840"/>
          <w:pgMar w:top="720" w:right="720" w:bottom="720" w:left="720" w:header="851" w:footer="851" w:gutter="0"/>
          <w:pgNumType w:start="1"/>
          <w:cols w:space="720"/>
          <w:titlePg/>
          <w:docGrid w:linePitch="462"/>
        </w:sectPr>
      </w:pP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lang w:val="zh-CN"/>
        </w:rPr>
        <w:lastRenderedPageBreak/>
        <w:t>年月日</w:t>
      </w:r>
      <w:r w:rsidRPr="00EB355B">
        <w:rPr>
          <w:rFonts w:ascii="仿宋" w:eastAsia="仿宋" w:hAnsi="仿宋" w:hint="eastAsia"/>
          <w:sz w:val="24"/>
        </w:rPr>
        <w:t>，</w:t>
      </w:r>
      <w:r w:rsidRPr="00EB355B">
        <w:rPr>
          <w:rFonts w:ascii="仿宋" w:eastAsia="仿宋" w:hAnsi="仿宋" w:hint="eastAsia"/>
          <w:sz w:val="24"/>
          <w:u w:val="single"/>
        </w:rPr>
        <w:t xml:space="preserve">   （采购人名称）   </w:t>
      </w:r>
      <w:r w:rsidRPr="00EB355B">
        <w:rPr>
          <w:rFonts w:ascii="仿宋" w:eastAsia="仿宋" w:hAnsi="仿宋" w:hint="eastAsia"/>
          <w:sz w:val="24"/>
        </w:rPr>
        <w:t>以</w:t>
      </w:r>
      <w:r w:rsidRPr="00EB355B">
        <w:rPr>
          <w:rFonts w:ascii="仿宋" w:eastAsia="仿宋" w:hAnsi="仿宋" w:hint="eastAsia"/>
          <w:sz w:val="24"/>
          <w:u w:val="single"/>
        </w:rPr>
        <w:t xml:space="preserve">   （政府采购方式）  </w:t>
      </w:r>
      <w:r w:rsidRPr="00EB355B">
        <w:rPr>
          <w:rFonts w:ascii="仿宋" w:eastAsia="仿宋" w:hAnsi="仿宋" w:hint="eastAsia"/>
          <w:sz w:val="24"/>
        </w:rPr>
        <w:t>对</w:t>
      </w:r>
      <w:r w:rsidRPr="00EB355B">
        <w:rPr>
          <w:rFonts w:ascii="仿宋" w:eastAsia="仿宋" w:hAnsi="仿宋" w:hint="eastAsia"/>
          <w:sz w:val="24"/>
          <w:u w:val="single"/>
        </w:rPr>
        <w:t xml:space="preserve">   （同前</w:t>
      </w:r>
      <w:proofErr w:type="gramStart"/>
      <w:r w:rsidRPr="00EB355B">
        <w:rPr>
          <w:rFonts w:ascii="仿宋" w:eastAsia="仿宋" w:hAnsi="仿宋" w:hint="eastAsia"/>
          <w:sz w:val="24"/>
          <w:u w:val="single"/>
        </w:rPr>
        <w:t>页项目</w:t>
      </w:r>
      <w:proofErr w:type="gramEnd"/>
      <w:r w:rsidRPr="00EB355B">
        <w:rPr>
          <w:rFonts w:ascii="仿宋" w:eastAsia="仿宋" w:hAnsi="仿宋" w:hint="eastAsia"/>
          <w:sz w:val="24"/>
          <w:u w:val="single"/>
        </w:rPr>
        <w:t xml:space="preserve">名称）   </w:t>
      </w:r>
      <w:r w:rsidRPr="00EB355B">
        <w:rPr>
          <w:rFonts w:ascii="仿宋" w:eastAsia="仿宋" w:hAnsi="仿宋" w:hint="eastAsia"/>
          <w:sz w:val="24"/>
        </w:rPr>
        <w:t>项目进行了采购。经</w:t>
      </w:r>
      <w:r w:rsidRPr="00EB355B">
        <w:rPr>
          <w:rFonts w:ascii="仿宋" w:eastAsia="仿宋" w:hAnsi="仿宋" w:hint="eastAsia"/>
          <w:sz w:val="24"/>
          <w:u w:val="single"/>
        </w:rPr>
        <w:t xml:space="preserve">   （相关评定主体名称）   </w:t>
      </w:r>
      <w:r w:rsidRPr="00EB355B">
        <w:rPr>
          <w:rFonts w:ascii="仿宋" w:eastAsia="仿宋" w:hAnsi="仿宋" w:hint="eastAsia"/>
          <w:sz w:val="24"/>
        </w:rPr>
        <w:t>评定，</w:t>
      </w:r>
      <w:r w:rsidRPr="00EB355B">
        <w:rPr>
          <w:rFonts w:ascii="仿宋" w:eastAsia="仿宋" w:hAnsi="仿宋" w:hint="eastAsia"/>
          <w:sz w:val="24"/>
          <w:u w:val="single"/>
        </w:rPr>
        <w:t xml:space="preserve">   （中标供应商名称） </w:t>
      </w:r>
      <w:r w:rsidRPr="00EB355B">
        <w:rPr>
          <w:rFonts w:ascii="仿宋" w:eastAsia="仿宋" w:hAnsi="仿宋" w:hint="eastAsia"/>
          <w:sz w:val="24"/>
        </w:rPr>
        <w:t>为该项目中标供应商。现于中标通知书发出之日起三十日内，按照采购文件确定的事项签订本合同。</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lang w:val="zh-CN"/>
        </w:rPr>
        <w:t>根据《中华人民共和国民法典》、《中华人民共和国政府采购法》等相关法律法规之规定，按照平等、自愿、公平和诚实信用的原则，经</w:t>
      </w:r>
      <w:r w:rsidRPr="00EB355B">
        <w:rPr>
          <w:rFonts w:ascii="仿宋" w:eastAsia="仿宋" w:hAnsi="仿宋" w:hint="eastAsia"/>
          <w:sz w:val="24"/>
          <w:u w:val="single"/>
        </w:rPr>
        <w:t xml:space="preserve">   （采购人名称）   </w:t>
      </w:r>
      <w:r w:rsidRPr="00EB355B">
        <w:rPr>
          <w:rFonts w:ascii="仿宋" w:eastAsia="仿宋" w:hAnsi="仿宋" w:hint="eastAsia"/>
          <w:sz w:val="24"/>
          <w:lang w:val="zh-CN"/>
        </w:rPr>
        <w:t>(以下简称：甲方)和</w:t>
      </w:r>
      <w:r w:rsidRPr="00EB355B">
        <w:rPr>
          <w:rFonts w:ascii="仿宋" w:eastAsia="仿宋" w:hAnsi="仿宋" w:hint="eastAsia"/>
          <w:sz w:val="24"/>
          <w:u w:val="single"/>
        </w:rPr>
        <w:t xml:space="preserve">   （中标供应商名称）   </w:t>
      </w:r>
      <w:r w:rsidRPr="00EB355B">
        <w:rPr>
          <w:rFonts w:ascii="仿宋" w:eastAsia="仿宋" w:hAnsi="仿宋" w:hint="eastAsia"/>
          <w:sz w:val="24"/>
          <w:lang w:val="zh-CN"/>
        </w:rPr>
        <w:t>(以下简称：乙方)协商一致，约定以下合同</w:t>
      </w:r>
      <w:r w:rsidRPr="00EB355B">
        <w:rPr>
          <w:rFonts w:ascii="仿宋" w:eastAsia="仿宋" w:hAnsi="仿宋" w:hint="eastAsia"/>
          <w:sz w:val="24"/>
        </w:rPr>
        <w:t>条款，以</w:t>
      </w:r>
      <w:proofErr w:type="gramStart"/>
      <w:r w:rsidRPr="00EB355B">
        <w:rPr>
          <w:rFonts w:ascii="仿宋" w:eastAsia="仿宋" w:hAnsi="仿宋" w:hint="eastAsia"/>
          <w:sz w:val="24"/>
        </w:rPr>
        <w:t>兹共同</w:t>
      </w:r>
      <w:proofErr w:type="gramEnd"/>
      <w:r w:rsidRPr="00EB355B">
        <w:rPr>
          <w:rFonts w:ascii="仿宋" w:eastAsia="仿宋" w:hAnsi="仿宋" w:hint="eastAsia"/>
          <w:sz w:val="24"/>
        </w:rPr>
        <w:t>遵守、全面履行。</w:t>
      </w:r>
    </w:p>
    <w:p w:rsidR="003E0B21" w:rsidRPr="00EB355B" w:rsidRDefault="009D3FD0">
      <w:pPr>
        <w:spacing w:line="560" w:lineRule="exact"/>
        <w:ind w:firstLineChars="200" w:firstLine="482"/>
        <w:rPr>
          <w:rFonts w:ascii="仿宋" w:eastAsia="仿宋" w:hAnsi="仿宋"/>
          <w:sz w:val="24"/>
        </w:rPr>
      </w:pPr>
      <w:bookmarkStart w:id="55" w:name="_Toc20421"/>
      <w:bookmarkStart w:id="56" w:name="_Toc37868828"/>
      <w:bookmarkStart w:id="57" w:name="_Toc19273"/>
      <w:bookmarkStart w:id="58" w:name="_Toc22967"/>
      <w:bookmarkStart w:id="59" w:name="_Toc15367"/>
      <w:bookmarkStart w:id="60" w:name="_Toc2591674"/>
      <w:bookmarkStart w:id="61" w:name="_Toc82617970"/>
      <w:bookmarkStart w:id="62" w:name="_Toc28855"/>
      <w:r w:rsidRPr="00EB355B">
        <w:rPr>
          <w:rFonts w:ascii="仿宋" w:eastAsia="仿宋" w:hAnsi="仿宋" w:hint="eastAsia"/>
          <w:b/>
          <w:sz w:val="24"/>
        </w:rPr>
        <w:t>1.1 合同组成部分</w:t>
      </w:r>
      <w:bookmarkEnd w:id="55"/>
      <w:bookmarkEnd w:id="56"/>
      <w:bookmarkEnd w:id="57"/>
      <w:bookmarkEnd w:id="58"/>
      <w:bookmarkEnd w:id="59"/>
      <w:bookmarkEnd w:id="60"/>
      <w:bookmarkEnd w:id="61"/>
      <w:bookmarkEnd w:id="62"/>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1.1.1 本合同及其补充合同、变更协议；</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1.1.2 中标通知书；</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1.1.3 投标文件（含澄清或者说明文件）；</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1.1.4 招标文件（含澄清或者修改文件）；</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1.1.5 其他相关采购文件。</w:t>
      </w:r>
    </w:p>
    <w:p w:rsidR="003E0B21" w:rsidRPr="00EB355B" w:rsidRDefault="009D3FD0">
      <w:pPr>
        <w:spacing w:line="560" w:lineRule="exact"/>
        <w:ind w:firstLineChars="200" w:firstLine="482"/>
        <w:rPr>
          <w:rFonts w:ascii="仿宋" w:eastAsia="仿宋" w:hAnsi="仿宋"/>
          <w:b/>
          <w:sz w:val="24"/>
        </w:rPr>
      </w:pPr>
      <w:bookmarkStart w:id="63" w:name="_Toc22185"/>
      <w:bookmarkStart w:id="64" w:name="_Toc6311"/>
      <w:bookmarkStart w:id="65" w:name="_Toc2918"/>
      <w:bookmarkStart w:id="66" w:name="_Toc82617971"/>
      <w:bookmarkStart w:id="67" w:name="_Toc6773"/>
      <w:bookmarkStart w:id="68" w:name="_Toc2591675"/>
      <w:bookmarkStart w:id="69" w:name="_Toc18585"/>
      <w:bookmarkStart w:id="70" w:name="_Toc37868829"/>
      <w:r w:rsidRPr="00EB355B">
        <w:rPr>
          <w:rFonts w:ascii="仿宋" w:eastAsia="仿宋" w:hAnsi="仿宋" w:hint="eastAsia"/>
          <w:b/>
          <w:sz w:val="24"/>
        </w:rPr>
        <w:t>1.2 标的</w:t>
      </w:r>
      <w:bookmarkEnd w:id="63"/>
      <w:bookmarkEnd w:id="64"/>
      <w:bookmarkEnd w:id="65"/>
      <w:bookmarkEnd w:id="66"/>
      <w:bookmarkEnd w:id="67"/>
      <w:bookmarkEnd w:id="68"/>
      <w:bookmarkEnd w:id="69"/>
      <w:bookmarkEnd w:id="70"/>
    </w:p>
    <w:p w:rsidR="003E0B21" w:rsidRPr="00EB355B" w:rsidRDefault="009D3FD0">
      <w:pPr>
        <w:spacing w:line="560" w:lineRule="exact"/>
        <w:ind w:firstLineChars="200" w:firstLine="480"/>
        <w:rPr>
          <w:rFonts w:ascii="仿宋" w:eastAsia="仿宋" w:hAnsi="仿宋"/>
          <w:sz w:val="24"/>
          <w:u w:val="single"/>
        </w:rPr>
      </w:pPr>
      <w:r w:rsidRPr="00EB355B">
        <w:rPr>
          <w:rFonts w:ascii="仿宋" w:eastAsia="仿宋" w:hAnsi="仿宋" w:hint="eastAsia"/>
          <w:sz w:val="24"/>
        </w:rPr>
        <w:t>1.2.1 标的</w:t>
      </w:r>
      <w:r w:rsidRPr="00EB355B">
        <w:rPr>
          <w:rFonts w:ascii="仿宋" w:eastAsia="仿宋" w:hAnsi="仿宋"/>
          <w:sz w:val="24"/>
        </w:rPr>
        <w:t>名称：</w:t>
      </w:r>
      <w:r w:rsidRPr="00EB355B">
        <w:rPr>
          <w:rFonts w:ascii="仿宋" w:eastAsia="仿宋" w:hAnsi="仿宋" w:hint="eastAsia"/>
          <w:sz w:val="24"/>
        </w:rPr>
        <w:t>；</w:t>
      </w:r>
    </w:p>
    <w:p w:rsidR="003E0B21" w:rsidRPr="00EB355B" w:rsidRDefault="009D3FD0">
      <w:pPr>
        <w:spacing w:line="560" w:lineRule="exact"/>
        <w:ind w:firstLineChars="200" w:firstLine="480"/>
        <w:rPr>
          <w:rFonts w:ascii="仿宋" w:eastAsia="仿宋" w:hAnsi="仿宋"/>
          <w:sz w:val="24"/>
          <w:u w:val="single"/>
        </w:rPr>
      </w:pPr>
      <w:r w:rsidRPr="00EB355B">
        <w:rPr>
          <w:rFonts w:ascii="仿宋" w:eastAsia="仿宋" w:hAnsi="仿宋" w:hint="eastAsia"/>
          <w:sz w:val="24"/>
        </w:rPr>
        <w:t>1.2.2 标的</w:t>
      </w:r>
      <w:r w:rsidRPr="00EB355B">
        <w:rPr>
          <w:rFonts w:ascii="仿宋" w:eastAsia="仿宋" w:hAnsi="仿宋"/>
          <w:sz w:val="24"/>
        </w:rPr>
        <w:t>数量：</w:t>
      </w:r>
      <w:r w:rsidRPr="00EB355B">
        <w:rPr>
          <w:rFonts w:ascii="仿宋" w:eastAsia="仿宋" w:hAnsi="仿宋" w:hint="eastAsia"/>
          <w:sz w:val="24"/>
        </w:rPr>
        <w:t>；</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1.2.3 标的质量：</w:t>
      </w:r>
      <w:r w:rsidRPr="00EB355B">
        <w:rPr>
          <w:rFonts w:ascii="仿宋" w:eastAsia="仿宋" w:hAnsi="仿宋"/>
          <w:sz w:val="24"/>
          <w:u w:val="single"/>
        </w:rPr>
        <w:t xml:space="preserve">　　　　　　　　　　      </w:t>
      </w:r>
      <w:r w:rsidRPr="00EB355B">
        <w:rPr>
          <w:rFonts w:ascii="仿宋" w:eastAsia="仿宋" w:hAnsi="仿宋" w:hint="eastAsia"/>
          <w:sz w:val="24"/>
        </w:rPr>
        <w:t>。</w:t>
      </w:r>
    </w:p>
    <w:p w:rsidR="003E0B21" w:rsidRPr="00EB355B" w:rsidRDefault="009D3FD0">
      <w:pPr>
        <w:spacing w:line="560" w:lineRule="exact"/>
        <w:ind w:firstLineChars="200" w:firstLine="482"/>
        <w:rPr>
          <w:rFonts w:ascii="仿宋" w:eastAsia="仿宋" w:hAnsi="仿宋"/>
          <w:b/>
          <w:sz w:val="24"/>
        </w:rPr>
      </w:pPr>
      <w:bookmarkStart w:id="71" w:name="_Toc13918"/>
      <w:bookmarkStart w:id="72" w:name="_Toc2591676"/>
      <w:bookmarkStart w:id="73" w:name="_Toc37868830"/>
      <w:bookmarkStart w:id="74" w:name="_Toc21124"/>
      <w:bookmarkStart w:id="75" w:name="_Toc5635"/>
      <w:bookmarkStart w:id="76" w:name="_Toc1386"/>
      <w:bookmarkStart w:id="77" w:name="_Toc82617972"/>
      <w:bookmarkStart w:id="78" w:name="_Toc4929"/>
      <w:r w:rsidRPr="00EB355B">
        <w:rPr>
          <w:rFonts w:ascii="仿宋" w:eastAsia="仿宋" w:hAnsi="仿宋" w:hint="eastAsia"/>
          <w:b/>
          <w:sz w:val="24"/>
        </w:rPr>
        <w:t>1.</w:t>
      </w:r>
      <w:r w:rsidRPr="00EB355B">
        <w:rPr>
          <w:rFonts w:ascii="仿宋" w:eastAsia="仿宋" w:hAnsi="仿宋"/>
          <w:b/>
          <w:sz w:val="24"/>
        </w:rPr>
        <w:t>3</w:t>
      </w:r>
      <w:r w:rsidRPr="00EB355B">
        <w:rPr>
          <w:rFonts w:ascii="仿宋" w:eastAsia="仿宋" w:hAnsi="仿宋" w:hint="eastAsia"/>
          <w:b/>
          <w:sz w:val="24"/>
        </w:rPr>
        <w:t xml:space="preserve"> 价款</w:t>
      </w:r>
      <w:bookmarkEnd w:id="71"/>
      <w:bookmarkEnd w:id="72"/>
      <w:bookmarkEnd w:id="73"/>
      <w:bookmarkEnd w:id="74"/>
      <w:bookmarkEnd w:id="75"/>
      <w:bookmarkEnd w:id="76"/>
      <w:bookmarkEnd w:id="77"/>
      <w:bookmarkEnd w:id="78"/>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sz w:val="24"/>
        </w:rPr>
        <w:t>本合同总价为</w:t>
      </w:r>
      <w:r w:rsidRPr="00EB355B">
        <w:rPr>
          <w:rFonts w:ascii="仿宋" w:eastAsia="仿宋" w:hAnsi="仿宋" w:hint="eastAsia"/>
          <w:sz w:val="24"/>
        </w:rPr>
        <w:t>：￥</w:t>
      </w:r>
      <w:r w:rsidRPr="00EB355B">
        <w:rPr>
          <w:rFonts w:ascii="仿宋" w:eastAsia="仿宋" w:hAnsi="仿宋"/>
          <w:sz w:val="24"/>
        </w:rPr>
        <w:t>元</w:t>
      </w:r>
      <w:r w:rsidRPr="00EB355B">
        <w:rPr>
          <w:rFonts w:ascii="仿宋" w:eastAsia="仿宋" w:hAnsi="仿宋" w:hint="eastAsia"/>
          <w:sz w:val="24"/>
        </w:rPr>
        <w:t>（大写：元人民币）</w:t>
      </w:r>
      <w:r w:rsidRPr="00EB355B">
        <w:rPr>
          <w:rFonts w:ascii="仿宋" w:eastAsia="仿宋" w:hAnsi="仿宋"/>
          <w:sz w:val="24"/>
        </w:rPr>
        <w:t>。</w:t>
      </w:r>
    </w:p>
    <w:p w:rsidR="003E0B21" w:rsidRPr="00EB355B" w:rsidRDefault="009D3FD0">
      <w:pPr>
        <w:spacing w:line="560" w:lineRule="exact"/>
        <w:ind w:firstLineChars="200" w:firstLine="480"/>
        <w:rPr>
          <w:rFonts w:ascii="仿宋" w:eastAsia="仿宋" w:hAnsi="仿宋"/>
          <w:sz w:val="24"/>
          <w:u w:val="single"/>
        </w:rPr>
      </w:pPr>
      <w:r w:rsidRPr="00EB355B">
        <w:rPr>
          <w:rFonts w:ascii="仿宋" w:eastAsia="仿宋" w:hAnsi="仿宋"/>
          <w:sz w:val="24"/>
        </w:rPr>
        <w:t>分项价格：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5080"/>
        <w:gridCol w:w="3809"/>
      </w:tblGrid>
      <w:tr w:rsidR="003E0B21" w:rsidRPr="00EB355B">
        <w:trPr>
          <w:trHeight w:val="369"/>
          <w:jc w:val="center"/>
        </w:trPr>
        <w:tc>
          <w:tcPr>
            <w:tcW w:w="839" w:type="pct"/>
            <w:vAlign w:val="center"/>
          </w:tcPr>
          <w:p w:rsidR="003E0B21" w:rsidRPr="00EB355B" w:rsidRDefault="009D3FD0">
            <w:pPr>
              <w:spacing w:line="560" w:lineRule="exact"/>
              <w:jc w:val="center"/>
              <w:rPr>
                <w:rFonts w:ascii="仿宋" w:eastAsia="仿宋" w:hAnsi="仿宋" w:cs="Times New Roman"/>
                <w:sz w:val="24"/>
                <w:szCs w:val="24"/>
              </w:rPr>
            </w:pPr>
            <w:r w:rsidRPr="00EB355B">
              <w:rPr>
                <w:rFonts w:ascii="仿宋" w:eastAsia="仿宋" w:hAnsi="仿宋" w:cs="Times New Roman"/>
                <w:sz w:val="24"/>
                <w:szCs w:val="24"/>
              </w:rPr>
              <w:t>序号</w:t>
            </w:r>
          </w:p>
        </w:tc>
        <w:tc>
          <w:tcPr>
            <w:tcW w:w="2377" w:type="pct"/>
            <w:vAlign w:val="center"/>
          </w:tcPr>
          <w:p w:rsidR="003E0B21" w:rsidRPr="00EB355B" w:rsidRDefault="009D3FD0">
            <w:pPr>
              <w:spacing w:line="560" w:lineRule="exact"/>
              <w:jc w:val="center"/>
              <w:rPr>
                <w:rFonts w:ascii="仿宋" w:eastAsia="仿宋" w:hAnsi="仿宋" w:cs="Times New Roman"/>
                <w:sz w:val="24"/>
                <w:szCs w:val="24"/>
              </w:rPr>
            </w:pPr>
            <w:r w:rsidRPr="00EB355B">
              <w:rPr>
                <w:rFonts w:ascii="仿宋" w:eastAsia="仿宋" w:hAnsi="仿宋" w:cs="Times New Roman" w:hint="eastAsia"/>
                <w:sz w:val="24"/>
                <w:szCs w:val="24"/>
              </w:rPr>
              <w:t>分项名称</w:t>
            </w:r>
          </w:p>
        </w:tc>
        <w:tc>
          <w:tcPr>
            <w:tcW w:w="1783" w:type="pct"/>
            <w:vAlign w:val="center"/>
          </w:tcPr>
          <w:p w:rsidR="003E0B21" w:rsidRPr="00EB355B" w:rsidRDefault="009D3FD0">
            <w:pPr>
              <w:spacing w:line="560" w:lineRule="exact"/>
              <w:jc w:val="center"/>
              <w:rPr>
                <w:rFonts w:ascii="仿宋" w:eastAsia="仿宋" w:hAnsi="仿宋" w:cs="Times New Roman"/>
                <w:sz w:val="24"/>
                <w:szCs w:val="24"/>
              </w:rPr>
            </w:pPr>
            <w:r w:rsidRPr="00EB355B">
              <w:rPr>
                <w:rFonts w:ascii="仿宋" w:eastAsia="仿宋" w:hAnsi="仿宋" w:cs="Times New Roman"/>
                <w:sz w:val="24"/>
                <w:szCs w:val="24"/>
              </w:rPr>
              <w:t>分项价格</w:t>
            </w:r>
          </w:p>
        </w:tc>
      </w:tr>
      <w:tr w:rsidR="003E0B21" w:rsidRPr="00EB355B">
        <w:trPr>
          <w:trHeight w:val="369"/>
          <w:jc w:val="center"/>
        </w:trPr>
        <w:tc>
          <w:tcPr>
            <w:tcW w:w="839" w:type="pct"/>
            <w:vAlign w:val="center"/>
          </w:tcPr>
          <w:p w:rsidR="003E0B21" w:rsidRPr="00EB355B" w:rsidRDefault="003E0B21">
            <w:pPr>
              <w:spacing w:line="560" w:lineRule="exact"/>
              <w:ind w:firstLine="480"/>
              <w:jc w:val="center"/>
              <w:rPr>
                <w:rFonts w:ascii="仿宋" w:eastAsia="仿宋" w:hAnsi="仿宋" w:cs="Times New Roman"/>
                <w:sz w:val="24"/>
                <w:szCs w:val="24"/>
              </w:rPr>
            </w:pPr>
          </w:p>
        </w:tc>
        <w:tc>
          <w:tcPr>
            <w:tcW w:w="2377" w:type="pct"/>
            <w:vAlign w:val="center"/>
          </w:tcPr>
          <w:p w:rsidR="003E0B21" w:rsidRPr="00EB355B" w:rsidRDefault="003E0B21">
            <w:pPr>
              <w:spacing w:line="560" w:lineRule="exact"/>
              <w:ind w:firstLine="480"/>
              <w:jc w:val="center"/>
              <w:rPr>
                <w:rFonts w:ascii="仿宋" w:eastAsia="仿宋" w:hAnsi="仿宋" w:cs="Times New Roman"/>
                <w:sz w:val="24"/>
                <w:szCs w:val="24"/>
              </w:rPr>
            </w:pPr>
          </w:p>
        </w:tc>
        <w:tc>
          <w:tcPr>
            <w:tcW w:w="1783" w:type="pct"/>
            <w:vAlign w:val="center"/>
          </w:tcPr>
          <w:p w:rsidR="003E0B21" w:rsidRPr="00EB355B" w:rsidRDefault="003E0B21">
            <w:pPr>
              <w:spacing w:line="560" w:lineRule="exact"/>
              <w:ind w:firstLine="480"/>
              <w:jc w:val="center"/>
              <w:rPr>
                <w:rFonts w:ascii="仿宋" w:eastAsia="仿宋" w:hAnsi="仿宋" w:cs="Times New Roman"/>
                <w:sz w:val="24"/>
                <w:szCs w:val="24"/>
              </w:rPr>
            </w:pPr>
          </w:p>
        </w:tc>
      </w:tr>
      <w:tr w:rsidR="003E0B21" w:rsidRPr="00EB355B">
        <w:trPr>
          <w:trHeight w:val="369"/>
          <w:jc w:val="center"/>
        </w:trPr>
        <w:tc>
          <w:tcPr>
            <w:tcW w:w="839" w:type="pct"/>
            <w:vAlign w:val="center"/>
          </w:tcPr>
          <w:p w:rsidR="003E0B21" w:rsidRPr="00EB355B" w:rsidRDefault="003E0B21">
            <w:pPr>
              <w:spacing w:line="560" w:lineRule="exact"/>
              <w:ind w:firstLine="480"/>
              <w:jc w:val="center"/>
              <w:rPr>
                <w:rFonts w:ascii="仿宋" w:eastAsia="仿宋" w:hAnsi="仿宋" w:cs="Times New Roman"/>
                <w:sz w:val="24"/>
                <w:szCs w:val="24"/>
              </w:rPr>
            </w:pPr>
          </w:p>
        </w:tc>
        <w:tc>
          <w:tcPr>
            <w:tcW w:w="2377" w:type="pct"/>
            <w:vAlign w:val="center"/>
          </w:tcPr>
          <w:p w:rsidR="003E0B21" w:rsidRPr="00EB355B" w:rsidRDefault="003E0B21">
            <w:pPr>
              <w:spacing w:line="560" w:lineRule="exact"/>
              <w:ind w:firstLine="480"/>
              <w:jc w:val="center"/>
              <w:rPr>
                <w:rFonts w:ascii="仿宋" w:eastAsia="仿宋" w:hAnsi="仿宋" w:cs="Times New Roman"/>
                <w:sz w:val="24"/>
                <w:szCs w:val="24"/>
              </w:rPr>
            </w:pPr>
          </w:p>
        </w:tc>
        <w:tc>
          <w:tcPr>
            <w:tcW w:w="1783" w:type="pct"/>
            <w:vAlign w:val="center"/>
          </w:tcPr>
          <w:p w:rsidR="003E0B21" w:rsidRPr="00EB355B" w:rsidRDefault="003E0B21">
            <w:pPr>
              <w:spacing w:line="560" w:lineRule="exact"/>
              <w:ind w:firstLine="480"/>
              <w:jc w:val="center"/>
              <w:rPr>
                <w:rFonts w:ascii="仿宋" w:eastAsia="仿宋" w:hAnsi="仿宋" w:cs="Times New Roman"/>
                <w:sz w:val="24"/>
                <w:szCs w:val="24"/>
              </w:rPr>
            </w:pPr>
          </w:p>
        </w:tc>
      </w:tr>
      <w:tr w:rsidR="003E0B21" w:rsidRPr="00EB355B">
        <w:trPr>
          <w:trHeight w:val="369"/>
          <w:jc w:val="center"/>
        </w:trPr>
        <w:tc>
          <w:tcPr>
            <w:tcW w:w="839" w:type="pct"/>
            <w:vAlign w:val="center"/>
          </w:tcPr>
          <w:p w:rsidR="003E0B21" w:rsidRPr="00EB355B" w:rsidRDefault="003E0B21">
            <w:pPr>
              <w:spacing w:line="560" w:lineRule="exact"/>
              <w:ind w:firstLine="480"/>
              <w:jc w:val="center"/>
              <w:rPr>
                <w:rFonts w:ascii="仿宋" w:eastAsia="仿宋" w:hAnsi="仿宋" w:cs="Times New Roman"/>
                <w:sz w:val="24"/>
                <w:szCs w:val="24"/>
              </w:rPr>
            </w:pPr>
          </w:p>
        </w:tc>
        <w:tc>
          <w:tcPr>
            <w:tcW w:w="2377" w:type="pct"/>
            <w:vAlign w:val="center"/>
          </w:tcPr>
          <w:p w:rsidR="003E0B21" w:rsidRPr="00EB355B" w:rsidRDefault="003E0B21">
            <w:pPr>
              <w:spacing w:line="560" w:lineRule="exact"/>
              <w:ind w:firstLine="480"/>
              <w:jc w:val="center"/>
              <w:rPr>
                <w:rFonts w:ascii="仿宋" w:eastAsia="仿宋" w:hAnsi="仿宋" w:cs="Times New Roman"/>
                <w:sz w:val="24"/>
                <w:szCs w:val="24"/>
              </w:rPr>
            </w:pPr>
          </w:p>
        </w:tc>
        <w:tc>
          <w:tcPr>
            <w:tcW w:w="1783" w:type="pct"/>
            <w:vAlign w:val="center"/>
          </w:tcPr>
          <w:p w:rsidR="003E0B21" w:rsidRPr="00EB355B" w:rsidRDefault="003E0B21">
            <w:pPr>
              <w:spacing w:line="560" w:lineRule="exact"/>
              <w:ind w:firstLine="480"/>
              <w:jc w:val="center"/>
              <w:rPr>
                <w:rFonts w:ascii="仿宋" w:eastAsia="仿宋" w:hAnsi="仿宋" w:cs="Times New Roman"/>
                <w:sz w:val="24"/>
                <w:szCs w:val="24"/>
              </w:rPr>
            </w:pPr>
          </w:p>
        </w:tc>
      </w:tr>
      <w:tr w:rsidR="003E0B21" w:rsidRPr="00EB355B">
        <w:trPr>
          <w:trHeight w:val="369"/>
          <w:jc w:val="center"/>
        </w:trPr>
        <w:tc>
          <w:tcPr>
            <w:tcW w:w="839" w:type="pct"/>
            <w:vAlign w:val="center"/>
          </w:tcPr>
          <w:p w:rsidR="003E0B21" w:rsidRPr="00EB355B" w:rsidRDefault="003E0B21">
            <w:pPr>
              <w:spacing w:line="560" w:lineRule="exact"/>
              <w:ind w:firstLine="480"/>
              <w:jc w:val="center"/>
              <w:rPr>
                <w:rFonts w:ascii="仿宋" w:eastAsia="仿宋" w:hAnsi="仿宋" w:cs="Times New Roman"/>
                <w:sz w:val="24"/>
                <w:szCs w:val="24"/>
              </w:rPr>
            </w:pPr>
          </w:p>
        </w:tc>
        <w:tc>
          <w:tcPr>
            <w:tcW w:w="2377" w:type="pct"/>
            <w:vAlign w:val="center"/>
          </w:tcPr>
          <w:p w:rsidR="003E0B21" w:rsidRPr="00EB355B" w:rsidRDefault="003E0B21">
            <w:pPr>
              <w:spacing w:line="560" w:lineRule="exact"/>
              <w:ind w:firstLine="480"/>
              <w:jc w:val="center"/>
              <w:rPr>
                <w:rFonts w:ascii="仿宋" w:eastAsia="仿宋" w:hAnsi="仿宋" w:cs="Times New Roman"/>
                <w:sz w:val="24"/>
                <w:szCs w:val="24"/>
              </w:rPr>
            </w:pPr>
          </w:p>
        </w:tc>
        <w:tc>
          <w:tcPr>
            <w:tcW w:w="1783" w:type="pct"/>
            <w:vAlign w:val="center"/>
          </w:tcPr>
          <w:p w:rsidR="003E0B21" w:rsidRPr="00EB355B" w:rsidRDefault="003E0B21">
            <w:pPr>
              <w:spacing w:line="560" w:lineRule="exact"/>
              <w:ind w:firstLine="480"/>
              <w:jc w:val="center"/>
              <w:rPr>
                <w:rFonts w:ascii="仿宋" w:eastAsia="仿宋" w:hAnsi="仿宋" w:cs="Times New Roman"/>
                <w:sz w:val="24"/>
                <w:szCs w:val="24"/>
              </w:rPr>
            </w:pPr>
          </w:p>
        </w:tc>
      </w:tr>
      <w:tr w:rsidR="003E0B21" w:rsidRPr="00EB355B">
        <w:trPr>
          <w:trHeight w:val="369"/>
          <w:jc w:val="center"/>
        </w:trPr>
        <w:tc>
          <w:tcPr>
            <w:tcW w:w="3217" w:type="pct"/>
            <w:gridSpan w:val="2"/>
            <w:vAlign w:val="center"/>
          </w:tcPr>
          <w:p w:rsidR="003E0B21" w:rsidRPr="00EB355B" w:rsidRDefault="009D3FD0">
            <w:pPr>
              <w:spacing w:line="560" w:lineRule="exact"/>
              <w:jc w:val="center"/>
              <w:rPr>
                <w:rFonts w:ascii="仿宋" w:eastAsia="仿宋" w:hAnsi="仿宋" w:cs="Times New Roman"/>
                <w:sz w:val="24"/>
                <w:szCs w:val="24"/>
              </w:rPr>
            </w:pPr>
            <w:r w:rsidRPr="00EB355B">
              <w:rPr>
                <w:rFonts w:ascii="仿宋" w:eastAsia="仿宋" w:hAnsi="仿宋" w:cs="Times New Roman" w:hint="eastAsia"/>
                <w:sz w:val="24"/>
                <w:szCs w:val="24"/>
              </w:rPr>
              <w:t>总价</w:t>
            </w:r>
          </w:p>
        </w:tc>
        <w:tc>
          <w:tcPr>
            <w:tcW w:w="1783" w:type="pct"/>
            <w:vAlign w:val="center"/>
          </w:tcPr>
          <w:p w:rsidR="003E0B21" w:rsidRPr="00EB355B" w:rsidRDefault="003E0B21">
            <w:pPr>
              <w:spacing w:line="560" w:lineRule="exact"/>
              <w:ind w:firstLine="480"/>
              <w:jc w:val="center"/>
              <w:rPr>
                <w:rFonts w:ascii="仿宋" w:eastAsia="仿宋" w:hAnsi="仿宋" w:cs="Times New Roman"/>
                <w:sz w:val="24"/>
                <w:szCs w:val="24"/>
              </w:rPr>
            </w:pPr>
          </w:p>
        </w:tc>
      </w:tr>
    </w:tbl>
    <w:p w:rsidR="003E0B21" w:rsidRPr="00EB355B" w:rsidRDefault="009D3FD0">
      <w:pPr>
        <w:spacing w:line="560" w:lineRule="exact"/>
        <w:ind w:firstLineChars="200" w:firstLine="482"/>
        <w:rPr>
          <w:rFonts w:ascii="仿宋" w:eastAsia="仿宋" w:hAnsi="仿宋"/>
          <w:b/>
          <w:sz w:val="24"/>
        </w:rPr>
      </w:pPr>
      <w:bookmarkStart w:id="79" w:name="_Toc37868831"/>
      <w:bookmarkStart w:id="80" w:name="_Toc82617973"/>
      <w:bookmarkStart w:id="81" w:name="_Toc2591677"/>
      <w:bookmarkStart w:id="82" w:name="_Toc30158"/>
      <w:bookmarkStart w:id="83" w:name="_Toc30506"/>
      <w:bookmarkStart w:id="84" w:name="_Toc14993"/>
      <w:bookmarkStart w:id="85" w:name="_Toc26916"/>
      <w:bookmarkStart w:id="86" w:name="_Toc3654"/>
      <w:r w:rsidRPr="00EB355B">
        <w:rPr>
          <w:rFonts w:ascii="仿宋" w:eastAsia="仿宋" w:hAnsi="仿宋" w:hint="eastAsia"/>
          <w:b/>
          <w:sz w:val="24"/>
        </w:rPr>
        <w:t>1.</w:t>
      </w:r>
      <w:r w:rsidRPr="00EB355B">
        <w:rPr>
          <w:rFonts w:ascii="仿宋" w:eastAsia="仿宋" w:hAnsi="仿宋"/>
          <w:b/>
          <w:sz w:val="24"/>
        </w:rPr>
        <w:t>4付款方式和发票开具方式</w:t>
      </w:r>
      <w:bookmarkEnd w:id="79"/>
      <w:bookmarkEnd w:id="80"/>
      <w:bookmarkEnd w:id="81"/>
      <w:bookmarkEnd w:id="82"/>
      <w:bookmarkEnd w:id="83"/>
      <w:bookmarkEnd w:id="84"/>
      <w:bookmarkEnd w:id="85"/>
      <w:bookmarkEnd w:id="86"/>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1.4.1</w:t>
      </w:r>
      <w:r w:rsidRPr="00EB355B">
        <w:rPr>
          <w:rFonts w:ascii="仿宋" w:eastAsia="仿宋" w:hAnsi="仿宋"/>
          <w:sz w:val="24"/>
        </w:rPr>
        <w:t>付款方式：</w:t>
      </w:r>
      <w:r w:rsidRPr="00EB355B">
        <w:rPr>
          <w:rFonts w:ascii="仿宋" w:eastAsia="仿宋" w:hAnsi="仿宋" w:hint="eastAsia"/>
          <w:sz w:val="24"/>
        </w:rPr>
        <w:t>；</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1.4.2 发票开具方式：。</w:t>
      </w:r>
    </w:p>
    <w:p w:rsidR="003E0B21" w:rsidRPr="00EB355B" w:rsidRDefault="009D3FD0">
      <w:pPr>
        <w:spacing w:line="560" w:lineRule="exact"/>
        <w:ind w:firstLineChars="200" w:firstLine="482"/>
        <w:rPr>
          <w:rFonts w:ascii="仿宋" w:eastAsia="仿宋" w:hAnsi="仿宋"/>
          <w:b/>
          <w:sz w:val="24"/>
        </w:rPr>
      </w:pPr>
      <w:bookmarkStart w:id="87" w:name="_Toc3625"/>
      <w:bookmarkStart w:id="88" w:name="_Toc2591678"/>
      <w:bookmarkStart w:id="89" w:name="_Toc37868832"/>
      <w:bookmarkStart w:id="90" w:name="_Toc31421"/>
      <w:bookmarkStart w:id="91" w:name="_Toc4760"/>
      <w:bookmarkStart w:id="92" w:name="_Toc11108"/>
      <w:bookmarkStart w:id="93" w:name="_Toc82617974"/>
      <w:bookmarkStart w:id="94" w:name="_Toc8772"/>
      <w:r w:rsidRPr="00EB355B">
        <w:rPr>
          <w:rFonts w:ascii="仿宋" w:eastAsia="仿宋" w:hAnsi="仿宋" w:hint="eastAsia"/>
          <w:b/>
          <w:sz w:val="24"/>
        </w:rPr>
        <w:t>1.</w:t>
      </w:r>
      <w:r w:rsidRPr="00EB355B">
        <w:rPr>
          <w:rFonts w:ascii="仿宋" w:eastAsia="仿宋" w:hAnsi="仿宋"/>
          <w:b/>
          <w:sz w:val="24"/>
        </w:rPr>
        <w:t>5</w:t>
      </w:r>
      <w:r w:rsidRPr="00EB355B">
        <w:rPr>
          <w:rFonts w:ascii="仿宋" w:eastAsia="仿宋" w:hAnsi="仿宋" w:hint="eastAsia"/>
          <w:b/>
          <w:sz w:val="24"/>
        </w:rPr>
        <w:t xml:space="preserve"> 履行</w:t>
      </w:r>
      <w:r w:rsidRPr="00EB355B">
        <w:rPr>
          <w:rFonts w:ascii="仿宋" w:eastAsia="仿宋" w:hAnsi="仿宋"/>
          <w:b/>
          <w:sz w:val="24"/>
        </w:rPr>
        <w:t>期限</w:t>
      </w:r>
      <w:r w:rsidRPr="00EB355B">
        <w:rPr>
          <w:rFonts w:ascii="仿宋" w:eastAsia="仿宋" w:hAnsi="仿宋" w:hint="eastAsia"/>
          <w:b/>
          <w:sz w:val="24"/>
        </w:rPr>
        <w:t>、地点和方式</w:t>
      </w:r>
      <w:bookmarkEnd w:id="87"/>
      <w:bookmarkEnd w:id="88"/>
      <w:bookmarkEnd w:id="89"/>
      <w:bookmarkEnd w:id="90"/>
      <w:bookmarkEnd w:id="91"/>
      <w:bookmarkEnd w:id="92"/>
      <w:bookmarkEnd w:id="93"/>
      <w:bookmarkEnd w:id="94"/>
    </w:p>
    <w:p w:rsidR="003E0B21" w:rsidRPr="00EB355B" w:rsidRDefault="009D3FD0">
      <w:pPr>
        <w:spacing w:line="560" w:lineRule="exact"/>
        <w:ind w:firstLineChars="200" w:firstLine="480"/>
        <w:rPr>
          <w:rFonts w:ascii="仿宋" w:eastAsia="仿宋" w:hAnsi="仿宋"/>
          <w:sz w:val="24"/>
          <w:u w:val="single"/>
        </w:rPr>
      </w:pPr>
      <w:r w:rsidRPr="00EB355B">
        <w:rPr>
          <w:rFonts w:ascii="仿宋" w:eastAsia="仿宋" w:hAnsi="仿宋" w:hint="eastAsia"/>
          <w:sz w:val="24"/>
        </w:rPr>
        <w:t>1.5.1 履行期限</w:t>
      </w:r>
      <w:r w:rsidRPr="00EB355B">
        <w:rPr>
          <w:rFonts w:ascii="仿宋" w:eastAsia="仿宋" w:hAnsi="仿宋"/>
          <w:sz w:val="24"/>
        </w:rPr>
        <w:t>：</w:t>
      </w:r>
      <w:r w:rsidRPr="00EB355B">
        <w:rPr>
          <w:rFonts w:ascii="仿宋" w:eastAsia="仿宋" w:hAnsi="仿宋" w:hint="eastAsia"/>
          <w:sz w:val="24"/>
        </w:rPr>
        <w:t>；</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1.5.2 履行地点</w:t>
      </w:r>
      <w:r w:rsidRPr="00EB355B">
        <w:rPr>
          <w:rFonts w:ascii="仿宋" w:eastAsia="仿宋" w:hAnsi="仿宋"/>
          <w:sz w:val="24"/>
        </w:rPr>
        <w:t>：</w:t>
      </w:r>
      <w:r w:rsidRPr="00EB355B">
        <w:rPr>
          <w:rFonts w:ascii="仿宋" w:eastAsia="仿宋" w:hAnsi="仿宋" w:hint="eastAsia"/>
          <w:sz w:val="24"/>
        </w:rPr>
        <w:t>；</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1.5.3 履行方式：</w:t>
      </w:r>
      <w:r w:rsidRPr="00EB355B">
        <w:rPr>
          <w:rFonts w:ascii="仿宋" w:eastAsia="仿宋" w:hAnsi="仿宋"/>
          <w:sz w:val="24"/>
          <w:u w:val="single"/>
        </w:rPr>
        <w:t xml:space="preserve">　　　　　　　　　　      </w:t>
      </w:r>
      <w:r w:rsidRPr="00EB355B">
        <w:rPr>
          <w:rFonts w:ascii="仿宋" w:eastAsia="仿宋" w:hAnsi="仿宋" w:hint="eastAsia"/>
          <w:sz w:val="24"/>
        </w:rPr>
        <w:t>。</w:t>
      </w:r>
    </w:p>
    <w:p w:rsidR="003E0B21" w:rsidRPr="00EB355B" w:rsidRDefault="009D3FD0">
      <w:pPr>
        <w:spacing w:line="560" w:lineRule="exact"/>
        <w:ind w:firstLineChars="200" w:firstLine="482"/>
        <w:rPr>
          <w:rFonts w:ascii="仿宋" w:eastAsia="仿宋" w:hAnsi="仿宋"/>
          <w:sz w:val="24"/>
          <w:u w:val="single"/>
        </w:rPr>
      </w:pPr>
      <w:bookmarkStart w:id="95" w:name="_Toc24662"/>
      <w:bookmarkStart w:id="96" w:name="_Toc82617975"/>
      <w:bookmarkStart w:id="97" w:name="_Toc37868833"/>
      <w:bookmarkStart w:id="98" w:name="_Toc3079"/>
      <w:bookmarkStart w:id="99" w:name="_Toc2375"/>
      <w:bookmarkStart w:id="100" w:name="_Toc5698"/>
      <w:bookmarkStart w:id="101" w:name="_Toc8586"/>
      <w:bookmarkStart w:id="102" w:name="_Toc2591679"/>
      <w:r w:rsidRPr="00EB355B">
        <w:rPr>
          <w:rFonts w:ascii="仿宋" w:eastAsia="仿宋" w:hAnsi="仿宋" w:hint="eastAsia"/>
          <w:b/>
          <w:sz w:val="24"/>
        </w:rPr>
        <w:t>1.6 违约责任</w:t>
      </w:r>
      <w:bookmarkEnd w:id="95"/>
      <w:bookmarkEnd w:id="96"/>
      <w:bookmarkEnd w:id="97"/>
      <w:bookmarkEnd w:id="98"/>
      <w:bookmarkEnd w:id="99"/>
      <w:bookmarkEnd w:id="100"/>
      <w:bookmarkEnd w:id="101"/>
      <w:bookmarkEnd w:id="102"/>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 xml:space="preserve">1.6.1 </w:t>
      </w:r>
      <w:r w:rsidRPr="00EB355B">
        <w:rPr>
          <w:rFonts w:ascii="仿宋" w:eastAsia="仿宋" w:hAnsi="仿宋"/>
          <w:sz w:val="24"/>
        </w:rPr>
        <w:t>除不可抗力外，如果乙方没有按照本合同约定的期限</w:t>
      </w:r>
      <w:r w:rsidRPr="00EB355B">
        <w:rPr>
          <w:rFonts w:ascii="仿宋" w:eastAsia="仿宋" w:hAnsi="仿宋" w:hint="eastAsia"/>
          <w:sz w:val="24"/>
        </w:rPr>
        <w:t>、</w:t>
      </w:r>
      <w:r w:rsidRPr="00EB355B">
        <w:rPr>
          <w:rFonts w:ascii="仿宋" w:eastAsia="仿宋" w:hAnsi="仿宋"/>
          <w:sz w:val="24"/>
        </w:rPr>
        <w:t>地点和方式</w:t>
      </w:r>
      <w:r w:rsidRPr="00EB355B">
        <w:rPr>
          <w:rFonts w:ascii="仿宋" w:eastAsia="仿宋" w:hAnsi="仿宋" w:hint="eastAsia"/>
          <w:sz w:val="24"/>
        </w:rPr>
        <w:t>履行</w:t>
      </w:r>
      <w:r w:rsidRPr="00EB355B">
        <w:rPr>
          <w:rFonts w:ascii="仿宋" w:eastAsia="仿宋" w:hAnsi="仿宋"/>
          <w:sz w:val="24"/>
        </w:rPr>
        <w:t>，那么甲方可要求乙方支付违约金</w:t>
      </w:r>
      <w:r w:rsidRPr="00EB355B">
        <w:rPr>
          <w:rFonts w:ascii="仿宋" w:eastAsia="仿宋" w:hAnsi="仿宋" w:hint="eastAsia"/>
          <w:sz w:val="24"/>
        </w:rPr>
        <w:t>，</w:t>
      </w:r>
      <w:r w:rsidRPr="00EB355B">
        <w:rPr>
          <w:rFonts w:ascii="仿宋" w:eastAsia="仿宋" w:hAnsi="仿宋"/>
          <w:sz w:val="24"/>
        </w:rPr>
        <w:t>违约金按每迟延</w:t>
      </w:r>
      <w:r w:rsidRPr="00EB355B">
        <w:rPr>
          <w:rFonts w:ascii="仿宋" w:eastAsia="仿宋" w:hAnsi="仿宋" w:hint="eastAsia"/>
          <w:sz w:val="24"/>
        </w:rPr>
        <w:t>履行</w:t>
      </w:r>
      <w:r w:rsidRPr="00EB355B">
        <w:rPr>
          <w:rFonts w:ascii="仿宋" w:eastAsia="仿宋" w:hAnsi="仿宋"/>
          <w:sz w:val="24"/>
        </w:rPr>
        <w:t>一日的应提供而未</w:t>
      </w:r>
      <w:r w:rsidRPr="00EB355B">
        <w:rPr>
          <w:rFonts w:ascii="仿宋" w:eastAsia="仿宋" w:hAnsi="仿宋" w:hint="eastAsia"/>
          <w:sz w:val="24"/>
        </w:rPr>
        <w:t>提供</w:t>
      </w:r>
      <w:r w:rsidRPr="00EB355B">
        <w:rPr>
          <w:rFonts w:ascii="仿宋" w:eastAsia="仿宋" w:hAnsi="仿宋"/>
          <w:sz w:val="24"/>
        </w:rPr>
        <w:t>服务价格的%计算</w:t>
      </w:r>
      <w:r w:rsidRPr="00EB355B">
        <w:rPr>
          <w:rFonts w:ascii="仿宋" w:eastAsia="仿宋" w:hAnsi="仿宋" w:hint="eastAsia"/>
          <w:sz w:val="24"/>
        </w:rPr>
        <w:t>，</w:t>
      </w:r>
      <w:r w:rsidRPr="00EB355B">
        <w:rPr>
          <w:rFonts w:ascii="仿宋" w:eastAsia="仿宋" w:hAnsi="仿宋"/>
          <w:sz w:val="24"/>
        </w:rPr>
        <w:t>最高限额为</w:t>
      </w:r>
      <w:r w:rsidRPr="00EB355B">
        <w:rPr>
          <w:rFonts w:ascii="仿宋" w:eastAsia="仿宋" w:hAnsi="仿宋" w:hint="eastAsia"/>
          <w:sz w:val="24"/>
        </w:rPr>
        <w:t>本</w:t>
      </w:r>
      <w:r w:rsidRPr="00EB355B">
        <w:rPr>
          <w:rFonts w:ascii="仿宋" w:eastAsia="仿宋" w:hAnsi="仿宋"/>
          <w:sz w:val="24"/>
        </w:rPr>
        <w:t>合同总价的%</w:t>
      </w:r>
      <w:r w:rsidRPr="00EB355B">
        <w:rPr>
          <w:rFonts w:ascii="仿宋" w:eastAsia="仿宋" w:hAnsi="仿宋" w:hint="eastAsia"/>
          <w:sz w:val="24"/>
        </w:rPr>
        <w:t>；</w:t>
      </w:r>
      <w:r w:rsidRPr="00EB355B">
        <w:rPr>
          <w:rFonts w:ascii="仿宋" w:eastAsia="仿宋" w:hAnsi="仿宋"/>
          <w:sz w:val="24"/>
        </w:rPr>
        <w:t>迟延</w:t>
      </w:r>
      <w:r w:rsidRPr="00EB355B">
        <w:rPr>
          <w:rFonts w:ascii="仿宋" w:eastAsia="仿宋" w:hAnsi="仿宋" w:hint="eastAsia"/>
          <w:sz w:val="24"/>
        </w:rPr>
        <w:t>履行</w:t>
      </w:r>
      <w:r w:rsidRPr="00EB355B">
        <w:rPr>
          <w:rFonts w:ascii="仿宋" w:eastAsia="仿宋" w:hAnsi="仿宋"/>
          <w:sz w:val="24"/>
        </w:rPr>
        <w:t>的违约金计算数额达到前述最高限额之日起</w:t>
      </w:r>
      <w:r w:rsidRPr="00EB355B">
        <w:rPr>
          <w:rFonts w:ascii="仿宋" w:eastAsia="仿宋" w:hAnsi="仿宋" w:hint="eastAsia"/>
          <w:sz w:val="24"/>
        </w:rPr>
        <w:t>，</w:t>
      </w:r>
      <w:r w:rsidRPr="00EB355B">
        <w:rPr>
          <w:rFonts w:ascii="仿宋" w:eastAsia="仿宋" w:hAnsi="仿宋"/>
          <w:sz w:val="24"/>
        </w:rPr>
        <w:t>甲方有权在要求乙方支付违约金的同时</w:t>
      </w:r>
      <w:r w:rsidRPr="00EB355B">
        <w:rPr>
          <w:rFonts w:ascii="仿宋" w:eastAsia="仿宋" w:hAnsi="仿宋" w:hint="eastAsia"/>
          <w:sz w:val="24"/>
        </w:rPr>
        <w:t>，书面通知乙方</w:t>
      </w:r>
      <w:r w:rsidRPr="00EB355B">
        <w:rPr>
          <w:rFonts w:ascii="仿宋" w:eastAsia="仿宋" w:hAnsi="仿宋"/>
          <w:sz w:val="24"/>
        </w:rPr>
        <w:t>解除本合同</w:t>
      </w:r>
      <w:r w:rsidRPr="00EB355B">
        <w:rPr>
          <w:rFonts w:ascii="仿宋" w:eastAsia="仿宋" w:hAnsi="仿宋" w:hint="eastAsia"/>
          <w:sz w:val="24"/>
        </w:rPr>
        <w:t>；</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 xml:space="preserve">1.6.2 </w:t>
      </w:r>
      <w:r w:rsidRPr="00EB355B">
        <w:rPr>
          <w:rFonts w:ascii="仿宋" w:eastAsia="仿宋" w:hAnsi="仿宋"/>
          <w:sz w:val="24"/>
        </w:rPr>
        <w:t>除不可抗力外，如果甲方没有按照本合同约定的付款方式付款，那么乙方可要求甲方支付违约金</w:t>
      </w:r>
      <w:r w:rsidRPr="00EB355B">
        <w:rPr>
          <w:rFonts w:ascii="仿宋" w:eastAsia="仿宋" w:hAnsi="仿宋" w:hint="eastAsia"/>
          <w:sz w:val="24"/>
        </w:rPr>
        <w:t>，</w:t>
      </w:r>
      <w:r w:rsidRPr="00EB355B">
        <w:rPr>
          <w:rFonts w:ascii="仿宋" w:eastAsia="仿宋" w:hAnsi="仿宋"/>
          <w:sz w:val="24"/>
        </w:rPr>
        <w:t>违约金按每迟延</w:t>
      </w:r>
      <w:r w:rsidRPr="00EB355B">
        <w:rPr>
          <w:rFonts w:ascii="仿宋" w:eastAsia="仿宋" w:hAnsi="仿宋" w:hint="eastAsia"/>
          <w:sz w:val="24"/>
        </w:rPr>
        <w:t>付款</w:t>
      </w:r>
      <w:r w:rsidRPr="00EB355B">
        <w:rPr>
          <w:rFonts w:ascii="仿宋" w:eastAsia="仿宋" w:hAnsi="仿宋"/>
          <w:sz w:val="24"/>
        </w:rPr>
        <w:t>一日的应付而未付款的%计算</w:t>
      </w:r>
      <w:r w:rsidRPr="00EB355B">
        <w:rPr>
          <w:rFonts w:ascii="仿宋" w:eastAsia="仿宋" w:hAnsi="仿宋" w:hint="eastAsia"/>
          <w:sz w:val="24"/>
        </w:rPr>
        <w:t>，</w:t>
      </w:r>
      <w:r w:rsidRPr="00EB355B">
        <w:rPr>
          <w:rFonts w:ascii="仿宋" w:eastAsia="仿宋" w:hAnsi="仿宋"/>
          <w:sz w:val="24"/>
        </w:rPr>
        <w:t>最高限额为</w:t>
      </w:r>
      <w:r w:rsidRPr="00EB355B">
        <w:rPr>
          <w:rFonts w:ascii="仿宋" w:eastAsia="仿宋" w:hAnsi="仿宋" w:hint="eastAsia"/>
          <w:sz w:val="24"/>
        </w:rPr>
        <w:t>本</w:t>
      </w:r>
      <w:r w:rsidRPr="00EB355B">
        <w:rPr>
          <w:rFonts w:ascii="仿宋" w:eastAsia="仿宋" w:hAnsi="仿宋"/>
          <w:sz w:val="24"/>
        </w:rPr>
        <w:t>合同总价的%</w:t>
      </w:r>
      <w:r w:rsidRPr="00EB355B">
        <w:rPr>
          <w:rFonts w:ascii="仿宋" w:eastAsia="仿宋" w:hAnsi="仿宋" w:hint="eastAsia"/>
          <w:sz w:val="24"/>
        </w:rPr>
        <w:t>；</w:t>
      </w:r>
      <w:r w:rsidRPr="00EB355B">
        <w:rPr>
          <w:rFonts w:ascii="仿宋" w:eastAsia="仿宋" w:hAnsi="仿宋"/>
          <w:sz w:val="24"/>
        </w:rPr>
        <w:t>迟延</w:t>
      </w:r>
      <w:r w:rsidRPr="00EB355B">
        <w:rPr>
          <w:rFonts w:ascii="仿宋" w:eastAsia="仿宋" w:hAnsi="仿宋" w:hint="eastAsia"/>
          <w:sz w:val="24"/>
        </w:rPr>
        <w:t>付款</w:t>
      </w:r>
      <w:r w:rsidRPr="00EB355B">
        <w:rPr>
          <w:rFonts w:ascii="仿宋" w:eastAsia="仿宋" w:hAnsi="仿宋"/>
          <w:sz w:val="24"/>
        </w:rPr>
        <w:t>的违约金计算数额达到前述最高限额之日起</w:t>
      </w:r>
      <w:r w:rsidRPr="00EB355B">
        <w:rPr>
          <w:rFonts w:ascii="仿宋" w:eastAsia="仿宋" w:hAnsi="仿宋" w:hint="eastAsia"/>
          <w:sz w:val="24"/>
        </w:rPr>
        <w:t>，乙</w:t>
      </w:r>
      <w:r w:rsidRPr="00EB355B">
        <w:rPr>
          <w:rFonts w:ascii="仿宋" w:eastAsia="仿宋" w:hAnsi="仿宋"/>
          <w:sz w:val="24"/>
        </w:rPr>
        <w:t>方有权在要求甲方支付违约金的同时</w:t>
      </w:r>
      <w:r w:rsidRPr="00EB355B">
        <w:rPr>
          <w:rFonts w:ascii="仿宋" w:eastAsia="仿宋" w:hAnsi="仿宋" w:hint="eastAsia"/>
          <w:sz w:val="24"/>
        </w:rPr>
        <w:t>，书面通知甲方</w:t>
      </w:r>
      <w:r w:rsidRPr="00EB355B">
        <w:rPr>
          <w:rFonts w:ascii="仿宋" w:eastAsia="仿宋" w:hAnsi="仿宋"/>
          <w:sz w:val="24"/>
        </w:rPr>
        <w:t>解除本合同</w:t>
      </w:r>
      <w:r w:rsidRPr="00EB355B">
        <w:rPr>
          <w:rFonts w:ascii="仿宋" w:eastAsia="仿宋" w:hAnsi="仿宋" w:hint="eastAsia"/>
          <w:sz w:val="24"/>
        </w:rPr>
        <w:t>；</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1.6.4 任何一方按照前述约定要求违约方支付违约金的同时，仍有权要求违约方继续履行合同、</w:t>
      </w:r>
      <w:r w:rsidRPr="00EB355B">
        <w:rPr>
          <w:rFonts w:ascii="仿宋" w:eastAsia="仿宋" w:hAnsi="仿宋" w:hint="eastAsia"/>
          <w:sz w:val="24"/>
        </w:rPr>
        <w:lastRenderedPageBreak/>
        <w:t>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rsidR="003E0B21" w:rsidRPr="00EB355B" w:rsidRDefault="009D3FD0">
      <w:pPr>
        <w:spacing w:line="560" w:lineRule="exact"/>
        <w:ind w:firstLineChars="200" w:firstLine="482"/>
        <w:rPr>
          <w:rFonts w:ascii="仿宋" w:eastAsia="仿宋" w:hAnsi="仿宋"/>
          <w:b/>
          <w:sz w:val="24"/>
        </w:rPr>
      </w:pPr>
      <w:bookmarkStart w:id="103" w:name="_Toc32454"/>
      <w:bookmarkStart w:id="104" w:name="_Toc2591680"/>
      <w:bookmarkStart w:id="105" w:name="_Toc18683"/>
      <w:bookmarkStart w:id="106" w:name="_Toc30329"/>
      <w:bookmarkStart w:id="107" w:name="_Toc82617976"/>
      <w:bookmarkStart w:id="108" w:name="_Toc37868834"/>
      <w:bookmarkStart w:id="109" w:name="_Toc26807"/>
      <w:bookmarkStart w:id="110" w:name="_Toc9497"/>
      <w:r w:rsidRPr="00EB355B">
        <w:rPr>
          <w:rFonts w:ascii="仿宋" w:eastAsia="仿宋" w:hAnsi="仿宋" w:hint="eastAsia"/>
          <w:b/>
          <w:sz w:val="24"/>
        </w:rPr>
        <w:t>1.7 合同</w:t>
      </w:r>
      <w:r w:rsidRPr="00EB355B">
        <w:rPr>
          <w:rFonts w:ascii="仿宋" w:eastAsia="仿宋" w:hAnsi="仿宋"/>
          <w:b/>
          <w:sz w:val="24"/>
        </w:rPr>
        <w:t>争议的解决</w:t>
      </w:r>
      <w:bookmarkEnd w:id="103"/>
      <w:bookmarkEnd w:id="104"/>
      <w:bookmarkEnd w:id="105"/>
      <w:bookmarkEnd w:id="106"/>
      <w:bookmarkEnd w:id="107"/>
      <w:bookmarkEnd w:id="108"/>
      <w:bookmarkEnd w:id="109"/>
      <w:bookmarkEnd w:id="110"/>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本合</w:t>
      </w:r>
      <w:r w:rsidRPr="00EB355B">
        <w:rPr>
          <w:rFonts w:ascii="仿宋" w:eastAsia="仿宋" w:hAnsi="仿宋"/>
          <w:sz w:val="24"/>
        </w:rPr>
        <w:t>同履行过程中发生的任何争议，双方当事人均可</w:t>
      </w:r>
      <w:r w:rsidRPr="00EB355B">
        <w:rPr>
          <w:rFonts w:ascii="仿宋" w:eastAsia="仿宋" w:hAnsi="仿宋" w:hint="eastAsia"/>
          <w:sz w:val="24"/>
        </w:rPr>
        <w:t>通过和解或者调解解决；不愿和解、调解或者和解、调解不成的，可以选择下列第种方式解决：</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1.7.1 将争议提交仲裁委员会依申请仲裁时其现行有效的仲裁规则裁决；</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1.7.2 向</w:t>
      </w:r>
      <w:r w:rsidRPr="00EB355B">
        <w:rPr>
          <w:rFonts w:ascii="仿宋" w:eastAsia="仿宋" w:hAnsi="仿宋" w:hint="eastAsia"/>
          <w:sz w:val="24"/>
          <w:u w:val="single"/>
        </w:rPr>
        <w:t xml:space="preserve">   （被告住所地、合同履行地、合同签订地、原告住所地、标的物所在地等与争议有实际联系的地点中选出的人民法院名称）    </w:t>
      </w:r>
      <w:r w:rsidRPr="00EB355B">
        <w:rPr>
          <w:rFonts w:ascii="仿宋" w:eastAsia="仿宋" w:hAnsi="仿宋" w:hint="eastAsia"/>
          <w:sz w:val="24"/>
        </w:rPr>
        <w:t>人民法院起诉。</w:t>
      </w:r>
    </w:p>
    <w:p w:rsidR="003E0B21" w:rsidRPr="00EB355B" w:rsidRDefault="009D3FD0">
      <w:pPr>
        <w:spacing w:line="560" w:lineRule="exact"/>
        <w:ind w:firstLineChars="200" w:firstLine="482"/>
        <w:rPr>
          <w:rFonts w:ascii="仿宋" w:eastAsia="仿宋" w:hAnsi="仿宋"/>
          <w:b/>
          <w:sz w:val="24"/>
        </w:rPr>
      </w:pPr>
      <w:bookmarkStart w:id="111" w:name="_Toc12273"/>
      <w:bookmarkStart w:id="112" w:name="_Toc23784"/>
      <w:bookmarkStart w:id="113" w:name="_Toc16417"/>
      <w:bookmarkStart w:id="114" w:name="_Toc82617977"/>
      <w:bookmarkStart w:id="115" w:name="_Toc2591681"/>
      <w:bookmarkStart w:id="116" w:name="_Toc37868835"/>
      <w:bookmarkStart w:id="117" w:name="_Toc26227"/>
      <w:bookmarkStart w:id="118" w:name="_Toc15827"/>
      <w:r w:rsidRPr="00EB355B">
        <w:rPr>
          <w:rFonts w:ascii="仿宋" w:eastAsia="仿宋" w:hAnsi="仿宋" w:hint="eastAsia"/>
          <w:b/>
          <w:sz w:val="24"/>
        </w:rPr>
        <w:t xml:space="preserve">1.8 </w:t>
      </w:r>
      <w:r w:rsidRPr="00EB355B">
        <w:rPr>
          <w:rFonts w:ascii="仿宋" w:eastAsia="仿宋" w:hAnsi="仿宋"/>
          <w:b/>
          <w:sz w:val="24"/>
        </w:rPr>
        <w:t>合同生效</w:t>
      </w:r>
      <w:bookmarkEnd w:id="111"/>
      <w:bookmarkEnd w:id="112"/>
      <w:bookmarkEnd w:id="113"/>
      <w:bookmarkEnd w:id="114"/>
      <w:bookmarkEnd w:id="115"/>
      <w:bookmarkEnd w:id="116"/>
      <w:bookmarkEnd w:id="117"/>
      <w:bookmarkEnd w:id="118"/>
    </w:p>
    <w:p w:rsidR="003E0B21" w:rsidRPr="00EB355B" w:rsidRDefault="009D3FD0">
      <w:pPr>
        <w:spacing w:line="560" w:lineRule="exact"/>
        <w:ind w:firstLineChars="200" w:firstLine="480"/>
        <w:rPr>
          <w:rFonts w:ascii="仿宋" w:eastAsia="仿宋" w:hAnsi="仿宋"/>
          <w:b/>
          <w:sz w:val="24"/>
        </w:rPr>
      </w:pPr>
      <w:r w:rsidRPr="00EB355B">
        <w:rPr>
          <w:rFonts w:ascii="仿宋" w:eastAsia="仿宋" w:hAnsi="仿宋"/>
          <w:sz w:val="24"/>
        </w:rPr>
        <w:t>本合同自</w:t>
      </w:r>
      <w:r w:rsidRPr="00EB355B">
        <w:rPr>
          <w:rFonts w:ascii="仿宋" w:eastAsia="仿宋" w:hAnsi="仿宋" w:hint="eastAsia"/>
          <w:sz w:val="24"/>
        </w:rPr>
        <w:t>双方当事人盖章或者签字时</w:t>
      </w:r>
      <w:r w:rsidRPr="00EB355B">
        <w:rPr>
          <w:rFonts w:ascii="仿宋" w:eastAsia="仿宋" w:hAnsi="仿宋"/>
          <w:sz w:val="24"/>
        </w:rPr>
        <w:t>生效。</w:t>
      </w:r>
    </w:p>
    <w:p w:rsidR="003E0B21" w:rsidRPr="00EB355B" w:rsidRDefault="003E0B21">
      <w:pPr>
        <w:autoSpaceDE w:val="0"/>
        <w:autoSpaceDN w:val="0"/>
        <w:adjustRightInd w:val="0"/>
        <w:spacing w:line="560" w:lineRule="exact"/>
        <w:rPr>
          <w:rFonts w:ascii="仿宋" w:eastAsia="仿宋" w:hAnsi="仿宋"/>
          <w:sz w:val="24"/>
          <w:lang w:val="zh-CN"/>
        </w:rPr>
      </w:pPr>
    </w:p>
    <w:p w:rsidR="003E0B21" w:rsidRPr="00EB355B" w:rsidRDefault="009D3FD0">
      <w:pPr>
        <w:autoSpaceDE w:val="0"/>
        <w:autoSpaceDN w:val="0"/>
        <w:adjustRightInd w:val="0"/>
        <w:spacing w:line="560" w:lineRule="exact"/>
        <w:rPr>
          <w:rFonts w:ascii="仿宋" w:eastAsia="仿宋" w:hAnsi="仿宋"/>
          <w:sz w:val="24"/>
          <w:lang w:val="zh-CN"/>
        </w:rPr>
      </w:pPr>
      <w:r w:rsidRPr="00EB355B">
        <w:rPr>
          <w:rFonts w:ascii="仿宋" w:eastAsia="仿宋" w:hAnsi="仿宋" w:hint="eastAsia"/>
          <w:b/>
          <w:sz w:val="24"/>
          <w:lang w:val="zh-CN"/>
        </w:rPr>
        <w:t>甲方</w:t>
      </w:r>
      <w:r w:rsidRPr="00EB355B">
        <w:rPr>
          <w:rFonts w:ascii="仿宋" w:eastAsia="仿宋" w:hAnsi="仿宋" w:hint="eastAsia"/>
          <w:sz w:val="24"/>
          <w:lang w:val="zh-CN"/>
        </w:rPr>
        <w:t xml:space="preserve">：                             </w:t>
      </w:r>
      <w:r w:rsidRPr="00EB355B">
        <w:rPr>
          <w:rFonts w:ascii="仿宋" w:eastAsia="仿宋" w:hAnsi="仿宋" w:hint="eastAsia"/>
          <w:b/>
          <w:sz w:val="24"/>
          <w:lang w:val="zh-CN"/>
        </w:rPr>
        <w:t xml:space="preserve">      乙方</w:t>
      </w:r>
      <w:r w:rsidRPr="00EB355B">
        <w:rPr>
          <w:rFonts w:ascii="仿宋" w:eastAsia="仿宋" w:hAnsi="仿宋" w:hint="eastAsia"/>
          <w:sz w:val="24"/>
          <w:lang w:val="zh-CN"/>
        </w:rPr>
        <w:t>：</w:t>
      </w:r>
    </w:p>
    <w:p w:rsidR="003E0B21" w:rsidRPr="00EB355B" w:rsidRDefault="009D3FD0">
      <w:pPr>
        <w:autoSpaceDE w:val="0"/>
        <w:autoSpaceDN w:val="0"/>
        <w:adjustRightInd w:val="0"/>
        <w:spacing w:line="560" w:lineRule="exact"/>
        <w:rPr>
          <w:rFonts w:ascii="仿宋" w:eastAsia="仿宋" w:hAnsi="仿宋"/>
          <w:sz w:val="24"/>
          <w:lang w:val="zh-CN"/>
        </w:rPr>
      </w:pPr>
      <w:r w:rsidRPr="00EB355B">
        <w:rPr>
          <w:rFonts w:ascii="仿宋" w:eastAsia="仿宋" w:hAnsi="仿宋" w:hint="eastAsia"/>
          <w:sz w:val="24"/>
          <w:lang w:val="zh-CN"/>
        </w:rPr>
        <w:t>统一社会信用代码：                        统一社会信用代码或身份证号码：</w:t>
      </w:r>
    </w:p>
    <w:p w:rsidR="003E0B21" w:rsidRPr="00EB355B" w:rsidRDefault="003E0B21">
      <w:pPr>
        <w:autoSpaceDE w:val="0"/>
        <w:autoSpaceDN w:val="0"/>
        <w:adjustRightInd w:val="0"/>
        <w:spacing w:line="560" w:lineRule="exact"/>
        <w:rPr>
          <w:rFonts w:ascii="仿宋" w:eastAsia="仿宋" w:hAnsi="仿宋"/>
          <w:sz w:val="24"/>
          <w:lang w:val="zh-CN"/>
        </w:rPr>
      </w:pPr>
    </w:p>
    <w:p w:rsidR="003E0B21" w:rsidRPr="00EB355B" w:rsidRDefault="009D3FD0">
      <w:pPr>
        <w:autoSpaceDE w:val="0"/>
        <w:autoSpaceDN w:val="0"/>
        <w:adjustRightInd w:val="0"/>
        <w:spacing w:line="560" w:lineRule="exact"/>
        <w:rPr>
          <w:rFonts w:ascii="仿宋" w:eastAsia="仿宋" w:hAnsi="仿宋"/>
          <w:sz w:val="24"/>
          <w:lang w:val="zh-CN"/>
        </w:rPr>
      </w:pPr>
      <w:r w:rsidRPr="00EB355B">
        <w:rPr>
          <w:rFonts w:ascii="仿宋" w:eastAsia="仿宋" w:hAnsi="仿宋" w:hint="eastAsia"/>
          <w:sz w:val="24"/>
          <w:lang w:val="zh-CN"/>
        </w:rPr>
        <w:t>住所：                                   住所：</w:t>
      </w:r>
    </w:p>
    <w:p w:rsidR="003E0B21" w:rsidRPr="00EB355B" w:rsidRDefault="009D3FD0">
      <w:pPr>
        <w:autoSpaceDE w:val="0"/>
        <w:autoSpaceDN w:val="0"/>
        <w:adjustRightInd w:val="0"/>
        <w:spacing w:line="560" w:lineRule="exact"/>
        <w:rPr>
          <w:rFonts w:ascii="仿宋" w:eastAsia="仿宋" w:hAnsi="仿宋"/>
          <w:sz w:val="24"/>
          <w:lang w:val="zh-CN"/>
        </w:rPr>
      </w:pPr>
      <w:r w:rsidRPr="00EB355B">
        <w:rPr>
          <w:rFonts w:ascii="仿宋" w:eastAsia="仿宋" w:hAnsi="仿宋" w:hint="eastAsia"/>
          <w:sz w:val="24"/>
          <w:lang w:val="zh-CN"/>
        </w:rPr>
        <w:t>法定代表人或                             法定代表人</w:t>
      </w:r>
    </w:p>
    <w:p w:rsidR="003E0B21" w:rsidRPr="00EB355B" w:rsidRDefault="009D3FD0">
      <w:pPr>
        <w:autoSpaceDE w:val="0"/>
        <w:autoSpaceDN w:val="0"/>
        <w:adjustRightInd w:val="0"/>
        <w:spacing w:line="560" w:lineRule="exact"/>
        <w:rPr>
          <w:rFonts w:ascii="仿宋" w:eastAsia="仿宋" w:hAnsi="仿宋"/>
          <w:sz w:val="24"/>
          <w:lang w:val="zh-CN"/>
        </w:rPr>
      </w:pPr>
      <w:r w:rsidRPr="00EB355B">
        <w:rPr>
          <w:rFonts w:ascii="仿宋" w:eastAsia="仿宋" w:hAnsi="仿宋" w:hint="eastAsia"/>
          <w:sz w:val="24"/>
          <w:lang w:val="zh-CN"/>
        </w:rPr>
        <w:t xml:space="preserve">授权代表（签字）：                        或授权代表（签字）: </w:t>
      </w:r>
    </w:p>
    <w:p w:rsidR="003E0B21" w:rsidRPr="00EB355B" w:rsidRDefault="009D3FD0">
      <w:pPr>
        <w:autoSpaceDE w:val="0"/>
        <w:autoSpaceDN w:val="0"/>
        <w:adjustRightInd w:val="0"/>
        <w:spacing w:line="560" w:lineRule="exact"/>
        <w:rPr>
          <w:rFonts w:ascii="仿宋" w:eastAsia="仿宋" w:hAnsi="仿宋"/>
          <w:sz w:val="24"/>
          <w:lang w:val="zh-CN"/>
        </w:rPr>
      </w:pPr>
      <w:r w:rsidRPr="00EB355B">
        <w:rPr>
          <w:rFonts w:ascii="仿宋" w:eastAsia="仿宋" w:hAnsi="仿宋" w:hint="eastAsia"/>
          <w:sz w:val="24"/>
          <w:lang w:val="zh-CN"/>
        </w:rPr>
        <w:t>联系人：                                 联系人：</w:t>
      </w:r>
    </w:p>
    <w:p w:rsidR="003E0B21" w:rsidRPr="00EB355B" w:rsidRDefault="009D3FD0">
      <w:pPr>
        <w:autoSpaceDE w:val="0"/>
        <w:autoSpaceDN w:val="0"/>
        <w:adjustRightInd w:val="0"/>
        <w:spacing w:line="560" w:lineRule="exact"/>
        <w:rPr>
          <w:rFonts w:ascii="仿宋" w:eastAsia="仿宋" w:hAnsi="仿宋"/>
          <w:sz w:val="24"/>
          <w:lang w:val="zh-CN"/>
        </w:rPr>
      </w:pPr>
      <w:r w:rsidRPr="00EB355B">
        <w:rPr>
          <w:rFonts w:ascii="仿宋" w:eastAsia="仿宋" w:hAnsi="仿宋" w:hint="eastAsia"/>
          <w:sz w:val="24"/>
          <w:lang w:val="zh-CN"/>
        </w:rPr>
        <w:t>约定送达地址：                           约定送达地址：</w:t>
      </w:r>
    </w:p>
    <w:p w:rsidR="003E0B21" w:rsidRPr="00EB355B" w:rsidRDefault="009D3FD0">
      <w:pPr>
        <w:autoSpaceDE w:val="0"/>
        <w:autoSpaceDN w:val="0"/>
        <w:adjustRightInd w:val="0"/>
        <w:spacing w:line="560" w:lineRule="exact"/>
        <w:rPr>
          <w:rFonts w:ascii="仿宋" w:eastAsia="仿宋" w:hAnsi="仿宋"/>
          <w:sz w:val="24"/>
          <w:lang w:val="zh-CN"/>
        </w:rPr>
      </w:pPr>
      <w:r w:rsidRPr="00EB355B">
        <w:rPr>
          <w:rFonts w:ascii="仿宋" w:eastAsia="仿宋" w:hAnsi="仿宋" w:hint="eastAsia"/>
          <w:sz w:val="24"/>
          <w:lang w:val="zh-CN"/>
        </w:rPr>
        <w:lastRenderedPageBreak/>
        <w:t>邮政编码：                               邮政编码：</w:t>
      </w:r>
    </w:p>
    <w:p w:rsidR="003E0B21" w:rsidRPr="00EB355B" w:rsidRDefault="009D3FD0">
      <w:pPr>
        <w:autoSpaceDE w:val="0"/>
        <w:autoSpaceDN w:val="0"/>
        <w:adjustRightInd w:val="0"/>
        <w:spacing w:line="560" w:lineRule="exact"/>
        <w:rPr>
          <w:rFonts w:ascii="仿宋" w:eastAsia="仿宋" w:hAnsi="仿宋"/>
          <w:sz w:val="24"/>
          <w:lang w:val="zh-CN"/>
        </w:rPr>
      </w:pPr>
      <w:r w:rsidRPr="00EB355B">
        <w:rPr>
          <w:rFonts w:ascii="仿宋" w:eastAsia="仿宋" w:hAnsi="仿宋" w:hint="eastAsia"/>
          <w:sz w:val="24"/>
          <w:lang w:val="zh-CN"/>
        </w:rPr>
        <w:t xml:space="preserve">电话:                                    电话: </w:t>
      </w:r>
    </w:p>
    <w:p w:rsidR="003E0B21" w:rsidRPr="00EB355B" w:rsidRDefault="009D3FD0">
      <w:pPr>
        <w:autoSpaceDE w:val="0"/>
        <w:autoSpaceDN w:val="0"/>
        <w:adjustRightInd w:val="0"/>
        <w:spacing w:line="560" w:lineRule="exact"/>
        <w:rPr>
          <w:rFonts w:ascii="仿宋" w:eastAsia="仿宋" w:hAnsi="仿宋"/>
          <w:sz w:val="24"/>
          <w:lang w:val="zh-CN"/>
        </w:rPr>
      </w:pPr>
      <w:r w:rsidRPr="00EB355B">
        <w:rPr>
          <w:rFonts w:ascii="仿宋" w:eastAsia="仿宋" w:hAnsi="仿宋" w:hint="eastAsia"/>
          <w:sz w:val="24"/>
          <w:lang w:val="zh-CN"/>
        </w:rPr>
        <w:t>传真:                                    传真:</w:t>
      </w:r>
    </w:p>
    <w:p w:rsidR="003E0B21" w:rsidRPr="00EB355B" w:rsidRDefault="009D3FD0">
      <w:pPr>
        <w:autoSpaceDE w:val="0"/>
        <w:autoSpaceDN w:val="0"/>
        <w:adjustRightInd w:val="0"/>
        <w:spacing w:line="560" w:lineRule="exact"/>
        <w:rPr>
          <w:rFonts w:ascii="仿宋" w:eastAsia="仿宋" w:hAnsi="仿宋"/>
          <w:sz w:val="24"/>
        </w:rPr>
      </w:pPr>
      <w:r w:rsidRPr="00EB355B">
        <w:rPr>
          <w:rFonts w:ascii="仿宋" w:eastAsia="仿宋" w:hAnsi="仿宋" w:hint="eastAsia"/>
          <w:sz w:val="24"/>
          <w:lang w:val="zh-CN"/>
        </w:rPr>
        <w:t>电子邮箱：                               电子邮箱：</w:t>
      </w:r>
    </w:p>
    <w:p w:rsidR="003E0B21" w:rsidRPr="00EB355B" w:rsidRDefault="009D3FD0">
      <w:pPr>
        <w:autoSpaceDE w:val="0"/>
        <w:autoSpaceDN w:val="0"/>
        <w:adjustRightInd w:val="0"/>
        <w:spacing w:line="560" w:lineRule="exact"/>
        <w:rPr>
          <w:rFonts w:ascii="仿宋" w:eastAsia="仿宋" w:hAnsi="仿宋"/>
          <w:sz w:val="24"/>
        </w:rPr>
      </w:pPr>
      <w:r w:rsidRPr="00EB355B">
        <w:rPr>
          <w:rFonts w:ascii="仿宋" w:eastAsia="仿宋" w:hAnsi="仿宋" w:hint="eastAsia"/>
          <w:sz w:val="24"/>
        </w:rPr>
        <w:t xml:space="preserve">开户银行：                               开户银行： </w:t>
      </w:r>
    </w:p>
    <w:p w:rsidR="003E0B21" w:rsidRPr="00EB355B" w:rsidRDefault="009D3FD0">
      <w:pPr>
        <w:autoSpaceDE w:val="0"/>
        <w:autoSpaceDN w:val="0"/>
        <w:adjustRightInd w:val="0"/>
        <w:spacing w:line="560" w:lineRule="exact"/>
        <w:rPr>
          <w:rFonts w:ascii="仿宋" w:eastAsia="仿宋" w:hAnsi="仿宋"/>
          <w:sz w:val="24"/>
        </w:rPr>
      </w:pPr>
      <w:r w:rsidRPr="00EB355B">
        <w:rPr>
          <w:rFonts w:ascii="仿宋" w:eastAsia="仿宋" w:hAnsi="仿宋" w:hint="eastAsia"/>
          <w:sz w:val="24"/>
        </w:rPr>
        <w:t xml:space="preserve">开户名称：                               开户名称： </w:t>
      </w:r>
    </w:p>
    <w:p w:rsidR="003E0B21" w:rsidRPr="00EB355B" w:rsidRDefault="009D3FD0">
      <w:pPr>
        <w:autoSpaceDE w:val="0"/>
        <w:autoSpaceDN w:val="0"/>
        <w:adjustRightInd w:val="0"/>
        <w:spacing w:line="560" w:lineRule="exact"/>
        <w:rPr>
          <w:rFonts w:ascii="仿宋" w:eastAsia="仿宋" w:hAnsi="仿宋"/>
          <w:sz w:val="24"/>
        </w:rPr>
      </w:pPr>
      <w:r w:rsidRPr="00EB355B">
        <w:rPr>
          <w:rFonts w:ascii="仿宋" w:eastAsia="仿宋" w:hAnsi="仿宋" w:hint="eastAsia"/>
          <w:sz w:val="24"/>
        </w:rPr>
        <w:t>开户账号：开户账号：</w:t>
      </w:r>
    </w:p>
    <w:p w:rsidR="003E0B21" w:rsidRPr="00EB355B" w:rsidRDefault="003E0B21">
      <w:pPr>
        <w:widowControl/>
        <w:spacing w:line="560" w:lineRule="exact"/>
        <w:jc w:val="left"/>
        <w:rPr>
          <w:rFonts w:ascii="仿宋" w:eastAsia="仿宋" w:hAnsi="仿宋"/>
          <w:b/>
        </w:rPr>
      </w:pPr>
      <w:bookmarkStart w:id="119" w:name="_Toc331685783"/>
    </w:p>
    <w:p w:rsidR="003E0B21" w:rsidRPr="00EB355B" w:rsidRDefault="003E0B21">
      <w:pPr>
        <w:widowControl/>
        <w:spacing w:line="560" w:lineRule="exact"/>
        <w:jc w:val="left"/>
        <w:rPr>
          <w:rFonts w:ascii="仿宋" w:eastAsia="仿宋" w:hAnsi="仿宋"/>
          <w:b/>
        </w:rPr>
      </w:pPr>
    </w:p>
    <w:p w:rsidR="003E0B21" w:rsidRPr="00EB355B" w:rsidRDefault="009D3FD0">
      <w:pPr>
        <w:autoSpaceDE w:val="0"/>
        <w:autoSpaceDN w:val="0"/>
        <w:adjustRightInd w:val="0"/>
        <w:spacing w:line="560" w:lineRule="exact"/>
        <w:ind w:firstLine="200"/>
        <w:jc w:val="center"/>
        <w:rPr>
          <w:rFonts w:ascii="仿宋" w:eastAsia="仿宋" w:hAnsi="仿宋" w:cs="Times New Roman"/>
          <w:b/>
          <w:kern w:val="0"/>
          <w:sz w:val="24"/>
          <w:szCs w:val="24"/>
        </w:rPr>
      </w:pPr>
      <w:r w:rsidRPr="00EB355B">
        <w:rPr>
          <w:rFonts w:ascii="仿宋" w:eastAsia="仿宋" w:hAnsi="仿宋" w:cs="Times New Roman"/>
          <w:b/>
          <w:kern w:val="0"/>
          <w:sz w:val="24"/>
          <w:szCs w:val="24"/>
        </w:rPr>
        <w:br w:type="page"/>
      </w:r>
      <w:r w:rsidRPr="00EB355B">
        <w:rPr>
          <w:rFonts w:ascii="仿宋" w:eastAsia="仿宋" w:hAnsi="仿宋" w:cs="Times New Roman" w:hint="eastAsia"/>
          <w:b/>
          <w:kern w:val="0"/>
          <w:sz w:val="24"/>
          <w:szCs w:val="24"/>
        </w:rPr>
        <w:lastRenderedPageBreak/>
        <w:t>第二部分 合同一般条款</w:t>
      </w:r>
      <w:bookmarkEnd w:id="119"/>
    </w:p>
    <w:p w:rsidR="003E0B21" w:rsidRPr="00EB355B" w:rsidRDefault="009D3FD0">
      <w:pPr>
        <w:spacing w:line="560" w:lineRule="exact"/>
        <w:ind w:firstLineChars="200" w:firstLine="482"/>
        <w:rPr>
          <w:rFonts w:ascii="仿宋" w:eastAsia="仿宋" w:hAnsi="仿宋"/>
          <w:b/>
          <w:sz w:val="24"/>
        </w:rPr>
      </w:pPr>
      <w:bookmarkStart w:id="120" w:name="_Toc259093669"/>
      <w:bookmarkStart w:id="121" w:name="_Toc19680"/>
      <w:bookmarkStart w:id="122" w:name="_Ref467379094"/>
      <w:bookmarkStart w:id="123" w:name="_Ref467379195"/>
      <w:bookmarkStart w:id="124" w:name="_Toc37868836"/>
      <w:bookmarkStart w:id="125" w:name="_Toc2591682"/>
      <w:bookmarkStart w:id="126" w:name="_Ref467379101"/>
      <w:bookmarkStart w:id="127" w:name="_Toc487900349"/>
      <w:bookmarkStart w:id="128" w:name="_Toc5228"/>
      <w:bookmarkStart w:id="129" w:name="_Toc82617978"/>
      <w:bookmarkStart w:id="130" w:name="_Ref467379214"/>
      <w:bookmarkStart w:id="131" w:name="_Toc25079"/>
      <w:bookmarkStart w:id="132" w:name="_Ref467378404"/>
      <w:bookmarkStart w:id="133" w:name="_Toc279701240"/>
      <w:bookmarkStart w:id="134" w:name="_Toc31297"/>
      <w:bookmarkStart w:id="135" w:name="_Ref467379225"/>
      <w:bookmarkStart w:id="136" w:name="_Ref467379109"/>
      <w:bookmarkStart w:id="137" w:name="_Ref467378499"/>
      <w:bookmarkStart w:id="138" w:name="_Ref467379205"/>
      <w:bookmarkStart w:id="139" w:name="_Toc14021"/>
      <w:bookmarkStart w:id="140" w:name="_Ref467378463"/>
      <w:r w:rsidRPr="00EB355B">
        <w:rPr>
          <w:rFonts w:ascii="仿宋" w:eastAsia="仿宋" w:hAnsi="仿宋" w:hint="eastAsia"/>
          <w:b/>
          <w:sz w:val="24"/>
        </w:rPr>
        <w:t xml:space="preserve">2.1 </w:t>
      </w:r>
      <w:r w:rsidRPr="00EB355B">
        <w:rPr>
          <w:rFonts w:ascii="仿宋" w:eastAsia="仿宋" w:hAnsi="仿宋"/>
          <w:b/>
          <w:sz w:val="24"/>
        </w:rPr>
        <w:t>定义</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sz w:val="24"/>
        </w:rPr>
        <w:t>本合同中的下列</w:t>
      </w:r>
      <w:r w:rsidRPr="00EB355B">
        <w:rPr>
          <w:rFonts w:ascii="仿宋" w:eastAsia="仿宋" w:hAnsi="仿宋" w:hint="eastAsia"/>
          <w:sz w:val="24"/>
        </w:rPr>
        <w:t>词</w:t>
      </w:r>
      <w:r w:rsidRPr="00EB355B">
        <w:rPr>
          <w:rFonts w:ascii="仿宋" w:eastAsia="仿宋" w:hAnsi="仿宋"/>
          <w:sz w:val="24"/>
        </w:rPr>
        <w:t>语应</w:t>
      </w:r>
      <w:r w:rsidRPr="00EB355B">
        <w:rPr>
          <w:rFonts w:ascii="仿宋" w:eastAsia="仿宋" w:hAnsi="仿宋" w:hint="eastAsia"/>
          <w:sz w:val="24"/>
        </w:rPr>
        <w:t>按以下内容进行</w:t>
      </w:r>
      <w:r w:rsidRPr="00EB355B">
        <w:rPr>
          <w:rFonts w:ascii="仿宋" w:eastAsia="仿宋" w:hAnsi="仿宋"/>
          <w:sz w:val="24"/>
        </w:rPr>
        <w:t>解释：</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2</w:t>
      </w:r>
      <w:r w:rsidRPr="00EB355B">
        <w:rPr>
          <w:rFonts w:ascii="仿宋" w:eastAsia="仿宋" w:hAnsi="仿宋"/>
          <w:sz w:val="24"/>
        </w:rPr>
        <w:t>.1</w:t>
      </w:r>
      <w:r w:rsidRPr="00EB355B">
        <w:rPr>
          <w:rFonts w:ascii="仿宋" w:eastAsia="仿宋" w:hAnsi="仿宋" w:hint="eastAsia"/>
          <w:sz w:val="24"/>
        </w:rPr>
        <w:t>.1</w:t>
      </w:r>
      <w:r w:rsidRPr="00EB355B">
        <w:rPr>
          <w:rFonts w:ascii="仿宋" w:eastAsia="仿宋" w:hAnsi="仿宋"/>
          <w:sz w:val="24"/>
        </w:rPr>
        <w:t xml:space="preserve"> “合同”系指采购人和中标供应商签订的载明双方当事人所达成的协议，并包括所有的附件、附录和构成合同的其他文件。</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2.</w:t>
      </w:r>
      <w:r w:rsidRPr="00EB355B">
        <w:rPr>
          <w:rFonts w:ascii="仿宋" w:eastAsia="仿宋" w:hAnsi="仿宋"/>
          <w:sz w:val="24"/>
        </w:rPr>
        <w:t>1.2 “合同价”系指根据合同约定，中标供应商在完全履行合同义务后</w:t>
      </w:r>
      <w:r w:rsidRPr="00EB355B">
        <w:rPr>
          <w:rFonts w:ascii="仿宋" w:eastAsia="仿宋" w:hAnsi="仿宋" w:hint="eastAsia"/>
          <w:sz w:val="24"/>
        </w:rPr>
        <w:t>，</w:t>
      </w:r>
      <w:r w:rsidRPr="00EB355B">
        <w:rPr>
          <w:rFonts w:ascii="仿宋" w:eastAsia="仿宋" w:hAnsi="仿宋"/>
          <w:sz w:val="24"/>
        </w:rPr>
        <w:t>采购人应支付给中标供应商的价格。</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2.</w:t>
      </w:r>
      <w:r w:rsidRPr="00EB355B">
        <w:rPr>
          <w:rFonts w:ascii="仿宋" w:eastAsia="仿宋" w:hAnsi="仿宋"/>
          <w:sz w:val="24"/>
        </w:rPr>
        <w:t>1.3 “</w:t>
      </w:r>
      <w:r w:rsidRPr="00EB355B">
        <w:rPr>
          <w:rFonts w:ascii="仿宋" w:eastAsia="仿宋" w:hAnsi="仿宋" w:hint="eastAsia"/>
          <w:sz w:val="24"/>
        </w:rPr>
        <w:t>服务</w:t>
      </w:r>
      <w:r w:rsidRPr="00EB355B">
        <w:rPr>
          <w:rFonts w:ascii="仿宋" w:eastAsia="仿宋" w:hAnsi="仿宋"/>
          <w:sz w:val="24"/>
        </w:rPr>
        <w:t>”系指</w:t>
      </w:r>
      <w:r w:rsidRPr="00EB355B">
        <w:rPr>
          <w:rFonts w:ascii="仿宋" w:eastAsia="仿宋" w:hAnsi="仿宋" w:hint="eastAsia"/>
          <w:sz w:val="24"/>
        </w:rPr>
        <w:t>中标供应商</w:t>
      </w:r>
      <w:r w:rsidRPr="00EB355B">
        <w:rPr>
          <w:rFonts w:ascii="仿宋" w:eastAsia="仿宋" w:hAnsi="仿宋"/>
          <w:sz w:val="24"/>
        </w:rPr>
        <w:t>根据合同约定应向采购人</w:t>
      </w:r>
      <w:r w:rsidRPr="00EB355B">
        <w:rPr>
          <w:rFonts w:ascii="仿宋" w:eastAsia="仿宋" w:hAnsi="仿宋" w:hint="eastAsia"/>
          <w:sz w:val="24"/>
        </w:rPr>
        <w:t>履行</w:t>
      </w:r>
      <w:r w:rsidRPr="00EB355B">
        <w:rPr>
          <w:rFonts w:ascii="仿宋" w:eastAsia="仿宋" w:hAnsi="仿宋"/>
          <w:sz w:val="24"/>
        </w:rPr>
        <w:t>的</w:t>
      </w:r>
      <w:r w:rsidRPr="00EB355B">
        <w:rPr>
          <w:rFonts w:ascii="仿宋" w:eastAsia="仿宋" w:hAnsi="仿宋" w:hint="eastAsia"/>
          <w:sz w:val="24"/>
        </w:rPr>
        <w:t>除货物和工程以外的其他政府采购对象，包括采购人自身需要的服务和向社会公众提供的公共服务。</w:t>
      </w:r>
    </w:p>
    <w:p w:rsidR="003E0B21" w:rsidRPr="00EB355B" w:rsidRDefault="009D3FD0">
      <w:pPr>
        <w:spacing w:line="560" w:lineRule="exact"/>
        <w:ind w:firstLineChars="200" w:firstLine="480"/>
        <w:rPr>
          <w:rFonts w:ascii="仿宋" w:eastAsia="仿宋" w:hAnsi="仿宋"/>
          <w:sz w:val="24"/>
        </w:rPr>
      </w:pPr>
      <w:bookmarkStart w:id="141" w:name="_Ref467378840"/>
      <w:r w:rsidRPr="00EB355B">
        <w:rPr>
          <w:rFonts w:ascii="仿宋" w:eastAsia="仿宋" w:hAnsi="仿宋" w:hint="eastAsia"/>
          <w:sz w:val="24"/>
        </w:rPr>
        <w:t>2.</w:t>
      </w:r>
      <w:r w:rsidRPr="00EB355B">
        <w:rPr>
          <w:rFonts w:ascii="仿宋" w:eastAsia="仿宋" w:hAnsi="仿宋"/>
          <w:sz w:val="24"/>
        </w:rPr>
        <w:t>1.</w:t>
      </w:r>
      <w:r w:rsidRPr="00EB355B">
        <w:rPr>
          <w:rFonts w:ascii="仿宋" w:eastAsia="仿宋" w:hAnsi="仿宋" w:hint="eastAsia"/>
          <w:sz w:val="24"/>
        </w:rPr>
        <w:t>4</w:t>
      </w:r>
      <w:r w:rsidRPr="00EB355B">
        <w:rPr>
          <w:rFonts w:ascii="仿宋" w:eastAsia="仿宋" w:hAnsi="仿宋"/>
          <w:sz w:val="24"/>
        </w:rPr>
        <w:t xml:space="preserve"> “</w:t>
      </w:r>
      <w:r w:rsidRPr="00EB355B">
        <w:rPr>
          <w:rFonts w:ascii="仿宋" w:eastAsia="仿宋" w:hAnsi="仿宋" w:hint="eastAsia"/>
          <w:sz w:val="24"/>
        </w:rPr>
        <w:t>甲方</w:t>
      </w:r>
      <w:r w:rsidRPr="00EB355B">
        <w:rPr>
          <w:rFonts w:ascii="仿宋" w:eastAsia="仿宋" w:hAnsi="仿宋"/>
          <w:sz w:val="24"/>
        </w:rPr>
        <w:t>”系指与</w:t>
      </w:r>
      <w:r w:rsidRPr="00EB355B">
        <w:rPr>
          <w:rFonts w:ascii="仿宋" w:eastAsia="仿宋" w:hAnsi="仿宋" w:hint="eastAsia"/>
          <w:sz w:val="24"/>
        </w:rPr>
        <w:t>中标供应商</w:t>
      </w:r>
      <w:r w:rsidRPr="00EB355B">
        <w:rPr>
          <w:rFonts w:ascii="仿宋" w:eastAsia="仿宋" w:hAnsi="仿宋"/>
          <w:sz w:val="24"/>
        </w:rPr>
        <w:t>签署合同的采购人</w:t>
      </w:r>
      <w:bookmarkEnd w:id="141"/>
      <w:r w:rsidRPr="00EB355B">
        <w:rPr>
          <w:rFonts w:ascii="仿宋" w:eastAsia="仿宋" w:hAnsi="仿宋" w:hint="eastAsia"/>
          <w:sz w:val="24"/>
        </w:rPr>
        <w:t>；采购人委托采购代理机构代表其与乙方签订合同的，采购人的授权委托书作为合同附件。</w:t>
      </w:r>
    </w:p>
    <w:p w:rsidR="003E0B21" w:rsidRPr="00EB355B" w:rsidRDefault="009D3FD0">
      <w:pPr>
        <w:spacing w:line="560" w:lineRule="exact"/>
        <w:ind w:firstLineChars="200" w:firstLine="480"/>
        <w:rPr>
          <w:rFonts w:ascii="仿宋" w:eastAsia="仿宋" w:hAnsi="仿宋"/>
          <w:sz w:val="24"/>
        </w:rPr>
      </w:pPr>
      <w:bookmarkStart w:id="142" w:name="_Ref467379400"/>
      <w:r w:rsidRPr="00EB355B">
        <w:rPr>
          <w:rFonts w:ascii="仿宋" w:eastAsia="仿宋" w:hAnsi="仿宋" w:hint="eastAsia"/>
          <w:sz w:val="24"/>
        </w:rPr>
        <w:t>2.</w:t>
      </w:r>
      <w:r w:rsidRPr="00EB355B">
        <w:rPr>
          <w:rFonts w:ascii="仿宋" w:eastAsia="仿宋" w:hAnsi="仿宋"/>
          <w:sz w:val="24"/>
        </w:rPr>
        <w:t>1.</w:t>
      </w:r>
      <w:r w:rsidRPr="00EB355B">
        <w:rPr>
          <w:rFonts w:ascii="仿宋" w:eastAsia="仿宋" w:hAnsi="仿宋" w:hint="eastAsia"/>
          <w:sz w:val="24"/>
        </w:rPr>
        <w:t>5</w:t>
      </w:r>
      <w:r w:rsidRPr="00EB355B">
        <w:rPr>
          <w:rFonts w:ascii="仿宋" w:eastAsia="仿宋" w:hAnsi="仿宋"/>
          <w:sz w:val="24"/>
        </w:rPr>
        <w:t xml:space="preserve"> “乙方”系指根据合同约定提供服务的中标供应商</w:t>
      </w:r>
      <w:bookmarkEnd w:id="142"/>
      <w:r w:rsidRPr="00EB355B">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3E0B21" w:rsidRPr="00EB355B" w:rsidRDefault="009D3FD0">
      <w:pPr>
        <w:spacing w:line="560" w:lineRule="exact"/>
        <w:ind w:firstLineChars="200" w:firstLine="480"/>
        <w:rPr>
          <w:rFonts w:ascii="仿宋" w:eastAsia="仿宋" w:hAnsi="仿宋"/>
          <w:sz w:val="24"/>
        </w:rPr>
      </w:pPr>
      <w:bookmarkStart w:id="143" w:name="_Ref467379436"/>
      <w:r w:rsidRPr="00EB355B">
        <w:rPr>
          <w:rFonts w:ascii="仿宋" w:eastAsia="仿宋" w:hAnsi="仿宋" w:hint="eastAsia"/>
          <w:sz w:val="24"/>
        </w:rPr>
        <w:t>2.</w:t>
      </w:r>
      <w:r w:rsidRPr="00EB355B">
        <w:rPr>
          <w:rFonts w:ascii="仿宋" w:eastAsia="仿宋" w:hAnsi="仿宋"/>
          <w:sz w:val="24"/>
        </w:rPr>
        <w:t>1.</w:t>
      </w:r>
      <w:r w:rsidRPr="00EB355B">
        <w:rPr>
          <w:rFonts w:ascii="仿宋" w:eastAsia="仿宋" w:hAnsi="仿宋" w:hint="eastAsia"/>
          <w:sz w:val="24"/>
        </w:rPr>
        <w:t>6</w:t>
      </w:r>
      <w:r w:rsidRPr="00EB355B">
        <w:rPr>
          <w:rFonts w:ascii="仿宋" w:eastAsia="仿宋" w:hAnsi="仿宋"/>
          <w:sz w:val="24"/>
        </w:rPr>
        <w:t xml:space="preserve"> “现场”系指合同约定提供服务的地点。</w:t>
      </w:r>
      <w:bookmarkEnd w:id="143"/>
    </w:p>
    <w:p w:rsidR="003E0B21" w:rsidRPr="00EB355B" w:rsidRDefault="009D3FD0">
      <w:pPr>
        <w:spacing w:line="560" w:lineRule="exact"/>
        <w:ind w:firstLineChars="200" w:firstLine="482"/>
        <w:rPr>
          <w:rFonts w:ascii="仿宋" w:eastAsia="仿宋" w:hAnsi="仿宋"/>
          <w:b/>
          <w:sz w:val="24"/>
        </w:rPr>
      </w:pPr>
      <w:bookmarkStart w:id="144" w:name="_Toc23289"/>
      <w:bookmarkStart w:id="145" w:name="_Toc82617979"/>
      <w:bookmarkStart w:id="146" w:name="_Toc259093670"/>
      <w:bookmarkStart w:id="147" w:name="_Toc2591683"/>
      <w:bookmarkStart w:id="148" w:name="_Toc3769"/>
      <w:bookmarkStart w:id="149" w:name="_Toc37868837"/>
      <w:bookmarkStart w:id="150" w:name="_Toc31402"/>
      <w:bookmarkStart w:id="151" w:name="_Toc487900350"/>
      <w:bookmarkStart w:id="152" w:name="_Toc279701241"/>
      <w:bookmarkStart w:id="153" w:name="_Toc19539"/>
      <w:bookmarkStart w:id="154" w:name="_Toc16752"/>
      <w:r w:rsidRPr="00EB355B">
        <w:rPr>
          <w:rFonts w:ascii="仿宋" w:eastAsia="仿宋" w:hAnsi="仿宋" w:hint="eastAsia"/>
          <w:b/>
          <w:sz w:val="24"/>
        </w:rPr>
        <w:t>2.</w:t>
      </w:r>
      <w:r w:rsidRPr="00EB355B">
        <w:rPr>
          <w:rFonts w:ascii="仿宋" w:eastAsia="仿宋" w:hAnsi="仿宋"/>
          <w:b/>
          <w:sz w:val="24"/>
        </w:rPr>
        <w:t>2技术规范</w:t>
      </w:r>
      <w:bookmarkEnd w:id="144"/>
      <w:bookmarkEnd w:id="145"/>
      <w:bookmarkEnd w:id="146"/>
      <w:bookmarkEnd w:id="147"/>
      <w:bookmarkEnd w:id="148"/>
      <w:bookmarkEnd w:id="149"/>
      <w:bookmarkEnd w:id="150"/>
      <w:bookmarkEnd w:id="151"/>
      <w:bookmarkEnd w:id="152"/>
      <w:bookmarkEnd w:id="153"/>
      <w:bookmarkEnd w:id="154"/>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服务</w:t>
      </w:r>
      <w:r w:rsidRPr="00EB355B">
        <w:rPr>
          <w:rFonts w:ascii="仿宋" w:eastAsia="仿宋" w:hAnsi="仿宋"/>
          <w:sz w:val="24"/>
        </w:rPr>
        <w:t>所应遵守的技术规范应与采购文件规定的技术规范和技术规范附件(如果有的话)及其技术规范偏差表(如果被甲方接受的话)相一致</w:t>
      </w:r>
      <w:r w:rsidRPr="00EB355B">
        <w:rPr>
          <w:rFonts w:ascii="仿宋" w:eastAsia="仿宋" w:hAnsi="仿宋" w:hint="eastAsia"/>
          <w:sz w:val="24"/>
        </w:rPr>
        <w:t>；</w:t>
      </w:r>
      <w:r w:rsidRPr="00EB355B">
        <w:rPr>
          <w:rFonts w:ascii="仿宋" w:eastAsia="仿宋" w:hAnsi="仿宋"/>
          <w:sz w:val="24"/>
        </w:rPr>
        <w:t>如果采购文件中没有技术规范的相应说明，那么应以国家有关部门最新颁布的相应标准</w:t>
      </w:r>
      <w:r w:rsidRPr="00EB355B">
        <w:rPr>
          <w:rFonts w:ascii="仿宋" w:eastAsia="仿宋" w:hAnsi="仿宋" w:hint="eastAsia"/>
          <w:sz w:val="24"/>
        </w:rPr>
        <w:t>和</w:t>
      </w:r>
      <w:r w:rsidRPr="00EB355B">
        <w:rPr>
          <w:rFonts w:ascii="仿宋" w:eastAsia="仿宋" w:hAnsi="仿宋"/>
          <w:sz w:val="24"/>
        </w:rPr>
        <w:t>规范为准。</w:t>
      </w:r>
    </w:p>
    <w:p w:rsidR="003E0B21" w:rsidRPr="00EB355B" w:rsidRDefault="009D3FD0">
      <w:pPr>
        <w:spacing w:line="560" w:lineRule="exact"/>
        <w:ind w:firstLineChars="200" w:firstLine="482"/>
        <w:rPr>
          <w:rFonts w:ascii="仿宋" w:eastAsia="仿宋" w:hAnsi="仿宋"/>
          <w:b/>
          <w:sz w:val="24"/>
        </w:rPr>
      </w:pPr>
      <w:bookmarkStart w:id="155" w:name="_Toc12412"/>
      <w:bookmarkStart w:id="156" w:name="_Toc82617980"/>
      <w:bookmarkStart w:id="157" w:name="_Toc2591684"/>
      <w:bookmarkStart w:id="158" w:name="_Toc487900351"/>
      <w:bookmarkStart w:id="159" w:name="_Toc279701242"/>
      <w:bookmarkStart w:id="160" w:name="_Toc13673"/>
      <w:bookmarkStart w:id="161" w:name="_Toc259093671"/>
      <w:bookmarkStart w:id="162" w:name="_Toc37868838"/>
      <w:bookmarkStart w:id="163" w:name="_Toc9161"/>
      <w:bookmarkStart w:id="164" w:name="_Toc27945"/>
      <w:bookmarkStart w:id="165" w:name="_Toc4133"/>
      <w:r w:rsidRPr="00EB355B">
        <w:rPr>
          <w:rFonts w:ascii="仿宋" w:eastAsia="仿宋" w:hAnsi="仿宋" w:hint="eastAsia"/>
          <w:b/>
          <w:sz w:val="24"/>
        </w:rPr>
        <w:t>2.</w:t>
      </w:r>
      <w:r w:rsidRPr="00EB355B">
        <w:rPr>
          <w:rFonts w:ascii="仿宋" w:eastAsia="仿宋" w:hAnsi="仿宋"/>
          <w:b/>
          <w:sz w:val="24"/>
        </w:rPr>
        <w:t>3知识产权</w:t>
      </w:r>
      <w:bookmarkEnd w:id="155"/>
      <w:bookmarkEnd w:id="156"/>
      <w:bookmarkEnd w:id="157"/>
      <w:bookmarkEnd w:id="158"/>
      <w:bookmarkEnd w:id="159"/>
      <w:bookmarkEnd w:id="160"/>
      <w:bookmarkEnd w:id="161"/>
      <w:bookmarkEnd w:id="162"/>
      <w:bookmarkEnd w:id="163"/>
      <w:bookmarkEnd w:id="164"/>
      <w:bookmarkEnd w:id="165"/>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2.3.1 乙</w:t>
      </w:r>
      <w:r w:rsidRPr="00EB355B">
        <w:rPr>
          <w:rFonts w:ascii="仿宋" w:eastAsia="仿宋" w:hAnsi="仿宋"/>
          <w:sz w:val="24"/>
        </w:rPr>
        <w:t>方应保证</w:t>
      </w:r>
      <w:r w:rsidRPr="00EB355B">
        <w:rPr>
          <w:rFonts w:ascii="仿宋" w:eastAsia="仿宋" w:hAnsi="仿宋" w:hint="eastAsia"/>
          <w:sz w:val="24"/>
        </w:rPr>
        <w:t>其提供的服务</w:t>
      </w:r>
      <w:r w:rsidRPr="00EB355B">
        <w:rPr>
          <w:rFonts w:ascii="仿宋" w:eastAsia="仿宋" w:hAnsi="仿宋"/>
          <w:sz w:val="24"/>
        </w:rPr>
        <w:t>不受任何第三方提出的侵犯其著作权、商标权、专利权等知识产权方面的起诉</w:t>
      </w:r>
      <w:r w:rsidRPr="00EB355B">
        <w:rPr>
          <w:rFonts w:ascii="仿宋" w:eastAsia="仿宋" w:hAnsi="仿宋" w:hint="eastAsia"/>
          <w:sz w:val="24"/>
        </w:rPr>
        <w:t>；</w:t>
      </w:r>
      <w:r w:rsidRPr="00EB355B">
        <w:rPr>
          <w:rFonts w:ascii="仿宋" w:eastAsia="仿宋" w:hAnsi="仿宋"/>
          <w:sz w:val="24"/>
        </w:rPr>
        <w:t>如果任何第三方提出侵权</w:t>
      </w:r>
      <w:r w:rsidRPr="00EB355B">
        <w:rPr>
          <w:rFonts w:ascii="仿宋" w:eastAsia="仿宋" w:hAnsi="仿宋" w:hint="eastAsia"/>
          <w:sz w:val="24"/>
        </w:rPr>
        <w:t>指控</w:t>
      </w:r>
      <w:r w:rsidRPr="00EB355B">
        <w:rPr>
          <w:rFonts w:ascii="仿宋" w:eastAsia="仿宋" w:hAnsi="仿宋"/>
          <w:sz w:val="24"/>
        </w:rPr>
        <w:t>，那么乙方须与该第三方交涉并承担由此发生的一切责任、费用和赔偿</w:t>
      </w:r>
      <w:r w:rsidRPr="00EB355B">
        <w:rPr>
          <w:rFonts w:ascii="仿宋" w:eastAsia="仿宋" w:hAnsi="仿宋" w:hint="eastAsia"/>
          <w:sz w:val="24"/>
        </w:rPr>
        <w:t>；</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2.3.2 合同涉及技术成果的归属和收益的分成办法的，</w:t>
      </w:r>
      <w:r w:rsidRPr="00EB355B">
        <w:rPr>
          <w:rFonts w:ascii="仿宋" w:eastAsia="仿宋" w:hAnsi="仿宋"/>
          <w:sz w:val="24"/>
        </w:rPr>
        <w:t>详见</w:t>
      </w:r>
      <w:r w:rsidRPr="00EB355B">
        <w:rPr>
          <w:rFonts w:ascii="仿宋" w:eastAsia="仿宋" w:hAnsi="仿宋"/>
          <w:b/>
          <w:i/>
          <w:sz w:val="24"/>
          <w:u w:val="single"/>
        </w:rPr>
        <w:t>合同专用条款</w:t>
      </w:r>
      <w:r w:rsidRPr="00EB355B">
        <w:rPr>
          <w:rFonts w:ascii="仿宋" w:eastAsia="仿宋" w:hAnsi="仿宋"/>
          <w:sz w:val="24"/>
        </w:rPr>
        <w:t>。</w:t>
      </w:r>
    </w:p>
    <w:p w:rsidR="003E0B21" w:rsidRPr="00EB355B" w:rsidRDefault="009D3FD0">
      <w:pPr>
        <w:spacing w:line="560" w:lineRule="exact"/>
        <w:ind w:firstLineChars="200" w:firstLine="482"/>
        <w:rPr>
          <w:rFonts w:ascii="仿宋" w:eastAsia="仿宋" w:hAnsi="仿宋"/>
          <w:b/>
          <w:sz w:val="24"/>
        </w:rPr>
      </w:pPr>
      <w:r w:rsidRPr="00EB355B">
        <w:rPr>
          <w:rFonts w:ascii="仿宋" w:eastAsia="仿宋" w:hAnsi="仿宋" w:hint="eastAsia"/>
          <w:b/>
          <w:sz w:val="24"/>
        </w:rPr>
        <w:t>2.4 履约检查和问题反馈</w:t>
      </w:r>
    </w:p>
    <w:p w:rsidR="003E0B21" w:rsidRPr="00EB355B" w:rsidRDefault="009D3FD0">
      <w:pPr>
        <w:spacing w:line="560" w:lineRule="exact"/>
        <w:ind w:firstLineChars="200" w:firstLine="480"/>
        <w:rPr>
          <w:rFonts w:ascii="仿宋" w:eastAsia="仿宋" w:hAnsi="仿宋"/>
          <w:sz w:val="24"/>
        </w:rPr>
      </w:pPr>
      <w:bookmarkStart w:id="166" w:name="_Ref467379657"/>
      <w:r w:rsidRPr="00EB355B">
        <w:rPr>
          <w:rFonts w:ascii="仿宋" w:eastAsia="仿宋" w:hAnsi="仿宋" w:hint="eastAsia"/>
          <w:sz w:val="24"/>
        </w:rPr>
        <w:lastRenderedPageBreak/>
        <w:t>2.4</w:t>
      </w:r>
      <w:r w:rsidRPr="00EB355B">
        <w:rPr>
          <w:rFonts w:ascii="仿宋" w:eastAsia="仿宋" w:hAnsi="仿宋"/>
          <w:sz w:val="24"/>
        </w:rPr>
        <w:t>.1</w:t>
      </w:r>
      <w:bookmarkStart w:id="167" w:name="_Toc186431854"/>
      <w:bookmarkStart w:id="168" w:name="_Toc259093676"/>
      <w:bookmarkStart w:id="169" w:name="_Ref467379807"/>
      <w:bookmarkStart w:id="170" w:name="_Ref467379793"/>
      <w:bookmarkStart w:id="171" w:name="_Toc279701247"/>
      <w:bookmarkStart w:id="172" w:name="_Toc487900357"/>
      <w:bookmarkEnd w:id="166"/>
      <w:r w:rsidRPr="00EB355B">
        <w:rPr>
          <w:rFonts w:ascii="仿宋" w:eastAsia="仿宋" w:hAnsi="仿宋"/>
          <w:sz w:val="24"/>
        </w:rPr>
        <w:t>甲方</w:t>
      </w:r>
      <w:r w:rsidRPr="00EB355B">
        <w:rPr>
          <w:rFonts w:ascii="仿宋" w:eastAsia="仿宋" w:hAnsi="仿宋" w:hint="eastAsia"/>
          <w:sz w:val="24"/>
        </w:rPr>
        <w:t>有权</w:t>
      </w:r>
      <w:r w:rsidRPr="00EB355B">
        <w:rPr>
          <w:rFonts w:ascii="仿宋" w:eastAsia="仿宋" w:hAnsi="仿宋"/>
          <w:sz w:val="24"/>
        </w:rPr>
        <w:t>在其认为必要时</w:t>
      </w:r>
      <w:r w:rsidRPr="00EB355B">
        <w:rPr>
          <w:rFonts w:ascii="仿宋" w:eastAsia="仿宋" w:hAnsi="仿宋" w:hint="eastAsia"/>
          <w:sz w:val="24"/>
        </w:rPr>
        <w:t>，对乙方是否能够按照合同约定提供服务进行履约检查，以确保乙方所提供的服务能够依约满足甲方之项目需求，但不得因履约检查妨碍乙方的正常工作，乙方应予积极配合；</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2.4.2 合同履行期间，甲方有权将履行过程中出现的问题反馈给乙方，双方当事人应以书面形式约定需要完善和改进的内容</w:t>
      </w:r>
      <w:bookmarkStart w:id="173" w:name="_Toc186431855"/>
      <w:bookmarkEnd w:id="167"/>
      <w:r w:rsidRPr="00EB355B">
        <w:rPr>
          <w:rFonts w:ascii="仿宋" w:eastAsia="仿宋" w:hAnsi="仿宋" w:hint="eastAsia"/>
          <w:sz w:val="24"/>
        </w:rPr>
        <w:t>。</w:t>
      </w:r>
    </w:p>
    <w:p w:rsidR="003E0B21" w:rsidRPr="00EB355B" w:rsidRDefault="009D3FD0">
      <w:pPr>
        <w:spacing w:line="560" w:lineRule="exact"/>
        <w:ind w:firstLineChars="200" w:firstLine="482"/>
        <w:rPr>
          <w:rFonts w:ascii="仿宋" w:eastAsia="仿宋" w:hAnsi="仿宋"/>
          <w:b/>
          <w:sz w:val="24"/>
        </w:rPr>
      </w:pPr>
      <w:bookmarkStart w:id="174" w:name="_Toc2591685"/>
      <w:bookmarkStart w:id="175" w:name="_Toc26555"/>
      <w:bookmarkStart w:id="176" w:name="_Toc82617981"/>
      <w:bookmarkStart w:id="177" w:name="_Toc31233"/>
      <w:bookmarkStart w:id="178" w:name="_Toc15447"/>
      <w:bookmarkStart w:id="179" w:name="_Toc22011"/>
      <w:bookmarkStart w:id="180" w:name="_Toc37868839"/>
      <w:bookmarkStart w:id="181" w:name="_Toc32670"/>
      <w:bookmarkEnd w:id="173"/>
      <w:r w:rsidRPr="00EB355B">
        <w:rPr>
          <w:rFonts w:ascii="仿宋" w:eastAsia="仿宋" w:hAnsi="仿宋" w:hint="eastAsia"/>
          <w:b/>
          <w:sz w:val="24"/>
        </w:rPr>
        <w:t xml:space="preserve">2.5 </w:t>
      </w:r>
      <w:r w:rsidRPr="00EB355B">
        <w:rPr>
          <w:rFonts w:ascii="仿宋" w:eastAsia="仿宋" w:hAnsi="仿宋"/>
          <w:b/>
          <w:sz w:val="24"/>
        </w:rPr>
        <w:t>结算方式和付款条件</w:t>
      </w:r>
      <w:bookmarkEnd w:id="168"/>
      <w:bookmarkEnd w:id="169"/>
      <w:bookmarkEnd w:id="170"/>
      <w:bookmarkEnd w:id="171"/>
      <w:bookmarkEnd w:id="172"/>
      <w:bookmarkEnd w:id="174"/>
      <w:bookmarkEnd w:id="175"/>
      <w:bookmarkEnd w:id="176"/>
      <w:bookmarkEnd w:id="177"/>
      <w:bookmarkEnd w:id="178"/>
      <w:bookmarkEnd w:id="179"/>
      <w:bookmarkEnd w:id="180"/>
      <w:bookmarkEnd w:id="181"/>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sz w:val="24"/>
        </w:rPr>
        <w:t>详见</w:t>
      </w:r>
      <w:r w:rsidRPr="00EB355B">
        <w:rPr>
          <w:rFonts w:ascii="仿宋" w:eastAsia="仿宋" w:hAnsi="仿宋"/>
          <w:b/>
          <w:i/>
          <w:sz w:val="24"/>
          <w:u w:val="single"/>
        </w:rPr>
        <w:t>合同专用条款</w:t>
      </w:r>
      <w:r w:rsidRPr="00EB355B">
        <w:rPr>
          <w:rFonts w:ascii="仿宋" w:eastAsia="仿宋" w:hAnsi="仿宋"/>
          <w:sz w:val="24"/>
        </w:rPr>
        <w:t>。</w:t>
      </w:r>
    </w:p>
    <w:p w:rsidR="003E0B21" w:rsidRPr="00EB355B" w:rsidRDefault="009D3FD0">
      <w:pPr>
        <w:spacing w:line="560" w:lineRule="exact"/>
        <w:ind w:firstLineChars="200" w:firstLine="482"/>
        <w:rPr>
          <w:rFonts w:ascii="仿宋" w:eastAsia="仿宋" w:hAnsi="仿宋"/>
          <w:b/>
          <w:sz w:val="24"/>
        </w:rPr>
      </w:pPr>
      <w:bookmarkStart w:id="182" w:name="_Toc487900358"/>
      <w:bookmarkStart w:id="183" w:name="_Toc279701248"/>
      <w:bookmarkStart w:id="184" w:name="_Toc259093677"/>
      <w:bookmarkStart w:id="185" w:name="_Ref467379923"/>
      <w:bookmarkStart w:id="186" w:name="_Ref467379852"/>
      <w:bookmarkStart w:id="187" w:name="_Ref467379863"/>
      <w:bookmarkStart w:id="188" w:name="_Toc30507"/>
      <w:bookmarkStart w:id="189" w:name="_Toc37868840"/>
      <w:bookmarkStart w:id="190" w:name="_Toc13154"/>
      <w:bookmarkStart w:id="191" w:name="_Toc13467"/>
      <w:bookmarkStart w:id="192" w:name="_Toc2591686"/>
      <w:bookmarkStart w:id="193" w:name="_Toc82617982"/>
      <w:bookmarkStart w:id="194" w:name="_Toc16163"/>
      <w:bookmarkStart w:id="195" w:name="_Toc18990"/>
      <w:r w:rsidRPr="00EB355B">
        <w:rPr>
          <w:rFonts w:ascii="仿宋" w:eastAsia="仿宋" w:hAnsi="仿宋" w:hint="eastAsia"/>
          <w:b/>
          <w:sz w:val="24"/>
        </w:rPr>
        <w:t xml:space="preserve">2.6 </w:t>
      </w:r>
      <w:r w:rsidRPr="00EB355B">
        <w:rPr>
          <w:rFonts w:ascii="仿宋" w:eastAsia="仿宋" w:hAnsi="仿宋"/>
          <w:b/>
          <w:sz w:val="24"/>
        </w:rPr>
        <w:t>技术资料</w:t>
      </w:r>
      <w:bookmarkEnd w:id="182"/>
      <w:bookmarkEnd w:id="183"/>
      <w:bookmarkEnd w:id="184"/>
      <w:bookmarkEnd w:id="185"/>
      <w:bookmarkEnd w:id="186"/>
      <w:bookmarkEnd w:id="187"/>
      <w:r w:rsidRPr="00EB355B">
        <w:rPr>
          <w:rFonts w:ascii="仿宋" w:eastAsia="仿宋" w:hAnsi="仿宋"/>
          <w:b/>
          <w:sz w:val="24"/>
        </w:rPr>
        <w:t>和保密义务</w:t>
      </w:r>
      <w:bookmarkEnd w:id="188"/>
      <w:bookmarkEnd w:id="189"/>
      <w:bookmarkEnd w:id="190"/>
      <w:bookmarkEnd w:id="191"/>
      <w:bookmarkEnd w:id="192"/>
      <w:bookmarkEnd w:id="193"/>
      <w:bookmarkEnd w:id="194"/>
      <w:bookmarkEnd w:id="195"/>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2.6</w:t>
      </w:r>
      <w:r w:rsidRPr="00EB355B">
        <w:rPr>
          <w:rFonts w:ascii="仿宋" w:eastAsia="仿宋" w:hAnsi="仿宋"/>
          <w:sz w:val="24"/>
        </w:rPr>
        <w:t>.1</w:t>
      </w:r>
      <w:r w:rsidRPr="00EB355B">
        <w:rPr>
          <w:rFonts w:ascii="仿宋" w:eastAsia="仿宋" w:hAnsi="仿宋" w:hint="eastAsia"/>
          <w:sz w:val="24"/>
        </w:rPr>
        <w:t xml:space="preserve"> 乙方有权依据合同约定和项目需要，向甲方了解有关情况，调阅有关资料等，甲方应予积极配合；</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2.6.2 乙方有义务妥善保管和保护由甲方提供的前款信息和资料等；</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2.6</w:t>
      </w:r>
      <w:r w:rsidRPr="00EB355B">
        <w:rPr>
          <w:rFonts w:ascii="仿宋" w:eastAsia="仿宋" w:hAnsi="仿宋"/>
          <w:sz w:val="24"/>
        </w:rPr>
        <w:t>.</w:t>
      </w:r>
      <w:r w:rsidRPr="00EB355B">
        <w:rPr>
          <w:rFonts w:ascii="仿宋" w:eastAsia="仿宋" w:hAnsi="仿宋" w:hint="eastAsia"/>
          <w:sz w:val="24"/>
        </w:rPr>
        <w:t>3 除非依照法律规定或者对方当事人的书面同意，任何一方均应保证不向任何第三方提供或披露有关合同的或者履行合同过程中知悉的对方当事人任何未公开的信息和资料，包括但不限于</w:t>
      </w:r>
      <w:r w:rsidRPr="00EB355B">
        <w:rPr>
          <w:rFonts w:ascii="仿宋" w:eastAsia="仿宋" w:hAnsi="仿宋"/>
          <w:sz w:val="24"/>
        </w:rPr>
        <w:t>技术情报</w:t>
      </w:r>
      <w:r w:rsidRPr="00EB355B">
        <w:rPr>
          <w:rFonts w:ascii="仿宋" w:eastAsia="仿宋" w:hAnsi="仿宋" w:hint="eastAsia"/>
          <w:sz w:val="24"/>
        </w:rPr>
        <w:t>、</w:t>
      </w:r>
      <w:r w:rsidRPr="00EB355B">
        <w:rPr>
          <w:rFonts w:ascii="仿宋" w:eastAsia="仿宋" w:hAnsi="仿宋"/>
          <w:sz w:val="24"/>
        </w:rPr>
        <w:t>技术资料</w:t>
      </w:r>
      <w:r w:rsidRPr="00EB355B">
        <w:rPr>
          <w:rFonts w:ascii="仿宋" w:eastAsia="仿宋" w:hAnsi="仿宋" w:hint="eastAsia"/>
          <w:sz w:val="24"/>
        </w:rPr>
        <w:t>、商业秘密和商业信息等，并采取一切合理和必要措施和方式防止任何第三</w:t>
      </w:r>
      <w:proofErr w:type="gramStart"/>
      <w:r w:rsidRPr="00EB355B">
        <w:rPr>
          <w:rFonts w:ascii="仿宋" w:eastAsia="仿宋" w:hAnsi="仿宋" w:hint="eastAsia"/>
          <w:sz w:val="24"/>
        </w:rPr>
        <w:t>方接触</w:t>
      </w:r>
      <w:proofErr w:type="gramEnd"/>
      <w:r w:rsidRPr="00EB355B">
        <w:rPr>
          <w:rFonts w:ascii="仿宋" w:eastAsia="仿宋" w:hAnsi="仿宋" w:hint="eastAsia"/>
          <w:sz w:val="24"/>
        </w:rPr>
        <w:t>到对方当事人的上述保密信息和资料。</w:t>
      </w:r>
    </w:p>
    <w:p w:rsidR="003E0B21" w:rsidRPr="00EB355B" w:rsidRDefault="009D3FD0">
      <w:pPr>
        <w:spacing w:line="560" w:lineRule="exact"/>
        <w:ind w:firstLineChars="200" w:firstLine="482"/>
        <w:rPr>
          <w:rFonts w:ascii="仿宋" w:eastAsia="仿宋" w:hAnsi="仿宋"/>
          <w:b/>
          <w:sz w:val="24"/>
        </w:rPr>
      </w:pPr>
      <w:bookmarkStart w:id="196" w:name="_Toc2591687"/>
      <w:bookmarkStart w:id="197" w:name="_Toc82617983"/>
      <w:bookmarkStart w:id="198" w:name="_Toc37868841"/>
      <w:bookmarkStart w:id="199" w:name="_Toc19069"/>
      <w:bookmarkStart w:id="200" w:name="_Toc279701252"/>
      <w:bookmarkStart w:id="201" w:name="_Toc487900362"/>
      <w:bookmarkStart w:id="202" w:name="_Toc259093681"/>
      <w:r w:rsidRPr="00EB355B">
        <w:rPr>
          <w:rFonts w:ascii="仿宋" w:eastAsia="仿宋" w:hAnsi="仿宋" w:hint="eastAsia"/>
          <w:b/>
          <w:sz w:val="24"/>
        </w:rPr>
        <w:t>2.7 质量保证</w:t>
      </w:r>
      <w:bookmarkEnd w:id="196"/>
      <w:bookmarkEnd w:id="197"/>
      <w:bookmarkEnd w:id="198"/>
      <w:bookmarkEnd w:id="199"/>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2.7.1 乙方应建立和完善履行合同的内部质量保证体系，并提供相关内部规章制度给甲方，以便甲方进行监督检查；</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2.7.2 乙方应保证履行合同的人员数量和素质、软件和硬件设备的配置、场地、环境和设施等满足全面履行合同的要求，并应接受甲方的监督检查。</w:t>
      </w:r>
    </w:p>
    <w:p w:rsidR="003E0B21" w:rsidRPr="00EB355B" w:rsidRDefault="009D3FD0">
      <w:pPr>
        <w:spacing w:line="560" w:lineRule="exact"/>
        <w:ind w:firstLineChars="200" w:firstLine="482"/>
        <w:rPr>
          <w:rFonts w:ascii="仿宋" w:eastAsia="仿宋" w:hAnsi="仿宋"/>
          <w:b/>
          <w:sz w:val="24"/>
        </w:rPr>
      </w:pPr>
      <w:bookmarkStart w:id="203" w:name="_Toc2591688"/>
      <w:bookmarkStart w:id="204" w:name="_Toc22267"/>
      <w:bookmarkStart w:id="205" w:name="_Toc37868842"/>
      <w:bookmarkStart w:id="206" w:name="_Toc82617984"/>
      <w:r w:rsidRPr="00EB355B">
        <w:rPr>
          <w:rFonts w:ascii="仿宋" w:eastAsia="仿宋" w:hAnsi="仿宋" w:hint="eastAsia"/>
          <w:b/>
          <w:sz w:val="24"/>
        </w:rPr>
        <w:t>2.8 延迟</w:t>
      </w:r>
      <w:bookmarkEnd w:id="200"/>
      <w:bookmarkEnd w:id="201"/>
      <w:bookmarkEnd w:id="202"/>
      <w:r w:rsidRPr="00EB355B">
        <w:rPr>
          <w:rFonts w:ascii="仿宋" w:eastAsia="仿宋" w:hAnsi="仿宋" w:hint="eastAsia"/>
          <w:b/>
          <w:sz w:val="24"/>
        </w:rPr>
        <w:t>履行</w:t>
      </w:r>
      <w:bookmarkEnd w:id="203"/>
      <w:bookmarkEnd w:id="204"/>
      <w:bookmarkEnd w:id="205"/>
      <w:bookmarkEnd w:id="206"/>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sz w:val="24"/>
        </w:rPr>
        <w:t>在合同履行过程中，如果乙方遇到不能按时</w:t>
      </w:r>
      <w:r w:rsidRPr="00EB355B">
        <w:rPr>
          <w:rFonts w:ascii="仿宋" w:eastAsia="仿宋" w:hAnsi="仿宋" w:hint="eastAsia"/>
          <w:sz w:val="24"/>
        </w:rPr>
        <w:t>提供服务</w:t>
      </w:r>
      <w:r w:rsidRPr="00EB355B">
        <w:rPr>
          <w:rFonts w:ascii="仿宋" w:eastAsia="仿宋" w:hAnsi="仿宋"/>
          <w:sz w:val="24"/>
        </w:rPr>
        <w:t>的情况，应及时以书面形式将不能按时</w:t>
      </w:r>
      <w:r w:rsidRPr="00EB355B">
        <w:rPr>
          <w:rFonts w:ascii="仿宋" w:eastAsia="仿宋" w:hAnsi="仿宋" w:hint="eastAsia"/>
          <w:sz w:val="24"/>
        </w:rPr>
        <w:t>提供服务</w:t>
      </w:r>
      <w:r w:rsidRPr="00EB355B">
        <w:rPr>
          <w:rFonts w:ascii="仿宋" w:eastAsia="仿宋" w:hAnsi="仿宋"/>
          <w:sz w:val="24"/>
        </w:rPr>
        <w:t>的理由、预期延误时间通知甲方</w:t>
      </w:r>
      <w:r w:rsidRPr="00EB355B">
        <w:rPr>
          <w:rFonts w:ascii="仿宋" w:eastAsia="仿宋" w:hAnsi="仿宋" w:hint="eastAsia"/>
          <w:sz w:val="24"/>
        </w:rPr>
        <w:t>；甲</w:t>
      </w:r>
      <w:r w:rsidRPr="00EB355B">
        <w:rPr>
          <w:rFonts w:ascii="仿宋" w:eastAsia="仿宋" w:hAnsi="仿宋"/>
          <w:sz w:val="24"/>
        </w:rPr>
        <w:t>方收到乙方通知后，认为其理由正当的，可以书面形式酌情同意乙方可以延长</w:t>
      </w:r>
      <w:r w:rsidRPr="00EB355B">
        <w:rPr>
          <w:rFonts w:ascii="仿宋" w:eastAsia="仿宋" w:hAnsi="仿宋" w:hint="eastAsia"/>
          <w:sz w:val="24"/>
        </w:rPr>
        <w:t>履行</w:t>
      </w:r>
      <w:r w:rsidRPr="00EB355B">
        <w:rPr>
          <w:rFonts w:ascii="仿宋" w:eastAsia="仿宋" w:hAnsi="仿宋"/>
          <w:sz w:val="24"/>
        </w:rPr>
        <w:t>的具体时间。</w:t>
      </w:r>
    </w:p>
    <w:p w:rsidR="003E0B21" w:rsidRPr="00EB355B" w:rsidRDefault="009D3FD0">
      <w:pPr>
        <w:spacing w:line="560" w:lineRule="exact"/>
        <w:ind w:firstLineChars="200" w:firstLine="482"/>
        <w:rPr>
          <w:rFonts w:ascii="仿宋" w:eastAsia="仿宋" w:hAnsi="仿宋"/>
          <w:b/>
          <w:sz w:val="24"/>
        </w:rPr>
      </w:pPr>
      <w:bookmarkStart w:id="207" w:name="_Toc37868843"/>
      <w:bookmarkStart w:id="208" w:name="_Toc2591689"/>
      <w:bookmarkStart w:id="209" w:name="_Toc10611"/>
      <w:bookmarkStart w:id="210" w:name="_Toc82617985"/>
      <w:bookmarkStart w:id="211" w:name="_Ref467378121"/>
      <w:bookmarkStart w:id="212" w:name="_Toc279701254"/>
      <w:bookmarkStart w:id="213" w:name="_Toc487900364"/>
      <w:bookmarkStart w:id="214" w:name="_Toc259093683"/>
      <w:r w:rsidRPr="00EB355B">
        <w:rPr>
          <w:rFonts w:ascii="仿宋" w:eastAsia="仿宋" w:hAnsi="仿宋" w:hint="eastAsia"/>
          <w:b/>
          <w:sz w:val="24"/>
        </w:rPr>
        <w:t>2.9 合同变更</w:t>
      </w:r>
      <w:bookmarkEnd w:id="207"/>
      <w:bookmarkEnd w:id="208"/>
      <w:bookmarkEnd w:id="209"/>
      <w:bookmarkEnd w:id="210"/>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lastRenderedPageBreak/>
        <w:t>2.9.1 双方当事人协商一致，可以签订书面补充合同的形式变更合同，但不得违背采购文件确定的事项，且如果系追加与合同标的相同的服务的，那么所有补充合同的采购金额不得超过原合同价的10%；</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2.9.2 合同继续履行将损害国家利益和社会公共利益的，双方当事人应当以书面形式变更合同。有过错的一方应当承担赔偿责任，双方当事人都有过错的，各自承担相应的责任。</w:t>
      </w:r>
      <w:bookmarkStart w:id="215" w:name="_Toc487900369"/>
      <w:bookmarkStart w:id="216" w:name="_Toc259093688"/>
      <w:bookmarkStart w:id="217" w:name="_Toc279701259"/>
    </w:p>
    <w:p w:rsidR="003E0B21" w:rsidRPr="00EB355B" w:rsidRDefault="009D3FD0">
      <w:pPr>
        <w:spacing w:line="560" w:lineRule="exact"/>
        <w:ind w:firstLineChars="200" w:firstLine="482"/>
        <w:rPr>
          <w:rFonts w:ascii="仿宋" w:eastAsia="仿宋" w:hAnsi="仿宋"/>
          <w:b/>
          <w:sz w:val="24"/>
        </w:rPr>
      </w:pPr>
      <w:bookmarkStart w:id="218" w:name="_Toc37868844"/>
      <w:bookmarkStart w:id="219" w:name="_Toc23368"/>
      <w:bookmarkStart w:id="220" w:name="_Toc42"/>
      <w:bookmarkStart w:id="221" w:name="_Toc82617986"/>
      <w:bookmarkStart w:id="222" w:name="_Toc10663"/>
      <w:bookmarkStart w:id="223" w:name="_Toc26689"/>
      <w:bookmarkStart w:id="224" w:name="_Toc21830"/>
      <w:bookmarkStart w:id="225" w:name="_Toc2591690"/>
      <w:r w:rsidRPr="00EB355B">
        <w:rPr>
          <w:rFonts w:ascii="仿宋" w:eastAsia="仿宋" w:hAnsi="仿宋" w:hint="eastAsia"/>
          <w:b/>
          <w:sz w:val="24"/>
        </w:rPr>
        <w:t xml:space="preserve">2.10 </w:t>
      </w:r>
      <w:r w:rsidRPr="00EB355B">
        <w:rPr>
          <w:rFonts w:ascii="仿宋" w:eastAsia="仿宋" w:hAnsi="仿宋"/>
          <w:b/>
          <w:sz w:val="24"/>
        </w:rPr>
        <w:t>合同转让</w:t>
      </w:r>
      <w:bookmarkEnd w:id="215"/>
      <w:bookmarkEnd w:id="216"/>
      <w:bookmarkEnd w:id="217"/>
      <w:r w:rsidRPr="00EB355B">
        <w:rPr>
          <w:rFonts w:ascii="仿宋" w:eastAsia="仿宋" w:hAnsi="仿宋"/>
          <w:b/>
          <w:sz w:val="24"/>
        </w:rPr>
        <w:t>和分包</w:t>
      </w:r>
      <w:bookmarkEnd w:id="218"/>
      <w:bookmarkEnd w:id="219"/>
      <w:bookmarkEnd w:id="220"/>
      <w:bookmarkEnd w:id="221"/>
      <w:bookmarkEnd w:id="222"/>
      <w:bookmarkEnd w:id="223"/>
      <w:bookmarkEnd w:id="224"/>
      <w:bookmarkEnd w:id="225"/>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sz w:val="24"/>
        </w:rPr>
        <w:t>合同的权利义务依法不</w:t>
      </w:r>
      <w:r w:rsidRPr="00EB355B">
        <w:rPr>
          <w:rFonts w:ascii="仿宋" w:eastAsia="仿宋" w:hAnsi="仿宋" w:hint="eastAsia"/>
          <w:sz w:val="24"/>
        </w:rPr>
        <w:t>得</w:t>
      </w:r>
      <w:r w:rsidRPr="00EB355B">
        <w:rPr>
          <w:rFonts w:ascii="仿宋" w:eastAsia="仿宋" w:hAnsi="仿宋"/>
          <w:sz w:val="24"/>
        </w:rPr>
        <w:t>转让</w:t>
      </w:r>
      <w:r w:rsidRPr="00EB355B">
        <w:rPr>
          <w:rFonts w:ascii="仿宋" w:eastAsia="仿宋" w:hAnsi="仿宋" w:hint="eastAsia"/>
          <w:sz w:val="24"/>
        </w:rPr>
        <w:t>，</w:t>
      </w:r>
      <w:r w:rsidRPr="00EB355B">
        <w:rPr>
          <w:rFonts w:ascii="仿宋" w:eastAsia="仿宋" w:hAnsi="仿宋"/>
          <w:sz w:val="24"/>
        </w:rPr>
        <w:t>但经甲方</w:t>
      </w:r>
      <w:r w:rsidRPr="00EB355B">
        <w:rPr>
          <w:rFonts w:ascii="仿宋" w:eastAsia="仿宋" w:hAnsi="仿宋" w:hint="eastAsia"/>
          <w:sz w:val="24"/>
        </w:rPr>
        <w:t>同意，乙方可以依法采取分包方式履行合同，即：依法可以</w:t>
      </w:r>
      <w:r w:rsidRPr="00EB355B">
        <w:rPr>
          <w:rFonts w:ascii="仿宋" w:eastAsia="仿宋" w:hAnsi="仿宋"/>
          <w:sz w:val="24"/>
        </w:rPr>
        <w:t>将合同项下的部分非主体、非关键性工作分包给他人完成</w:t>
      </w:r>
      <w:r w:rsidRPr="00EB355B">
        <w:rPr>
          <w:rFonts w:ascii="仿宋" w:eastAsia="仿宋" w:hAnsi="仿宋" w:hint="eastAsia"/>
          <w:sz w:val="24"/>
        </w:rPr>
        <w:t>，</w:t>
      </w:r>
      <w:r w:rsidRPr="00EB355B">
        <w:rPr>
          <w:rFonts w:ascii="仿宋" w:eastAsia="仿宋" w:hAnsi="仿宋"/>
          <w:sz w:val="24"/>
        </w:rPr>
        <w:t>接受分包的人应当具备相应的资格条件，并不得再次分包</w:t>
      </w:r>
      <w:r w:rsidRPr="00EB355B">
        <w:rPr>
          <w:rFonts w:ascii="仿宋" w:eastAsia="仿宋" w:hAnsi="仿宋" w:hint="eastAsia"/>
          <w:sz w:val="24"/>
        </w:rPr>
        <w:t>，</w:t>
      </w:r>
      <w:r w:rsidRPr="00EB355B">
        <w:rPr>
          <w:rFonts w:ascii="仿宋" w:eastAsia="仿宋" w:hAnsi="仿宋"/>
          <w:sz w:val="24"/>
        </w:rPr>
        <w:t>且乙方应就分包项目向甲方负责</w:t>
      </w:r>
      <w:r w:rsidRPr="00EB355B">
        <w:rPr>
          <w:rFonts w:ascii="仿宋" w:eastAsia="仿宋" w:hAnsi="仿宋" w:hint="eastAsia"/>
          <w:sz w:val="24"/>
        </w:rPr>
        <w:t>，</w:t>
      </w:r>
      <w:r w:rsidRPr="00EB355B">
        <w:rPr>
          <w:rFonts w:ascii="仿宋" w:eastAsia="仿宋" w:hAnsi="仿宋"/>
          <w:sz w:val="24"/>
        </w:rPr>
        <w:t>并</w:t>
      </w:r>
      <w:r w:rsidRPr="00EB355B">
        <w:rPr>
          <w:rFonts w:ascii="仿宋" w:eastAsia="仿宋" w:hAnsi="仿宋" w:hint="eastAsia"/>
          <w:sz w:val="24"/>
        </w:rPr>
        <w:t>与分包供应商就分包项目向甲方承担连带责任。</w:t>
      </w:r>
    </w:p>
    <w:p w:rsidR="003E0B21" w:rsidRPr="00EB355B" w:rsidRDefault="009D3FD0">
      <w:pPr>
        <w:spacing w:line="560" w:lineRule="exact"/>
        <w:ind w:firstLineChars="200" w:firstLine="482"/>
        <w:rPr>
          <w:rFonts w:ascii="仿宋" w:eastAsia="仿宋" w:hAnsi="仿宋"/>
          <w:b/>
          <w:sz w:val="24"/>
        </w:rPr>
      </w:pPr>
      <w:bookmarkStart w:id="226" w:name="_Toc14371"/>
      <w:bookmarkStart w:id="227" w:name="_Toc25571"/>
      <w:bookmarkStart w:id="228" w:name="_Toc26633"/>
      <w:bookmarkStart w:id="229" w:name="_Toc37868845"/>
      <w:bookmarkStart w:id="230" w:name="_Toc82617987"/>
      <w:bookmarkStart w:id="231" w:name="_Toc32494"/>
      <w:bookmarkStart w:id="232" w:name="_Toc4720"/>
      <w:bookmarkStart w:id="233" w:name="_Toc2591691"/>
      <w:r w:rsidRPr="00EB355B">
        <w:rPr>
          <w:rFonts w:ascii="仿宋" w:eastAsia="仿宋" w:hAnsi="仿宋" w:hint="eastAsia"/>
          <w:b/>
          <w:sz w:val="24"/>
        </w:rPr>
        <w:t>2.11</w:t>
      </w:r>
      <w:r w:rsidRPr="00EB355B">
        <w:rPr>
          <w:rFonts w:ascii="仿宋" w:eastAsia="仿宋" w:hAnsi="仿宋"/>
          <w:b/>
          <w:sz w:val="24"/>
        </w:rPr>
        <w:t xml:space="preserve"> 不可抗力</w:t>
      </w:r>
      <w:bookmarkEnd w:id="226"/>
      <w:bookmarkEnd w:id="227"/>
      <w:bookmarkEnd w:id="228"/>
      <w:bookmarkEnd w:id="229"/>
      <w:bookmarkEnd w:id="230"/>
      <w:bookmarkEnd w:id="231"/>
      <w:bookmarkEnd w:id="232"/>
      <w:bookmarkEnd w:id="233"/>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2.11</w:t>
      </w:r>
      <w:r w:rsidRPr="00EB355B">
        <w:rPr>
          <w:rFonts w:ascii="仿宋" w:eastAsia="仿宋" w:hAnsi="仿宋"/>
          <w:sz w:val="24"/>
        </w:rPr>
        <w:t>.1如果任何一方遭遇法律规定的不可抗力，致使合同履行受阻时，履行合同的期限应予延长，延长的期限应相当于不可抗力所影响的时间</w:t>
      </w:r>
      <w:r w:rsidRPr="00EB355B">
        <w:rPr>
          <w:rFonts w:ascii="仿宋" w:eastAsia="仿宋" w:hAnsi="仿宋" w:hint="eastAsia"/>
          <w:sz w:val="24"/>
        </w:rPr>
        <w:t>；</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2.11.2 因不可抗力致使不能实现合同目的的，当事人可以解除合同；</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2.11.3 因</w:t>
      </w:r>
      <w:r w:rsidRPr="00EB355B">
        <w:rPr>
          <w:rFonts w:ascii="仿宋" w:eastAsia="仿宋" w:hAnsi="仿宋"/>
          <w:sz w:val="24"/>
        </w:rPr>
        <w:t>不可抗力致使合同有变更必要的，双方当事人应在</w:t>
      </w:r>
      <w:r w:rsidRPr="00EB355B">
        <w:rPr>
          <w:rFonts w:ascii="仿宋" w:eastAsia="仿宋" w:hAnsi="仿宋"/>
          <w:b/>
          <w:i/>
          <w:sz w:val="24"/>
          <w:u w:val="single"/>
        </w:rPr>
        <w:t>合同专用条款</w:t>
      </w:r>
      <w:r w:rsidRPr="00EB355B">
        <w:rPr>
          <w:rFonts w:ascii="仿宋" w:eastAsia="仿宋" w:hAnsi="仿宋"/>
          <w:sz w:val="24"/>
        </w:rPr>
        <w:t>约定时间内以书面形式变更合同</w:t>
      </w:r>
      <w:r w:rsidRPr="00EB355B">
        <w:rPr>
          <w:rFonts w:ascii="仿宋" w:eastAsia="仿宋" w:hAnsi="仿宋" w:hint="eastAsia"/>
          <w:sz w:val="24"/>
        </w:rPr>
        <w:t>；</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2.11</w:t>
      </w:r>
      <w:r w:rsidRPr="00EB355B">
        <w:rPr>
          <w:rFonts w:ascii="仿宋" w:eastAsia="仿宋" w:hAnsi="仿宋"/>
          <w:sz w:val="24"/>
        </w:rPr>
        <w:t>.</w:t>
      </w:r>
      <w:r w:rsidRPr="00EB355B">
        <w:rPr>
          <w:rFonts w:ascii="仿宋" w:eastAsia="仿宋" w:hAnsi="仿宋" w:hint="eastAsia"/>
          <w:sz w:val="24"/>
        </w:rPr>
        <w:t>4</w:t>
      </w:r>
      <w:r w:rsidRPr="00EB355B">
        <w:rPr>
          <w:rFonts w:ascii="仿宋" w:eastAsia="仿宋" w:hAnsi="仿宋"/>
          <w:sz w:val="24"/>
        </w:rPr>
        <w:t>受</w:t>
      </w:r>
      <w:r w:rsidRPr="00EB355B">
        <w:rPr>
          <w:rFonts w:ascii="仿宋" w:eastAsia="仿宋" w:hAnsi="仿宋" w:hint="eastAsia"/>
          <w:sz w:val="24"/>
        </w:rPr>
        <w:t>不可抗力</w:t>
      </w:r>
      <w:r w:rsidRPr="00EB355B">
        <w:rPr>
          <w:rFonts w:ascii="仿宋" w:eastAsia="仿宋" w:hAnsi="仿宋"/>
          <w:sz w:val="24"/>
        </w:rPr>
        <w:t>影响的一方在不可抗力发生后</w:t>
      </w:r>
      <w:r w:rsidRPr="00EB355B">
        <w:rPr>
          <w:rFonts w:ascii="仿宋" w:eastAsia="仿宋" w:hAnsi="仿宋" w:hint="eastAsia"/>
          <w:sz w:val="24"/>
        </w:rPr>
        <w:t>，</w:t>
      </w:r>
      <w:r w:rsidRPr="00EB355B">
        <w:rPr>
          <w:rFonts w:ascii="仿宋" w:eastAsia="仿宋" w:hAnsi="仿宋"/>
          <w:sz w:val="24"/>
        </w:rPr>
        <w:t>应在</w:t>
      </w:r>
      <w:r w:rsidRPr="00EB355B">
        <w:rPr>
          <w:rFonts w:ascii="仿宋" w:eastAsia="仿宋" w:hAnsi="仿宋"/>
          <w:b/>
          <w:i/>
          <w:sz w:val="24"/>
          <w:u w:val="single"/>
        </w:rPr>
        <w:t>合同专用条款</w:t>
      </w:r>
      <w:r w:rsidRPr="00EB355B">
        <w:rPr>
          <w:rFonts w:ascii="仿宋" w:eastAsia="仿宋" w:hAnsi="仿宋"/>
          <w:sz w:val="24"/>
        </w:rPr>
        <w:t>约定时间内以书面形式通知</w:t>
      </w:r>
      <w:r w:rsidRPr="00EB355B">
        <w:rPr>
          <w:rFonts w:ascii="仿宋" w:eastAsia="仿宋" w:hAnsi="仿宋" w:hint="eastAsia"/>
          <w:sz w:val="24"/>
        </w:rPr>
        <w:t>对</w:t>
      </w:r>
      <w:r w:rsidRPr="00EB355B">
        <w:rPr>
          <w:rFonts w:ascii="仿宋" w:eastAsia="仿宋" w:hAnsi="仿宋"/>
          <w:sz w:val="24"/>
        </w:rPr>
        <w:t>方当事人，并在</w:t>
      </w:r>
      <w:r w:rsidRPr="00EB355B">
        <w:rPr>
          <w:rFonts w:ascii="仿宋" w:eastAsia="仿宋" w:hAnsi="仿宋"/>
          <w:b/>
          <w:i/>
          <w:sz w:val="24"/>
          <w:u w:val="single"/>
        </w:rPr>
        <w:t>合同专用条款</w:t>
      </w:r>
      <w:r w:rsidRPr="00EB355B">
        <w:rPr>
          <w:rFonts w:ascii="仿宋" w:eastAsia="仿宋" w:hAnsi="仿宋"/>
          <w:sz w:val="24"/>
        </w:rPr>
        <w:t>约定时间内，将有关部门出具的证明文件送达</w:t>
      </w:r>
      <w:r w:rsidRPr="00EB355B">
        <w:rPr>
          <w:rFonts w:ascii="仿宋" w:eastAsia="仿宋" w:hAnsi="仿宋" w:hint="eastAsia"/>
          <w:sz w:val="24"/>
        </w:rPr>
        <w:t>对方当事人</w:t>
      </w:r>
      <w:r w:rsidRPr="00EB355B">
        <w:rPr>
          <w:rFonts w:ascii="仿宋" w:eastAsia="仿宋" w:hAnsi="仿宋"/>
          <w:sz w:val="24"/>
        </w:rPr>
        <w:t>。</w:t>
      </w:r>
    </w:p>
    <w:p w:rsidR="003E0B21" w:rsidRPr="00EB355B" w:rsidRDefault="009D3FD0">
      <w:pPr>
        <w:spacing w:line="560" w:lineRule="exact"/>
        <w:ind w:firstLineChars="200" w:firstLine="482"/>
        <w:rPr>
          <w:rFonts w:ascii="仿宋" w:eastAsia="仿宋" w:hAnsi="仿宋"/>
          <w:b/>
          <w:sz w:val="24"/>
        </w:rPr>
      </w:pPr>
      <w:bookmarkStart w:id="234" w:name="_Toc2591692"/>
      <w:bookmarkStart w:id="235" w:name="_Toc37868846"/>
      <w:bookmarkStart w:id="236" w:name="_Toc487900365"/>
      <w:bookmarkStart w:id="237" w:name="_Toc23854"/>
      <w:bookmarkStart w:id="238" w:name="_Toc24465"/>
      <w:bookmarkStart w:id="239" w:name="_Toc279701255"/>
      <w:bookmarkStart w:id="240" w:name="_Toc25783"/>
      <w:bookmarkStart w:id="241" w:name="_Toc259093684"/>
      <w:bookmarkStart w:id="242" w:name="_Toc82617988"/>
      <w:bookmarkStart w:id="243" w:name="_Toc14115"/>
      <w:bookmarkStart w:id="244" w:name="_Toc3638"/>
      <w:r w:rsidRPr="00EB355B">
        <w:rPr>
          <w:rFonts w:ascii="仿宋" w:eastAsia="仿宋" w:hAnsi="仿宋" w:hint="eastAsia"/>
          <w:b/>
          <w:sz w:val="24"/>
        </w:rPr>
        <w:t>2.</w:t>
      </w:r>
      <w:r w:rsidRPr="00EB355B">
        <w:rPr>
          <w:rFonts w:ascii="仿宋" w:eastAsia="仿宋" w:hAnsi="仿宋"/>
          <w:b/>
          <w:sz w:val="24"/>
        </w:rPr>
        <w:t>1</w:t>
      </w:r>
      <w:r w:rsidRPr="00EB355B">
        <w:rPr>
          <w:rFonts w:ascii="仿宋" w:eastAsia="仿宋" w:hAnsi="仿宋" w:hint="eastAsia"/>
          <w:b/>
          <w:sz w:val="24"/>
        </w:rPr>
        <w:t xml:space="preserve">2 </w:t>
      </w:r>
      <w:r w:rsidRPr="00EB355B">
        <w:rPr>
          <w:rFonts w:ascii="仿宋" w:eastAsia="仿宋" w:hAnsi="仿宋"/>
          <w:b/>
          <w:sz w:val="24"/>
        </w:rPr>
        <w:t>税费</w:t>
      </w:r>
      <w:bookmarkEnd w:id="234"/>
      <w:bookmarkEnd w:id="235"/>
      <w:bookmarkEnd w:id="236"/>
      <w:bookmarkEnd w:id="237"/>
      <w:bookmarkEnd w:id="238"/>
      <w:bookmarkEnd w:id="239"/>
      <w:bookmarkEnd w:id="240"/>
      <w:bookmarkEnd w:id="241"/>
      <w:bookmarkEnd w:id="242"/>
      <w:bookmarkEnd w:id="243"/>
      <w:bookmarkEnd w:id="244"/>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sz w:val="24"/>
        </w:rPr>
        <w:t>与合同有关的一切税费</w:t>
      </w:r>
      <w:r w:rsidRPr="00EB355B">
        <w:rPr>
          <w:rFonts w:ascii="仿宋" w:eastAsia="仿宋" w:hAnsi="仿宋" w:hint="eastAsia"/>
          <w:sz w:val="24"/>
        </w:rPr>
        <w:t>，</w:t>
      </w:r>
      <w:r w:rsidRPr="00EB355B">
        <w:rPr>
          <w:rFonts w:ascii="仿宋" w:eastAsia="仿宋" w:hAnsi="仿宋"/>
          <w:sz w:val="24"/>
        </w:rPr>
        <w:t>均按照中华人民共和国法律的相关规定缴纳。</w:t>
      </w:r>
    </w:p>
    <w:p w:rsidR="003E0B21" w:rsidRPr="00EB355B" w:rsidRDefault="009D3FD0">
      <w:pPr>
        <w:spacing w:line="560" w:lineRule="exact"/>
        <w:ind w:firstLineChars="200" w:firstLine="482"/>
        <w:rPr>
          <w:rFonts w:ascii="仿宋" w:eastAsia="仿宋" w:hAnsi="仿宋"/>
          <w:b/>
          <w:sz w:val="24"/>
        </w:rPr>
      </w:pPr>
      <w:bookmarkStart w:id="245" w:name="_Toc279701258"/>
      <w:bookmarkStart w:id="246" w:name="_Toc82617989"/>
      <w:bookmarkStart w:id="247" w:name="_Toc37868847"/>
      <w:bookmarkStart w:id="248" w:name="_Toc14814"/>
      <w:bookmarkStart w:id="249" w:name="_Toc30105"/>
      <w:bookmarkStart w:id="250" w:name="_Toc26883"/>
      <w:bookmarkStart w:id="251" w:name="_Toc25525"/>
      <w:bookmarkStart w:id="252" w:name="_Toc259093687"/>
      <w:bookmarkStart w:id="253" w:name="_Toc2591693"/>
      <w:bookmarkStart w:id="254" w:name="_Toc487900368"/>
      <w:bookmarkStart w:id="255" w:name="_Toc7315"/>
      <w:r w:rsidRPr="00EB355B">
        <w:rPr>
          <w:rFonts w:ascii="仿宋" w:eastAsia="仿宋" w:hAnsi="仿宋" w:hint="eastAsia"/>
          <w:b/>
          <w:sz w:val="24"/>
        </w:rPr>
        <w:t>2.</w:t>
      </w:r>
      <w:r w:rsidRPr="00EB355B">
        <w:rPr>
          <w:rFonts w:ascii="仿宋" w:eastAsia="仿宋" w:hAnsi="仿宋"/>
          <w:b/>
          <w:sz w:val="24"/>
        </w:rPr>
        <w:t>1</w:t>
      </w:r>
      <w:r w:rsidRPr="00EB355B">
        <w:rPr>
          <w:rFonts w:ascii="仿宋" w:eastAsia="仿宋" w:hAnsi="仿宋" w:hint="eastAsia"/>
          <w:b/>
          <w:sz w:val="24"/>
        </w:rPr>
        <w:t xml:space="preserve">3 </w:t>
      </w:r>
      <w:r w:rsidRPr="00EB355B">
        <w:rPr>
          <w:rFonts w:ascii="仿宋" w:eastAsia="仿宋" w:hAnsi="仿宋"/>
          <w:b/>
          <w:sz w:val="24"/>
        </w:rPr>
        <w:t>乙方破产</w:t>
      </w:r>
      <w:bookmarkEnd w:id="245"/>
      <w:bookmarkEnd w:id="246"/>
      <w:bookmarkEnd w:id="247"/>
      <w:bookmarkEnd w:id="248"/>
      <w:bookmarkEnd w:id="249"/>
      <w:bookmarkEnd w:id="250"/>
      <w:bookmarkEnd w:id="251"/>
      <w:bookmarkEnd w:id="252"/>
      <w:bookmarkEnd w:id="253"/>
      <w:bookmarkEnd w:id="254"/>
      <w:bookmarkEnd w:id="255"/>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sz w:val="24"/>
        </w:rPr>
        <w:t>如果乙方破产导致合同无法履行时，甲方可以书面形式通知乙方终止合同且不给予乙方任何补偿和赔偿</w:t>
      </w:r>
      <w:r w:rsidRPr="00EB355B">
        <w:rPr>
          <w:rFonts w:ascii="仿宋" w:eastAsia="仿宋" w:hAnsi="仿宋" w:hint="eastAsia"/>
          <w:sz w:val="24"/>
        </w:rPr>
        <w:t>，但合同的</w:t>
      </w:r>
      <w:r w:rsidRPr="00EB355B">
        <w:rPr>
          <w:rFonts w:ascii="仿宋" w:eastAsia="仿宋" w:hAnsi="仿宋"/>
          <w:sz w:val="24"/>
        </w:rPr>
        <w:t>终止不损害或不影响甲方已经采取或将要采取的任何要求乙方支付违约金</w:t>
      </w:r>
      <w:r w:rsidRPr="00EB355B">
        <w:rPr>
          <w:rFonts w:ascii="仿宋" w:eastAsia="仿宋" w:hAnsi="仿宋" w:hint="eastAsia"/>
          <w:sz w:val="24"/>
        </w:rPr>
        <w:t>、</w:t>
      </w:r>
      <w:r w:rsidRPr="00EB355B">
        <w:rPr>
          <w:rFonts w:ascii="仿宋" w:eastAsia="仿宋" w:hAnsi="仿宋"/>
          <w:sz w:val="24"/>
        </w:rPr>
        <w:t>赔偿损失等的行动或补救措施的权利</w:t>
      </w:r>
      <w:r w:rsidRPr="00EB355B">
        <w:rPr>
          <w:rFonts w:ascii="仿宋" w:eastAsia="仿宋" w:hAnsi="仿宋" w:hint="eastAsia"/>
          <w:sz w:val="24"/>
        </w:rPr>
        <w:t>。</w:t>
      </w:r>
    </w:p>
    <w:p w:rsidR="003E0B21" w:rsidRPr="00EB355B" w:rsidRDefault="009D3FD0">
      <w:pPr>
        <w:spacing w:line="560" w:lineRule="exact"/>
        <w:ind w:firstLineChars="200" w:firstLine="482"/>
        <w:rPr>
          <w:rFonts w:ascii="仿宋" w:eastAsia="仿宋" w:hAnsi="仿宋"/>
          <w:b/>
          <w:sz w:val="24"/>
        </w:rPr>
      </w:pPr>
      <w:bookmarkStart w:id="256" w:name="_Toc2016"/>
      <w:bookmarkStart w:id="257" w:name="_Toc1123"/>
      <w:bookmarkStart w:id="258" w:name="_Toc2591694"/>
      <w:bookmarkStart w:id="259" w:name="_Toc23323"/>
      <w:bookmarkStart w:id="260" w:name="_Toc82617990"/>
      <w:bookmarkStart w:id="261" w:name="_Toc37868848"/>
      <w:r w:rsidRPr="00EB355B">
        <w:rPr>
          <w:rFonts w:ascii="仿宋" w:eastAsia="仿宋" w:hAnsi="仿宋"/>
          <w:b/>
          <w:sz w:val="24"/>
        </w:rPr>
        <w:t>2.14 合同中止、终止</w:t>
      </w:r>
      <w:bookmarkEnd w:id="256"/>
      <w:bookmarkEnd w:id="257"/>
      <w:bookmarkEnd w:id="258"/>
      <w:bookmarkEnd w:id="259"/>
      <w:bookmarkEnd w:id="260"/>
      <w:bookmarkEnd w:id="261"/>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lastRenderedPageBreak/>
        <w:t>2.14.1 双方当事人不得擅自中止或者终止合同；</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2.14.2合同继续履行将损害国家利益和社会公共利益的，双方当事人应当中止或者终止合同。有过错的一方应当承担赔偿责任，双方当事人都有过错的，各自承担相应的责任。</w:t>
      </w:r>
    </w:p>
    <w:p w:rsidR="003E0B21" w:rsidRPr="00EB355B" w:rsidRDefault="009D3FD0">
      <w:pPr>
        <w:spacing w:line="560" w:lineRule="exact"/>
        <w:ind w:firstLineChars="200" w:firstLine="482"/>
        <w:rPr>
          <w:rFonts w:ascii="仿宋" w:eastAsia="仿宋" w:hAnsi="仿宋"/>
          <w:b/>
          <w:sz w:val="24"/>
        </w:rPr>
      </w:pPr>
      <w:bookmarkStart w:id="262" w:name="_Toc37868849"/>
      <w:bookmarkStart w:id="263" w:name="_Toc14525"/>
      <w:bookmarkStart w:id="264" w:name="_Toc17363"/>
      <w:bookmarkStart w:id="265" w:name="_Toc82617991"/>
      <w:bookmarkStart w:id="266" w:name="_Toc1969"/>
      <w:bookmarkStart w:id="267" w:name="_Toc2591695"/>
      <w:r w:rsidRPr="00EB355B">
        <w:rPr>
          <w:rFonts w:ascii="仿宋" w:eastAsia="仿宋" w:hAnsi="仿宋"/>
          <w:b/>
          <w:sz w:val="24"/>
        </w:rPr>
        <w:t>2.15 检验和验收</w:t>
      </w:r>
      <w:bookmarkEnd w:id="262"/>
      <w:bookmarkEnd w:id="263"/>
      <w:bookmarkEnd w:id="264"/>
      <w:bookmarkEnd w:id="265"/>
      <w:bookmarkEnd w:id="266"/>
      <w:bookmarkEnd w:id="267"/>
    </w:p>
    <w:p w:rsidR="003E0B21" w:rsidRPr="00EB355B" w:rsidRDefault="009D3FD0">
      <w:pPr>
        <w:tabs>
          <w:tab w:val="left" w:pos="360"/>
          <w:tab w:val="left" w:pos="540"/>
          <w:tab w:val="left" w:pos="1080"/>
        </w:tabs>
        <w:spacing w:line="560" w:lineRule="exact"/>
        <w:ind w:firstLineChars="200" w:firstLine="480"/>
        <w:rPr>
          <w:rFonts w:ascii="仿宋" w:eastAsia="仿宋" w:hAnsi="仿宋"/>
          <w:sz w:val="24"/>
        </w:rPr>
      </w:pPr>
      <w:r w:rsidRPr="00EB355B">
        <w:rPr>
          <w:rFonts w:ascii="仿宋" w:eastAsia="仿宋" w:hAnsi="仿宋" w:hint="eastAsia"/>
          <w:sz w:val="24"/>
        </w:rPr>
        <w:t>2.</w:t>
      </w:r>
      <w:r w:rsidRPr="00EB355B">
        <w:rPr>
          <w:rFonts w:ascii="仿宋" w:eastAsia="仿宋" w:hAnsi="仿宋"/>
          <w:sz w:val="24"/>
        </w:rPr>
        <w:t>1</w:t>
      </w:r>
      <w:r w:rsidRPr="00EB355B">
        <w:rPr>
          <w:rFonts w:ascii="仿宋" w:eastAsia="仿宋" w:hAnsi="仿宋" w:hint="eastAsia"/>
          <w:sz w:val="24"/>
        </w:rPr>
        <w:t>5</w:t>
      </w:r>
      <w:r w:rsidRPr="00EB355B">
        <w:rPr>
          <w:rFonts w:ascii="仿宋" w:eastAsia="仿宋" w:hAnsi="仿宋"/>
          <w:sz w:val="24"/>
        </w:rPr>
        <w:t>.</w:t>
      </w:r>
      <w:r w:rsidRPr="00EB355B">
        <w:rPr>
          <w:rFonts w:ascii="仿宋" w:eastAsia="仿宋" w:hAnsi="仿宋" w:hint="eastAsia"/>
          <w:sz w:val="24"/>
        </w:rPr>
        <w:t>1 乙方按照</w:t>
      </w:r>
      <w:r w:rsidRPr="00EB355B">
        <w:rPr>
          <w:rFonts w:ascii="仿宋" w:eastAsia="仿宋" w:hAnsi="仿宋"/>
          <w:b/>
          <w:i/>
          <w:sz w:val="24"/>
          <w:u w:val="single"/>
        </w:rPr>
        <w:t>合同专用条款</w:t>
      </w:r>
      <w:r w:rsidRPr="00EB355B">
        <w:rPr>
          <w:rFonts w:ascii="仿宋" w:eastAsia="仿宋" w:hAnsi="仿宋"/>
          <w:sz w:val="24"/>
        </w:rPr>
        <w:t>的约定</w:t>
      </w:r>
      <w:r w:rsidRPr="00EB355B">
        <w:rPr>
          <w:rFonts w:ascii="仿宋" w:eastAsia="仿宋" w:hAnsi="仿宋" w:hint="eastAsia"/>
          <w:sz w:val="24"/>
        </w:rPr>
        <w:t>，</w:t>
      </w:r>
      <w:r w:rsidRPr="00EB355B">
        <w:rPr>
          <w:rFonts w:ascii="仿宋" w:eastAsia="仿宋" w:hAnsi="仿宋"/>
          <w:sz w:val="24"/>
        </w:rPr>
        <w:t>定期提交服务报告</w:t>
      </w:r>
      <w:r w:rsidRPr="00EB355B">
        <w:rPr>
          <w:rFonts w:ascii="仿宋" w:eastAsia="仿宋" w:hAnsi="仿宋" w:hint="eastAsia"/>
          <w:sz w:val="24"/>
        </w:rPr>
        <w:t>，甲方按照</w:t>
      </w:r>
      <w:r w:rsidRPr="00EB355B">
        <w:rPr>
          <w:rFonts w:ascii="仿宋" w:eastAsia="仿宋" w:hAnsi="仿宋"/>
          <w:b/>
          <w:i/>
          <w:sz w:val="24"/>
          <w:u w:val="single"/>
        </w:rPr>
        <w:t>合同专用条款</w:t>
      </w:r>
      <w:r w:rsidRPr="00EB355B">
        <w:rPr>
          <w:rFonts w:ascii="仿宋" w:eastAsia="仿宋" w:hAnsi="仿宋"/>
          <w:sz w:val="24"/>
        </w:rPr>
        <w:t>的约定进行定期验收</w:t>
      </w:r>
      <w:r w:rsidRPr="00EB355B">
        <w:rPr>
          <w:rFonts w:ascii="仿宋" w:eastAsia="仿宋" w:hAnsi="仿宋" w:hint="eastAsia"/>
          <w:sz w:val="24"/>
        </w:rPr>
        <w:t>；</w:t>
      </w:r>
    </w:p>
    <w:p w:rsidR="003E0B21" w:rsidRPr="00EB355B" w:rsidRDefault="009D3FD0">
      <w:pPr>
        <w:tabs>
          <w:tab w:val="left" w:pos="360"/>
          <w:tab w:val="left" w:pos="540"/>
          <w:tab w:val="left" w:pos="1080"/>
        </w:tabs>
        <w:spacing w:line="560" w:lineRule="exact"/>
        <w:ind w:firstLineChars="200" w:firstLine="480"/>
        <w:rPr>
          <w:rFonts w:ascii="仿宋" w:eastAsia="仿宋" w:hAnsi="仿宋"/>
          <w:sz w:val="24"/>
        </w:rPr>
      </w:pPr>
      <w:r w:rsidRPr="00EB355B">
        <w:rPr>
          <w:rFonts w:ascii="仿宋" w:eastAsia="仿宋" w:hAnsi="仿宋" w:hint="eastAsia"/>
          <w:sz w:val="24"/>
        </w:rPr>
        <w:t>2.15.2 合同期满或者履行完毕后，甲方有权组织（包括依法邀请国家认可的质量监测机构参加）对乙方履约的验收，即：按照合同约定的标准，组织对乙方履约情况的验收，并出具验收书；向社会公众提供的公共服务项目，验收时应当邀请服务对象参与并出具意见，验收结果应当向社会公告；</w:t>
      </w:r>
    </w:p>
    <w:p w:rsidR="003E0B21" w:rsidRPr="00EB355B" w:rsidRDefault="009D3FD0">
      <w:pPr>
        <w:tabs>
          <w:tab w:val="left" w:pos="360"/>
          <w:tab w:val="left" w:pos="540"/>
          <w:tab w:val="left" w:pos="1080"/>
        </w:tabs>
        <w:spacing w:line="560" w:lineRule="exact"/>
        <w:ind w:firstLineChars="200" w:firstLine="480"/>
        <w:rPr>
          <w:rFonts w:ascii="仿宋" w:eastAsia="仿宋" w:hAnsi="仿宋"/>
          <w:sz w:val="24"/>
        </w:rPr>
      </w:pPr>
      <w:r w:rsidRPr="00EB355B">
        <w:rPr>
          <w:rFonts w:ascii="仿宋" w:eastAsia="仿宋" w:hAnsi="仿宋" w:hint="eastAsia"/>
          <w:sz w:val="24"/>
        </w:rPr>
        <w:t>2.15.3 检验和验收标准、程序等具体内容以及前述</w:t>
      </w:r>
      <w:proofErr w:type="gramStart"/>
      <w:r w:rsidRPr="00EB355B">
        <w:rPr>
          <w:rFonts w:ascii="仿宋" w:eastAsia="仿宋" w:hAnsi="仿宋" w:hint="eastAsia"/>
          <w:sz w:val="24"/>
        </w:rPr>
        <w:t>验收书</w:t>
      </w:r>
      <w:proofErr w:type="gramEnd"/>
      <w:r w:rsidRPr="00EB355B">
        <w:rPr>
          <w:rFonts w:ascii="仿宋" w:eastAsia="仿宋" w:hAnsi="仿宋" w:hint="eastAsia"/>
          <w:sz w:val="24"/>
        </w:rPr>
        <w:t>的效力详见</w:t>
      </w:r>
      <w:r w:rsidRPr="00EB355B">
        <w:rPr>
          <w:rFonts w:ascii="仿宋" w:eastAsia="仿宋" w:hAnsi="仿宋"/>
          <w:b/>
          <w:i/>
          <w:sz w:val="24"/>
          <w:u w:val="single"/>
        </w:rPr>
        <w:t>合同专用条款</w:t>
      </w:r>
      <w:r w:rsidRPr="00EB355B">
        <w:rPr>
          <w:rFonts w:ascii="仿宋" w:eastAsia="仿宋" w:hAnsi="仿宋" w:hint="eastAsia"/>
          <w:i/>
          <w:sz w:val="24"/>
        </w:rPr>
        <w:t>。</w:t>
      </w:r>
    </w:p>
    <w:p w:rsidR="003E0B21" w:rsidRPr="00EB355B" w:rsidRDefault="009D3FD0">
      <w:pPr>
        <w:spacing w:line="560" w:lineRule="exact"/>
        <w:ind w:firstLineChars="200" w:firstLine="482"/>
        <w:rPr>
          <w:rFonts w:ascii="仿宋" w:eastAsia="仿宋" w:hAnsi="仿宋"/>
          <w:b/>
          <w:sz w:val="24"/>
        </w:rPr>
      </w:pPr>
      <w:bookmarkStart w:id="268" w:name="_Toc279701261"/>
      <w:bookmarkStart w:id="269" w:name="_Toc487900371"/>
      <w:bookmarkStart w:id="270" w:name="_Toc259093690"/>
      <w:bookmarkStart w:id="271" w:name="_Toc2308"/>
      <w:bookmarkStart w:id="272" w:name="_Toc2591696"/>
      <w:bookmarkStart w:id="273" w:name="_Toc9808"/>
      <w:bookmarkStart w:id="274" w:name="_Toc12666"/>
      <w:bookmarkStart w:id="275" w:name="_Toc31892"/>
      <w:bookmarkStart w:id="276" w:name="_Toc37868850"/>
      <w:bookmarkStart w:id="277" w:name="_Toc25198"/>
      <w:bookmarkStart w:id="278" w:name="_Toc82617992"/>
      <w:bookmarkEnd w:id="211"/>
      <w:bookmarkEnd w:id="212"/>
      <w:bookmarkEnd w:id="213"/>
      <w:bookmarkEnd w:id="214"/>
      <w:r w:rsidRPr="00EB355B">
        <w:rPr>
          <w:rFonts w:ascii="仿宋" w:eastAsia="仿宋" w:hAnsi="仿宋" w:hint="eastAsia"/>
          <w:b/>
          <w:sz w:val="24"/>
        </w:rPr>
        <w:t xml:space="preserve">2.16 </w:t>
      </w:r>
      <w:r w:rsidRPr="00EB355B">
        <w:rPr>
          <w:rFonts w:ascii="仿宋" w:eastAsia="仿宋" w:hAnsi="仿宋"/>
          <w:b/>
          <w:sz w:val="24"/>
        </w:rPr>
        <w:t>通知</w:t>
      </w:r>
      <w:bookmarkEnd w:id="268"/>
      <w:bookmarkEnd w:id="269"/>
      <w:bookmarkEnd w:id="270"/>
      <w:r w:rsidRPr="00EB355B">
        <w:rPr>
          <w:rFonts w:ascii="仿宋" w:eastAsia="仿宋" w:hAnsi="仿宋"/>
          <w:b/>
          <w:sz w:val="24"/>
        </w:rPr>
        <w:t>和送达</w:t>
      </w:r>
      <w:bookmarkEnd w:id="271"/>
      <w:bookmarkEnd w:id="272"/>
      <w:bookmarkEnd w:id="273"/>
      <w:bookmarkEnd w:id="274"/>
      <w:bookmarkEnd w:id="275"/>
      <w:bookmarkEnd w:id="276"/>
      <w:bookmarkEnd w:id="277"/>
      <w:bookmarkEnd w:id="278"/>
    </w:p>
    <w:p w:rsidR="003E0B21" w:rsidRPr="00EB355B" w:rsidRDefault="009D3FD0">
      <w:pPr>
        <w:spacing w:line="560" w:lineRule="exact"/>
        <w:ind w:firstLineChars="200" w:firstLine="480"/>
        <w:rPr>
          <w:rFonts w:ascii="仿宋" w:eastAsia="仿宋" w:hAnsi="仿宋"/>
          <w:sz w:val="24"/>
        </w:rPr>
      </w:pPr>
      <w:bookmarkStart w:id="279" w:name="_Toc29220"/>
      <w:bookmarkStart w:id="280" w:name="_Toc7073"/>
      <w:bookmarkStart w:id="281" w:name="_Toc259093691"/>
      <w:bookmarkStart w:id="282" w:name="_Toc487900372"/>
      <w:bookmarkStart w:id="283" w:name="_Toc279701262"/>
      <w:r w:rsidRPr="00EB355B">
        <w:rPr>
          <w:rFonts w:ascii="仿宋" w:eastAsia="仿宋" w:hAnsi="仿宋" w:hint="eastAsia"/>
          <w:sz w:val="24"/>
        </w:rPr>
        <w:t>2.16.1 任何一方因履行合同而以合同第一部分尾部所列明的发出的所有通知、文件、材料，均视为已向对方当事人送达；任何一方变更上述送达方式或者地址的，应于</w:t>
      </w:r>
      <w:proofErr w:type="gramStart"/>
      <w:r w:rsidRPr="00EB355B">
        <w:rPr>
          <w:rFonts w:ascii="仿宋" w:eastAsia="仿宋" w:hAnsi="仿宋" w:hint="eastAsia"/>
          <w:sz w:val="24"/>
        </w:rPr>
        <w:t>个</w:t>
      </w:r>
      <w:proofErr w:type="gramEnd"/>
      <w:r w:rsidRPr="00EB355B">
        <w:rPr>
          <w:rFonts w:ascii="仿宋" w:eastAsia="仿宋" w:hAnsi="仿宋" w:hint="eastAsia"/>
          <w:sz w:val="24"/>
        </w:rPr>
        <w:t>工作日内书面通知对方当事人，在对方当事人收到有关变更通知之前，变更前的约定送达方式或者地址仍视为有效。</w:t>
      </w:r>
      <w:bookmarkEnd w:id="279"/>
      <w:bookmarkEnd w:id="280"/>
    </w:p>
    <w:p w:rsidR="003E0B21" w:rsidRPr="00EB355B" w:rsidRDefault="009D3FD0">
      <w:pPr>
        <w:spacing w:line="560" w:lineRule="exact"/>
        <w:ind w:firstLineChars="200" w:firstLine="480"/>
        <w:rPr>
          <w:rFonts w:ascii="仿宋" w:eastAsia="仿宋" w:hAnsi="仿宋"/>
          <w:sz w:val="24"/>
        </w:rPr>
      </w:pPr>
      <w:bookmarkStart w:id="284" w:name="_Toc27674"/>
      <w:bookmarkStart w:id="285" w:name="_Toc18401"/>
      <w:r w:rsidRPr="00EB355B">
        <w:rPr>
          <w:rFonts w:ascii="仿宋" w:eastAsia="仿宋" w:hAnsi="仿宋" w:hint="eastAsia"/>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4"/>
      <w:bookmarkEnd w:id="285"/>
    </w:p>
    <w:p w:rsidR="003E0B21" w:rsidRPr="00EB355B" w:rsidRDefault="009D3FD0">
      <w:pPr>
        <w:spacing w:line="560" w:lineRule="exact"/>
        <w:ind w:firstLineChars="200" w:firstLine="482"/>
        <w:rPr>
          <w:rFonts w:ascii="仿宋" w:eastAsia="仿宋" w:hAnsi="仿宋"/>
          <w:b/>
          <w:sz w:val="24"/>
        </w:rPr>
      </w:pPr>
      <w:bookmarkStart w:id="286" w:name="_Toc279701263"/>
      <w:bookmarkStart w:id="287" w:name="_Toc259093692"/>
      <w:bookmarkStart w:id="288" w:name="_Toc27644"/>
      <w:bookmarkStart w:id="289" w:name="_Toc2591697"/>
      <w:bookmarkStart w:id="290" w:name="_Toc82617993"/>
      <w:bookmarkStart w:id="291" w:name="_Toc37868851"/>
      <w:bookmarkStart w:id="292" w:name="_Toc5063"/>
      <w:bookmarkStart w:id="293" w:name="_Toc12254"/>
      <w:bookmarkStart w:id="294" w:name="_Toc20808"/>
      <w:bookmarkStart w:id="295" w:name="_Toc487900373"/>
      <w:bookmarkStart w:id="296" w:name="_Toc28906"/>
      <w:bookmarkEnd w:id="281"/>
      <w:bookmarkEnd w:id="282"/>
      <w:bookmarkEnd w:id="283"/>
      <w:r w:rsidRPr="00EB355B">
        <w:rPr>
          <w:rFonts w:ascii="仿宋" w:eastAsia="仿宋" w:hAnsi="仿宋" w:hint="eastAsia"/>
          <w:b/>
          <w:sz w:val="24"/>
        </w:rPr>
        <w:t>2.17 合同使用的文字和</w:t>
      </w:r>
      <w:r w:rsidRPr="00EB355B">
        <w:rPr>
          <w:rFonts w:ascii="仿宋" w:eastAsia="仿宋" w:hAnsi="仿宋"/>
          <w:b/>
          <w:sz w:val="24"/>
        </w:rPr>
        <w:t>适用的法律</w:t>
      </w:r>
      <w:bookmarkEnd w:id="286"/>
      <w:bookmarkEnd w:id="287"/>
      <w:bookmarkEnd w:id="288"/>
      <w:bookmarkEnd w:id="289"/>
      <w:bookmarkEnd w:id="290"/>
      <w:bookmarkEnd w:id="291"/>
      <w:bookmarkEnd w:id="292"/>
      <w:bookmarkEnd w:id="293"/>
      <w:bookmarkEnd w:id="294"/>
      <w:bookmarkEnd w:id="295"/>
      <w:bookmarkEnd w:id="296"/>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2.17</w:t>
      </w:r>
      <w:r w:rsidRPr="00EB355B">
        <w:rPr>
          <w:rFonts w:ascii="仿宋" w:eastAsia="仿宋" w:hAnsi="仿宋"/>
          <w:sz w:val="24"/>
        </w:rPr>
        <w:t>.1合同使用汉语书就</w:t>
      </w:r>
      <w:r w:rsidRPr="00EB355B">
        <w:rPr>
          <w:rFonts w:ascii="仿宋" w:eastAsia="仿宋" w:hAnsi="仿宋" w:hint="eastAsia"/>
          <w:sz w:val="24"/>
        </w:rPr>
        <w:t>、</w:t>
      </w:r>
      <w:r w:rsidRPr="00EB355B">
        <w:rPr>
          <w:rFonts w:ascii="仿宋" w:eastAsia="仿宋" w:hAnsi="仿宋"/>
          <w:sz w:val="24"/>
        </w:rPr>
        <w:t>变更和解释</w:t>
      </w:r>
      <w:r w:rsidRPr="00EB355B">
        <w:rPr>
          <w:rFonts w:ascii="仿宋" w:eastAsia="仿宋" w:hAnsi="仿宋" w:hint="eastAsia"/>
          <w:sz w:val="24"/>
        </w:rPr>
        <w:t>；</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2.17.2 合同适用</w:t>
      </w:r>
      <w:r w:rsidRPr="00EB355B">
        <w:rPr>
          <w:rFonts w:ascii="仿宋" w:eastAsia="仿宋" w:hAnsi="仿宋"/>
          <w:sz w:val="24"/>
        </w:rPr>
        <w:t>中华人民共和国法律。</w:t>
      </w:r>
    </w:p>
    <w:p w:rsidR="003E0B21" w:rsidRPr="00EB355B" w:rsidRDefault="009D3FD0">
      <w:pPr>
        <w:spacing w:line="560" w:lineRule="exact"/>
        <w:ind w:firstLineChars="200" w:firstLine="482"/>
        <w:rPr>
          <w:rFonts w:ascii="仿宋" w:eastAsia="仿宋" w:hAnsi="仿宋"/>
          <w:b/>
          <w:sz w:val="24"/>
        </w:rPr>
      </w:pPr>
      <w:bookmarkStart w:id="297" w:name="_Toc27127"/>
      <w:bookmarkStart w:id="298" w:name="_Toc2591698"/>
      <w:bookmarkStart w:id="299" w:name="_Toc30096"/>
      <w:bookmarkStart w:id="300" w:name="_Toc279701264"/>
      <w:bookmarkStart w:id="301" w:name="_Toc27403"/>
      <w:bookmarkStart w:id="302" w:name="_Toc259093693"/>
      <w:bookmarkStart w:id="303" w:name="_Toc37868852"/>
      <w:bookmarkStart w:id="304" w:name="_Toc82617994"/>
      <w:bookmarkStart w:id="305" w:name="_Toc1492"/>
      <w:bookmarkStart w:id="306" w:name="_Toc22266"/>
      <w:bookmarkStart w:id="307" w:name="_Toc487900374"/>
      <w:r w:rsidRPr="00EB355B">
        <w:rPr>
          <w:rFonts w:ascii="仿宋" w:eastAsia="仿宋" w:hAnsi="仿宋" w:hint="eastAsia"/>
          <w:b/>
          <w:sz w:val="24"/>
        </w:rPr>
        <w:t xml:space="preserve">2.18 </w:t>
      </w:r>
      <w:r w:rsidRPr="00EB355B">
        <w:rPr>
          <w:rFonts w:ascii="仿宋" w:eastAsia="仿宋" w:hAnsi="仿宋"/>
          <w:b/>
          <w:sz w:val="24"/>
        </w:rPr>
        <w:t>履约保证金</w:t>
      </w:r>
      <w:bookmarkEnd w:id="297"/>
      <w:bookmarkEnd w:id="298"/>
      <w:bookmarkEnd w:id="299"/>
      <w:bookmarkEnd w:id="300"/>
      <w:bookmarkEnd w:id="301"/>
      <w:bookmarkEnd w:id="302"/>
      <w:bookmarkEnd w:id="303"/>
      <w:bookmarkEnd w:id="304"/>
      <w:bookmarkEnd w:id="305"/>
      <w:bookmarkEnd w:id="306"/>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2.18.1 采购文件要求乙方提交履约保证金的，乙方</w:t>
      </w:r>
      <w:r w:rsidRPr="00EB355B">
        <w:rPr>
          <w:rFonts w:ascii="仿宋" w:eastAsia="仿宋" w:hAnsi="仿宋"/>
          <w:sz w:val="24"/>
        </w:rPr>
        <w:t>应按</w:t>
      </w:r>
      <w:r w:rsidRPr="00EB355B">
        <w:rPr>
          <w:rFonts w:ascii="仿宋" w:eastAsia="仿宋" w:hAnsi="仿宋"/>
          <w:b/>
          <w:i/>
          <w:sz w:val="24"/>
          <w:u w:val="single"/>
        </w:rPr>
        <w:t>合同专用条款</w:t>
      </w:r>
      <w:r w:rsidRPr="00EB355B">
        <w:rPr>
          <w:rFonts w:ascii="仿宋" w:eastAsia="仿宋" w:hAnsi="仿宋"/>
          <w:sz w:val="24"/>
        </w:rPr>
        <w:t>约定的方式</w:t>
      </w:r>
      <w:r w:rsidRPr="00EB355B">
        <w:rPr>
          <w:rFonts w:ascii="仿宋" w:eastAsia="仿宋" w:hAnsi="仿宋" w:hint="eastAsia"/>
          <w:sz w:val="24"/>
        </w:rPr>
        <w:t>，以支票、汇票、本票或者金融机构、担保机构出具的保函等非现金形式，提交不超过合同价10%的履约保证金；</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t>2.18</w:t>
      </w:r>
      <w:r w:rsidRPr="00EB355B">
        <w:rPr>
          <w:rFonts w:ascii="仿宋" w:eastAsia="仿宋" w:hAnsi="仿宋"/>
          <w:sz w:val="24"/>
        </w:rPr>
        <w:t>.2履约保证金在</w:t>
      </w:r>
      <w:r w:rsidRPr="00EB355B">
        <w:rPr>
          <w:rFonts w:ascii="仿宋" w:eastAsia="仿宋" w:hAnsi="仿宋"/>
          <w:b/>
          <w:i/>
          <w:sz w:val="24"/>
          <w:u w:val="single"/>
        </w:rPr>
        <w:t>合同专用条款</w:t>
      </w:r>
      <w:r w:rsidRPr="00EB355B">
        <w:rPr>
          <w:rFonts w:ascii="仿宋" w:eastAsia="仿宋" w:hAnsi="仿宋"/>
          <w:sz w:val="24"/>
        </w:rPr>
        <w:t>约定期间</w:t>
      </w:r>
      <w:r w:rsidRPr="00EB355B">
        <w:rPr>
          <w:rFonts w:ascii="仿宋" w:eastAsia="仿宋" w:hAnsi="仿宋" w:hint="eastAsia"/>
          <w:sz w:val="24"/>
        </w:rPr>
        <w:t>内</w:t>
      </w:r>
      <w:r w:rsidRPr="00EB355B">
        <w:rPr>
          <w:rFonts w:ascii="仿宋" w:eastAsia="仿宋" w:hAnsi="仿宋"/>
          <w:sz w:val="24"/>
        </w:rPr>
        <w:t>不予退还或者应完全有效</w:t>
      </w:r>
      <w:r w:rsidRPr="00EB355B">
        <w:rPr>
          <w:rFonts w:ascii="仿宋" w:eastAsia="仿宋" w:hAnsi="仿宋" w:hint="eastAsia"/>
          <w:sz w:val="24"/>
        </w:rPr>
        <w:t>，前述约定期间</w:t>
      </w:r>
      <w:r w:rsidRPr="00EB355B">
        <w:rPr>
          <w:rFonts w:ascii="仿宋" w:eastAsia="仿宋" w:hAnsi="仿宋"/>
          <w:sz w:val="24"/>
        </w:rPr>
        <w:t>届满之日起</w:t>
      </w:r>
      <w:r w:rsidRPr="00EB355B">
        <w:rPr>
          <w:rFonts w:ascii="仿宋" w:eastAsia="仿宋" w:hAnsi="仿宋" w:hint="eastAsia"/>
          <w:sz w:val="24"/>
        </w:rPr>
        <w:t>个</w:t>
      </w:r>
      <w:r w:rsidRPr="00EB355B">
        <w:rPr>
          <w:rFonts w:ascii="仿宋" w:eastAsia="仿宋" w:hAnsi="仿宋"/>
          <w:sz w:val="24"/>
        </w:rPr>
        <w:t>工作日内，甲方应将履约保证金退还乙方</w:t>
      </w:r>
      <w:r w:rsidRPr="00EB355B">
        <w:rPr>
          <w:rFonts w:ascii="仿宋" w:eastAsia="仿宋" w:hAnsi="仿宋" w:hint="eastAsia"/>
          <w:sz w:val="24"/>
        </w:rPr>
        <w:t>；</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hint="eastAsia"/>
          <w:sz w:val="24"/>
        </w:rPr>
        <w:lastRenderedPageBreak/>
        <w:t xml:space="preserve">2.18.3 </w:t>
      </w:r>
      <w:r w:rsidRPr="00EB355B">
        <w:rPr>
          <w:rFonts w:ascii="仿宋" w:eastAsia="仿宋" w:hAnsi="仿宋"/>
          <w:sz w:val="24"/>
        </w:rPr>
        <w:t>如果乙方不履行合同</w:t>
      </w:r>
      <w:r w:rsidRPr="00EB355B">
        <w:rPr>
          <w:rFonts w:ascii="仿宋" w:eastAsia="仿宋" w:hAnsi="仿宋" w:hint="eastAsia"/>
          <w:sz w:val="24"/>
        </w:rPr>
        <w:t>，履约保证金不予退还；如果乙方</w:t>
      </w:r>
      <w:r w:rsidRPr="00EB355B">
        <w:rPr>
          <w:rFonts w:ascii="仿宋" w:eastAsia="仿宋" w:hAnsi="仿宋"/>
          <w:sz w:val="24"/>
        </w:rPr>
        <w:t>未能按合同</w:t>
      </w:r>
      <w:r w:rsidRPr="00EB355B">
        <w:rPr>
          <w:rFonts w:ascii="仿宋" w:eastAsia="仿宋" w:hAnsi="仿宋" w:hint="eastAsia"/>
          <w:sz w:val="24"/>
        </w:rPr>
        <w:t>约</w:t>
      </w:r>
      <w:r w:rsidRPr="00EB355B">
        <w:rPr>
          <w:rFonts w:ascii="仿宋" w:eastAsia="仿宋" w:hAnsi="仿宋"/>
          <w:sz w:val="24"/>
        </w:rPr>
        <w:t>定全面履行义务，那么甲方有权从履约保证金中取得补偿或赔偿</w:t>
      </w:r>
      <w:r w:rsidRPr="00EB355B">
        <w:rPr>
          <w:rFonts w:ascii="仿宋" w:eastAsia="仿宋" w:hAnsi="仿宋" w:hint="eastAsia"/>
          <w:sz w:val="24"/>
        </w:rPr>
        <w:t>，同时不影响甲方要求乙方承担合同约定的超过履约保证金的违约责任的权利。</w:t>
      </w:r>
    </w:p>
    <w:bookmarkEnd w:id="307"/>
    <w:p w:rsidR="003E0B21" w:rsidRPr="00EB355B" w:rsidRDefault="009D3FD0">
      <w:pPr>
        <w:spacing w:line="560" w:lineRule="exact"/>
        <w:ind w:firstLineChars="200" w:firstLine="482"/>
        <w:rPr>
          <w:rFonts w:ascii="仿宋" w:eastAsia="仿宋" w:hAnsi="仿宋"/>
          <w:b/>
          <w:sz w:val="24"/>
        </w:rPr>
      </w:pPr>
      <w:r w:rsidRPr="00EB355B">
        <w:rPr>
          <w:rFonts w:ascii="仿宋" w:eastAsia="仿宋" w:hAnsi="仿宋" w:hint="eastAsia"/>
          <w:b/>
          <w:sz w:val="24"/>
        </w:rPr>
        <w:t>2.19 合同份数</w:t>
      </w:r>
    </w:p>
    <w:p w:rsidR="003E0B21" w:rsidRPr="00EB355B" w:rsidRDefault="009D3FD0">
      <w:pPr>
        <w:spacing w:line="560" w:lineRule="exact"/>
        <w:ind w:firstLineChars="200" w:firstLine="480"/>
        <w:rPr>
          <w:rFonts w:ascii="仿宋" w:eastAsia="仿宋" w:hAnsi="仿宋"/>
          <w:sz w:val="24"/>
        </w:rPr>
      </w:pPr>
      <w:r w:rsidRPr="00EB355B">
        <w:rPr>
          <w:rFonts w:ascii="仿宋" w:eastAsia="仿宋" w:hAnsi="仿宋"/>
          <w:sz w:val="24"/>
        </w:rPr>
        <w:t>合同份数按</w:t>
      </w:r>
      <w:r w:rsidRPr="00EB355B">
        <w:rPr>
          <w:rFonts w:ascii="仿宋" w:eastAsia="仿宋" w:hAnsi="仿宋"/>
          <w:b/>
          <w:i/>
          <w:sz w:val="24"/>
          <w:u w:val="single"/>
        </w:rPr>
        <w:t>合同专用条款</w:t>
      </w:r>
      <w:r w:rsidRPr="00EB355B">
        <w:rPr>
          <w:rFonts w:ascii="仿宋" w:eastAsia="仿宋" w:hAnsi="仿宋"/>
          <w:sz w:val="24"/>
        </w:rPr>
        <w:t>规定</w:t>
      </w:r>
      <w:r w:rsidRPr="00EB355B">
        <w:rPr>
          <w:rFonts w:ascii="仿宋" w:eastAsia="仿宋" w:hAnsi="仿宋" w:hint="eastAsia"/>
          <w:sz w:val="24"/>
        </w:rPr>
        <w:t>，</w:t>
      </w:r>
      <w:r w:rsidRPr="00EB355B">
        <w:rPr>
          <w:rFonts w:ascii="仿宋" w:eastAsia="仿宋" w:hAnsi="仿宋"/>
          <w:sz w:val="24"/>
        </w:rPr>
        <w:t>每份均具有同等法律效力</w:t>
      </w:r>
      <w:r w:rsidRPr="00EB355B">
        <w:rPr>
          <w:rFonts w:ascii="仿宋" w:eastAsia="仿宋" w:hAnsi="仿宋" w:hint="eastAsia"/>
          <w:sz w:val="24"/>
        </w:rPr>
        <w:t>。</w:t>
      </w:r>
    </w:p>
    <w:p w:rsidR="003E0B21" w:rsidRPr="00EB355B" w:rsidRDefault="009D3FD0">
      <w:pPr>
        <w:autoSpaceDE w:val="0"/>
        <w:autoSpaceDN w:val="0"/>
        <w:adjustRightInd w:val="0"/>
        <w:spacing w:line="560" w:lineRule="exact"/>
        <w:jc w:val="center"/>
        <w:rPr>
          <w:rFonts w:ascii="仿宋" w:eastAsia="仿宋" w:hAnsi="仿宋" w:cs="Times New Roman"/>
          <w:b/>
          <w:kern w:val="0"/>
          <w:sz w:val="24"/>
          <w:szCs w:val="24"/>
        </w:rPr>
      </w:pPr>
      <w:r w:rsidRPr="00EB355B">
        <w:rPr>
          <w:rFonts w:ascii="仿宋" w:eastAsia="仿宋" w:hAnsi="仿宋" w:cs="Times New Roman"/>
          <w:kern w:val="0"/>
          <w:sz w:val="24"/>
          <w:szCs w:val="24"/>
        </w:rPr>
        <w:br w:type="page"/>
      </w:r>
      <w:bookmarkStart w:id="308" w:name="_Toc331685784"/>
      <w:r w:rsidRPr="00EB355B">
        <w:rPr>
          <w:rFonts w:ascii="仿宋" w:eastAsia="仿宋" w:hAnsi="仿宋" w:cs="Times New Roman" w:hint="eastAsia"/>
          <w:b/>
          <w:kern w:val="0"/>
          <w:sz w:val="24"/>
          <w:szCs w:val="24"/>
        </w:rPr>
        <w:lastRenderedPageBreak/>
        <w:t>第三部分  合同专用条款</w:t>
      </w:r>
      <w:bookmarkEnd w:id="308"/>
    </w:p>
    <w:p w:rsidR="003E0B21" w:rsidRPr="00EB355B" w:rsidRDefault="003E0B21">
      <w:pPr>
        <w:spacing w:line="560" w:lineRule="exact"/>
        <w:ind w:firstLineChars="200" w:firstLine="480"/>
        <w:rPr>
          <w:rFonts w:ascii="仿宋" w:eastAsia="仿宋" w:hAnsi="仿宋"/>
          <w:sz w:val="24"/>
        </w:rPr>
      </w:pP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920"/>
      </w:tblGrid>
      <w:tr w:rsidR="003E0B21" w:rsidRPr="00EB355B">
        <w:trPr>
          <w:trHeight w:val="607"/>
          <w:jc w:val="center"/>
        </w:trPr>
        <w:tc>
          <w:tcPr>
            <w:tcW w:w="696" w:type="dxa"/>
            <w:vAlign w:val="center"/>
          </w:tcPr>
          <w:p w:rsidR="003E0B21" w:rsidRPr="00EB355B" w:rsidRDefault="009D3FD0">
            <w:pPr>
              <w:jc w:val="center"/>
              <w:rPr>
                <w:rFonts w:ascii="仿宋" w:eastAsia="仿宋" w:hAnsi="仿宋" w:cs="Courier New"/>
                <w:b/>
                <w:szCs w:val="21"/>
              </w:rPr>
            </w:pPr>
            <w:r w:rsidRPr="00EB355B">
              <w:rPr>
                <w:rFonts w:ascii="仿宋" w:eastAsia="仿宋" w:hAnsi="仿宋" w:cs="Courier New" w:hint="eastAsia"/>
                <w:b/>
                <w:szCs w:val="21"/>
              </w:rPr>
              <w:t>序号</w:t>
            </w:r>
          </w:p>
        </w:tc>
        <w:tc>
          <w:tcPr>
            <w:tcW w:w="7920" w:type="dxa"/>
            <w:vAlign w:val="center"/>
          </w:tcPr>
          <w:p w:rsidR="003E0B21" w:rsidRPr="00EB355B" w:rsidRDefault="009D3FD0">
            <w:pPr>
              <w:jc w:val="center"/>
              <w:rPr>
                <w:rFonts w:ascii="仿宋" w:eastAsia="仿宋" w:hAnsi="仿宋" w:cs="MingLiU_HKSCS"/>
                <w:b/>
                <w:szCs w:val="21"/>
              </w:rPr>
            </w:pPr>
            <w:proofErr w:type="gramStart"/>
            <w:r w:rsidRPr="00EB355B">
              <w:rPr>
                <w:rFonts w:ascii="仿宋" w:eastAsia="仿宋" w:hAnsi="仿宋" w:cs="Courier New" w:hint="eastAsia"/>
                <w:b/>
                <w:szCs w:val="21"/>
              </w:rPr>
              <w:t xml:space="preserve">内　　</w:t>
            </w:r>
            <w:proofErr w:type="gramEnd"/>
            <w:r w:rsidRPr="00EB355B">
              <w:rPr>
                <w:rFonts w:ascii="仿宋" w:eastAsia="仿宋" w:hAnsi="仿宋" w:cs="Courier New" w:hint="eastAsia"/>
                <w:b/>
                <w:szCs w:val="21"/>
              </w:rPr>
              <w:t>容</w:t>
            </w:r>
          </w:p>
        </w:tc>
      </w:tr>
      <w:tr w:rsidR="003E0B21" w:rsidRPr="00EB355B">
        <w:trPr>
          <w:trHeight w:val="634"/>
          <w:jc w:val="center"/>
        </w:trPr>
        <w:tc>
          <w:tcPr>
            <w:tcW w:w="696" w:type="dxa"/>
            <w:vAlign w:val="center"/>
          </w:tcPr>
          <w:p w:rsidR="003E0B21" w:rsidRPr="00EB355B" w:rsidRDefault="009D3FD0">
            <w:pPr>
              <w:jc w:val="center"/>
              <w:rPr>
                <w:rFonts w:ascii="仿宋" w:eastAsia="仿宋" w:hAnsi="仿宋" w:cs="Courier New"/>
                <w:szCs w:val="21"/>
              </w:rPr>
            </w:pPr>
            <w:r w:rsidRPr="00EB355B">
              <w:rPr>
                <w:rFonts w:ascii="仿宋" w:eastAsia="仿宋" w:hAnsi="仿宋" w:cs="Courier New"/>
                <w:szCs w:val="21"/>
              </w:rPr>
              <w:t>1</w:t>
            </w:r>
          </w:p>
        </w:tc>
        <w:tc>
          <w:tcPr>
            <w:tcW w:w="7920" w:type="dxa"/>
            <w:vAlign w:val="center"/>
          </w:tcPr>
          <w:p w:rsidR="003E0B21" w:rsidRPr="00EB355B" w:rsidRDefault="009D3FD0">
            <w:pPr>
              <w:jc w:val="left"/>
              <w:rPr>
                <w:rFonts w:ascii="仿宋" w:eastAsia="仿宋" w:hAnsi="仿宋" w:cs="Courier New"/>
                <w:szCs w:val="21"/>
              </w:rPr>
            </w:pPr>
            <w:r w:rsidRPr="00EB355B">
              <w:rPr>
                <w:rFonts w:ascii="仿宋" w:eastAsia="仿宋" w:hAnsi="仿宋" w:cs="Courier New" w:hint="eastAsia"/>
                <w:szCs w:val="21"/>
              </w:rPr>
              <w:t>合同名称：</w:t>
            </w:r>
          </w:p>
          <w:p w:rsidR="003E0B21" w:rsidRPr="00EB355B" w:rsidRDefault="009D3FD0">
            <w:pPr>
              <w:jc w:val="left"/>
              <w:rPr>
                <w:rFonts w:ascii="仿宋" w:eastAsia="仿宋" w:hAnsi="仿宋" w:cs="Courier New"/>
                <w:szCs w:val="21"/>
              </w:rPr>
            </w:pPr>
            <w:r w:rsidRPr="00EB355B">
              <w:rPr>
                <w:rFonts w:ascii="仿宋" w:eastAsia="仿宋" w:hAnsi="仿宋" w:cs="Courier New" w:hint="eastAsia"/>
                <w:szCs w:val="21"/>
              </w:rPr>
              <w:t>合同编号：</w:t>
            </w:r>
          </w:p>
        </w:tc>
      </w:tr>
      <w:tr w:rsidR="003E0B21" w:rsidRPr="00EB355B">
        <w:trPr>
          <w:trHeight w:val="438"/>
          <w:jc w:val="center"/>
        </w:trPr>
        <w:tc>
          <w:tcPr>
            <w:tcW w:w="696" w:type="dxa"/>
            <w:vMerge w:val="restart"/>
            <w:vAlign w:val="center"/>
          </w:tcPr>
          <w:p w:rsidR="003E0B21" w:rsidRPr="00EB355B" w:rsidRDefault="009D3FD0">
            <w:pPr>
              <w:jc w:val="center"/>
              <w:rPr>
                <w:rFonts w:ascii="仿宋" w:eastAsia="仿宋" w:hAnsi="仿宋" w:cs="Courier New"/>
                <w:szCs w:val="21"/>
              </w:rPr>
            </w:pPr>
            <w:r w:rsidRPr="00EB355B">
              <w:rPr>
                <w:rFonts w:ascii="仿宋" w:eastAsia="仿宋" w:hAnsi="仿宋" w:cs="Courier New"/>
                <w:szCs w:val="21"/>
              </w:rPr>
              <w:t>2</w:t>
            </w:r>
          </w:p>
        </w:tc>
        <w:tc>
          <w:tcPr>
            <w:tcW w:w="7920" w:type="dxa"/>
            <w:vAlign w:val="center"/>
          </w:tcPr>
          <w:p w:rsidR="003E0B21" w:rsidRPr="00EB355B" w:rsidRDefault="009D3FD0">
            <w:pPr>
              <w:jc w:val="left"/>
              <w:rPr>
                <w:rFonts w:ascii="仿宋" w:eastAsia="仿宋" w:hAnsi="仿宋" w:cs="Courier New"/>
                <w:szCs w:val="21"/>
              </w:rPr>
            </w:pPr>
            <w:r w:rsidRPr="00EB355B">
              <w:rPr>
                <w:rFonts w:ascii="仿宋" w:eastAsia="仿宋" w:hAnsi="仿宋" w:cs="Courier New" w:hint="eastAsia"/>
                <w:szCs w:val="21"/>
              </w:rPr>
              <w:t>甲方名称：</w:t>
            </w:r>
          </w:p>
        </w:tc>
      </w:tr>
      <w:tr w:rsidR="003E0B21" w:rsidRPr="00EB355B">
        <w:trPr>
          <w:trHeight w:val="459"/>
          <w:jc w:val="center"/>
        </w:trPr>
        <w:tc>
          <w:tcPr>
            <w:tcW w:w="696" w:type="dxa"/>
            <w:vMerge/>
            <w:vAlign w:val="center"/>
          </w:tcPr>
          <w:p w:rsidR="003E0B21" w:rsidRPr="00EB355B" w:rsidRDefault="003E0B21">
            <w:pPr>
              <w:jc w:val="center"/>
              <w:rPr>
                <w:rFonts w:ascii="仿宋" w:eastAsia="仿宋" w:hAnsi="仿宋" w:cs="Courier New"/>
                <w:szCs w:val="21"/>
              </w:rPr>
            </w:pPr>
          </w:p>
        </w:tc>
        <w:tc>
          <w:tcPr>
            <w:tcW w:w="7920" w:type="dxa"/>
            <w:vAlign w:val="center"/>
          </w:tcPr>
          <w:p w:rsidR="003E0B21" w:rsidRPr="00EB355B" w:rsidRDefault="009D3FD0">
            <w:pPr>
              <w:jc w:val="left"/>
              <w:rPr>
                <w:rFonts w:ascii="仿宋" w:eastAsia="仿宋" w:hAnsi="仿宋" w:cs="Courier New"/>
                <w:szCs w:val="21"/>
              </w:rPr>
            </w:pPr>
            <w:r w:rsidRPr="00EB355B">
              <w:rPr>
                <w:rFonts w:ascii="仿宋" w:eastAsia="仿宋" w:hAnsi="仿宋" w:cs="Courier New" w:hint="eastAsia"/>
                <w:szCs w:val="21"/>
              </w:rPr>
              <w:t>甲方地址：</w:t>
            </w:r>
          </w:p>
        </w:tc>
      </w:tr>
      <w:tr w:rsidR="003E0B21" w:rsidRPr="00EB355B">
        <w:trPr>
          <w:trHeight w:val="465"/>
          <w:jc w:val="center"/>
        </w:trPr>
        <w:tc>
          <w:tcPr>
            <w:tcW w:w="696" w:type="dxa"/>
            <w:vMerge/>
            <w:vAlign w:val="center"/>
          </w:tcPr>
          <w:p w:rsidR="003E0B21" w:rsidRPr="00EB355B" w:rsidRDefault="003E0B21">
            <w:pPr>
              <w:jc w:val="center"/>
              <w:rPr>
                <w:rFonts w:ascii="仿宋" w:eastAsia="仿宋" w:hAnsi="仿宋" w:cs="Courier New"/>
                <w:szCs w:val="21"/>
              </w:rPr>
            </w:pPr>
          </w:p>
        </w:tc>
        <w:tc>
          <w:tcPr>
            <w:tcW w:w="7920" w:type="dxa"/>
            <w:vAlign w:val="center"/>
          </w:tcPr>
          <w:p w:rsidR="003E0B21" w:rsidRPr="00EB355B" w:rsidRDefault="009D3FD0">
            <w:pPr>
              <w:jc w:val="left"/>
              <w:rPr>
                <w:rFonts w:ascii="仿宋" w:eastAsia="仿宋" w:hAnsi="仿宋" w:cs="Courier New"/>
                <w:szCs w:val="21"/>
              </w:rPr>
            </w:pPr>
            <w:r w:rsidRPr="00EB355B">
              <w:rPr>
                <w:rFonts w:ascii="仿宋" w:eastAsia="仿宋" w:hAnsi="仿宋" w:cs="Courier New" w:hint="eastAsia"/>
                <w:szCs w:val="21"/>
              </w:rPr>
              <w:t>甲方联系人：　　　电话：</w:t>
            </w:r>
          </w:p>
        </w:tc>
      </w:tr>
      <w:tr w:rsidR="003E0B21" w:rsidRPr="00EB355B">
        <w:trPr>
          <w:trHeight w:val="457"/>
          <w:jc w:val="center"/>
        </w:trPr>
        <w:tc>
          <w:tcPr>
            <w:tcW w:w="696" w:type="dxa"/>
            <w:vMerge w:val="restart"/>
            <w:vAlign w:val="center"/>
          </w:tcPr>
          <w:p w:rsidR="003E0B21" w:rsidRPr="00EB355B" w:rsidRDefault="009D3FD0">
            <w:pPr>
              <w:jc w:val="center"/>
              <w:rPr>
                <w:rFonts w:ascii="仿宋" w:eastAsia="仿宋" w:hAnsi="仿宋" w:cs="Courier New"/>
                <w:szCs w:val="21"/>
              </w:rPr>
            </w:pPr>
            <w:r w:rsidRPr="00EB355B">
              <w:rPr>
                <w:rFonts w:ascii="仿宋" w:eastAsia="仿宋" w:hAnsi="仿宋" w:cs="Courier New"/>
                <w:szCs w:val="21"/>
              </w:rPr>
              <w:t>3</w:t>
            </w:r>
          </w:p>
        </w:tc>
        <w:tc>
          <w:tcPr>
            <w:tcW w:w="7920" w:type="dxa"/>
            <w:vAlign w:val="center"/>
          </w:tcPr>
          <w:p w:rsidR="003E0B21" w:rsidRPr="00EB355B" w:rsidRDefault="009D3FD0">
            <w:pPr>
              <w:jc w:val="left"/>
              <w:rPr>
                <w:rFonts w:ascii="仿宋" w:eastAsia="仿宋" w:hAnsi="仿宋" w:cs="Courier New"/>
                <w:szCs w:val="21"/>
              </w:rPr>
            </w:pPr>
            <w:r w:rsidRPr="00EB355B">
              <w:rPr>
                <w:rFonts w:ascii="仿宋" w:eastAsia="仿宋" w:hAnsi="仿宋" w:cs="Courier New" w:hint="eastAsia"/>
                <w:szCs w:val="21"/>
              </w:rPr>
              <w:t>乙方名称：</w:t>
            </w:r>
          </w:p>
        </w:tc>
      </w:tr>
      <w:tr w:rsidR="003E0B21" w:rsidRPr="00EB355B">
        <w:trPr>
          <w:trHeight w:val="449"/>
          <w:jc w:val="center"/>
        </w:trPr>
        <w:tc>
          <w:tcPr>
            <w:tcW w:w="696" w:type="dxa"/>
            <w:vMerge/>
            <w:vAlign w:val="center"/>
          </w:tcPr>
          <w:p w:rsidR="003E0B21" w:rsidRPr="00EB355B" w:rsidRDefault="003E0B21">
            <w:pPr>
              <w:jc w:val="center"/>
              <w:rPr>
                <w:rFonts w:ascii="仿宋" w:eastAsia="仿宋" w:hAnsi="仿宋" w:cs="Courier New"/>
                <w:szCs w:val="21"/>
              </w:rPr>
            </w:pPr>
          </w:p>
        </w:tc>
        <w:tc>
          <w:tcPr>
            <w:tcW w:w="7920" w:type="dxa"/>
            <w:vAlign w:val="center"/>
          </w:tcPr>
          <w:p w:rsidR="003E0B21" w:rsidRPr="00EB355B" w:rsidRDefault="009D3FD0">
            <w:pPr>
              <w:jc w:val="left"/>
              <w:rPr>
                <w:rFonts w:ascii="仿宋" w:eastAsia="仿宋" w:hAnsi="仿宋" w:cs="Courier New"/>
                <w:szCs w:val="21"/>
              </w:rPr>
            </w:pPr>
            <w:r w:rsidRPr="00EB355B">
              <w:rPr>
                <w:rFonts w:ascii="仿宋" w:eastAsia="仿宋" w:hAnsi="仿宋" w:cs="Courier New" w:hint="eastAsia"/>
                <w:szCs w:val="21"/>
              </w:rPr>
              <w:t>乙方地址：</w:t>
            </w:r>
          </w:p>
        </w:tc>
      </w:tr>
      <w:tr w:rsidR="003E0B21" w:rsidRPr="00EB355B">
        <w:trPr>
          <w:trHeight w:val="468"/>
          <w:jc w:val="center"/>
        </w:trPr>
        <w:tc>
          <w:tcPr>
            <w:tcW w:w="696" w:type="dxa"/>
            <w:vMerge/>
            <w:vAlign w:val="center"/>
          </w:tcPr>
          <w:p w:rsidR="003E0B21" w:rsidRPr="00EB355B" w:rsidRDefault="003E0B21">
            <w:pPr>
              <w:jc w:val="center"/>
              <w:rPr>
                <w:rFonts w:ascii="仿宋" w:eastAsia="仿宋" w:hAnsi="仿宋" w:cs="Courier New"/>
                <w:szCs w:val="21"/>
              </w:rPr>
            </w:pPr>
          </w:p>
        </w:tc>
        <w:tc>
          <w:tcPr>
            <w:tcW w:w="7920" w:type="dxa"/>
            <w:vAlign w:val="center"/>
          </w:tcPr>
          <w:p w:rsidR="003E0B21" w:rsidRPr="00EB355B" w:rsidRDefault="009D3FD0">
            <w:pPr>
              <w:jc w:val="left"/>
              <w:rPr>
                <w:rFonts w:ascii="仿宋" w:eastAsia="仿宋" w:hAnsi="仿宋" w:cs="Courier New"/>
                <w:szCs w:val="21"/>
              </w:rPr>
            </w:pPr>
            <w:r w:rsidRPr="00EB355B">
              <w:rPr>
                <w:rFonts w:ascii="仿宋" w:eastAsia="仿宋" w:hAnsi="仿宋" w:cs="Courier New" w:hint="eastAsia"/>
                <w:szCs w:val="21"/>
              </w:rPr>
              <w:t>乙方联系人：　　　电话：</w:t>
            </w:r>
          </w:p>
        </w:tc>
      </w:tr>
      <w:tr w:rsidR="003E0B21" w:rsidRPr="00EB355B">
        <w:trPr>
          <w:trHeight w:val="555"/>
          <w:jc w:val="center"/>
        </w:trPr>
        <w:tc>
          <w:tcPr>
            <w:tcW w:w="696" w:type="dxa"/>
            <w:vMerge/>
            <w:vAlign w:val="center"/>
          </w:tcPr>
          <w:p w:rsidR="003E0B21" w:rsidRPr="00EB355B" w:rsidRDefault="003E0B21">
            <w:pPr>
              <w:jc w:val="center"/>
              <w:rPr>
                <w:rFonts w:ascii="仿宋" w:eastAsia="仿宋" w:hAnsi="仿宋" w:cs="Courier New"/>
                <w:szCs w:val="21"/>
              </w:rPr>
            </w:pPr>
          </w:p>
        </w:tc>
        <w:tc>
          <w:tcPr>
            <w:tcW w:w="7920" w:type="dxa"/>
            <w:vAlign w:val="center"/>
          </w:tcPr>
          <w:p w:rsidR="003E0B21" w:rsidRPr="00EB355B" w:rsidRDefault="009D3FD0">
            <w:pPr>
              <w:jc w:val="left"/>
              <w:rPr>
                <w:rFonts w:ascii="仿宋" w:eastAsia="仿宋" w:hAnsi="仿宋" w:cs="Courier New"/>
                <w:szCs w:val="21"/>
              </w:rPr>
            </w:pPr>
            <w:r w:rsidRPr="00EB355B">
              <w:rPr>
                <w:rFonts w:ascii="仿宋" w:eastAsia="仿宋" w:hAnsi="仿宋" w:cs="Courier New" w:hint="eastAsia"/>
                <w:szCs w:val="21"/>
              </w:rPr>
              <w:t>乙方开户银行名称：</w:t>
            </w:r>
          </w:p>
          <w:p w:rsidR="003E0B21" w:rsidRPr="00EB355B" w:rsidRDefault="009D3FD0">
            <w:pPr>
              <w:jc w:val="left"/>
              <w:rPr>
                <w:rFonts w:ascii="仿宋" w:eastAsia="仿宋" w:hAnsi="仿宋" w:cs="Courier New"/>
                <w:szCs w:val="21"/>
              </w:rPr>
            </w:pPr>
            <w:r w:rsidRPr="00EB355B">
              <w:rPr>
                <w:rFonts w:ascii="仿宋" w:eastAsia="仿宋" w:hAnsi="仿宋" w:cs="Courier New" w:hint="eastAsia"/>
                <w:szCs w:val="21"/>
              </w:rPr>
              <w:t>账号：</w:t>
            </w:r>
          </w:p>
        </w:tc>
      </w:tr>
      <w:tr w:rsidR="003E0B21" w:rsidRPr="00EB355B">
        <w:trPr>
          <w:trHeight w:val="510"/>
          <w:jc w:val="center"/>
        </w:trPr>
        <w:tc>
          <w:tcPr>
            <w:tcW w:w="696" w:type="dxa"/>
            <w:vAlign w:val="center"/>
          </w:tcPr>
          <w:p w:rsidR="003E0B21" w:rsidRPr="00EB355B" w:rsidRDefault="009D3FD0">
            <w:pPr>
              <w:jc w:val="center"/>
              <w:rPr>
                <w:rFonts w:ascii="仿宋" w:eastAsia="仿宋" w:hAnsi="仿宋" w:cs="Courier New"/>
                <w:szCs w:val="21"/>
              </w:rPr>
            </w:pPr>
            <w:r w:rsidRPr="00EB355B">
              <w:rPr>
                <w:rFonts w:ascii="仿宋" w:eastAsia="仿宋" w:hAnsi="仿宋" w:cs="Courier New"/>
                <w:szCs w:val="21"/>
              </w:rPr>
              <w:t>4</w:t>
            </w:r>
          </w:p>
        </w:tc>
        <w:tc>
          <w:tcPr>
            <w:tcW w:w="7920" w:type="dxa"/>
            <w:vAlign w:val="center"/>
          </w:tcPr>
          <w:p w:rsidR="003E0B21" w:rsidRPr="00EB355B" w:rsidRDefault="009D3FD0">
            <w:pPr>
              <w:jc w:val="left"/>
              <w:rPr>
                <w:rFonts w:ascii="仿宋" w:eastAsia="仿宋" w:hAnsi="仿宋" w:cs="Courier New"/>
                <w:szCs w:val="21"/>
              </w:rPr>
            </w:pPr>
            <w:r w:rsidRPr="00EB355B">
              <w:rPr>
                <w:rFonts w:ascii="仿宋" w:eastAsia="仿宋" w:hAnsi="仿宋" w:cs="Courier New" w:hint="eastAsia"/>
                <w:szCs w:val="21"/>
              </w:rPr>
              <w:t>合同金额：</w:t>
            </w:r>
          </w:p>
        </w:tc>
      </w:tr>
      <w:tr w:rsidR="003E0B21" w:rsidRPr="00EB355B">
        <w:trPr>
          <w:trHeight w:val="760"/>
          <w:jc w:val="center"/>
        </w:trPr>
        <w:tc>
          <w:tcPr>
            <w:tcW w:w="696" w:type="dxa"/>
            <w:vAlign w:val="center"/>
          </w:tcPr>
          <w:p w:rsidR="003E0B21" w:rsidRPr="00EB355B" w:rsidRDefault="009D3FD0">
            <w:pPr>
              <w:jc w:val="center"/>
              <w:rPr>
                <w:rFonts w:ascii="仿宋" w:eastAsia="仿宋" w:hAnsi="仿宋" w:cs="Courier New"/>
                <w:szCs w:val="21"/>
              </w:rPr>
            </w:pPr>
            <w:r w:rsidRPr="00EB355B">
              <w:rPr>
                <w:rFonts w:ascii="仿宋" w:eastAsia="仿宋" w:hAnsi="仿宋" w:cs="Courier New" w:hint="eastAsia"/>
                <w:szCs w:val="21"/>
              </w:rPr>
              <w:t>5</w:t>
            </w:r>
          </w:p>
        </w:tc>
        <w:tc>
          <w:tcPr>
            <w:tcW w:w="7920" w:type="dxa"/>
            <w:vAlign w:val="center"/>
          </w:tcPr>
          <w:p w:rsidR="003E0B21" w:rsidRPr="00EB355B" w:rsidRDefault="009D3FD0">
            <w:pPr>
              <w:jc w:val="left"/>
              <w:rPr>
                <w:rFonts w:ascii="仿宋" w:eastAsia="仿宋" w:hAnsi="仿宋" w:cs="Courier New"/>
                <w:szCs w:val="21"/>
                <w:lang w:eastAsia="zh-TW"/>
              </w:rPr>
            </w:pPr>
            <w:r w:rsidRPr="00EB355B">
              <w:rPr>
                <w:rFonts w:ascii="仿宋" w:eastAsia="仿宋" w:hAnsi="仿宋" w:cs="Courier New" w:hint="eastAsia"/>
                <w:szCs w:val="21"/>
              </w:rPr>
              <w:t>合同履行期限：自合同签订之日起至2025年11月15日</w:t>
            </w:r>
          </w:p>
        </w:tc>
      </w:tr>
      <w:tr w:rsidR="003E0B21" w:rsidRPr="00EB355B">
        <w:trPr>
          <w:trHeight w:val="518"/>
          <w:jc w:val="center"/>
        </w:trPr>
        <w:tc>
          <w:tcPr>
            <w:tcW w:w="696" w:type="dxa"/>
            <w:vAlign w:val="center"/>
          </w:tcPr>
          <w:p w:rsidR="003E0B21" w:rsidRPr="00EB355B" w:rsidRDefault="009D3FD0">
            <w:pPr>
              <w:jc w:val="center"/>
              <w:rPr>
                <w:rFonts w:ascii="仿宋" w:eastAsia="仿宋" w:hAnsi="仿宋" w:cs="Courier New"/>
                <w:szCs w:val="21"/>
              </w:rPr>
            </w:pPr>
            <w:r w:rsidRPr="00EB355B">
              <w:rPr>
                <w:rFonts w:ascii="仿宋" w:eastAsia="仿宋" w:hAnsi="仿宋" w:cs="Courier New"/>
                <w:szCs w:val="21"/>
              </w:rPr>
              <w:t>6</w:t>
            </w:r>
          </w:p>
        </w:tc>
        <w:tc>
          <w:tcPr>
            <w:tcW w:w="7920" w:type="dxa"/>
            <w:vAlign w:val="center"/>
          </w:tcPr>
          <w:p w:rsidR="003E0B21" w:rsidRPr="00EB355B" w:rsidRDefault="009D3FD0">
            <w:pPr>
              <w:jc w:val="left"/>
              <w:rPr>
                <w:rFonts w:ascii="仿宋" w:eastAsia="仿宋" w:hAnsi="仿宋" w:cs="Courier New"/>
                <w:szCs w:val="21"/>
              </w:rPr>
            </w:pPr>
            <w:r w:rsidRPr="00EB355B">
              <w:rPr>
                <w:rFonts w:ascii="仿宋" w:eastAsia="仿宋" w:hAnsi="仿宋" w:cs="Courier New" w:hint="eastAsia"/>
                <w:szCs w:val="21"/>
              </w:rPr>
              <w:t>验收方式及标准：</w:t>
            </w:r>
          </w:p>
        </w:tc>
      </w:tr>
      <w:tr w:rsidR="003E0B21" w:rsidRPr="00EB355B">
        <w:trPr>
          <w:trHeight w:val="1189"/>
          <w:jc w:val="center"/>
        </w:trPr>
        <w:tc>
          <w:tcPr>
            <w:tcW w:w="696" w:type="dxa"/>
            <w:vAlign w:val="center"/>
          </w:tcPr>
          <w:p w:rsidR="003E0B21" w:rsidRPr="00EB355B" w:rsidRDefault="009D3FD0">
            <w:pPr>
              <w:jc w:val="center"/>
              <w:rPr>
                <w:rFonts w:ascii="仿宋" w:eastAsia="仿宋" w:hAnsi="仿宋" w:cs="Courier New"/>
                <w:szCs w:val="21"/>
              </w:rPr>
            </w:pPr>
            <w:r w:rsidRPr="00EB355B">
              <w:rPr>
                <w:rFonts w:ascii="仿宋" w:eastAsia="仿宋" w:hAnsi="仿宋" w:cs="Courier New"/>
                <w:szCs w:val="21"/>
              </w:rPr>
              <w:t>7</w:t>
            </w:r>
          </w:p>
        </w:tc>
        <w:tc>
          <w:tcPr>
            <w:tcW w:w="7920" w:type="dxa"/>
            <w:vAlign w:val="center"/>
          </w:tcPr>
          <w:p w:rsidR="003E0B21" w:rsidRPr="00EB355B" w:rsidRDefault="009D3FD0">
            <w:pPr>
              <w:spacing w:line="276" w:lineRule="auto"/>
              <w:jc w:val="left"/>
              <w:rPr>
                <w:rFonts w:ascii="仿宋" w:eastAsia="仿宋" w:hAnsi="仿宋" w:cs="Courier New"/>
                <w:szCs w:val="21"/>
              </w:rPr>
            </w:pPr>
            <w:r w:rsidRPr="00EB355B">
              <w:rPr>
                <w:rFonts w:ascii="仿宋" w:eastAsia="仿宋" w:hAnsi="仿宋" w:cs="Courier New" w:hint="eastAsia"/>
                <w:szCs w:val="21"/>
              </w:rPr>
              <w:t>付款方式：</w:t>
            </w:r>
          </w:p>
          <w:p w:rsidR="003E0B21" w:rsidRPr="00EB355B" w:rsidRDefault="009D3FD0">
            <w:pPr>
              <w:spacing w:line="276" w:lineRule="auto"/>
              <w:jc w:val="left"/>
              <w:rPr>
                <w:rFonts w:ascii="仿宋" w:eastAsia="仿宋" w:hAnsi="仿宋" w:cs="Courier New"/>
                <w:szCs w:val="21"/>
              </w:rPr>
            </w:pPr>
            <w:r w:rsidRPr="00EB355B">
              <w:rPr>
                <w:rFonts w:ascii="仿宋" w:eastAsia="仿宋" w:hAnsi="仿宋" w:cs="Courier New" w:hint="eastAsia"/>
                <w:szCs w:val="21"/>
              </w:rPr>
              <w:t>1.本合同以人民币付款。</w:t>
            </w:r>
          </w:p>
          <w:p w:rsidR="003E0B21" w:rsidRPr="00EB355B" w:rsidRDefault="009D3FD0" w:rsidP="00B84727">
            <w:pPr>
              <w:spacing w:line="276" w:lineRule="auto"/>
              <w:jc w:val="left"/>
              <w:rPr>
                <w:rFonts w:ascii="仿宋" w:eastAsia="仿宋" w:hAnsi="仿宋" w:cs="Courier New"/>
                <w:szCs w:val="21"/>
              </w:rPr>
            </w:pPr>
            <w:r w:rsidRPr="00EB355B">
              <w:rPr>
                <w:rFonts w:ascii="仿宋" w:eastAsia="仿宋" w:hAnsi="仿宋" w:cs="Courier New" w:hint="eastAsia"/>
                <w:szCs w:val="21"/>
              </w:rPr>
              <w:t>2.付款计划安排：</w:t>
            </w:r>
          </w:p>
          <w:p w:rsidR="00B84727" w:rsidRPr="00EB355B" w:rsidRDefault="00B84727" w:rsidP="00B84727">
            <w:pPr>
              <w:jc w:val="left"/>
              <w:rPr>
                <w:rFonts w:ascii="仿宋" w:eastAsia="仿宋" w:hAnsi="仿宋" w:cs="仿宋"/>
                <w:kern w:val="0"/>
                <w:szCs w:val="21"/>
                <w:shd w:val="clear" w:color="auto" w:fill="FFFFFF" w:themeFill="background1"/>
              </w:rPr>
            </w:pPr>
            <w:r w:rsidRPr="00EB355B">
              <w:rPr>
                <w:rFonts w:ascii="仿宋" w:eastAsia="仿宋" w:hAnsi="仿宋" w:cs="仿宋" w:hint="eastAsia"/>
                <w:kern w:val="0"/>
                <w:szCs w:val="21"/>
                <w:shd w:val="clear" w:color="auto" w:fill="FFFFFF" w:themeFill="background1"/>
              </w:rPr>
              <w:t>（1）合同签订后15工作日内支付合同金额的30%；</w:t>
            </w:r>
          </w:p>
          <w:p w:rsidR="00B84727" w:rsidRPr="00EB355B" w:rsidRDefault="00B84727" w:rsidP="00B84727">
            <w:pPr>
              <w:jc w:val="left"/>
              <w:rPr>
                <w:rFonts w:ascii="仿宋" w:eastAsia="仿宋" w:hAnsi="仿宋" w:cs="仿宋"/>
                <w:kern w:val="0"/>
                <w:szCs w:val="21"/>
                <w:shd w:val="clear" w:color="auto" w:fill="FFFFFF" w:themeFill="background1"/>
              </w:rPr>
            </w:pPr>
            <w:r w:rsidRPr="00EB355B">
              <w:rPr>
                <w:rFonts w:ascii="仿宋" w:eastAsia="仿宋" w:hAnsi="仿宋" w:cs="仿宋" w:hint="eastAsia"/>
                <w:kern w:val="0"/>
                <w:szCs w:val="21"/>
                <w:shd w:val="clear" w:color="auto" w:fill="FFFFFF" w:themeFill="background1"/>
              </w:rPr>
              <w:t>（2）中期评估合格后支付合同金额的40%；</w:t>
            </w:r>
          </w:p>
          <w:p w:rsidR="00B84727" w:rsidRPr="00EB355B" w:rsidRDefault="00B84727" w:rsidP="00B84727">
            <w:pPr>
              <w:spacing w:line="276" w:lineRule="auto"/>
              <w:jc w:val="left"/>
              <w:rPr>
                <w:rFonts w:ascii="仿宋" w:eastAsia="仿宋" w:hAnsi="仿宋" w:cs="宋体"/>
                <w:szCs w:val="21"/>
              </w:rPr>
            </w:pPr>
            <w:r w:rsidRPr="00EB355B">
              <w:rPr>
                <w:rFonts w:ascii="仿宋" w:eastAsia="仿宋" w:hAnsi="仿宋" w:cs="仿宋" w:hint="eastAsia"/>
                <w:kern w:val="0"/>
                <w:szCs w:val="21"/>
                <w:shd w:val="clear" w:color="auto" w:fill="FFFFFF" w:themeFill="background1"/>
              </w:rPr>
              <w:t>（3）全部工作结束并验收合格后支付合同金额的30%。</w:t>
            </w:r>
          </w:p>
        </w:tc>
      </w:tr>
      <w:tr w:rsidR="003E0B21" w:rsidRPr="00EB355B">
        <w:trPr>
          <w:trHeight w:val="517"/>
          <w:jc w:val="center"/>
        </w:trPr>
        <w:tc>
          <w:tcPr>
            <w:tcW w:w="696" w:type="dxa"/>
            <w:vAlign w:val="center"/>
          </w:tcPr>
          <w:p w:rsidR="003E0B21" w:rsidRPr="00EB355B" w:rsidRDefault="009D3FD0">
            <w:pPr>
              <w:jc w:val="center"/>
              <w:rPr>
                <w:rFonts w:ascii="仿宋" w:eastAsia="仿宋" w:hAnsi="仿宋" w:cs="Courier New"/>
                <w:szCs w:val="21"/>
              </w:rPr>
            </w:pPr>
            <w:r w:rsidRPr="00EB355B">
              <w:rPr>
                <w:rFonts w:ascii="仿宋" w:eastAsia="仿宋" w:hAnsi="仿宋" w:cs="Courier New"/>
                <w:szCs w:val="21"/>
              </w:rPr>
              <w:t>8</w:t>
            </w:r>
          </w:p>
        </w:tc>
        <w:tc>
          <w:tcPr>
            <w:tcW w:w="7920" w:type="dxa"/>
            <w:vAlign w:val="center"/>
          </w:tcPr>
          <w:p w:rsidR="003E0B21" w:rsidRPr="00EB355B" w:rsidRDefault="009D3FD0">
            <w:pPr>
              <w:jc w:val="left"/>
              <w:rPr>
                <w:rFonts w:ascii="仿宋" w:eastAsia="仿宋" w:hAnsi="仿宋" w:cs="Courier New"/>
                <w:szCs w:val="21"/>
              </w:rPr>
            </w:pPr>
            <w:r w:rsidRPr="00EB355B">
              <w:rPr>
                <w:rFonts w:ascii="仿宋" w:eastAsia="仿宋" w:hAnsi="仿宋" w:cs="Courier New" w:hint="eastAsia"/>
                <w:szCs w:val="21"/>
              </w:rPr>
              <w:t xml:space="preserve">履约保证金及其返还： </w:t>
            </w:r>
          </w:p>
        </w:tc>
      </w:tr>
    </w:tbl>
    <w:p w:rsidR="003E0B21" w:rsidRPr="00EB355B" w:rsidRDefault="009D3FD0">
      <w:pPr>
        <w:spacing w:line="400" w:lineRule="exact"/>
        <w:jc w:val="center"/>
        <w:rPr>
          <w:rFonts w:ascii="仿宋" w:eastAsia="仿宋" w:hAnsi="仿宋" w:cs="仿宋"/>
          <w:b/>
          <w:sz w:val="24"/>
          <w:szCs w:val="24"/>
        </w:rPr>
      </w:pPr>
      <w:bookmarkStart w:id="309" w:name="第五部分第一章"/>
      <w:r w:rsidRPr="00EB355B">
        <w:rPr>
          <w:rFonts w:ascii="仿宋" w:eastAsia="仿宋" w:hAnsi="仿宋" w:cs="仿宋" w:hint="eastAsia"/>
          <w:b/>
          <w:sz w:val="24"/>
          <w:szCs w:val="24"/>
        </w:rPr>
        <w:t>（仅供参考，具体以实际签订的内容为准）</w:t>
      </w:r>
      <w:bookmarkEnd w:id="309"/>
    </w:p>
    <w:p w:rsidR="003E0B21" w:rsidRPr="00EB355B" w:rsidRDefault="003E0B21">
      <w:pPr>
        <w:rPr>
          <w:rFonts w:ascii="仿宋" w:eastAsia="仿宋" w:hAnsi="仿宋" w:cs="仿宋"/>
        </w:rPr>
      </w:pPr>
    </w:p>
    <w:p w:rsidR="003E0B21" w:rsidRPr="00EB355B" w:rsidRDefault="003E0B21">
      <w:pPr>
        <w:rPr>
          <w:rFonts w:ascii="仿宋" w:eastAsia="仿宋" w:hAnsi="仿宋" w:cs="仿宋"/>
        </w:rPr>
      </w:pPr>
    </w:p>
    <w:p w:rsidR="003E0B21" w:rsidRPr="00EB355B" w:rsidRDefault="009D3FD0">
      <w:pPr>
        <w:pStyle w:val="a9"/>
        <w:rPr>
          <w:rFonts w:ascii="仿宋" w:eastAsia="仿宋" w:hAnsi="仿宋" w:cs="仿宋"/>
        </w:rPr>
        <w:sectPr w:rsidR="003E0B21" w:rsidRPr="00EB355B">
          <w:headerReference w:type="default" r:id="rId15"/>
          <w:footerReference w:type="default" r:id="rId16"/>
          <w:pgSz w:w="11906" w:h="16838"/>
          <w:pgMar w:top="720" w:right="720" w:bottom="720" w:left="720" w:header="851" w:footer="992" w:gutter="0"/>
          <w:cols w:space="425"/>
          <w:docGrid w:linePitch="312"/>
        </w:sectPr>
      </w:pPr>
      <w:r w:rsidRPr="00EB355B">
        <w:rPr>
          <w:rFonts w:ascii="仿宋" w:eastAsia="仿宋" w:hAnsi="仿宋" w:cs="仿宋" w:hint="eastAsia"/>
        </w:rPr>
        <w:br w:type="page"/>
      </w:r>
    </w:p>
    <w:p w:rsidR="003E0B21" w:rsidRPr="00EB355B" w:rsidRDefault="009D3FD0">
      <w:pPr>
        <w:spacing w:line="360" w:lineRule="auto"/>
        <w:jc w:val="center"/>
        <w:outlineLvl w:val="0"/>
        <w:rPr>
          <w:rFonts w:ascii="仿宋" w:eastAsia="仿宋" w:hAnsi="仿宋" w:cs="仿宋"/>
          <w:b/>
          <w:sz w:val="24"/>
          <w:szCs w:val="24"/>
        </w:rPr>
      </w:pPr>
      <w:bookmarkStart w:id="310" w:name="_Toc188867514"/>
      <w:r w:rsidRPr="00EB355B">
        <w:rPr>
          <w:rFonts w:ascii="仿宋" w:eastAsia="仿宋" w:hAnsi="仿宋" w:cs="仿宋" w:hint="eastAsia"/>
          <w:b/>
          <w:sz w:val="24"/>
          <w:szCs w:val="24"/>
        </w:rPr>
        <w:lastRenderedPageBreak/>
        <w:t xml:space="preserve">第四章 </w:t>
      </w:r>
      <w:bookmarkStart w:id="311" w:name="_Toc138638907"/>
      <w:bookmarkStart w:id="312" w:name="_Toc138638509"/>
      <w:bookmarkStart w:id="313" w:name="_Toc138638538"/>
      <w:bookmarkStart w:id="314" w:name="_Toc138638534"/>
      <w:bookmarkStart w:id="315" w:name="_Toc138638535"/>
      <w:bookmarkStart w:id="316" w:name="_Toc138639145"/>
      <w:bookmarkStart w:id="317" w:name="_合同文件的组成及解释顺序"/>
      <w:bookmarkStart w:id="318" w:name="_Toc138638884"/>
      <w:bookmarkStart w:id="319" w:name="_Toc138638510"/>
      <w:bookmarkStart w:id="320" w:name="_Toc138638718"/>
      <w:bookmarkStart w:id="321" w:name="_Toc138638719"/>
      <w:bookmarkStart w:id="322" w:name="_Toc138638910"/>
      <w:bookmarkStart w:id="323" w:name="_Toc138639074"/>
      <w:bookmarkStart w:id="324" w:name="_Toc138639090"/>
      <w:bookmarkStart w:id="325" w:name="_Toc138638702"/>
      <w:bookmarkStart w:id="326" w:name="_Toc138638883"/>
      <w:bookmarkStart w:id="327" w:name="_Toc138639091"/>
      <w:bookmarkStart w:id="328" w:name="_Toc138638906"/>
      <w:bookmarkStart w:id="329" w:name="_Toc138638773"/>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EB355B">
        <w:rPr>
          <w:rFonts w:ascii="仿宋" w:eastAsia="仿宋" w:hAnsi="仿宋" w:cs="仿宋" w:hint="eastAsia"/>
          <w:b/>
          <w:sz w:val="24"/>
          <w:szCs w:val="24"/>
        </w:rPr>
        <w:t>服务标准和要求</w:t>
      </w:r>
      <w:bookmarkEnd w:id="310"/>
    </w:p>
    <w:p w:rsidR="003E0B21" w:rsidRPr="00EB355B" w:rsidRDefault="009D3FD0">
      <w:pPr>
        <w:autoSpaceDE w:val="0"/>
        <w:spacing w:line="360" w:lineRule="auto"/>
        <w:jc w:val="center"/>
        <w:rPr>
          <w:rFonts w:ascii="仿宋" w:eastAsia="仿宋" w:hAnsi="仿宋"/>
          <w:sz w:val="24"/>
          <w:szCs w:val="24"/>
        </w:rPr>
      </w:pPr>
      <w:bookmarkStart w:id="330" w:name="_Toc531016893"/>
      <w:r w:rsidRPr="00EB355B">
        <w:rPr>
          <w:rFonts w:ascii="仿宋" w:eastAsia="仿宋" w:hAnsi="仿宋" w:hint="eastAsia"/>
          <w:sz w:val="24"/>
          <w:szCs w:val="24"/>
        </w:rPr>
        <w:t>洛浦县民政局2025年政府购买城乡社会救助服务项目</w:t>
      </w:r>
    </w:p>
    <w:p w:rsidR="003E0B21" w:rsidRPr="00EB355B" w:rsidRDefault="009D3FD0">
      <w:pPr>
        <w:autoSpaceDE w:val="0"/>
        <w:spacing w:line="360" w:lineRule="auto"/>
        <w:jc w:val="center"/>
        <w:rPr>
          <w:rFonts w:ascii="仿宋" w:eastAsia="仿宋" w:hAnsi="仿宋"/>
          <w:sz w:val="24"/>
          <w:szCs w:val="24"/>
        </w:rPr>
      </w:pPr>
      <w:r w:rsidRPr="00EB355B">
        <w:rPr>
          <w:rFonts w:ascii="仿宋" w:eastAsia="仿宋" w:hAnsi="仿宋"/>
          <w:sz w:val="24"/>
          <w:szCs w:val="24"/>
        </w:rPr>
        <w:t>采购需求</w:t>
      </w:r>
    </w:p>
    <w:p w:rsidR="003E0B21" w:rsidRPr="00EB355B" w:rsidRDefault="009D3FD0" w:rsidP="006D5BB7">
      <w:pPr>
        <w:autoSpaceDE w:val="0"/>
        <w:spacing w:line="360" w:lineRule="auto"/>
        <w:ind w:firstLineChars="200" w:firstLine="480"/>
        <w:jc w:val="left"/>
        <w:rPr>
          <w:rFonts w:ascii="仿宋" w:eastAsia="仿宋" w:hAnsi="仿宋"/>
          <w:sz w:val="24"/>
          <w:szCs w:val="24"/>
        </w:rPr>
      </w:pPr>
      <w:r w:rsidRPr="00EB355B">
        <w:rPr>
          <w:rFonts w:ascii="仿宋" w:eastAsia="仿宋" w:hAnsi="仿宋" w:hint="eastAsia"/>
          <w:sz w:val="24"/>
          <w:szCs w:val="24"/>
        </w:rPr>
        <w:t>一、服务地域：洛浦县辖区10个乡镇（街道）</w:t>
      </w:r>
    </w:p>
    <w:p w:rsidR="003E0B21" w:rsidRPr="00EB355B" w:rsidRDefault="009D3FD0" w:rsidP="006D5BB7">
      <w:pPr>
        <w:pStyle w:val="af5"/>
        <w:autoSpaceDE w:val="0"/>
        <w:spacing w:after="0" w:line="360" w:lineRule="auto"/>
        <w:ind w:firstLineChars="200" w:firstLine="480"/>
        <w:rPr>
          <w:rFonts w:ascii="仿宋" w:eastAsia="仿宋" w:hAnsi="仿宋"/>
          <w:sz w:val="24"/>
          <w:szCs w:val="24"/>
        </w:rPr>
      </w:pPr>
      <w:r w:rsidRPr="00EB355B">
        <w:rPr>
          <w:rFonts w:ascii="仿宋" w:eastAsia="仿宋" w:hAnsi="仿宋" w:hint="eastAsia"/>
          <w:sz w:val="24"/>
          <w:szCs w:val="24"/>
        </w:rPr>
        <w:t>二、服务周期：自合同签订之日起至2025年11月15日</w:t>
      </w:r>
    </w:p>
    <w:p w:rsidR="003E0B21" w:rsidRPr="00EB355B" w:rsidRDefault="009D3FD0" w:rsidP="006D5BB7">
      <w:pPr>
        <w:pStyle w:val="af5"/>
        <w:autoSpaceDE w:val="0"/>
        <w:spacing w:after="0" w:line="360" w:lineRule="auto"/>
        <w:ind w:firstLineChars="200" w:firstLine="480"/>
        <w:rPr>
          <w:rFonts w:ascii="仿宋" w:eastAsia="仿宋" w:hAnsi="仿宋"/>
          <w:sz w:val="24"/>
          <w:szCs w:val="24"/>
        </w:rPr>
      </w:pPr>
      <w:r w:rsidRPr="00EB355B">
        <w:rPr>
          <w:rFonts w:ascii="仿宋" w:eastAsia="仿宋" w:hAnsi="仿宋" w:hint="eastAsia"/>
          <w:sz w:val="24"/>
          <w:szCs w:val="24"/>
        </w:rPr>
        <w:t>三、资金来源：困难群众救助补助资金。</w:t>
      </w:r>
    </w:p>
    <w:p w:rsidR="003E0B21" w:rsidRPr="00EB355B" w:rsidRDefault="009D3FD0" w:rsidP="006D5BB7">
      <w:pPr>
        <w:pStyle w:val="af5"/>
        <w:autoSpaceDE w:val="0"/>
        <w:spacing w:after="0" w:line="360" w:lineRule="auto"/>
        <w:ind w:firstLineChars="200" w:firstLine="480"/>
        <w:rPr>
          <w:rFonts w:ascii="仿宋" w:eastAsia="仿宋" w:hAnsi="仿宋"/>
          <w:sz w:val="24"/>
          <w:szCs w:val="24"/>
        </w:rPr>
      </w:pPr>
      <w:r w:rsidRPr="00EB355B">
        <w:rPr>
          <w:rFonts w:ascii="仿宋" w:eastAsia="仿宋" w:hAnsi="仿宋" w:hint="eastAsia"/>
          <w:sz w:val="24"/>
          <w:szCs w:val="24"/>
        </w:rPr>
        <w:t>四、服务内容</w:t>
      </w:r>
    </w:p>
    <w:p w:rsidR="003E0B21" w:rsidRPr="00EB355B" w:rsidRDefault="009D3FD0" w:rsidP="006D5BB7">
      <w:pPr>
        <w:pStyle w:val="af5"/>
        <w:autoSpaceDE w:val="0"/>
        <w:spacing w:after="0" w:line="360" w:lineRule="auto"/>
        <w:ind w:firstLineChars="200" w:firstLine="480"/>
        <w:rPr>
          <w:rFonts w:ascii="仿宋" w:eastAsia="仿宋" w:hAnsi="仿宋"/>
          <w:sz w:val="24"/>
          <w:szCs w:val="24"/>
        </w:rPr>
      </w:pPr>
      <w:r w:rsidRPr="00EB355B">
        <w:rPr>
          <w:rFonts w:ascii="仿宋" w:eastAsia="仿宋" w:hAnsi="仿宋"/>
          <w:sz w:val="24"/>
          <w:szCs w:val="24"/>
        </w:rPr>
        <w:t>（一）社会救助事务性服务</w:t>
      </w:r>
    </w:p>
    <w:p w:rsidR="003E0B21" w:rsidRPr="00EB355B" w:rsidRDefault="005201B7" w:rsidP="006D5BB7">
      <w:pPr>
        <w:autoSpaceDE w:val="0"/>
        <w:spacing w:line="360" w:lineRule="auto"/>
        <w:ind w:firstLineChars="200" w:firstLine="480"/>
        <w:rPr>
          <w:rFonts w:ascii="仿宋" w:eastAsia="仿宋" w:hAnsi="仿宋"/>
          <w:sz w:val="24"/>
          <w:szCs w:val="24"/>
        </w:rPr>
      </w:pPr>
      <w:r w:rsidRPr="00EB355B">
        <w:rPr>
          <w:rFonts w:ascii="仿宋" w:eastAsia="仿宋" w:hAnsi="仿宋" w:hint="eastAsia"/>
          <w:sz w:val="24"/>
          <w:szCs w:val="24"/>
        </w:rPr>
        <w:t>1、</w:t>
      </w:r>
      <w:r w:rsidR="009D3FD0" w:rsidRPr="00EB355B">
        <w:rPr>
          <w:rFonts w:ascii="仿宋" w:eastAsia="仿宋" w:hAnsi="仿宋" w:hint="eastAsia"/>
          <w:sz w:val="24"/>
          <w:szCs w:val="24"/>
        </w:rPr>
        <w:t>服务对象。特困人员、最低生活保障对象、防止返贫监测对象、最低生活保障边缘家庭成员、刚性支出困难家庭成员、其他困难人员等低收入人口，以及临时救助对象。</w:t>
      </w:r>
    </w:p>
    <w:p w:rsidR="003E0B21" w:rsidRPr="00EB355B" w:rsidRDefault="005201B7" w:rsidP="006D5BB7">
      <w:pPr>
        <w:pStyle w:val="af5"/>
        <w:autoSpaceDE w:val="0"/>
        <w:spacing w:after="0" w:line="360" w:lineRule="auto"/>
        <w:ind w:firstLineChars="200" w:firstLine="480"/>
        <w:rPr>
          <w:rFonts w:ascii="仿宋" w:eastAsia="仿宋" w:hAnsi="仿宋"/>
          <w:sz w:val="24"/>
          <w:szCs w:val="24"/>
        </w:rPr>
      </w:pPr>
      <w:r w:rsidRPr="00EB355B">
        <w:rPr>
          <w:rFonts w:ascii="仿宋" w:eastAsia="仿宋" w:hAnsi="仿宋" w:hint="eastAsia"/>
          <w:sz w:val="24"/>
          <w:szCs w:val="24"/>
        </w:rPr>
        <w:t>2、</w:t>
      </w:r>
      <w:r w:rsidR="009D3FD0" w:rsidRPr="00EB355B">
        <w:rPr>
          <w:rFonts w:ascii="仿宋" w:eastAsia="仿宋" w:hAnsi="仿宋" w:hint="eastAsia"/>
          <w:sz w:val="24"/>
          <w:szCs w:val="24"/>
        </w:rPr>
        <w:t>服务内容：</w:t>
      </w:r>
    </w:p>
    <w:p w:rsidR="003E0B21" w:rsidRPr="00EB355B" w:rsidRDefault="009D3FD0" w:rsidP="006D5BB7">
      <w:pPr>
        <w:autoSpaceDE w:val="0"/>
        <w:spacing w:line="360" w:lineRule="auto"/>
        <w:ind w:firstLineChars="200" w:firstLine="480"/>
        <w:rPr>
          <w:rFonts w:ascii="仿宋" w:eastAsia="仿宋" w:hAnsi="仿宋"/>
          <w:sz w:val="24"/>
          <w:szCs w:val="24"/>
        </w:rPr>
      </w:pPr>
      <w:r w:rsidRPr="00EB355B">
        <w:rPr>
          <w:rFonts w:ascii="仿宋" w:eastAsia="仿宋" w:hAnsi="仿宋" w:hint="eastAsia"/>
          <w:sz w:val="24"/>
          <w:szCs w:val="24"/>
        </w:rPr>
        <w:t>（1）对象排查：通过行业部门数据信息比对、入户摸底排查、主动发现等方式，对辖区内户籍人口，特别是脱贫户、</w:t>
      </w:r>
      <w:proofErr w:type="gramStart"/>
      <w:r w:rsidRPr="00EB355B">
        <w:rPr>
          <w:rFonts w:ascii="仿宋" w:eastAsia="仿宋" w:hAnsi="仿宋" w:hint="eastAsia"/>
          <w:sz w:val="24"/>
          <w:szCs w:val="24"/>
        </w:rPr>
        <w:t>连年内申请低保因</w:t>
      </w:r>
      <w:proofErr w:type="gramEnd"/>
      <w:r w:rsidRPr="00EB355B">
        <w:rPr>
          <w:rFonts w:ascii="仿宋" w:eastAsia="仿宋" w:hAnsi="仿宋" w:hint="eastAsia"/>
          <w:sz w:val="24"/>
          <w:szCs w:val="24"/>
        </w:rPr>
        <w:t>不符合条件未纳入家庭、动态调整</w:t>
      </w:r>
      <w:proofErr w:type="gramStart"/>
      <w:r w:rsidRPr="00EB355B">
        <w:rPr>
          <w:rFonts w:ascii="仿宋" w:eastAsia="仿宋" w:hAnsi="仿宋" w:hint="eastAsia"/>
          <w:sz w:val="24"/>
          <w:szCs w:val="24"/>
        </w:rPr>
        <w:t>退出低保家庭</w:t>
      </w:r>
      <w:proofErr w:type="gramEnd"/>
      <w:r w:rsidRPr="00EB355B">
        <w:rPr>
          <w:rFonts w:ascii="仿宋" w:eastAsia="仿宋" w:hAnsi="仿宋" w:hint="eastAsia"/>
          <w:sz w:val="24"/>
          <w:szCs w:val="24"/>
        </w:rPr>
        <w:t>，或有潜在困难或风险的困难区中开展摸排工作。重点了解掌握基本生活是否存在困难，评估基本生活、住房、医疗、教育、就业等保障政策落实情况，协助符合条件的困难群众提出救助申请。每年6月份、9月份全覆盖开展，每次完成时限一个月。</w:t>
      </w:r>
    </w:p>
    <w:p w:rsidR="003E0B21" w:rsidRPr="00EB355B" w:rsidRDefault="009D3FD0" w:rsidP="006D5BB7">
      <w:pPr>
        <w:autoSpaceDE w:val="0"/>
        <w:spacing w:line="360" w:lineRule="auto"/>
        <w:ind w:firstLineChars="200" w:firstLine="480"/>
        <w:rPr>
          <w:rFonts w:ascii="仿宋" w:eastAsia="仿宋" w:hAnsi="仿宋"/>
          <w:sz w:val="24"/>
          <w:szCs w:val="24"/>
        </w:rPr>
      </w:pPr>
      <w:r w:rsidRPr="00EB355B">
        <w:rPr>
          <w:rFonts w:ascii="仿宋" w:eastAsia="仿宋" w:hAnsi="仿宋" w:hint="eastAsia"/>
          <w:sz w:val="24"/>
          <w:szCs w:val="24"/>
        </w:rPr>
        <w:t>（2）家计调查：结合年度动态调整工作，采取入户调查、邻里访问等方式，对辖区内民政服务对象开展全面家计调查，了解居民家庭经济状况、居住条件、文化程度、身体状况及家庭成员的就业、收入、支出、困难类型及程度等相关情况，进行信息采集、录入、数据更新等相关工作。每年</w:t>
      </w:r>
      <w:r w:rsidR="00287DA0" w:rsidRPr="00EB355B">
        <w:rPr>
          <w:rFonts w:ascii="仿宋" w:eastAsia="仿宋" w:hAnsi="仿宋" w:hint="eastAsia"/>
          <w:sz w:val="24"/>
          <w:szCs w:val="24"/>
        </w:rPr>
        <w:t>3</w:t>
      </w:r>
      <w:r w:rsidRPr="00EB355B">
        <w:rPr>
          <w:rFonts w:ascii="仿宋" w:eastAsia="仿宋" w:hAnsi="仿宋" w:hint="eastAsia"/>
          <w:sz w:val="24"/>
          <w:szCs w:val="24"/>
        </w:rPr>
        <w:t>月份、9月份全覆盖开展，每次完成时限一个月。</w:t>
      </w:r>
    </w:p>
    <w:p w:rsidR="003E0B21" w:rsidRPr="00EB355B" w:rsidRDefault="009D3FD0" w:rsidP="006D5BB7">
      <w:pPr>
        <w:pStyle w:val="af5"/>
        <w:autoSpaceDE w:val="0"/>
        <w:spacing w:after="0" w:line="360" w:lineRule="auto"/>
        <w:ind w:firstLineChars="200" w:firstLine="480"/>
        <w:rPr>
          <w:rFonts w:ascii="仿宋" w:eastAsia="仿宋" w:hAnsi="仿宋"/>
          <w:sz w:val="24"/>
          <w:szCs w:val="24"/>
        </w:rPr>
      </w:pPr>
      <w:r w:rsidRPr="00EB355B">
        <w:rPr>
          <w:rFonts w:ascii="仿宋" w:eastAsia="仿宋" w:hAnsi="仿宋" w:hint="eastAsia"/>
          <w:sz w:val="24"/>
          <w:szCs w:val="24"/>
        </w:rPr>
        <w:t>（二）社会救助服务性工作</w:t>
      </w:r>
    </w:p>
    <w:p w:rsidR="003E0B21" w:rsidRPr="00EB355B" w:rsidRDefault="005201B7" w:rsidP="006D5BB7">
      <w:pPr>
        <w:autoSpaceDE w:val="0"/>
        <w:spacing w:line="360" w:lineRule="auto"/>
        <w:ind w:firstLineChars="200" w:firstLine="480"/>
        <w:rPr>
          <w:rFonts w:ascii="仿宋" w:eastAsia="仿宋" w:hAnsi="仿宋"/>
          <w:sz w:val="24"/>
          <w:szCs w:val="24"/>
        </w:rPr>
      </w:pPr>
      <w:r w:rsidRPr="00EB355B">
        <w:rPr>
          <w:rFonts w:ascii="仿宋" w:eastAsia="仿宋" w:hAnsi="仿宋" w:hint="eastAsia"/>
          <w:sz w:val="24"/>
          <w:szCs w:val="24"/>
        </w:rPr>
        <w:t>1、</w:t>
      </w:r>
      <w:r w:rsidR="009D3FD0" w:rsidRPr="00EB355B">
        <w:rPr>
          <w:rFonts w:ascii="仿宋" w:eastAsia="仿宋" w:hAnsi="仿宋" w:hint="eastAsia"/>
          <w:sz w:val="24"/>
          <w:szCs w:val="24"/>
        </w:rPr>
        <w:t>服务对象:</w:t>
      </w:r>
      <w:proofErr w:type="gramStart"/>
      <w:r w:rsidR="009D3FD0" w:rsidRPr="00EB355B">
        <w:rPr>
          <w:rFonts w:ascii="仿宋" w:eastAsia="仿宋" w:hAnsi="仿宋" w:hint="eastAsia"/>
          <w:sz w:val="24"/>
          <w:szCs w:val="24"/>
        </w:rPr>
        <w:t>低保家庭</w:t>
      </w:r>
      <w:proofErr w:type="gramEnd"/>
      <w:r w:rsidR="009D3FD0" w:rsidRPr="00EB355B">
        <w:rPr>
          <w:rFonts w:ascii="仿宋" w:eastAsia="仿宋" w:hAnsi="仿宋" w:hint="eastAsia"/>
          <w:sz w:val="24"/>
          <w:szCs w:val="24"/>
        </w:rPr>
        <w:t>中的老年人、未成年人、重病、重残等四类人员。</w:t>
      </w:r>
    </w:p>
    <w:p w:rsidR="003E0B21" w:rsidRPr="00EB355B" w:rsidRDefault="005201B7" w:rsidP="006D5BB7">
      <w:pPr>
        <w:pStyle w:val="af5"/>
        <w:autoSpaceDE w:val="0"/>
        <w:spacing w:after="0" w:line="360" w:lineRule="auto"/>
        <w:ind w:firstLineChars="200" w:firstLine="480"/>
        <w:rPr>
          <w:rFonts w:ascii="仿宋" w:eastAsia="仿宋" w:hAnsi="仿宋"/>
          <w:sz w:val="24"/>
          <w:szCs w:val="24"/>
        </w:rPr>
      </w:pPr>
      <w:r w:rsidRPr="00EB355B">
        <w:rPr>
          <w:rFonts w:ascii="仿宋" w:eastAsia="仿宋" w:hAnsi="仿宋" w:hint="eastAsia"/>
          <w:sz w:val="24"/>
          <w:szCs w:val="24"/>
        </w:rPr>
        <w:t>2、</w:t>
      </w:r>
      <w:r w:rsidR="009D3FD0" w:rsidRPr="00EB355B">
        <w:rPr>
          <w:rFonts w:ascii="仿宋" w:eastAsia="仿宋" w:hAnsi="仿宋" w:hint="eastAsia"/>
          <w:sz w:val="24"/>
          <w:szCs w:val="24"/>
        </w:rPr>
        <w:t>服务内容：</w:t>
      </w:r>
    </w:p>
    <w:p w:rsidR="003E0B21" w:rsidRPr="00EB355B" w:rsidRDefault="009D3FD0" w:rsidP="006D5BB7">
      <w:pPr>
        <w:autoSpaceDE w:val="0"/>
        <w:spacing w:line="360" w:lineRule="auto"/>
        <w:ind w:firstLineChars="200" w:firstLine="480"/>
        <w:rPr>
          <w:rFonts w:ascii="仿宋" w:eastAsia="仿宋" w:hAnsi="仿宋"/>
          <w:sz w:val="24"/>
          <w:szCs w:val="24"/>
        </w:rPr>
      </w:pPr>
      <w:r w:rsidRPr="00EB355B">
        <w:rPr>
          <w:rFonts w:ascii="仿宋" w:eastAsia="仿宋" w:hAnsi="仿宋" w:hint="eastAsia"/>
          <w:sz w:val="24"/>
          <w:szCs w:val="24"/>
        </w:rPr>
        <w:lastRenderedPageBreak/>
        <w:t>（1）照料护理：对有需求困难对象提供用餐、饮水、用药、穿（脱）衣、洗漱、洗澡 、如厕等生活照料、生病看护以及需求转介等服务，协助做好居所安全隐患排查，并及时向村（居）委会、乡镇（街道）报告等。</w:t>
      </w:r>
    </w:p>
    <w:p w:rsidR="003E0B21" w:rsidRPr="00EB355B" w:rsidRDefault="009D3FD0" w:rsidP="006D5BB7">
      <w:pPr>
        <w:pStyle w:val="a7"/>
        <w:autoSpaceDE w:val="0"/>
        <w:spacing w:before="0" w:line="360" w:lineRule="auto"/>
        <w:ind w:firstLineChars="200" w:firstLine="480"/>
        <w:rPr>
          <w:rFonts w:ascii="仿宋" w:eastAsia="仿宋" w:hAnsi="仿宋"/>
        </w:rPr>
      </w:pPr>
      <w:r w:rsidRPr="00EB355B">
        <w:rPr>
          <w:rFonts w:ascii="仿宋" w:eastAsia="仿宋" w:hAnsi="仿宋" w:hint="eastAsia"/>
        </w:rPr>
        <w:t>（2）康复训练：制定康复训练计划，充分利用社区或家庭康复设施，帮助指导有康复需求的困难群众进行康复训练等。</w:t>
      </w:r>
    </w:p>
    <w:p w:rsidR="003E0B21" w:rsidRPr="00EB355B" w:rsidRDefault="009D3FD0" w:rsidP="006D5BB7">
      <w:pPr>
        <w:autoSpaceDE w:val="0"/>
        <w:spacing w:line="360" w:lineRule="auto"/>
        <w:ind w:firstLineChars="200" w:firstLine="480"/>
        <w:rPr>
          <w:rFonts w:ascii="仿宋" w:eastAsia="仿宋" w:hAnsi="仿宋"/>
          <w:sz w:val="24"/>
          <w:szCs w:val="24"/>
        </w:rPr>
      </w:pPr>
      <w:r w:rsidRPr="00EB355B">
        <w:rPr>
          <w:rFonts w:ascii="仿宋" w:eastAsia="仿宋" w:hAnsi="仿宋" w:hint="eastAsia"/>
          <w:sz w:val="24"/>
          <w:szCs w:val="24"/>
        </w:rPr>
        <w:t>（3）送医陪护：陪送服务对象就医，并代为挂号、取药，陪同就诊、检查及住院陪护等。</w:t>
      </w:r>
    </w:p>
    <w:p w:rsidR="003E0B21" w:rsidRPr="00EB355B" w:rsidRDefault="009D3FD0" w:rsidP="006D5BB7">
      <w:pPr>
        <w:pStyle w:val="a7"/>
        <w:autoSpaceDE w:val="0"/>
        <w:spacing w:before="0" w:line="360" w:lineRule="auto"/>
        <w:ind w:firstLineChars="200" w:firstLine="480"/>
        <w:rPr>
          <w:rFonts w:ascii="仿宋" w:eastAsia="仿宋" w:hAnsi="仿宋"/>
        </w:rPr>
      </w:pPr>
      <w:r w:rsidRPr="00EB355B">
        <w:rPr>
          <w:rFonts w:ascii="仿宋" w:eastAsia="仿宋" w:hAnsi="仿宋" w:hint="eastAsia"/>
        </w:rPr>
        <w:t>（4）社会融入：帮助困难群众调节家庭和社会关系，引导其积极参加社会活动，逐步增强其使用社会共同资源、享受社会公共服务的意识，提升自信心，更好地适应社会环境。</w:t>
      </w:r>
    </w:p>
    <w:p w:rsidR="003E0B21" w:rsidRPr="00EB355B" w:rsidRDefault="009D3FD0" w:rsidP="006D5BB7">
      <w:pPr>
        <w:pStyle w:val="a7"/>
        <w:autoSpaceDE w:val="0"/>
        <w:spacing w:before="0" w:line="360" w:lineRule="auto"/>
        <w:ind w:firstLineChars="200" w:firstLine="480"/>
        <w:rPr>
          <w:rFonts w:ascii="仿宋" w:eastAsia="仿宋" w:hAnsi="仿宋"/>
        </w:rPr>
      </w:pPr>
      <w:r w:rsidRPr="00EB355B">
        <w:rPr>
          <w:rFonts w:ascii="仿宋" w:eastAsia="仿宋" w:hAnsi="仿宋" w:hint="eastAsia"/>
        </w:rPr>
        <w:t>（5）心理疏导：帮助困难群众抚慰消极和敌视情绪、缓解心理压力、矫正不良行为、改变负面看法，建立积极乐观上进的心态。</w:t>
      </w:r>
    </w:p>
    <w:p w:rsidR="003E0B21" w:rsidRPr="00EB355B" w:rsidRDefault="009D3FD0"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五、培训要求：</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（一）</w:t>
      </w:r>
      <w:r w:rsidR="009D3FD0" w:rsidRPr="00EB355B">
        <w:rPr>
          <w:rFonts w:ascii="仿宋" w:eastAsia="仿宋" w:hAnsi="仿宋" w:cstheme="minorEastAsia" w:hint="eastAsia"/>
          <w:sz w:val="24"/>
          <w:szCs w:val="24"/>
        </w:rPr>
        <w:t>投标人要满足采购需求要求的培训服务。</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（二）</w:t>
      </w:r>
      <w:r w:rsidR="009D3FD0" w:rsidRPr="00EB355B">
        <w:rPr>
          <w:rFonts w:ascii="仿宋" w:eastAsia="仿宋" w:hAnsi="仿宋" w:cstheme="minorEastAsia" w:hint="eastAsia"/>
          <w:sz w:val="24"/>
          <w:szCs w:val="24"/>
        </w:rPr>
        <w:t>投标人派出的培训教员应至少具有三年的相关行业经验。所有的培训教员要用中文授课（如果讲师不会讲中文，投标人要提供中文翻译），除非有其他的协议规定。</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（三）</w:t>
      </w:r>
      <w:r w:rsidR="009D3FD0" w:rsidRPr="00EB355B">
        <w:rPr>
          <w:rFonts w:ascii="仿宋" w:eastAsia="仿宋" w:hAnsi="仿宋" w:cstheme="minorEastAsia" w:hint="eastAsia"/>
          <w:sz w:val="24"/>
          <w:szCs w:val="24"/>
        </w:rPr>
        <w:t>投标人要为所有被培训人员提供培训用各类设备文字资料和讲义等相关用品。所有的资料是中文书写。</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（四）</w:t>
      </w:r>
      <w:r w:rsidR="009D3FD0" w:rsidRPr="00EB355B">
        <w:rPr>
          <w:rFonts w:ascii="仿宋" w:eastAsia="仿宋" w:hAnsi="仿宋" w:cstheme="minorEastAsia" w:hint="eastAsia"/>
          <w:sz w:val="24"/>
          <w:szCs w:val="24"/>
        </w:rPr>
        <w:t>特别强调：用户（项目单位）有权对投标人提出的培训项目内容进行选择。</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（五）</w:t>
      </w:r>
      <w:r w:rsidR="009D3FD0" w:rsidRPr="00EB355B">
        <w:rPr>
          <w:rFonts w:ascii="仿宋" w:eastAsia="仿宋" w:hAnsi="仿宋" w:cstheme="minorEastAsia" w:hint="eastAsia"/>
          <w:sz w:val="24"/>
          <w:szCs w:val="24"/>
        </w:rPr>
        <w:t>其他：培训开始时间与用户协商后安排实施。中标人应负责所有培训费用。</w:t>
      </w:r>
    </w:p>
    <w:p w:rsidR="003E0B21" w:rsidRPr="00EB355B" w:rsidRDefault="009D3FD0"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六、履约便利性要求</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（一）</w:t>
      </w:r>
      <w:r w:rsidR="009D3FD0" w:rsidRPr="00EB355B">
        <w:rPr>
          <w:rFonts w:ascii="仿宋" w:eastAsia="仿宋" w:hAnsi="仿宋" w:cstheme="minorEastAsia" w:hint="eastAsia"/>
          <w:sz w:val="24"/>
          <w:szCs w:val="24"/>
        </w:rPr>
        <w:t>各投标人应当充分考虑有可能给项目造成的影响，不得随意更换投标文件中的项目负责人、技术人员及相关人员，在项目履行期间，</w:t>
      </w:r>
      <w:r w:rsidR="00C814C9" w:rsidRPr="00EB355B">
        <w:rPr>
          <w:rFonts w:ascii="仿宋" w:eastAsia="仿宋" w:hAnsi="仿宋" w:cstheme="minorEastAsia" w:hint="eastAsia"/>
          <w:sz w:val="24"/>
          <w:szCs w:val="24"/>
        </w:rPr>
        <w:t>中标</w:t>
      </w:r>
      <w:r w:rsidR="009D3FD0" w:rsidRPr="00EB355B">
        <w:rPr>
          <w:rFonts w:ascii="仿宋" w:eastAsia="仿宋" w:hAnsi="仿宋" w:cstheme="minorEastAsia" w:hint="eastAsia"/>
          <w:sz w:val="24"/>
          <w:szCs w:val="24"/>
        </w:rPr>
        <w:t>供应商应在和田地区洛浦</w:t>
      </w:r>
      <w:proofErr w:type="gramStart"/>
      <w:r w:rsidR="009D3FD0" w:rsidRPr="00EB355B">
        <w:rPr>
          <w:rFonts w:ascii="仿宋" w:eastAsia="仿宋" w:hAnsi="仿宋" w:cstheme="minorEastAsia" w:hint="eastAsia"/>
          <w:sz w:val="24"/>
          <w:szCs w:val="24"/>
        </w:rPr>
        <w:t>县设置</w:t>
      </w:r>
      <w:proofErr w:type="gramEnd"/>
      <w:r w:rsidR="009D3FD0" w:rsidRPr="00EB355B">
        <w:rPr>
          <w:rFonts w:ascii="仿宋" w:eastAsia="仿宋" w:hAnsi="仿宋" w:cstheme="minorEastAsia" w:hint="eastAsia"/>
          <w:sz w:val="24"/>
          <w:szCs w:val="24"/>
        </w:rPr>
        <w:t>常驻驻点保证项目顺利开展，供应商针对此条件需提供书面承诺。</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（二）</w:t>
      </w:r>
      <w:r w:rsidR="009D3FD0" w:rsidRPr="00EB355B">
        <w:rPr>
          <w:rFonts w:ascii="仿宋" w:eastAsia="仿宋" w:hAnsi="仿宋" w:cstheme="minorEastAsia" w:hint="eastAsia"/>
          <w:sz w:val="24"/>
          <w:szCs w:val="24"/>
        </w:rPr>
        <w:t>采购方关于本项目服务履约过程中所需服务场所为项目所在地的情况说明：本项目工作时间紧任务量大，具有特定时间安全管理要求高的特点，管理安全责任重大。为保障人民群众生命财产安全，需要投标方在项目所在地设置直属服务机构且有固定的服务人员，能够密切联系采购方应对突发情况和后勤保障，更快更好地为采购方服务。</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lastRenderedPageBreak/>
        <w:t>（三）</w:t>
      </w:r>
      <w:r w:rsidR="009D3FD0" w:rsidRPr="00EB355B">
        <w:rPr>
          <w:rFonts w:ascii="仿宋" w:eastAsia="仿宋" w:hAnsi="仿宋" w:cstheme="minorEastAsia" w:hint="eastAsia"/>
          <w:sz w:val="24"/>
          <w:szCs w:val="24"/>
        </w:rPr>
        <w:t>供应商按要求提供的服务场所作为合同履约的要求需列入合同管理，合同需要依法公开。</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（四）</w:t>
      </w:r>
      <w:r w:rsidR="009D3FD0" w:rsidRPr="00EB355B">
        <w:rPr>
          <w:rFonts w:ascii="仿宋" w:eastAsia="仿宋" w:hAnsi="仿宋" w:cstheme="minorEastAsia" w:hint="eastAsia"/>
          <w:sz w:val="24"/>
          <w:szCs w:val="24"/>
        </w:rPr>
        <w:t>中标供应商在中标后未按要求签订合同履约，视为拒绝履行合同义务，采购方可以依法主张有关权利。</w:t>
      </w:r>
    </w:p>
    <w:p w:rsidR="003E0B21" w:rsidRPr="00EB355B" w:rsidRDefault="009D3FD0"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七、人员要求</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（一）</w:t>
      </w:r>
      <w:r w:rsidR="009D3FD0" w:rsidRPr="00EB355B">
        <w:rPr>
          <w:rFonts w:ascii="仿宋" w:eastAsia="仿宋" w:hAnsi="仿宋" w:cstheme="minorEastAsia" w:hint="eastAsia"/>
          <w:sz w:val="24"/>
          <w:szCs w:val="24"/>
        </w:rPr>
        <w:t>中标人需指定一名项目负责人具体跟进项目，中标人现场服务人员应配合采购人的工作时间，提供现场服务</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（二）</w:t>
      </w:r>
      <w:r w:rsidR="009D3FD0" w:rsidRPr="00EB355B">
        <w:rPr>
          <w:rFonts w:ascii="仿宋" w:eastAsia="仿宋" w:hAnsi="仿宋" w:cstheme="minorEastAsia" w:hint="eastAsia"/>
          <w:sz w:val="24"/>
          <w:szCs w:val="24"/>
        </w:rPr>
        <w:t>中标人需根据采购人实际要求提供现场服务人员，具体配备比例要求如下：城区内救助对象户数</w:t>
      </w:r>
      <w:r w:rsidR="004A36A0" w:rsidRPr="00EB355B">
        <w:rPr>
          <w:rFonts w:ascii="仿宋" w:eastAsia="仿宋" w:hAnsi="仿宋" w:cstheme="minorEastAsia" w:hint="eastAsia"/>
          <w:sz w:val="24"/>
          <w:szCs w:val="24"/>
        </w:rPr>
        <w:t>146:1</w:t>
      </w:r>
      <w:r w:rsidR="009D3FD0" w:rsidRPr="00EB355B">
        <w:rPr>
          <w:rFonts w:ascii="仿宋" w:eastAsia="仿宋" w:hAnsi="仿宋" w:cstheme="minorEastAsia" w:hint="eastAsia"/>
          <w:sz w:val="24"/>
          <w:szCs w:val="24"/>
        </w:rPr>
        <w:t>，以保证项目的顺利开展和实施，直至完成任务。</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（三）</w:t>
      </w:r>
      <w:r w:rsidR="009D3FD0" w:rsidRPr="00EB355B">
        <w:rPr>
          <w:rFonts w:ascii="仿宋" w:eastAsia="仿宋" w:hAnsi="仿宋" w:cstheme="minorEastAsia" w:hint="eastAsia"/>
          <w:sz w:val="24"/>
          <w:szCs w:val="24"/>
        </w:rPr>
        <w:t>服务人员须保持稳定，每月人员流失率不能超过工作团队的10%，供应商应提供拟投入人员的具体信息和人员流失率的保证措施（提供承诺函，格式自拟）。</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（四）</w:t>
      </w:r>
      <w:r w:rsidR="009D3FD0" w:rsidRPr="00EB355B">
        <w:rPr>
          <w:rFonts w:ascii="仿宋" w:eastAsia="仿宋" w:hAnsi="仿宋" w:cstheme="minorEastAsia" w:hint="eastAsia"/>
          <w:sz w:val="24"/>
          <w:szCs w:val="24"/>
        </w:rPr>
        <w:t>为保障本项目服务质量和管理要求，项目负责人应具有从事社会救助的相关工作经验，选派服务人员应具有全日制大专以上学历，熟悉计算机操作和基层情况，有较好的思想政治素质和职业道德，有较强的责任意识、服务意识和保密意识。</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（五）</w:t>
      </w:r>
      <w:r w:rsidR="009D3FD0" w:rsidRPr="00EB355B">
        <w:rPr>
          <w:rFonts w:ascii="仿宋" w:eastAsia="仿宋" w:hAnsi="仿宋" w:cstheme="minorEastAsia" w:hint="eastAsia"/>
          <w:sz w:val="24"/>
          <w:szCs w:val="24"/>
        </w:rPr>
        <w:t>中标人委派的项目负责人应在进场当天提供项目总体工作计划、具体工作计划。</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（六）</w:t>
      </w:r>
      <w:r w:rsidR="009D3FD0" w:rsidRPr="00EB355B">
        <w:rPr>
          <w:rFonts w:ascii="仿宋" w:eastAsia="仿宋" w:hAnsi="仿宋" w:cstheme="minorEastAsia" w:hint="eastAsia"/>
          <w:sz w:val="24"/>
          <w:szCs w:val="24"/>
        </w:rPr>
        <w:t>为确保服务质量及服务效率，中标人应根据服务内容及工作量安排充足的服务人员。</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（七）</w:t>
      </w:r>
      <w:r w:rsidR="009D3FD0" w:rsidRPr="00EB355B">
        <w:rPr>
          <w:rFonts w:ascii="仿宋" w:eastAsia="仿宋" w:hAnsi="仿宋" w:cstheme="minorEastAsia" w:hint="eastAsia"/>
          <w:sz w:val="24"/>
          <w:szCs w:val="24"/>
        </w:rPr>
        <w:t>★为确保本项目顺利完成，中标供应商必须单独承诺：本公司承诺在中标后所投入的人员为本公司人员，并与投标文件提供的人员一致，如服务期内采购人发现投入人员与投标文件不一致，视为提供虚假材料应标，单方面终止采购合同，并将供应商虚假应标的相关问题报送监管部门，书面承诺加盖供应商公章及法定代表人章。</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（八）</w:t>
      </w:r>
      <w:r w:rsidR="009D3FD0" w:rsidRPr="00EB355B">
        <w:rPr>
          <w:rFonts w:ascii="仿宋" w:eastAsia="仿宋" w:hAnsi="仿宋" w:cstheme="minorEastAsia" w:hint="eastAsia"/>
          <w:sz w:val="24"/>
          <w:szCs w:val="24"/>
        </w:rPr>
        <w:t>中标人提供服务时必须穿着便于辨认的工衣和佩戴胸卡，服务人员在采购人单位活动必须严格遵守采购人单位各项规章制度，不得做出有损采购人形象和利益的事情。</w:t>
      </w:r>
    </w:p>
    <w:p w:rsidR="003E0B21" w:rsidRPr="00EB355B" w:rsidRDefault="009D3FD0"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八、保密要求</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（一）</w:t>
      </w:r>
      <w:r w:rsidR="009D3FD0" w:rsidRPr="00EB355B">
        <w:rPr>
          <w:rFonts w:ascii="仿宋" w:eastAsia="仿宋" w:hAnsi="仿宋" w:cstheme="minorEastAsia" w:hint="eastAsia"/>
          <w:sz w:val="24"/>
          <w:szCs w:val="24"/>
        </w:rPr>
        <w:t>中标人须对本项目涉及的服务对象的个人相关信息进行保密，未经服务对象或其法定监护人书面许可，不得对外披露，不得以任何形式提供给第三方，不得在参与本项目工作之外使用这些保密信息。</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lastRenderedPageBreak/>
        <w:t>（二）</w:t>
      </w:r>
      <w:r w:rsidR="009D3FD0" w:rsidRPr="00EB355B">
        <w:rPr>
          <w:rFonts w:ascii="仿宋" w:eastAsia="仿宋" w:hAnsi="仿宋" w:cstheme="minorEastAsia" w:hint="eastAsia"/>
          <w:sz w:val="24"/>
          <w:szCs w:val="24"/>
        </w:rPr>
        <w:t>中标人不得泄露采购人的商业秘密。泄密造成采购人损失的，中标人将承担由此产生的一切损失和法律责任</w:t>
      </w:r>
    </w:p>
    <w:p w:rsidR="003E0B21" w:rsidRPr="00EB355B" w:rsidRDefault="009D3FD0"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九、项目评估考核</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（一）</w:t>
      </w:r>
      <w:r w:rsidR="009D3FD0" w:rsidRPr="00EB355B">
        <w:rPr>
          <w:rFonts w:ascii="仿宋" w:eastAsia="仿宋" w:hAnsi="仿宋" w:cstheme="minorEastAsia" w:hint="eastAsia"/>
          <w:sz w:val="24"/>
          <w:szCs w:val="24"/>
        </w:rPr>
        <w:t>中标人</w:t>
      </w:r>
      <w:proofErr w:type="gramStart"/>
      <w:r w:rsidR="009D3FD0" w:rsidRPr="00EB355B">
        <w:rPr>
          <w:rFonts w:ascii="仿宋" w:eastAsia="仿宋" w:hAnsi="仿宋" w:cstheme="minorEastAsia" w:hint="eastAsia"/>
          <w:sz w:val="24"/>
          <w:szCs w:val="24"/>
        </w:rPr>
        <w:t>须每个</w:t>
      </w:r>
      <w:proofErr w:type="gramEnd"/>
      <w:r w:rsidR="009D3FD0" w:rsidRPr="00EB355B">
        <w:rPr>
          <w:rFonts w:ascii="仿宋" w:eastAsia="仿宋" w:hAnsi="仿宋" w:cstheme="minorEastAsia" w:hint="eastAsia"/>
          <w:sz w:val="24"/>
          <w:szCs w:val="24"/>
        </w:rPr>
        <w:t>月度向采购人提交工作报告，对每月度完成工作内容进行总结，并对下个月度工作内容进行计划安排。</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（二）</w:t>
      </w:r>
      <w:r w:rsidR="009D3FD0" w:rsidRPr="00EB355B">
        <w:rPr>
          <w:rFonts w:ascii="仿宋" w:eastAsia="仿宋" w:hAnsi="仿宋" w:cstheme="minorEastAsia" w:hint="eastAsia"/>
          <w:sz w:val="24"/>
          <w:szCs w:val="24"/>
        </w:rPr>
        <w:t>由县街道、乡镇</w:t>
      </w:r>
      <w:proofErr w:type="gramStart"/>
      <w:r w:rsidR="009D3FD0" w:rsidRPr="00EB355B">
        <w:rPr>
          <w:rFonts w:ascii="仿宋" w:eastAsia="仿宋" w:hAnsi="仿宋" w:cstheme="minorEastAsia" w:hint="eastAsia"/>
          <w:sz w:val="24"/>
          <w:szCs w:val="24"/>
        </w:rPr>
        <w:t>级社会</w:t>
      </w:r>
      <w:proofErr w:type="gramEnd"/>
      <w:r w:rsidR="009D3FD0" w:rsidRPr="00EB355B">
        <w:rPr>
          <w:rFonts w:ascii="仿宋" w:eastAsia="仿宋" w:hAnsi="仿宋" w:cstheme="minorEastAsia" w:hint="eastAsia"/>
          <w:sz w:val="24"/>
          <w:szCs w:val="24"/>
        </w:rPr>
        <w:t>救助部门对中标人的服务质量、服务态度及服务成效（侧重救助服务对象对中标人提供的救助服务满意度反馈）进行监督。</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（三）</w:t>
      </w:r>
      <w:r w:rsidR="009D3FD0" w:rsidRPr="00EB355B">
        <w:rPr>
          <w:rFonts w:ascii="仿宋" w:eastAsia="仿宋" w:hAnsi="仿宋" w:cstheme="minorEastAsia" w:hint="eastAsia"/>
          <w:sz w:val="24"/>
          <w:szCs w:val="24"/>
        </w:rPr>
        <w:t>中标人不按合同约定提供服务的，对救助服务对象的正当权利造成影响的，采购人有权终止合同执行。</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（四）</w:t>
      </w:r>
      <w:r w:rsidR="009D3FD0" w:rsidRPr="00EB355B">
        <w:rPr>
          <w:rFonts w:ascii="仿宋" w:eastAsia="仿宋" w:hAnsi="仿宋" w:cstheme="minorEastAsia" w:hint="eastAsia"/>
          <w:sz w:val="24"/>
          <w:szCs w:val="24"/>
        </w:rPr>
        <w:t>项目评估：中标人配合采购人对项目进行监督管理配合采购人委托的第三方机构（由采购人指定）在每个合同期内对本项目进行中期和末期评估，评估费用由中标人支付，包含在本项目报价中。</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（五）</w:t>
      </w:r>
      <w:r w:rsidR="009D3FD0" w:rsidRPr="00EB355B">
        <w:rPr>
          <w:rFonts w:ascii="仿宋" w:eastAsia="仿宋" w:hAnsi="仿宋" w:cstheme="minorEastAsia" w:hint="eastAsia"/>
          <w:sz w:val="24"/>
          <w:szCs w:val="24"/>
        </w:rPr>
        <w:t>《考核评分表》</w:t>
      </w:r>
    </w:p>
    <w:tbl>
      <w:tblPr>
        <w:tblStyle w:val="af6"/>
        <w:tblW w:w="4996" w:type="pct"/>
        <w:tblLook w:val="04A0" w:firstRow="1" w:lastRow="0" w:firstColumn="1" w:lastColumn="0" w:noHBand="0" w:noVBand="1"/>
      </w:tblPr>
      <w:tblGrid>
        <w:gridCol w:w="3897"/>
        <w:gridCol w:w="3897"/>
        <w:gridCol w:w="3904"/>
        <w:gridCol w:w="3904"/>
      </w:tblGrid>
      <w:tr w:rsidR="003E0B21" w:rsidRPr="00EB355B" w:rsidTr="005201B7">
        <w:trPr>
          <w:tblHeader/>
        </w:trPr>
        <w:tc>
          <w:tcPr>
            <w:tcW w:w="1249"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jc w:val="center"/>
              <w:rPr>
                <w:rFonts w:ascii="仿宋" w:eastAsia="仿宋" w:hAnsi="仿宋" w:cs="宋体"/>
                <w:szCs w:val="21"/>
              </w:rPr>
            </w:pPr>
            <w:r w:rsidRPr="00EB355B">
              <w:rPr>
                <w:rFonts w:ascii="仿宋" w:eastAsia="仿宋" w:hAnsi="仿宋" w:hint="eastAsia"/>
              </w:rPr>
              <w:t>考核项目</w:t>
            </w:r>
          </w:p>
        </w:tc>
        <w:tc>
          <w:tcPr>
            <w:tcW w:w="1249"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jc w:val="center"/>
              <w:rPr>
                <w:rFonts w:ascii="仿宋" w:eastAsia="仿宋" w:hAnsi="仿宋" w:cs="宋体"/>
                <w:szCs w:val="21"/>
              </w:rPr>
            </w:pPr>
            <w:r w:rsidRPr="00EB355B">
              <w:rPr>
                <w:rFonts w:ascii="仿宋" w:eastAsia="仿宋" w:hAnsi="仿宋" w:hint="eastAsia"/>
              </w:rPr>
              <w:t>考核指标</w:t>
            </w:r>
          </w:p>
        </w:tc>
        <w:tc>
          <w:tcPr>
            <w:tcW w:w="1251"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jc w:val="center"/>
              <w:rPr>
                <w:rFonts w:ascii="仿宋" w:eastAsia="仿宋" w:hAnsi="仿宋" w:cs="宋体"/>
                <w:szCs w:val="21"/>
              </w:rPr>
            </w:pPr>
            <w:r w:rsidRPr="00EB355B">
              <w:rPr>
                <w:rFonts w:ascii="仿宋" w:eastAsia="仿宋" w:hAnsi="仿宋" w:hint="eastAsia"/>
              </w:rPr>
              <w:t>考核说明（满分</w:t>
            </w:r>
            <w:r w:rsidRPr="00EB355B">
              <w:rPr>
                <w:rFonts w:ascii="仿宋" w:eastAsia="仿宋" w:hAnsi="仿宋"/>
                <w:b/>
              </w:rPr>
              <w:t>100</w:t>
            </w:r>
            <w:r w:rsidRPr="00EB355B">
              <w:rPr>
                <w:rFonts w:ascii="仿宋" w:eastAsia="仿宋" w:hAnsi="仿宋" w:hint="eastAsia"/>
              </w:rPr>
              <w:t>分）</w:t>
            </w:r>
          </w:p>
        </w:tc>
        <w:tc>
          <w:tcPr>
            <w:tcW w:w="1250"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jc w:val="center"/>
              <w:rPr>
                <w:rFonts w:ascii="仿宋" w:eastAsia="仿宋" w:hAnsi="仿宋" w:cs="宋体"/>
                <w:szCs w:val="21"/>
              </w:rPr>
            </w:pPr>
            <w:r w:rsidRPr="00EB355B">
              <w:rPr>
                <w:rFonts w:ascii="仿宋" w:eastAsia="仿宋" w:hAnsi="仿宋" w:hint="eastAsia"/>
              </w:rPr>
              <w:t>评分</w:t>
            </w:r>
          </w:p>
        </w:tc>
      </w:tr>
      <w:tr w:rsidR="003E0B21" w:rsidRPr="00EB355B" w:rsidTr="005201B7">
        <w:trPr>
          <w:trHeight w:val="715"/>
        </w:trPr>
        <w:tc>
          <w:tcPr>
            <w:tcW w:w="1249" w:type="pct"/>
            <w:vMerge w:val="restart"/>
            <w:tcBorders>
              <w:top w:val="nil"/>
              <w:left w:val="single" w:sz="4" w:space="0" w:color="auto"/>
              <w:bottom w:val="single" w:sz="4" w:space="0" w:color="auto"/>
              <w:right w:val="single" w:sz="4" w:space="0" w:color="auto"/>
            </w:tcBorders>
            <w:vAlign w:val="center"/>
          </w:tcPr>
          <w:p w:rsidR="003E0B21" w:rsidRPr="00EB355B" w:rsidRDefault="009D3FD0">
            <w:pPr>
              <w:jc w:val="center"/>
              <w:rPr>
                <w:rFonts w:ascii="仿宋" w:eastAsia="仿宋" w:hAnsi="仿宋" w:cs="宋体"/>
                <w:szCs w:val="21"/>
              </w:rPr>
            </w:pPr>
            <w:r w:rsidRPr="00EB355B">
              <w:rPr>
                <w:rFonts w:ascii="仿宋" w:eastAsia="仿宋" w:hAnsi="仿宋" w:hint="eastAsia"/>
              </w:rPr>
              <w:t>岗位质量（</w:t>
            </w:r>
            <w:r w:rsidRPr="00EB355B">
              <w:rPr>
                <w:rFonts w:ascii="仿宋" w:eastAsia="仿宋" w:hAnsi="仿宋"/>
              </w:rPr>
              <w:t>25</w:t>
            </w:r>
            <w:r w:rsidRPr="00EB355B">
              <w:rPr>
                <w:rFonts w:ascii="仿宋" w:eastAsia="仿宋" w:hAnsi="仿宋" w:hint="eastAsia"/>
              </w:rPr>
              <w:t>分）</w:t>
            </w:r>
          </w:p>
        </w:tc>
        <w:tc>
          <w:tcPr>
            <w:tcW w:w="1249"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jc w:val="center"/>
              <w:rPr>
                <w:rFonts w:ascii="仿宋" w:eastAsia="仿宋" w:hAnsi="仿宋" w:cs="宋体"/>
                <w:szCs w:val="21"/>
              </w:rPr>
            </w:pPr>
            <w:r w:rsidRPr="00EB355B">
              <w:rPr>
                <w:rFonts w:ascii="仿宋" w:eastAsia="仿宋" w:hAnsi="仿宋" w:hint="eastAsia"/>
              </w:rPr>
              <w:t>人员素质要求</w:t>
            </w:r>
          </w:p>
          <w:p w:rsidR="003E0B21" w:rsidRPr="00EB355B" w:rsidRDefault="009D3FD0">
            <w:pPr>
              <w:jc w:val="center"/>
              <w:rPr>
                <w:rFonts w:ascii="仿宋" w:eastAsia="仿宋" w:hAnsi="仿宋" w:cs="宋体"/>
                <w:szCs w:val="21"/>
              </w:rPr>
            </w:pPr>
            <w:r w:rsidRPr="00EB355B">
              <w:rPr>
                <w:rFonts w:ascii="仿宋" w:eastAsia="仿宋" w:hAnsi="仿宋" w:hint="eastAsia"/>
              </w:rPr>
              <w:t>（</w:t>
            </w:r>
            <w:r w:rsidRPr="00EB355B">
              <w:rPr>
                <w:rFonts w:ascii="仿宋" w:eastAsia="仿宋" w:hAnsi="仿宋"/>
              </w:rPr>
              <w:t>10</w:t>
            </w:r>
            <w:r w:rsidRPr="00EB355B">
              <w:rPr>
                <w:rFonts w:ascii="仿宋" w:eastAsia="仿宋" w:hAnsi="仿宋" w:hint="eastAsia"/>
              </w:rPr>
              <w:t>分）</w:t>
            </w:r>
          </w:p>
        </w:tc>
        <w:tc>
          <w:tcPr>
            <w:tcW w:w="1251"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jc w:val="left"/>
              <w:rPr>
                <w:rFonts w:ascii="仿宋" w:eastAsia="仿宋" w:hAnsi="仿宋" w:cs="宋体"/>
                <w:szCs w:val="21"/>
              </w:rPr>
            </w:pPr>
            <w:r w:rsidRPr="00EB355B">
              <w:rPr>
                <w:rFonts w:ascii="仿宋" w:eastAsia="仿宋" w:hAnsi="仿宋" w:hint="eastAsia"/>
              </w:rPr>
              <w:t>提供服务的人员是否符合采购需求，综合素质是否能够胜任采购人的相关业务服务能力要求。</w:t>
            </w:r>
          </w:p>
        </w:tc>
        <w:tc>
          <w:tcPr>
            <w:tcW w:w="1250" w:type="pct"/>
            <w:tcBorders>
              <w:top w:val="single" w:sz="4" w:space="0" w:color="auto"/>
              <w:left w:val="single" w:sz="4" w:space="0" w:color="auto"/>
              <w:bottom w:val="single" w:sz="4" w:space="0" w:color="auto"/>
              <w:right w:val="single" w:sz="4" w:space="0" w:color="auto"/>
            </w:tcBorders>
            <w:vAlign w:val="center"/>
          </w:tcPr>
          <w:p w:rsidR="003E0B21" w:rsidRPr="00EB355B" w:rsidRDefault="003E0B21">
            <w:pPr>
              <w:rPr>
                <w:rFonts w:ascii="仿宋" w:eastAsia="仿宋" w:hAnsi="仿宋" w:cs="宋体"/>
                <w:szCs w:val="21"/>
              </w:rPr>
            </w:pPr>
          </w:p>
        </w:tc>
      </w:tr>
      <w:tr w:rsidR="003E0B21" w:rsidRPr="00EB355B" w:rsidTr="005201B7">
        <w:tc>
          <w:tcPr>
            <w:tcW w:w="0" w:type="auto"/>
            <w:vMerge/>
            <w:tcBorders>
              <w:top w:val="nil"/>
              <w:left w:val="single" w:sz="4" w:space="0" w:color="auto"/>
              <w:bottom w:val="single" w:sz="4" w:space="0" w:color="auto"/>
              <w:right w:val="single" w:sz="4" w:space="0" w:color="auto"/>
            </w:tcBorders>
            <w:vAlign w:val="center"/>
          </w:tcPr>
          <w:p w:rsidR="003E0B21" w:rsidRPr="00EB355B" w:rsidRDefault="003E0B21">
            <w:pPr>
              <w:jc w:val="center"/>
              <w:rPr>
                <w:rFonts w:ascii="仿宋" w:eastAsia="仿宋" w:hAnsi="仿宋" w:cs="宋体"/>
                <w:szCs w:val="21"/>
              </w:rPr>
            </w:pPr>
          </w:p>
        </w:tc>
        <w:tc>
          <w:tcPr>
            <w:tcW w:w="1249"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jc w:val="center"/>
              <w:rPr>
                <w:rFonts w:ascii="仿宋" w:eastAsia="仿宋" w:hAnsi="仿宋" w:cs="宋体"/>
                <w:szCs w:val="21"/>
              </w:rPr>
            </w:pPr>
            <w:r w:rsidRPr="00EB355B">
              <w:rPr>
                <w:rFonts w:ascii="仿宋" w:eastAsia="仿宋" w:hAnsi="仿宋" w:hint="eastAsia"/>
              </w:rPr>
              <w:t>服务质量</w:t>
            </w:r>
          </w:p>
          <w:p w:rsidR="003E0B21" w:rsidRPr="00EB355B" w:rsidRDefault="009D3FD0">
            <w:pPr>
              <w:jc w:val="center"/>
              <w:rPr>
                <w:rFonts w:ascii="仿宋" w:eastAsia="仿宋" w:hAnsi="仿宋" w:cs="宋体"/>
                <w:szCs w:val="21"/>
              </w:rPr>
            </w:pPr>
            <w:r w:rsidRPr="00EB355B">
              <w:rPr>
                <w:rFonts w:ascii="仿宋" w:eastAsia="仿宋" w:hAnsi="仿宋" w:hint="eastAsia"/>
              </w:rPr>
              <w:t>（</w:t>
            </w:r>
            <w:r w:rsidRPr="00EB355B">
              <w:rPr>
                <w:rFonts w:ascii="仿宋" w:eastAsia="仿宋" w:hAnsi="仿宋"/>
              </w:rPr>
              <w:t>10</w:t>
            </w:r>
            <w:r w:rsidRPr="00EB355B">
              <w:rPr>
                <w:rFonts w:ascii="仿宋" w:eastAsia="仿宋" w:hAnsi="仿宋" w:hint="eastAsia"/>
              </w:rPr>
              <w:t>分）</w:t>
            </w:r>
          </w:p>
        </w:tc>
        <w:tc>
          <w:tcPr>
            <w:tcW w:w="1251"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jc w:val="left"/>
              <w:rPr>
                <w:rFonts w:ascii="仿宋" w:eastAsia="仿宋" w:hAnsi="仿宋" w:cs="宋体"/>
                <w:szCs w:val="21"/>
              </w:rPr>
            </w:pPr>
            <w:r w:rsidRPr="00EB355B">
              <w:rPr>
                <w:rFonts w:ascii="仿宋" w:eastAsia="仿宋" w:hAnsi="仿宋" w:hint="eastAsia"/>
              </w:rPr>
              <w:t>是否存在消极怠工，工作期间聚众闲谈、睡觉或做工作无关的事项等行为。</w:t>
            </w:r>
          </w:p>
        </w:tc>
        <w:tc>
          <w:tcPr>
            <w:tcW w:w="1250" w:type="pct"/>
            <w:tcBorders>
              <w:top w:val="single" w:sz="4" w:space="0" w:color="auto"/>
              <w:left w:val="single" w:sz="4" w:space="0" w:color="auto"/>
              <w:bottom w:val="single" w:sz="4" w:space="0" w:color="auto"/>
              <w:right w:val="single" w:sz="4" w:space="0" w:color="auto"/>
            </w:tcBorders>
            <w:vAlign w:val="center"/>
          </w:tcPr>
          <w:p w:rsidR="003E0B21" w:rsidRPr="00EB355B" w:rsidRDefault="003E0B21">
            <w:pPr>
              <w:rPr>
                <w:rFonts w:ascii="仿宋" w:eastAsia="仿宋" w:hAnsi="仿宋" w:cs="宋体"/>
                <w:szCs w:val="21"/>
              </w:rPr>
            </w:pPr>
          </w:p>
        </w:tc>
      </w:tr>
      <w:tr w:rsidR="003E0B21" w:rsidRPr="00EB355B" w:rsidTr="005201B7">
        <w:tc>
          <w:tcPr>
            <w:tcW w:w="0" w:type="auto"/>
            <w:vMerge/>
            <w:tcBorders>
              <w:top w:val="nil"/>
              <w:left w:val="single" w:sz="4" w:space="0" w:color="auto"/>
              <w:bottom w:val="single" w:sz="4" w:space="0" w:color="auto"/>
              <w:right w:val="single" w:sz="4" w:space="0" w:color="auto"/>
            </w:tcBorders>
            <w:vAlign w:val="center"/>
          </w:tcPr>
          <w:p w:rsidR="003E0B21" w:rsidRPr="00EB355B" w:rsidRDefault="003E0B21">
            <w:pPr>
              <w:jc w:val="center"/>
              <w:rPr>
                <w:rFonts w:ascii="仿宋" w:eastAsia="仿宋" w:hAnsi="仿宋" w:cs="宋体"/>
                <w:szCs w:val="21"/>
              </w:rPr>
            </w:pPr>
          </w:p>
        </w:tc>
        <w:tc>
          <w:tcPr>
            <w:tcW w:w="1249"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jc w:val="center"/>
              <w:rPr>
                <w:rFonts w:ascii="仿宋" w:eastAsia="仿宋" w:hAnsi="仿宋" w:cs="宋体"/>
                <w:szCs w:val="21"/>
              </w:rPr>
            </w:pPr>
            <w:r w:rsidRPr="00EB355B">
              <w:rPr>
                <w:rFonts w:ascii="仿宋" w:eastAsia="仿宋" w:hAnsi="仿宋" w:hint="eastAsia"/>
              </w:rPr>
              <w:t>人员稳定性</w:t>
            </w:r>
          </w:p>
          <w:p w:rsidR="003E0B21" w:rsidRPr="00EB355B" w:rsidRDefault="009D3FD0">
            <w:pPr>
              <w:jc w:val="center"/>
              <w:rPr>
                <w:rFonts w:ascii="仿宋" w:eastAsia="仿宋" w:hAnsi="仿宋" w:cs="宋体"/>
                <w:szCs w:val="21"/>
              </w:rPr>
            </w:pPr>
            <w:r w:rsidRPr="00EB355B">
              <w:rPr>
                <w:rFonts w:ascii="仿宋" w:eastAsia="仿宋" w:hAnsi="仿宋" w:hint="eastAsia"/>
              </w:rPr>
              <w:t>（</w:t>
            </w:r>
            <w:r w:rsidRPr="00EB355B">
              <w:rPr>
                <w:rFonts w:ascii="仿宋" w:eastAsia="仿宋" w:hAnsi="仿宋"/>
              </w:rPr>
              <w:t>5</w:t>
            </w:r>
            <w:r w:rsidRPr="00EB355B">
              <w:rPr>
                <w:rFonts w:ascii="仿宋" w:eastAsia="仿宋" w:hAnsi="仿宋" w:hint="eastAsia"/>
              </w:rPr>
              <w:t>分）</w:t>
            </w:r>
          </w:p>
        </w:tc>
        <w:tc>
          <w:tcPr>
            <w:tcW w:w="1251"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jc w:val="left"/>
              <w:rPr>
                <w:rFonts w:ascii="仿宋" w:eastAsia="仿宋" w:hAnsi="仿宋" w:cs="宋体"/>
                <w:szCs w:val="21"/>
              </w:rPr>
            </w:pPr>
            <w:proofErr w:type="gramStart"/>
            <w:r w:rsidRPr="00EB355B">
              <w:rPr>
                <w:rFonts w:ascii="仿宋" w:eastAsia="仿宋" w:hAnsi="仿宋" w:hint="eastAsia"/>
              </w:rPr>
              <w:t>若岗位</w:t>
            </w:r>
            <w:proofErr w:type="gramEnd"/>
            <w:r w:rsidRPr="00EB355B">
              <w:rPr>
                <w:rFonts w:ascii="仿宋" w:eastAsia="仿宋" w:hAnsi="仿宋" w:hint="eastAsia"/>
              </w:rPr>
              <w:t>人员离职应在</w:t>
            </w:r>
            <w:r w:rsidRPr="00EB355B">
              <w:rPr>
                <w:rFonts w:ascii="仿宋" w:eastAsia="仿宋" w:hAnsi="仿宋"/>
              </w:rPr>
              <w:t>10</w:t>
            </w:r>
            <w:r w:rsidRPr="00EB355B">
              <w:rPr>
                <w:rFonts w:ascii="仿宋" w:eastAsia="仿宋" w:hAnsi="仿宋" w:hint="eastAsia"/>
              </w:rPr>
              <w:t>个工作日内及时安排人员顶替。</w:t>
            </w:r>
          </w:p>
        </w:tc>
        <w:tc>
          <w:tcPr>
            <w:tcW w:w="1250" w:type="pct"/>
            <w:tcBorders>
              <w:top w:val="single" w:sz="4" w:space="0" w:color="auto"/>
              <w:left w:val="single" w:sz="4" w:space="0" w:color="auto"/>
              <w:bottom w:val="single" w:sz="4" w:space="0" w:color="auto"/>
              <w:right w:val="single" w:sz="4" w:space="0" w:color="auto"/>
            </w:tcBorders>
            <w:vAlign w:val="center"/>
          </w:tcPr>
          <w:p w:rsidR="003E0B21" w:rsidRPr="00EB355B" w:rsidRDefault="003E0B21">
            <w:pPr>
              <w:rPr>
                <w:rFonts w:ascii="仿宋" w:eastAsia="仿宋" w:hAnsi="仿宋" w:cs="宋体"/>
                <w:szCs w:val="21"/>
              </w:rPr>
            </w:pPr>
          </w:p>
        </w:tc>
      </w:tr>
      <w:tr w:rsidR="003E0B21" w:rsidRPr="00EB355B" w:rsidTr="005201B7">
        <w:tc>
          <w:tcPr>
            <w:tcW w:w="1249" w:type="pct"/>
            <w:vMerge w:val="restart"/>
            <w:tcBorders>
              <w:top w:val="nil"/>
              <w:left w:val="single" w:sz="4" w:space="0" w:color="auto"/>
              <w:bottom w:val="single" w:sz="4" w:space="0" w:color="auto"/>
              <w:right w:val="single" w:sz="4" w:space="0" w:color="auto"/>
            </w:tcBorders>
            <w:vAlign w:val="center"/>
          </w:tcPr>
          <w:p w:rsidR="003E0B21" w:rsidRPr="00EB355B" w:rsidRDefault="009D3FD0">
            <w:pPr>
              <w:jc w:val="center"/>
              <w:rPr>
                <w:rFonts w:ascii="仿宋" w:eastAsia="仿宋" w:hAnsi="仿宋" w:cs="宋体"/>
                <w:szCs w:val="21"/>
              </w:rPr>
            </w:pPr>
            <w:r w:rsidRPr="00EB355B">
              <w:rPr>
                <w:rFonts w:ascii="仿宋" w:eastAsia="仿宋" w:hAnsi="仿宋" w:hint="eastAsia"/>
              </w:rPr>
              <w:t>人员培训（</w:t>
            </w:r>
            <w:r w:rsidRPr="00EB355B">
              <w:rPr>
                <w:rFonts w:ascii="仿宋" w:eastAsia="仿宋" w:hAnsi="仿宋"/>
              </w:rPr>
              <w:t>10</w:t>
            </w:r>
            <w:r w:rsidRPr="00EB355B">
              <w:rPr>
                <w:rFonts w:ascii="仿宋" w:eastAsia="仿宋" w:hAnsi="仿宋" w:hint="eastAsia"/>
              </w:rPr>
              <w:t>分）</w:t>
            </w:r>
          </w:p>
        </w:tc>
        <w:tc>
          <w:tcPr>
            <w:tcW w:w="1249" w:type="pct"/>
            <w:vMerge w:val="restart"/>
            <w:tcBorders>
              <w:top w:val="nil"/>
              <w:left w:val="single" w:sz="4" w:space="0" w:color="auto"/>
              <w:bottom w:val="single" w:sz="4" w:space="0" w:color="auto"/>
              <w:right w:val="single" w:sz="4" w:space="0" w:color="auto"/>
            </w:tcBorders>
            <w:vAlign w:val="center"/>
          </w:tcPr>
          <w:p w:rsidR="003E0B21" w:rsidRPr="00EB355B" w:rsidRDefault="009D3FD0">
            <w:pPr>
              <w:jc w:val="center"/>
              <w:rPr>
                <w:rFonts w:ascii="仿宋" w:eastAsia="仿宋" w:hAnsi="仿宋" w:cs="宋体"/>
                <w:szCs w:val="21"/>
              </w:rPr>
            </w:pPr>
            <w:r w:rsidRPr="00EB355B">
              <w:rPr>
                <w:rFonts w:ascii="仿宋" w:eastAsia="仿宋" w:hAnsi="仿宋" w:hint="eastAsia"/>
              </w:rPr>
              <w:t>培训情况</w:t>
            </w:r>
          </w:p>
          <w:p w:rsidR="003E0B21" w:rsidRPr="00EB355B" w:rsidRDefault="009D3FD0">
            <w:pPr>
              <w:jc w:val="center"/>
              <w:rPr>
                <w:rFonts w:ascii="仿宋" w:eastAsia="仿宋" w:hAnsi="仿宋" w:cs="宋体"/>
                <w:szCs w:val="21"/>
              </w:rPr>
            </w:pPr>
            <w:r w:rsidRPr="00EB355B">
              <w:rPr>
                <w:rFonts w:ascii="仿宋" w:eastAsia="仿宋" w:hAnsi="仿宋" w:hint="eastAsia"/>
              </w:rPr>
              <w:t>（</w:t>
            </w:r>
            <w:r w:rsidRPr="00EB355B">
              <w:rPr>
                <w:rFonts w:ascii="仿宋" w:eastAsia="仿宋" w:hAnsi="仿宋"/>
              </w:rPr>
              <w:t>10</w:t>
            </w:r>
            <w:r w:rsidRPr="00EB355B">
              <w:rPr>
                <w:rFonts w:ascii="仿宋" w:eastAsia="仿宋" w:hAnsi="仿宋" w:hint="eastAsia"/>
              </w:rPr>
              <w:t>分）</w:t>
            </w:r>
          </w:p>
        </w:tc>
        <w:tc>
          <w:tcPr>
            <w:tcW w:w="1251"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rPr>
                <w:rFonts w:ascii="仿宋" w:eastAsia="仿宋" w:hAnsi="仿宋" w:cs="宋体"/>
                <w:szCs w:val="21"/>
              </w:rPr>
            </w:pPr>
            <w:r w:rsidRPr="00EB355B">
              <w:rPr>
                <w:rFonts w:ascii="仿宋" w:eastAsia="仿宋" w:hAnsi="仿宋"/>
              </w:rPr>
              <w:t>1.</w:t>
            </w:r>
            <w:r w:rsidRPr="00EB355B">
              <w:rPr>
                <w:rFonts w:ascii="仿宋" w:eastAsia="仿宋" w:hAnsi="仿宋" w:hint="eastAsia"/>
              </w:rPr>
              <w:t>对新派驻的服务人员是否进行了岗前培训。</w:t>
            </w:r>
          </w:p>
        </w:tc>
        <w:tc>
          <w:tcPr>
            <w:tcW w:w="1250" w:type="pct"/>
            <w:tcBorders>
              <w:top w:val="single" w:sz="4" w:space="0" w:color="auto"/>
              <w:left w:val="single" w:sz="4" w:space="0" w:color="auto"/>
              <w:bottom w:val="single" w:sz="4" w:space="0" w:color="auto"/>
              <w:right w:val="single" w:sz="4" w:space="0" w:color="auto"/>
            </w:tcBorders>
            <w:vAlign w:val="center"/>
          </w:tcPr>
          <w:p w:rsidR="003E0B21" w:rsidRPr="00EB355B" w:rsidRDefault="003E0B21">
            <w:pPr>
              <w:rPr>
                <w:rFonts w:ascii="仿宋" w:eastAsia="仿宋" w:hAnsi="仿宋" w:cs="宋体"/>
                <w:szCs w:val="21"/>
              </w:rPr>
            </w:pPr>
          </w:p>
        </w:tc>
      </w:tr>
      <w:tr w:rsidR="003E0B21" w:rsidRPr="00EB355B" w:rsidTr="005201B7">
        <w:tc>
          <w:tcPr>
            <w:tcW w:w="0" w:type="auto"/>
            <w:vMerge/>
            <w:tcBorders>
              <w:top w:val="nil"/>
              <w:left w:val="single" w:sz="4" w:space="0" w:color="auto"/>
              <w:bottom w:val="single" w:sz="4" w:space="0" w:color="auto"/>
              <w:right w:val="single" w:sz="4" w:space="0" w:color="auto"/>
            </w:tcBorders>
            <w:vAlign w:val="center"/>
          </w:tcPr>
          <w:p w:rsidR="003E0B21" w:rsidRPr="00EB355B" w:rsidRDefault="003E0B21">
            <w:pPr>
              <w:jc w:val="center"/>
              <w:rPr>
                <w:rFonts w:ascii="仿宋" w:eastAsia="仿宋" w:hAnsi="仿宋" w:cs="宋体"/>
                <w:szCs w:val="21"/>
              </w:rPr>
            </w:pPr>
          </w:p>
        </w:tc>
        <w:tc>
          <w:tcPr>
            <w:tcW w:w="0" w:type="auto"/>
            <w:vMerge/>
            <w:tcBorders>
              <w:top w:val="nil"/>
              <w:left w:val="single" w:sz="4" w:space="0" w:color="auto"/>
              <w:bottom w:val="single" w:sz="4" w:space="0" w:color="auto"/>
              <w:right w:val="single" w:sz="4" w:space="0" w:color="auto"/>
            </w:tcBorders>
            <w:vAlign w:val="center"/>
          </w:tcPr>
          <w:p w:rsidR="003E0B21" w:rsidRPr="00EB355B" w:rsidRDefault="003E0B21">
            <w:pPr>
              <w:jc w:val="center"/>
              <w:rPr>
                <w:rFonts w:ascii="仿宋" w:eastAsia="仿宋" w:hAnsi="仿宋" w:cs="宋体"/>
                <w:szCs w:val="21"/>
              </w:rPr>
            </w:pPr>
          </w:p>
        </w:tc>
        <w:tc>
          <w:tcPr>
            <w:tcW w:w="1251"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jc w:val="left"/>
              <w:rPr>
                <w:rFonts w:ascii="仿宋" w:eastAsia="仿宋" w:hAnsi="仿宋" w:cs="宋体"/>
                <w:szCs w:val="21"/>
              </w:rPr>
            </w:pPr>
            <w:r w:rsidRPr="00EB355B">
              <w:rPr>
                <w:rFonts w:ascii="仿宋" w:eastAsia="仿宋" w:hAnsi="仿宋"/>
              </w:rPr>
              <w:t>2.</w:t>
            </w:r>
            <w:r w:rsidRPr="00EB355B">
              <w:rPr>
                <w:rFonts w:ascii="仿宋" w:eastAsia="仿宋" w:hAnsi="仿宋" w:hint="eastAsia"/>
              </w:rPr>
              <w:t>是否定期组织服务人员进行业务、礼仪、服务标准化等方面培训。</w:t>
            </w:r>
          </w:p>
        </w:tc>
        <w:tc>
          <w:tcPr>
            <w:tcW w:w="1250" w:type="pct"/>
            <w:tcBorders>
              <w:top w:val="single" w:sz="4" w:space="0" w:color="auto"/>
              <w:left w:val="single" w:sz="4" w:space="0" w:color="auto"/>
              <w:bottom w:val="single" w:sz="4" w:space="0" w:color="auto"/>
              <w:right w:val="single" w:sz="4" w:space="0" w:color="auto"/>
            </w:tcBorders>
            <w:vAlign w:val="center"/>
          </w:tcPr>
          <w:p w:rsidR="003E0B21" w:rsidRPr="00EB355B" w:rsidRDefault="003E0B21">
            <w:pPr>
              <w:rPr>
                <w:rFonts w:ascii="仿宋" w:eastAsia="仿宋" w:hAnsi="仿宋" w:cs="宋体"/>
                <w:szCs w:val="21"/>
              </w:rPr>
            </w:pPr>
          </w:p>
        </w:tc>
      </w:tr>
      <w:tr w:rsidR="003E0B21" w:rsidRPr="00EB355B" w:rsidTr="005201B7">
        <w:tc>
          <w:tcPr>
            <w:tcW w:w="1249" w:type="pct"/>
            <w:vMerge w:val="restart"/>
            <w:tcBorders>
              <w:top w:val="nil"/>
              <w:left w:val="single" w:sz="4" w:space="0" w:color="auto"/>
              <w:bottom w:val="single" w:sz="4" w:space="0" w:color="auto"/>
              <w:right w:val="single" w:sz="4" w:space="0" w:color="auto"/>
            </w:tcBorders>
            <w:vAlign w:val="center"/>
          </w:tcPr>
          <w:p w:rsidR="003E0B21" w:rsidRPr="00EB355B" w:rsidRDefault="009D3FD0">
            <w:pPr>
              <w:jc w:val="center"/>
              <w:rPr>
                <w:rFonts w:ascii="仿宋" w:eastAsia="仿宋" w:hAnsi="仿宋" w:cs="宋体"/>
                <w:szCs w:val="21"/>
              </w:rPr>
            </w:pPr>
            <w:r w:rsidRPr="00EB355B">
              <w:rPr>
                <w:rFonts w:ascii="仿宋" w:eastAsia="仿宋" w:hAnsi="仿宋" w:hint="eastAsia"/>
              </w:rPr>
              <w:t>运营服务质量（</w:t>
            </w:r>
            <w:r w:rsidRPr="00EB355B">
              <w:rPr>
                <w:rFonts w:ascii="仿宋" w:eastAsia="仿宋" w:hAnsi="仿宋"/>
              </w:rPr>
              <w:t>50</w:t>
            </w:r>
            <w:r w:rsidRPr="00EB355B">
              <w:rPr>
                <w:rFonts w:ascii="仿宋" w:eastAsia="仿宋" w:hAnsi="仿宋" w:hint="eastAsia"/>
              </w:rPr>
              <w:t>分）</w:t>
            </w:r>
          </w:p>
        </w:tc>
        <w:tc>
          <w:tcPr>
            <w:tcW w:w="1249" w:type="pct"/>
            <w:vMerge w:val="restart"/>
            <w:tcBorders>
              <w:top w:val="nil"/>
              <w:left w:val="single" w:sz="4" w:space="0" w:color="auto"/>
              <w:bottom w:val="single" w:sz="4" w:space="0" w:color="auto"/>
              <w:right w:val="single" w:sz="4" w:space="0" w:color="auto"/>
            </w:tcBorders>
            <w:vAlign w:val="center"/>
          </w:tcPr>
          <w:p w:rsidR="003E0B21" w:rsidRPr="00EB355B" w:rsidRDefault="009D3FD0">
            <w:pPr>
              <w:jc w:val="center"/>
              <w:rPr>
                <w:rFonts w:ascii="仿宋" w:eastAsia="仿宋" w:hAnsi="仿宋" w:cs="宋体"/>
                <w:szCs w:val="21"/>
              </w:rPr>
            </w:pPr>
            <w:r w:rsidRPr="00EB355B">
              <w:rPr>
                <w:rFonts w:ascii="仿宋" w:eastAsia="仿宋" w:hAnsi="仿宋" w:hint="eastAsia"/>
              </w:rPr>
              <w:t>例行型服务质量（</w:t>
            </w:r>
            <w:r w:rsidRPr="00EB355B">
              <w:rPr>
                <w:rFonts w:ascii="仿宋" w:eastAsia="仿宋" w:hAnsi="仿宋"/>
              </w:rPr>
              <w:t>10</w:t>
            </w:r>
            <w:r w:rsidRPr="00EB355B">
              <w:rPr>
                <w:rFonts w:ascii="仿宋" w:eastAsia="仿宋" w:hAnsi="仿宋" w:hint="eastAsia"/>
              </w:rPr>
              <w:t>分）</w:t>
            </w:r>
          </w:p>
        </w:tc>
        <w:tc>
          <w:tcPr>
            <w:tcW w:w="1251"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jc w:val="left"/>
              <w:rPr>
                <w:rFonts w:ascii="仿宋" w:eastAsia="仿宋" w:hAnsi="仿宋" w:cs="宋体"/>
                <w:szCs w:val="21"/>
              </w:rPr>
            </w:pPr>
            <w:r w:rsidRPr="00EB355B">
              <w:rPr>
                <w:rFonts w:ascii="仿宋" w:eastAsia="仿宋" w:hAnsi="仿宋"/>
              </w:rPr>
              <w:t>1.</w:t>
            </w:r>
            <w:r w:rsidRPr="00EB355B">
              <w:rPr>
                <w:rFonts w:ascii="仿宋" w:eastAsia="仿宋" w:hAnsi="仿宋" w:hint="eastAsia"/>
              </w:rPr>
              <w:t>是否及时完成考勤月报、工作情况考核表等例行性报告工作。</w:t>
            </w:r>
          </w:p>
        </w:tc>
        <w:tc>
          <w:tcPr>
            <w:tcW w:w="1250" w:type="pct"/>
            <w:tcBorders>
              <w:top w:val="single" w:sz="4" w:space="0" w:color="auto"/>
              <w:left w:val="single" w:sz="4" w:space="0" w:color="auto"/>
              <w:bottom w:val="single" w:sz="4" w:space="0" w:color="auto"/>
              <w:right w:val="single" w:sz="4" w:space="0" w:color="auto"/>
            </w:tcBorders>
            <w:vAlign w:val="center"/>
          </w:tcPr>
          <w:p w:rsidR="003E0B21" w:rsidRPr="00EB355B" w:rsidRDefault="003E0B21">
            <w:pPr>
              <w:rPr>
                <w:rFonts w:ascii="仿宋" w:eastAsia="仿宋" w:hAnsi="仿宋" w:cs="宋体"/>
                <w:szCs w:val="21"/>
              </w:rPr>
            </w:pPr>
          </w:p>
        </w:tc>
      </w:tr>
      <w:tr w:rsidR="003E0B21" w:rsidRPr="00EB355B" w:rsidTr="005201B7">
        <w:trPr>
          <w:trHeight w:val="275"/>
        </w:trPr>
        <w:tc>
          <w:tcPr>
            <w:tcW w:w="0" w:type="auto"/>
            <w:vMerge/>
            <w:tcBorders>
              <w:top w:val="nil"/>
              <w:left w:val="single" w:sz="4" w:space="0" w:color="auto"/>
              <w:bottom w:val="single" w:sz="4" w:space="0" w:color="auto"/>
              <w:right w:val="single" w:sz="4" w:space="0" w:color="auto"/>
            </w:tcBorders>
            <w:vAlign w:val="center"/>
          </w:tcPr>
          <w:p w:rsidR="003E0B21" w:rsidRPr="00EB355B" w:rsidRDefault="003E0B21">
            <w:pPr>
              <w:jc w:val="center"/>
              <w:rPr>
                <w:rFonts w:ascii="仿宋" w:eastAsia="仿宋" w:hAnsi="仿宋" w:cs="宋体"/>
                <w:szCs w:val="21"/>
              </w:rPr>
            </w:pPr>
          </w:p>
        </w:tc>
        <w:tc>
          <w:tcPr>
            <w:tcW w:w="0" w:type="auto"/>
            <w:vMerge/>
            <w:tcBorders>
              <w:top w:val="nil"/>
              <w:left w:val="single" w:sz="4" w:space="0" w:color="auto"/>
              <w:bottom w:val="single" w:sz="4" w:space="0" w:color="auto"/>
              <w:right w:val="single" w:sz="4" w:space="0" w:color="auto"/>
            </w:tcBorders>
            <w:vAlign w:val="center"/>
          </w:tcPr>
          <w:p w:rsidR="003E0B21" w:rsidRPr="00EB355B" w:rsidRDefault="003E0B21">
            <w:pPr>
              <w:jc w:val="center"/>
              <w:rPr>
                <w:rFonts w:ascii="仿宋" w:eastAsia="仿宋" w:hAnsi="仿宋" w:cs="宋体"/>
                <w:szCs w:val="21"/>
              </w:rPr>
            </w:pPr>
          </w:p>
        </w:tc>
        <w:tc>
          <w:tcPr>
            <w:tcW w:w="1251"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jc w:val="left"/>
              <w:rPr>
                <w:rFonts w:ascii="仿宋" w:eastAsia="仿宋" w:hAnsi="仿宋" w:cs="宋体"/>
                <w:szCs w:val="21"/>
              </w:rPr>
            </w:pPr>
            <w:r w:rsidRPr="00EB355B">
              <w:rPr>
                <w:rFonts w:ascii="仿宋" w:eastAsia="仿宋" w:hAnsi="仿宋"/>
              </w:rPr>
              <w:t>2.</w:t>
            </w:r>
            <w:r w:rsidRPr="00EB355B">
              <w:rPr>
                <w:rFonts w:ascii="仿宋" w:eastAsia="仿宋" w:hAnsi="仿宋" w:hint="eastAsia"/>
              </w:rPr>
              <w:t>考勤月报、工作情况考核表等是否及时按用户确认的模板编写，内容是否完整、真实、准确、具体。</w:t>
            </w:r>
          </w:p>
        </w:tc>
        <w:tc>
          <w:tcPr>
            <w:tcW w:w="1250" w:type="pct"/>
            <w:tcBorders>
              <w:top w:val="single" w:sz="4" w:space="0" w:color="auto"/>
              <w:left w:val="single" w:sz="4" w:space="0" w:color="auto"/>
              <w:bottom w:val="single" w:sz="4" w:space="0" w:color="auto"/>
              <w:right w:val="single" w:sz="4" w:space="0" w:color="auto"/>
            </w:tcBorders>
            <w:vAlign w:val="center"/>
          </w:tcPr>
          <w:p w:rsidR="003E0B21" w:rsidRPr="00EB355B" w:rsidRDefault="003E0B21">
            <w:pPr>
              <w:rPr>
                <w:rFonts w:ascii="仿宋" w:eastAsia="仿宋" w:hAnsi="仿宋" w:cs="宋体"/>
                <w:szCs w:val="21"/>
              </w:rPr>
            </w:pPr>
          </w:p>
        </w:tc>
      </w:tr>
      <w:tr w:rsidR="003E0B21" w:rsidRPr="00EB355B" w:rsidTr="005201B7">
        <w:tc>
          <w:tcPr>
            <w:tcW w:w="0" w:type="auto"/>
            <w:vMerge/>
            <w:tcBorders>
              <w:top w:val="nil"/>
              <w:left w:val="single" w:sz="4" w:space="0" w:color="auto"/>
              <w:bottom w:val="single" w:sz="4" w:space="0" w:color="auto"/>
              <w:right w:val="single" w:sz="4" w:space="0" w:color="auto"/>
            </w:tcBorders>
            <w:vAlign w:val="center"/>
          </w:tcPr>
          <w:p w:rsidR="003E0B21" w:rsidRPr="00EB355B" w:rsidRDefault="003E0B21">
            <w:pPr>
              <w:jc w:val="center"/>
              <w:rPr>
                <w:rFonts w:ascii="仿宋" w:eastAsia="仿宋" w:hAnsi="仿宋" w:cs="宋体"/>
                <w:szCs w:val="21"/>
              </w:rPr>
            </w:pPr>
          </w:p>
        </w:tc>
        <w:tc>
          <w:tcPr>
            <w:tcW w:w="1249" w:type="pct"/>
            <w:vMerge w:val="restart"/>
            <w:tcBorders>
              <w:top w:val="nil"/>
              <w:left w:val="single" w:sz="4" w:space="0" w:color="auto"/>
              <w:bottom w:val="single" w:sz="4" w:space="0" w:color="auto"/>
              <w:right w:val="single" w:sz="4" w:space="0" w:color="auto"/>
            </w:tcBorders>
            <w:vAlign w:val="center"/>
          </w:tcPr>
          <w:p w:rsidR="003E0B21" w:rsidRPr="00EB355B" w:rsidRDefault="009D3FD0">
            <w:pPr>
              <w:jc w:val="center"/>
              <w:rPr>
                <w:rFonts w:ascii="仿宋" w:eastAsia="仿宋" w:hAnsi="仿宋" w:cs="宋体"/>
                <w:szCs w:val="21"/>
              </w:rPr>
            </w:pPr>
            <w:r w:rsidRPr="00EB355B">
              <w:rPr>
                <w:rFonts w:ascii="仿宋" w:eastAsia="仿宋" w:hAnsi="仿宋" w:hint="eastAsia"/>
              </w:rPr>
              <w:t>综合服务质量（</w:t>
            </w:r>
            <w:r w:rsidRPr="00EB355B">
              <w:rPr>
                <w:rFonts w:ascii="仿宋" w:eastAsia="仿宋" w:hAnsi="仿宋"/>
              </w:rPr>
              <w:t>20</w:t>
            </w:r>
            <w:r w:rsidRPr="00EB355B">
              <w:rPr>
                <w:rFonts w:ascii="仿宋" w:eastAsia="仿宋" w:hAnsi="仿宋" w:hint="eastAsia"/>
              </w:rPr>
              <w:t>）</w:t>
            </w:r>
          </w:p>
        </w:tc>
        <w:tc>
          <w:tcPr>
            <w:tcW w:w="1251"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jc w:val="left"/>
              <w:rPr>
                <w:rFonts w:ascii="仿宋" w:eastAsia="仿宋" w:hAnsi="仿宋" w:cs="宋体"/>
                <w:szCs w:val="21"/>
              </w:rPr>
            </w:pPr>
            <w:r w:rsidRPr="00EB355B">
              <w:rPr>
                <w:rFonts w:ascii="仿宋" w:eastAsia="仿宋" w:hAnsi="仿宋"/>
              </w:rPr>
              <w:t>1.</w:t>
            </w:r>
            <w:r w:rsidRPr="00EB355B">
              <w:rPr>
                <w:rFonts w:ascii="仿宋" w:eastAsia="仿宋" w:hAnsi="仿宋" w:hint="eastAsia"/>
              </w:rPr>
              <w:t>对服务对象的咨询、指导等是否清晰，是否业务办理不熟练，是否指引不正确，</w:t>
            </w:r>
            <w:r w:rsidRPr="00EB355B">
              <w:rPr>
                <w:rFonts w:ascii="仿宋" w:eastAsia="仿宋" w:hAnsi="仿宋" w:hint="eastAsia"/>
              </w:rPr>
              <w:lastRenderedPageBreak/>
              <w:t>是否未一次性告知，是否未使用文明服务用语，是否态度蛮横。</w:t>
            </w:r>
          </w:p>
        </w:tc>
        <w:tc>
          <w:tcPr>
            <w:tcW w:w="1250" w:type="pct"/>
            <w:tcBorders>
              <w:top w:val="single" w:sz="4" w:space="0" w:color="auto"/>
              <w:left w:val="single" w:sz="4" w:space="0" w:color="auto"/>
              <w:bottom w:val="single" w:sz="4" w:space="0" w:color="auto"/>
              <w:right w:val="single" w:sz="4" w:space="0" w:color="auto"/>
            </w:tcBorders>
            <w:vAlign w:val="center"/>
          </w:tcPr>
          <w:p w:rsidR="003E0B21" w:rsidRPr="00EB355B" w:rsidRDefault="003E0B21">
            <w:pPr>
              <w:rPr>
                <w:rFonts w:ascii="仿宋" w:eastAsia="仿宋" w:hAnsi="仿宋" w:cs="宋体"/>
                <w:szCs w:val="21"/>
              </w:rPr>
            </w:pPr>
          </w:p>
        </w:tc>
      </w:tr>
      <w:tr w:rsidR="003E0B21" w:rsidRPr="00EB355B" w:rsidTr="005201B7">
        <w:tc>
          <w:tcPr>
            <w:tcW w:w="0" w:type="auto"/>
            <w:vMerge/>
            <w:tcBorders>
              <w:top w:val="nil"/>
              <w:left w:val="single" w:sz="4" w:space="0" w:color="auto"/>
              <w:bottom w:val="single" w:sz="4" w:space="0" w:color="auto"/>
              <w:right w:val="single" w:sz="4" w:space="0" w:color="auto"/>
            </w:tcBorders>
            <w:vAlign w:val="center"/>
          </w:tcPr>
          <w:p w:rsidR="003E0B21" w:rsidRPr="00EB355B" w:rsidRDefault="003E0B21">
            <w:pPr>
              <w:jc w:val="center"/>
              <w:rPr>
                <w:rFonts w:ascii="仿宋" w:eastAsia="仿宋" w:hAnsi="仿宋" w:cs="宋体"/>
                <w:szCs w:val="21"/>
              </w:rPr>
            </w:pPr>
          </w:p>
        </w:tc>
        <w:tc>
          <w:tcPr>
            <w:tcW w:w="0" w:type="auto"/>
            <w:vMerge/>
            <w:tcBorders>
              <w:top w:val="nil"/>
              <w:left w:val="single" w:sz="4" w:space="0" w:color="auto"/>
              <w:bottom w:val="single" w:sz="4" w:space="0" w:color="auto"/>
              <w:right w:val="single" w:sz="4" w:space="0" w:color="auto"/>
            </w:tcBorders>
            <w:vAlign w:val="center"/>
          </w:tcPr>
          <w:p w:rsidR="003E0B21" w:rsidRPr="00EB355B" w:rsidRDefault="003E0B21">
            <w:pPr>
              <w:jc w:val="center"/>
              <w:rPr>
                <w:rFonts w:ascii="仿宋" w:eastAsia="仿宋" w:hAnsi="仿宋" w:cs="宋体"/>
                <w:szCs w:val="21"/>
              </w:rPr>
            </w:pPr>
          </w:p>
        </w:tc>
        <w:tc>
          <w:tcPr>
            <w:tcW w:w="1251"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jc w:val="left"/>
              <w:rPr>
                <w:rFonts w:ascii="仿宋" w:eastAsia="仿宋" w:hAnsi="仿宋" w:cs="宋体"/>
                <w:szCs w:val="21"/>
              </w:rPr>
            </w:pPr>
            <w:r w:rsidRPr="00EB355B">
              <w:rPr>
                <w:rFonts w:ascii="仿宋" w:eastAsia="仿宋" w:hAnsi="仿宋"/>
              </w:rPr>
              <w:t>2.</w:t>
            </w:r>
            <w:r w:rsidRPr="00EB355B">
              <w:rPr>
                <w:rFonts w:ascii="仿宋" w:eastAsia="仿宋" w:hAnsi="仿宋" w:hint="eastAsia"/>
              </w:rPr>
              <w:t>社会救助窗口工作人员服务实施规范化、服务专业、服务过程无错误、服务过程提出合理化、建设性操作建议等。</w:t>
            </w:r>
          </w:p>
        </w:tc>
        <w:tc>
          <w:tcPr>
            <w:tcW w:w="1250" w:type="pct"/>
            <w:tcBorders>
              <w:top w:val="single" w:sz="4" w:space="0" w:color="auto"/>
              <w:left w:val="single" w:sz="4" w:space="0" w:color="auto"/>
              <w:bottom w:val="single" w:sz="4" w:space="0" w:color="auto"/>
              <w:right w:val="single" w:sz="4" w:space="0" w:color="auto"/>
            </w:tcBorders>
            <w:vAlign w:val="center"/>
          </w:tcPr>
          <w:p w:rsidR="003E0B21" w:rsidRPr="00EB355B" w:rsidRDefault="003E0B21">
            <w:pPr>
              <w:rPr>
                <w:rFonts w:ascii="仿宋" w:eastAsia="仿宋" w:hAnsi="仿宋" w:cs="宋体"/>
                <w:szCs w:val="21"/>
              </w:rPr>
            </w:pPr>
          </w:p>
        </w:tc>
      </w:tr>
      <w:tr w:rsidR="003E0B21" w:rsidRPr="00EB355B" w:rsidTr="005201B7">
        <w:tc>
          <w:tcPr>
            <w:tcW w:w="0" w:type="auto"/>
            <w:vMerge/>
            <w:tcBorders>
              <w:top w:val="nil"/>
              <w:left w:val="single" w:sz="4" w:space="0" w:color="auto"/>
              <w:bottom w:val="single" w:sz="4" w:space="0" w:color="auto"/>
              <w:right w:val="single" w:sz="4" w:space="0" w:color="auto"/>
            </w:tcBorders>
            <w:vAlign w:val="center"/>
          </w:tcPr>
          <w:p w:rsidR="003E0B21" w:rsidRPr="00EB355B" w:rsidRDefault="003E0B21">
            <w:pPr>
              <w:jc w:val="center"/>
              <w:rPr>
                <w:rFonts w:ascii="仿宋" w:eastAsia="仿宋" w:hAnsi="仿宋" w:cs="宋体"/>
                <w:szCs w:val="21"/>
              </w:rPr>
            </w:pPr>
          </w:p>
        </w:tc>
        <w:tc>
          <w:tcPr>
            <w:tcW w:w="0" w:type="auto"/>
            <w:vMerge/>
            <w:tcBorders>
              <w:top w:val="nil"/>
              <w:left w:val="single" w:sz="4" w:space="0" w:color="auto"/>
              <w:bottom w:val="single" w:sz="4" w:space="0" w:color="auto"/>
              <w:right w:val="single" w:sz="4" w:space="0" w:color="auto"/>
            </w:tcBorders>
            <w:vAlign w:val="center"/>
          </w:tcPr>
          <w:p w:rsidR="003E0B21" w:rsidRPr="00EB355B" w:rsidRDefault="003E0B21">
            <w:pPr>
              <w:jc w:val="center"/>
              <w:rPr>
                <w:rFonts w:ascii="仿宋" w:eastAsia="仿宋" w:hAnsi="仿宋" w:cs="宋体"/>
                <w:szCs w:val="21"/>
              </w:rPr>
            </w:pPr>
          </w:p>
        </w:tc>
        <w:tc>
          <w:tcPr>
            <w:tcW w:w="1251"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jc w:val="left"/>
              <w:rPr>
                <w:rFonts w:ascii="仿宋" w:eastAsia="仿宋" w:hAnsi="仿宋" w:cs="宋体"/>
                <w:szCs w:val="21"/>
              </w:rPr>
            </w:pPr>
            <w:r w:rsidRPr="00EB355B">
              <w:rPr>
                <w:rFonts w:ascii="仿宋" w:eastAsia="仿宋" w:hAnsi="仿宋"/>
              </w:rPr>
              <w:t>3.</w:t>
            </w:r>
            <w:r w:rsidRPr="00EB355B">
              <w:rPr>
                <w:rFonts w:ascii="仿宋" w:eastAsia="仿宋" w:hAnsi="仿宋" w:hint="eastAsia"/>
              </w:rPr>
              <w:t>是否做到确保业务数据的准确性、完整性和业务完成的时效性。</w:t>
            </w:r>
          </w:p>
        </w:tc>
        <w:tc>
          <w:tcPr>
            <w:tcW w:w="1250" w:type="pct"/>
            <w:tcBorders>
              <w:top w:val="single" w:sz="4" w:space="0" w:color="auto"/>
              <w:left w:val="single" w:sz="4" w:space="0" w:color="auto"/>
              <w:bottom w:val="single" w:sz="4" w:space="0" w:color="auto"/>
              <w:right w:val="single" w:sz="4" w:space="0" w:color="auto"/>
            </w:tcBorders>
            <w:vAlign w:val="center"/>
          </w:tcPr>
          <w:p w:rsidR="003E0B21" w:rsidRPr="00EB355B" w:rsidRDefault="003E0B21">
            <w:pPr>
              <w:rPr>
                <w:rFonts w:ascii="仿宋" w:eastAsia="仿宋" w:hAnsi="仿宋" w:cs="宋体"/>
                <w:szCs w:val="21"/>
              </w:rPr>
            </w:pPr>
          </w:p>
        </w:tc>
      </w:tr>
      <w:tr w:rsidR="003E0B21" w:rsidRPr="00EB355B" w:rsidTr="005201B7">
        <w:tc>
          <w:tcPr>
            <w:tcW w:w="0" w:type="auto"/>
            <w:vMerge/>
            <w:tcBorders>
              <w:top w:val="nil"/>
              <w:left w:val="single" w:sz="4" w:space="0" w:color="auto"/>
              <w:bottom w:val="single" w:sz="4" w:space="0" w:color="auto"/>
              <w:right w:val="single" w:sz="4" w:space="0" w:color="auto"/>
            </w:tcBorders>
            <w:vAlign w:val="center"/>
          </w:tcPr>
          <w:p w:rsidR="003E0B21" w:rsidRPr="00EB355B" w:rsidRDefault="003E0B21">
            <w:pPr>
              <w:jc w:val="center"/>
              <w:rPr>
                <w:rFonts w:ascii="仿宋" w:eastAsia="仿宋" w:hAnsi="仿宋" w:cs="宋体"/>
                <w:szCs w:val="21"/>
              </w:rPr>
            </w:pPr>
          </w:p>
        </w:tc>
        <w:tc>
          <w:tcPr>
            <w:tcW w:w="1249" w:type="pct"/>
            <w:vMerge w:val="restart"/>
            <w:tcBorders>
              <w:top w:val="nil"/>
              <w:left w:val="single" w:sz="4" w:space="0" w:color="auto"/>
              <w:bottom w:val="single" w:sz="4" w:space="0" w:color="auto"/>
              <w:right w:val="single" w:sz="4" w:space="0" w:color="auto"/>
            </w:tcBorders>
            <w:vAlign w:val="center"/>
          </w:tcPr>
          <w:p w:rsidR="003E0B21" w:rsidRPr="00EB355B" w:rsidRDefault="009D3FD0">
            <w:pPr>
              <w:jc w:val="center"/>
              <w:rPr>
                <w:rFonts w:ascii="仿宋" w:eastAsia="仿宋" w:hAnsi="仿宋" w:cs="宋体"/>
                <w:szCs w:val="21"/>
              </w:rPr>
            </w:pPr>
            <w:r w:rsidRPr="00EB355B">
              <w:rPr>
                <w:rFonts w:ascii="仿宋" w:eastAsia="仿宋" w:hAnsi="仿宋" w:hint="eastAsia"/>
              </w:rPr>
              <w:t>服务满意情况（</w:t>
            </w:r>
            <w:r w:rsidRPr="00EB355B">
              <w:rPr>
                <w:rFonts w:ascii="仿宋" w:eastAsia="仿宋" w:hAnsi="仿宋"/>
              </w:rPr>
              <w:t>20</w:t>
            </w:r>
            <w:r w:rsidRPr="00EB355B">
              <w:rPr>
                <w:rFonts w:ascii="仿宋" w:eastAsia="仿宋" w:hAnsi="仿宋" w:hint="eastAsia"/>
              </w:rPr>
              <w:t>分）</w:t>
            </w:r>
          </w:p>
        </w:tc>
        <w:tc>
          <w:tcPr>
            <w:tcW w:w="1251"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jc w:val="left"/>
              <w:rPr>
                <w:rFonts w:ascii="仿宋" w:eastAsia="仿宋" w:hAnsi="仿宋" w:cs="宋体"/>
                <w:szCs w:val="21"/>
              </w:rPr>
            </w:pPr>
            <w:r w:rsidRPr="00EB355B">
              <w:rPr>
                <w:rFonts w:ascii="仿宋" w:eastAsia="仿宋" w:hAnsi="仿宋"/>
              </w:rPr>
              <w:t>1.</w:t>
            </w:r>
            <w:r w:rsidRPr="00EB355B">
              <w:rPr>
                <w:rFonts w:ascii="仿宋" w:eastAsia="仿宋" w:hAnsi="仿宋" w:hint="eastAsia"/>
              </w:rPr>
              <w:t>驻点服务人员在工作中是否存在因工作失误、服务态度差等原因</w:t>
            </w:r>
            <w:proofErr w:type="gramStart"/>
            <w:r w:rsidRPr="00EB355B">
              <w:rPr>
                <w:rFonts w:ascii="仿宋" w:eastAsia="仿宋" w:hAnsi="仿宋" w:hint="eastAsia"/>
              </w:rPr>
              <w:t>遭服务</w:t>
            </w:r>
            <w:proofErr w:type="gramEnd"/>
            <w:r w:rsidRPr="00EB355B">
              <w:rPr>
                <w:rFonts w:ascii="仿宋" w:eastAsia="仿宋" w:hAnsi="仿宋" w:hint="eastAsia"/>
              </w:rPr>
              <w:t>对象投诉、媒体曝光等不良行为的，视情节严重程度酌情扣分。</w:t>
            </w:r>
          </w:p>
        </w:tc>
        <w:tc>
          <w:tcPr>
            <w:tcW w:w="1250" w:type="pct"/>
            <w:tcBorders>
              <w:top w:val="single" w:sz="4" w:space="0" w:color="auto"/>
              <w:left w:val="single" w:sz="4" w:space="0" w:color="auto"/>
              <w:bottom w:val="single" w:sz="4" w:space="0" w:color="auto"/>
              <w:right w:val="single" w:sz="4" w:space="0" w:color="auto"/>
            </w:tcBorders>
            <w:vAlign w:val="center"/>
          </w:tcPr>
          <w:p w:rsidR="003E0B21" w:rsidRPr="00EB355B" w:rsidRDefault="003E0B21">
            <w:pPr>
              <w:rPr>
                <w:rFonts w:ascii="仿宋" w:eastAsia="仿宋" w:hAnsi="仿宋" w:cs="宋体"/>
                <w:szCs w:val="21"/>
              </w:rPr>
            </w:pPr>
          </w:p>
        </w:tc>
      </w:tr>
      <w:tr w:rsidR="003E0B21" w:rsidRPr="00EB355B" w:rsidTr="005201B7">
        <w:tc>
          <w:tcPr>
            <w:tcW w:w="0" w:type="auto"/>
            <w:vMerge/>
            <w:tcBorders>
              <w:top w:val="nil"/>
              <w:left w:val="single" w:sz="4" w:space="0" w:color="auto"/>
              <w:bottom w:val="single" w:sz="4" w:space="0" w:color="auto"/>
              <w:right w:val="single" w:sz="4" w:space="0" w:color="auto"/>
            </w:tcBorders>
            <w:vAlign w:val="center"/>
          </w:tcPr>
          <w:p w:rsidR="003E0B21" w:rsidRPr="00EB355B" w:rsidRDefault="003E0B21">
            <w:pPr>
              <w:jc w:val="center"/>
              <w:rPr>
                <w:rFonts w:ascii="仿宋" w:eastAsia="仿宋" w:hAnsi="仿宋" w:cs="宋体"/>
                <w:szCs w:val="21"/>
              </w:rPr>
            </w:pPr>
          </w:p>
        </w:tc>
        <w:tc>
          <w:tcPr>
            <w:tcW w:w="0" w:type="auto"/>
            <w:vMerge/>
            <w:tcBorders>
              <w:top w:val="nil"/>
              <w:left w:val="single" w:sz="4" w:space="0" w:color="auto"/>
              <w:bottom w:val="single" w:sz="4" w:space="0" w:color="auto"/>
              <w:right w:val="single" w:sz="4" w:space="0" w:color="auto"/>
            </w:tcBorders>
            <w:vAlign w:val="center"/>
          </w:tcPr>
          <w:p w:rsidR="003E0B21" w:rsidRPr="00EB355B" w:rsidRDefault="003E0B21">
            <w:pPr>
              <w:jc w:val="center"/>
              <w:rPr>
                <w:rFonts w:ascii="仿宋" w:eastAsia="仿宋" w:hAnsi="仿宋" w:cs="宋体"/>
                <w:szCs w:val="21"/>
              </w:rPr>
            </w:pPr>
          </w:p>
        </w:tc>
        <w:tc>
          <w:tcPr>
            <w:tcW w:w="1251"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jc w:val="left"/>
              <w:rPr>
                <w:rFonts w:ascii="仿宋" w:eastAsia="仿宋" w:hAnsi="仿宋" w:cs="宋体"/>
                <w:szCs w:val="21"/>
              </w:rPr>
            </w:pPr>
            <w:r w:rsidRPr="00EB355B">
              <w:rPr>
                <w:rFonts w:ascii="仿宋" w:eastAsia="仿宋" w:hAnsi="仿宋"/>
              </w:rPr>
              <w:t>2.</w:t>
            </w:r>
            <w:r w:rsidRPr="00EB355B">
              <w:rPr>
                <w:rFonts w:ascii="仿宋" w:eastAsia="仿宋" w:hAnsi="仿宋" w:hint="eastAsia"/>
              </w:rPr>
              <w:t>服务人员配置齐全、职责明确；有专职专业的服务人员，全过程服务及时、耐心，态度端正。</w:t>
            </w:r>
          </w:p>
        </w:tc>
        <w:tc>
          <w:tcPr>
            <w:tcW w:w="1250" w:type="pct"/>
            <w:tcBorders>
              <w:top w:val="single" w:sz="4" w:space="0" w:color="auto"/>
              <w:left w:val="single" w:sz="4" w:space="0" w:color="auto"/>
              <w:bottom w:val="single" w:sz="4" w:space="0" w:color="auto"/>
              <w:right w:val="single" w:sz="4" w:space="0" w:color="auto"/>
            </w:tcBorders>
            <w:vAlign w:val="center"/>
          </w:tcPr>
          <w:p w:rsidR="003E0B21" w:rsidRPr="00EB355B" w:rsidRDefault="003E0B21">
            <w:pPr>
              <w:rPr>
                <w:rFonts w:ascii="仿宋" w:eastAsia="仿宋" w:hAnsi="仿宋" w:cs="宋体"/>
                <w:szCs w:val="21"/>
              </w:rPr>
            </w:pPr>
          </w:p>
        </w:tc>
      </w:tr>
      <w:tr w:rsidR="003E0B21" w:rsidRPr="00EB355B" w:rsidTr="005201B7">
        <w:tc>
          <w:tcPr>
            <w:tcW w:w="0" w:type="auto"/>
            <w:vMerge/>
            <w:tcBorders>
              <w:top w:val="nil"/>
              <w:left w:val="single" w:sz="4" w:space="0" w:color="auto"/>
              <w:bottom w:val="single" w:sz="4" w:space="0" w:color="auto"/>
              <w:right w:val="single" w:sz="4" w:space="0" w:color="auto"/>
            </w:tcBorders>
            <w:vAlign w:val="center"/>
          </w:tcPr>
          <w:p w:rsidR="003E0B21" w:rsidRPr="00EB355B" w:rsidRDefault="003E0B21">
            <w:pPr>
              <w:jc w:val="center"/>
              <w:rPr>
                <w:rFonts w:ascii="仿宋" w:eastAsia="仿宋" w:hAnsi="仿宋" w:cs="宋体"/>
                <w:szCs w:val="21"/>
              </w:rPr>
            </w:pPr>
          </w:p>
        </w:tc>
        <w:tc>
          <w:tcPr>
            <w:tcW w:w="0" w:type="auto"/>
            <w:vMerge/>
            <w:tcBorders>
              <w:top w:val="nil"/>
              <w:left w:val="single" w:sz="4" w:space="0" w:color="auto"/>
              <w:bottom w:val="single" w:sz="4" w:space="0" w:color="auto"/>
              <w:right w:val="single" w:sz="4" w:space="0" w:color="auto"/>
            </w:tcBorders>
            <w:vAlign w:val="center"/>
          </w:tcPr>
          <w:p w:rsidR="003E0B21" w:rsidRPr="00EB355B" w:rsidRDefault="003E0B21">
            <w:pPr>
              <w:jc w:val="center"/>
              <w:rPr>
                <w:rFonts w:ascii="仿宋" w:eastAsia="仿宋" w:hAnsi="仿宋" w:cs="宋体"/>
                <w:szCs w:val="21"/>
              </w:rPr>
            </w:pPr>
          </w:p>
        </w:tc>
        <w:tc>
          <w:tcPr>
            <w:tcW w:w="1251"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jc w:val="left"/>
              <w:rPr>
                <w:rFonts w:ascii="仿宋" w:eastAsia="仿宋" w:hAnsi="仿宋" w:cs="宋体"/>
                <w:szCs w:val="21"/>
              </w:rPr>
            </w:pPr>
            <w:r w:rsidRPr="00EB355B">
              <w:rPr>
                <w:rFonts w:ascii="仿宋" w:eastAsia="仿宋" w:hAnsi="仿宋"/>
              </w:rPr>
              <w:t>3.</w:t>
            </w:r>
            <w:r w:rsidRPr="00EB355B">
              <w:rPr>
                <w:rFonts w:ascii="仿宋" w:eastAsia="仿宋" w:hAnsi="仿宋" w:hint="eastAsia"/>
              </w:rPr>
              <w:t>驻点服务人员是否存在不服从采购人的合理工作安排的行为，视情节严重程度酌情扣分。</w:t>
            </w:r>
          </w:p>
        </w:tc>
        <w:tc>
          <w:tcPr>
            <w:tcW w:w="1250" w:type="pct"/>
            <w:tcBorders>
              <w:top w:val="single" w:sz="4" w:space="0" w:color="auto"/>
              <w:left w:val="single" w:sz="4" w:space="0" w:color="auto"/>
              <w:bottom w:val="single" w:sz="4" w:space="0" w:color="auto"/>
              <w:right w:val="single" w:sz="4" w:space="0" w:color="auto"/>
            </w:tcBorders>
            <w:vAlign w:val="center"/>
          </w:tcPr>
          <w:p w:rsidR="003E0B21" w:rsidRPr="00EB355B" w:rsidRDefault="003E0B21">
            <w:pPr>
              <w:rPr>
                <w:rFonts w:ascii="仿宋" w:eastAsia="仿宋" w:hAnsi="仿宋" w:cs="宋体"/>
                <w:szCs w:val="21"/>
              </w:rPr>
            </w:pPr>
          </w:p>
        </w:tc>
      </w:tr>
      <w:tr w:rsidR="003E0B21" w:rsidRPr="00EB355B" w:rsidTr="005201B7">
        <w:trPr>
          <w:trHeight w:val="356"/>
        </w:trPr>
        <w:tc>
          <w:tcPr>
            <w:tcW w:w="1249" w:type="pct"/>
            <w:vMerge w:val="restart"/>
            <w:tcBorders>
              <w:top w:val="nil"/>
              <w:left w:val="single" w:sz="4" w:space="0" w:color="auto"/>
              <w:bottom w:val="single" w:sz="4" w:space="0" w:color="auto"/>
              <w:right w:val="single" w:sz="4" w:space="0" w:color="auto"/>
            </w:tcBorders>
            <w:vAlign w:val="center"/>
          </w:tcPr>
          <w:p w:rsidR="003E0B21" w:rsidRPr="00EB355B" w:rsidRDefault="009D3FD0">
            <w:pPr>
              <w:jc w:val="center"/>
              <w:rPr>
                <w:rFonts w:ascii="仿宋" w:eastAsia="仿宋" w:hAnsi="仿宋" w:cs="宋体"/>
                <w:szCs w:val="21"/>
              </w:rPr>
            </w:pPr>
            <w:r w:rsidRPr="00EB355B">
              <w:rPr>
                <w:rFonts w:ascii="仿宋" w:eastAsia="仿宋" w:hAnsi="仿宋" w:hint="eastAsia"/>
              </w:rPr>
              <w:t>合同履约情况（</w:t>
            </w:r>
            <w:r w:rsidRPr="00EB355B">
              <w:rPr>
                <w:rFonts w:ascii="仿宋" w:eastAsia="仿宋" w:hAnsi="仿宋"/>
              </w:rPr>
              <w:t>15</w:t>
            </w:r>
            <w:r w:rsidRPr="00EB355B">
              <w:rPr>
                <w:rFonts w:ascii="仿宋" w:eastAsia="仿宋" w:hAnsi="仿宋" w:hint="eastAsia"/>
              </w:rPr>
              <w:t>分）</w:t>
            </w:r>
          </w:p>
        </w:tc>
        <w:tc>
          <w:tcPr>
            <w:tcW w:w="1249" w:type="pct"/>
            <w:vMerge w:val="restart"/>
            <w:tcBorders>
              <w:top w:val="nil"/>
              <w:left w:val="single" w:sz="4" w:space="0" w:color="auto"/>
              <w:bottom w:val="single" w:sz="4" w:space="0" w:color="auto"/>
              <w:right w:val="single" w:sz="4" w:space="0" w:color="auto"/>
            </w:tcBorders>
            <w:vAlign w:val="center"/>
          </w:tcPr>
          <w:p w:rsidR="003E0B21" w:rsidRPr="00EB355B" w:rsidRDefault="009D3FD0">
            <w:pPr>
              <w:jc w:val="center"/>
              <w:rPr>
                <w:rFonts w:ascii="仿宋" w:eastAsia="仿宋" w:hAnsi="仿宋" w:cs="宋体"/>
                <w:szCs w:val="21"/>
              </w:rPr>
            </w:pPr>
            <w:r w:rsidRPr="00EB355B">
              <w:rPr>
                <w:rFonts w:ascii="仿宋" w:eastAsia="仿宋" w:hAnsi="仿宋" w:hint="eastAsia"/>
              </w:rPr>
              <w:t>管理需求响应情况（</w:t>
            </w:r>
            <w:r w:rsidRPr="00EB355B">
              <w:rPr>
                <w:rFonts w:ascii="仿宋" w:eastAsia="仿宋" w:hAnsi="仿宋"/>
              </w:rPr>
              <w:t>15</w:t>
            </w:r>
            <w:r w:rsidRPr="00EB355B">
              <w:rPr>
                <w:rFonts w:ascii="仿宋" w:eastAsia="仿宋" w:hAnsi="仿宋" w:hint="eastAsia"/>
              </w:rPr>
              <w:t>分）</w:t>
            </w:r>
          </w:p>
        </w:tc>
        <w:tc>
          <w:tcPr>
            <w:tcW w:w="1251"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rPr>
                <w:rFonts w:ascii="仿宋" w:eastAsia="仿宋" w:hAnsi="仿宋" w:cs="宋体"/>
                <w:szCs w:val="21"/>
              </w:rPr>
            </w:pPr>
            <w:r w:rsidRPr="00EB355B">
              <w:rPr>
                <w:rFonts w:ascii="仿宋" w:eastAsia="仿宋" w:hAnsi="仿宋"/>
              </w:rPr>
              <w:t>1.</w:t>
            </w:r>
            <w:r w:rsidRPr="00EB355B">
              <w:rPr>
                <w:rFonts w:ascii="仿宋" w:eastAsia="仿宋" w:hAnsi="仿宋" w:hint="eastAsia"/>
              </w:rPr>
              <w:t>服务单位按时、按质完成委托任务。</w:t>
            </w:r>
          </w:p>
        </w:tc>
        <w:tc>
          <w:tcPr>
            <w:tcW w:w="1250" w:type="pct"/>
            <w:tcBorders>
              <w:top w:val="single" w:sz="4" w:space="0" w:color="auto"/>
              <w:left w:val="single" w:sz="4" w:space="0" w:color="auto"/>
              <w:bottom w:val="single" w:sz="4" w:space="0" w:color="auto"/>
              <w:right w:val="single" w:sz="4" w:space="0" w:color="auto"/>
            </w:tcBorders>
            <w:vAlign w:val="center"/>
          </w:tcPr>
          <w:p w:rsidR="003E0B21" w:rsidRPr="00EB355B" w:rsidRDefault="003E0B21">
            <w:pPr>
              <w:rPr>
                <w:rFonts w:ascii="仿宋" w:eastAsia="仿宋" w:hAnsi="仿宋" w:cs="宋体"/>
                <w:szCs w:val="21"/>
              </w:rPr>
            </w:pPr>
          </w:p>
        </w:tc>
      </w:tr>
      <w:tr w:rsidR="003E0B21" w:rsidRPr="00EB355B" w:rsidTr="005201B7">
        <w:tc>
          <w:tcPr>
            <w:tcW w:w="0" w:type="auto"/>
            <w:vMerge/>
            <w:tcBorders>
              <w:top w:val="nil"/>
              <w:left w:val="single" w:sz="4" w:space="0" w:color="auto"/>
              <w:bottom w:val="single" w:sz="4" w:space="0" w:color="auto"/>
              <w:right w:val="single" w:sz="4" w:space="0" w:color="auto"/>
            </w:tcBorders>
            <w:vAlign w:val="center"/>
          </w:tcPr>
          <w:p w:rsidR="003E0B21" w:rsidRPr="00EB355B" w:rsidRDefault="003E0B21">
            <w:pPr>
              <w:jc w:val="left"/>
              <w:rPr>
                <w:rFonts w:ascii="仿宋" w:eastAsia="仿宋" w:hAnsi="仿宋" w:cs="宋体"/>
                <w:szCs w:val="21"/>
              </w:rPr>
            </w:pPr>
          </w:p>
        </w:tc>
        <w:tc>
          <w:tcPr>
            <w:tcW w:w="0" w:type="auto"/>
            <w:vMerge/>
            <w:tcBorders>
              <w:top w:val="nil"/>
              <w:left w:val="single" w:sz="4" w:space="0" w:color="auto"/>
              <w:bottom w:val="single" w:sz="4" w:space="0" w:color="auto"/>
              <w:right w:val="single" w:sz="4" w:space="0" w:color="auto"/>
            </w:tcBorders>
            <w:vAlign w:val="center"/>
          </w:tcPr>
          <w:p w:rsidR="003E0B21" w:rsidRPr="00EB355B" w:rsidRDefault="003E0B21">
            <w:pPr>
              <w:jc w:val="left"/>
              <w:rPr>
                <w:rFonts w:ascii="仿宋" w:eastAsia="仿宋" w:hAnsi="仿宋" w:cs="宋体"/>
                <w:szCs w:val="21"/>
              </w:rPr>
            </w:pPr>
          </w:p>
        </w:tc>
        <w:tc>
          <w:tcPr>
            <w:tcW w:w="1251" w:type="pct"/>
            <w:tcBorders>
              <w:top w:val="single" w:sz="4" w:space="0" w:color="auto"/>
              <w:left w:val="single" w:sz="4" w:space="0" w:color="auto"/>
              <w:bottom w:val="single" w:sz="4" w:space="0" w:color="auto"/>
              <w:right w:val="single" w:sz="4" w:space="0" w:color="auto"/>
            </w:tcBorders>
            <w:vAlign w:val="center"/>
          </w:tcPr>
          <w:p w:rsidR="003E0B21" w:rsidRPr="00EB355B" w:rsidRDefault="009D3FD0">
            <w:pPr>
              <w:jc w:val="left"/>
              <w:rPr>
                <w:rFonts w:ascii="仿宋" w:eastAsia="仿宋" w:hAnsi="仿宋" w:cs="宋体"/>
                <w:szCs w:val="21"/>
              </w:rPr>
            </w:pPr>
            <w:r w:rsidRPr="00EB355B">
              <w:rPr>
                <w:rFonts w:ascii="仿宋" w:eastAsia="仿宋" w:hAnsi="仿宋"/>
              </w:rPr>
              <w:t>2.</w:t>
            </w:r>
            <w:r w:rsidRPr="00EB355B">
              <w:rPr>
                <w:rFonts w:ascii="仿宋" w:eastAsia="仿宋" w:hAnsi="仿宋" w:hint="eastAsia"/>
              </w:rPr>
              <w:t>在履约过程中，提出并实施了积极的、科学的手段，确保合同有效实施。</w:t>
            </w:r>
          </w:p>
        </w:tc>
        <w:tc>
          <w:tcPr>
            <w:tcW w:w="1250" w:type="pct"/>
            <w:tcBorders>
              <w:top w:val="single" w:sz="4" w:space="0" w:color="auto"/>
              <w:left w:val="single" w:sz="4" w:space="0" w:color="auto"/>
              <w:bottom w:val="single" w:sz="4" w:space="0" w:color="auto"/>
              <w:right w:val="single" w:sz="4" w:space="0" w:color="auto"/>
            </w:tcBorders>
            <w:vAlign w:val="center"/>
          </w:tcPr>
          <w:p w:rsidR="003E0B21" w:rsidRPr="00EB355B" w:rsidRDefault="003E0B21">
            <w:pPr>
              <w:rPr>
                <w:rFonts w:ascii="仿宋" w:eastAsia="仿宋" w:hAnsi="仿宋" w:cs="宋体"/>
                <w:szCs w:val="21"/>
              </w:rPr>
            </w:pPr>
          </w:p>
        </w:tc>
      </w:tr>
      <w:tr w:rsidR="003E0B21" w:rsidRPr="00EB355B">
        <w:tc>
          <w:tcPr>
            <w:tcW w:w="3749" w:type="pct"/>
            <w:gridSpan w:val="3"/>
            <w:tcBorders>
              <w:top w:val="single" w:sz="4" w:space="0" w:color="auto"/>
              <w:left w:val="single" w:sz="4" w:space="0" w:color="auto"/>
              <w:bottom w:val="single" w:sz="4" w:space="0" w:color="auto"/>
              <w:right w:val="single" w:sz="4" w:space="0" w:color="auto"/>
            </w:tcBorders>
          </w:tcPr>
          <w:p w:rsidR="003E0B21" w:rsidRPr="00EB355B" w:rsidRDefault="009D3FD0">
            <w:pPr>
              <w:rPr>
                <w:rFonts w:ascii="仿宋" w:eastAsia="仿宋" w:hAnsi="仿宋" w:cs="宋体"/>
                <w:szCs w:val="21"/>
              </w:rPr>
            </w:pPr>
            <w:r w:rsidRPr="00EB355B">
              <w:rPr>
                <w:rFonts w:ascii="仿宋" w:eastAsia="仿宋" w:hAnsi="仿宋" w:hint="eastAsia"/>
              </w:rPr>
              <w:t>考核总分：</w:t>
            </w:r>
          </w:p>
        </w:tc>
        <w:tc>
          <w:tcPr>
            <w:tcW w:w="1250" w:type="pct"/>
            <w:tcBorders>
              <w:top w:val="single" w:sz="4" w:space="0" w:color="auto"/>
              <w:left w:val="single" w:sz="4" w:space="0" w:color="auto"/>
              <w:bottom w:val="single" w:sz="4" w:space="0" w:color="auto"/>
              <w:right w:val="single" w:sz="4" w:space="0" w:color="auto"/>
            </w:tcBorders>
          </w:tcPr>
          <w:p w:rsidR="003E0B21" w:rsidRPr="00EB355B" w:rsidRDefault="003E0B21">
            <w:pPr>
              <w:rPr>
                <w:rFonts w:ascii="仿宋" w:eastAsia="仿宋" w:hAnsi="仿宋" w:cs="宋体"/>
                <w:szCs w:val="21"/>
              </w:rPr>
            </w:pPr>
          </w:p>
        </w:tc>
      </w:tr>
      <w:tr w:rsidR="003E0B21" w:rsidRPr="00EB355B">
        <w:tc>
          <w:tcPr>
            <w:tcW w:w="5000" w:type="pct"/>
            <w:gridSpan w:val="4"/>
            <w:tcBorders>
              <w:top w:val="single" w:sz="4" w:space="0" w:color="auto"/>
              <w:left w:val="single" w:sz="4" w:space="0" w:color="auto"/>
              <w:bottom w:val="single" w:sz="4" w:space="0" w:color="auto"/>
              <w:right w:val="single" w:sz="4" w:space="0" w:color="auto"/>
            </w:tcBorders>
          </w:tcPr>
          <w:p w:rsidR="003E0B21" w:rsidRPr="00EB355B" w:rsidRDefault="009D3FD0">
            <w:pPr>
              <w:rPr>
                <w:rFonts w:ascii="仿宋" w:eastAsia="仿宋" w:hAnsi="仿宋" w:cs="宋体"/>
                <w:szCs w:val="21"/>
              </w:rPr>
            </w:pPr>
            <w:r w:rsidRPr="00EB355B">
              <w:rPr>
                <w:rFonts w:ascii="仿宋" w:eastAsia="仿宋" w:hAnsi="仿宋" w:hint="eastAsia"/>
              </w:rPr>
              <w:t>签字（盖章）：</w:t>
            </w:r>
          </w:p>
          <w:p w:rsidR="003E0B21" w:rsidRPr="00EB355B" w:rsidRDefault="009D3FD0">
            <w:pPr>
              <w:rPr>
                <w:rFonts w:ascii="仿宋" w:eastAsia="仿宋" w:hAnsi="仿宋" w:cs="宋体"/>
                <w:szCs w:val="21"/>
              </w:rPr>
            </w:pPr>
            <w:r w:rsidRPr="00EB355B">
              <w:rPr>
                <w:rFonts w:ascii="仿宋" w:eastAsia="仿宋" w:hAnsi="仿宋" w:hint="eastAsia"/>
              </w:rPr>
              <w:t>日期</w:t>
            </w:r>
          </w:p>
        </w:tc>
      </w:tr>
      <w:tr w:rsidR="003E0B21" w:rsidRPr="00EB355B">
        <w:tc>
          <w:tcPr>
            <w:tcW w:w="5000" w:type="pct"/>
            <w:gridSpan w:val="4"/>
            <w:tcBorders>
              <w:top w:val="single" w:sz="4" w:space="0" w:color="auto"/>
              <w:left w:val="single" w:sz="4" w:space="0" w:color="auto"/>
              <w:bottom w:val="single" w:sz="4" w:space="0" w:color="auto"/>
              <w:right w:val="single" w:sz="4" w:space="0" w:color="auto"/>
            </w:tcBorders>
          </w:tcPr>
          <w:p w:rsidR="003E0B21" w:rsidRPr="00EB355B" w:rsidRDefault="009D3FD0">
            <w:pPr>
              <w:rPr>
                <w:rFonts w:ascii="仿宋" w:eastAsia="仿宋" w:hAnsi="仿宋" w:cs="宋体"/>
                <w:szCs w:val="21"/>
              </w:rPr>
            </w:pPr>
            <w:r w:rsidRPr="00EB355B">
              <w:rPr>
                <w:rFonts w:ascii="仿宋" w:eastAsia="仿宋" w:hAnsi="仿宋" w:hint="eastAsia"/>
              </w:rPr>
              <w:t>采购人在实施过程中有权按实际情况对考核表内容进行修改，或聘请专业第三方机构进行考核。</w:t>
            </w:r>
          </w:p>
        </w:tc>
      </w:tr>
    </w:tbl>
    <w:p w:rsidR="003E0B21" w:rsidRPr="00EB355B" w:rsidRDefault="009D3FD0"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十、服务要求</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（一）</w:t>
      </w:r>
      <w:r w:rsidR="009D3FD0" w:rsidRPr="00EB355B">
        <w:rPr>
          <w:rFonts w:ascii="仿宋" w:eastAsia="仿宋" w:hAnsi="仿宋" w:cstheme="minorEastAsia" w:hint="eastAsia"/>
          <w:sz w:val="24"/>
          <w:szCs w:val="24"/>
        </w:rPr>
        <w:t>乙方需按相关标准依据及甲方的工作要求，协助完成相关工作及工作</w:t>
      </w:r>
      <w:proofErr w:type="gramStart"/>
      <w:r w:rsidR="009D3FD0" w:rsidRPr="00EB355B">
        <w:rPr>
          <w:rFonts w:ascii="仿宋" w:eastAsia="仿宋" w:hAnsi="仿宋" w:cstheme="minorEastAsia" w:hint="eastAsia"/>
          <w:sz w:val="24"/>
          <w:szCs w:val="24"/>
        </w:rPr>
        <w:t>流程台</w:t>
      </w:r>
      <w:proofErr w:type="gramEnd"/>
      <w:r w:rsidR="009D3FD0" w:rsidRPr="00EB355B">
        <w:rPr>
          <w:rFonts w:ascii="仿宋" w:eastAsia="仿宋" w:hAnsi="仿宋" w:cstheme="minorEastAsia" w:hint="eastAsia"/>
          <w:sz w:val="24"/>
          <w:szCs w:val="24"/>
        </w:rPr>
        <w:t>账等资料。</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（二）</w:t>
      </w:r>
      <w:r w:rsidR="009D3FD0" w:rsidRPr="00EB355B">
        <w:rPr>
          <w:rFonts w:ascii="仿宋" w:eastAsia="仿宋" w:hAnsi="仿宋" w:cstheme="minorEastAsia" w:hint="eastAsia"/>
          <w:sz w:val="24"/>
          <w:szCs w:val="24"/>
        </w:rPr>
        <w:t>乙方须按照本项目服务工作内容要求进行培训、管理并监督服务人员，主要包括劳动法规和职业道德培训；安全防护、遵章守纪培训；职业技能培训等，本项目所产生的薪酬费用、培训费用及服务人员因工作需要产生的差旅费等，已包含在本项目中标价中，甲方不再另行支付任何费用。</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lastRenderedPageBreak/>
        <w:t>（三）</w:t>
      </w:r>
      <w:r w:rsidR="009D3FD0" w:rsidRPr="00EB355B">
        <w:rPr>
          <w:rFonts w:ascii="仿宋" w:eastAsia="仿宋" w:hAnsi="仿宋" w:cstheme="minorEastAsia" w:hint="eastAsia"/>
          <w:sz w:val="24"/>
          <w:szCs w:val="24"/>
        </w:rPr>
        <w:t>乙方应委派专职管理人员负责本项目的全面管理工作，建立完善的服务人员培训、管理、监督体系及完善的薪酬激励体制，确保本项目各项工作任务能高质高效地完成，满足甲方服务要求。</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（四）</w:t>
      </w:r>
      <w:r w:rsidR="009D3FD0" w:rsidRPr="00EB355B">
        <w:rPr>
          <w:rFonts w:ascii="仿宋" w:eastAsia="仿宋" w:hAnsi="仿宋" w:cstheme="minorEastAsia" w:hint="eastAsia"/>
          <w:sz w:val="24"/>
          <w:szCs w:val="24"/>
        </w:rPr>
        <w:t>乙方应每月准时支付服务人员的工资、福利；乙方不得以甲方未支付项目服务费为理由，延迟支付服务人员的工资、福利。</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（五）</w:t>
      </w:r>
      <w:r w:rsidR="009D3FD0" w:rsidRPr="00EB355B">
        <w:rPr>
          <w:rFonts w:ascii="仿宋" w:eastAsia="仿宋" w:hAnsi="仿宋" w:cstheme="minorEastAsia" w:hint="eastAsia"/>
          <w:sz w:val="24"/>
          <w:szCs w:val="24"/>
        </w:rPr>
        <w:t>乙方必须遵守甲方的各项规章制度，切实做好综合支持服务工作。</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（六）</w:t>
      </w:r>
      <w:r w:rsidR="009D3FD0" w:rsidRPr="00EB355B">
        <w:rPr>
          <w:rFonts w:ascii="仿宋" w:eastAsia="仿宋" w:hAnsi="仿宋" w:cstheme="minorEastAsia" w:hint="eastAsia"/>
          <w:sz w:val="24"/>
          <w:szCs w:val="24"/>
        </w:rPr>
        <w:t>甲方有权对乙方提供的服务人员的情况进行了解和监督，包括服务人员的教育培训、考勤考核、福利待遇、薪酬收入、</w:t>
      </w:r>
      <w:proofErr w:type="gramStart"/>
      <w:r w:rsidR="009D3FD0" w:rsidRPr="00EB355B">
        <w:rPr>
          <w:rFonts w:ascii="仿宋" w:eastAsia="仿宋" w:hAnsi="仿宋" w:cstheme="minorEastAsia" w:hint="eastAsia"/>
          <w:sz w:val="24"/>
          <w:szCs w:val="24"/>
        </w:rPr>
        <w:t>五险一</w:t>
      </w:r>
      <w:proofErr w:type="gramEnd"/>
      <w:r w:rsidR="009D3FD0" w:rsidRPr="00EB355B">
        <w:rPr>
          <w:rFonts w:ascii="仿宋" w:eastAsia="仿宋" w:hAnsi="仿宋" w:cstheme="minorEastAsia" w:hint="eastAsia"/>
          <w:sz w:val="24"/>
          <w:szCs w:val="24"/>
        </w:rPr>
        <w:t>金等情况，以监督双方对劳动法律法规的执行保证服务人员在工作期间具有合理的工作报酬和待遇</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（七）</w:t>
      </w:r>
      <w:r w:rsidR="009D3FD0" w:rsidRPr="00EB355B">
        <w:rPr>
          <w:rFonts w:ascii="仿宋" w:eastAsia="仿宋" w:hAnsi="仿宋" w:cstheme="minorEastAsia" w:hint="eastAsia"/>
          <w:sz w:val="24"/>
          <w:szCs w:val="24"/>
        </w:rPr>
        <w:t>甲方有权对乙方委派的服务人员进行考核，有权要求乙方更换不满足服务要求的人员，乙方需在10个工作日内更换完成，</w:t>
      </w:r>
      <w:proofErr w:type="gramStart"/>
      <w:r w:rsidR="009D3FD0" w:rsidRPr="00EB355B">
        <w:rPr>
          <w:rFonts w:ascii="仿宋" w:eastAsia="仿宋" w:hAnsi="仿宋" w:cstheme="minorEastAsia" w:hint="eastAsia"/>
          <w:sz w:val="24"/>
          <w:szCs w:val="24"/>
        </w:rPr>
        <w:t>若岗位</w:t>
      </w:r>
      <w:proofErr w:type="gramEnd"/>
      <w:r w:rsidR="009D3FD0" w:rsidRPr="00EB355B">
        <w:rPr>
          <w:rFonts w:ascii="仿宋" w:eastAsia="仿宋" w:hAnsi="仿宋" w:cstheme="minorEastAsia" w:hint="eastAsia"/>
          <w:sz w:val="24"/>
          <w:szCs w:val="24"/>
        </w:rPr>
        <w:t>人员离职，在10个工作日内及时安排人员顶替。</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（八）</w:t>
      </w:r>
      <w:r w:rsidR="009D3FD0" w:rsidRPr="00EB355B">
        <w:rPr>
          <w:rFonts w:ascii="仿宋" w:eastAsia="仿宋" w:hAnsi="仿宋" w:cstheme="minorEastAsia" w:hint="eastAsia"/>
          <w:sz w:val="24"/>
          <w:szCs w:val="24"/>
        </w:rPr>
        <w:t>在服务期内，甲方根据服务工作内容及保障社会救助工作开展情况判断确需增加服务人员的，以书面形式提前通知乙方（包括人数、人员到位时间）。未经甲方同意，乙方不得随意更换或减退服务人员。</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（九）</w:t>
      </w:r>
      <w:r w:rsidR="009D3FD0" w:rsidRPr="00EB355B">
        <w:rPr>
          <w:rFonts w:ascii="仿宋" w:eastAsia="仿宋" w:hAnsi="仿宋" w:cstheme="minorEastAsia" w:hint="eastAsia"/>
          <w:sz w:val="24"/>
          <w:szCs w:val="24"/>
        </w:rPr>
        <w:t>乙方必须针对本项目招标要求，提供完整的质量保证体系，并对质量保证的措施进行详细描述。</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（十）</w:t>
      </w:r>
      <w:r w:rsidR="009D3FD0" w:rsidRPr="00EB355B">
        <w:rPr>
          <w:rFonts w:ascii="仿宋" w:eastAsia="仿宋" w:hAnsi="仿宋" w:cstheme="minorEastAsia" w:hint="eastAsia"/>
          <w:sz w:val="24"/>
          <w:szCs w:val="24"/>
        </w:rPr>
        <w:t>针对重大或突发事件等特殊情况在人员调配、责任分工及安全生产事故等方面</w:t>
      </w:r>
      <w:proofErr w:type="gramStart"/>
      <w:r w:rsidR="009D3FD0" w:rsidRPr="00EB355B">
        <w:rPr>
          <w:rFonts w:ascii="仿宋" w:eastAsia="仿宋" w:hAnsi="仿宋" w:cstheme="minorEastAsia" w:hint="eastAsia"/>
          <w:sz w:val="24"/>
          <w:szCs w:val="24"/>
        </w:rPr>
        <w:t>作出</w:t>
      </w:r>
      <w:proofErr w:type="gramEnd"/>
      <w:r w:rsidR="009D3FD0" w:rsidRPr="00EB355B">
        <w:rPr>
          <w:rFonts w:ascii="仿宋" w:eastAsia="仿宋" w:hAnsi="仿宋" w:cstheme="minorEastAsia" w:hint="eastAsia"/>
          <w:sz w:val="24"/>
          <w:szCs w:val="24"/>
        </w:rPr>
        <w:t>应急服务预案。</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（十一）</w:t>
      </w:r>
      <w:r w:rsidR="009D3FD0" w:rsidRPr="00EB355B">
        <w:rPr>
          <w:rFonts w:ascii="仿宋" w:eastAsia="仿宋" w:hAnsi="仿宋" w:cstheme="minorEastAsia" w:hint="eastAsia"/>
          <w:sz w:val="24"/>
          <w:szCs w:val="24"/>
        </w:rPr>
        <w:t>乙方必须针对本项目招标要求，对工作方案、人员配置方案、操作规范等进行详细描述。</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（十二）</w:t>
      </w:r>
      <w:r w:rsidR="009D3FD0" w:rsidRPr="00EB355B">
        <w:rPr>
          <w:rFonts w:ascii="仿宋" w:eastAsia="仿宋" w:hAnsi="仿宋" w:cstheme="minorEastAsia" w:hint="eastAsia"/>
          <w:sz w:val="24"/>
          <w:szCs w:val="24"/>
        </w:rPr>
        <w:t>乙方必须针对本项目招标要求，对人员保密措施技术防范措施、档案资料安全保密制</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（十三）</w:t>
      </w:r>
      <w:r w:rsidR="009D3FD0" w:rsidRPr="00EB355B">
        <w:rPr>
          <w:rFonts w:ascii="仿宋" w:eastAsia="仿宋" w:hAnsi="仿宋" w:cstheme="minorEastAsia" w:hint="eastAsia"/>
          <w:sz w:val="24"/>
          <w:szCs w:val="24"/>
        </w:rPr>
        <w:t>乙方在本项目服务到期/终止后不得保留以任何形式存储的服务对象的任何信息数据，不得利用本项目的信息数据为其他单位（包括自办单位）/其他项目/个人服务。</w:t>
      </w:r>
    </w:p>
    <w:p w:rsidR="003E0B21" w:rsidRPr="00EB355B" w:rsidRDefault="005201B7" w:rsidP="006D5BB7">
      <w:pPr>
        <w:widowControl/>
        <w:kinsoku w:val="0"/>
        <w:autoSpaceDE w:val="0"/>
        <w:autoSpaceDN w:val="0"/>
        <w:adjustRightInd w:val="0"/>
        <w:snapToGrid w:val="0"/>
        <w:spacing w:line="360" w:lineRule="auto"/>
        <w:ind w:firstLineChars="200" w:firstLine="480"/>
        <w:textAlignment w:val="baseline"/>
        <w:rPr>
          <w:rFonts w:ascii="仿宋" w:eastAsia="仿宋" w:hAnsi="仿宋" w:cstheme="minorEastAsia"/>
          <w:sz w:val="24"/>
          <w:szCs w:val="24"/>
        </w:rPr>
      </w:pPr>
      <w:r w:rsidRPr="00EB355B">
        <w:rPr>
          <w:rFonts w:ascii="仿宋" w:eastAsia="仿宋" w:hAnsi="仿宋" w:cstheme="minorEastAsia" w:hint="eastAsia"/>
          <w:sz w:val="24"/>
          <w:szCs w:val="24"/>
        </w:rPr>
        <w:t>（十四）</w:t>
      </w:r>
      <w:r w:rsidR="009D3FD0" w:rsidRPr="00EB355B">
        <w:rPr>
          <w:rFonts w:ascii="仿宋" w:eastAsia="仿宋" w:hAnsi="仿宋" w:cstheme="minorEastAsia" w:hint="eastAsia"/>
          <w:sz w:val="24"/>
          <w:szCs w:val="24"/>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sidR="00C814C9" w:rsidRPr="00EB355B">
        <w:rPr>
          <w:rFonts w:ascii="仿宋" w:eastAsia="仿宋" w:hAnsi="仿宋" w:cstheme="minorEastAsia" w:hint="eastAsia"/>
          <w:sz w:val="24"/>
          <w:szCs w:val="24"/>
        </w:rPr>
        <w:t>中标</w:t>
      </w:r>
      <w:r w:rsidR="009D3FD0" w:rsidRPr="00EB355B">
        <w:rPr>
          <w:rFonts w:ascii="仿宋" w:eastAsia="仿宋" w:hAnsi="仿宋" w:cstheme="minorEastAsia" w:hint="eastAsia"/>
          <w:sz w:val="24"/>
          <w:szCs w:val="24"/>
        </w:rPr>
        <w:t>供应商不能因此主张采购人违反合同约定，不能因此主张解除合同。（以提供承诺函响应该条款，格式由供应商自拟。）</w:t>
      </w:r>
    </w:p>
    <w:p w:rsidR="003E0B21" w:rsidRPr="00EB355B" w:rsidRDefault="009D3FD0">
      <w:pPr>
        <w:widowControl/>
        <w:jc w:val="left"/>
        <w:rPr>
          <w:rFonts w:ascii="仿宋" w:eastAsia="仿宋" w:hAnsi="仿宋" w:cs="仿宋"/>
          <w:b/>
          <w:sz w:val="24"/>
          <w:szCs w:val="24"/>
        </w:rPr>
        <w:sectPr w:rsidR="003E0B21" w:rsidRPr="00EB355B">
          <w:pgSz w:w="16838" w:h="11906" w:orient="landscape"/>
          <w:pgMar w:top="720" w:right="720" w:bottom="720" w:left="720" w:header="851" w:footer="992" w:gutter="0"/>
          <w:cols w:space="425"/>
          <w:docGrid w:linePitch="312"/>
        </w:sectPr>
      </w:pPr>
      <w:r w:rsidRPr="00EB355B">
        <w:rPr>
          <w:rFonts w:ascii="仿宋" w:eastAsia="仿宋" w:hAnsi="仿宋" w:cs="仿宋"/>
          <w:b/>
          <w:sz w:val="24"/>
          <w:szCs w:val="24"/>
        </w:rPr>
        <w:br w:type="page"/>
      </w:r>
    </w:p>
    <w:p w:rsidR="003E0B21" w:rsidRPr="00EB355B" w:rsidRDefault="009D3FD0">
      <w:pPr>
        <w:spacing w:line="440" w:lineRule="exact"/>
        <w:jc w:val="center"/>
        <w:outlineLvl w:val="0"/>
        <w:rPr>
          <w:rFonts w:ascii="仿宋" w:eastAsia="仿宋" w:hAnsi="仿宋" w:cs="仿宋"/>
          <w:b/>
          <w:sz w:val="24"/>
          <w:szCs w:val="24"/>
        </w:rPr>
      </w:pPr>
      <w:bookmarkStart w:id="331" w:name="_Toc188867515"/>
      <w:r w:rsidRPr="00EB355B">
        <w:rPr>
          <w:rFonts w:ascii="仿宋" w:eastAsia="仿宋" w:hAnsi="仿宋" w:cs="仿宋" w:hint="eastAsia"/>
          <w:b/>
          <w:sz w:val="24"/>
          <w:szCs w:val="24"/>
        </w:rPr>
        <w:lastRenderedPageBreak/>
        <w:t>第五章 投标文件格式</w:t>
      </w:r>
      <w:bookmarkEnd w:id="330"/>
      <w:bookmarkEnd w:id="331"/>
    </w:p>
    <w:p w:rsidR="003E0B21" w:rsidRPr="00EB355B" w:rsidRDefault="003E0B21">
      <w:pPr>
        <w:rPr>
          <w:rFonts w:ascii="仿宋" w:eastAsia="仿宋" w:hAnsi="仿宋" w:cs="仿宋"/>
          <w:b/>
          <w:sz w:val="24"/>
          <w:szCs w:val="24"/>
        </w:rPr>
      </w:pPr>
    </w:p>
    <w:p w:rsidR="003E0B21" w:rsidRPr="00EB355B" w:rsidRDefault="009D3FD0">
      <w:pPr>
        <w:rPr>
          <w:rFonts w:ascii="仿宋" w:eastAsia="仿宋" w:hAnsi="仿宋" w:cs="仿宋"/>
          <w:sz w:val="24"/>
          <w:szCs w:val="24"/>
          <w:u w:val="single"/>
        </w:rPr>
      </w:pPr>
      <w:r w:rsidRPr="00EB355B">
        <w:rPr>
          <w:rFonts w:ascii="仿宋" w:eastAsia="仿宋" w:hAnsi="仿宋" w:cs="仿宋" w:hint="eastAsia"/>
          <w:sz w:val="24"/>
          <w:szCs w:val="24"/>
          <w:u w:val="single"/>
        </w:rPr>
        <w:t>投标文件封面示例</w:t>
      </w:r>
    </w:p>
    <w:p w:rsidR="003E0B21" w:rsidRPr="00EB355B" w:rsidRDefault="009D3FD0">
      <w:pPr>
        <w:spacing w:line="720" w:lineRule="auto"/>
        <w:ind w:right="315"/>
        <w:jc w:val="right"/>
        <w:rPr>
          <w:rFonts w:ascii="仿宋" w:eastAsia="仿宋" w:hAnsi="仿宋" w:cs="仿宋"/>
          <w:b/>
          <w:sz w:val="24"/>
          <w:szCs w:val="24"/>
          <w:bdr w:val="single" w:sz="4" w:space="0" w:color="auto"/>
        </w:rPr>
      </w:pPr>
      <w:r w:rsidRPr="00EB355B">
        <w:rPr>
          <w:rFonts w:ascii="仿宋" w:eastAsia="仿宋" w:hAnsi="仿宋" w:cs="仿宋" w:hint="eastAsia"/>
          <w:b/>
          <w:sz w:val="24"/>
          <w:szCs w:val="24"/>
          <w:bdr w:val="single" w:sz="4" w:space="0" w:color="auto"/>
        </w:rPr>
        <w:t>正本</w:t>
      </w:r>
    </w:p>
    <w:p w:rsidR="003E0B21" w:rsidRPr="00EB355B" w:rsidRDefault="009D3FD0">
      <w:pPr>
        <w:spacing w:line="480" w:lineRule="auto"/>
        <w:jc w:val="center"/>
        <w:rPr>
          <w:rFonts w:ascii="仿宋" w:eastAsia="仿宋" w:hAnsi="仿宋" w:cs="仿宋"/>
          <w:b/>
          <w:bCs/>
          <w:sz w:val="24"/>
          <w:szCs w:val="24"/>
          <w:u w:val="single"/>
        </w:rPr>
      </w:pPr>
      <w:r w:rsidRPr="00EB355B">
        <w:rPr>
          <w:rFonts w:ascii="仿宋" w:eastAsia="仿宋" w:hAnsi="仿宋" w:cs="仿宋" w:hint="eastAsia"/>
          <w:b/>
          <w:bCs/>
          <w:sz w:val="24"/>
          <w:szCs w:val="24"/>
          <w:u w:val="single"/>
        </w:rPr>
        <w:t>（项目名称）</w:t>
      </w:r>
    </w:p>
    <w:p w:rsidR="003E0B21" w:rsidRPr="00EB355B" w:rsidRDefault="009D3FD0">
      <w:pPr>
        <w:spacing w:line="480" w:lineRule="auto"/>
        <w:jc w:val="center"/>
        <w:rPr>
          <w:rFonts w:ascii="仿宋" w:eastAsia="仿宋" w:hAnsi="仿宋" w:cs="仿宋"/>
          <w:b/>
          <w:bCs/>
          <w:sz w:val="24"/>
          <w:szCs w:val="24"/>
          <w:u w:val="single"/>
        </w:rPr>
      </w:pPr>
      <w:r w:rsidRPr="00EB355B">
        <w:rPr>
          <w:rFonts w:ascii="仿宋" w:eastAsia="仿宋" w:hAnsi="仿宋" w:cs="仿宋" w:hint="eastAsia"/>
          <w:b/>
          <w:bCs/>
          <w:sz w:val="24"/>
          <w:szCs w:val="24"/>
          <w:u w:val="single"/>
        </w:rPr>
        <w:t>（项目编号）</w:t>
      </w:r>
    </w:p>
    <w:p w:rsidR="003E0B21" w:rsidRPr="00EB355B" w:rsidRDefault="003E0B21">
      <w:pPr>
        <w:spacing w:line="300" w:lineRule="exact"/>
        <w:jc w:val="center"/>
        <w:rPr>
          <w:rFonts w:ascii="仿宋" w:eastAsia="仿宋" w:hAnsi="仿宋" w:cs="仿宋"/>
          <w:b/>
          <w:bCs/>
          <w:sz w:val="24"/>
          <w:szCs w:val="24"/>
        </w:rPr>
      </w:pPr>
    </w:p>
    <w:p w:rsidR="003E0B21" w:rsidRPr="00EB355B" w:rsidRDefault="003E0B21">
      <w:pPr>
        <w:spacing w:line="300" w:lineRule="exact"/>
        <w:jc w:val="center"/>
        <w:rPr>
          <w:rFonts w:ascii="仿宋" w:eastAsia="仿宋" w:hAnsi="仿宋" w:cs="仿宋"/>
          <w:b/>
          <w:bCs/>
          <w:sz w:val="24"/>
          <w:szCs w:val="24"/>
        </w:rPr>
      </w:pPr>
    </w:p>
    <w:p w:rsidR="003E0B21" w:rsidRPr="00EB355B" w:rsidRDefault="009D3FD0">
      <w:pPr>
        <w:spacing w:line="300" w:lineRule="exact"/>
        <w:jc w:val="center"/>
        <w:rPr>
          <w:rFonts w:ascii="仿宋" w:eastAsia="仿宋" w:hAnsi="仿宋" w:cs="仿宋"/>
          <w:b/>
          <w:bCs/>
          <w:sz w:val="24"/>
          <w:szCs w:val="24"/>
        </w:rPr>
      </w:pPr>
      <w:r w:rsidRPr="00EB355B">
        <w:rPr>
          <w:rFonts w:ascii="仿宋" w:eastAsia="仿宋" w:hAnsi="仿宋" w:cs="仿宋" w:hint="eastAsia"/>
          <w:b/>
          <w:bCs/>
          <w:sz w:val="24"/>
          <w:szCs w:val="24"/>
        </w:rPr>
        <w:t>投标文件</w:t>
      </w:r>
    </w:p>
    <w:p w:rsidR="003E0B21" w:rsidRPr="00EB355B" w:rsidRDefault="003E0B21">
      <w:pPr>
        <w:spacing w:line="720" w:lineRule="auto"/>
        <w:rPr>
          <w:rFonts w:ascii="仿宋" w:eastAsia="仿宋" w:hAnsi="仿宋" w:cs="仿宋"/>
          <w:sz w:val="24"/>
          <w:szCs w:val="24"/>
        </w:rPr>
      </w:pPr>
    </w:p>
    <w:p w:rsidR="003E0B21" w:rsidRPr="00EB355B" w:rsidRDefault="009D3FD0">
      <w:pPr>
        <w:spacing w:line="720" w:lineRule="auto"/>
        <w:rPr>
          <w:rFonts w:ascii="仿宋" w:eastAsia="仿宋" w:hAnsi="仿宋" w:cs="仿宋"/>
          <w:sz w:val="24"/>
          <w:szCs w:val="24"/>
        </w:rPr>
      </w:pPr>
      <w:r w:rsidRPr="00EB355B">
        <w:rPr>
          <w:rFonts w:ascii="仿宋" w:eastAsia="仿宋" w:hAnsi="仿宋" w:cs="仿宋" w:hint="eastAsia"/>
          <w:sz w:val="24"/>
          <w:szCs w:val="24"/>
        </w:rPr>
        <w:t>投标人：（盖章）</w:t>
      </w:r>
    </w:p>
    <w:p w:rsidR="003E0B21" w:rsidRPr="00EB355B" w:rsidRDefault="009D3FD0">
      <w:pPr>
        <w:spacing w:line="720" w:lineRule="auto"/>
        <w:rPr>
          <w:rFonts w:ascii="仿宋" w:eastAsia="仿宋" w:hAnsi="仿宋" w:cs="仿宋"/>
          <w:sz w:val="24"/>
          <w:szCs w:val="24"/>
        </w:rPr>
      </w:pPr>
      <w:r w:rsidRPr="00EB355B">
        <w:rPr>
          <w:rFonts w:ascii="仿宋" w:eastAsia="仿宋" w:hAnsi="仿宋" w:cs="仿宋" w:hint="eastAsia"/>
          <w:sz w:val="24"/>
          <w:szCs w:val="24"/>
        </w:rPr>
        <w:t>法定代表人：（盖章）</w:t>
      </w:r>
    </w:p>
    <w:p w:rsidR="003E0B21" w:rsidRPr="00EB355B" w:rsidRDefault="009D3FD0">
      <w:pPr>
        <w:spacing w:line="720" w:lineRule="auto"/>
        <w:rPr>
          <w:rFonts w:ascii="仿宋" w:eastAsia="仿宋" w:hAnsi="仿宋" w:cs="仿宋"/>
          <w:sz w:val="24"/>
          <w:szCs w:val="24"/>
        </w:rPr>
      </w:pPr>
      <w:r w:rsidRPr="00EB355B">
        <w:rPr>
          <w:rFonts w:ascii="仿宋" w:eastAsia="仿宋" w:hAnsi="仿宋" w:cs="仿宋" w:hint="eastAsia"/>
          <w:sz w:val="24"/>
          <w:szCs w:val="24"/>
        </w:rPr>
        <w:t>单位地址：</w:t>
      </w:r>
    </w:p>
    <w:p w:rsidR="003E0B21" w:rsidRPr="00EB355B" w:rsidRDefault="009D3FD0">
      <w:pPr>
        <w:spacing w:line="720" w:lineRule="auto"/>
        <w:rPr>
          <w:rFonts w:ascii="仿宋" w:eastAsia="仿宋" w:hAnsi="仿宋" w:cs="仿宋"/>
          <w:sz w:val="24"/>
          <w:szCs w:val="24"/>
        </w:rPr>
      </w:pPr>
      <w:r w:rsidRPr="00EB355B">
        <w:rPr>
          <w:rFonts w:ascii="仿宋" w:eastAsia="仿宋" w:hAnsi="仿宋" w:cs="仿宋" w:hint="eastAsia"/>
          <w:sz w:val="24"/>
          <w:szCs w:val="24"/>
        </w:rPr>
        <w:t>邮政编码：</w:t>
      </w:r>
    </w:p>
    <w:p w:rsidR="003E0B21" w:rsidRPr="00EB355B" w:rsidRDefault="009D3FD0">
      <w:pPr>
        <w:spacing w:line="720" w:lineRule="auto"/>
        <w:rPr>
          <w:rFonts w:ascii="仿宋" w:eastAsia="仿宋" w:hAnsi="仿宋" w:cs="仿宋"/>
          <w:sz w:val="24"/>
          <w:szCs w:val="24"/>
        </w:rPr>
      </w:pPr>
      <w:r w:rsidRPr="00EB355B">
        <w:rPr>
          <w:rFonts w:ascii="仿宋" w:eastAsia="仿宋" w:hAnsi="仿宋" w:cs="仿宋" w:hint="eastAsia"/>
          <w:sz w:val="24"/>
          <w:szCs w:val="24"/>
        </w:rPr>
        <w:t>联系人：</w:t>
      </w:r>
    </w:p>
    <w:p w:rsidR="003E0B21" w:rsidRPr="00EB355B" w:rsidRDefault="009D3FD0">
      <w:pPr>
        <w:spacing w:line="720" w:lineRule="auto"/>
        <w:rPr>
          <w:rFonts w:ascii="仿宋" w:eastAsia="仿宋" w:hAnsi="仿宋" w:cs="仿宋"/>
          <w:sz w:val="24"/>
          <w:szCs w:val="24"/>
        </w:rPr>
      </w:pPr>
      <w:r w:rsidRPr="00EB355B">
        <w:rPr>
          <w:rFonts w:ascii="仿宋" w:eastAsia="仿宋" w:hAnsi="仿宋" w:cs="仿宋" w:hint="eastAsia"/>
          <w:sz w:val="24"/>
          <w:szCs w:val="24"/>
        </w:rPr>
        <w:t>联系电话：</w:t>
      </w:r>
    </w:p>
    <w:p w:rsidR="003E0B21" w:rsidRPr="00EB355B" w:rsidRDefault="003E0B21">
      <w:pPr>
        <w:spacing w:line="720" w:lineRule="auto"/>
        <w:rPr>
          <w:rFonts w:ascii="仿宋" w:eastAsia="仿宋" w:hAnsi="仿宋" w:cs="仿宋"/>
          <w:sz w:val="24"/>
          <w:szCs w:val="24"/>
        </w:rPr>
      </w:pPr>
    </w:p>
    <w:p w:rsidR="003E0B21" w:rsidRPr="00EB355B" w:rsidRDefault="009D3FD0">
      <w:pPr>
        <w:spacing w:line="720" w:lineRule="auto"/>
        <w:ind w:firstLineChars="1" w:firstLine="2"/>
        <w:jc w:val="center"/>
        <w:rPr>
          <w:rFonts w:ascii="仿宋" w:eastAsia="仿宋" w:hAnsi="仿宋" w:cs="仿宋"/>
          <w:sz w:val="24"/>
          <w:szCs w:val="24"/>
        </w:rPr>
      </w:pPr>
      <w:r w:rsidRPr="00EB355B">
        <w:rPr>
          <w:rFonts w:ascii="仿宋" w:eastAsia="仿宋" w:hAnsi="仿宋" w:cs="仿宋" w:hint="eastAsia"/>
          <w:sz w:val="24"/>
          <w:szCs w:val="24"/>
        </w:rPr>
        <w:t>年月日</w:t>
      </w:r>
    </w:p>
    <w:p w:rsidR="003E0B21" w:rsidRPr="00EB355B" w:rsidRDefault="009D3FD0">
      <w:pPr>
        <w:tabs>
          <w:tab w:val="center" w:pos="4832"/>
          <w:tab w:val="left" w:pos="7140"/>
        </w:tabs>
        <w:jc w:val="center"/>
        <w:rPr>
          <w:rFonts w:ascii="仿宋" w:eastAsia="仿宋" w:hAnsi="仿宋" w:cs="仿宋"/>
          <w:b/>
          <w:sz w:val="24"/>
          <w:szCs w:val="24"/>
        </w:rPr>
      </w:pPr>
      <w:r w:rsidRPr="00EB355B">
        <w:rPr>
          <w:rFonts w:ascii="仿宋" w:eastAsia="仿宋" w:hAnsi="仿宋" w:cs="仿宋" w:hint="eastAsia"/>
          <w:b/>
          <w:sz w:val="24"/>
          <w:szCs w:val="24"/>
        </w:rPr>
        <w:br w:type="page"/>
      </w:r>
      <w:bookmarkStart w:id="332" w:name="_Toc130252613"/>
      <w:r w:rsidRPr="00EB355B">
        <w:rPr>
          <w:rFonts w:ascii="仿宋" w:eastAsia="仿宋" w:hAnsi="仿宋" w:cs="仿宋" w:hint="eastAsia"/>
          <w:b/>
          <w:sz w:val="24"/>
          <w:szCs w:val="24"/>
        </w:rPr>
        <w:lastRenderedPageBreak/>
        <w:t>目 录</w:t>
      </w:r>
      <w:bookmarkEnd w:id="332"/>
    </w:p>
    <w:p w:rsidR="003E0B21" w:rsidRPr="00EB355B" w:rsidRDefault="003E0B21">
      <w:pPr>
        <w:spacing w:line="280" w:lineRule="exact"/>
        <w:ind w:firstLineChars="100" w:firstLine="240"/>
        <w:rPr>
          <w:rFonts w:ascii="仿宋" w:eastAsia="仿宋" w:hAnsi="仿宋" w:cs="仿宋"/>
          <w:bCs/>
          <w:sz w:val="24"/>
          <w:szCs w:val="24"/>
        </w:rPr>
      </w:pPr>
    </w:p>
    <w:p w:rsidR="00F11247" w:rsidRPr="00F11247" w:rsidRDefault="00F11247" w:rsidP="00F11247">
      <w:pPr>
        <w:spacing w:line="280" w:lineRule="exact"/>
        <w:ind w:firstLineChars="100" w:firstLine="240"/>
        <w:rPr>
          <w:rFonts w:ascii="仿宋" w:eastAsia="仿宋" w:hAnsi="仿宋" w:cs="仿宋" w:hint="eastAsia"/>
          <w:kern w:val="0"/>
          <w:sz w:val="24"/>
          <w:szCs w:val="24"/>
        </w:rPr>
      </w:pPr>
      <w:r w:rsidRPr="00F11247">
        <w:rPr>
          <w:rFonts w:ascii="仿宋" w:eastAsia="仿宋" w:hAnsi="仿宋" w:cs="仿宋" w:hint="eastAsia"/>
          <w:kern w:val="0"/>
          <w:sz w:val="24"/>
          <w:szCs w:val="24"/>
        </w:rPr>
        <w:t>一、投标函</w:t>
      </w:r>
    </w:p>
    <w:p w:rsidR="00F11247" w:rsidRPr="00F11247" w:rsidRDefault="00F11247" w:rsidP="00F11247">
      <w:pPr>
        <w:spacing w:line="280" w:lineRule="exact"/>
        <w:ind w:firstLineChars="100" w:firstLine="240"/>
        <w:rPr>
          <w:rFonts w:ascii="仿宋" w:eastAsia="仿宋" w:hAnsi="仿宋" w:cs="仿宋" w:hint="eastAsia"/>
          <w:kern w:val="0"/>
          <w:sz w:val="24"/>
          <w:szCs w:val="24"/>
        </w:rPr>
      </w:pPr>
      <w:r w:rsidRPr="00F11247">
        <w:rPr>
          <w:rFonts w:ascii="仿宋" w:eastAsia="仿宋" w:hAnsi="仿宋" w:cs="仿宋" w:hint="eastAsia"/>
          <w:kern w:val="0"/>
          <w:sz w:val="24"/>
          <w:szCs w:val="24"/>
        </w:rPr>
        <w:t>二、开标一览表</w:t>
      </w:r>
    </w:p>
    <w:p w:rsidR="00F11247" w:rsidRPr="00F11247" w:rsidRDefault="00F11247" w:rsidP="00F11247">
      <w:pPr>
        <w:spacing w:line="280" w:lineRule="exact"/>
        <w:ind w:firstLineChars="100" w:firstLine="240"/>
        <w:rPr>
          <w:rFonts w:ascii="仿宋" w:eastAsia="仿宋" w:hAnsi="仿宋" w:cs="仿宋" w:hint="eastAsia"/>
          <w:kern w:val="0"/>
          <w:sz w:val="24"/>
          <w:szCs w:val="24"/>
        </w:rPr>
      </w:pPr>
      <w:r w:rsidRPr="00F11247">
        <w:rPr>
          <w:rFonts w:ascii="仿宋" w:eastAsia="仿宋" w:hAnsi="仿宋" w:cs="仿宋" w:hint="eastAsia"/>
          <w:kern w:val="0"/>
          <w:sz w:val="24"/>
          <w:szCs w:val="24"/>
        </w:rPr>
        <w:t>三、分项报价表</w:t>
      </w:r>
    </w:p>
    <w:p w:rsidR="00F11247" w:rsidRPr="00F11247" w:rsidRDefault="00F11247" w:rsidP="00F11247">
      <w:pPr>
        <w:spacing w:line="280" w:lineRule="exact"/>
        <w:ind w:firstLineChars="100" w:firstLine="240"/>
        <w:rPr>
          <w:rFonts w:ascii="仿宋" w:eastAsia="仿宋" w:hAnsi="仿宋" w:cs="仿宋" w:hint="eastAsia"/>
          <w:kern w:val="0"/>
          <w:sz w:val="24"/>
          <w:szCs w:val="24"/>
        </w:rPr>
      </w:pPr>
      <w:r w:rsidRPr="00F11247">
        <w:rPr>
          <w:rFonts w:ascii="仿宋" w:eastAsia="仿宋" w:hAnsi="仿宋" w:cs="仿宋" w:hint="eastAsia"/>
          <w:kern w:val="0"/>
          <w:sz w:val="24"/>
          <w:szCs w:val="24"/>
        </w:rPr>
        <w:t>四、商务条款偏离表</w:t>
      </w:r>
    </w:p>
    <w:p w:rsidR="00F11247" w:rsidRPr="00F11247" w:rsidRDefault="00F11247" w:rsidP="00F11247">
      <w:pPr>
        <w:spacing w:line="280" w:lineRule="exact"/>
        <w:ind w:firstLineChars="100" w:firstLine="240"/>
        <w:rPr>
          <w:rFonts w:ascii="仿宋" w:eastAsia="仿宋" w:hAnsi="仿宋" w:cs="仿宋" w:hint="eastAsia"/>
          <w:kern w:val="0"/>
          <w:sz w:val="24"/>
          <w:szCs w:val="24"/>
        </w:rPr>
      </w:pPr>
      <w:r w:rsidRPr="00F11247">
        <w:rPr>
          <w:rFonts w:ascii="仿宋" w:eastAsia="仿宋" w:hAnsi="仿宋" w:cs="仿宋" w:hint="eastAsia"/>
          <w:kern w:val="0"/>
          <w:sz w:val="24"/>
          <w:szCs w:val="24"/>
        </w:rPr>
        <w:t>五、服务条款偏离表</w:t>
      </w:r>
    </w:p>
    <w:p w:rsidR="00F11247" w:rsidRPr="00F11247" w:rsidRDefault="00F11247" w:rsidP="00F11247">
      <w:pPr>
        <w:spacing w:line="280" w:lineRule="exact"/>
        <w:ind w:firstLineChars="100" w:firstLine="240"/>
        <w:rPr>
          <w:rFonts w:ascii="仿宋" w:eastAsia="仿宋" w:hAnsi="仿宋" w:cs="仿宋" w:hint="eastAsia"/>
          <w:kern w:val="0"/>
          <w:sz w:val="24"/>
          <w:szCs w:val="24"/>
        </w:rPr>
      </w:pPr>
      <w:r w:rsidRPr="00F11247">
        <w:rPr>
          <w:rFonts w:ascii="仿宋" w:eastAsia="仿宋" w:hAnsi="仿宋" w:cs="仿宋" w:hint="eastAsia"/>
          <w:kern w:val="0"/>
          <w:sz w:val="24"/>
          <w:szCs w:val="24"/>
        </w:rPr>
        <w:t>六、法定代表人身份证明书</w:t>
      </w:r>
    </w:p>
    <w:p w:rsidR="00F11247" w:rsidRPr="00F11247" w:rsidRDefault="00F11247" w:rsidP="00F11247">
      <w:pPr>
        <w:spacing w:line="280" w:lineRule="exact"/>
        <w:ind w:firstLineChars="100" w:firstLine="240"/>
        <w:rPr>
          <w:rFonts w:ascii="仿宋" w:eastAsia="仿宋" w:hAnsi="仿宋" w:cs="仿宋" w:hint="eastAsia"/>
          <w:kern w:val="0"/>
          <w:sz w:val="24"/>
          <w:szCs w:val="24"/>
        </w:rPr>
      </w:pPr>
      <w:r w:rsidRPr="00F11247">
        <w:rPr>
          <w:rFonts w:ascii="仿宋" w:eastAsia="仿宋" w:hAnsi="仿宋" w:cs="仿宋" w:hint="eastAsia"/>
          <w:kern w:val="0"/>
          <w:sz w:val="24"/>
          <w:szCs w:val="24"/>
        </w:rPr>
        <w:t>七、法定代表人授权委托书</w:t>
      </w:r>
    </w:p>
    <w:p w:rsidR="00F11247" w:rsidRPr="00F11247" w:rsidRDefault="00F11247" w:rsidP="00F11247">
      <w:pPr>
        <w:spacing w:line="280" w:lineRule="exact"/>
        <w:ind w:firstLineChars="100" w:firstLine="240"/>
        <w:rPr>
          <w:rFonts w:ascii="仿宋" w:eastAsia="仿宋" w:hAnsi="仿宋" w:cs="仿宋" w:hint="eastAsia"/>
          <w:kern w:val="0"/>
          <w:sz w:val="24"/>
          <w:szCs w:val="24"/>
        </w:rPr>
      </w:pPr>
      <w:r w:rsidRPr="00F11247">
        <w:rPr>
          <w:rFonts w:ascii="仿宋" w:eastAsia="仿宋" w:hAnsi="仿宋" w:cs="仿宋" w:hint="eastAsia"/>
          <w:kern w:val="0"/>
          <w:sz w:val="24"/>
          <w:szCs w:val="24"/>
        </w:rPr>
        <w:t>八、投标人资格条件证明材料</w:t>
      </w:r>
    </w:p>
    <w:p w:rsidR="00F11247" w:rsidRPr="00F11247" w:rsidRDefault="00F11247" w:rsidP="00F11247">
      <w:pPr>
        <w:spacing w:line="280" w:lineRule="exact"/>
        <w:ind w:firstLineChars="100" w:firstLine="240"/>
        <w:rPr>
          <w:rFonts w:ascii="仿宋" w:eastAsia="仿宋" w:hAnsi="仿宋" w:cs="仿宋" w:hint="eastAsia"/>
          <w:kern w:val="0"/>
          <w:sz w:val="24"/>
          <w:szCs w:val="24"/>
        </w:rPr>
      </w:pPr>
      <w:r w:rsidRPr="00F11247">
        <w:rPr>
          <w:rFonts w:ascii="仿宋" w:eastAsia="仿宋" w:hAnsi="仿宋" w:cs="仿宋" w:hint="eastAsia"/>
          <w:kern w:val="0"/>
          <w:sz w:val="24"/>
          <w:szCs w:val="24"/>
        </w:rPr>
        <w:t>九、供应商近年（2022年1月1日至今，以合同签订时间为准）类似项目业绩情况表</w:t>
      </w:r>
    </w:p>
    <w:p w:rsidR="00F11247" w:rsidRPr="00F11247" w:rsidRDefault="00F11247" w:rsidP="00F11247">
      <w:pPr>
        <w:spacing w:line="280" w:lineRule="exact"/>
        <w:ind w:firstLineChars="100" w:firstLine="240"/>
        <w:rPr>
          <w:rFonts w:ascii="仿宋" w:eastAsia="仿宋" w:hAnsi="仿宋" w:cs="仿宋" w:hint="eastAsia"/>
          <w:kern w:val="0"/>
          <w:sz w:val="24"/>
          <w:szCs w:val="24"/>
        </w:rPr>
      </w:pPr>
      <w:r w:rsidRPr="00F11247">
        <w:rPr>
          <w:rFonts w:ascii="仿宋" w:eastAsia="仿宋" w:hAnsi="仿宋" w:cs="仿宋" w:hint="eastAsia"/>
          <w:kern w:val="0"/>
          <w:sz w:val="24"/>
          <w:szCs w:val="24"/>
        </w:rPr>
        <w:t>十、项目负责人简历表</w:t>
      </w:r>
    </w:p>
    <w:p w:rsidR="00F11247" w:rsidRPr="00F11247" w:rsidRDefault="00F11247" w:rsidP="00F11247">
      <w:pPr>
        <w:spacing w:line="280" w:lineRule="exact"/>
        <w:ind w:firstLineChars="100" w:firstLine="240"/>
        <w:rPr>
          <w:rFonts w:ascii="仿宋" w:eastAsia="仿宋" w:hAnsi="仿宋" w:cs="仿宋" w:hint="eastAsia"/>
          <w:kern w:val="0"/>
          <w:sz w:val="24"/>
          <w:szCs w:val="24"/>
        </w:rPr>
      </w:pPr>
      <w:r w:rsidRPr="00F11247">
        <w:rPr>
          <w:rFonts w:ascii="仿宋" w:eastAsia="仿宋" w:hAnsi="仿宋" w:cs="仿宋" w:hint="eastAsia"/>
          <w:kern w:val="0"/>
          <w:sz w:val="24"/>
          <w:szCs w:val="24"/>
        </w:rPr>
        <w:t>十一、拟派主要服务人员情况表</w:t>
      </w:r>
    </w:p>
    <w:p w:rsidR="00F11247" w:rsidRPr="00F11247" w:rsidRDefault="00F11247" w:rsidP="00F11247">
      <w:pPr>
        <w:spacing w:line="280" w:lineRule="exact"/>
        <w:ind w:firstLineChars="100" w:firstLine="240"/>
        <w:rPr>
          <w:rFonts w:ascii="仿宋" w:eastAsia="仿宋" w:hAnsi="仿宋" w:cs="仿宋" w:hint="eastAsia"/>
          <w:kern w:val="0"/>
          <w:sz w:val="24"/>
          <w:szCs w:val="24"/>
        </w:rPr>
      </w:pPr>
      <w:r w:rsidRPr="00F11247">
        <w:rPr>
          <w:rFonts w:ascii="仿宋" w:eastAsia="仿宋" w:hAnsi="仿宋" w:cs="仿宋" w:hint="eastAsia"/>
          <w:kern w:val="0"/>
          <w:sz w:val="24"/>
          <w:szCs w:val="24"/>
        </w:rPr>
        <w:t>十二、服务方案</w:t>
      </w:r>
    </w:p>
    <w:p w:rsidR="003E0B21" w:rsidRPr="00F11247" w:rsidRDefault="00F11247" w:rsidP="00F11247">
      <w:pPr>
        <w:spacing w:line="280" w:lineRule="exact"/>
        <w:ind w:firstLineChars="100" w:firstLine="240"/>
        <w:rPr>
          <w:rFonts w:ascii="仿宋" w:eastAsia="仿宋" w:hAnsi="仿宋" w:cs="仿宋"/>
          <w:kern w:val="0"/>
          <w:sz w:val="24"/>
          <w:szCs w:val="24"/>
        </w:rPr>
      </w:pPr>
      <w:r w:rsidRPr="00F11247">
        <w:rPr>
          <w:rFonts w:ascii="仿宋" w:eastAsia="仿宋" w:hAnsi="仿宋" w:cs="仿宋" w:hint="eastAsia"/>
          <w:kern w:val="0"/>
          <w:sz w:val="24"/>
          <w:szCs w:val="24"/>
        </w:rPr>
        <w:t>十三、其它需要提交的资料</w:t>
      </w:r>
    </w:p>
    <w:p w:rsidR="003E0B21" w:rsidRPr="00EB355B" w:rsidRDefault="009D3FD0">
      <w:pPr>
        <w:spacing w:line="280" w:lineRule="exact"/>
        <w:rPr>
          <w:rFonts w:ascii="仿宋" w:eastAsia="仿宋" w:hAnsi="仿宋" w:cs="仿宋"/>
          <w:bCs/>
          <w:sz w:val="24"/>
          <w:szCs w:val="24"/>
        </w:rPr>
      </w:pPr>
      <w:r w:rsidRPr="00EB355B">
        <w:rPr>
          <w:rFonts w:ascii="仿宋" w:eastAsia="仿宋" w:hAnsi="仿宋" w:cs="仿宋" w:hint="eastAsia"/>
          <w:bCs/>
          <w:sz w:val="24"/>
          <w:szCs w:val="24"/>
        </w:rPr>
        <w:t>注：为了便于查找，请按上述顺序编制投标文件内容，并在目录中标明每项内容的起始页码。</w:t>
      </w:r>
    </w:p>
    <w:p w:rsidR="003E0B21" w:rsidRPr="00EB355B" w:rsidRDefault="009D3FD0">
      <w:pPr>
        <w:tabs>
          <w:tab w:val="center" w:pos="4832"/>
          <w:tab w:val="left" w:pos="7140"/>
        </w:tabs>
        <w:jc w:val="center"/>
        <w:outlineLvl w:val="1"/>
        <w:rPr>
          <w:rFonts w:ascii="仿宋" w:eastAsia="仿宋" w:hAnsi="仿宋" w:cs="仿宋"/>
          <w:b/>
          <w:sz w:val="24"/>
          <w:szCs w:val="24"/>
        </w:rPr>
      </w:pPr>
      <w:r w:rsidRPr="00EB355B">
        <w:rPr>
          <w:rFonts w:ascii="仿宋" w:eastAsia="仿宋" w:hAnsi="仿宋" w:cs="仿宋" w:hint="eastAsia"/>
          <w:b/>
          <w:sz w:val="24"/>
          <w:szCs w:val="24"/>
        </w:rPr>
        <w:br w:type="page"/>
      </w:r>
      <w:bookmarkStart w:id="333" w:name="_Toc110707964"/>
      <w:bookmarkStart w:id="334" w:name="_Toc130252614"/>
      <w:bookmarkStart w:id="335" w:name="_Toc109941764"/>
      <w:bookmarkStart w:id="336" w:name="_Toc188867516"/>
      <w:r w:rsidRPr="00EB355B">
        <w:rPr>
          <w:rFonts w:ascii="仿宋" w:eastAsia="仿宋" w:hAnsi="仿宋" w:cs="仿宋" w:hint="eastAsia"/>
          <w:b/>
          <w:sz w:val="24"/>
          <w:szCs w:val="24"/>
        </w:rPr>
        <w:lastRenderedPageBreak/>
        <w:t>一、投标函</w:t>
      </w:r>
      <w:bookmarkEnd w:id="333"/>
      <w:bookmarkEnd w:id="334"/>
      <w:bookmarkEnd w:id="335"/>
      <w:bookmarkEnd w:id="336"/>
    </w:p>
    <w:p w:rsidR="003E0B21" w:rsidRPr="00EB355B" w:rsidRDefault="009D3FD0">
      <w:pPr>
        <w:widowControl/>
        <w:shd w:val="clear" w:color="auto" w:fill="FFFFFF"/>
        <w:snapToGrid w:val="0"/>
        <w:spacing w:line="384" w:lineRule="auto"/>
        <w:jc w:val="left"/>
        <w:rPr>
          <w:rFonts w:ascii="仿宋" w:eastAsia="仿宋" w:hAnsi="仿宋" w:cs="仿宋"/>
          <w:kern w:val="0"/>
          <w:sz w:val="24"/>
          <w:szCs w:val="24"/>
        </w:rPr>
      </w:pPr>
      <w:r w:rsidRPr="00EB355B">
        <w:rPr>
          <w:rFonts w:ascii="仿宋" w:eastAsia="仿宋" w:hAnsi="仿宋" w:cs="仿宋" w:hint="eastAsia"/>
          <w:kern w:val="0"/>
          <w:sz w:val="24"/>
          <w:szCs w:val="24"/>
        </w:rPr>
        <w:t>致：</w:t>
      </w:r>
      <w:r w:rsidR="000D7495" w:rsidRPr="00EB355B">
        <w:rPr>
          <w:rFonts w:ascii="仿宋" w:eastAsia="仿宋" w:hAnsi="仿宋" w:cs="仿宋" w:hint="eastAsia"/>
          <w:kern w:val="0"/>
          <w:sz w:val="24"/>
          <w:szCs w:val="24"/>
          <w:u w:val="single"/>
        </w:rPr>
        <w:t xml:space="preserve">         </w:t>
      </w:r>
      <w:r w:rsidR="000D7495" w:rsidRPr="00EB355B">
        <w:rPr>
          <w:rFonts w:ascii="仿宋" w:eastAsia="仿宋" w:hAnsi="仿宋" w:cs="仿宋" w:hint="eastAsia"/>
          <w:kern w:val="0"/>
          <w:sz w:val="24"/>
          <w:szCs w:val="24"/>
        </w:rPr>
        <w:t xml:space="preserve"> </w:t>
      </w:r>
      <w:r w:rsidRPr="00EB355B">
        <w:rPr>
          <w:rFonts w:ascii="仿宋" w:eastAsia="仿宋" w:hAnsi="仿宋" w:cs="仿宋" w:hint="eastAsia"/>
          <w:kern w:val="0"/>
          <w:sz w:val="24"/>
          <w:szCs w:val="24"/>
        </w:rPr>
        <w:t>（采购人名称）</w:t>
      </w:r>
    </w:p>
    <w:p w:rsidR="003E0B21" w:rsidRPr="00EB355B" w:rsidRDefault="009D3FD0">
      <w:pPr>
        <w:widowControl/>
        <w:shd w:val="clear" w:color="auto" w:fill="FFFFFF"/>
        <w:snapToGrid w:val="0"/>
        <w:spacing w:line="384" w:lineRule="auto"/>
        <w:ind w:firstLine="420"/>
        <w:jc w:val="left"/>
        <w:rPr>
          <w:rFonts w:ascii="仿宋" w:eastAsia="仿宋" w:hAnsi="仿宋" w:cs="仿宋"/>
          <w:kern w:val="0"/>
          <w:sz w:val="24"/>
          <w:szCs w:val="24"/>
        </w:rPr>
      </w:pPr>
      <w:r w:rsidRPr="00EB355B">
        <w:rPr>
          <w:rFonts w:ascii="仿宋" w:eastAsia="仿宋" w:hAnsi="仿宋" w:cs="仿宋" w:hint="eastAsia"/>
          <w:kern w:val="0"/>
          <w:sz w:val="24"/>
          <w:szCs w:val="24"/>
        </w:rPr>
        <w:t>根据已收到的项目的招标文件，遵照《中华人民共和国政府采购法》等有关法律法规的规定，经考察现场和充分研究贵方的招标文件的全部内容后，我方郑重承诺如下：</w:t>
      </w:r>
    </w:p>
    <w:p w:rsidR="003E0B21" w:rsidRPr="00EB355B" w:rsidRDefault="000D7495">
      <w:pPr>
        <w:widowControl/>
        <w:shd w:val="clear" w:color="auto" w:fill="FFFFFF"/>
        <w:snapToGrid w:val="0"/>
        <w:spacing w:line="384" w:lineRule="auto"/>
        <w:ind w:firstLine="420"/>
        <w:jc w:val="left"/>
        <w:rPr>
          <w:rFonts w:ascii="仿宋" w:eastAsia="仿宋" w:hAnsi="仿宋" w:cs="仿宋"/>
          <w:kern w:val="0"/>
          <w:sz w:val="24"/>
          <w:szCs w:val="24"/>
        </w:rPr>
      </w:pPr>
      <w:r w:rsidRPr="00EB355B">
        <w:rPr>
          <w:rFonts w:ascii="仿宋" w:eastAsia="仿宋" w:hAnsi="仿宋" w:cs="仿宋" w:hint="eastAsia"/>
          <w:kern w:val="0"/>
          <w:sz w:val="24"/>
          <w:szCs w:val="24"/>
        </w:rPr>
        <w:t>1</w:t>
      </w:r>
      <w:r w:rsidR="009D3FD0" w:rsidRPr="00EB355B">
        <w:rPr>
          <w:rFonts w:ascii="仿宋" w:eastAsia="仿宋" w:hAnsi="仿宋" w:cs="仿宋" w:hint="eastAsia"/>
          <w:kern w:val="0"/>
          <w:sz w:val="24"/>
          <w:szCs w:val="24"/>
        </w:rPr>
        <w:t>.如果我方中标，我方将在招标文件规定的时间内签订合同。如果我方违约，除没收投标保证金外，贵方有权终止我方中标并选择其它</w:t>
      </w:r>
      <w:r w:rsidR="00C814C9" w:rsidRPr="00EB355B">
        <w:rPr>
          <w:rFonts w:ascii="仿宋" w:eastAsia="仿宋" w:hAnsi="仿宋" w:cs="仿宋" w:hint="eastAsia"/>
          <w:kern w:val="0"/>
          <w:sz w:val="24"/>
          <w:szCs w:val="24"/>
        </w:rPr>
        <w:t>中标</w:t>
      </w:r>
      <w:r w:rsidR="009D3FD0" w:rsidRPr="00EB355B">
        <w:rPr>
          <w:rFonts w:ascii="仿宋" w:eastAsia="仿宋" w:hAnsi="仿宋" w:cs="仿宋" w:hint="eastAsia"/>
          <w:kern w:val="0"/>
          <w:sz w:val="24"/>
          <w:szCs w:val="24"/>
        </w:rPr>
        <w:t>投标人。</w:t>
      </w:r>
    </w:p>
    <w:p w:rsidR="003E0B21" w:rsidRPr="00EB355B" w:rsidRDefault="000D7495">
      <w:pPr>
        <w:widowControl/>
        <w:shd w:val="clear" w:color="auto" w:fill="FFFFFF"/>
        <w:snapToGrid w:val="0"/>
        <w:spacing w:line="384" w:lineRule="auto"/>
        <w:ind w:firstLine="420"/>
        <w:jc w:val="left"/>
        <w:rPr>
          <w:rFonts w:ascii="仿宋" w:eastAsia="仿宋" w:hAnsi="仿宋" w:cs="仿宋"/>
          <w:kern w:val="0"/>
          <w:sz w:val="24"/>
          <w:szCs w:val="24"/>
        </w:rPr>
      </w:pPr>
      <w:r w:rsidRPr="00EB355B">
        <w:rPr>
          <w:rFonts w:ascii="仿宋" w:eastAsia="仿宋" w:hAnsi="仿宋" w:cs="仿宋" w:hint="eastAsia"/>
          <w:kern w:val="0"/>
          <w:sz w:val="24"/>
          <w:szCs w:val="24"/>
        </w:rPr>
        <w:t>2</w:t>
      </w:r>
      <w:r w:rsidR="009D3FD0" w:rsidRPr="00EB355B">
        <w:rPr>
          <w:rFonts w:ascii="仿宋" w:eastAsia="仿宋" w:hAnsi="仿宋" w:cs="仿宋" w:hint="eastAsia"/>
          <w:kern w:val="0"/>
          <w:sz w:val="24"/>
          <w:szCs w:val="24"/>
        </w:rPr>
        <w:t>.本投标文件在招标文件规定的投标有效期内对我方具有约束力，如果我方在投标有效期内撤销投标，其投标保证金将被贵方没收。</w:t>
      </w:r>
    </w:p>
    <w:p w:rsidR="003E0B21" w:rsidRPr="00EB355B" w:rsidRDefault="000D7495">
      <w:pPr>
        <w:widowControl/>
        <w:shd w:val="clear" w:color="auto" w:fill="FFFFFF"/>
        <w:snapToGrid w:val="0"/>
        <w:spacing w:line="384" w:lineRule="auto"/>
        <w:ind w:firstLine="420"/>
        <w:jc w:val="left"/>
        <w:rPr>
          <w:rFonts w:ascii="仿宋" w:eastAsia="仿宋" w:hAnsi="仿宋" w:cs="仿宋"/>
          <w:kern w:val="0"/>
          <w:sz w:val="24"/>
          <w:szCs w:val="24"/>
        </w:rPr>
      </w:pPr>
      <w:r w:rsidRPr="00EB355B">
        <w:rPr>
          <w:rFonts w:ascii="仿宋" w:eastAsia="仿宋" w:hAnsi="仿宋" w:cs="仿宋" w:hint="eastAsia"/>
          <w:kern w:val="0"/>
          <w:sz w:val="24"/>
          <w:szCs w:val="24"/>
        </w:rPr>
        <w:t>3</w:t>
      </w:r>
      <w:r w:rsidR="009D3FD0" w:rsidRPr="00EB355B">
        <w:rPr>
          <w:rFonts w:ascii="仿宋" w:eastAsia="仿宋" w:hAnsi="仿宋" w:cs="仿宋" w:hint="eastAsia"/>
          <w:kern w:val="0"/>
          <w:sz w:val="24"/>
          <w:szCs w:val="24"/>
        </w:rPr>
        <w:t>.我方已详细阅读招标文件全部内容且完全理解，同意放弃对这方面有不明及误解的权力。若有违反，同意被废除投标资格并接受处罚。</w:t>
      </w:r>
    </w:p>
    <w:p w:rsidR="003E0B21" w:rsidRPr="00EB355B" w:rsidRDefault="000D7495">
      <w:pPr>
        <w:widowControl/>
        <w:shd w:val="clear" w:color="auto" w:fill="FFFFFF"/>
        <w:snapToGrid w:val="0"/>
        <w:spacing w:line="384" w:lineRule="auto"/>
        <w:ind w:firstLine="420"/>
        <w:jc w:val="left"/>
        <w:rPr>
          <w:rFonts w:ascii="仿宋" w:eastAsia="仿宋" w:hAnsi="仿宋" w:cs="仿宋"/>
          <w:kern w:val="0"/>
          <w:sz w:val="24"/>
          <w:szCs w:val="24"/>
        </w:rPr>
      </w:pPr>
      <w:r w:rsidRPr="00EB355B">
        <w:rPr>
          <w:rFonts w:ascii="仿宋" w:eastAsia="仿宋" w:hAnsi="仿宋" w:cs="仿宋" w:hint="eastAsia"/>
          <w:kern w:val="0"/>
          <w:sz w:val="24"/>
          <w:szCs w:val="24"/>
        </w:rPr>
        <w:t>4</w:t>
      </w:r>
      <w:r w:rsidR="009D3FD0" w:rsidRPr="00EB355B">
        <w:rPr>
          <w:rFonts w:ascii="仿宋" w:eastAsia="仿宋" w:hAnsi="仿宋" w:cs="仿宋" w:hint="eastAsia"/>
          <w:kern w:val="0"/>
          <w:sz w:val="24"/>
          <w:szCs w:val="24"/>
        </w:rPr>
        <w:t>.我方保证投标文件内容无任何虚假、未侵犯他人知识产权。如有虚假，同意废除中标资格并被没收投标担保，承担因侵犯他人知识产权而由此引起的全部法律责任和经济责任。</w:t>
      </w:r>
    </w:p>
    <w:p w:rsidR="003E0B21" w:rsidRPr="00EB355B" w:rsidRDefault="000D7495">
      <w:pPr>
        <w:widowControl/>
        <w:shd w:val="clear" w:color="auto" w:fill="FFFFFF"/>
        <w:snapToGrid w:val="0"/>
        <w:spacing w:line="384" w:lineRule="auto"/>
        <w:ind w:firstLine="420"/>
        <w:jc w:val="left"/>
        <w:rPr>
          <w:rFonts w:ascii="仿宋" w:eastAsia="仿宋" w:hAnsi="仿宋" w:cs="仿宋"/>
          <w:kern w:val="0"/>
          <w:sz w:val="24"/>
          <w:szCs w:val="24"/>
        </w:rPr>
      </w:pPr>
      <w:r w:rsidRPr="00EB355B">
        <w:rPr>
          <w:rFonts w:ascii="仿宋" w:eastAsia="仿宋" w:hAnsi="仿宋" w:cs="仿宋" w:hint="eastAsia"/>
          <w:kern w:val="0"/>
          <w:sz w:val="24"/>
          <w:szCs w:val="24"/>
        </w:rPr>
        <w:t>5</w:t>
      </w:r>
      <w:r w:rsidR="009D3FD0" w:rsidRPr="00EB355B">
        <w:rPr>
          <w:rFonts w:ascii="仿宋" w:eastAsia="仿宋" w:hAnsi="仿宋" w:cs="仿宋" w:hint="eastAsia"/>
          <w:kern w:val="0"/>
          <w:sz w:val="24"/>
          <w:szCs w:val="24"/>
        </w:rPr>
        <w:t>.我方愿意提供贵方可能要求的与投标有关的一切数据或资料，完全理解贵方不一定接受最低投标报价的投标或收到的任何投标。</w:t>
      </w:r>
    </w:p>
    <w:p w:rsidR="003E0B21" w:rsidRPr="00EB355B" w:rsidRDefault="000D7495">
      <w:pPr>
        <w:widowControl/>
        <w:shd w:val="clear" w:color="auto" w:fill="FFFFFF"/>
        <w:snapToGrid w:val="0"/>
        <w:spacing w:line="384" w:lineRule="auto"/>
        <w:ind w:firstLine="420"/>
        <w:jc w:val="left"/>
        <w:rPr>
          <w:rFonts w:ascii="仿宋" w:eastAsia="仿宋" w:hAnsi="仿宋" w:cs="仿宋"/>
          <w:kern w:val="0"/>
          <w:sz w:val="24"/>
          <w:szCs w:val="24"/>
        </w:rPr>
      </w:pPr>
      <w:r w:rsidRPr="00EB355B">
        <w:rPr>
          <w:rFonts w:ascii="仿宋" w:eastAsia="仿宋" w:hAnsi="仿宋" w:cs="仿宋" w:hint="eastAsia"/>
          <w:kern w:val="0"/>
          <w:sz w:val="24"/>
          <w:szCs w:val="24"/>
        </w:rPr>
        <w:t>6</w:t>
      </w:r>
      <w:r w:rsidR="009D3FD0" w:rsidRPr="00EB355B">
        <w:rPr>
          <w:rFonts w:ascii="仿宋" w:eastAsia="仿宋" w:hAnsi="仿宋" w:cs="仿宋" w:hint="eastAsia"/>
          <w:kern w:val="0"/>
          <w:sz w:val="24"/>
          <w:szCs w:val="24"/>
        </w:rPr>
        <w:t>.我方派法定代表人或其授权委托人作为我方代表，负责按时参加开标会并签署与投标有关的相关文件等。</w:t>
      </w:r>
    </w:p>
    <w:p w:rsidR="003E0B21" w:rsidRPr="00EB355B" w:rsidRDefault="000D7495">
      <w:pPr>
        <w:widowControl/>
        <w:shd w:val="clear" w:color="auto" w:fill="FFFFFF"/>
        <w:snapToGrid w:val="0"/>
        <w:spacing w:line="384" w:lineRule="auto"/>
        <w:ind w:firstLine="420"/>
        <w:jc w:val="left"/>
        <w:rPr>
          <w:rFonts w:ascii="仿宋" w:eastAsia="仿宋" w:hAnsi="仿宋" w:cs="仿宋"/>
          <w:kern w:val="0"/>
          <w:sz w:val="24"/>
          <w:szCs w:val="24"/>
        </w:rPr>
      </w:pPr>
      <w:r w:rsidRPr="00EB355B">
        <w:rPr>
          <w:rFonts w:ascii="仿宋" w:eastAsia="仿宋" w:hAnsi="仿宋" w:cs="仿宋" w:hint="eastAsia"/>
          <w:kern w:val="0"/>
          <w:sz w:val="24"/>
          <w:szCs w:val="24"/>
        </w:rPr>
        <w:t>7</w:t>
      </w:r>
      <w:r w:rsidR="009D3FD0" w:rsidRPr="00EB355B">
        <w:rPr>
          <w:rFonts w:ascii="仿宋" w:eastAsia="仿宋" w:hAnsi="仿宋" w:cs="仿宋" w:hint="eastAsia"/>
          <w:kern w:val="0"/>
          <w:sz w:val="24"/>
          <w:szCs w:val="24"/>
        </w:rPr>
        <w:t>.如我方中标，我方自愿向采购代理机构支付咨询费，并在合同签订后3个工作日内向采购代理机构提供采购合同原件一份用于采购资料备案工作。</w:t>
      </w:r>
    </w:p>
    <w:p w:rsidR="003E0B21" w:rsidRPr="00EB355B" w:rsidRDefault="003E0B21">
      <w:pPr>
        <w:widowControl/>
        <w:shd w:val="clear" w:color="auto" w:fill="FFFFFF"/>
        <w:snapToGrid w:val="0"/>
        <w:spacing w:line="384" w:lineRule="auto"/>
        <w:jc w:val="left"/>
        <w:rPr>
          <w:rFonts w:ascii="仿宋" w:eastAsia="仿宋" w:hAnsi="仿宋" w:cs="仿宋"/>
          <w:kern w:val="0"/>
          <w:sz w:val="24"/>
          <w:szCs w:val="24"/>
        </w:rPr>
      </w:pPr>
    </w:p>
    <w:p w:rsidR="003E0B21" w:rsidRPr="00EB355B" w:rsidRDefault="009D3FD0">
      <w:pPr>
        <w:widowControl/>
        <w:shd w:val="clear" w:color="auto" w:fill="FFFFFF"/>
        <w:snapToGrid w:val="0"/>
        <w:spacing w:line="384" w:lineRule="auto"/>
        <w:jc w:val="left"/>
        <w:rPr>
          <w:rFonts w:ascii="仿宋" w:eastAsia="仿宋" w:hAnsi="仿宋" w:cs="仿宋"/>
          <w:kern w:val="0"/>
          <w:sz w:val="24"/>
          <w:szCs w:val="24"/>
        </w:rPr>
      </w:pPr>
      <w:r w:rsidRPr="00EB355B">
        <w:rPr>
          <w:rFonts w:ascii="仿宋" w:eastAsia="仿宋" w:hAnsi="仿宋" w:cs="仿宋" w:hint="eastAsia"/>
          <w:kern w:val="0"/>
          <w:sz w:val="24"/>
          <w:szCs w:val="24"/>
        </w:rPr>
        <w:t>投标人：（盖章）</w:t>
      </w:r>
    </w:p>
    <w:p w:rsidR="003E0B21" w:rsidRPr="00EB355B" w:rsidRDefault="003E0B21">
      <w:pPr>
        <w:widowControl/>
        <w:shd w:val="clear" w:color="auto" w:fill="FFFFFF"/>
        <w:snapToGrid w:val="0"/>
        <w:spacing w:line="384" w:lineRule="auto"/>
        <w:jc w:val="left"/>
        <w:rPr>
          <w:rFonts w:ascii="仿宋" w:eastAsia="仿宋" w:hAnsi="仿宋" w:cs="仿宋"/>
          <w:kern w:val="0"/>
          <w:sz w:val="24"/>
          <w:szCs w:val="24"/>
        </w:rPr>
      </w:pPr>
    </w:p>
    <w:p w:rsidR="003E0B21" w:rsidRPr="00EB355B" w:rsidRDefault="009D3FD0">
      <w:pPr>
        <w:widowControl/>
        <w:shd w:val="clear" w:color="auto" w:fill="FFFFFF"/>
        <w:snapToGrid w:val="0"/>
        <w:spacing w:line="384" w:lineRule="auto"/>
        <w:jc w:val="left"/>
        <w:rPr>
          <w:rFonts w:ascii="仿宋" w:eastAsia="仿宋" w:hAnsi="仿宋" w:cs="仿宋"/>
          <w:kern w:val="0"/>
          <w:sz w:val="24"/>
          <w:szCs w:val="24"/>
        </w:rPr>
      </w:pPr>
      <w:r w:rsidRPr="00EB355B">
        <w:rPr>
          <w:rFonts w:ascii="仿宋" w:eastAsia="仿宋" w:hAnsi="仿宋" w:cs="仿宋" w:hint="eastAsia"/>
          <w:kern w:val="0"/>
          <w:sz w:val="24"/>
          <w:szCs w:val="24"/>
        </w:rPr>
        <w:t>法定代表人：（盖章）</w:t>
      </w:r>
    </w:p>
    <w:p w:rsidR="003E0B21" w:rsidRPr="00EB355B" w:rsidRDefault="009D3FD0">
      <w:pPr>
        <w:widowControl/>
        <w:shd w:val="clear" w:color="auto" w:fill="FFFFFF"/>
        <w:wordWrap w:val="0"/>
        <w:snapToGrid w:val="0"/>
        <w:spacing w:line="384" w:lineRule="auto"/>
        <w:ind w:firstLine="420"/>
        <w:jc w:val="right"/>
        <w:rPr>
          <w:rFonts w:ascii="仿宋" w:eastAsia="仿宋" w:hAnsi="仿宋" w:cs="仿宋"/>
          <w:kern w:val="0"/>
          <w:sz w:val="24"/>
          <w:szCs w:val="24"/>
        </w:rPr>
      </w:pPr>
      <w:r w:rsidRPr="00EB355B">
        <w:rPr>
          <w:rFonts w:ascii="仿宋" w:eastAsia="仿宋" w:hAnsi="仿宋" w:cs="仿宋" w:hint="eastAsia"/>
          <w:kern w:val="0"/>
          <w:sz w:val="24"/>
          <w:szCs w:val="24"/>
        </w:rPr>
        <w:t>日期：     年   月   日</w:t>
      </w:r>
    </w:p>
    <w:p w:rsidR="003E0B21" w:rsidRPr="00EB355B" w:rsidRDefault="009D3FD0" w:rsidP="000D7495">
      <w:pPr>
        <w:tabs>
          <w:tab w:val="center" w:pos="4832"/>
          <w:tab w:val="left" w:pos="7140"/>
        </w:tabs>
        <w:jc w:val="center"/>
        <w:outlineLvl w:val="1"/>
        <w:rPr>
          <w:rFonts w:ascii="仿宋" w:eastAsia="仿宋" w:hAnsi="仿宋" w:cs="仿宋"/>
          <w:b/>
          <w:sz w:val="24"/>
          <w:szCs w:val="24"/>
        </w:rPr>
      </w:pPr>
      <w:r w:rsidRPr="00EB355B">
        <w:rPr>
          <w:rFonts w:ascii="仿宋" w:eastAsia="仿宋" w:hAnsi="仿宋" w:cs="仿宋" w:hint="eastAsia"/>
          <w:kern w:val="0"/>
          <w:sz w:val="24"/>
          <w:szCs w:val="24"/>
        </w:rPr>
        <w:br w:type="page"/>
      </w:r>
      <w:bookmarkStart w:id="337" w:name="_Toc188867517"/>
      <w:r w:rsidR="002A75E4">
        <w:rPr>
          <w:rFonts w:ascii="仿宋" w:eastAsia="仿宋" w:hAnsi="仿宋" w:cs="仿宋" w:hint="eastAsia"/>
          <w:b/>
          <w:sz w:val="24"/>
          <w:szCs w:val="24"/>
        </w:rPr>
        <w:lastRenderedPageBreak/>
        <w:t>二、开标一览表</w:t>
      </w:r>
      <w:bookmarkEnd w:id="337"/>
    </w:p>
    <w:p w:rsidR="003E0B21" w:rsidRPr="00EB355B" w:rsidRDefault="003E0B21">
      <w:pPr>
        <w:spacing w:line="360" w:lineRule="auto"/>
        <w:ind w:firstLineChars="300" w:firstLine="720"/>
        <w:jc w:val="left"/>
        <w:rPr>
          <w:rFonts w:ascii="仿宋" w:eastAsia="仿宋" w:hAnsi="仿宋" w:cs="仿宋"/>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857"/>
        <w:gridCol w:w="1980"/>
        <w:gridCol w:w="2058"/>
        <w:gridCol w:w="1980"/>
      </w:tblGrid>
      <w:tr w:rsidR="000610C9" w:rsidRPr="00EB355B" w:rsidTr="000D7495">
        <w:trPr>
          <w:trHeight w:val="529"/>
          <w:tblHeader/>
          <w:jc w:val="center"/>
        </w:trPr>
        <w:tc>
          <w:tcPr>
            <w:tcW w:w="759" w:type="pct"/>
            <w:tcBorders>
              <w:top w:val="single" w:sz="4" w:space="0" w:color="auto"/>
              <w:left w:val="single" w:sz="4" w:space="0" w:color="auto"/>
              <w:bottom w:val="single" w:sz="4" w:space="0" w:color="auto"/>
              <w:right w:val="single" w:sz="4" w:space="0" w:color="auto"/>
            </w:tcBorders>
            <w:vAlign w:val="center"/>
            <w:hideMark/>
          </w:tcPr>
          <w:p w:rsidR="000D7495" w:rsidRPr="00EB355B" w:rsidRDefault="000D7495">
            <w:pPr>
              <w:tabs>
                <w:tab w:val="left" w:pos="9135"/>
              </w:tabs>
              <w:spacing w:line="400" w:lineRule="atLeast"/>
              <w:jc w:val="center"/>
              <w:rPr>
                <w:rFonts w:ascii="仿宋" w:eastAsia="仿宋" w:hAnsi="仿宋" w:cs="Arial"/>
                <w:szCs w:val="21"/>
              </w:rPr>
            </w:pPr>
            <w:r w:rsidRPr="00EB355B">
              <w:rPr>
                <w:rFonts w:ascii="仿宋" w:eastAsia="仿宋" w:hAnsi="仿宋" w:cs="Arial" w:hint="eastAsia"/>
                <w:szCs w:val="21"/>
              </w:rPr>
              <w:t>项目名称</w:t>
            </w:r>
          </w:p>
        </w:tc>
        <w:tc>
          <w:tcPr>
            <w:tcW w:w="1000" w:type="pct"/>
            <w:tcBorders>
              <w:top w:val="single" w:sz="4" w:space="0" w:color="auto"/>
              <w:left w:val="single" w:sz="4" w:space="0" w:color="auto"/>
              <w:bottom w:val="single" w:sz="4" w:space="0" w:color="auto"/>
              <w:right w:val="single" w:sz="4" w:space="0" w:color="auto"/>
            </w:tcBorders>
            <w:vAlign w:val="center"/>
            <w:hideMark/>
          </w:tcPr>
          <w:p w:rsidR="000D7495" w:rsidRPr="00EB355B" w:rsidRDefault="000D7495" w:rsidP="000D7495">
            <w:pPr>
              <w:tabs>
                <w:tab w:val="left" w:pos="9135"/>
              </w:tabs>
              <w:spacing w:line="400" w:lineRule="atLeast"/>
              <w:jc w:val="center"/>
              <w:rPr>
                <w:rFonts w:ascii="仿宋" w:eastAsia="仿宋" w:hAnsi="仿宋" w:cs="Arial"/>
                <w:szCs w:val="21"/>
              </w:rPr>
            </w:pPr>
            <w:r w:rsidRPr="00EB355B">
              <w:rPr>
                <w:rFonts w:ascii="仿宋" w:eastAsia="仿宋" w:hAnsi="仿宋" w:cs="Arial" w:hint="eastAsia"/>
                <w:szCs w:val="21"/>
              </w:rPr>
              <w:t>投标总价</w:t>
            </w:r>
          </w:p>
          <w:p w:rsidR="000D7495" w:rsidRPr="00EB355B" w:rsidRDefault="006657E2" w:rsidP="000D7495">
            <w:pPr>
              <w:tabs>
                <w:tab w:val="left" w:pos="9135"/>
              </w:tabs>
              <w:spacing w:line="400" w:lineRule="atLeast"/>
              <w:jc w:val="center"/>
              <w:rPr>
                <w:rFonts w:ascii="仿宋" w:eastAsia="仿宋" w:hAnsi="仿宋" w:cs="Arial"/>
                <w:szCs w:val="21"/>
              </w:rPr>
            </w:pPr>
            <w:r w:rsidRPr="00EB355B">
              <w:rPr>
                <w:rFonts w:ascii="仿宋" w:eastAsia="仿宋" w:hAnsi="仿宋" w:cs="Arial" w:hint="eastAsia"/>
                <w:szCs w:val="21"/>
              </w:rPr>
              <w:t>（</w:t>
            </w:r>
            <w:r w:rsidR="000D7495" w:rsidRPr="00EB355B">
              <w:rPr>
                <w:rFonts w:ascii="仿宋" w:eastAsia="仿宋" w:hAnsi="仿宋" w:cs="Arial" w:hint="eastAsia"/>
                <w:szCs w:val="21"/>
              </w:rPr>
              <w:t>元）</w:t>
            </w:r>
          </w:p>
        </w:tc>
        <w:tc>
          <w:tcPr>
            <w:tcW w:w="1066" w:type="pct"/>
            <w:tcBorders>
              <w:top w:val="single" w:sz="4" w:space="0" w:color="auto"/>
              <w:left w:val="single" w:sz="4" w:space="0" w:color="auto"/>
              <w:bottom w:val="single" w:sz="4" w:space="0" w:color="auto"/>
              <w:right w:val="single" w:sz="4" w:space="0" w:color="auto"/>
            </w:tcBorders>
            <w:vAlign w:val="center"/>
            <w:hideMark/>
          </w:tcPr>
          <w:p w:rsidR="000D7495" w:rsidRPr="00EB355B" w:rsidRDefault="000D7495" w:rsidP="000D7495">
            <w:pPr>
              <w:tabs>
                <w:tab w:val="left" w:pos="9135"/>
              </w:tabs>
              <w:spacing w:line="400" w:lineRule="atLeast"/>
              <w:jc w:val="center"/>
              <w:rPr>
                <w:rFonts w:ascii="仿宋" w:eastAsia="仿宋" w:hAnsi="仿宋" w:cs="Arial"/>
                <w:szCs w:val="21"/>
              </w:rPr>
            </w:pPr>
            <w:r w:rsidRPr="00EB355B">
              <w:rPr>
                <w:rFonts w:ascii="仿宋" w:eastAsia="仿宋" w:hAnsi="仿宋" w:cs="Arial" w:hint="eastAsia"/>
                <w:szCs w:val="21"/>
              </w:rPr>
              <w:t>投标保证金</w:t>
            </w:r>
          </w:p>
        </w:tc>
        <w:tc>
          <w:tcPr>
            <w:tcW w:w="1108" w:type="pct"/>
            <w:tcBorders>
              <w:top w:val="single" w:sz="4" w:space="0" w:color="auto"/>
              <w:left w:val="single" w:sz="4" w:space="0" w:color="auto"/>
              <w:bottom w:val="single" w:sz="4" w:space="0" w:color="auto"/>
              <w:right w:val="single" w:sz="4" w:space="0" w:color="auto"/>
            </w:tcBorders>
            <w:vAlign w:val="center"/>
            <w:hideMark/>
          </w:tcPr>
          <w:p w:rsidR="000D7495" w:rsidRPr="00EB355B" w:rsidRDefault="000D7495">
            <w:pPr>
              <w:tabs>
                <w:tab w:val="left" w:pos="9135"/>
              </w:tabs>
              <w:spacing w:line="400" w:lineRule="atLeast"/>
              <w:jc w:val="center"/>
              <w:rPr>
                <w:rFonts w:ascii="仿宋" w:eastAsia="仿宋" w:hAnsi="仿宋" w:cs="Arial"/>
                <w:szCs w:val="21"/>
              </w:rPr>
            </w:pPr>
            <w:r w:rsidRPr="00EB355B">
              <w:rPr>
                <w:rFonts w:ascii="仿宋" w:eastAsia="仿宋" w:hAnsi="仿宋" w:cs="仿宋" w:hint="eastAsia"/>
                <w:kern w:val="0"/>
                <w:szCs w:val="21"/>
              </w:rPr>
              <w:t>服务周期</w:t>
            </w:r>
          </w:p>
        </w:tc>
        <w:tc>
          <w:tcPr>
            <w:tcW w:w="1066" w:type="pct"/>
            <w:tcBorders>
              <w:top w:val="single" w:sz="4" w:space="0" w:color="auto"/>
              <w:left w:val="single" w:sz="4" w:space="0" w:color="auto"/>
              <w:bottom w:val="single" w:sz="4" w:space="0" w:color="auto"/>
              <w:right w:val="single" w:sz="4" w:space="0" w:color="auto"/>
            </w:tcBorders>
            <w:vAlign w:val="center"/>
            <w:hideMark/>
          </w:tcPr>
          <w:p w:rsidR="000D7495" w:rsidRPr="00EB355B" w:rsidRDefault="000D7495">
            <w:pPr>
              <w:tabs>
                <w:tab w:val="left" w:pos="9135"/>
              </w:tabs>
              <w:spacing w:line="400" w:lineRule="atLeast"/>
              <w:jc w:val="center"/>
              <w:rPr>
                <w:rFonts w:ascii="仿宋" w:eastAsia="仿宋" w:hAnsi="仿宋" w:cs="Arial"/>
                <w:szCs w:val="21"/>
              </w:rPr>
            </w:pPr>
            <w:r w:rsidRPr="00EB355B">
              <w:rPr>
                <w:rFonts w:ascii="仿宋" w:eastAsia="仿宋" w:hAnsi="仿宋" w:cs="Arial" w:hint="eastAsia"/>
                <w:szCs w:val="21"/>
              </w:rPr>
              <w:t>备注</w:t>
            </w:r>
          </w:p>
        </w:tc>
      </w:tr>
      <w:tr w:rsidR="000610C9" w:rsidRPr="00EB355B" w:rsidTr="000D7495">
        <w:trPr>
          <w:trHeight w:val="782"/>
          <w:jc w:val="center"/>
        </w:trPr>
        <w:tc>
          <w:tcPr>
            <w:tcW w:w="759" w:type="pct"/>
            <w:tcBorders>
              <w:top w:val="single" w:sz="4" w:space="0" w:color="auto"/>
              <w:left w:val="single" w:sz="4" w:space="0" w:color="auto"/>
              <w:bottom w:val="single" w:sz="4" w:space="0" w:color="auto"/>
              <w:right w:val="single" w:sz="4" w:space="0" w:color="auto"/>
            </w:tcBorders>
            <w:vAlign w:val="center"/>
          </w:tcPr>
          <w:p w:rsidR="000D7495" w:rsidRPr="00EB355B" w:rsidRDefault="000D7495">
            <w:pPr>
              <w:spacing w:line="400" w:lineRule="atLeast"/>
              <w:jc w:val="center"/>
              <w:rPr>
                <w:rFonts w:ascii="仿宋" w:eastAsia="仿宋" w:hAnsi="仿宋" w:cs="Arial"/>
                <w:szCs w:val="21"/>
              </w:rPr>
            </w:pPr>
          </w:p>
        </w:tc>
        <w:tc>
          <w:tcPr>
            <w:tcW w:w="1000" w:type="pct"/>
            <w:tcBorders>
              <w:top w:val="single" w:sz="4" w:space="0" w:color="auto"/>
              <w:left w:val="single" w:sz="4" w:space="0" w:color="auto"/>
              <w:bottom w:val="single" w:sz="4" w:space="0" w:color="auto"/>
              <w:right w:val="single" w:sz="4" w:space="0" w:color="auto"/>
            </w:tcBorders>
            <w:vAlign w:val="center"/>
          </w:tcPr>
          <w:p w:rsidR="000D7495" w:rsidRPr="00EB355B" w:rsidRDefault="000D7495">
            <w:pPr>
              <w:tabs>
                <w:tab w:val="left" w:pos="9135"/>
              </w:tabs>
              <w:spacing w:line="400" w:lineRule="atLeast"/>
              <w:jc w:val="center"/>
              <w:rPr>
                <w:rFonts w:ascii="仿宋" w:eastAsia="仿宋" w:hAnsi="仿宋" w:cs="Arial"/>
                <w:szCs w:val="21"/>
              </w:rPr>
            </w:pPr>
          </w:p>
        </w:tc>
        <w:tc>
          <w:tcPr>
            <w:tcW w:w="1066" w:type="pct"/>
            <w:tcBorders>
              <w:top w:val="single" w:sz="4" w:space="0" w:color="auto"/>
              <w:left w:val="single" w:sz="4" w:space="0" w:color="auto"/>
              <w:bottom w:val="single" w:sz="4" w:space="0" w:color="auto"/>
              <w:right w:val="single" w:sz="4" w:space="0" w:color="auto"/>
            </w:tcBorders>
            <w:vAlign w:val="center"/>
          </w:tcPr>
          <w:p w:rsidR="000D7495" w:rsidRPr="00EB355B" w:rsidRDefault="000D7495">
            <w:pPr>
              <w:tabs>
                <w:tab w:val="left" w:pos="9135"/>
              </w:tabs>
              <w:spacing w:line="400" w:lineRule="atLeast"/>
              <w:jc w:val="center"/>
              <w:rPr>
                <w:rFonts w:ascii="仿宋" w:eastAsia="仿宋" w:hAnsi="仿宋" w:cs="Arial"/>
                <w:szCs w:val="21"/>
              </w:rPr>
            </w:pPr>
          </w:p>
        </w:tc>
        <w:tc>
          <w:tcPr>
            <w:tcW w:w="1108" w:type="pct"/>
            <w:tcBorders>
              <w:top w:val="single" w:sz="4" w:space="0" w:color="auto"/>
              <w:left w:val="single" w:sz="4" w:space="0" w:color="auto"/>
              <w:bottom w:val="single" w:sz="4" w:space="0" w:color="auto"/>
              <w:right w:val="single" w:sz="4" w:space="0" w:color="auto"/>
            </w:tcBorders>
            <w:vAlign w:val="center"/>
          </w:tcPr>
          <w:p w:rsidR="000D7495" w:rsidRPr="00EB355B" w:rsidRDefault="000D7495">
            <w:pPr>
              <w:tabs>
                <w:tab w:val="left" w:pos="9135"/>
              </w:tabs>
              <w:spacing w:line="400" w:lineRule="atLeast"/>
              <w:jc w:val="center"/>
              <w:rPr>
                <w:rFonts w:ascii="仿宋" w:eastAsia="仿宋" w:hAnsi="仿宋" w:cs="Arial"/>
                <w:szCs w:val="21"/>
              </w:rPr>
            </w:pPr>
          </w:p>
        </w:tc>
        <w:tc>
          <w:tcPr>
            <w:tcW w:w="1066" w:type="pct"/>
            <w:tcBorders>
              <w:top w:val="single" w:sz="4" w:space="0" w:color="auto"/>
              <w:left w:val="single" w:sz="4" w:space="0" w:color="auto"/>
              <w:bottom w:val="single" w:sz="4" w:space="0" w:color="auto"/>
              <w:right w:val="single" w:sz="4" w:space="0" w:color="auto"/>
            </w:tcBorders>
            <w:vAlign w:val="center"/>
          </w:tcPr>
          <w:p w:rsidR="000D7495" w:rsidRPr="00EB355B" w:rsidRDefault="000D7495">
            <w:pPr>
              <w:tabs>
                <w:tab w:val="left" w:pos="9135"/>
              </w:tabs>
              <w:spacing w:line="400" w:lineRule="atLeast"/>
              <w:jc w:val="center"/>
              <w:rPr>
                <w:rFonts w:ascii="仿宋" w:eastAsia="仿宋" w:hAnsi="仿宋" w:cs="Arial"/>
                <w:szCs w:val="21"/>
              </w:rPr>
            </w:pPr>
          </w:p>
        </w:tc>
      </w:tr>
      <w:tr w:rsidR="000610C9" w:rsidRPr="00EB355B" w:rsidTr="000D7495">
        <w:trPr>
          <w:trHeight w:val="782"/>
          <w:jc w:val="center"/>
        </w:trPr>
        <w:tc>
          <w:tcPr>
            <w:tcW w:w="759" w:type="pct"/>
            <w:tcBorders>
              <w:top w:val="single" w:sz="4" w:space="0" w:color="auto"/>
              <w:left w:val="single" w:sz="4" w:space="0" w:color="auto"/>
              <w:bottom w:val="single" w:sz="4" w:space="0" w:color="auto"/>
              <w:right w:val="single" w:sz="4" w:space="0" w:color="auto"/>
            </w:tcBorders>
            <w:vAlign w:val="center"/>
          </w:tcPr>
          <w:p w:rsidR="000D7495" w:rsidRPr="00EB355B" w:rsidRDefault="000D7495">
            <w:pPr>
              <w:spacing w:line="400" w:lineRule="atLeast"/>
              <w:jc w:val="center"/>
              <w:rPr>
                <w:rFonts w:ascii="仿宋" w:eastAsia="仿宋" w:hAnsi="仿宋" w:cs="Arial"/>
                <w:szCs w:val="21"/>
              </w:rPr>
            </w:pPr>
          </w:p>
        </w:tc>
        <w:tc>
          <w:tcPr>
            <w:tcW w:w="1000" w:type="pct"/>
            <w:tcBorders>
              <w:top w:val="single" w:sz="4" w:space="0" w:color="auto"/>
              <w:left w:val="single" w:sz="4" w:space="0" w:color="auto"/>
              <w:bottom w:val="single" w:sz="4" w:space="0" w:color="auto"/>
              <w:right w:val="single" w:sz="4" w:space="0" w:color="auto"/>
            </w:tcBorders>
            <w:vAlign w:val="center"/>
          </w:tcPr>
          <w:p w:rsidR="000D7495" w:rsidRPr="00EB355B" w:rsidRDefault="000D7495">
            <w:pPr>
              <w:tabs>
                <w:tab w:val="left" w:pos="9135"/>
              </w:tabs>
              <w:spacing w:line="400" w:lineRule="atLeast"/>
              <w:jc w:val="center"/>
              <w:rPr>
                <w:rFonts w:ascii="仿宋" w:eastAsia="仿宋" w:hAnsi="仿宋" w:cs="Arial"/>
                <w:szCs w:val="21"/>
              </w:rPr>
            </w:pPr>
          </w:p>
        </w:tc>
        <w:tc>
          <w:tcPr>
            <w:tcW w:w="1066" w:type="pct"/>
            <w:tcBorders>
              <w:top w:val="single" w:sz="4" w:space="0" w:color="auto"/>
              <w:left w:val="single" w:sz="4" w:space="0" w:color="auto"/>
              <w:bottom w:val="single" w:sz="4" w:space="0" w:color="auto"/>
              <w:right w:val="single" w:sz="4" w:space="0" w:color="auto"/>
            </w:tcBorders>
            <w:vAlign w:val="center"/>
          </w:tcPr>
          <w:p w:rsidR="000D7495" w:rsidRPr="00EB355B" w:rsidRDefault="000D7495">
            <w:pPr>
              <w:tabs>
                <w:tab w:val="left" w:pos="9135"/>
              </w:tabs>
              <w:spacing w:line="400" w:lineRule="atLeast"/>
              <w:jc w:val="center"/>
              <w:rPr>
                <w:rFonts w:ascii="仿宋" w:eastAsia="仿宋" w:hAnsi="仿宋" w:cs="Arial"/>
                <w:szCs w:val="21"/>
              </w:rPr>
            </w:pPr>
          </w:p>
        </w:tc>
        <w:tc>
          <w:tcPr>
            <w:tcW w:w="1108" w:type="pct"/>
            <w:tcBorders>
              <w:top w:val="single" w:sz="4" w:space="0" w:color="auto"/>
              <w:left w:val="single" w:sz="4" w:space="0" w:color="auto"/>
              <w:bottom w:val="single" w:sz="4" w:space="0" w:color="auto"/>
              <w:right w:val="single" w:sz="4" w:space="0" w:color="auto"/>
            </w:tcBorders>
            <w:vAlign w:val="center"/>
          </w:tcPr>
          <w:p w:rsidR="000D7495" w:rsidRPr="00EB355B" w:rsidRDefault="000D7495">
            <w:pPr>
              <w:tabs>
                <w:tab w:val="left" w:pos="9135"/>
              </w:tabs>
              <w:spacing w:line="400" w:lineRule="atLeast"/>
              <w:jc w:val="center"/>
              <w:rPr>
                <w:rFonts w:ascii="仿宋" w:eastAsia="仿宋" w:hAnsi="仿宋" w:cs="Arial"/>
                <w:szCs w:val="21"/>
              </w:rPr>
            </w:pPr>
          </w:p>
        </w:tc>
        <w:tc>
          <w:tcPr>
            <w:tcW w:w="1066" w:type="pct"/>
            <w:tcBorders>
              <w:top w:val="single" w:sz="4" w:space="0" w:color="auto"/>
              <w:left w:val="single" w:sz="4" w:space="0" w:color="auto"/>
              <w:bottom w:val="single" w:sz="4" w:space="0" w:color="auto"/>
              <w:right w:val="single" w:sz="4" w:space="0" w:color="auto"/>
            </w:tcBorders>
            <w:vAlign w:val="center"/>
          </w:tcPr>
          <w:p w:rsidR="000D7495" w:rsidRPr="00EB355B" w:rsidRDefault="000D7495">
            <w:pPr>
              <w:tabs>
                <w:tab w:val="left" w:pos="9135"/>
              </w:tabs>
              <w:spacing w:line="400" w:lineRule="atLeast"/>
              <w:jc w:val="center"/>
              <w:rPr>
                <w:rFonts w:ascii="仿宋" w:eastAsia="仿宋" w:hAnsi="仿宋" w:cs="Arial"/>
                <w:szCs w:val="21"/>
              </w:rPr>
            </w:pPr>
          </w:p>
        </w:tc>
      </w:tr>
      <w:tr w:rsidR="000610C9" w:rsidRPr="00EB355B" w:rsidTr="000D7495">
        <w:trPr>
          <w:trHeight w:val="782"/>
          <w:jc w:val="center"/>
        </w:trPr>
        <w:tc>
          <w:tcPr>
            <w:tcW w:w="759" w:type="pct"/>
            <w:tcBorders>
              <w:top w:val="single" w:sz="4" w:space="0" w:color="auto"/>
              <w:left w:val="single" w:sz="4" w:space="0" w:color="auto"/>
              <w:bottom w:val="single" w:sz="4" w:space="0" w:color="auto"/>
              <w:right w:val="single" w:sz="4" w:space="0" w:color="auto"/>
            </w:tcBorders>
            <w:vAlign w:val="center"/>
          </w:tcPr>
          <w:p w:rsidR="000D7495" w:rsidRPr="00EB355B" w:rsidRDefault="000D7495">
            <w:pPr>
              <w:spacing w:line="400" w:lineRule="atLeast"/>
              <w:jc w:val="center"/>
              <w:rPr>
                <w:rFonts w:ascii="仿宋" w:eastAsia="仿宋" w:hAnsi="仿宋" w:cs="Arial"/>
                <w:szCs w:val="21"/>
              </w:rPr>
            </w:pPr>
          </w:p>
        </w:tc>
        <w:tc>
          <w:tcPr>
            <w:tcW w:w="1000" w:type="pct"/>
            <w:tcBorders>
              <w:top w:val="single" w:sz="4" w:space="0" w:color="auto"/>
              <w:left w:val="single" w:sz="4" w:space="0" w:color="auto"/>
              <w:bottom w:val="single" w:sz="4" w:space="0" w:color="auto"/>
              <w:right w:val="single" w:sz="4" w:space="0" w:color="auto"/>
            </w:tcBorders>
            <w:vAlign w:val="center"/>
          </w:tcPr>
          <w:p w:rsidR="000D7495" w:rsidRPr="00EB355B" w:rsidRDefault="000D7495">
            <w:pPr>
              <w:tabs>
                <w:tab w:val="left" w:pos="9135"/>
              </w:tabs>
              <w:spacing w:line="400" w:lineRule="atLeast"/>
              <w:jc w:val="center"/>
              <w:rPr>
                <w:rFonts w:ascii="仿宋" w:eastAsia="仿宋" w:hAnsi="仿宋" w:cs="Arial"/>
                <w:szCs w:val="21"/>
              </w:rPr>
            </w:pPr>
          </w:p>
        </w:tc>
        <w:tc>
          <w:tcPr>
            <w:tcW w:w="1066" w:type="pct"/>
            <w:tcBorders>
              <w:top w:val="single" w:sz="4" w:space="0" w:color="auto"/>
              <w:left w:val="single" w:sz="4" w:space="0" w:color="auto"/>
              <w:bottom w:val="single" w:sz="4" w:space="0" w:color="auto"/>
              <w:right w:val="single" w:sz="4" w:space="0" w:color="auto"/>
            </w:tcBorders>
            <w:vAlign w:val="center"/>
          </w:tcPr>
          <w:p w:rsidR="000D7495" w:rsidRPr="00EB355B" w:rsidRDefault="000D7495">
            <w:pPr>
              <w:tabs>
                <w:tab w:val="left" w:pos="9135"/>
              </w:tabs>
              <w:spacing w:line="400" w:lineRule="atLeast"/>
              <w:jc w:val="center"/>
              <w:rPr>
                <w:rFonts w:ascii="仿宋" w:eastAsia="仿宋" w:hAnsi="仿宋" w:cs="Arial"/>
                <w:szCs w:val="21"/>
              </w:rPr>
            </w:pPr>
          </w:p>
        </w:tc>
        <w:tc>
          <w:tcPr>
            <w:tcW w:w="1108" w:type="pct"/>
            <w:tcBorders>
              <w:top w:val="single" w:sz="4" w:space="0" w:color="auto"/>
              <w:left w:val="single" w:sz="4" w:space="0" w:color="auto"/>
              <w:bottom w:val="single" w:sz="4" w:space="0" w:color="auto"/>
              <w:right w:val="single" w:sz="4" w:space="0" w:color="auto"/>
            </w:tcBorders>
            <w:vAlign w:val="center"/>
          </w:tcPr>
          <w:p w:rsidR="000D7495" w:rsidRPr="00EB355B" w:rsidRDefault="000D7495">
            <w:pPr>
              <w:tabs>
                <w:tab w:val="left" w:pos="9135"/>
              </w:tabs>
              <w:spacing w:line="400" w:lineRule="atLeast"/>
              <w:jc w:val="center"/>
              <w:rPr>
                <w:rFonts w:ascii="仿宋" w:eastAsia="仿宋" w:hAnsi="仿宋" w:cs="Arial"/>
                <w:szCs w:val="21"/>
              </w:rPr>
            </w:pPr>
          </w:p>
        </w:tc>
        <w:tc>
          <w:tcPr>
            <w:tcW w:w="1066" w:type="pct"/>
            <w:tcBorders>
              <w:top w:val="single" w:sz="4" w:space="0" w:color="auto"/>
              <w:left w:val="single" w:sz="4" w:space="0" w:color="auto"/>
              <w:bottom w:val="single" w:sz="4" w:space="0" w:color="auto"/>
              <w:right w:val="single" w:sz="4" w:space="0" w:color="auto"/>
            </w:tcBorders>
            <w:vAlign w:val="center"/>
          </w:tcPr>
          <w:p w:rsidR="000D7495" w:rsidRPr="00EB355B" w:rsidRDefault="000D7495">
            <w:pPr>
              <w:tabs>
                <w:tab w:val="left" w:pos="9135"/>
              </w:tabs>
              <w:spacing w:line="400" w:lineRule="atLeast"/>
              <w:jc w:val="center"/>
              <w:rPr>
                <w:rFonts w:ascii="仿宋" w:eastAsia="仿宋" w:hAnsi="仿宋" w:cs="Arial"/>
                <w:szCs w:val="21"/>
              </w:rPr>
            </w:pPr>
          </w:p>
        </w:tc>
      </w:tr>
      <w:tr w:rsidR="000610C9" w:rsidRPr="00EB355B" w:rsidTr="000D7495">
        <w:trPr>
          <w:trHeight w:val="782"/>
          <w:jc w:val="center"/>
        </w:trPr>
        <w:tc>
          <w:tcPr>
            <w:tcW w:w="759" w:type="pct"/>
            <w:tcBorders>
              <w:top w:val="single" w:sz="4" w:space="0" w:color="auto"/>
              <w:left w:val="single" w:sz="4" w:space="0" w:color="auto"/>
              <w:bottom w:val="single" w:sz="4" w:space="0" w:color="auto"/>
              <w:right w:val="single" w:sz="4" w:space="0" w:color="auto"/>
            </w:tcBorders>
            <w:vAlign w:val="center"/>
          </w:tcPr>
          <w:p w:rsidR="000D7495" w:rsidRPr="00EB355B" w:rsidRDefault="000D7495">
            <w:pPr>
              <w:spacing w:line="400" w:lineRule="atLeast"/>
              <w:jc w:val="center"/>
              <w:rPr>
                <w:rFonts w:ascii="仿宋" w:eastAsia="仿宋" w:hAnsi="仿宋" w:cs="Arial"/>
                <w:szCs w:val="21"/>
              </w:rPr>
            </w:pPr>
          </w:p>
        </w:tc>
        <w:tc>
          <w:tcPr>
            <w:tcW w:w="1000" w:type="pct"/>
            <w:tcBorders>
              <w:top w:val="single" w:sz="4" w:space="0" w:color="auto"/>
              <w:left w:val="single" w:sz="4" w:space="0" w:color="auto"/>
              <w:bottom w:val="single" w:sz="4" w:space="0" w:color="auto"/>
              <w:right w:val="single" w:sz="4" w:space="0" w:color="auto"/>
            </w:tcBorders>
            <w:vAlign w:val="center"/>
          </w:tcPr>
          <w:p w:rsidR="000D7495" w:rsidRPr="00EB355B" w:rsidRDefault="000D7495">
            <w:pPr>
              <w:tabs>
                <w:tab w:val="left" w:pos="9135"/>
              </w:tabs>
              <w:spacing w:line="400" w:lineRule="atLeast"/>
              <w:jc w:val="center"/>
              <w:rPr>
                <w:rFonts w:ascii="仿宋" w:eastAsia="仿宋" w:hAnsi="仿宋" w:cs="Arial"/>
                <w:szCs w:val="21"/>
              </w:rPr>
            </w:pPr>
          </w:p>
        </w:tc>
        <w:tc>
          <w:tcPr>
            <w:tcW w:w="1066" w:type="pct"/>
            <w:tcBorders>
              <w:top w:val="single" w:sz="4" w:space="0" w:color="auto"/>
              <w:left w:val="single" w:sz="4" w:space="0" w:color="auto"/>
              <w:bottom w:val="single" w:sz="4" w:space="0" w:color="auto"/>
              <w:right w:val="single" w:sz="4" w:space="0" w:color="auto"/>
            </w:tcBorders>
            <w:vAlign w:val="center"/>
          </w:tcPr>
          <w:p w:rsidR="000D7495" w:rsidRPr="00EB355B" w:rsidRDefault="000D7495">
            <w:pPr>
              <w:tabs>
                <w:tab w:val="left" w:pos="9135"/>
              </w:tabs>
              <w:spacing w:line="400" w:lineRule="atLeast"/>
              <w:jc w:val="center"/>
              <w:rPr>
                <w:rFonts w:ascii="仿宋" w:eastAsia="仿宋" w:hAnsi="仿宋" w:cs="Arial"/>
                <w:szCs w:val="21"/>
              </w:rPr>
            </w:pPr>
          </w:p>
        </w:tc>
        <w:tc>
          <w:tcPr>
            <w:tcW w:w="1108" w:type="pct"/>
            <w:tcBorders>
              <w:top w:val="single" w:sz="4" w:space="0" w:color="auto"/>
              <w:left w:val="single" w:sz="4" w:space="0" w:color="auto"/>
              <w:bottom w:val="single" w:sz="4" w:space="0" w:color="auto"/>
              <w:right w:val="single" w:sz="4" w:space="0" w:color="auto"/>
            </w:tcBorders>
            <w:vAlign w:val="center"/>
          </w:tcPr>
          <w:p w:rsidR="000D7495" w:rsidRPr="00EB355B" w:rsidRDefault="000D7495">
            <w:pPr>
              <w:tabs>
                <w:tab w:val="left" w:pos="9135"/>
              </w:tabs>
              <w:spacing w:line="400" w:lineRule="atLeast"/>
              <w:jc w:val="center"/>
              <w:rPr>
                <w:rFonts w:ascii="仿宋" w:eastAsia="仿宋" w:hAnsi="仿宋" w:cs="Arial"/>
                <w:szCs w:val="21"/>
              </w:rPr>
            </w:pPr>
          </w:p>
        </w:tc>
        <w:tc>
          <w:tcPr>
            <w:tcW w:w="1066" w:type="pct"/>
            <w:tcBorders>
              <w:top w:val="single" w:sz="4" w:space="0" w:color="auto"/>
              <w:left w:val="single" w:sz="4" w:space="0" w:color="auto"/>
              <w:bottom w:val="single" w:sz="4" w:space="0" w:color="auto"/>
              <w:right w:val="single" w:sz="4" w:space="0" w:color="auto"/>
            </w:tcBorders>
            <w:vAlign w:val="center"/>
          </w:tcPr>
          <w:p w:rsidR="000D7495" w:rsidRPr="00EB355B" w:rsidRDefault="000D7495">
            <w:pPr>
              <w:tabs>
                <w:tab w:val="left" w:pos="9135"/>
              </w:tabs>
              <w:spacing w:line="400" w:lineRule="atLeast"/>
              <w:jc w:val="center"/>
              <w:rPr>
                <w:rFonts w:ascii="仿宋" w:eastAsia="仿宋" w:hAnsi="仿宋" w:cs="Arial"/>
                <w:szCs w:val="21"/>
              </w:rPr>
            </w:pPr>
          </w:p>
        </w:tc>
      </w:tr>
    </w:tbl>
    <w:p w:rsidR="003E0B21" w:rsidRPr="00EB355B" w:rsidRDefault="003E0B21">
      <w:pPr>
        <w:spacing w:line="360" w:lineRule="auto"/>
        <w:ind w:firstLineChars="100" w:firstLine="240"/>
        <w:jc w:val="left"/>
        <w:rPr>
          <w:rFonts w:ascii="仿宋" w:eastAsia="仿宋" w:hAnsi="仿宋" w:cs="仿宋"/>
          <w:sz w:val="24"/>
          <w:szCs w:val="24"/>
        </w:rPr>
      </w:pPr>
    </w:p>
    <w:p w:rsidR="003E0B21" w:rsidRPr="00EB355B" w:rsidRDefault="009D3FD0">
      <w:pPr>
        <w:spacing w:line="360" w:lineRule="auto"/>
        <w:ind w:firstLineChars="100" w:firstLine="240"/>
        <w:jc w:val="left"/>
        <w:rPr>
          <w:rFonts w:ascii="仿宋" w:eastAsia="仿宋" w:hAnsi="仿宋" w:cs="仿宋"/>
          <w:kern w:val="0"/>
          <w:sz w:val="24"/>
          <w:szCs w:val="24"/>
        </w:rPr>
      </w:pPr>
      <w:r w:rsidRPr="00EB355B">
        <w:rPr>
          <w:rFonts w:ascii="仿宋" w:eastAsia="仿宋" w:hAnsi="仿宋" w:cs="仿宋" w:hint="eastAsia"/>
          <w:sz w:val="24"/>
          <w:szCs w:val="24"/>
        </w:rPr>
        <w:t>注：</w:t>
      </w:r>
      <w:r w:rsidRPr="00EB355B">
        <w:rPr>
          <w:rFonts w:ascii="仿宋" w:eastAsia="仿宋" w:hAnsi="仿宋" w:cs="仿宋" w:hint="eastAsia"/>
          <w:kern w:val="0"/>
          <w:sz w:val="24"/>
          <w:szCs w:val="24"/>
        </w:rPr>
        <w:t>投标</w:t>
      </w:r>
      <w:r w:rsidR="000D7495" w:rsidRPr="00EB355B">
        <w:rPr>
          <w:rFonts w:ascii="仿宋" w:eastAsia="仿宋" w:hAnsi="仿宋" w:cs="仿宋" w:hint="eastAsia"/>
          <w:kern w:val="0"/>
          <w:sz w:val="24"/>
          <w:szCs w:val="24"/>
        </w:rPr>
        <w:t>总价</w:t>
      </w:r>
      <w:r w:rsidRPr="00EB355B">
        <w:rPr>
          <w:rFonts w:ascii="仿宋" w:eastAsia="仿宋" w:hAnsi="仿宋" w:cs="仿宋" w:hint="eastAsia"/>
          <w:kern w:val="0"/>
          <w:sz w:val="24"/>
          <w:szCs w:val="24"/>
        </w:rPr>
        <w:t>应包括投标人履行本项目合同（如果中标）所必须的所有成本费用和中标人应承担的一切税费；未列和没有填写的项目费用，采购人将视为已包括在</w:t>
      </w:r>
      <w:r w:rsidR="000D7495" w:rsidRPr="00EB355B">
        <w:rPr>
          <w:rFonts w:ascii="仿宋" w:eastAsia="仿宋" w:hAnsi="仿宋" w:cs="仿宋" w:hint="eastAsia"/>
          <w:kern w:val="0"/>
          <w:sz w:val="24"/>
          <w:szCs w:val="24"/>
        </w:rPr>
        <w:t>投标总价</w:t>
      </w:r>
      <w:r w:rsidRPr="00EB355B">
        <w:rPr>
          <w:rFonts w:ascii="仿宋" w:eastAsia="仿宋" w:hAnsi="仿宋" w:cs="仿宋" w:hint="eastAsia"/>
          <w:kern w:val="0"/>
          <w:sz w:val="24"/>
          <w:szCs w:val="24"/>
        </w:rPr>
        <w:t>中。</w:t>
      </w:r>
    </w:p>
    <w:p w:rsidR="003E0B21" w:rsidRPr="00EB355B" w:rsidRDefault="003E0B21">
      <w:pPr>
        <w:spacing w:line="360" w:lineRule="auto"/>
        <w:jc w:val="left"/>
        <w:rPr>
          <w:rFonts w:ascii="仿宋" w:eastAsia="仿宋" w:hAnsi="仿宋" w:cs="仿宋"/>
          <w:kern w:val="0"/>
          <w:sz w:val="24"/>
          <w:szCs w:val="24"/>
        </w:rPr>
      </w:pPr>
    </w:p>
    <w:p w:rsidR="003E0B21" w:rsidRPr="00EB355B" w:rsidRDefault="003E0B21">
      <w:pPr>
        <w:spacing w:line="360" w:lineRule="auto"/>
        <w:jc w:val="left"/>
        <w:rPr>
          <w:rFonts w:ascii="仿宋" w:eastAsia="仿宋" w:hAnsi="仿宋" w:cs="仿宋"/>
          <w:kern w:val="0"/>
          <w:sz w:val="24"/>
          <w:szCs w:val="24"/>
        </w:rPr>
      </w:pPr>
    </w:p>
    <w:p w:rsidR="003E0B21" w:rsidRPr="00EB355B" w:rsidRDefault="009D3FD0">
      <w:pPr>
        <w:widowControl/>
        <w:shd w:val="clear" w:color="auto" w:fill="FFFFFF"/>
        <w:snapToGrid w:val="0"/>
        <w:spacing w:line="384" w:lineRule="auto"/>
        <w:jc w:val="left"/>
        <w:rPr>
          <w:rFonts w:ascii="仿宋" w:eastAsia="仿宋" w:hAnsi="仿宋" w:cs="仿宋"/>
          <w:kern w:val="0"/>
          <w:sz w:val="24"/>
          <w:szCs w:val="24"/>
        </w:rPr>
      </w:pPr>
      <w:r w:rsidRPr="00EB355B">
        <w:rPr>
          <w:rFonts w:ascii="仿宋" w:eastAsia="仿宋" w:hAnsi="仿宋" w:cs="仿宋" w:hint="eastAsia"/>
          <w:kern w:val="0"/>
          <w:sz w:val="24"/>
          <w:szCs w:val="24"/>
        </w:rPr>
        <w:t>投标人：（盖章）</w:t>
      </w:r>
    </w:p>
    <w:p w:rsidR="003E0B21" w:rsidRPr="00EB355B" w:rsidRDefault="003E0B21">
      <w:pPr>
        <w:widowControl/>
        <w:shd w:val="clear" w:color="auto" w:fill="FFFFFF"/>
        <w:snapToGrid w:val="0"/>
        <w:spacing w:line="384" w:lineRule="auto"/>
        <w:jc w:val="left"/>
        <w:rPr>
          <w:rFonts w:ascii="仿宋" w:eastAsia="仿宋" w:hAnsi="仿宋" w:cs="仿宋"/>
          <w:kern w:val="0"/>
          <w:sz w:val="24"/>
          <w:szCs w:val="24"/>
        </w:rPr>
      </w:pPr>
    </w:p>
    <w:p w:rsidR="003E0B21" w:rsidRPr="00EB355B" w:rsidRDefault="009D3FD0">
      <w:pPr>
        <w:widowControl/>
        <w:shd w:val="clear" w:color="auto" w:fill="FFFFFF"/>
        <w:snapToGrid w:val="0"/>
        <w:spacing w:line="384" w:lineRule="auto"/>
        <w:jc w:val="left"/>
        <w:rPr>
          <w:rFonts w:ascii="仿宋" w:eastAsia="仿宋" w:hAnsi="仿宋" w:cs="仿宋"/>
          <w:kern w:val="0"/>
          <w:sz w:val="24"/>
          <w:szCs w:val="24"/>
        </w:rPr>
      </w:pPr>
      <w:r w:rsidRPr="00EB355B">
        <w:rPr>
          <w:rFonts w:ascii="仿宋" w:eastAsia="仿宋" w:hAnsi="仿宋" w:cs="仿宋" w:hint="eastAsia"/>
          <w:kern w:val="0"/>
          <w:sz w:val="24"/>
          <w:szCs w:val="24"/>
        </w:rPr>
        <w:t>法定代表人：（盖章）</w:t>
      </w:r>
    </w:p>
    <w:p w:rsidR="003E0B21" w:rsidRPr="00EB355B" w:rsidRDefault="009D3FD0">
      <w:pPr>
        <w:widowControl/>
        <w:shd w:val="clear" w:color="auto" w:fill="FFFFFF"/>
        <w:wordWrap w:val="0"/>
        <w:snapToGrid w:val="0"/>
        <w:spacing w:line="384" w:lineRule="auto"/>
        <w:ind w:firstLine="420"/>
        <w:jc w:val="right"/>
        <w:rPr>
          <w:rFonts w:ascii="仿宋" w:eastAsia="仿宋" w:hAnsi="仿宋" w:cs="仿宋"/>
          <w:kern w:val="0"/>
          <w:sz w:val="24"/>
          <w:szCs w:val="24"/>
        </w:rPr>
      </w:pPr>
      <w:r w:rsidRPr="00EB355B">
        <w:rPr>
          <w:rFonts w:ascii="仿宋" w:eastAsia="仿宋" w:hAnsi="仿宋" w:cs="仿宋" w:hint="eastAsia"/>
          <w:kern w:val="0"/>
          <w:sz w:val="24"/>
          <w:szCs w:val="24"/>
        </w:rPr>
        <w:t>日期：     年   月   日</w:t>
      </w:r>
    </w:p>
    <w:p w:rsidR="003E0B21" w:rsidRPr="00EB355B" w:rsidRDefault="003E0B21">
      <w:pPr>
        <w:spacing w:line="360" w:lineRule="auto"/>
        <w:jc w:val="left"/>
        <w:rPr>
          <w:rFonts w:ascii="仿宋" w:eastAsia="仿宋" w:hAnsi="仿宋" w:cs="仿宋"/>
          <w:sz w:val="24"/>
          <w:szCs w:val="24"/>
        </w:rPr>
      </w:pPr>
    </w:p>
    <w:p w:rsidR="000D7495" w:rsidRPr="00EB355B" w:rsidRDefault="000D7495">
      <w:pPr>
        <w:widowControl/>
        <w:jc w:val="left"/>
        <w:rPr>
          <w:rFonts w:ascii="仿宋" w:eastAsia="仿宋" w:hAnsi="仿宋" w:cs="仿宋"/>
          <w:sz w:val="24"/>
          <w:szCs w:val="24"/>
        </w:rPr>
      </w:pPr>
      <w:r w:rsidRPr="00EB355B">
        <w:rPr>
          <w:rFonts w:ascii="仿宋" w:eastAsia="仿宋" w:hAnsi="仿宋" w:cs="仿宋"/>
          <w:sz w:val="24"/>
          <w:szCs w:val="24"/>
        </w:rPr>
        <w:br w:type="page"/>
      </w:r>
    </w:p>
    <w:p w:rsidR="000D7495" w:rsidRPr="00EB355B" w:rsidRDefault="000D7495" w:rsidP="000D7495">
      <w:pPr>
        <w:tabs>
          <w:tab w:val="center" w:pos="4832"/>
          <w:tab w:val="left" w:pos="7140"/>
        </w:tabs>
        <w:jc w:val="center"/>
        <w:outlineLvl w:val="1"/>
        <w:rPr>
          <w:rFonts w:ascii="仿宋" w:eastAsia="仿宋" w:hAnsi="仿宋" w:cs="仿宋"/>
          <w:b/>
          <w:sz w:val="24"/>
          <w:szCs w:val="24"/>
        </w:rPr>
      </w:pPr>
      <w:bookmarkStart w:id="338" w:name="_Toc277841205"/>
      <w:bookmarkStart w:id="339" w:name="_Toc188867518"/>
      <w:r w:rsidRPr="00EB355B">
        <w:rPr>
          <w:rFonts w:ascii="仿宋" w:eastAsia="仿宋" w:hAnsi="仿宋" w:cs="仿宋" w:hint="eastAsia"/>
          <w:b/>
          <w:sz w:val="24"/>
          <w:szCs w:val="24"/>
        </w:rPr>
        <w:lastRenderedPageBreak/>
        <w:t>三、分项报价表</w:t>
      </w:r>
      <w:bookmarkEnd w:id="338"/>
      <w:bookmarkEnd w:id="339"/>
    </w:p>
    <w:p w:rsidR="000D7495" w:rsidRPr="00EB355B" w:rsidRDefault="000D7495" w:rsidP="000D7495">
      <w:pPr>
        <w:spacing w:line="400" w:lineRule="atLeast"/>
        <w:rPr>
          <w:rFonts w:ascii="仿宋" w:eastAsia="仿宋" w:hAnsi="仿宋" w:cs="Arial"/>
          <w:sz w:val="24"/>
          <w:u w:val="single"/>
        </w:rPr>
      </w:pPr>
    </w:p>
    <w:tbl>
      <w:tblPr>
        <w:tblW w:w="10005" w:type="dxa"/>
        <w:jc w:val="center"/>
        <w:tblLayout w:type="fixed"/>
        <w:tblCellMar>
          <w:left w:w="28" w:type="dxa"/>
          <w:right w:w="28" w:type="dxa"/>
        </w:tblCellMar>
        <w:tblLook w:val="04A0" w:firstRow="1" w:lastRow="0" w:firstColumn="1" w:lastColumn="0" w:noHBand="0" w:noVBand="1"/>
      </w:tblPr>
      <w:tblGrid>
        <w:gridCol w:w="1925"/>
        <w:gridCol w:w="1518"/>
        <w:gridCol w:w="631"/>
        <w:gridCol w:w="993"/>
        <w:gridCol w:w="1392"/>
        <w:gridCol w:w="1702"/>
        <w:gridCol w:w="1844"/>
      </w:tblGrid>
      <w:tr w:rsidR="000610C9" w:rsidRPr="00EB355B" w:rsidTr="000D7495">
        <w:trPr>
          <w:trHeight w:val="529"/>
          <w:jc w:val="center"/>
        </w:trPr>
        <w:tc>
          <w:tcPr>
            <w:tcW w:w="1924" w:type="dxa"/>
            <w:tcBorders>
              <w:top w:val="single" w:sz="8" w:space="0" w:color="000000"/>
              <w:left w:val="single" w:sz="8" w:space="0" w:color="000000"/>
              <w:bottom w:val="single" w:sz="6" w:space="0" w:color="000000"/>
              <w:right w:val="single" w:sz="6" w:space="0" w:color="000000"/>
            </w:tcBorders>
            <w:shd w:val="clear" w:color="auto" w:fill="FFFFFF"/>
            <w:vAlign w:val="center"/>
            <w:hideMark/>
          </w:tcPr>
          <w:p w:rsidR="000D7495" w:rsidRPr="00EB355B" w:rsidRDefault="000D7495">
            <w:pPr>
              <w:autoSpaceDE w:val="0"/>
              <w:autoSpaceDN w:val="0"/>
              <w:adjustRightInd w:val="0"/>
              <w:spacing w:before="100" w:after="100" w:line="400" w:lineRule="exact"/>
              <w:jc w:val="center"/>
              <w:rPr>
                <w:rFonts w:ascii="仿宋" w:eastAsia="仿宋" w:hAnsi="仿宋" w:cs="宋体"/>
                <w:kern w:val="0"/>
                <w:szCs w:val="21"/>
                <w:lang w:val="zh-CN"/>
              </w:rPr>
            </w:pPr>
            <w:r w:rsidRPr="00EB355B">
              <w:rPr>
                <w:rFonts w:ascii="仿宋" w:eastAsia="仿宋" w:hAnsi="仿宋" w:cs="宋体" w:hint="eastAsia"/>
                <w:kern w:val="0"/>
                <w:szCs w:val="21"/>
                <w:lang w:val="zh-CN"/>
              </w:rPr>
              <w:t>序号</w:t>
            </w:r>
          </w:p>
        </w:tc>
        <w:tc>
          <w:tcPr>
            <w:tcW w:w="2148" w:type="dxa"/>
            <w:gridSpan w:val="2"/>
            <w:tcBorders>
              <w:top w:val="single" w:sz="8" w:space="0" w:color="000000"/>
              <w:left w:val="single" w:sz="6" w:space="0" w:color="000000"/>
              <w:bottom w:val="single" w:sz="6" w:space="0" w:color="000000"/>
              <w:right w:val="single" w:sz="6" w:space="0" w:color="000000"/>
            </w:tcBorders>
            <w:shd w:val="clear" w:color="auto" w:fill="FFFFFF"/>
            <w:vAlign w:val="center"/>
            <w:hideMark/>
          </w:tcPr>
          <w:p w:rsidR="000D7495" w:rsidRPr="00EB355B" w:rsidRDefault="000D7495">
            <w:pPr>
              <w:autoSpaceDE w:val="0"/>
              <w:autoSpaceDN w:val="0"/>
              <w:adjustRightInd w:val="0"/>
              <w:spacing w:before="100" w:after="100" w:line="400" w:lineRule="exact"/>
              <w:jc w:val="center"/>
              <w:rPr>
                <w:rFonts w:ascii="仿宋" w:eastAsia="仿宋" w:hAnsi="仿宋" w:cs="宋体"/>
                <w:kern w:val="0"/>
                <w:szCs w:val="21"/>
                <w:lang w:val="zh-CN"/>
              </w:rPr>
            </w:pPr>
            <w:r w:rsidRPr="00EB355B">
              <w:rPr>
                <w:rFonts w:ascii="仿宋" w:eastAsia="仿宋" w:hAnsi="仿宋" w:cs="宋体" w:hint="eastAsia"/>
                <w:kern w:val="0"/>
                <w:szCs w:val="21"/>
              </w:rPr>
              <w:t>名称</w:t>
            </w:r>
          </w:p>
        </w:tc>
        <w:tc>
          <w:tcPr>
            <w:tcW w:w="992" w:type="dxa"/>
            <w:tcBorders>
              <w:top w:val="single" w:sz="8" w:space="0" w:color="000000"/>
              <w:left w:val="single" w:sz="6" w:space="0" w:color="000000"/>
              <w:bottom w:val="single" w:sz="6" w:space="0" w:color="000000"/>
              <w:right w:val="single" w:sz="6" w:space="0" w:color="000000"/>
            </w:tcBorders>
            <w:shd w:val="clear" w:color="auto" w:fill="FFFFFF"/>
            <w:vAlign w:val="center"/>
            <w:hideMark/>
          </w:tcPr>
          <w:p w:rsidR="000D7495" w:rsidRPr="00EB355B" w:rsidRDefault="000D7495">
            <w:pPr>
              <w:autoSpaceDE w:val="0"/>
              <w:autoSpaceDN w:val="0"/>
              <w:adjustRightInd w:val="0"/>
              <w:spacing w:before="100" w:after="100" w:line="400" w:lineRule="exact"/>
              <w:jc w:val="center"/>
              <w:rPr>
                <w:rFonts w:ascii="仿宋" w:eastAsia="仿宋" w:hAnsi="仿宋" w:cs="宋体"/>
                <w:kern w:val="0"/>
                <w:szCs w:val="21"/>
                <w:lang w:val="zh-CN"/>
              </w:rPr>
            </w:pPr>
            <w:r w:rsidRPr="00EB355B">
              <w:rPr>
                <w:rFonts w:ascii="仿宋" w:eastAsia="仿宋" w:hAnsi="仿宋" w:cs="宋体" w:hint="eastAsia"/>
                <w:kern w:val="0"/>
                <w:szCs w:val="21"/>
              </w:rPr>
              <w:t>数量</w:t>
            </w:r>
          </w:p>
        </w:tc>
        <w:tc>
          <w:tcPr>
            <w:tcW w:w="1391" w:type="dxa"/>
            <w:tcBorders>
              <w:top w:val="single" w:sz="8" w:space="0" w:color="000000"/>
              <w:left w:val="single" w:sz="6" w:space="0" w:color="000000"/>
              <w:bottom w:val="single" w:sz="6" w:space="0" w:color="000000"/>
              <w:right w:val="single" w:sz="6" w:space="0" w:color="000000"/>
            </w:tcBorders>
            <w:shd w:val="clear" w:color="auto" w:fill="FFFFFF"/>
            <w:hideMark/>
          </w:tcPr>
          <w:p w:rsidR="000D7495" w:rsidRPr="00EB355B" w:rsidRDefault="000D7495">
            <w:pPr>
              <w:autoSpaceDE w:val="0"/>
              <w:autoSpaceDN w:val="0"/>
              <w:adjustRightInd w:val="0"/>
              <w:spacing w:before="100" w:after="100" w:line="400" w:lineRule="exact"/>
              <w:jc w:val="center"/>
              <w:rPr>
                <w:rFonts w:ascii="仿宋" w:eastAsia="仿宋" w:hAnsi="仿宋" w:cs="宋体"/>
                <w:kern w:val="0"/>
                <w:szCs w:val="21"/>
                <w:lang w:val="zh-CN"/>
              </w:rPr>
            </w:pPr>
            <w:r w:rsidRPr="00EB355B">
              <w:rPr>
                <w:rFonts w:ascii="仿宋" w:eastAsia="仿宋" w:hAnsi="仿宋" w:cs="宋体" w:hint="eastAsia"/>
                <w:kern w:val="0"/>
                <w:szCs w:val="21"/>
                <w:lang w:val="zh-CN"/>
              </w:rPr>
              <w:t>金额</w:t>
            </w:r>
          </w:p>
        </w:tc>
        <w:tc>
          <w:tcPr>
            <w:tcW w:w="1701" w:type="dxa"/>
            <w:tcBorders>
              <w:top w:val="single" w:sz="8" w:space="0" w:color="000000"/>
              <w:left w:val="single" w:sz="6" w:space="0" w:color="000000"/>
              <w:bottom w:val="single" w:sz="6" w:space="0" w:color="000000"/>
              <w:right w:val="single" w:sz="6" w:space="0" w:color="000000"/>
            </w:tcBorders>
            <w:shd w:val="clear" w:color="auto" w:fill="FFFFFF"/>
            <w:vAlign w:val="center"/>
            <w:hideMark/>
          </w:tcPr>
          <w:p w:rsidR="000D7495" w:rsidRPr="00EB355B" w:rsidRDefault="000D7495">
            <w:pPr>
              <w:autoSpaceDE w:val="0"/>
              <w:autoSpaceDN w:val="0"/>
              <w:adjustRightInd w:val="0"/>
              <w:spacing w:before="100" w:after="100" w:line="400" w:lineRule="exact"/>
              <w:jc w:val="center"/>
              <w:rPr>
                <w:rFonts w:ascii="仿宋" w:eastAsia="仿宋" w:hAnsi="仿宋" w:cs="宋体"/>
                <w:kern w:val="0"/>
                <w:szCs w:val="21"/>
                <w:lang w:val="zh-CN"/>
              </w:rPr>
            </w:pPr>
            <w:r w:rsidRPr="00EB355B">
              <w:rPr>
                <w:rFonts w:ascii="仿宋" w:eastAsia="仿宋" w:hAnsi="仿宋" w:cs="宋体" w:hint="eastAsia"/>
                <w:kern w:val="0"/>
                <w:szCs w:val="21"/>
                <w:lang w:val="zh-CN"/>
              </w:rPr>
              <w:t>合计</w:t>
            </w:r>
          </w:p>
        </w:tc>
        <w:tc>
          <w:tcPr>
            <w:tcW w:w="1843" w:type="dxa"/>
            <w:tcBorders>
              <w:top w:val="single" w:sz="8" w:space="0" w:color="000000"/>
              <w:left w:val="single" w:sz="6" w:space="0" w:color="000000"/>
              <w:bottom w:val="single" w:sz="6" w:space="0" w:color="000000"/>
              <w:right w:val="single" w:sz="8" w:space="0" w:color="000000"/>
            </w:tcBorders>
            <w:shd w:val="clear" w:color="auto" w:fill="FFFFFF"/>
            <w:vAlign w:val="center"/>
            <w:hideMark/>
          </w:tcPr>
          <w:p w:rsidR="000D7495" w:rsidRPr="00EB355B" w:rsidRDefault="000D7495">
            <w:pPr>
              <w:autoSpaceDE w:val="0"/>
              <w:autoSpaceDN w:val="0"/>
              <w:adjustRightInd w:val="0"/>
              <w:spacing w:before="100" w:after="100" w:line="400" w:lineRule="exact"/>
              <w:jc w:val="center"/>
              <w:rPr>
                <w:rFonts w:ascii="仿宋" w:eastAsia="仿宋" w:hAnsi="仿宋" w:cs="宋体"/>
                <w:kern w:val="0"/>
                <w:szCs w:val="21"/>
                <w:lang w:val="zh-CN"/>
              </w:rPr>
            </w:pPr>
            <w:r w:rsidRPr="00EB355B">
              <w:rPr>
                <w:rFonts w:ascii="仿宋" w:eastAsia="仿宋" w:hAnsi="仿宋" w:cs="宋体" w:hint="eastAsia"/>
                <w:kern w:val="0"/>
                <w:szCs w:val="21"/>
                <w:lang w:val="zh-CN"/>
              </w:rPr>
              <w:t>备注</w:t>
            </w:r>
          </w:p>
        </w:tc>
      </w:tr>
      <w:tr w:rsidR="000610C9" w:rsidRPr="00EB355B" w:rsidTr="000D7495">
        <w:trPr>
          <w:trHeight w:val="529"/>
          <w:jc w:val="center"/>
        </w:trPr>
        <w:tc>
          <w:tcPr>
            <w:tcW w:w="1924" w:type="dxa"/>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0D7495" w:rsidRPr="00EB355B" w:rsidRDefault="000D7495" w:rsidP="000D7495">
            <w:pPr>
              <w:autoSpaceDE w:val="0"/>
              <w:autoSpaceDN w:val="0"/>
              <w:adjustRightInd w:val="0"/>
              <w:spacing w:before="100" w:after="100" w:line="400" w:lineRule="exact"/>
              <w:jc w:val="center"/>
              <w:rPr>
                <w:rFonts w:ascii="仿宋" w:eastAsia="仿宋" w:hAnsi="仿宋" w:cs="宋体"/>
                <w:kern w:val="0"/>
                <w:szCs w:val="21"/>
                <w:lang w:val="zh-CN"/>
              </w:rPr>
            </w:pPr>
            <w:r w:rsidRPr="00EB355B">
              <w:rPr>
                <w:rFonts w:ascii="仿宋" w:eastAsia="仿宋" w:hAnsi="仿宋" w:cs="宋体" w:hint="eastAsia"/>
                <w:kern w:val="0"/>
                <w:szCs w:val="21"/>
                <w:lang w:val="zh-CN"/>
              </w:rPr>
              <w:t>1</w:t>
            </w: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495" w:rsidRPr="00EB355B" w:rsidRDefault="000D7495">
            <w:pPr>
              <w:autoSpaceDE w:val="0"/>
              <w:autoSpaceDN w:val="0"/>
              <w:adjustRightInd w:val="0"/>
              <w:spacing w:before="100" w:after="100" w:line="400" w:lineRule="exact"/>
              <w:ind w:firstLine="480"/>
              <w:jc w:val="center"/>
              <w:rPr>
                <w:rFonts w:ascii="仿宋" w:eastAsia="仿宋" w:hAnsi="仿宋" w:cs="宋体"/>
                <w:kern w:val="0"/>
                <w:szCs w:val="21"/>
                <w:lang w:val="zh-CN"/>
              </w:rPr>
            </w:pPr>
            <w:r w:rsidRPr="00EB355B">
              <w:rPr>
                <w:rFonts w:ascii="宋体" w:eastAsia="宋体" w:hAnsi="宋体" w:cs="宋体" w:hint="eastAsia"/>
                <w:kern w:val="0"/>
                <w:szCs w:val="21"/>
                <w:lang w:val="zh-CN"/>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495" w:rsidRPr="00EB355B" w:rsidRDefault="000D7495">
            <w:pPr>
              <w:autoSpaceDE w:val="0"/>
              <w:autoSpaceDN w:val="0"/>
              <w:adjustRightInd w:val="0"/>
              <w:spacing w:before="100" w:after="100" w:line="400" w:lineRule="exact"/>
              <w:ind w:firstLine="480"/>
              <w:jc w:val="center"/>
              <w:rPr>
                <w:rFonts w:ascii="仿宋" w:eastAsia="仿宋" w:hAnsi="仿宋" w:cs="宋体"/>
                <w:kern w:val="0"/>
                <w:szCs w:val="21"/>
                <w:lang w:val="zh-CN"/>
              </w:rPr>
            </w:pPr>
            <w:r w:rsidRPr="00EB355B">
              <w:rPr>
                <w:rFonts w:ascii="宋体" w:eastAsia="宋体" w:hAnsi="宋体" w:cs="宋体" w:hint="eastAsia"/>
                <w:kern w:val="0"/>
                <w:szCs w:val="21"/>
                <w:lang w:val="zh-CN"/>
              </w:rPr>
              <w:t> </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Pr>
          <w:p w:rsidR="000D7495" w:rsidRPr="00EB355B" w:rsidRDefault="000D7495">
            <w:pPr>
              <w:autoSpaceDE w:val="0"/>
              <w:autoSpaceDN w:val="0"/>
              <w:adjustRightInd w:val="0"/>
              <w:spacing w:before="100" w:after="100" w:line="400" w:lineRule="exact"/>
              <w:ind w:firstLine="480"/>
              <w:jc w:val="center"/>
              <w:rPr>
                <w:rFonts w:ascii="仿宋" w:eastAsia="仿宋" w:hAnsi="仿宋" w:cs="宋体"/>
                <w:kern w:val="0"/>
                <w:szCs w:val="21"/>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D7495" w:rsidRPr="00EB355B" w:rsidRDefault="000D7495">
            <w:pPr>
              <w:autoSpaceDE w:val="0"/>
              <w:autoSpaceDN w:val="0"/>
              <w:adjustRightInd w:val="0"/>
              <w:spacing w:before="100" w:after="100" w:line="400" w:lineRule="exact"/>
              <w:ind w:firstLine="480"/>
              <w:jc w:val="center"/>
              <w:rPr>
                <w:rFonts w:ascii="仿宋" w:eastAsia="仿宋" w:hAnsi="仿宋" w:cs="宋体"/>
                <w:kern w:val="0"/>
                <w:szCs w:val="21"/>
                <w:lang w:val="zh-CN"/>
              </w:rPr>
            </w:pPr>
          </w:p>
        </w:tc>
        <w:tc>
          <w:tcPr>
            <w:tcW w:w="1843" w:type="dxa"/>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0D7495" w:rsidRPr="00EB355B" w:rsidRDefault="000D7495">
            <w:pPr>
              <w:autoSpaceDE w:val="0"/>
              <w:autoSpaceDN w:val="0"/>
              <w:adjustRightInd w:val="0"/>
              <w:spacing w:before="100" w:after="100" w:line="400" w:lineRule="exact"/>
              <w:ind w:firstLine="480"/>
              <w:jc w:val="center"/>
              <w:rPr>
                <w:rFonts w:ascii="仿宋" w:eastAsia="仿宋" w:hAnsi="仿宋" w:cs="宋体"/>
                <w:kern w:val="0"/>
                <w:szCs w:val="21"/>
                <w:lang w:val="zh-CN"/>
              </w:rPr>
            </w:pPr>
            <w:r w:rsidRPr="00EB355B">
              <w:rPr>
                <w:rFonts w:ascii="宋体" w:eastAsia="宋体" w:hAnsi="宋体" w:cs="宋体" w:hint="eastAsia"/>
                <w:kern w:val="0"/>
                <w:szCs w:val="21"/>
                <w:lang w:val="zh-CN"/>
              </w:rPr>
              <w:t> </w:t>
            </w:r>
          </w:p>
        </w:tc>
      </w:tr>
      <w:tr w:rsidR="000610C9" w:rsidRPr="00EB355B" w:rsidTr="000D7495">
        <w:trPr>
          <w:trHeight w:val="529"/>
          <w:jc w:val="center"/>
        </w:trPr>
        <w:tc>
          <w:tcPr>
            <w:tcW w:w="1924" w:type="dxa"/>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0D7495" w:rsidRPr="00EB355B" w:rsidRDefault="000D7495" w:rsidP="000D7495">
            <w:pPr>
              <w:autoSpaceDE w:val="0"/>
              <w:autoSpaceDN w:val="0"/>
              <w:adjustRightInd w:val="0"/>
              <w:spacing w:before="100" w:after="100" w:line="400" w:lineRule="exact"/>
              <w:jc w:val="center"/>
              <w:rPr>
                <w:rFonts w:ascii="仿宋" w:eastAsia="仿宋" w:hAnsi="仿宋" w:cs="宋体"/>
                <w:kern w:val="0"/>
                <w:szCs w:val="21"/>
                <w:lang w:val="zh-CN"/>
              </w:rPr>
            </w:pPr>
            <w:r w:rsidRPr="00EB355B">
              <w:rPr>
                <w:rFonts w:ascii="仿宋" w:eastAsia="仿宋" w:hAnsi="仿宋" w:cs="宋体" w:hint="eastAsia"/>
                <w:kern w:val="0"/>
                <w:szCs w:val="21"/>
                <w:lang w:val="zh-CN"/>
              </w:rPr>
              <w:t>2</w:t>
            </w: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495" w:rsidRPr="00EB355B" w:rsidRDefault="000D7495">
            <w:pPr>
              <w:autoSpaceDE w:val="0"/>
              <w:autoSpaceDN w:val="0"/>
              <w:adjustRightInd w:val="0"/>
              <w:spacing w:before="100" w:after="100" w:line="400" w:lineRule="exact"/>
              <w:ind w:firstLine="480"/>
              <w:jc w:val="center"/>
              <w:rPr>
                <w:rFonts w:ascii="仿宋" w:eastAsia="仿宋" w:hAnsi="仿宋" w:cs="宋体"/>
                <w:kern w:val="0"/>
                <w:szCs w:val="21"/>
                <w:lang w:val="zh-CN"/>
              </w:rPr>
            </w:pPr>
            <w:r w:rsidRPr="00EB355B">
              <w:rPr>
                <w:rFonts w:ascii="宋体" w:eastAsia="宋体" w:hAnsi="宋体" w:cs="宋体" w:hint="eastAsia"/>
                <w:kern w:val="0"/>
                <w:szCs w:val="21"/>
                <w:lang w:val="zh-CN"/>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495" w:rsidRPr="00EB355B" w:rsidRDefault="000D7495">
            <w:pPr>
              <w:autoSpaceDE w:val="0"/>
              <w:autoSpaceDN w:val="0"/>
              <w:adjustRightInd w:val="0"/>
              <w:spacing w:before="100" w:after="100" w:line="400" w:lineRule="exact"/>
              <w:ind w:firstLine="480"/>
              <w:jc w:val="center"/>
              <w:rPr>
                <w:rFonts w:ascii="仿宋" w:eastAsia="仿宋" w:hAnsi="仿宋" w:cs="宋体"/>
                <w:kern w:val="0"/>
                <w:szCs w:val="21"/>
                <w:lang w:val="zh-CN"/>
              </w:rPr>
            </w:pPr>
            <w:r w:rsidRPr="00EB355B">
              <w:rPr>
                <w:rFonts w:ascii="宋体" w:eastAsia="宋体" w:hAnsi="宋体" w:cs="宋体" w:hint="eastAsia"/>
                <w:kern w:val="0"/>
                <w:szCs w:val="21"/>
                <w:lang w:val="zh-CN"/>
              </w:rPr>
              <w:t> </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Pr>
          <w:p w:rsidR="000D7495" w:rsidRPr="00EB355B" w:rsidRDefault="000D7495">
            <w:pPr>
              <w:autoSpaceDE w:val="0"/>
              <w:autoSpaceDN w:val="0"/>
              <w:adjustRightInd w:val="0"/>
              <w:spacing w:before="100" w:after="100" w:line="400" w:lineRule="exact"/>
              <w:rPr>
                <w:rFonts w:ascii="仿宋" w:eastAsia="仿宋" w:hAnsi="仿宋" w:cs="宋体"/>
                <w:kern w:val="0"/>
                <w:szCs w:val="21"/>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495" w:rsidRPr="00EB355B" w:rsidRDefault="000D7495">
            <w:pPr>
              <w:autoSpaceDE w:val="0"/>
              <w:autoSpaceDN w:val="0"/>
              <w:adjustRightInd w:val="0"/>
              <w:spacing w:before="100" w:after="100" w:line="400" w:lineRule="exact"/>
              <w:rPr>
                <w:rFonts w:ascii="仿宋" w:eastAsia="仿宋" w:hAnsi="仿宋" w:cs="宋体"/>
                <w:kern w:val="0"/>
                <w:szCs w:val="21"/>
                <w:lang w:val="zh-CN"/>
              </w:rPr>
            </w:pPr>
            <w:r w:rsidRPr="00EB355B">
              <w:rPr>
                <w:rFonts w:ascii="宋体" w:eastAsia="宋体" w:hAnsi="宋体" w:cs="宋体" w:hint="eastAsia"/>
                <w:kern w:val="0"/>
                <w:szCs w:val="21"/>
                <w:lang w:val="zh-CN"/>
              </w:rPr>
              <w:t> </w:t>
            </w:r>
            <w:r w:rsidRPr="00EB355B">
              <w:rPr>
                <w:rFonts w:ascii="仿宋" w:eastAsia="仿宋" w:hAnsi="仿宋" w:cs="宋体" w:hint="eastAsia"/>
                <w:kern w:val="0"/>
                <w:szCs w:val="21"/>
                <w:lang w:val="zh-CN"/>
              </w:rPr>
              <w:t xml:space="preserve">   </w:t>
            </w:r>
          </w:p>
        </w:tc>
        <w:tc>
          <w:tcPr>
            <w:tcW w:w="1843" w:type="dxa"/>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0D7495" w:rsidRPr="00EB355B" w:rsidRDefault="000D7495">
            <w:pPr>
              <w:autoSpaceDE w:val="0"/>
              <w:autoSpaceDN w:val="0"/>
              <w:adjustRightInd w:val="0"/>
              <w:spacing w:before="100" w:after="100" w:line="400" w:lineRule="exact"/>
              <w:ind w:firstLine="480"/>
              <w:jc w:val="center"/>
              <w:rPr>
                <w:rFonts w:ascii="仿宋" w:eastAsia="仿宋" w:hAnsi="仿宋" w:cs="宋体"/>
                <w:kern w:val="0"/>
                <w:szCs w:val="21"/>
                <w:lang w:val="zh-CN"/>
              </w:rPr>
            </w:pPr>
            <w:r w:rsidRPr="00EB355B">
              <w:rPr>
                <w:rFonts w:ascii="宋体" w:eastAsia="宋体" w:hAnsi="宋体" w:cs="宋体" w:hint="eastAsia"/>
                <w:kern w:val="0"/>
                <w:szCs w:val="21"/>
                <w:lang w:val="zh-CN"/>
              </w:rPr>
              <w:t> </w:t>
            </w:r>
          </w:p>
        </w:tc>
      </w:tr>
      <w:tr w:rsidR="000610C9" w:rsidRPr="00EB355B" w:rsidTr="000D7495">
        <w:trPr>
          <w:trHeight w:val="529"/>
          <w:jc w:val="center"/>
        </w:trPr>
        <w:tc>
          <w:tcPr>
            <w:tcW w:w="1924" w:type="dxa"/>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0D7495" w:rsidRPr="00EB355B" w:rsidRDefault="000D7495" w:rsidP="000D7495">
            <w:pPr>
              <w:autoSpaceDE w:val="0"/>
              <w:autoSpaceDN w:val="0"/>
              <w:adjustRightInd w:val="0"/>
              <w:spacing w:before="100" w:after="100" w:line="400" w:lineRule="exact"/>
              <w:jc w:val="center"/>
              <w:rPr>
                <w:rFonts w:ascii="仿宋" w:eastAsia="仿宋" w:hAnsi="仿宋" w:cs="宋体"/>
                <w:kern w:val="0"/>
                <w:szCs w:val="21"/>
                <w:lang w:val="zh-CN"/>
              </w:rPr>
            </w:pPr>
            <w:r w:rsidRPr="00EB355B">
              <w:rPr>
                <w:rFonts w:ascii="仿宋" w:eastAsia="仿宋" w:hAnsi="仿宋" w:cs="宋体" w:hint="eastAsia"/>
                <w:kern w:val="0"/>
                <w:szCs w:val="21"/>
                <w:lang w:val="zh-CN"/>
              </w:rPr>
              <w:t>3</w:t>
            </w: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495" w:rsidRPr="00EB355B" w:rsidRDefault="000D7495">
            <w:pPr>
              <w:autoSpaceDE w:val="0"/>
              <w:autoSpaceDN w:val="0"/>
              <w:adjustRightInd w:val="0"/>
              <w:spacing w:before="100" w:after="100" w:line="400" w:lineRule="exact"/>
              <w:ind w:firstLine="480"/>
              <w:jc w:val="center"/>
              <w:rPr>
                <w:rFonts w:ascii="仿宋" w:eastAsia="仿宋" w:hAnsi="仿宋" w:cs="宋体"/>
                <w:kern w:val="0"/>
                <w:szCs w:val="21"/>
                <w:lang w:val="zh-CN"/>
              </w:rPr>
            </w:pPr>
            <w:r w:rsidRPr="00EB355B">
              <w:rPr>
                <w:rFonts w:ascii="宋体" w:eastAsia="宋体" w:hAnsi="宋体" w:cs="宋体" w:hint="eastAsia"/>
                <w:kern w:val="0"/>
                <w:szCs w:val="21"/>
                <w:lang w:val="zh-CN"/>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495" w:rsidRPr="00EB355B" w:rsidRDefault="000D7495">
            <w:pPr>
              <w:autoSpaceDE w:val="0"/>
              <w:autoSpaceDN w:val="0"/>
              <w:adjustRightInd w:val="0"/>
              <w:spacing w:before="100" w:after="100" w:line="400" w:lineRule="exact"/>
              <w:ind w:firstLine="480"/>
              <w:jc w:val="center"/>
              <w:rPr>
                <w:rFonts w:ascii="仿宋" w:eastAsia="仿宋" w:hAnsi="仿宋" w:cs="宋体"/>
                <w:kern w:val="0"/>
                <w:szCs w:val="21"/>
                <w:lang w:val="zh-CN"/>
              </w:rPr>
            </w:pPr>
            <w:r w:rsidRPr="00EB355B">
              <w:rPr>
                <w:rFonts w:ascii="宋体" w:eastAsia="宋体" w:hAnsi="宋体" w:cs="宋体" w:hint="eastAsia"/>
                <w:kern w:val="0"/>
                <w:szCs w:val="21"/>
                <w:lang w:val="zh-CN"/>
              </w:rPr>
              <w:t> </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Pr>
          <w:p w:rsidR="000D7495" w:rsidRPr="00EB355B" w:rsidRDefault="000D7495">
            <w:pPr>
              <w:autoSpaceDE w:val="0"/>
              <w:autoSpaceDN w:val="0"/>
              <w:adjustRightInd w:val="0"/>
              <w:spacing w:before="100" w:after="100" w:line="400" w:lineRule="exact"/>
              <w:ind w:firstLine="480"/>
              <w:jc w:val="center"/>
              <w:rPr>
                <w:rFonts w:ascii="仿宋" w:eastAsia="仿宋" w:hAnsi="仿宋" w:cs="宋体"/>
                <w:kern w:val="0"/>
                <w:szCs w:val="21"/>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495" w:rsidRPr="00EB355B" w:rsidRDefault="000D7495">
            <w:pPr>
              <w:autoSpaceDE w:val="0"/>
              <w:autoSpaceDN w:val="0"/>
              <w:adjustRightInd w:val="0"/>
              <w:spacing w:before="100" w:after="100" w:line="400" w:lineRule="exact"/>
              <w:ind w:firstLine="480"/>
              <w:jc w:val="center"/>
              <w:rPr>
                <w:rFonts w:ascii="仿宋" w:eastAsia="仿宋" w:hAnsi="仿宋" w:cs="宋体"/>
                <w:kern w:val="0"/>
                <w:szCs w:val="21"/>
                <w:lang w:val="zh-CN"/>
              </w:rPr>
            </w:pPr>
            <w:r w:rsidRPr="00EB355B">
              <w:rPr>
                <w:rFonts w:ascii="宋体" w:eastAsia="宋体" w:hAnsi="宋体" w:cs="宋体" w:hint="eastAsia"/>
                <w:kern w:val="0"/>
                <w:szCs w:val="21"/>
                <w:lang w:val="zh-CN"/>
              </w:rPr>
              <w:t> </w:t>
            </w:r>
          </w:p>
        </w:tc>
        <w:tc>
          <w:tcPr>
            <w:tcW w:w="1843" w:type="dxa"/>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0D7495" w:rsidRPr="00EB355B" w:rsidRDefault="000D7495">
            <w:pPr>
              <w:autoSpaceDE w:val="0"/>
              <w:autoSpaceDN w:val="0"/>
              <w:adjustRightInd w:val="0"/>
              <w:spacing w:before="100" w:after="100" w:line="400" w:lineRule="exact"/>
              <w:ind w:firstLine="480"/>
              <w:jc w:val="center"/>
              <w:rPr>
                <w:rFonts w:ascii="仿宋" w:eastAsia="仿宋" w:hAnsi="仿宋" w:cs="宋体"/>
                <w:kern w:val="0"/>
                <w:szCs w:val="21"/>
                <w:lang w:val="zh-CN"/>
              </w:rPr>
            </w:pPr>
            <w:r w:rsidRPr="00EB355B">
              <w:rPr>
                <w:rFonts w:ascii="宋体" w:eastAsia="宋体" w:hAnsi="宋体" w:cs="宋体" w:hint="eastAsia"/>
                <w:kern w:val="0"/>
                <w:szCs w:val="21"/>
                <w:lang w:val="zh-CN"/>
              </w:rPr>
              <w:t> </w:t>
            </w:r>
          </w:p>
        </w:tc>
      </w:tr>
      <w:tr w:rsidR="000610C9" w:rsidRPr="00EB355B" w:rsidTr="000D7495">
        <w:trPr>
          <w:trHeight w:val="529"/>
          <w:jc w:val="center"/>
        </w:trPr>
        <w:tc>
          <w:tcPr>
            <w:tcW w:w="1924" w:type="dxa"/>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0D7495" w:rsidRPr="00EB355B" w:rsidRDefault="000D7495" w:rsidP="000D7495">
            <w:pPr>
              <w:autoSpaceDE w:val="0"/>
              <w:autoSpaceDN w:val="0"/>
              <w:adjustRightInd w:val="0"/>
              <w:spacing w:before="100" w:after="100" w:line="400" w:lineRule="exact"/>
              <w:jc w:val="center"/>
              <w:rPr>
                <w:rFonts w:ascii="仿宋" w:eastAsia="仿宋" w:hAnsi="仿宋" w:cs="宋体"/>
                <w:kern w:val="0"/>
                <w:szCs w:val="21"/>
                <w:lang w:val="zh-CN"/>
              </w:rPr>
            </w:pPr>
            <w:r w:rsidRPr="00EB355B">
              <w:rPr>
                <w:rFonts w:ascii="仿宋" w:eastAsia="仿宋" w:hAnsi="仿宋" w:cs="宋体" w:hint="eastAsia"/>
                <w:kern w:val="0"/>
                <w:szCs w:val="21"/>
                <w:lang w:val="zh-CN"/>
              </w:rPr>
              <w:t>4</w:t>
            </w: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495" w:rsidRPr="00EB355B" w:rsidRDefault="000D7495">
            <w:pPr>
              <w:autoSpaceDE w:val="0"/>
              <w:autoSpaceDN w:val="0"/>
              <w:adjustRightInd w:val="0"/>
              <w:spacing w:before="100" w:after="100" w:line="400" w:lineRule="exact"/>
              <w:ind w:firstLine="480"/>
              <w:jc w:val="center"/>
              <w:rPr>
                <w:rFonts w:ascii="仿宋" w:eastAsia="仿宋" w:hAnsi="仿宋" w:cs="宋体"/>
                <w:kern w:val="0"/>
                <w:szCs w:val="21"/>
                <w:lang w:val="zh-CN"/>
              </w:rPr>
            </w:pPr>
            <w:r w:rsidRPr="00EB355B">
              <w:rPr>
                <w:rFonts w:ascii="宋体" w:eastAsia="宋体" w:hAnsi="宋体" w:cs="宋体" w:hint="eastAsia"/>
                <w:kern w:val="0"/>
                <w:szCs w:val="21"/>
                <w:lang w:val="zh-CN"/>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495" w:rsidRPr="00EB355B" w:rsidRDefault="000D7495">
            <w:pPr>
              <w:autoSpaceDE w:val="0"/>
              <w:autoSpaceDN w:val="0"/>
              <w:adjustRightInd w:val="0"/>
              <w:spacing w:before="100" w:after="100" w:line="400" w:lineRule="exact"/>
              <w:ind w:firstLine="480"/>
              <w:jc w:val="center"/>
              <w:rPr>
                <w:rFonts w:ascii="仿宋" w:eastAsia="仿宋" w:hAnsi="仿宋" w:cs="宋体"/>
                <w:kern w:val="0"/>
                <w:szCs w:val="21"/>
                <w:lang w:val="zh-CN"/>
              </w:rPr>
            </w:pPr>
            <w:r w:rsidRPr="00EB355B">
              <w:rPr>
                <w:rFonts w:ascii="宋体" w:eastAsia="宋体" w:hAnsi="宋体" w:cs="宋体" w:hint="eastAsia"/>
                <w:kern w:val="0"/>
                <w:szCs w:val="21"/>
                <w:lang w:val="zh-CN"/>
              </w:rPr>
              <w:t> </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Pr>
          <w:p w:rsidR="000D7495" w:rsidRPr="00EB355B" w:rsidRDefault="000D7495">
            <w:pPr>
              <w:autoSpaceDE w:val="0"/>
              <w:autoSpaceDN w:val="0"/>
              <w:adjustRightInd w:val="0"/>
              <w:spacing w:before="100" w:after="100" w:line="400" w:lineRule="exact"/>
              <w:ind w:firstLine="480"/>
              <w:jc w:val="center"/>
              <w:rPr>
                <w:rFonts w:ascii="仿宋" w:eastAsia="仿宋" w:hAnsi="仿宋" w:cs="宋体"/>
                <w:kern w:val="0"/>
                <w:szCs w:val="21"/>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495" w:rsidRPr="00EB355B" w:rsidRDefault="000D7495">
            <w:pPr>
              <w:autoSpaceDE w:val="0"/>
              <w:autoSpaceDN w:val="0"/>
              <w:adjustRightInd w:val="0"/>
              <w:spacing w:before="100" w:after="100" w:line="400" w:lineRule="exact"/>
              <w:ind w:firstLine="480"/>
              <w:jc w:val="center"/>
              <w:rPr>
                <w:rFonts w:ascii="仿宋" w:eastAsia="仿宋" w:hAnsi="仿宋" w:cs="宋体"/>
                <w:kern w:val="0"/>
                <w:szCs w:val="21"/>
                <w:lang w:val="zh-CN"/>
              </w:rPr>
            </w:pPr>
            <w:r w:rsidRPr="00EB355B">
              <w:rPr>
                <w:rFonts w:ascii="宋体" w:eastAsia="宋体" w:hAnsi="宋体" w:cs="宋体" w:hint="eastAsia"/>
                <w:kern w:val="0"/>
                <w:szCs w:val="21"/>
                <w:lang w:val="zh-CN"/>
              </w:rPr>
              <w:t> </w:t>
            </w:r>
          </w:p>
        </w:tc>
        <w:tc>
          <w:tcPr>
            <w:tcW w:w="1843" w:type="dxa"/>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0D7495" w:rsidRPr="00EB355B" w:rsidRDefault="000D7495">
            <w:pPr>
              <w:autoSpaceDE w:val="0"/>
              <w:autoSpaceDN w:val="0"/>
              <w:adjustRightInd w:val="0"/>
              <w:spacing w:before="100" w:after="100" w:line="400" w:lineRule="exact"/>
              <w:ind w:firstLine="480"/>
              <w:jc w:val="center"/>
              <w:rPr>
                <w:rFonts w:ascii="仿宋" w:eastAsia="仿宋" w:hAnsi="仿宋" w:cs="宋体"/>
                <w:kern w:val="0"/>
                <w:szCs w:val="21"/>
                <w:lang w:val="zh-CN"/>
              </w:rPr>
            </w:pPr>
            <w:r w:rsidRPr="00EB355B">
              <w:rPr>
                <w:rFonts w:ascii="宋体" w:eastAsia="宋体" w:hAnsi="宋体" w:cs="宋体" w:hint="eastAsia"/>
                <w:kern w:val="0"/>
                <w:szCs w:val="21"/>
                <w:lang w:val="zh-CN"/>
              </w:rPr>
              <w:t> </w:t>
            </w:r>
          </w:p>
        </w:tc>
      </w:tr>
      <w:tr w:rsidR="000610C9" w:rsidRPr="00EB355B" w:rsidTr="000D7495">
        <w:trPr>
          <w:trHeight w:val="529"/>
          <w:jc w:val="center"/>
        </w:trPr>
        <w:tc>
          <w:tcPr>
            <w:tcW w:w="1924" w:type="dxa"/>
            <w:tcBorders>
              <w:top w:val="single" w:sz="6" w:space="0" w:color="000000"/>
              <w:left w:val="single" w:sz="8" w:space="0" w:color="000000"/>
              <w:bottom w:val="single" w:sz="6" w:space="0" w:color="000000"/>
              <w:right w:val="single" w:sz="6" w:space="0" w:color="000000"/>
            </w:tcBorders>
            <w:shd w:val="clear" w:color="auto" w:fill="FFFFFF"/>
            <w:vAlign w:val="center"/>
            <w:hideMark/>
          </w:tcPr>
          <w:p w:rsidR="000D7495" w:rsidRPr="00EB355B" w:rsidRDefault="000D7495" w:rsidP="000D7495">
            <w:pPr>
              <w:autoSpaceDE w:val="0"/>
              <w:autoSpaceDN w:val="0"/>
              <w:adjustRightInd w:val="0"/>
              <w:spacing w:before="100" w:after="100" w:line="400" w:lineRule="exact"/>
              <w:jc w:val="center"/>
              <w:rPr>
                <w:rFonts w:ascii="仿宋" w:eastAsia="仿宋" w:hAnsi="仿宋" w:cs="宋体"/>
                <w:kern w:val="0"/>
                <w:szCs w:val="21"/>
                <w:lang w:val="zh-CN"/>
              </w:rPr>
            </w:pPr>
            <w:r w:rsidRPr="00EB355B">
              <w:rPr>
                <w:rFonts w:ascii="仿宋" w:eastAsia="仿宋" w:hAnsi="仿宋" w:cs="宋体" w:hint="eastAsia"/>
                <w:kern w:val="0"/>
                <w:szCs w:val="21"/>
                <w:lang w:val="zh-CN"/>
              </w:rPr>
              <w:t>…</w:t>
            </w: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495" w:rsidRPr="00EB355B" w:rsidRDefault="000D7495">
            <w:pPr>
              <w:autoSpaceDE w:val="0"/>
              <w:autoSpaceDN w:val="0"/>
              <w:adjustRightInd w:val="0"/>
              <w:spacing w:before="100" w:after="100" w:line="400" w:lineRule="exact"/>
              <w:ind w:firstLine="480"/>
              <w:jc w:val="center"/>
              <w:rPr>
                <w:rFonts w:ascii="仿宋" w:eastAsia="仿宋" w:hAnsi="仿宋" w:cs="宋体"/>
                <w:kern w:val="0"/>
                <w:szCs w:val="21"/>
                <w:lang w:val="zh-CN"/>
              </w:rPr>
            </w:pPr>
            <w:r w:rsidRPr="00EB355B">
              <w:rPr>
                <w:rFonts w:ascii="宋体" w:eastAsia="宋体" w:hAnsi="宋体" w:cs="宋体" w:hint="eastAsia"/>
                <w:kern w:val="0"/>
                <w:szCs w:val="21"/>
                <w:lang w:val="zh-CN"/>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495" w:rsidRPr="00EB355B" w:rsidRDefault="000D7495">
            <w:pPr>
              <w:autoSpaceDE w:val="0"/>
              <w:autoSpaceDN w:val="0"/>
              <w:adjustRightInd w:val="0"/>
              <w:spacing w:before="100" w:after="100" w:line="400" w:lineRule="exact"/>
              <w:ind w:firstLine="480"/>
              <w:jc w:val="center"/>
              <w:rPr>
                <w:rFonts w:ascii="仿宋" w:eastAsia="仿宋" w:hAnsi="仿宋" w:cs="宋体"/>
                <w:kern w:val="0"/>
                <w:szCs w:val="21"/>
                <w:lang w:val="zh-CN"/>
              </w:rPr>
            </w:pPr>
            <w:r w:rsidRPr="00EB355B">
              <w:rPr>
                <w:rFonts w:ascii="宋体" w:eastAsia="宋体" w:hAnsi="宋体" w:cs="宋体" w:hint="eastAsia"/>
                <w:kern w:val="0"/>
                <w:szCs w:val="21"/>
                <w:lang w:val="zh-CN"/>
              </w:rPr>
              <w:t> </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Pr>
          <w:p w:rsidR="000D7495" w:rsidRPr="00EB355B" w:rsidRDefault="000D7495">
            <w:pPr>
              <w:autoSpaceDE w:val="0"/>
              <w:autoSpaceDN w:val="0"/>
              <w:adjustRightInd w:val="0"/>
              <w:spacing w:before="100" w:after="100" w:line="400" w:lineRule="exact"/>
              <w:ind w:firstLine="480"/>
              <w:jc w:val="center"/>
              <w:rPr>
                <w:rFonts w:ascii="仿宋" w:eastAsia="仿宋" w:hAnsi="仿宋" w:cs="宋体"/>
                <w:kern w:val="0"/>
                <w:szCs w:val="21"/>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495" w:rsidRPr="00EB355B" w:rsidRDefault="000D7495">
            <w:pPr>
              <w:autoSpaceDE w:val="0"/>
              <w:autoSpaceDN w:val="0"/>
              <w:adjustRightInd w:val="0"/>
              <w:spacing w:before="100" w:after="100" w:line="400" w:lineRule="exact"/>
              <w:ind w:firstLine="480"/>
              <w:jc w:val="center"/>
              <w:rPr>
                <w:rFonts w:ascii="仿宋" w:eastAsia="仿宋" w:hAnsi="仿宋" w:cs="宋体"/>
                <w:kern w:val="0"/>
                <w:szCs w:val="21"/>
                <w:lang w:val="zh-CN"/>
              </w:rPr>
            </w:pPr>
            <w:r w:rsidRPr="00EB355B">
              <w:rPr>
                <w:rFonts w:ascii="宋体" w:eastAsia="宋体" w:hAnsi="宋体" w:cs="宋体" w:hint="eastAsia"/>
                <w:kern w:val="0"/>
                <w:szCs w:val="21"/>
                <w:lang w:val="zh-CN"/>
              </w:rPr>
              <w:t> </w:t>
            </w:r>
          </w:p>
        </w:tc>
        <w:tc>
          <w:tcPr>
            <w:tcW w:w="1843" w:type="dxa"/>
            <w:tcBorders>
              <w:top w:val="single" w:sz="6" w:space="0" w:color="000000"/>
              <w:left w:val="single" w:sz="6" w:space="0" w:color="000000"/>
              <w:bottom w:val="single" w:sz="6" w:space="0" w:color="000000"/>
              <w:right w:val="single" w:sz="8" w:space="0" w:color="000000"/>
            </w:tcBorders>
            <w:shd w:val="clear" w:color="auto" w:fill="FFFFFF"/>
            <w:vAlign w:val="center"/>
            <w:hideMark/>
          </w:tcPr>
          <w:p w:rsidR="000D7495" w:rsidRPr="00EB355B" w:rsidRDefault="000D7495">
            <w:pPr>
              <w:autoSpaceDE w:val="0"/>
              <w:autoSpaceDN w:val="0"/>
              <w:adjustRightInd w:val="0"/>
              <w:spacing w:before="100" w:after="100" w:line="400" w:lineRule="exact"/>
              <w:ind w:firstLine="480"/>
              <w:jc w:val="center"/>
              <w:rPr>
                <w:rFonts w:ascii="仿宋" w:eastAsia="仿宋" w:hAnsi="仿宋" w:cs="宋体"/>
                <w:kern w:val="0"/>
                <w:szCs w:val="21"/>
                <w:lang w:val="zh-CN"/>
              </w:rPr>
            </w:pPr>
            <w:r w:rsidRPr="00EB355B">
              <w:rPr>
                <w:rFonts w:ascii="宋体" w:eastAsia="宋体" w:hAnsi="宋体" w:cs="宋体" w:hint="eastAsia"/>
                <w:kern w:val="0"/>
                <w:szCs w:val="21"/>
                <w:lang w:val="zh-CN"/>
              </w:rPr>
              <w:t> </w:t>
            </w:r>
          </w:p>
        </w:tc>
      </w:tr>
      <w:tr w:rsidR="000610C9" w:rsidRPr="00EB355B" w:rsidTr="000D7495">
        <w:trPr>
          <w:trHeight w:val="1067"/>
          <w:jc w:val="center"/>
        </w:trPr>
        <w:tc>
          <w:tcPr>
            <w:tcW w:w="9999" w:type="dxa"/>
            <w:gridSpan w:val="7"/>
            <w:tcBorders>
              <w:top w:val="single" w:sz="6" w:space="0" w:color="000000"/>
              <w:left w:val="single" w:sz="8" w:space="0" w:color="000000"/>
              <w:bottom w:val="single" w:sz="6" w:space="0" w:color="000000"/>
              <w:right w:val="single" w:sz="8" w:space="0" w:color="000000"/>
            </w:tcBorders>
            <w:shd w:val="clear" w:color="auto" w:fill="FFFFFF"/>
            <w:hideMark/>
          </w:tcPr>
          <w:p w:rsidR="000D7495" w:rsidRPr="00EB355B" w:rsidRDefault="000D7495" w:rsidP="000D7495">
            <w:pPr>
              <w:autoSpaceDE w:val="0"/>
              <w:autoSpaceDN w:val="0"/>
              <w:adjustRightInd w:val="0"/>
              <w:spacing w:before="100" w:after="100" w:line="400" w:lineRule="exact"/>
              <w:jc w:val="left"/>
              <w:rPr>
                <w:rFonts w:ascii="仿宋" w:eastAsia="仿宋" w:hAnsi="仿宋" w:cs="宋体"/>
                <w:kern w:val="0"/>
                <w:szCs w:val="21"/>
                <w:lang w:val="zh-CN"/>
              </w:rPr>
            </w:pPr>
            <w:r w:rsidRPr="00EB355B">
              <w:rPr>
                <w:rFonts w:ascii="仿宋" w:eastAsia="仿宋" w:hAnsi="仿宋" w:cs="宋体" w:hint="eastAsia"/>
                <w:kern w:val="0"/>
                <w:szCs w:val="21"/>
                <w:lang w:val="zh-CN"/>
              </w:rPr>
              <w:t>优惠承诺及其他：</w:t>
            </w:r>
          </w:p>
        </w:tc>
      </w:tr>
      <w:tr w:rsidR="000610C9" w:rsidRPr="00EB355B" w:rsidTr="000D7495">
        <w:trPr>
          <w:trHeight w:val="529"/>
          <w:jc w:val="center"/>
        </w:trPr>
        <w:tc>
          <w:tcPr>
            <w:tcW w:w="3441" w:type="dxa"/>
            <w:gridSpan w:val="2"/>
            <w:tcBorders>
              <w:top w:val="single" w:sz="6" w:space="0" w:color="000000"/>
              <w:left w:val="single" w:sz="8" w:space="0" w:color="000000"/>
              <w:bottom w:val="single" w:sz="8" w:space="0" w:color="000000"/>
              <w:right w:val="single" w:sz="6" w:space="0" w:color="000000"/>
            </w:tcBorders>
            <w:shd w:val="clear" w:color="auto" w:fill="FFFFFF"/>
            <w:vAlign w:val="center"/>
            <w:hideMark/>
          </w:tcPr>
          <w:p w:rsidR="000D7495" w:rsidRPr="00EB355B" w:rsidRDefault="00DF1F61">
            <w:pPr>
              <w:autoSpaceDE w:val="0"/>
              <w:autoSpaceDN w:val="0"/>
              <w:adjustRightInd w:val="0"/>
              <w:spacing w:before="100" w:after="100" w:line="400" w:lineRule="exact"/>
              <w:ind w:firstLine="480"/>
              <w:jc w:val="left"/>
              <w:rPr>
                <w:rFonts w:ascii="仿宋" w:eastAsia="仿宋" w:hAnsi="仿宋" w:cs="宋体"/>
                <w:kern w:val="0"/>
                <w:szCs w:val="21"/>
                <w:lang w:val="zh-CN"/>
              </w:rPr>
            </w:pPr>
            <w:r>
              <w:rPr>
                <w:rFonts w:ascii="仿宋" w:eastAsia="仿宋" w:hAnsi="仿宋" w:cs="宋体" w:hint="eastAsia"/>
                <w:kern w:val="0"/>
                <w:szCs w:val="21"/>
                <w:lang w:val="zh-CN"/>
              </w:rPr>
              <w:t>投标</w:t>
            </w:r>
            <w:r w:rsidR="000D7495" w:rsidRPr="00EB355B">
              <w:rPr>
                <w:rFonts w:ascii="仿宋" w:eastAsia="仿宋" w:hAnsi="仿宋" w:cs="宋体" w:hint="eastAsia"/>
                <w:kern w:val="0"/>
                <w:szCs w:val="21"/>
                <w:lang w:val="zh-CN"/>
              </w:rPr>
              <w:t>总价</w:t>
            </w:r>
          </w:p>
        </w:tc>
        <w:tc>
          <w:tcPr>
            <w:tcW w:w="6558" w:type="dxa"/>
            <w:gridSpan w:val="5"/>
            <w:tcBorders>
              <w:top w:val="single" w:sz="6" w:space="0" w:color="000000"/>
              <w:left w:val="single" w:sz="6" w:space="0" w:color="000000"/>
              <w:bottom w:val="single" w:sz="8" w:space="0" w:color="000000"/>
              <w:right w:val="single" w:sz="8" w:space="0" w:color="000000"/>
            </w:tcBorders>
            <w:shd w:val="clear" w:color="auto" w:fill="FFFFFF"/>
            <w:hideMark/>
          </w:tcPr>
          <w:p w:rsidR="000D7495" w:rsidRPr="00EB355B" w:rsidRDefault="000D7495">
            <w:pPr>
              <w:autoSpaceDE w:val="0"/>
              <w:autoSpaceDN w:val="0"/>
              <w:adjustRightInd w:val="0"/>
              <w:spacing w:line="400" w:lineRule="exact"/>
              <w:jc w:val="left"/>
              <w:rPr>
                <w:rFonts w:ascii="仿宋" w:eastAsia="仿宋" w:hAnsi="仿宋" w:cs="宋体"/>
                <w:kern w:val="0"/>
                <w:szCs w:val="21"/>
                <w:lang w:val="zh-CN"/>
              </w:rPr>
            </w:pPr>
            <w:r w:rsidRPr="00EB355B">
              <w:rPr>
                <w:rFonts w:ascii="仿宋" w:eastAsia="仿宋" w:hAnsi="仿宋" w:cs="宋体" w:hint="eastAsia"/>
                <w:kern w:val="0"/>
                <w:szCs w:val="21"/>
                <w:lang w:val="zh-CN"/>
              </w:rPr>
              <w:t>大写：</w:t>
            </w:r>
            <w:r w:rsidRPr="00EB355B">
              <w:rPr>
                <w:rFonts w:ascii="宋体" w:eastAsia="宋体" w:hAnsi="宋体" w:cs="宋体" w:hint="eastAsia"/>
                <w:kern w:val="0"/>
                <w:szCs w:val="21"/>
                <w:lang w:val="zh-CN"/>
              </w:rPr>
              <w:t>               </w:t>
            </w:r>
          </w:p>
          <w:p w:rsidR="000D7495" w:rsidRPr="00EB355B" w:rsidRDefault="000D7495">
            <w:pPr>
              <w:autoSpaceDE w:val="0"/>
              <w:autoSpaceDN w:val="0"/>
              <w:adjustRightInd w:val="0"/>
              <w:spacing w:line="400" w:lineRule="exact"/>
              <w:jc w:val="left"/>
              <w:rPr>
                <w:rFonts w:ascii="仿宋" w:eastAsia="仿宋" w:hAnsi="仿宋" w:cs="宋体"/>
                <w:kern w:val="0"/>
                <w:szCs w:val="21"/>
                <w:lang w:val="zh-CN"/>
              </w:rPr>
            </w:pPr>
            <w:r w:rsidRPr="00EB355B">
              <w:rPr>
                <w:rFonts w:ascii="仿宋" w:eastAsia="仿宋" w:hAnsi="仿宋" w:cs="宋体" w:hint="eastAsia"/>
                <w:kern w:val="0"/>
                <w:szCs w:val="21"/>
                <w:lang w:val="zh-CN"/>
              </w:rPr>
              <w:t>小写：</w:t>
            </w:r>
          </w:p>
        </w:tc>
      </w:tr>
    </w:tbl>
    <w:p w:rsidR="000D7495" w:rsidRPr="00EB355B" w:rsidRDefault="000D7495" w:rsidP="000D7495">
      <w:pPr>
        <w:widowControl/>
        <w:shd w:val="clear" w:color="auto" w:fill="FFFFFF"/>
        <w:snapToGrid w:val="0"/>
        <w:spacing w:line="384" w:lineRule="auto"/>
        <w:jc w:val="left"/>
        <w:rPr>
          <w:rFonts w:ascii="仿宋" w:eastAsia="仿宋" w:hAnsi="仿宋" w:cs="仿宋"/>
          <w:kern w:val="0"/>
          <w:sz w:val="24"/>
          <w:szCs w:val="24"/>
        </w:rPr>
      </w:pPr>
      <w:r w:rsidRPr="00EB355B">
        <w:rPr>
          <w:rFonts w:ascii="仿宋" w:eastAsia="仿宋" w:hAnsi="仿宋" w:cs="仿宋" w:hint="eastAsia"/>
          <w:kern w:val="0"/>
          <w:sz w:val="24"/>
          <w:szCs w:val="24"/>
        </w:rPr>
        <w:t>投标人：（盖章）</w:t>
      </w:r>
    </w:p>
    <w:p w:rsidR="000D7495" w:rsidRPr="00EB355B" w:rsidRDefault="000D7495" w:rsidP="000D7495">
      <w:pPr>
        <w:widowControl/>
        <w:shd w:val="clear" w:color="auto" w:fill="FFFFFF"/>
        <w:snapToGrid w:val="0"/>
        <w:spacing w:line="384" w:lineRule="auto"/>
        <w:jc w:val="left"/>
        <w:rPr>
          <w:rFonts w:ascii="仿宋" w:eastAsia="仿宋" w:hAnsi="仿宋" w:cs="仿宋"/>
          <w:kern w:val="0"/>
          <w:sz w:val="24"/>
          <w:szCs w:val="24"/>
        </w:rPr>
      </w:pPr>
    </w:p>
    <w:p w:rsidR="000D7495" w:rsidRPr="00EB355B" w:rsidRDefault="000D7495" w:rsidP="000D7495">
      <w:pPr>
        <w:widowControl/>
        <w:shd w:val="clear" w:color="auto" w:fill="FFFFFF"/>
        <w:snapToGrid w:val="0"/>
        <w:spacing w:line="384" w:lineRule="auto"/>
        <w:jc w:val="left"/>
        <w:rPr>
          <w:rFonts w:ascii="仿宋" w:eastAsia="仿宋" w:hAnsi="仿宋" w:cs="仿宋"/>
          <w:kern w:val="0"/>
          <w:sz w:val="24"/>
          <w:szCs w:val="24"/>
        </w:rPr>
      </w:pPr>
      <w:r w:rsidRPr="00EB355B">
        <w:rPr>
          <w:rFonts w:ascii="仿宋" w:eastAsia="仿宋" w:hAnsi="仿宋" w:cs="仿宋" w:hint="eastAsia"/>
          <w:kern w:val="0"/>
          <w:sz w:val="24"/>
          <w:szCs w:val="24"/>
        </w:rPr>
        <w:t>法定代表人：（盖章）</w:t>
      </w:r>
    </w:p>
    <w:p w:rsidR="000D7495" w:rsidRPr="00EB355B" w:rsidRDefault="000D7495" w:rsidP="000D7495">
      <w:pPr>
        <w:widowControl/>
        <w:shd w:val="clear" w:color="auto" w:fill="FFFFFF"/>
        <w:wordWrap w:val="0"/>
        <w:snapToGrid w:val="0"/>
        <w:spacing w:line="384" w:lineRule="auto"/>
        <w:ind w:firstLine="420"/>
        <w:jc w:val="right"/>
        <w:rPr>
          <w:rFonts w:ascii="仿宋" w:eastAsia="仿宋" w:hAnsi="仿宋" w:cs="仿宋"/>
          <w:kern w:val="0"/>
          <w:sz w:val="24"/>
          <w:szCs w:val="24"/>
        </w:rPr>
      </w:pPr>
      <w:r w:rsidRPr="00EB355B">
        <w:rPr>
          <w:rFonts w:ascii="仿宋" w:eastAsia="仿宋" w:hAnsi="仿宋" w:cs="仿宋" w:hint="eastAsia"/>
          <w:kern w:val="0"/>
          <w:sz w:val="24"/>
          <w:szCs w:val="24"/>
        </w:rPr>
        <w:t>日期：     年   月   日</w:t>
      </w:r>
    </w:p>
    <w:p w:rsidR="003E0B21" w:rsidRPr="00EB355B" w:rsidRDefault="009D3FD0">
      <w:pPr>
        <w:tabs>
          <w:tab w:val="center" w:pos="4832"/>
          <w:tab w:val="left" w:pos="7140"/>
        </w:tabs>
        <w:jc w:val="center"/>
        <w:outlineLvl w:val="1"/>
        <w:rPr>
          <w:rFonts w:ascii="仿宋" w:eastAsia="仿宋" w:hAnsi="仿宋" w:cs="仿宋"/>
          <w:b/>
          <w:sz w:val="24"/>
          <w:szCs w:val="24"/>
        </w:rPr>
      </w:pPr>
      <w:r w:rsidRPr="00EB355B">
        <w:rPr>
          <w:rFonts w:ascii="仿宋" w:eastAsia="仿宋" w:hAnsi="仿宋" w:cs="仿宋" w:hint="eastAsia"/>
          <w:sz w:val="24"/>
          <w:szCs w:val="24"/>
        </w:rPr>
        <w:br w:type="page"/>
      </w:r>
      <w:bookmarkStart w:id="340" w:name="_Toc130252618"/>
      <w:bookmarkStart w:id="341" w:name="_Toc109921161"/>
      <w:bookmarkStart w:id="342" w:name="_Toc109941768"/>
      <w:bookmarkStart w:id="343" w:name="_Toc110707968"/>
      <w:bookmarkStart w:id="344" w:name="_Toc188867519"/>
      <w:r w:rsidR="000D7495" w:rsidRPr="00EB355B">
        <w:rPr>
          <w:rFonts w:ascii="仿宋" w:eastAsia="仿宋" w:hAnsi="仿宋" w:cs="仿宋" w:hint="eastAsia"/>
          <w:b/>
          <w:sz w:val="24"/>
          <w:szCs w:val="24"/>
        </w:rPr>
        <w:lastRenderedPageBreak/>
        <w:t>四</w:t>
      </w:r>
      <w:r w:rsidRPr="00EB355B">
        <w:rPr>
          <w:rFonts w:ascii="仿宋" w:eastAsia="仿宋" w:hAnsi="仿宋" w:cs="仿宋" w:hint="eastAsia"/>
          <w:b/>
          <w:sz w:val="24"/>
          <w:szCs w:val="24"/>
        </w:rPr>
        <w:t>、商务条款偏离表</w:t>
      </w:r>
      <w:bookmarkEnd w:id="340"/>
      <w:bookmarkEnd w:id="341"/>
      <w:bookmarkEnd w:id="342"/>
      <w:bookmarkEnd w:id="343"/>
      <w:bookmarkEnd w:id="344"/>
    </w:p>
    <w:p w:rsidR="003E0B21" w:rsidRPr="00EB355B" w:rsidRDefault="003E0B21">
      <w:pPr>
        <w:rPr>
          <w:rFonts w:ascii="仿宋" w:eastAsia="仿宋" w:hAnsi="仿宋" w:cs="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070"/>
        <w:gridCol w:w="2052"/>
        <w:gridCol w:w="2126"/>
        <w:gridCol w:w="1985"/>
      </w:tblGrid>
      <w:tr w:rsidR="003E0B21" w:rsidRPr="00EB355B">
        <w:trPr>
          <w:trHeight w:val="643"/>
          <w:jc w:val="center"/>
        </w:trPr>
        <w:tc>
          <w:tcPr>
            <w:tcW w:w="806" w:type="dxa"/>
            <w:vAlign w:val="center"/>
          </w:tcPr>
          <w:p w:rsidR="003E0B21" w:rsidRPr="00EB355B" w:rsidRDefault="009D3FD0">
            <w:pPr>
              <w:jc w:val="center"/>
              <w:rPr>
                <w:rFonts w:ascii="仿宋" w:eastAsia="仿宋" w:hAnsi="仿宋" w:cs="仿宋"/>
                <w:bCs/>
                <w:sz w:val="24"/>
                <w:szCs w:val="24"/>
              </w:rPr>
            </w:pPr>
            <w:r w:rsidRPr="00EB355B">
              <w:rPr>
                <w:rFonts w:ascii="仿宋" w:eastAsia="仿宋" w:hAnsi="仿宋" w:cs="仿宋" w:hint="eastAsia"/>
                <w:bCs/>
                <w:sz w:val="24"/>
                <w:szCs w:val="24"/>
              </w:rPr>
              <w:t>序号</w:t>
            </w:r>
          </w:p>
        </w:tc>
        <w:tc>
          <w:tcPr>
            <w:tcW w:w="2070" w:type="dxa"/>
            <w:vAlign w:val="center"/>
          </w:tcPr>
          <w:p w:rsidR="003E0B21" w:rsidRPr="00EB355B" w:rsidRDefault="009D3FD0">
            <w:pPr>
              <w:jc w:val="center"/>
              <w:rPr>
                <w:rFonts w:ascii="仿宋" w:eastAsia="仿宋" w:hAnsi="仿宋" w:cs="仿宋"/>
                <w:bCs/>
                <w:sz w:val="24"/>
                <w:szCs w:val="24"/>
              </w:rPr>
            </w:pPr>
            <w:r w:rsidRPr="00EB355B">
              <w:rPr>
                <w:rFonts w:ascii="仿宋" w:eastAsia="仿宋" w:hAnsi="仿宋" w:cs="仿宋" w:hint="eastAsia"/>
                <w:bCs/>
                <w:sz w:val="24"/>
                <w:szCs w:val="24"/>
              </w:rPr>
              <w:t>招标文件条目号</w:t>
            </w:r>
          </w:p>
        </w:tc>
        <w:tc>
          <w:tcPr>
            <w:tcW w:w="2052" w:type="dxa"/>
            <w:vAlign w:val="center"/>
          </w:tcPr>
          <w:p w:rsidR="003E0B21" w:rsidRPr="00EB355B" w:rsidRDefault="009D3FD0">
            <w:pPr>
              <w:jc w:val="center"/>
              <w:rPr>
                <w:rFonts w:ascii="仿宋" w:eastAsia="仿宋" w:hAnsi="仿宋" w:cs="仿宋"/>
                <w:bCs/>
                <w:sz w:val="24"/>
                <w:szCs w:val="24"/>
              </w:rPr>
            </w:pPr>
            <w:r w:rsidRPr="00EB355B">
              <w:rPr>
                <w:rFonts w:ascii="仿宋" w:eastAsia="仿宋" w:hAnsi="仿宋" w:cs="仿宋" w:hint="eastAsia"/>
                <w:bCs/>
                <w:sz w:val="24"/>
                <w:szCs w:val="24"/>
              </w:rPr>
              <w:t>招标文件的商务条款</w:t>
            </w:r>
          </w:p>
        </w:tc>
        <w:tc>
          <w:tcPr>
            <w:tcW w:w="2126" w:type="dxa"/>
            <w:vAlign w:val="center"/>
          </w:tcPr>
          <w:p w:rsidR="003E0B21" w:rsidRPr="00EB355B" w:rsidRDefault="009D3FD0">
            <w:pPr>
              <w:jc w:val="center"/>
              <w:rPr>
                <w:rFonts w:ascii="仿宋" w:eastAsia="仿宋" w:hAnsi="仿宋" w:cs="仿宋"/>
                <w:bCs/>
                <w:sz w:val="24"/>
                <w:szCs w:val="24"/>
              </w:rPr>
            </w:pPr>
            <w:r w:rsidRPr="00EB355B">
              <w:rPr>
                <w:rFonts w:ascii="仿宋" w:eastAsia="仿宋" w:hAnsi="仿宋" w:cs="仿宋" w:hint="eastAsia"/>
                <w:bCs/>
                <w:sz w:val="24"/>
                <w:szCs w:val="24"/>
              </w:rPr>
              <w:t>投标文件的商务条款</w:t>
            </w:r>
          </w:p>
        </w:tc>
        <w:tc>
          <w:tcPr>
            <w:tcW w:w="1985" w:type="dxa"/>
            <w:vAlign w:val="center"/>
          </w:tcPr>
          <w:p w:rsidR="003E0B21" w:rsidRPr="00EB355B" w:rsidRDefault="009D3FD0">
            <w:pPr>
              <w:jc w:val="center"/>
              <w:rPr>
                <w:rFonts w:ascii="仿宋" w:eastAsia="仿宋" w:hAnsi="仿宋" w:cs="仿宋"/>
                <w:bCs/>
                <w:sz w:val="24"/>
                <w:szCs w:val="24"/>
              </w:rPr>
            </w:pPr>
            <w:r w:rsidRPr="00EB355B">
              <w:rPr>
                <w:rFonts w:ascii="仿宋" w:eastAsia="仿宋" w:hAnsi="仿宋" w:cs="仿宋" w:hint="eastAsia"/>
                <w:bCs/>
                <w:sz w:val="24"/>
                <w:szCs w:val="24"/>
              </w:rPr>
              <w:t>说明</w:t>
            </w:r>
          </w:p>
        </w:tc>
      </w:tr>
      <w:tr w:rsidR="003E0B21" w:rsidRPr="00EB355B">
        <w:trPr>
          <w:trHeight w:val="330"/>
          <w:jc w:val="center"/>
        </w:trPr>
        <w:tc>
          <w:tcPr>
            <w:tcW w:w="806" w:type="dxa"/>
          </w:tcPr>
          <w:p w:rsidR="003E0B21" w:rsidRPr="00EB355B" w:rsidRDefault="003E0B21">
            <w:pPr>
              <w:jc w:val="center"/>
              <w:rPr>
                <w:rFonts w:ascii="仿宋" w:eastAsia="仿宋" w:hAnsi="仿宋" w:cs="仿宋"/>
                <w:b/>
                <w:bCs/>
                <w:sz w:val="24"/>
                <w:szCs w:val="24"/>
              </w:rPr>
            </w:pPr>
          </w:p>
        </w:tc>
        <w:tc>
          <w:tcPr>
            <w:tcW w:w="2070" w:type="dxa"/>
          </w:tcPr>
          <w:p w:rsidR="003E0B21" w:rsidRPr="00EB355B" w:rsidRDefault="003E0B21">
            <w:pPr>
              <w:jc w:val="center"/>
              <w:rPr>
                <w:rFonts w:ascii="仿宋" w:eastAsia="仿宋" w:hAnsi="仿宋" w:cs="仿宋"/>
                <w:b/>
                <w:bCs/>
                <w:sz w:val="24"/>
                <w:szCs w:val="24"/>
              </w:rPr>
            </w:pPr>
          </w:p>
        </w:tc>
        <w:tc>
          <w:tcPr>
            <w:tcW w:w="2052" w:type="dxa"/>
          </w:tcPr>
          <w:p w:rsidR="003E0B21" w:rsidRPr="00EB355B" w:rsidRDefault="003E0B21">
            <w:pPr>
              <w:jc w:val="center"/>
              <w:rPr>
                <w:rFonts w:ascii="仿宋" w:eastAsia="仿宋" w:hAnsi="仿宋" w:cs="仿宋"/>
                <w:b/>
                <w:bCs/>
                <w:sz w:val="24"/>
                <w:szCs w:val="24"/>
              </w:rPr>
            </w:pPr>
          </w:p>
        </w:tc>
        <w:tc>
          <w:tcPr>
            <w:tcW w:w="2126" w:type="dxa"/>
          </w:tcPr>
          <w:p w:rsidR="003E0B21" w:rsidRPr="00EB355B" w:rsidRDefault="003E0B21">
            <w:pPr>
              <w:jc w:val="center"/>
              <w:rPr>
                <w:rFonts w:ascii="仿宋" w:eastAsia="仿宋" w:hAnsi="仿宋" w:cs="仿宋"/>
                <w:b/>
                <w:bCs/>
                <w:sz w:val="24"/>
                <w:szCs w:val="24"/>
              </w:rPr>
            </w:pPr>
          </w:p>
        </w:tc>
        <w:tc>
          <w:tcPr>
            <w:tcW w:w="1985" w:type="dxa"/>
          </w:tcPr>
          <w:p w:rsidR="003E0B21" w:rsidRPr="00EB355B" w:rsidRDefault="003E0B21">
            <w:pPr>
              <w:jc w:val="center"/>
              <w:rPr>
                <w:rFonts w:ascii="仿宋" w:eastAsia="仿宋" w:hAnsi="仿宋" w:cs="仿宋"/>
                <w:b/>
                <w:bCs/>
                <w:sz w:val="24"/>
                <w:szCs w:val="24"/>
              </w:rPr>
            </w:pPr>
          </w:p>
        </w:tc>
      </w:tr>
      <w:tr w:rsidR="003E0B21" w:rsidRPr="00EB355B">
        <w:trPr>
          <w:trHeight w:val="330"/>
          <w:jc w:val="center"/>
        </w:trPr>
        <w:tc>
          <w:tcPr>
            <w:tcW w:w="806" w:type="dxa"/>
          </w:tcPr>
          <w:p w:rsidR="003E0B21" w:rsidRPr="00EB355B" w:rsidRDefault="003E0B21">
            <w:pPr>
              <w:jc w:val="center"/>
              <w:rPr>
                <w:rFonts w:ascii="仿宋" w:eastAsia="仿宋" w:hAnsi="仿宋" w:cs="仿宋"/>
                <w:b/>
                <w:bCs/>
                <w:sz w:val="24"/>
                <w:szCs w:val="24"/>
              </w:rPr>
            </w:pPr>
          </w:p>
        </w:tc>
        <w:tc>
          <w:tcPr>
            <w:tcW w:w="2070" w:type="dxa"/>
          </w:tcPr>
          <w:p w:rsidR="003E0B21" w:rsidRPr="00EB355B" w:rsidRDefault="003E0B21">
            <w:pPr>
              <w:jc w:val="center"/>
              <w:rPr>
                <w:rFonts w:ascii="仿宋" w:eastAsia="仿宋" w:hAnsi="仿宋" w:cs="仿宋"/>
                <w:b/>
                <w:bCs/>
                <w:sz w:val="24"/>
                <w:szCs w:val="24"/>
              </w:rPr>
            </w:pPr>
          </w:p>
        </w:tc>
        <w:tc>
          <w:tcPr>
            <w:tcW w:w="2052" w:type="dxa"/>
          </w:tcPr>
          <w:p w:rsidR="003E0B21" w:rsidRPr="00EB355B" w:rsidRDefault="003E0B21">
            <w:pPr>
              <w:jc w:val="center"/>
              <w:rPr>
                <w:rFonts w:ascii="仿宋" w:eastAsia="仿宋" w:hAnsi="仿宋" w:cs="仿宋"/>
                <w:b/>
                <w:bCs/>
                <w:sz w:val="24"/>
                <w:szCs w:val="24"/>
              </w:rPr>
            </w:pPr>
          </w:p>
        </w:tc>
        <w:tc>
          <w:tcPr>
            <w:tcW w:w="2126" w:type="dxa"/>
          </w:tcPr>
          <w:p w:rsidR="003E0B21" w:rsidRPr="00EB355B" w:rsidRDefault="003E0B21">
            <w:pPr>
              <w:jc w:val="center"/>
              <w:rPr>
                <w:rFonts w:ascii="仿宋" w:eastAsia="仿宋" w:hAnsi="仿宋" w:cs="仿宋"/>
                <w:b/>
                <w:bCs/>
                <w:sz w:val="24"/>
                <w:szCs w:val="24"/>
              </w:rPr>
            </w:pPr>
          </w:p>
        </w:tc>
        <w:tc>
          <w:tcPr>
            <w:tcW w:w="1985" w:type="dxa"/>
          </w:tcPr>
          <w:p w:rsidR="003E0B21" w:rsidRPr="00EB355B" w:rsidRDefault="003E0B21">
            <w:pPr>
              <w:jc w:val="center"/>
              <w:rPr>
                <w:rFonts w:ascii="仿宋" w:eastAsia="仿宋" w:hAnsi="仿宋" w:cs="仿宋"/>
                <w:b/>
                <w:bCs/>
                <w:sz w:val="24"/>
                <w:szCs w:val="24"/>
              </w:rPr>
            </w:pPr>
          </w:p>
        </w:tc>
      </w:tr>
      <w:tr w:rsidR="003E0B21" w:rsidRPr="00EB355B">
        <w:trPr>
          <w:trHeight w:val="330"/>
          <w:jc w:val="center"/>
        </w:trPr>
        <w:tc>
          <w:tcPr>
            <w:tcW w:w="806" w:type="dxa"/>
          </w:tcPr>
          <w:p w:rsidR="003E0B21" w:rsidRPr="00EB355B" w:rsidRDefault="003E0B21">
            <w:pPr>
              <w:jc w:val="center"/>
              <w:rPr>
                <w:rFonts w:ascii="仿宋" w:eastAsia="仿宋" w:hAnsi="仿宋" w:cs="仿宋"/>
                <w:b/>
                <w:bCs/>
                <w:sz w:val="24"/>
                <w:szCs w:val="24"/>
              </w:rPr>
            </w:pPr>
          </w:p>
        </w:tc>
        <w:tc>
          <w:tcPr>
            <w:tcW w:w="2070" w:type="dxa"/>
          </w:tcPr>
          <w:p w:rsidR="003E0B21" w:rsidRPr="00EB355B" w:rsidRDefault="003E0B21">
            <w:pPr>
              <w:jc w:val="center"/>
              <w:rPr>
                <w:rFonts w:ascii="仿宋" w:eastAsia="仿宋" w:hAnsi="仿宋" w:cs="仿宋"/>
                <w:b/>
                <w:bCs/>
                <w:sz w:val="24"/>
                <w:szCs w:val="24"/>
              </w:rPr>
            </w:pPr>
          </w:p>
        </w:tc>
        <w:tc>
          <w:tcPr>
            <w:tcW w:w="2052" w:type="dxa"/>
          </w:tcPr>
          <w:p w:rsidR="003E0B21" w:rsidRPr="00EB355B" w:rsidRDefault="003E0B21">
            <w:pPr>
              <w:jc w:val="center"/>
              <w:rPr>
                <w:rFonts w:ascii="仿宋" w:eastAsia="仿宋" w:hAnsi="仿宋" w:cs="仿宋"/>
                <w:b/>
                <w:bCs/>
                <w:sz w:val="24"/>
                <w:szCs w:val="24"/>
              </w:rPr>
            </w:pPr>
          </w:p>
        </w:tc>
        <w:tc>
          <w:tcPr>
            <w:tcW w:w="2126" w:type="dxa"/>
          </w:tcPr>
          <w:p w:rsidR="003E0B21" w:rsidRPr="00EB355B" w:rsidRDefault="003E0B21">
            <w:pPr>
              <w:jc w:val="center"/>
              <w:rPr>
                <w:rFonts w:ascii="仿宋" w:eastAsia="仿宋" w:hAnsi="仿宋" w:cs="仿宋"/>
                <w:b/>
                <w:bCs/>
                <w:sz w:val="24"/>
                <w:szCs w:val="24"/>
              </w:rPr>
            </w:pPr>
          </w:p>
        </w:tc>
        <w:tc>
          <w:tcPr>
            <w:tcW w:w="1985" w:type="dxa"/>
          </w:tcPr>
          <w:p w:rsidR="003E0B21" w:rsidRPr="00EB355B" w:rsidRDefault="003E0B21">
            <w:pPr>
              <w:jc w:val="center"/>
              <w:rPr>
                <w:rFonts w:ascii="仿宋" w:eastAsia="仿宋" w:hAnsi="仿宋" w:cs="仿宋"/>
                <w:b/>
                <w:bCs/>
                <w:sz w:val="24"/>
                <w:szCs w:val="24"/>
              </w:rPr>
            </w:pPr>
          </w:p>
        </w:tc>
      </w:tr>
      <w:tr w:rsidR="003E0B21" w:rsidRPr="00EB355B">
        <w:trPr>
          <w:trHeight w:val="330"/>
          <w:jc w:val="center"/>
        </w:trPr>
        <w:tc>
          <w:tcPr>
            <w:tcW w:w="806" w:type="dxa"/>
          </w:tcPr>
          <w:p w:rsidR="003E0B21" w:rsidRPr="00EB355B" w:rsidRDefault="003E0B21">
            <w:pPr>
              <w:jc w:val="center"/>
              <w:rPr>
                <w:rFonts w:ascii="仿宋" w:eastAsia="仿宋" w:hAnsi="仿宋" w:cs="仿宋"/>
                <w:b/>
                <w:bCs/>
                <w:sz w:val="24"/>
                <w:szCs w:val="24"/>
              </w:rPr>
            </w:pPr>
          </w:p>
        </w:tc>
        <w:tc>
          <w:tcPr>
            <w:tcW w:w="2070" w:type="dxa"/>
          </w:tcPr>
          <w:p w:rsidR="003E0B21" w:rsidRPr="00EB355B" w:rsidRDefault="003E0B21">
            <w:pPr>
              <w:jc w:val="center"/>
              <w:rPr>
                <w:rFonts w:ascii="仿宋" w:eastAsia="仿宋" w:hAnsi="仿宋" w:cs="仿宋"/>
                <w:b/>
                <w:bCs/>
                <w:sz w:val="24"/>
                <w:szCs w:val="24"/>
              </w:rPr>
            </w:pPr>
          </w:p>
        </w:tc>
        <w:tc>
          <w:tcPr>
            <w:tcW w:w="2052" w:type="dxa"/>
          </w:tcPr>
          <w:p w:rsidR="003E0B21" w:rsidRPr="00EB355B" w:rsidRDefault="003E0B21">
            <w:pPr>
              <w:jc w:val="center"/>
              <w:rPr>
                <w:rFonts w:ascii="仿宋" w:eastAsia="仿宋" w:hAnsi="仿宋" w:cs="仿宋"/>
                <w:b/>
                <w:bCs/>
                <w:sz w:val="24"/>
                <w:szCs w:val="24"/>
              </w:rPr>
            </w:pPr>
          </w:p>
        </w:tc>
        <w:tc>
          <w:tcPr>
            <w:tcW w:w="2126" w:type="dxa"/>
          </w:tcPr>
          <w:p w:rsidR="003E0B21" w:rsidRPr="00EB355B" w:rsidRDefault="003E0B21">
            <w:pPr>
              <w:jc w:val="center"/>
              <w:rPr>
                <w:rFonts w:ascii="仿宋" w:eastAsia="仿宋" w:hAnsi="仿宋" w:cs="仿宋"/>
                <w:b/>
                <w:bCs/>
                <w:sz w:val="24"/>
                <w:szCs w:val="24"/>
              </w:rPr>
            </w:pPr>
          </w:p>
        </w:tc>
        <w:tc>
          <w:tcPr>
            <w:tcW w:w="1985" w:type="dxa"/>
          </w:tcPr>
          <w:p w:rsidR="003E0B21" w:rsidRPr="00EB355B" w:rsidRDefault="003E0B21">
            <w:pPr>
              <w:jc w:val="center"/>
              <w:rPr>
                <w:rFonts w:ascii="仿宋" w:eastAsia="仿宋" w:hAnsi="仿宋" w:cs="仿宋"/>
                <w:b/>
                <w:bCs/>
                <w:sz w:val="24"/>
                <w:szCs w:val="24"/>
              </w:rPr>
            </w:pPr>
          </w:p>
        </w:tc>
      </w:tr>
      <w:tr w:rsidR="003E0B21" w:rsidRPr="00EB355B">
        <w:trPr>
          <w:trHeight w:val="330"/>
          <w:jc w:val="center"/>
        </w:trPr>
        <w:tc>
          <w:tcPr>
            <w:tcW w:w="806" w:type="dxa"/>
          </w:tcPr>
          <w:p w:rsidR="003E0B21" w:rsidRPr="00EB355B" w:rsidRDefault="003E0B21">
            <w:pPr>
              <w:jc w:val="center"/>
              <w:rPr>
                <w:rFonts w:ascii="仿宋" w:eastAsia="仿宋" w:hAnsi="仿宋" w:cs="仿宋"/>
                <w:b/>
                <w:bCs/>
                <w:sz w:val="24"/>
                <w:szCs w:val="24"/>
              </w:rPr>
            </w:pPr>
          </w:p>
        </w:tc>
        <w:tc>
          <w:tcPr>
            <w:tcW w:w="2070" w:type="dxa"/>
          </w:tcPr>
          <w:p w:rsidR="003E0B21" w:rsidRPr="00EB355B" w:rsidRDefault="003E0B21">
            <w:pPr>
              <w:jc w:val="center"/>
              <w:rPr>
                <w:rFonts w:ascii="仿宋" w:eastAsia="仿宋" w:hAnsi="仿宋" w:cs="仿宋"/>
                <w:b/>
                <w:bCs/>
                <w:sz w:val="24"/>
                <w:szCs w:val="24"/>
              </w:rPr>
            </w:pPr>
          </w:p>
        </w:tc>
        <w:tc>
          <w:tcPr>
            <w:tcW w:w="2052" w:type="dxa"/>
          </w:tcPr>
          <w:p w:rsidR="003E0B21" w:rsidRPr="00EB355B" w:rsidRDefault="003E0B21">
            <w:pPr>
              <w:jc w:val="center"/>
              <w:rPr>
                <w:rFonts w:ascii="仿宋" w:eastAsia="仿宋" w:hAnsi="仿宋" w:cs="仿宋"/>
                <w:b/>
                <w:bCs/>
                <w:sz w:val="24"/>
                <w:szCs w:val="24"/>
              </w:rPr>
            </w:pPr>
          </w:p>
        </w:tc>
        <w:tc>
          <w:tcPr>
            <w:tcW w:w="2126" w:type="dxa"/>
          </w:tcPr>
          <w:p w:rsidR="003E0B21" w:rsidRPr="00EB355B" w:rsidRDefault="003E0B21">
            <w:pPr>
              <w:jc w:val="center"/>
              <w:rPr>
                <w:rFonts w:ascii="仿宋" w:eastAsia="仿宋" w:hAnsi="仿宋" w:cs="仿宋"/>
                <w:b/>
                <w:bCs/>
                <w:sz w:val="24"/>
                <w:szCs w:val="24"/>
              </w:rPr>
            </w:pPr>
          </w:p>
        </w:tc>
        <w:tc>
          <w:tcPr>
            <w:tcW w:w="1985" w:type="dxa"/>
          </w:tcPr>
          <w:p w:rsidR="003E0B21" w:rsidRPr="00EB355B" w:rsidRDefault="003E0B21">
            <w:pPr>
              <w:jc w:val="center"/>
              <w:rPr>
                <w:rFonts w:ascii="仿宋" w:eastAsia="仿宋" w:hAnsi="仿宋" w:cs="仿宋"/>
                <w:b/>
                <w:bCs/>
                <w:sz w:val="24"/>
                <w:szCs w:val="24"/>
              </w:rPr>
            </w:pPr>
          </w:p>
        </w:tc>
      </w:tr>
    </w:tbl>
    <w:p w:rsidR="003E0B21" w:rsidRPr="00EB355B" w:rsidRDefault="009D3FD0">
      <w:pPr>
        <w:spacing w:line="360" w:lineRule="auto"/>
        <w:ind w:firstLineChars="200" w:firstLine="480"/>
        <w:jc w:val="left"/>
        <w:rPr>
          <w:rFonts w:ascii="仿宋" w:eastAsia="仿宋" w:hAnsi="仿宋" w:cs="仿宋"/>
          <w:sz w:val="24"/>
          <w:szCs w:val="24"/>
        </w:rPr>
      </w:pPr>
      <w:r w:rsidRPr="00EB355B">
        <w:rPr>
          <w:rFonts w:ascii="仿宋" w:eastAsia="仿宋" w:hAnsi="仿宋" w:cs="仿宋" w:hint="eastAsia"/>
          <w:sz w:val="24"/>
          <w:szCs w:val="24"/>
        </w:rPr>
        <w:t>注：投标人商务条款有差异的，则在此表中列明实际响应的内容提要并加以说明，以便查对。无差异说明表示完全响应。</w:t>
      </w:r>
    </w:p>
    <w:p w:rsidR="003E0B21" w:rsidRPr="00EB355B" w:rsidRDefault="003E0B21">
      <w:pPr>
        <w:spacing w:line="360" w:lineRule="auto"/>
        <w:jc w:val="left"/>
        <w:rPr>
          <w:rFonts w:ascii="仿宋" w:eastAsia="仿宋" w:hAnsi="仿宋" w:cs="仿宋"/>
          <w:sz w:val="24"/>
          <w:szCs w:val="24"/>
        </w:rPr>
      </w:pPr>
    </w:p>
    <w:p w:rsidR="003E0B21" w:rsidRPr="00EB355B" w:rsidRDefault="003E0B21">
      <w:pPr>
        <w:spacing w:line="360" w:lineRule="auto"/>
        <w:jc w:val="left"/>
        <w:rPr>
          <w:rFonts w:ascii="仿宋" w:eastAsia="仿宋" w:hAnsi="仿宋" w:cs="仿宋"/>
          <w:sz w:val="24"/>
          <w:szCs w:val="24"/>
        </w:rPr>
      </w:pPr>
    </w:p>
    <w:p w:rsidR="003E0B21" w:rsidRPr="00EB355B" w:rsidRDefault="009D3FD0">
      <w:pPr>
        <w:widowControl/>
        <w:shd w:val="clear" w:color="auto" w:fill="FFFFFF"/>
        <w:snapToGrid w:val="0"/>
        <w:spacing w:line="384" w:lineRule="auto"/>
        <w:jc w:val="left"/>
        <w:rPr>
          <w:rFonts w:ascii="仿宋" w:eastAsia="仿宋" w:hAnsi="仿宋" w:cs="仿宋"/>
          <w:kern w:val="0"/>
          <w:sz w:val="24"/>
          <w:szCs w:val="24"/>
        </w:rPr>
      </w:pPr>
      <w:r w:rsidRPr="00EB355B">
        <w:rPr>
          <w:rFonts w:ascii="仿宋" w:eastAsia="仿宋" w:hAnsi="仿宋" w:cs="仿宋" w:hint="eastAsia"/>
          <w:kern w:val="0"/>
          <w:sz w:val="24"/>
          <w:szCs w:val="24"/>
        </w:rPr>
        <w:t>投标人：（盖章）</w:t>
      </w:r>
    </w:p>
    <w:p w:rsidR="003E0B21" w:rsidRPr="00EB355B" w:rsidRDefault="003E0B21">
      <w:pPr>
        <w:widowControl/>
        <w:shd w:val="clear" w:color="auto" w:fill="FFFFFF"/>
        <w:snapToGrid w:val="0"/>
        <w:spacing w:line="384" w:lineRule="auto"/>
        <w:jc w:val="left"/>
        <w:rPr>
          <w:rFonts w:ascii="仿宋" w:eastAsia="仿宋" w:hAnsi="仿宋" w:cs="仿宋"/>
          <w:kern w:val="0"/>
          <w:sz w:val="24"/>
          <w:szCs w:val="24"/>
        </w:rPr>
      </w:pPr>
    </w:p>
    <w:p w:rsidR="003E0B21" w:rsidRPr="00EB355B" w:rsidRDefault="009D3FD0">
      <w:pPr>
        <w:widowControl/>
        <w:shd w:val="clear" w:color="auto" w:fill="FFFFFF"/>
        <w:snapToGrid w:val="0"/>
        <w:spacing w:line="384" w:lineRule="auto"/>
        <w:jc w:val="left"/>
        <w:rPr>
          <w:rFonts w:ascii="仿宋" w:eastAsia="仿宋" w:hAnsi="仿宋" w:cs="仿宋"/>
          <w:kern w:val="0"/>
          <w:sz w:val="24"/>
          <w:szCs w:val="24"/>
        </w:rPr>
      </w:pPr>
      <w:r w:rsidRPr="00EB355B">
        <w:rPr>
          <w:rFonts w:ascii="仿宋" w:eastAsia="仿宋" w:hAnsi="仿宋" w:cs="仿宋" w:hint="eastAsia"/>
          <w:kern w:val="0"/>
          <w:sz w:val="24"/>
          <w:szCs w:val="24"/>
        </w:rPr>
        <w:t>法定代表人：（盖章）</w:t>
      </w:r>
    </w:p>
    <w:p w:rsidR="003E0B21" w:rsidRPr="00EB355B" w:rsidRDefault="009D3FD0">
      <w:pPr>
        <w:widowControl/>
        <w:shd w:val="clear" w:color="auto" w:fill="FFFFFF"/>
        <w:wordWrap w:val="0"/>
        <w:snapToGrid w:val="0"/>
        <w:spacing w:line="384" w:lineRule="auto"/>
        <w:ind w:firstLine="420"/>
        <w:jc w:val="right"/>
        <w:rPr>
          <w:rFonts w:ascii="仿宋" w:eastAsia="仿宋" w:hAnsi="仿宋" w:cs="仿宋"/>
          <w:kern w:val="0"/>
          <w:sz w:val="24"/>
          <w:szCs w:val="24"/>
        </w:rPr>
      </w:pPr>
      <w:r w:rsidRPr="00EB355B">
        <w:rPr>
          <w:rFonts w:ascii="仿宋" w:eastAsia="仿宋" w:hAnsi="仿宋" w:cs="仿宋" w:hint="eastAsia"/>
          <w:kern w:val="0"/>
          <w:sz w:val="24"/>
          <w:szCs w:val="24"/>
        </w:rPr>
        <w:t>日期：     年   月   日</w:t>
      </w:r>
    </w:p>
    <w:p w:rsidR="00A37210" w:rsidRDefault="00A37210">
      <w:pPr>
        <w:widowControl/>
        <w:jc w:val="left"/>
        <w:rPr>
          <w:rFonts w:ascii="仿宋" w:eastAsia="仿宋" w:hAnsi="仿宋" w:cs="仿宋"/>
          <w:b/>
          <w:bCs/>
          <w:kern w:val="36"/>
          <w:sz w:val="24"/>
          <w:szCs w:val="24"/>
        </w:rPr>
      </w:pPr>
      <w:r>
        <w:rPr>
          <w:rFonts w:ascii="仿宋" w:eastAsia="仿宋" w:hAnsi="仿宋" w:cs="仿宋"/>
          <w:b/>
          <w:bCs/>
          <w:kern w:val="36"/>
          <w:sz w:val="24"/>
          <w:szCs w:val="24"/>
        </w:rPr>
        <w:br w:type="page"/>
      </w:r>
    </w:p>
    <w:p w:rsidR="00A37210" w:rsidRPr="00EB355B" w:rsidRDefault="00A37210" w:rsidP="00A37210">
      <w:pPr>
        <w:tabs>
          <w:tab w:val="center" w:pos="4832"/>
          <w:tab w:val="left" w:pos="7140"/>
        </w:tabs>
        <w:jc w:val="center"/>
        <w:outlineLvl w:val="1"/>
        <w:rPr>
          <w:rFonts w:ascii="仿宋" w:eastAsia="仿宋" w:hAnsi="仿宋" w:cs="仿宋"/>
          <w:b/>
          <w:sz w:val="24"/>
          <w:szCs w:val="24"/>
        </w:rPr>
      </w:pPr>
      <w:bookmarkStart w:id="345" w:name="_Toc188867520"/>
      <w:r>
        <w:rPr>
          <w:rFonts w:ascii="仿宋" w:eastAsia="仿宋" w:hAnsi="仿宋" w:cs="仿宋" w:hint="eastAsia"/>
          <w:b/>
          <w:sz w:val="24"/>
          <w:szCs w:val="24"/>
        </w:rPr>
        <w:lastRenderedPageBreak/>
        <w:t>五</w:t>
      </w:r>
      <w:r w:rsidRPr="00EB355B">
        <w:rPr>
          <w:rFonts w:ascii="仿宋" w:eastAsia="仿宋" w:hAnsi="仿宋" w:cs="仿宋" w:hint="eastAsia"/>
          <w:b/>
          <w:sz w:val="24"/>
          <w:szCs w:val="24"/>
        </w:rPr>
        <w:t>、</w:t>
      </w:r>
      <w:r>
        <w:rPr>
          <w:rFonts w:ascii="仿宋" w:eastAsia="仿宋" w:hAnsi="仿宋" w:cs="仿宋" w:hint="eastAsia"/>
          <w:b/>
          <w:sz w:val="24"/>
          <w:szCs w:val="24"/>
        </w:rPr>
        <w:t>服务</w:t>
      </w:r>
      <w:r w:rsidRPr="00EB355B">
        <w:rPr>
          <w:rFonts w:ascii="仿宋" w:eastAsia="仿宋" w:hAnsi="仿宋" w:cs="仿宋" w:hint="eastAsia"/>
          <w:b/>
          <w:sz w:val="24"/>
          <w:szCs w:val="24"/>
        </w:rPr>
        <w:t>条款偏离表</w:t>
      </w:r>
      <w:bookmarkEnd w:id="345"/>
    </w:p>
    <w:p w:rsidR="00A37210" w:rsidRPr="00EB355B" w:rsidRDefault="00A37210" w:rsidP="00A37210">
      <w:pPr>
        <w:rPr>
          <w:rFonts w:ascii="仿宋" w:eastAsia="仿宋" w:hAnsi="仿宋" w:cs="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070"/>
        <w:gridCol w:w="2052"/>
        <w:gridCol w:w="2126"/>
        <w:gridCol w:w="1985"/>
      </w:tblGrid>
      <w:tr w:rsidR="00A37210" w:rsidRPr="00EB355B" w:rsidTr="00067CF5">
        <w:trPr>
          <w:trHeight w:val="643"/>
          <w:jc w:val="center"/>
        </w:trPr>
        <w:tc>
          <w:tcPr>
            <w:tcW w:w="806" w:type="dxa"/>
            <w:vAlign w:val="center"/>
          </w:tcPr>
          <w:p w:rsidR="00A37210" w:rsidRPr="00EB355B" w:rsidRDefault="00A37210" w:rsidP="00067CF5">
            <w:pPr>
              <w:jc w:val="center"/>
              <w:rPr>
                <w:rFonts w:ascii="仿宋" w:eastAsia="仿宋" w:hAnsi="仿宋" w:cs="仿宋"/>
                <w:bCs/>
                <w:sz w:val="24"/>
                <w:szCs w:val="24"/>
              </w:rPr>
            </w:pPr>
            <w:r w:rsidRPr="00EB355B">
              <w:rPr>
                <w:rFonts w:ascii="仿宋" w:eastAsia="仿宋" w:hAnsi="仿宋" w:cs="仿宋" w:hint="eastAsia"/>
                <w:bCs/>
                <w:sz w:val="24"/>
                <w:szCs w:val="24"/>
              </w:rPr>
              <w:t>序号</w:t>
            </w:r>
          </w:p>
        </w:tc>
        <w:tc>
          <w:tcPr>
            <w:tcW w:w="2070" w:type="dxa"/>
            <w:vAlign w:val="center"/>
          </w:tcPr>
          <w:p w:rsidR="00A37210" w:rsidRPr="00EB355B" w:rsidRDefault="00A37210" w:rsidP="00067CF5">
            <w:pPr>
              <w:jc w:val="center"/>
              <w:rPr>
                <w:rFonts w:ascii="仿宋" w:eastAsia="仿宋" w:hAnsi="仿宋" w:cs="仿宋"/>
                <w:bCs/>
                <w:sz w:val="24"/>
                <w:szCs w:val="24"/>
              </w:rPr>
            </w:pPr>
            <w:r w:rsidRPr="00EB355B">
              <w:rPr>
                <w:rFonts w:ascii="仿宋" w:eastAsia="仿宋" w:hAnsi="仿宋" w:cs="仿宋" w:hint="eastAsia"/>
                <w:bCs/>
                <w:sz w:val="24"/>
                <w:szCs w:val="24"/>
              </w:rPr>
              <w:t>招标文件条目号</w:t>
            </w:r>
          </w:p>
        </w:tc>
        <w:tc>
          <w:tcPr>
            <w:tcW w:w="2052" w:type="dxa"/>
            <w:vAlign w:val="center"/>
          </w:tcPr>
          <w:p w:rsidR="00A37210" w:rsidRPr="00EB355B" w:rsidRDefault="00A37210" w:rsidP="00067CF5">
            <w:pPr>
              <w:jc w:val="center"/>
              <w:rPr>
                <w:rFonts w:ascii="仿宋" w:eastAsia="仿宋" w:hAnsi="仿宋" w:cs="仿宋"/>
                <w:bCs/>
                <w:sz w:val="24"/>
                <w:szCs w:val="24"/>
              </w:rPr>
            </w:pPr>
            <w:r w:rsidRPr="00EB355B">
              <w:rPr>
                <w:rFonts w:ascii="仿宋" w:eastAsia="仿宋" w:hAnsi="仿宋" w:cs="仿宋" w:hint="eastAsia"/>
                <w:bCs/>
                <w:sz w:val="24"/>
                <w:szCs w:val="24"/>
              </w:rPr>
              <w:t>招标文件的</w:t>
            </w:r>
            <w:r w:rsidRPr="00A37210">
              <w:rPr>
                <w:rFonts w:ascii="仿宋" w:eastAsia="仿宋" w:hAnsi="仿宋" w:cs="仿宋" w:hint="eastAsia"/>
                <w:bCs/>
                <w:sz w:val="24"/>
                <w:szCs w:val="24"/>
              </w:rPr>
              <w:t>服务条款</w:t>
            </w:r>
          </w:p>
        </w:tc>
        <w:tc>
          <w:tcPr>
            <w:tcW w:w="2126" w:type="dxa"/>
            <w:vAlign w:val="center"/>
          </w:tcPr>
          <w:p w:rsidR="00A37210" w:rsidRPr="00EB355B" w:rsidRDefault="00A37210" w:rsidP="00067CF5">
            <w:pPr>
              <w:jc w:val="center"/>
              <w:rPr>
                <w:rFonts w:ascii="仿宋" w:eastAsia="仿宋" w:hAnsi="仿宋" w:cs="仿宋"/>
                <w:bCs/>
                <w:sz w:val="24"/>
                <w:szCs w:val="24"/>
              </w:rPr>
            </w:pPr>
            <w:r w:rsidRPr="00EB355B">
              <w:rPr>
                <w:rFonts w:ascii="仿宋" w:eastAsia="仿宋" w:hAnsi="仿宋" w:cs="仿宋" w:hint="eastAsia"/>
                <w:bCs/>
                <w:sz w:val="24"/>
                <w:szCs w:val="24"/>
              </w:rPr>
              <w:t>投标文件的</w:t>
            </w:r>
            <w:r w:rsidRPr="00A37210">
              <w:rPr>
                <w:rFonts w:ascii="仿宋" w:eastAsia="仿宋" w:hAnsi="仿宋" w:cs="仿宋" w:hint="eastAsia"/>
                <w:bCs/>
                <w:sz w:val="24"/>
                <w:szCs w:val="24"/>
              </w:rPr>
              <w:t>服务条款</w:t>
            </w:r>
          </w:p>
        </w:tc>
        <w:tc>
          <w:tcPr>
            <w:tcW w:w="1985" w:type="dxa"/>
            <w:vAlign w:val="center"/>
          </w:tcPr>
          <w:p w:rsidR="00A37210" w:rsidRPr="00EB355B" w:rsidRDefault="00A37210" w:rsidP="00067CF5">
            <w:pPr>
              <w:jc w:val="center"/>
              <w:rPr>
                <w:rFonts w:ascii="仿宋" w:eastAsia="仿宋" w:hAnsi="仿宋" w:cs="仿宋"/>
                <w:bCs/>
                <w:sz w:val="24"/>
                <w:szCs w:val="24"/>
              </w:rPr>
            </w:pPr>
            <w:r w:rsidRPr="00EB355B">
              <w:rPr>
                <w:rFonts w:ascii="仿宋" w:eastAsia="仿宋" w:hAnsi="仿宋" w:cs="仿宋" w:hint="eastAsia"/>
                <w:bCs/>
                <w:sz w:val="24"/>
                <w:szCs w:val="24"/>
              </w:rPr>
              <w:t>说明</w:t>
            </w:r>
          </w:p>
        </w:tc>
      </w:tr>
      <w:tr w:rsidR="00A37210" w:rsidRPr="00EB355B" w:rsidTr="00067CF5">
        <w:trPr>
          <w:trHeight w:val="330"/>
          <w:jc w:val="center"/>
        </w:trPr>
        <w:tc>
          <w:tcPr>
            <w:tcW w:w="806" w:type="dxa"/>
          </w:tcPr>
          <w:p w:rsidR="00A37210" w:rsidRPr="00EB355B" w:rsidRDefault="00A37210" w:rsidP="00067CF5">
            <w:pPr>
              <w:jc w:val="center"/>
              <w:rPr>
                <w:rFonts w:ascii="仿宋" w:eastAsia="仿宋" w:hAnsi="仿宋" w:cs="仿宋"/>
                <w:b/>
                <w:bCs/>
                <w:sz w:val="24"/>
                <w:szCs w:val="24"/>
              </w:rPr>
            </w:pPr>
          </w:p>
        </w:tc>
        <w:tc>
          <w:tcPr>
            <w:tcW w:w="2070" w:type="dxa"/>
          </w:tcPr>
          <w:p w:rsidR="00A37210" w:rsidRPr="00EB355B" w:rsidRDefault="00A37210" w:rsidP="00067CF5">
            <w:pPr>
              <w:jc w:val="center"/>
              <w:rPr>
                <w:rFonts w:ascii="仿宋" w:eastAsia="仿宋" w:hAnsi="仿宋" w:cs="仿宋"/>
                <w:b/>
                <w:bCs/>
                <w:sz w:val="24"/>
                <w:szCs w:val="24"/>
              </w:rPr>
            </w:pPr>
          </w:p>
        </w:tc>
        <w:tc>
          <w:tcPr>
            <w:tcW w:w="2052" w:type="dxa"/>
          </w:tcPr>
          <w:p w:rsidR="00A37210" w:rsidRPr="00EB355B" w:rsidRDefault="00A37210" w:rsidP="00067CF5">
            <w:pPr>
              <w:jc w:val="center"/>
              <w:rPr>
                <w:rFonts w:ascii="仿宋" w:eastAsia="仿宋" w:hAnsi="仿宋" w:cs="仿宋"/>
                <w:b/>
                <w:bCs/>
                <w:sz w:val="24"/>
                <w:szCs w:val="24"/>
              </w:rPr>
            </w:pPr>
          </w:p>
        </w:tc>
        <w:tc>
          <w:tcPr>
            <w:tcW w:w="2126" w:type="dxa"/>
          </w:tcPr>
          <w:p w:rsidR="00A37210" w:rsidRPr="00EB355B" w:rsidRDefault="00A37210" w:rsidP="00067CF5">
            <w:pPr>
              <w:jc w:val="center"/>
              <w:rPr>
                <w:rFonts w:ascii="仿宋" w:eastAsia="仿宋" w:hAnsi="仿宋" w:cs="仿宋"/>
                <w:b/>
                <w:bCs/>
                <w:sz w:val="24"/>
                <w:szCs w:val="24"/>
              </w:rPr>
            </w:pPr>
          </w:p>
        </w:tc>
        <w:tc>
          <w:tcPr>
            <w:tcW w:w="1985" w:type="dxa"/>
          </w:tcPr>
          <w:p w:rsidR="00A37210" w:rsidRPr="00EB355B" w:rsidRDefault="00A37210" w:rsidP="00067CF5">
            <w:pPr>
              <w:jc w:val="center"/>
              <w:rPr>
                <w:rFonts w:ascii="仿宋" w:eastAsia="仿宋" w:hAnsi="仿宋" w:cs="仿宋"/>
                <w:b/>
                <w:bCs/>
                <w:sz w:val="24"/>
                <w:szCs w:val="24"/>
              </w:rPr>
            </w:pPr>
          </w:p>
        </w:tc>
      </w:tr>
      <w:tr w:rsidR="00A37210" w:rsidRPr="00EB355B" w:rsidTr="00067CF5">
        <w:trPr>
          <w:trHeight w:val="330"/>
          <w:jc w:val="center"/>
        </w:trPr>
        <w:tc>
          <w:tcPr>
            <w:tcW w:w="806" w:type="dxa"/>
          </w:tcPr>
          <w:p w:rsidR="00A37210" w:rsidRPr="00EB355B" w:rsidRDefault="00A37210" w:rsidP="00067CF5">
            <w:pPr>
              <w:jc w:val="center"/>
              <w:rPr>
                <w:rFonts w:ascii="仿宋" w:eastAsia="仿宋" w:hAnsi="仿宋" w:cs="仿宋"/>
                <w:b/>
                <w:bCs/>
                <w:sz w:val="24"/>
                <w:szCs w:val="24"/>
              </w:rPr>
            </w:pPr>
          </w:p>
        </w:tc>
        <w:tc>
          <w:tcPr>
            <w:tcW w:w="2070" w:type="dxa"/>
          </w:tcPr>
          <w:p w:rsidR="00A37210" w:rsidRPr="00EB355B" w:rsidRDefault="00A37210" w:rsidP="00067CF5">
            <w:pPr>
              <w:jc w:val="center"/>
              <w:rPr>
                <w:rFonts w:ascii="仿宋" w:eastAsia="仿宋" w:hAnsi="仿宋" w:cs="仿宋"/>
                <w:b/>
                <w:bCs/>
                <w:sz w:val="24"/>
                <w:szCs w:val="24"/>
              </w:rPr>
            </w:pPr>
          </w:p>
        </w:tc>
        <w:tc>
          <w:tcPr>
            <w:tcW w:w="2052" w:type="dxa"/>
          </w:tcPr>
          <w:p w:rsidR="00A37210" w:rsidRPr="00EB355B" w:rsidRDefault="00A37210" w:rsidP="00067CF5">
            <w:pPr>
              <w:jc w:val="center"/>
              <w:rPr>
                <w:rFonts w:ascii="仿宋" w:eastAsia="仿宋" w:hAnsi="仿宋" w:cs="仿宋"/>
                <w:b/>
                <w:bCs/>
                <w:sz w:val="24"/>
                <w:szCs w:val="24"/>
              </w:rPr>
            </w:pPr>
          </w:p>
        </w:tc>
        <w:tc>
          <w:tcPr>
            <w:tcW w:w="2126" w:type="dxa"/>
          </w:tcPr>
          <w:p w:rsidR="00A37210" w:rsidRPr="00EB355B" w:rsidRDefault="00A37210" w:rsidP="00067CF5">
            <w:pPr>
              <w:jc w:val="center"/>
              <w:rPr>
                <w:rFonts w:ascii="仿宋" w:eastAsia="仿宋" w:hAnsi="仿宋" w:cs="仿宋"/>
                <w:b/>
                <w:bCs/>
                <w:sz w:val="24"/>
                <w:szCs w:val="24"/>
              </w:rPr>
            </w:pPr>
          </w:p>
        </w:tc>
        <w:tc>
          <w:tcPr>
            <w:tcW w:w="1985" w:type="dxa"/>
          </w:tcPr>
          <w:p w:rsidR="00A37210" w:rsidRPr="00EB355B" w:rsidRDefault="00A37210" w:rsidP="00067CF5">
            <w:pPr>
              <w:jc w:val="center"/>
              <w:rPr>
                <w:rFonts w:ascii="仿宋" w:eastAsia="仿宋" w:hAnsi="仿宋" w:cs="仿宋"/>
                <w:b/>
                <w:bCs/>
                <w:sz w:val="24"/>
                <w:szCs w:val="24"/>
              </w:rPr>
            </w:pPr>
          </w:p>
        </w:tc>
      </w:tr>
      <w:tr w:rsidR="00A37210" w:rsidRPr="00EB355B" w:rsidTr="00067CF5">
        <w:trPr>
          <w:trHeight w:val="330"/>
          <w:jc w:val="center"/>
        </w:trPr>
        <w:tc>
          <w:tcPr>
            <w:tcW w:w="806" w:type="dxa"/>
          </w:tcPr>
          <w:p w:rsidR="00A37210" w:rsidRPr="00EB355B" w:rsidRDefault="00A37210" w:rsidP="00067CF5">
            <w:pPr>
              <w:jc w:val="center"/>
              <w:rPr>
                <w:rFonts w:ascii="仿宋" w:eastAsia="仿宋" w:hAnsi="仿宋" w:cs="仿宋"/>
                <w:b/>
                <w:bCs/>
                <w:sz w:val="24"/>
                <w:szCs w:val="24"/>
              </w:rPr>
            </w:pPr>
          </w:p>
        </w:tc>
        <w:tc>
          <w:tcPr>
            <w:tcW w:w="2070" w:type="dxa"/>
          </w:tcPr>
          <w:p w:rsidR="00A37210" w:rsidRPr="00EB355B" w:rsidRDefault="00A37210" w:rsidP="00067CF5">
            <w:pPr>
              <w:jc w:val="center"/>
              <w:rPr>
                <w:rFonts w:ascii="仿宋" w:eastAsia="仿宋" w:hAnsi="仿宋" w:cs="仿宋"/>
                <w:b/>
                <w:bCs/>
                <w:sz w:val="24"/>
                <w:szCs w:val="24"/>
              </w:rPr>
            </w:pPr>
          </w:p>
        </w:tc>
        <w:tc>
          <w:tcPr>
            <w:tcW w:w="2052" w:type="dxa"/>
          </w:tcPr>
          <w:p w:rsidR="00A37210" w:rsidRPr="00EB355B" w:rsidRDefault="00A37210" w:rsidP="00067CF5">
            <w:pPr>
              <w:jc w:val="center"/>
              <w:rPr>
                <w:rFonts w:ascii="仿宋" w:eastAsia="仿宋" w:hAnsi="仿宋" w:cs="仿宋"/>
                <w:b/>
                <w:bCs/>
                <w:sz w:val="24"/>
                <w:szCs w:val="24"/>
              </w:rPr>
            </w:pPr>
          </w:p>
        </w:tc>
        <w:tc>
          <w:tcPr>
            <w:tcW w:w="2126" w:type="dxa"/>
          </w:tcPr>
          <w:p w:rsidR="00A37210" w:rsidRPr="00EB355B" w:rsidRDefault="00A37210" w:rsidP="00067CF5">
            <w:pPr>
              <w:jc w:val="center"/>
              <w:rPr>
                <w:rFonts w:ascii="仿宋" w:eastAsia="仿宋" w:hAnsi="仿宋" w:cs="仿宋"/>
                <w:b/>
                <w:bCs/>
                <w:sz w:val="24"/>
                <w:szCs w:val="24"/>
              </w:rPr>
            </w:pPr>
          </w:p>
        </w:tc>
        <w:tc>
          <w:tcPr>
            <w:tcW w:w="1985" w:type="dxa"/>
          </w:tcPr>
          <w:p w:rsidR="00A37210" w:rsidRPr="00EB355B" w:rsidRDefault="00A37210" w:rsidP="00067CF5">
            <w:pPr>
              <w:jc w:val="center"/>
              <w:rPr>
                <w:rFonts w:ascii="仿宋" w:eastAsia="仿宋" w:hAnsi="仿宋" w:cs="仿宋"/>
                <w:b/>
                <w:bCs/>
                <w:sz w:val="24"/>
                <w:szCs w:val="24"/>
              </w:rPr>
            </w:pPr>
          </w:p>
        </w:tc>
      </w:tr>
      <w:tr w:rsidR="00A37210" w:rsidRPr="00EB355B" w:rsidTr="00067CF5">
        <w:trPr>
          <w:trHeight w:val="330"/>
          <w:jc w:val="center"/>
        </w:trPr>
        <w:tc>
          <w:tcPr>
            <w:tcW w:w="806" w:type="dxa"/>
          </w:tcPr>
          <w:p w:rsidR="00A37210" w:rsidRPr="00EB355B" w:rsidRDefault="00A37210" w:rsidP="00067CF5">
            <w:pPr>
              <w:jc w:val="center"/>
              <w:rPr>
                <w:rFonts w:ascii="仿宋" w:eastAsia="仿宋" w:hAnsi="仿宋" w:cs="仿宋"/>
                <w:b/>
                <w:bCs/>
                <w:sz w:val="24"/>
                <w:szCs w:val="24"/>
              </w:rPr>
            </w:pPr>
          </w:p>
        </w:tc>
        <w:tc>
          <w:tcPr>
            <w:tcW w:w="2070" w:type="dxa"/>
          </w:tcPr>
          <w:p w:rsidR="00A37210" w:rsidRPr="00EB355B" w:rsidRDefault="00A37210" w:rsidP="00067CF5">
            <w:pPr>
              <w:jc w:val="center"/>
              <w:rPr>
                <w:rFonts w:ascii="仿宋" w:eastAsia="仿宋" w:hAnsi="仿宋" w:cs="仿宋"/>
                <w:b/>
                <w:bCs/>
                <w:sz w:val="24"/>
                <w:szCs w:val="24"/>
              </w:rPr>
            </w:pPr>
          </w:p>
        </w:tc>
        <w:tc>
          <w:tcPr>
            <w:tcW w:w="2052" w:type="dxa"/>
          </w:tcPr>
          <w:p w:rsidR="00A37210" w:rsidRPr="00EB355B" w:rsidRDefault="00A37210" w:rsidP="00067CF5">
            <w:pPr>
              <w:jc w:val="center"/>
              <w:rPr>
                <w:rFonts w:ascii="仿宋" w:eastAsia="仿宋" w:hAnsi="仿宋" w:cs="仿宋"/>
                <w:b/>
                <w:bCs/>
                <w:sz w:val="24"/>
                <w:szCs w:val="24"/>
              </w:rPr>
            </w:pPr>
          </w:p>
        </w:tc>
        <w:tc>
          <w:tcPr>
            <w:tcW w:w="2126" w:type="dxa"/>
          </w:tcPr>
          <w:p w:rsidR="00A37210" w:rsidRPr="00EB355B" w:rsidRDefault="00A37210" w:rsidP="00067CF5">
            <w:pPr>
              <w:jc w:val="center"/>
              <w:rPr>
                <w:rFonts w:ascii="仿宋" w:eastAsia="仿宋" w:hAnsi="仿宋" w:cs="仿宋"/>
                <w:b/>
                <w:bCs/>
                <w:sz w:val="24"/>
                <w:szCs w:val="24"/>
              </w:rPr>
            </w:pPr>
          </w:p>
        </w:tc>
        <w:tc>
          <w:tcPr>
            <w:tcW w:w="1985" w:type="dxa"/>
          </w:tcPr>
          <w:p w:rsidR="00A37210" w:rsidRPr="00EB355B" w:rsidRDefault="00A37210" w:rsidP="00067CF5">
            <w:pPr>
              <w:jc w:val="center"/>
              <w:rPr>
                <w:rFonts w:ascii="仿宋" w:eastAsia="仿宋" w:hAnsi="仿宋" w:cs="仿宋"/>
                <w:b/>
                <w:bCs/>
                <w:sz w:val="24"/>
                <w:szCs w:val="24"/>
              </w:rPr>
            </w:pPr>
          </w:p>
        </w:tc>
      </w:tr>
      <w:tr w:rsidR="00A37210" w:rsidRPr="00EB355B" w:rsidTr="00067CF5">
        <w:trPr>
          <w:trHeight w:val="330"/>
          <w:jc w:val="center"/>
        </w:trPr>
        <w:tc>
          <w:tcPr>
            <w:tcW w:w="806" w:type="dxa"/>
          </w:tcPr>
          <w:p w:rsidR="00A37210" w:rsidRPr="00EB355B" w:rsidRDefault="00A37210" w:rsidP="00067CF5">
            <w:pPr>
              <w:jc w:val="center"/>
              <w:rPr>
                <w:rFonts w:ascii="仿宋" w:eastAsia="仿宋" w:hAnsi="仿宋" w:cs="仿宋"/>
                <w:b/>
                <w:bCs/>
                <w:sz w:val="24"/>
                <w:szCs w:val="24"/>
              </w:rPr>
            </w:pPr>
          </w:p>
        </w:tc>
        <w:tc>
          <w:tcPr>
            <w:tcW w:w="2070" w:type="dxa"/>
          </w:tcPr>
          <w:p w:rsidR="00A37210" w:rsidRPr="00EB355B" w:rsidRDefault="00A37210" w:rsidP="00067CF5">
            <w:pPr>
              <w:jc w:val="center"/>
              <w:rPr>
                <w:rFonts w:ascii="仿宋" w:eastAsia="仿宋" w:hAnsi="仿宋" w:cs="仿宋"/>
                <w:b/>
                <w:bCs/>
                <w:sz w:val="24"/>
                <w:szCs w:val="24"/>
              </w:rPr>
            </w:pPr>
          </w:p>
        </w:tc>
        <w:tc>
          <w:tcPr>
            <w:tcW w:w="2052" w:type="dxa"/>
          </w:tcPr>
          <w:p w:rsidR="00A37210" w:rsidRPr="00EB355B" w:rsidRDefault="00A37210" w:rsidP="00067CF5">
            <w:pPr>
              <w:jc w:val="center"/>
              <w:rPr>
                <w:rFonts w:ascii="仿宋" w:eastAsia="仿宋" w:hAnsi="仿宋" w:cs="仿宋"/>
                <w:b/>
                <w:bCs/>
                <w:sz w:val="24"/>
                <w:szCs w:val="24"/>
              </w:rPr>
            </w:pPr>
          </w:p>
        </w:tc>
        <w:tc>
          <w:tcPr>
            <w:tcW w:w="2126" w:type="dxa"/>
          </w:tcPr>
          <w:p w:rsidR="00A37210" w:rsidRPr="00EB355B" w:rsidRDefault="00A37210" w:rsidP="00067CF5">
            <w:pPr>
              <w:jc w:val="center"/>
              <w:rPr>
                <w:rFonts w:ascii="仿宋" w:eastAsia="仿宋" w:hAnsi="仿宋" w:cs="仿宋"/>
                <w:b/>
                <w:bCs/>
                <w:sz w:val="24"/>
                <w:szCs w:val="24"/>
              </w:rPr>
            </w:pPr>
          </w:p>
        </w:tc>
        <w:tc>
          <w:tcPr>
            <w:tcW w:w="1985" w:type="dxa"/>
          </w:tcPr>
          <w:p w:rsidR="00A37210" w:rsidRPr="00EB355B" w:rsidRDefault="00A37210" w:rsidP="00067CF5">
            <w:pPr>
              <w:jc w:val="center"/>
              <w:rPr>
                <w:rFonts w:ascii="仿宋" w:eastAsia="仿宋" w:hAnsi="仿宋" w:cs="仿宋"/>
                <w:b/>
                <w:bCs/>
                <w:sz w:val="24"/>
                <w:szCs w:val="24"/>
              </w:rPr>
            </w:pPr>
          </w:p>
        </w:tc>
      </w:tr>
    </w:tbl>
    <w:p w:rsidR="00A37210" w:rsidRPr="00EB355B" w:rsidRDefault="00A37210" w:rsidP="00A37210">
      <w:pPr>
        <w:spacing w:line="360" w:lineRule="auto"/>
        <w:ind w:firstLineChars="200" w:firstLine="480"/>
        <w:jc w:val="left"/>
        <w:rPr>
          <w:rFonts w:ascii="仿宋" w:eastAsia="仿宋" w:hAnsi="仿宋" w:cs="仿宋"/>
          <w:sz w:val="24"/>
          <w:szCs w:val="24"/>
        </w:rPr>
      </w:pPr>
      <w:r w:rsidRPr="00EB355B">
        <w:rPr>
          <w:rFonts w:ascii="仿宋" w:eastAsia="仿宋" w:hAnsi="仿宋" w:cs="仿宋" w:hint="eastAsia"/>
          <w:sz w:val="24"/>
          <w:szCs w:val="24"/>
        </w:rPr>
        <w:t>注：投标人</w:t>
      </w:r>
      <w:r w:rsidRPr="00A37210">
        <w:rPr>
          <w:rFonts w:ascii="仿宋" w:eastAsia="仿宋" w:hAnsi="仿宋" w:cs="仿宋" w:hint="eastAsia"/>
          <w:sz w:val="24"/>
          <w:szCs w:val="24"/>
        </w:rPr>
        <w:t>服务条款</w:t>
      </w:r>
      <w:r w:rsidRPr="00EB355B">
        <w:rPr>
          <w:rFonts w:ascii="仿宋" w:eastAsia="仿宋" w:hAnsi="仿宋" w:cs="仿宋" w:hint="eastAsia"/>
          <w:sz w:val="24"/>
          <w:szCs w:val="24"/>
        </w:rPr>
        <w:t>有差异的，则在此表中列明实际响应的内容提要并加以说明，以便查对。无差异说明表示完全响应。</w:t>
      </w:r>
    </w:p>
    <w:p w:rsidR="00A37210" w:rsidRPr="00EB355B" w:rsidRDefault="00A37210" w:rsidP="00A37210">
      <w:pPr>
        <w:spacing w:line="360" w:lineRule="auto"/>
        <w:jc w:val="left"/>
        <w:rPr>
          <w:rFonts w:ascii="仿宋" w:eastAsia="仿宋" w:hAnsi="仿宋" w:cs="仿宋"/>
          <w:sz w:val="24"/>
          <w:szCs w:val="24"/>
        </w:rPr>
      </w:pPr>
    </w:p>
    <w:p w:rsidR="00A37210" w:rsidRPr="00EB355B" w:rsidRDefault="00A37210" w:rsidP="00A37210">
      <w:pPr>
        <w:spacing w:line="360" w:lineRule="auto"/>
        <w:jc w:val="left"/>
        <w:rPr>
          <w:rFonts w:ascii="仿宋" w:eastAsia="仿宋" w:hAnsi="仿宋" w:cs="仿宋"/>
          <w:sz w:val="24"/>
          <w:szCs w:val="24"/>
        </w:rPr>
      </w:pPr>
    </w:p>
    <w:p w:rsidR="00A37210" w:rsidRPr="00EB355B" w:rsidRDefault="00A37210" w:rsidP="00A37210">
      <w:pPr>
        <w:widowControl/>
        <w:shd w:val="clear" w:color="auto" w:fill="FFFFFF"/>
        <w:snapToGrid w:val="0"/>
        <w:spacing w:line="384" w:lineRule="auto"/>
        <w:jc w:val="left"/>
        <w:rPr>
          <w:rFonts w:ascii="仿宋" w:eastAsia="仿宋" w:hAnsi="仿宋" w:cs="仿宋"/>
          <w:kern w:val="0"/>
          <w:sz w:val="24"/>
          <w:szCs w:val="24"/>
        </w:rPr>
      </w:pPr>
      <w:r w:rsidRPr="00EB355B">
        <w:rPr>
          <w:rFonts w:ascii="仿宋" w:eastAsia="仿宋" w:hAnsi="仿宋" w:cs="仿宋" w:hint="eastAsia"/>
          <w:kern w:val="0"/>
          <w:sz w:val="24"/>
          <w:szCs w:val="24"/>
        </w:rPr>
        <w:t>投标人：（盖章）</w:t>
      </w:r>
    </w:p>
    <w:p w:rsidR="00A37210" w:rsidRPr="00EB355B" w:rsidRDefault="00A37210" w:rsidP="00A37210">
      <w:pPr>
        <w:widowControl/>
        <w:shd w:val="clear" w:color="auto" w:fill="FFFFFF"/>
        <w:snapToGrid w:val="0"/>
        <w:spacing w:line="384" w:lineRule="auto"/>
        <w:jc w:val="left"/>
        <w:rPr>
          <w:rFonts w:ascii="仿宋" w:eastAsia="仿宋" w:hAnsi="仿宋" w:cs="仿宋"/>
          <w:kern w:val="0"/>
          <w:sz w:val="24"/>
          <w:szCs w:val="24"/>
        </w:rPr>
      </w:pPr>
    </w:p>
    <w:p w:rsidR="00A37210" w:rsidRPr="00EB355B" w:rsidRDefault="00A37210" w:rsidP="00A37210">
      <w:pPr>
        <w:widowControl/>
        <w:shd w:val="clear" w:color="auto" w:fill="FFFFFF"/>
        <w:snapToGrid w:val="0"/>
        <w:spacing w:line="384" w:lineRule="auto"/>
        <w:jc w:val="left"/>
        <w:rPr>
          <w:rFonts w:ascii="仿宋" w:eastAsia="仿宋" w:hAnsi="仿宋" w:cs="仿宋"/>
          <w:kern w:val="0"/>
          <w:sz w:val="24"/>
          <w:szCs w:val="24"/>
        </w:rPr>
      </w:pPr>
      <w:r w:rsidRPr="00EB355B">
        <w:rPr>
          <w:rFonts w:ascii="仿宋" w:eastAsia="仿宋" w:hAnsi="仿宋" w:cs="仿宋" w:hint="eastAsia"/>
          <w:kern w:val="0"/>
          <w:sz w:val="24"/>
          <w:szCs w:val="24"/>
        </w:rPr>
        <w:t>法定代表人：（盖章）</w:t>
      </w:r>
    </w:p>
    <w:p w:rsidR="00A37210" w:rsidRPr="00EB355B" w:rsidRDefault="00A37210" w:rsidP="00A37210">
      <w:pPr>
        <w:widowControl/>
        <w:shd w:val="clear" w:color="auto" w:fill="FFFFFF"/>
        <w:wordWrap w:val="0"/>
        <w:snapToGrid w:val="0"/>
        <w:spacing w:line="384" w:lineRule="auto"/>
        <w:ind w:firstLine="420"/>
        <w:jc w:val="right"/>
        <w:rPr>
          <w:rFonts w:ascii="仿宋" w:eastAsia="仿宋" w:hAnsi="仿宋" w:cs="仿宋"/>
          <w:kern w:val="0"/>
          <w:sz w:val="24"/>
          <w:szCs w:val="24"/>
        </w:rPr>
      </w:pPr>
      <w:r w:rsidRPr="00EB355B">
        <w:rPr>
          <w:rFonts w:ascii="仿宋" w:eastAsia="仿宋" w:hAnsi="仿宋" w:cs="仿宋" w:hint="eastAsia"/>
          <w:kern w:val="0"/>
          <w:sz w:val="24"/>
          <w:szCs w:val="24"/>
        </w:rPr>
        <w:t>日期：     年   月   日</w:t>
      </w:r>
    </w:p>
    <w:p w:rsidR="00A37210" w:rsidRPr="00EB355B" w:rsidRDefault="00A37210" w:rsidP="00A37210">
      <w:pPr>
        <w:rPr>
          <w:rFonts w:ascii="仿宋" w:eastAsia="仿宋" w:hAnsi="仿宋" w:cs="仿宋"/>
          <w:sz w:val="24"/>
          <w:szCs w:val="24"/>
        </w:rPr>
      </w:pPr>
      <w:r w:rsidRPr="00EB355B">
        <w:rPr>
          <w:rFonts w:ascii="仿宋" w:eastAsia="仿宋" w:hAnsi="仿宋" w:cs="仿宋" w:hint="eastAsia"/>
          <w:b/>
          <w:bCs/>
          <w:kern w:val="36"/>
          <w:sz w:val="24"/>
          <w:szCs w:val="24"/>
        </w:rPr>
        <w:br w:type="page"/>
      </w:r>
    </w:p>
    <w:p w:rsidR="003E0B21" w:rsidRPr="00EB355B" w:rsidRDefault="00A37210">
      <w:pPr>
        <w:tabs>
          <w:tab w:val="center" w:pos="4832"/>
          <w:tab w:val="left" w:pos="7140"/>
        </w:tabs>
        <w:jc w:val="center"/>
        <w:outlineLvl w:val="1"/>
        <w:rPr>
          <w:rFonts w:ascii="仿宋" w:eastAsia="仿宋" w:hAnsi="仿宋" w:cs="仿宋"/>
          <w:b/>
          <w:bCs/>
          <w:sz w:val="24"/>
          <w:szCs w:val="24"/>
        </w:rPr>
      </w:pPr>
      <w:bookmarkStart w:id="346" w:name="_Toc109921162"/>
      <w:bookmarkStart w:id="347" w:name="_Toc110707969"/>
      <w:bookmarkStart w:id="348" w:name="_Toc109941769"/>
      <w:bookmarkStart w:id="349" w:name="_Toc130252619"/>
      <w:bookmarkStart w:id="350" w:name="_Toc188867521"/>
      <w:r>
        <w:rPr>
          <w:rFonts w:ascii="仿宋" w:eastAsia="仿宋" w:hAnsi="仿宋" w:cs="仿宋" w:hint="eastAsia"/>
          <w:b/>
          <w:bCs/>
          <w:sz w:val="24"/>
          <w:szCs w:val="24"/>
        </w:rPr>
        <w:lastRenderedPageBreak/>
        <w:t>六</w:t>
      </w:r>
      <w:r w:rsidR="009D3FD0" w:rsidRPr="00EB355B">
        <w:rPr>
          <w:rFonts w:ascii="仿宋" w:eastAsia="仿宋" w:hAnsi="仿宋" w:cs="仿宋" w:hint="eastAsia"/>
          <w:b/>
          <w:bCs/>
          <w:sz w:val="24"/>
          <w:szCs w:val="24"/>
        </w:rPr>
        <w:t>、法定代表人身份证明书</w:t>
      </w:r>
      <w:bookmarkEnd w:id="346"/>
      <w:bookmarkEnd w:id="347"/>
      <w:bookmarkEnd w:id="348"/>
      <w:bookmarkEnd w:id="349"/>
      <w:bookmarkEnd w:id="350"/>
    </w:p>
    <w:p w:rsidR="003E0B21" w:rsidRPr="00EB355B" w:rsidRDefault="003E0B21">
      <w:pPr>
        <w:widowControl/>
        <w:shd w:val="clear" w:color="auto" w:fill="FFFFFF"/>
        <w:snapToGrid w:val="0"/>
        <w:spacing w:line="384" w:lineRule="auto"/>
        <w:jc w:val="left"/>
        <w:rPr>
          <w:rFonts w:ascii="仿宋" w:eastAsia="仿宋" w:hAnsi="仿宋" w:cs="仿宋"/>
          <w:kern w:val="0"/>
          <w:sz w:val="24"/>
          <w:szCs w:val="24"/>
        </w:rPr>
      </w:pPr>
    </w:p>
    <w:p w:rsidR="003E0B21" w:rsidRPr="00EB355B" w:rsidRDefault="009D3FD0">
      <w:pPr>
        <w:widowControl/>
        <w:shd w:val="clear" w:color="auto" w:fill="FFFFFF"/>
        <w:snapToGrid w:val="0"/>
        <w:spacing w:line="384" w:lineRule="auto"/>
        <w:jc w:val="left"/>
        <w:rPr>
          <w:rFonts w:ascii="仿宋" w:eastAsia="仿宋" w:hAnsi="仿宋" w:cs="仿宋"/>
          <w:kern w:val="0"/>
          <w:sz w:val="24"/>
          <w:szCs w:val="24"/>
        </w:rPr>
      </w:pPr>
      <w:r w:rsidRPr="00EB355B">
        <w:rPr>
          <w:rFonts w:ascii="仿宋" w:eastAsia="仿宋" w:hAnsi="仿宋" w:cs="仿宋" w:hint="eastAsia"/>
          <w:kern w:val="0"/>
          <w:sz w:val="24"/>
          <w:szCs w:val="24"/>
        </w:rPr>
        <w:t>投 标 人：</w:t>
      </w:r>
    </w:p>
    <w:p w:rsidR="003E0B21" w:rsidRPr="00EB355B" w:rsidRDefault="009D3FD0">
      <w:pPr>
        <w:widowControl/>
        <w:shd w:val="clear" w:color="auto" w:fill="FFFFFF"/>
        <w:snapToGrid w:val="0"/>
        <w:spacing w:line="384" w:lineRule="auto"/>
        <w:jc w:val="left"/>
        <w:rPr>
          <w:rFonts w:ascii="仿宋" w:eastAsia="仿宋" w:hAnsi="仿宋" w:cs="仿宋"/>
          <w:kern w:val="0"/>
          <w:sz w:val="24"/>
          <w:szCs w:val="24"/>
        </w:rPr>
      </w:pPr>
      <w:r w:rsidRPr="00EB355B">
        <w:rPr>
          <w:rFonts w:ascii="仿宋" w:eastAsia="仿宋" w:hAnsi="仿宋" w:cs="仿宋" w:hint="eastAsia"/>
          <w:kern w:val="0"/>
          <w:sz w:val="24"/>
          <w:szCs w:val="24"/>
        </w:rPr>
        <w:t>单位性质：</w:t>
      </w:r>
    </w:p>
    <w:p w:rsidR="003E0B21" w:rsidRPr="00EB355B" w:rsidRDefault="009D3FD0">
      <w:pPr>
        <w:widowControl/>
        <w:shd w:val="clear" w:color="auto" w:fill="FFFFFF"/>
        <w:snapToGrid w:val="0"/>
        <w:spacing w:line="384" w:lineRule="auto"/>
        <w:jc w:val="left"/>
        <w:rPr>
          <w:rFonts w:ascii="仿宋" w:eastAsia="仿宋" w:hAnsi="仿宋" w:cs="仿宋"/>
          <w:kern w:val="0"/>
          <w:sz w:val="24"/>
          <w:szCs w:val="24"/>
        </w:rPr>
      </w:pPr>
      <w:r w:rsidRPr="00EB355B">
        <w:rPr>
          <w:rFonts w:ascii="仿宋" w:eastAsia="仿宋" w:hAnsi="仿宋" w:cs="仿宋" w:hint="eastAsia"/>
          <w:kern w:val="0"/>
          <w:sz w:val="24"/>
          <w:szCs w:val="24"/>
        </w:rPr>
        <w:t>地    址：</w:t>
      </w:r>
    </w:p>
    <w:p w:rsidR="003E0B21" w:rsidRPr="00EB355B" w:rsidRDefault="009D3FD0">
      <w:pPr>
        <w:widowControl/>
        <w:shd w:val="clear" w:color="auto" w:fill="FFFFFF"/>
        <w:snapToGrid w:val="0"/>
        <w:spacing w:line="384" w:lineRule="auto"/>
        <w:jc w:val="left"/>
        <w:rPr>
          <w:rFonts w:ascii="仿宋" w:eastAsia="仿宋" w:hAnsi="仿宋" w:cs="仿宋"/>
          <w:kern w:val="0"/>
          <w:sz w:val="24"/>
          <w:szCs w:val="24"/>
        </w:rPr>
      </w:pPr>
      <w:r w:rsidRPr="00EB355B">
        <w:rPr>
          <w:rFonts w:ascii="仿宋" w:eastAsia="仿宋" w:hAnsi="仿宋" w:cs="仿宋" w:hint="eastAsia"/>
          <w:kern w:val="0"/>
          <w:sz w:val="24"/>
          <w:szCs w:val="24"/>
        </w:rPr>
        <w:t>成立时间：年月日</w:t>
      </w:r>
    </w:p>
    <w:p w:rsidR="003E0B21" w:rsidRPr="00EB355B" w:rsidRDefault="009D3FD0">
      <w:pPr>
        <w:widowControl/>
        <w:shd w:val="clear" w:color="auto" w:fill="FFFFFF"/>
        <w:snapToGrid w:val="0"/>
        <w:spacing w:line="384" w:lineRule="auto"/>
        <w:jc w:val="left"/>
        <w:rPr>
          <w:rFonts w:ascii="仿宋" w:eastAsia="仿宋" w:hAnsi="仿宋" w:cs="仿宋"/>
          <w:kern w:val="0"/>
          <w:sz w:val="24"/>
          <w:szCs w:val="24"/>
        </w:rPr>
      </w:pPr>
      <w:r w:rsidRPr="00EB355B">
        <w:rPr>
          <w:rFonts w:ascii="仿宋" w:eastAsia="仿宋" w:hAnsi="仿宋" w:cs="仿宋" w:hint="eastAsia"/>
          <w:kern w:val="0"/>
          <w:sz w:val="24"/>
          <w:szCs w:val="24"/>
        </w:rPr>
        <w:t>经营期限：</w:t>
      </w:r>
    </w:p>
    <w:p w:rsidR="003E0B21" w:rsidRPr="00EB355B" w:rsidRDefault="003E0B21">
      <w:pPr>
        <w:widowControl/>
        <w:shd w:val="clear" w:color="auto" w:fill="FFFFFF"/>
        <w:snapToGrid w:val="0"/>
        <w:spacing w:line="384" w:lineRule="auto"/>
        <w:jc w:val="left"/>
        <w:rPr>
          <w:rFonts w:ascii="仿宋" w:eastAsia="仿宋" w:hAnsi="仿宋" w:cs="仿宋"/>
          <w:kern w:val="0"/>
          <w:sz w:val="24"/>
          <w:szCs w:val="24"/>
        </w:rPr>
      </w:pPr>
    </w:p>
    <w:p w:rsidR="003E0B21" w:rsidRPr="00EB355B" w:rsidRDefault="009D3FD0">
      <w:pPr>
        <w:widowControl/>
        <w:shd w:val="clear" w:color="auto" w:fill="FFFFFF"/>
        <w:snapToGrid w:val="0"/>
        <w:spacing w:line="384" w:lineRule="auto"/>
        <w:ind w:firstLineChars="200" w:firstLine="480"/>
        <w:jc w:val="left"/>
        <w:rPr>
          <w:rFonts w:ascii="仿宋" w:eastAsia="仿宋" w:hAnsi="仿宋" w:cs="仿宋"/>
          <w:kern w:val="0"/>
          <w:sz w:val="24"/>
          <w:szCs w:val="24"/>
        </w:rPr>
      </w:pPr>
      <w:r w:rsidRPr="00EB355B">
        <w:rPr>
          <w:rFonts w:ascii="仿宋" w:eastAsia="仿宋" w:hAnsi="仿宋" w:cs="仿宋" w:hint="eastAsia"/>
          <w:kern w:val="0"/>
          <w:sz w:val="24"/>
          <w:szCs w:val="24"/>
        </w:rPr>
        <w:t>姓名：性别：年龄：职务：系（投标人名称）的法定代表人。</w:t>
      </w:r>
    </w:p>
    <w:p w:rsidR="003E0B21" w:rsidRPr="00EB355B" w:rsidRDefault="009D3FD0">
      <w:pPr>
        <w:widowControl/>
        <w:shd w:val="clear" w:color="auto" w:fill="FFFFFF"/>
        <w:snapToGrid w:val="0"/>
        <w:spacing w:line="384" w:lineRule="auto"/>
        <w:ind w:firstLineChars="200" w:firstLine="480"/>
        <w:jc w:val="left"/>
        <w:rPr>
          <w:rFonts w:ascii="仿宋" w:eastAsia="仿宋" w:hAnsi="仿宋" w:cs="仿宋"/>
          <w:kern w:val="0"/>
          <w:sz w:val="24"/>
          <w:szCs w:val="24"/>
        </w:rPr>
      </w:pPr>
      <w:r w:rsidRPr="00EB355B">
        <w:rPr>
          <w:rFonts w:ascii="仿宋" w:eastAsia="仿宋" w:hAnsi="仿宋" w:cs="仿宋" w:hint="eastAsia"/>
          <w:kern w:val="0"/>
          <w:sz w:val="24"/>
          <w:szCs w:val="24"/>
        </w:rPr>
        <w:t>特此证明。</w:t>
      </w:r>
    </w:p>
    <w:p w:rsidR="003E0B21" w:rsidRPr="00EB355B" w:rsidRDefault="003E0B21">
      <w:pPr>
        <w:widowControl/>
        <w:shd w:val="clear" w:color="auto" w:fill="FFFFFF"/>
        <w:snapToGrid w:val="0"/>
        <w:spacing w:line="384" w:lineRule="auto"/>
        <w:jc w:val="left"/>
        <w:rPr>
          <w:rFonts w:ascii="仿宋" w:eastAsia="仿宋" w:hAnsi="仿宋" w:cs="仿宋"/>
          <w:kern w:val="0"/>
          <w:sz w:val="24"/>
          <w:szCs w:val="24"/>
        </w:rPr>
      </w:pPr>
    </w:p>
    <w:p w:rsidR="003E0B21" w:rsidRPr="00EB355B" w:rsidRDefault="009D3FD0">
      <w:pPr>
        <w:widowControl/>
        <w:shd w:val="clear" w:color="auto" w:fill="FFFFFF"/>
        <w:snapToGrid w:val="0"/>
        <w:spacing w:line="384" w:lineRule="auto"/>
        <w:ind w:firstLineChars="200" w:firstLine="480"/>
        <w:jc w:val="left"/>
        <w:rPr>
          <w:rFonts w:ascii="仿宋" w:eastAsia="仿宋" w:hAnsi="仿宋" w:cs="仿宋"/>
          <w:kern w:val="0"/>
          <w:sz w:val="24"/>
          <w:szCs w:val="24"/>
        </w:rPr>
      </w:pPr>
      <w:r w:rsidRPr="00EB355B">
        <w:rPr>
          <w:rFonts w:ascii="仿宋" w:eastAsia="仿宋" w:hAnsi="仿宋" w:cs="仿宋" w:hint="eastAsia"/>
          <w:kern w:val="0"/>
          <w:sz w:val="24"/>
          <w:szCs w:val="24"/>
        </w:rPr>
        <w:t>附：法定代表人身份证明</w:t>
      </w:r>
    </w:p>
    <w:p w:rsidR="003E0B21" w:rsidRPr="00EB355B" w:rsidRDefault="003E0B21">
      <w:pPr>
        <w:widowControl/>
        <w:shd w:val="clear" w:color="auto" w:fill="FFFFFF"/>
        <w:snapToGrid w:val="0"/>
        <w:spacing w:line="384" w:lineRule="auto"/>
        <w:jc w:val="left"/>
        <w:rPr>
          <w:rFonts w:ascii="仿宋" w:eastAsia="仿宋" w:hAnsi="仿宋" w:cs="仿宋"/>
          <w:kern w:val="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3E0B21" w:rsidRPr="00EB355B">
        <w:trPr>
          <w:trHeight w:hRule="exact" w:val="2438"/>
          <w:jc w:val="center"/>
        </w:trPr>
        <w:tc>
          <w:tcPr>
            <w:tcW w:w="3969" w:type="dxa"/>
            <w:vAlign w:val="center"/>
          </w:tcPr>
          <w:p w:rsidR="003E0B21" w:rsidRPr="00EB355B" w:rsidRDefault="009D3FD0">
            <w:pPr>
              <w:jc w:val="center"/>
              <w:rPr>
                <w:rFonts w:ascii="仿宋" w:eastAsia="仿宋" w:hAnsi="仿宋" w:cs="仿宋"/>
                <w:kern w:val="0"/>
                <w:sz w:val="24"/>
                <w:szCs w:val="24"/>
              </w:rPr>
            </w:pPr>
            <w:r w:rsidRPr="00EB355B">
              <w:rPr>
                <w:rFonts w:ascii="仿宋" w:eastAsia="仿宋" w:hAnsi="仿宋" w:cs="仿宋" w:hint="eastAsia"/>
                <w:kern w:val="0"/>
                <w:sz w:val="24"/>
                <w:szCs w:val="24"/>
              </w:rPr>
              <w:t>法定代表人身份证扫描件（正面）</w:t>
            </w:r>
          </w:p>
        </w:tc>
      </w:tr>
    </w:tbl>
    <w:tbl>
      <w:tblPr>
        <w:tblpPr w:leftFromText="180" w:rightFromText="180" w:vertAnchor="text" w:horzAnchor="margin" w:tblpXSpec="center" w:tblpY="1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3E0B21" w:rsidRPr="00EB355B">
        <w:trPr>
          <w:trHeight w:hRule="exact" w:val="2438"/>
        </w:trPr>
        <w:tc>
          <w:tcPr>
            <w:tcW w:w="3969" w:type="dxa"/>
            <w:vAlign w:val="center"/>
          </w:tcPr>
          <w:p w:rsidR="003E0B21" w:rsidRPr="00EB355B" w:rsidRDefault="009D3FD0">
            <w:pPr>
              <w:jc w:val="center"/>
              <w:rPr>
                <w:rFonts w:ascii="仿宋" w:eastAsia="仿宋" w:hAnsi="仿宋" w:cs="仿宋"/>
                <w:kern w:val="0"/>
                <w:sz w:val="24"/>
                <w:szCs w:val="24"/>
              </w:rPr>
            </w:pPr>
            <w:r w:rsidRPr="00EB355B">
              <w:rPr>
                <w:rFonts w:ascii="仿宋" w:eastAsia="仿宋" w:hAnsi="仿宋" w:cs="仿宋" w:hint="eastAsia"/>
                <w:kern w:val="0"/>
                <w:sz w:val="24"/>
                <w:szCs w:val="24"/>
              </w:rPr>
              <w:t>法定代表人身份证扫描件（反面）</w:t>
            </w:r>
          </w:p>
        </w:tc>
      </w:tr>
    </w:tbl>
    <w:p w:rsidR="003E0B21" w:rsidRPr="00EB355B" w:rsidRDefault="003E0B21">
      <w:pPr>
        <w:rPr>
          <w:rFonts w:ascii="仿宋" w:eastAsia="仿宋" w:hAnsi="仿宋" w:cs="仿宋"/>
          <w:vanish/>
        </w:rPr>
      </w:pPr>
    </w:p>
    <w:p w:rsidR="003E0B21" w:rsidRPr="00EB355B" w:rsidRDefault="003E0B21">
      <w:pPr>
        <w:widowControl/>
        <w:shd w:val="clear" w:color="auto" w:fill="FFFFFF"/>
        <w:snapToGrid w:val="0"/>
        <w:spacing w:line="384" w:lineRule="auto"/>
        <w:jc w:val="left"/>
        <w:rPr>
          <w:rFonts w:ascii="仿宋" w:eastAsia="仿宋" w:hAnsi="仿宋" w:cs="仿宋"/>
          <w:kern w:val="0"/>
          <w:sz w:val="24"/>
          <w:szCs w:val="24"/>
        </w:rPr>
      </w:pPr>
    </w:p>
    <w:p w:rsidR="003E0B21" w:rsidRPr="00EB355B" w:rsidRDefault="003E0B21">
      <w:pPr>
        <w:widowControl/>
        <w:shd w:val="clear" w:color="auto" w:fill="FFFFFF"/>
        <w:snapToGrid w:val="0"/>
        <w:spacing w:line="384" w:lineRule="auto"/>
        <w:jc w:val="left"/>
        <w:rPr>
          <w:rFonts w:ascii="仿宋" w:eastAsia="仿宋" w:hAnsi="仿宋" w:cs="仿宋"/>
          <w:kern w:val="0"/>
          <w:sz w:val="24"/>
          <w:szCs w:val="24"/>
        </w:rPr>
      </w:pPr>
    </w:p>
    <w:p w:rsidR="003E0B21" w:rsidRPr="00EB355B" w:rsidRDefault="003E0B21">
      <w:pPr>
        <w:widowControl/>
        <w:shd w:val="clear" w:color="auto" w:fill="FFFFFF"/>
        <w:snapToGrid w:val="0"/>
        <w:spacing w:line="384" w:lineRule="auto"/>
        <w:jc w:val="left"/>
        <w:rPr>
          <w:rFonts w:ascii="仿宋" w:eastAsia="仿宋" w:hAnsi="仿宋" w:cs="仿宋"/>
          <w:kern w:val="0"/>
          <w:sz w:val="24"/>
          <w:szCs w:val="24"/>
        </w:rPr>
      </w:pPr>
    </w:p>
    <w:p w:rsidR="003E0B21" w:rsidRPr="00EB355B" w:rsidRDefault="003E0B21">
      <w:pPr>
        <w:widowControl/>
        <w:shd w:val="clear" w:color="auto" w:fill="FFFFFF"/>
        <w:snapToGrid w:val="0"/>
        <w:spacing w:line="384" w:lineRule="auto"/>
        <w:jc w:val="left"/>
        <w:rPr>
          <w:rFonts w:ascii="仿宋" w:eastAsia="仿宋" w:hAnsi="仿宋" w:cs="仿宋"/>
          <w:kern w:val="0"/>
          <w:sz w:val="24"/>
          <w:szCs w:val="24"/>
        </w:rPr>
      </w:pPr>
    </w:p>
    <w:p w:rsidR="003E0B21" w:rsidRPr="00EB355B" w:rsidRDefault="003E0B21">
      <w:pPr>
        <w:widowControl/>
        <w:shd w:val="clear" w:color="auto" w:fill="FFFFFF"/>
        <w:snapToGrid w:val="0"/>
        <w:spacing w:line="384" w:lineRule="auto"/>
        <w:jc w:val="left"/>
        <w:rPr>
          <w:rFonts w:ascii="仿宋" w:eastAsia="仿宋" w:hAnsi="仿宋" w:cs="仿宋"/>
          <w:kern w:val="0"/>
          <w:sz w:val="24"/>
          <w:szCs w:val="24"/>
        </w:rPr>
      </w:pPr>
    </w:p>
    <w:p w:rsidR="003E0B21" w:rsidRPr="00EB355B" w:rsidRDefault="003E0B21">
      <w:pPr>
        <w:widowControl/>
        <w:shd w:val="clear" w:color="auto" w:fill="FFFFFF"/>
        <w:snapToGrid w:val="0"/>
        <w:spacing w:line="384" w:lineRule="auto"/>
        <w:jc w:val="left"/>
        <w:rPr>
          <w:rFonts w:ascii="仿宋" w:eastAsia="仿宋" w:hAnsi="仿宋" w:cs="仿宋"/>
          <w:kern w:val="0"/>
          <w:sz w:val="24"/>
          <w:szCs w:val="24"/>
        </w:rPr>
      </w:pPr>
    </w:p>
    <w:p w:rsidR="003E0B21" w:rsidRPr="00EB355B" w:rsidRDefault="009D3FD0">
      <w:pPr>
        <w:widowControl/>
        <w:shd w:val="clear" w:color="auto" w:fill="FFFFFF"/>
        <w:snapToGrid w:val="0"/>
        <w:spacing w:line="384" w:lineRule="auto"/>
        <w:jc w:val="right"/>
        <w:rPr>
          <w:rFonts w:ascii="仿宋" w:eastAsia="仿宋" w:hAnsi="仿宋" w:cs="仿宋"/>
          <w:kern w:val="0"/>
          <w:sz w:val="24"/>
          <w:szCs w:val="24"/>
        </w:rPr>
      </w:pPr>
      <w:r w:rsidRPr="00EB355B">
        <w:rPr>
          <w:rFonts w:ascii="仿宋" w:eastAsia="仿宋" w:hAnsi="仿宋" w:cs="仿宋" w:hint="eastAsia"/>
          <w:kern w:val="0"/>
          <w:sz w:val="24"/>
          <w:szCs w:val="24"/>
        </w:rPr>
        <w:t>投标人：（盖章）</w:t>
      </w:r>
    </w:p>
    <w:p w:rsidR="003E0B21" w:rsidRPr="00EB355B" w:rsidRDefault="009D3FD0">
      <w:pPr>
        <w:widowControl/>
        <w:shd w:val="clear" w:color="auto" w:fill="FFFFFF"/>
        <w:wordWrap w:val="0"/>
        <w:snapToGrid w:val="0"/>
        <w:ind w:right="240"/>
        <w:jc w:val="right"/>
        <w:rPr>
          <w:rFonts w:ascii="仿宋" w:eastAsia="仿宋" w:hAnsi="仿宋" w:cs="仿宋"/>
          <w:kern w:val="0"/>
          <w:sz w:val="24"/>
          <w:szCs w:val="24"/>
        </w:rPr>
      </w:pPr>
      <w:r w:rsidRPr="00EB355B">
        <w:rPr>
          <w:rFonts w:ascii="仿宋" w:eastAsia="仿宋" w:hAnsi="仿宋" w:cs="仿宋" w:hint="eastAsia"/>
          <w:kern w:val="0"/>
          <w:sz w:val="24"/>
          <w:szCs w:val="24"/>
        </w:rPr>
        <w:t xml:space="preserve">日期：年月日 </w:t>
      </w:r>
    </w:p>
    <w:p w:rsidR="003E0B21" w:rsidRPr="00EB355B" w:rsidRDefault="003E0B21">
      <w:pPr>
        <w:widowControl/>
        <w:shd w:val="clear" w:color="auto" w:fill="FFFFFF"/>
        <w:snapToGrid w:val="0"/>
        <w:jc w:val="right"/>
        <w:rPr>
          <w:rFonts w:ascii="仿宋" w:eastAsia="仿宋" w:hAnsi="仿宋" w:cs="仿宋"/>
          <w:kern w:val="0"/>
          <w:sz w:val="24"/>
          <w:szCs w:val="24"/>
        </w:rPr>
      </w:pPr>
    </w:p>
    <w:p w:rsidR="003E0B21" w:rsidRPr="00EB355B" w:rsidRDefault="003E0B21">
      <w:pPr>
        <w:widowControl/>
        <w:shd w:val="clear" w:color="auto" w:fill="FFFFFF"/>
        <w:snapToGrid w:val="0"/>
        <w:jc w:val="right"/>
        <w:rPr>
          <w:rFonts w:ascii="仿宋" w:eastAsia="仿宋" w:hAnsi="仿宋" w:cs="仿宋"/>
          <w:kern w:val="0"/>
          <w:sz w:val="24"/>
          <w:szCs w:val="24"/>
        </w:rPr>
      </w:pPr>
    </w:p>
    <w:p w:rsidR="003E0B21" w:rsidRPr="00EB355B" w:rsidRDefault="003E0B21">
      <w:pPr>
        <w:widowControl/>
        <w:shd w:val="clear" w:color="auto" w:fill="FFFFFF"/>
        <w:snapToGrid w:val="0"/>
        <w:jc w:val="right"/>
        <w:rPr>
          <w:rFonts w:ascii="仿宋" w:eastAsia="仿宋" w:hAnsi="仿宋" w:cs="仿宋"/>
          <w:kern w:val="0"/>
          <w:sz w:val="24"/>
          <w:szCs w:val="24"/>
        </w:rPr>
      </w:pPr>
    </w:p>
    <w:p w:rsidR="003E0B21" w:rsidRPr="00EB355B" w:rsidRDefault="009D3FD0">
      <w:pPr>
        <w:tabs>
          <w:tab w:val="center" w:pos="4832"/>
          <w:tab w:val="left" w:pos="7140"/>
        </w:tabs>
        <w:jc w:val="center"/>
        <w:outlineLvl w:val="1"/>
        <w:rPr>
          <w:rFonts w:ascii="仿宋" w:eastAsia="仿宋" w:hAnsi="仿宋" w:cs="仿宋"/>
          <w:b/>
          <w:sz w:val="24"/>
          <w:szCs w:val="24"/>
        </w:rPr>
      </w:pPr>
      <w:r w:rsidRPr="00EB355B">
        <w:rPr>
          <w:rFonts w:ascii="仿宋" w:eastAsia="仿宋" w:hAnsi="仿宋" w:cs="仿宋" w:hint="eastAsia"/>
          <w:b/>
          <w:bCs/>
          <w:kern w:val="0"/>
          <w:sz w:val="24"/>
          <w:szCs w:val="24"/>
        </w:rPr>
        <w:br w:type="page"/>
      </w:r>
      <w:bookmarkStart w:id="351" w:name="_Toc109921163"/>
      <w:bookmarkStart w:id="352" w:name="_Toc109941770"/>
      <w:bookmarkStart w:id="353" w:name="_Toc130252620"/>
      <w:bookmarkStart w:id="354" w:name="_Toc110707970"/>
      <w:bookmarkStart w:id="355" w:name="_Toc188867522"/>
      <w:r w:rsidR="00A37210">
        <w:rPr>
          <w:rFonts w:ascii="仿宋" w:eastAsia="仿宋" w:hAnsi="仿宋" w:cs="仿宋" w:hint="eastAsia"/>
          <w:b/>
          <w:bCs/>
          <w:kern w:val="0"/>
          <w:sz w:val="24"/>
          <w:szCs w:val="24"/>
        </w:rPr>
        <w:lastRenderedPageBreak/>
        <w:t>七</w:t>
      </w:r>
      <w:r w:rsidRPr="00EB355B">
        <w:rPr>
          <w:rFonts w:ascii="仿宋" w:eastAsia="仿宋" w:hAnsi="仿宋" w:cs="仿宋" w:hint="eastAsia"/>
          <w:b/>
          <w:bCs/>
          <w:sz w:val="24"/>
          <w:szCs w:val="24"/>
        </w:rPr>
        <w:t>、法定代表人授权委托书</w:t>
      </w:r>
      <w:bookmarkEnd w:id="351"/>
      <w:bookmarkEnd w:id="352"/>
      <w:bookmarkEnd w:id="353"/>
      <w:bookmarkEnd w:id="354"/>
      <w:bookmarkEnd w:id="355"/>
    </w:p>
    <w:p w:rsidR="003E0B21" w:rsidRPr="00EB355B" w:rsidRDefault="003E0B21">
      <w:pPr>
        <w:widowControl/>
        <w:shd w:val="clear" w:color="auto" w:fill="FFFFFF"/>
        <w:snapToGrid w:val="0"/>
        <w:spacing w:line="384" w:lineRule="auto"/>
        <w:jc w:val="left"/>
        <w:rPr>
          <w:rFonts w:ascii="仿宋" w:eastAsia="仿宋" w:hAnsi="仿宋" w:cs="仿宋"/>
          <w:kern w:val="0"/>
          <w:sz w:val="24"/>
          <w:szCs w:val="24"/>
        </w:rPr>
      </w:pPr>
    </w:p>
    <w:p w:rsidR="003E0B21" w:rsidRPr="00EB355B" w:rsidRDefault="009D3FD0">
      <w:pPr>
        <w:widowControl/>
        <w:shd w:val="clear" w:color="auto" w:fill="FFFFFF"/>
        <w:snapToGrid w:val="0"/>
        <w:spacing w:line="384" w:lineRule="auto"/>
        <w:ind w:firstLineChars="200" w:firstLine="480"/>
        <w:jc w:val="left"/>
        <w:rPr>
          <w:rFonts w:ascii="仿宋" w:eastAsia="仿宋" w:hAnsi="仿宋" w:cs="仿宋"/>
          <w:kern w:val="0"/>
          <w:sz w:val="24"/>
          <w:szCs w:val="24"/>
        </w:rPr>
      </w:pPr>
      <w:r w:rsidRPr="00EB355B">
        <w:rPr>
          <w:rFonts w:ascii="仿宋" w:eastAsia="仿宋" w:hAnsi="仿宋" w:cs="仿宋" w:hint="eastAsia"/>
          <w:kern w:val="0"/>
          <w:sz w:val="24"/>
          <w:szCs w:val="24"/>
        </w:rPr>
        <w:t>本人（姓名）系 （投标人名称）的法定代表人，现拟派我单位（姓名）为我方委托代理人。委托代理人根据授权，就（招标项目名称）的投标，以本公司名义处理一切与之有关的事务，其法律后果由我方承担。</w:t>
      </w:r>
    </w:p>
    <w:p w:rsidR="003E0B21" w:rsidRPr="00EB355B" w:rsidRDefault="009D3FD0">
      <w:pPr>
        <w:widowControl/>
        <w:shd w:val="clear" w:color="auto" w:fill="FFFFFF"/>
        <w:snapToGrid w:val="0"/>
        <w:spacing w:line="384" w:lineRule="auto"/>
        <w:ind w:firstLineChars="200" w:firstLine="480"/>
        <w:jc w:val="left"/>
        <w:rPr>
          <w:rFonts w:ascii="仿宋" w:eastAsia="仿宋" w:hAnsi="仿宋" w:cs="仿宋"/>
          <w:kern w:val="0"/>
          <w:sz w:val="24"/>
          <w:szCs w:val="24"/>
          <w:u w:val="single"/>
        </w:rPr>
      </w:pPr>
      <w:r w:rsidRPr="00EB355B">
        <w:rPr>
          <w:rFonts w:ascii="仿宋" w:eastAsia="仿宋" w:hAnsi="仿宋" w:cs="仿宋" w:hint="eastAsia"/>
          <w:kern w:val="0"/>
          <w:sz w:val="24"/>
          <w:szCs w:val="24"/>
        </w:rPr>
        <w:t>代理人：性别： 年龄：</w:t>
      </w:r>
    </w:p>
    <w:p w:rsidR="003E0B21" w:rsidRPr="00EB355B" w:rsidRDefault="009D3FD0">
      <w:pPr>
        <w:widowControl/>
        <w:shd w:val="clear" w:color="auto" w:fill="FFFFFF"/>
        <w:snapToGrid w:val="0"/>
        <w:spacing w:line="384" w:lineRule="auto"/>
        <w:ind w:firstLineChars="200" w:firstLine="480"/>
        <w:jc w:val="left"/>
        <w:rPr>
          <w:rFonts w:ascii="仿宋" w:eastAsia="仿宋" w:hAnsi="仿宋" w:cs="仿宋"/>
          <w:kern w:val="0"/>
          <w:sz w:val="24"/>
          <w:szCs w:val="24"/>
        </w:rPr>
      </w:pPr>
      <w:r w:rsidRPr="00EB355B">
        <w:rPr>
          <w:rFonts w:ascii="仿宋" w:eastAsia="仿宋" w:hAnsi="仿宋" w:cs="仿宋" w:hint="eastAsia"/>
          <w:kern w:val="0"/>
          <w:sz w:val="24"/>
          <w:szCs w:val="24"/>
        </w:rPr>
        <w:t>单  位：部门： 职务：</w:t>
      </w:r>
    </w:p>
    <w:p w:rsidR="003E0B21" w:rsidRPr="00EB355B" w:rsidRDefault="009D3FD0">
      <w:pPr>
        <w:widowControl/>
        <w:shd w:val="clear" w:color="auto" w:fill="FFFFFF"/>
        <w:snapToGrid w:val="0"/>
        <w:spacing w:line="384" w:lineRule="auto"/>
        <w:ind w:firstLineChars="200" w:firstLine="480"/>
        <w:jc w:val="left"/>
        <w:rPr>
          <w:rFonts w:ascii="仿宋" w:eastAsia="仿宋" w:hAnsi="仿宋" w:cs="仿宋"/>
          <w:kern w:val="0"/>
          <w:sz w:val="24"/>
          <w:szCs w:val="24"/>
        </w:rPr>
      </w:pPr>
      <w:r w:rsidRPr="00EB355B">
        <w:rPr>
          <w:rFonts w:ascii="仿宋" w:eastAsia="仿宋" w:hAnsi="仿宋" w:cs="仿宋" w:hint="eastAsia"/>
          <w:kern w:val="0"/>
          <w:sz w:val="24"/>
          <w:szCs w:val="24"/>
        </w:rPr>
        <w:t>代理人无转委权，特此申明。</w:t>
      </w:r>
    </w:p>
    <w:p w:rsidR="003E0B21" w:rsidRPr="00EB355B" w:rsidRDefault="003E0B21">
      <w:pPr>
        <w:widowControl/>
        <w:shd w:val="clear" w:color="auto" w:fill="FFFFFF"/>
        <w:snapToGrid w:val="0"/>
        <w:spacing w:line="384" w:lineRule="auto"/>
        <w:ind w:firstLineChars="200" w:firstLine="480"/>
        <w:jc w:val="left"/>
        <w:rPr>
          <w:rFonts w:ascii="仿宋" w:eastAsia="仿宋" w:hAnsi="仿宋" w:cs="仿宋"/>
          <w:kern w:val="0"/>
          <w:sz w:val="24"/>
          <w:szCs w:val="24"/>
        </w:rPr>
      </w:pPr>
    </w:p>
    <w:p w:rsidR="003E0B21" w:rsidRPr="00EB355B" w:rsidRDefault="009D3FD0">
      <w:pPr>
        <w:widowControl/>
        <w:shd w:val="clear" w:color="auto" w:fill="FFFFFF"/>
        <w:snapToGrid w:val="0"/>
        <w:spacing w:line="384" w:lineRule="auto"/>
        <w:rPr>
          <w:rFonts w:ascii="仿宋" w:eastAsia="仿宋" w:hAnsi="仿宋" w:cs="仿宋"/>
          <w:kern w:val="0"/>
          <w:sz w:val="24"/>
          <w:szCs w:val="24"/>
        </w:rPr>
      </w:pPr>
      <w:r w:rsidRPr="00EB355B">
        <w:rPr>
          <w:rFonts w:ascii="仿宋" w:eastAsia="仿宋" w:hAnsi="仿宋" w:cs="仿宋" w:hint="eastAsia"/>
          <w:kern w:val="0"/>
          <w:sz w:val="24"/>
          <w:szCs w:val="24"/>
        </w:rPr>
        <w:t>附：授权委托人身份证明。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3E0B21" w:rsidRPr="00EB355B">
        <w:trPr>
          <w:trHeight w:hRule="exact" w:val="2438"/>
          <w:jc w:val="center"/>
        </w:trPr>
        <w:tc>
          <w:tcPr>
            <w:tcW w:w="3969" w:type="dxa"/>
            <w:vAlign w:val="center"/>
          </w:tcPr>
          <w:p w:rsidR="003E0B21" w:rsidRPr="00EB355B" w:rsidRDefault="009D3FD0">
            <w:pPr>
              <w:jc w:val="center"/>
              <w:rPr>
                <w:rFonts w:ascii="仿宋" w:eastAsia="仿宋" w:hAnsi="仿宋" w:cs="仿宋"/>
                <w:kern w:val="0"/>
                <w:sz w:val="24"/>
                <w:szCs w:val="24"/>
              </w:rPr>
            </w:pPr>
            <w:r w:rsidRPr="00EB355B">
              <w:rPr>
                <w:rFonts w:ascii="仿宋" w:eastAsia="仿宋" w:hAnsi="仿宋" w:cs="仿宋" w:hint="eastAsia"/>
                <w:kern w:val="0"/>
                <w:sz w:val="24"/>
                <w:szCs w:val="24"/>
              </w:rPr>
              <w:t>代理人身份证扫描件（正面）</w:t>
            </w:r>
          </w:p>
        </w:tc>
      </w:tr>
    </w:tbl>
    <w:tbl>
      <w:tblPr>
        <w:tblpPr w:leftFromText="180" w:rightFromText="180" w:vertAnchor="text" w:horzAnchor="page" w:tblpXSpec="center" w:tblpY="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3E0B21" w:rsidRPr="00EB355B">
        <w:trPr>
          <w:trHeight w:hRule="exact" w:val="2438"/>
        </w:trPr>
        <w:tc>
          <w:tcPr>
            <w:tcW w:w="3969" w:type="dxa"/>
            <w:vAlign w:val="center"/>
          </w:tcPr>
          <w:p w:rsidR="003E0B21" w:rsidRPr="00EB355B" w:rsidRDefault="009D3FD0">
            <w:pPr>
              <w:jc w:val="center"/>
              <w:rPr>
                <w:rFonts w:ascii="仿宋" w:eastAsia="仿宋" w:hAnsi="仿宋" w:cs="仿宋"/>
                <w:kern w:val="0"/>
                <w:sz w:val="24"/>
                <w:szCs w:val="24"/>
              </w:rPr>
            </w:pPr>
            <w:r w:rsidRPr="00EB355B">
              <w:rPr>
                <w:rFonts w:ascii="仿宋" w:eastAsia="仿宋" w:hAnsi="仿宋" w:cs="仿宋" w:hint="eastAsia"/>
                <w:kern w:val="0"/>
                <w:sz w:val="24"/>
                <w:szCs w:val="24"/>
              </w:rPr>
              <w:t>代理人身份证扫描件（反面）</w:t>
            </w:r>
          </w:p>
        </w:tc>
      </w:tr>
    </w:tbl>
    <w:p w:rsidR="003E0B21" w:rsidRPr="00EB355B" w:rsidRDefault="003E0B21">
      <w:pPr>
        <w:rPr>
          <w:rFonts w:ascii="仿宋" w:eastAsia="仿宋" w:hAnsi="仿宋" w:cs="仿宋"/>
          <w:vanish/>
        </w:rPr>
      </w:pPr>
    </w:p>
    <w:p w:rsidR="003E0B21" w:rsidRPr="00EB355B" w:rsidRDefault="003E0B21">
      <w:pPr>
        <w:widowControl/>
        <w:shd w:val="clear" w:color="auto" w:fill="FFFFFF"/>
        <w:snapToGrid w:val="0"/>
        <w:spacing w:line="384" w:lineRule="auto"/>
        <w:jc w:val="left"/>
        <w:rPr>
          <w:rFonts w:ascii="仿宋" w:eastAsia="仿宋" w:hAnsi="仿宋" w:cs="仿宋"/>
          <w:kern w:val="0"/>
          <w:sz w:val="24"/>
          <w:szCs w:val="24"/>
        </w:rPr>
      </w:pPr>
    </w:p>
    <w:p w:rsidR="003E0B21" w:rsidRPr="00EB355B" w:rsidRDefault="003E0B21">
      <w:pPr>
        <w:widowControl/>
        <w:shd w:val="clear" w:color="auto" w:fill="FFFFFF"/>
        <w:snapToGrid w:val="0"/>
        <w:spacing w:line="384" w:lineRule="auto"/>
        <w:jc w:val="left"/>
        <w:rPr>
          <w:rFonts w:ascii="仿宋" w:eastAsia="仿宋" w:hAnsi="仿宋" w:cs="仿宋"/>
          <w:kern w:val="0"/>
          <w:sz w:val="24"/>
          <w:szCs w:val="24"/>
        </w:rPr>
      </w:pPr>
    </w:p>
    <w:p w:rsidR="003E0B21" w:rsidRPr="00EB355B" w:rsidRDefault="003E0B21">
      <w:pPr>
        <w:widowControl/>
        <w:shd w:val="clear" w:color="auto" w:fill="FFFFFF"/>
        <w:snapToGrid w:val="0"/>
        <w:spacing w:line="384" w:lineRule="auto"/>
        <w:jc w:val="left"/>
        <w:rPr>
          <w:rFonts w:ascii="仿宋" w:eastAsia="仿宋" w:hAnsi="仿宋" w:cs="仿宋"/>
          <w:kern w:val="0"/>
          <w:sz w:val="24"/>
          <w:szCs w:val="24"/>
        </w:rPr>
      </w:pPr>
    </w:p>
    <w:p w:rsidR="003E0B21" w:rsidRPr="00EB355B" w:rsidRDefault="003E0B21">
      <w:pPr>
        <w:widowControl/>
        <w:shd w:val="clear" w:color="auto" w:fill="FFFFFF"/>
        <w:snapToGrid w:val="0"/>
        <w:spacing w:line="384" w:lineRule="auto"/>
        <w:jc w:val="left"/>
        <w:rPr>
          <w:rFonts w:ascii="仿宋" w:eastAsia="仿宋" w:hAnsi="仿宋"/>
        </w:rPr>
      </w:pPr>
    </w:p>
    <w:p w:rsidR="003E0B21" w:rsidRPr="00EB355B" w:rsidRDefault="003E0B21">
      <w:pPr>
        <w:widowControl/>
        <w:shd w:val="clear" w:color="auto" w:fill="FFFFFF"/>
        <w:snapToGrid w:val="0"/>
        <w:spacing w:line="384" w:lineRule="auto"/>
        <w:jc w:val="right"/>
        <w:rPr>
          <w:rFonts w:ascii="仿宋" w:eastAsia="仿宋" w:hAnsi="仿宋" w:cs="仿宋"/>
          <w:kern w:val="0"/>
          <w:sz w:val="24"/>
          <w:szCs w:val="24"/>
        </w:rPr>
      </w:pPr>
    </w:p>
    <w:p w:rsidR="003E0B21" w:rsidRPr="00EB355B" w:rsidRDefault="003E0B21">
      <w:pPr>
        <w:widowControl/>
        <w:shd w:val="clear" w:color="auto" w:fill="FFFFFF"/>
        <w:snapToGrid w:val="0"/>
        <w:spacing w:line="384" w:lineRule="auto"/>
        <w:jc w:val="right"/>
        <w:rPr>
          <w:rFonts w:ascii="仿宋" w:eastAsia="仿宋" w:hAnsi="仿宋" w:cs="仿宋"/>
          <w:kern w:val="0"/>
          <w:sz w:val="24"/>
          <w:szCs w:val="24"/>
        </w:rPr>
      </w:pPr>
    </w:p>
    <w:p w:rsidR="003E0B21" w:rsidRPr="00EB355B" w:rsidRDefault="009D3FD0">
      <w:pPr>
        <w:widowControl/>
        <w:shd w:val="clear" w:color="auto" w:fill="FFFFFF"/>
        <w:snapToGrid w:val="0"/>
        <w:spacing w:line="384" w:lineRule="auto"/>
        <w:jc w:val="right"/>
        <w:rPr>
          <w:rFonts w:ascii="仿宋" w:eastAsia="仿宋" w:hAnsi="仿宋" w:cs="仿宋"/>
          <w:kern w:val="0"/>
          <w:sz w:val="24"/>
          <w:szCs w:val="24"/>
        </w:rPr>
      </w:pPr>
      <w:r w:rsidRPr="00EB355B">
        <w:rPr>
          <w:rFonts w:ascii="仿宋" w:eastAsia="仿宋" w:hAnsi="仿宋" w:cs="仿宋" w:hint="eastAsia"/>
          <w:kern w:val="0"/>
          <w:sz w:val="24"/>
          <w:szCs w:val="24"/>
        </w:rPr>
        <w:t>投标人：（盖章）</w:t>
      </w:r>
    </w:p>
    <w:p w:rsidR="003E0B21" w:rsidRPr="00EB355B" w:rsidRDefault="003E0B21">
      <w:pPr>
        <w:widowControl/>
        <w:shd w:val="clear" w:color="auto" w:fill="FFFFFF"/>
        <w:snapToGrid w:val="0"/>
        <w:spacing w:line="384" w:lineRule="auto"/>
        <w:jc w:val="left"/>
        <w:rPr>
          <w:rFonts w:ascii="仿宋" w:eastAsia="仿宋" w:hAnsi="仿宋" w:cs="仿宋"/>
          <w:kern w:val="0"/>
          <w:sz w:val="24"/>
          <w:szCs w:val="24"/>
        </w:rPr>
      </w:pPr>
    </w:p>
    <w:p w:rsidR="003E0B21" w:rsidRPr="00EB355B" w:rsidRDefault="009D3FD0">
      <w:pPr>
        <w:widowControl/>
        <w:shd w:val="clear" w:color="auto" w:fill="FFFFFF"/>
        <w:snapToGrid w:val="0"/>
        <w:spacing w:line="384" w:lineRule="auto"/>
        <w:jc w:val="right"/>
        <w:rPr>
          <w:rFonts w:ascii="仿宋" w:eastAsia="仿宋" w:hAnsi="仿宋" w:cs="仿宋"/>
          <w:kern w:val="0"/>
          <w:sz w:val="24"/>
          <w:szCs w:val="24"/>
        </w:rPr>
      </w:pPr>
      <w:r w:rsidRPr="00EB355B">
        <w:rPr>
          <w:rFonts w:ascii="仿宋" w:eastAsia="仿宋" w:hAnsi="仿宋" w:cs="仿宋" w:hint="eastAsia"/>
          <w:kern w:val="0"/>
          <w:sz w:val="24"/>
          <w:szCs w:val="24"/>
        </w:rPr>
        <w:t>法定代表人：（盖章）</w:t>
      </w:r>
    </w:p>
    <w:p w:rsidR="003E0B21" w:rsidRPr="00EB355B" w:rsidRDefault="009D3FD0">
      <w:pPr>
        <w:widowControl/>
        <w:shd w:val="clear" w:color="auto" w:fill="FFFFFF"/>
        <w:wordWrap w:val="0"/>
        <w:snapToGrid w:val="0"/>
        <w:spacing w:line="384" w:lineRule="auto"/>
        <w:ind w:firstLine="420"/>
        <w:jc w:val="right"/>
        <w:rPr>
          <w:rFonts w:ascii="仿宋" w:eastAsia="仿宋" w:hAnsi="仿宋" w:cs="仿宋"/>
          <w:kern w:val="0"/>
          <w:sz w:val="24"/>
          <w:szCs w:val="24"/>
        </w:rPr>
      </w:pPr>
      <w:r w:rsidRPr="00EB355B">
        <w:rPr>
          <w:rFonts w:ascii="仿宋" w:eastAsia="仿宋" w:hAnsi="仿宋" w:cs="仿宋" w:hint="eastAsia"/>
          <w:kern w:val="0"/>
          <w:sz w:val="24"/>
          <w:szCs w:val="24"/>
        </w:rPr>
        <w:t>日期：     年   月   日</w:t>
      </w:r>
    </w:p>
    <w:p w:rsidR="003E0B21" w:rsidRPr="00EB355B" w:rsidRDefault="003E0B21">
      <w:pPr>
        <w:widowControl/>
        <w:shd w:val="clear" w:color="auto" w:fill="FFFFFF"/>
        <w:snapToGrid w:val="0"/>
        <w:spacing w:line="384" w:lineRule="auto"/>
        <w:jc w:val="left"/>
        <w:rPr>
          <w:rFonts w:ascii="仿宋" w:eastAsia="仿宋" w:hAnsi="仿宋" w:cs="仿宋"/>
          <w:kern w:val="0"/>
          <w:sz w:val="24"/>
          <w:szCs w:val="24"/>
        </w:rPr>
      </w:pPr>
    </w:p>
    <w:p w:rsidR="003E0B21" w:rsidRPr="00EB355B" w:rsidRDefault="003E0B21">
      <w:pPr>
        <w:widowControl/>
        <w:shd w:val="clear" w:color="auto" w:fill="FFFFFF"/>
        <w:snapToGrid w:val="0"/>
        <w:spacing w:line="384" w:lineRule="auto"/>
        <w:jc w:val="left"/>
        <w:rPr>
          <w:rFonts w:ascii="仿宋" w:eastAsia="仿宋" w:hAnsi="仿宋" w:cs="仿宋"/>
          <w:kern w:val="0"/>
          <w:sz w:val="24"/>
          <w:szCs w:val="24"/>
        </w:rPr>
      </w:pPr>
    </w:p>
    <w:p w:rsidR="003E0B21" w:rsidRPr="00EB355B" w:rsidRDefault="009D3FD0">
      <w:pPr>
        <w:tabs>
          <w:tab w:val="center" w:pos="4832"/>
          <w:tab w:val="left" w:pos="7140"/>
        </w:tabs>
        <w:jc w:val="center"/>
        <w:outlineLvl w:val="1"/>
        <w:rPr>
          <w:rFonts w:ascii="仿宋" w:eastAsia="仿宋" w:hAnsi="仿宋" w:cs="仿宋"/>
          <w:b/>
          <w:sz w:val="24"/>
          <w:szCs w:val="24"/>
        </w:rPr>
      </w:pPr>
      <w:r w:rsidRPr="00EB355B">
        <w:rPr>
          <w:rFonts w:ascii="仿宋" w:eastAsia="仿宋" w:hAnsi="仿宋" w:cs="仿宋" w:hint="eastAsia"/>
          <w:kern w:val="0"/>
          <w:sz w:val="24"/>
          <w:szCs w:val="24"/>
        </w:rPr>
        <w:br w:type="page"/>
      </w:r>
      <w:bookmarkStart w:id="356" w:name="_Toc109941771"/>
      <w:bookmarkStart w:id="357" w:name="_Toc110707971"/>
      <w:bookmarkStart w:id="358" w:name="_Toc109921164"/>
      <w:bookmarkStart w:id="359" w:name="_Toc130252621"/>
      <w:bookmarkStart w:id="360" w:name="_Toc358451723"/>
      <w:bookmarkStart w:id="361" w:name="_Toc188867523"/>
      <w:r w:rsidR="00A37210" w:rsidRPr="004702FB">
        <w:rPr>
          <w:rFonts w:ascii="仿宋" w:eastAsia="仿宋" w:hAnsi="仿宋" w:cs="仿宋" w:hint="eastAsia"/>
          <w:b/>
          <w:bCs/>
          <w:sz w:val="24"/>
          <w:szCs w:val="24"/>
        </w:rPr>
        <w:lastRenderedPageBreak/>
        <w:t>八</w:t>
      </w:r>
      <w:r w:rsidRPr="004702FB">
        <w:rPr>
          <w:rFonts w:ascii="仿宋" w:eastAsia="仿宋" w:hAnsi="仿宋" w:cs="仿宋" w:hint="eastAsia"/>
          <w:b/>
          <w:bCs/>
          <w:sz w:val="24"/>
          <w:szCs w:val="24"/>
        </w:rPr>
        <w:t>、</w:t>
      </w:r>
      <w:bookmarkEnd w:id="356"/>
      <w:bookmarkEnd w:id="357"/>
      <w:bookmarkEnd w:id="358"/>
      <w:r w:rsidRPr="00EB355B">
        <w:rPr>
          <w:rFonts w:ascii="仿宋" w:eastAsia="仿宋" w:hAnsi="仿宋" w:cs="仿宋" w:hint="eastAsia"/>
          <w:b/>
          <w:bCs/>
          <w:sz w:val="24"/>
          <w:szCs w:val="24"/>
        </w:rPr>
        <w:t>投标人资格条件证明材料</w:t>
      </w:r>
      <w:bookmarkEnd w:id="359"/>
      <w:bookmarkEnd w:id="361"/>
    </w:p>
    <w:p w:rsidR="003E0B21" w:rsidRPr="00EB355B" w:rsidRDefault="003E0B21">
      <w:pPr>
        <w:rPr>
          <w:rFonts w:ascii="仿宋" w:eastAsia="仿宋" w:hAnsi="仿宋" w:cs="仿宋"/>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5"/>
        <w:gridCol w:w="3165"/>
        <w:gridCol w:w="1995"/>
        <w:gridCol w:w="2140"/>
      </w:tblGrid>
      <w:tr w:rsidR="003E0B21" w:rsidRPr="00EB355B">
        <w:trPr>
          <w:cantSplit/>
          <w:trHeight w:val="850"/>
          <w:jc w:val="center"/>
        </w:trPr>
        <w:tc>
          <w:tcPr>
            <w:tcW w:w="1665" w:type="dxa"/>
            <w:vAlign w:val="center"/>
          </w:tcPr>
          <w:p w:rsidR="003E0B21" w:rsidRPr="00EB355B" w:rsidRDefault="009D3FD0">
            <w:pPr>
              <w:autoSpaceDE w:val="0"/>
              <w:autoSpaceDN w:val="0"/>
              <w:adjustRightInd w:val="0"/>
              <w:snapToGrid w:val="0"/>
              <w:spacing w:line="520" w:lineRule="exact"/>
              <w:jc w:val="center"/>
              <w:rPr>
                <w:rFonts w:ascii="仿宋" w:eastAsia="仿宋" w:hAnsi="仿宋" w:cs="仿宋"/>
                <w:kern w:val="0"/>
                <w:sz w:val="24"/>
                <w:szCs w:val="24"/>
              </w:rPr>
            </w:pPr>
            <w:r w:rsidRPr="00EB355B">
              <w:rPr>
                <w:rFonts w:ascii="仿宋" w:eastAsia="仿宋" w:hAnsi="仿宋" w:cs="仿宋" w:hint="eastAsia"/>
                <w:kern w:val="0"/>
                <w:sz w:val="24"/>
                <w:szCs w:val="24"/>
              </w:rPr>
              <w:t>投标人名称</w:t>
            </w:r>
          </w:p>
        </w:tc>
        <w:tc>
          <w:tcPr>
            <w:tcW w:w="7300" w:type="dxa"/>
            <w:gridSpan w:val="3"/>
            <w:vAlign w:val="center"/>
          </w:tcPr>
          <w:p w:rsidR="003E0B21" w:rsidRPr="00EB355B" w:rsidRDefault="003E0B21">
            <w:pPr>
              <w:autoSpaceDE w:val="0"/>
              <w:autoSpaceDN w:val="0"/>
              <w:adjustRightInd w:val="0"/>
              <w:snapToGrid w:val="0"/>
              <w:spacing w:line="520" w:lineRule="exact"/>
              <w:jc w:val="center"/>
              <w:rPr>
                <w:rFonts w:ascii="仿宋" w:eastAsia="仿宋" w:hAnsi="仿宋" w:cs="仿宋"/>
                <w:kern w:val="0"/>
                <w:sz w:val="24"/>
                <w:szCs w:val="24"/>
              </w:rPr>
            </w:pPr>
          </w:p>
        </w:tc>
      </w:tr>
      <w:tr w:rsidR="003E0B21" w:rsidRPr="00EB355B">
        <w:trPr>
          <w:cantSplit/>
          <w:trHeight w:val="850"/>
          <w:jc w:val="center"/>
        </w:trPr>
        <w:tc>
          <w:tcPr>
            <w:tcW w:w="1665" w:type="dxa"/>
            <w:vAlign w:val="center"/>
          </w:tcPr>
          <w:p w:rsidR="003E0B21" w:rsidRPr="00EB355B" w:rsidRDefault="009D3FD0">
            <w:pPr>
              <w:autoSpaceDE w:val="0"/>
              <w:autoSpaceDN w:val="0"/>
              <w:adjustRightInd w:val="0"/>
              <w:snapToGrid w:val="0"/>
              <w:spacing w:line="520" w:lineRule="exact"/>
              <w:jc w:val="center"/>
              <w:rPr>
                <w:rFonts w:ascii="仿宋" w:eastAsia="仿宋" w:hAnsi="仿宋" w:cs="仿宋"/>
                <w:kern w:val="0"/>
                <w:sz w:val="24"/>
                <w:szCs w:val="24"/>
              </w:rPr>
            </w:pPr>
            <w:r w:rsidRPr="00EB355B">
              <w:rPr>
                <w:rFonts w:ascii="仿宋" w:eastAsia="仿宋" w:hAnsi="仿宋" w:cs="仿宋" w:hint="eastAsia"/>
                <w:kern w:val="0"/>
                <w:sz w:val="24"/>
                <w:szCs w:val="24"/>
              </w:rPr>
              <w:t>注册地址</w:t>
            </w:r>
          </w:p>
        </w:tc>
        <w:tc>
          <w:tcPr>
            <w:tcW w:w="3165" w:type="dxa"/>
            <w:vAlign w:val="center"/>
          </w:tcPr>
          <w:p w:rsidR="003E0B21" w:rsidRPr="00EB355B" w:rsidRDefault="003E0B21">
            <w:pPr>
              <w:autoSpaceDE w:val="0"/>
              <w:autoSpaceDN w:val="0"/>
              <w:adjustRightInd w:val="0"/>
              <w:snapToGrid w:val="0"/>
              <w:spacing w:line="520" w:lineRule="exact"/>
              <w:jc w:val="center"/>
              <w:rPr>
                <w:rFonts w:ascii="仿宋" w:eastAsia="仿宋" w:hAnsi="仿宋" w:cs="仿宋"/>
                <w:kern w:val="0"/>
                <w:sz w:val="24"/>
                <w:szCs w:val="24"/>
              </w:rPr>
            </w:pPr>
          </w:p>
        </w:tc>
        <w:tc>
          <w:tcPr>
            <w:tcW w:w="1995" w:type="dxa"/>
            <w:vAlign w:val="center"/>
          </w:tcPr>
          <w:p w:rsidR="003E0B21" w:rsidRPr="00EB355B" w:rsidRDefault="009D3FD0">
            <w:pPr>
              <w:autoSpaceDE w:val="0"/>
              <w:autoSpaceDN w:val="0"/>
              <w:adjustRightInd w:val="0"/>
              <w:snapToGrid w:val="0"/>
              <w:spacing w:line="520" w:lineRule="exact"/>
              <w:jc w:val="center"/>
              <w:rPr>
                <w:rFonts w:ascii="仿宋" w:eastAsia="仿宋" w:hAnsi="仿宋" w:cs="仿宋"/>
                <w:kern w:val="0"/>
                <w:sz w:val="24"/>
                <w:szCs w:val="24"/>
              </w:rPr>
            </w:pPr>
            <w:r w:rsidRPr="00EB355B">
              <w:rPr>
                <w:rFonts w:ascii="仿宋" w:eastAsia="仿宋" w:hAnsi="仿宋" w:cs="仿宋" w:hint="eastAsia"/>
                <w:kern w:val="0"/>
                <w:sz w:val="24"/>
                <w:szCs w:val="24"/>
              </w:rPr>
              <w:t>邮政编码</w:t>
            </w:r>
          </w:p>
        </w:tc>
        <w:tc>
          <w:tcPr>
            <w:tcW w:w="2140" w:type="dxa"/>
            <w:vAlign w:val="center"/>
          </w:tcPr>
          <w:p w:rsidR="003E0B21" w:rsidRPr="00EB355B" w:rsidRDefault="003E0B21">
            <w:pPr>
              <w:autoSpaceDE w:val="0"/>
              <w:autoSpaceDN w:val="0"/>
              <w:adjustRightInd w:val="0"/>
              <w:snapToGrid w:val="0"/>
              <w:spacing w:line="520" w:lineRule="exact"/>
              <w:jc w:val="center"/>
              <w:rPr>
                <w:rFonts w:ascii="仿宋" w:eastAsia="仿宋" w:hAnsi="仿宋" w:cs="仿宋"/>
                <w:kern w:val="0"/>
                <w:sz w:val="24"/>
                <w:szCs w:val="24"/>
              </w:rPr>
            </w:pPr>
          </w:p>
        </w:tc>
      </w:tr>
      <w:tr w:rsidR="003E0B21" w:rsidRPr="00EB355B">
        <w:trPr>
          <w:cantSplit/>
          <w:trHeight w:val="850"/>
          <w:jc w:val="center"/>
        </w:trPr>
        <w:tc>
          <w:tcPr>
            <w:tcW w:w="1665" w:type="dxa"/>
            <w:vAlign w:val="center"/>
          </w:tcPr>
          <w:p w:rsidR="003E0B21" w:rsidRPr="00EB355B" w:rsidRDefault="009D3FD0">
            <w:pPr>
              <w:autoSpaceDE w:val="0"/>
              <w:autoSpaceDN w:val="0"/>
              <w:adjustRightInd w:val="0"/>
              <w:snapToGrid w:val="0"/>
              <w:spacing w:line="520" w:lineRule="exact"/>
              <w:jc w:val="center"/>
              <w:rPr>
                <w:rFonts w:ascii="仿宋" w:eastAsia="仿宋" w:hAnsi="仿宋" w:cs="仿宋"/>
                <w:kern w:val="0"/>
                <w:sz w:val="24"/>
                <w:szCs w:val="24"/>
              </w:rPr>
            </w:pPr>
            <w:r w:rsidRPr="00EB355B">
              <w:rPr>
                <w:rFonts w:ascii="仿宋" w:eastAsia="仿宋" w:hAnsi="仿宋" w:cs="仿宋" w:hint="eastAsia"/>
                <w:kern w:val="0"/>
                <w:sz w:val="24"/>
                <w:szCs w:val="24"/>
              </w:rPr>
              <w:t>成立时间</w:t>
            </w:r>
          </w:p>
        </w:tc>
        <w:tc>
          <w:tcPr>
            <w:tcW w:w="3165" w:type="dxa"/>
            <w:vAlign w:val="center"/>
          </w:tcPr>
          <w:p w:rsidR="003E0B21" w:rsidRPr="00EB355B" w:rsidRDefault="003E0B21">
            <w:pPr>
              <w:autoSpaceDE w:val="0"/>
              <w:autoSpaceDN w:val="0"/>
              <w:adjustRightInd w:val="0"/>
              <w:snapToGrid w:val="0"/>
              <w:spacing w:line="520" w:lineRule="exact"/>
              <w:jc w:val="center"/>
              <w:rPr>
                <w:rFonts w:ascii="仿宋" w:eastAsia="仿宋" w:hAnsi="仿宋" w:cs="仿宋"/>
                <w:kern w:val="0"/>
                <w:sz w:val="24"/>
                <w:szCs w:val="24"/>
              </w:rPr>
            </w:pPr>
          </w:p>
        </w:tc>
        <w:tc>
          <w:tcPr>
            <w:tcW w:w="1995" w:type="dxa"/>
            <w:vAlign w:val="center"/>
          </w:tcPr>
          <w:p w:rsidR="003E0B21" w:rsidRPr="00EB355B" w:rsidRDefault="009D3FD0">
            <w:pPr>
              <w:autoSpaceDE w:val="0"/>
              <w:autoSpaceDN w:val="0"/>
              <w:adjustRightInd w:val="0"/>
              <w:snapToGrid w:val="0"/>
              <w:spacing w:line="520" w:lineRule="exact"/>
              <w:jc w:val="center"/>
              <w:rPr>
                <w:rFonts w:ascii="仿宋" w:eastAsia="仿宋" w:hAnsi="仿宋" w:cs="仿宋"/>
                <w:kern w:val="0"/>
                <w:sz w:val="24"/>
                <w:szCs w:val="24"/>
              </w:rPr>
            </w:pPr>
            <w:r w:rsidRPr="00EB355B">
              <w:rPr>
                <w:rFonts w:ascii="仿宋" w:eastAsia="仿宋" w:hAnsi="仿宋" w:cs="仿宋" w:hint="eastAsia"/>
                <w:kern w:val="0"/>
                <w:sz w:val="24"/>
                <w:szCs w:val="24"/>
              </w:rPr>
              <w:t>企业性质</w:t>
            </w:r>
          </w:p>
        </w:tc>
        <w:tc>
          <w:tcPr>
            <w:tcW w:w="2140" w:type="dxa"/>
            <w:vAlign w:val="center"/>
          </w:tcPr>
          <w:p w:rsidR="003E0B21" w:rsidRPr="00EB355B" w:rsidRDefault="003E0B21">
            <w:pPr>
              <w:autoSpaceDE w:val="0"/>
              <w:autoSpaceDN w:val="0"/>
              <w:adjustRightInd w:val="0"/>
              <w:snapToGrid w:val="0"/>
              <w:spacing w:line="520" w:lineRule="exact"/>
              <w:jc w:val="center"/>
              <w:rPr>
                <w:rFonts w:ascii="仿宋" w:eastAsia="仿宋" w:hAnsi="仿宋" w:cs="仿宋"/>
                <w:kern w:val="0"/>
                <w:sz w:val="24"/>
                <w:szCs w:val="24"/>
              </w:rPr>
            </w:pPr>
          </w:p>
        </w:tc>
      </w:tr>
      <w:tr w:rsidR="003E0B21" w:rsidRPr="00EB355B">
        <w:trPr>
          <w:cantSplit/>
          <w:trHeight w:val="850"/>
          <w:jc w:val="center"/>
        </w:trPr>
        <w:tc>
          <w:tcPr>
            <w:tcW w:w="1665" w:type="dxa"/>
            <w:vAlign w:val="center"/>
          </w:tcPr>
          <w:p w:rsidR="003E0B21" w:rsidRPr="00EB355B" w:rsidRDefault="009D3FD0">
            <w:pPr>
              <w:autoSpaceDE w:val="0"/>
              <w:autoSpaceDN w:val="0"/>
              <w:adjustRightInd w:val="0"/>
              <w:snapToGrid w:val="0"/>
              <w:spacing w:line="520" w:lineRule="exact"/>
              <w:jc w:val="center"/>
              <w:rPr>
                <w:rFonts w:ascii="仿宋" w:eastAsia="仿宋" w:hAnsi="仿宋" w:cs="仿宋"/>
                <w:kern w:val="0"/>
                <w:sz w:val="24"/>
                <w:szCs w:val="24"/>
              </w:rPr>
            </w:pPr>
            <w:r w:rsidRPr="00EB355B">
              <w:rPr>
                <w:rFonts w:ascii="仿宋" w:eastAsia="仿宋" w:hAnsi="仿宋" w:cs="仿宋" w:hint="eastAsia"/>
                <w:kern w:val="0"/>
                <w:sz w:val="24"/>
                <w:szCs w:val="24"/>
              </w:rPr>
              <w:t>营业执照号</w:t>
            </w:r>
          </w:p>
        </w:tc>
        <w:tc>
          <w:tcPr>
            <w:tcW w:w="3165" w:type="dxa"/>
            <w:vAlign w:val="center"/>
          </w:tcPr>
          <w:p w:rsidR="003E0B21" w:rsidRPr="00EB355B" w:rsidRDefault="003E0B21">
            <w:pPr>
              <w:autoSpaceDE w:val="0"/>
              <w:autoSpaceDN w:val="0"/>
              <w:adjustRightInd w:val="0"/>
              <w:snapToGrid w:val="0"/>
              <w:spacing w:line="520" w:lineRule="exact"/>
              <w:jc w:val="center"/>
              <w:rPr>
                <w:rFonts w:ascii="仿宋" w:eastAsia="仿宋" w:hAnsi="仿宋" w:cs="仿宋"/>
                <w:kern w:val="0"/>
                <w:sz w:val="24"/>
                <w:szCs w:val="24"/>
              </w:rPr>
            </w:pPr>
          </w:p>
        </w:tc>
        <w:tc>
          <w:tcPr>
            <w:tcW w:w="1995" w:type="dxa"/>
            <w:vAlign w:val="center"/>
          </w:tcPr>
          <w:p w:rsidR="003E0B21" w:rsidRPr="00EB355B" w:rsidRDefault="009D3FD0">
            <w:pPr>
              <w:autoSpaceDE w:val="0"/>
              <w:autoSpaceDN w:val="0"/>
              <w:adjustRightInd w:val="0"/>
              <w:snapToGrid w:val="0"/>
              <w:spacing w:line="520" w:lineRule="exact"/>
              <w:jc w:val="center"/>
              <w:rPr>
                <w:rFonts w:ascii="仿宋" w:eastAsia="仿宋" w:hAnsi="仿宋" w:cs="仿宋"/>
                <w:kern w:val="0"/>
                <w:sz w:val="24"/>
                <w:szCs w:val="24"/>
              </w:rPr>
            </w:pPr>
            <w:r w:rsidRPr="00EB355B">
              <w:rPr>
                <w:rFonts w:ascii="仿宋" w:eastAsia="仿宋" w:hAnsi="仿宋" w:cs="仿宋" w:hint="eastAsia"/>
                <w:kern w:val="0"/>
                <w:sz w:val="24"/>
                <w:szCs w:val="24"/>
              </w:rPr>
              <w:t>注册资金</w:t>
            </w:r>
          </w:p>
        </w:tc>
        <w:tc>
          <w:tcPr>
            <w:tcW w:w="2140" w:type="dxa"/>
            <w:vAlign w:val="center"/>
          </w:tcPr>
          <w:p w:rsidR="003E0B21" w:rsidRPr="00EB355B" w:rsidRDefault="003E0B21">
            <w:pPr>
              <w:autoSpaceDE w:val="0"/>
              <w:autoSpaceDN w:val="0"/>
              <w:adjustRightInd w:val="0"/>
              <w:snapToGrid w:val="0"/>
              <w:spacing w:line="520" w:lineRule="exact"/>
              <w:jc w:val="center"/>
              <w:rPr>
                <w:rFonts w:ascii="仿宋" w:eastAsia="仿宋" w:hAnsi="仿宋" w:cs="仿宋"/>
                <w:kern w:val="0"/>
                <w:sz w:val="24"/>
                <w:szCs w:val="24"/>
              </w:rPr>
            </w:pPr>
          </w:p>
        </w:tc>
      </w:tr>
      <w:tr w:rsidR="003E0B21" w:rsidRPr="00EB355B">
        <w:trPr>
          <w:cantSplit/>
          <w:trHeight w:val="850"/>
          <w:jc w:val="center"/>
        </w:trPr>
        <w:tc>
          <w:tcPr>
            <w:tcW w:w="1665" w:type="dxa"/>
            <w:vAlign w:val="center"/>
          </w:tcPr>
          <w:p w:rsidR="003E0B21" w:rsidRPr="00EB355B" w:rsidRDefault="009D3FD0">
            <w:pPr>
              <w:autoSpaceDE w:val="0"/>
              <w:autoSpaceDN w:val="0"/>
              <w:adjustRightInd w:val="0"/>
              <w:snapToGrid w:val="0"/>
              <w:spacing w:line="520" w:lineRule="exact"/>
              <w:jc w:val="center"/>
              <w:rPr>
                <w:rFonts w:ascii="仿宋" w:eastAsia="仿宋" w:hAnsi="仿宋" w:cs="仿宋"/>
                <w:kern w:val="0"/>
                <w:sz w:val="24"/>
                <w:szCs w:val="24"/>
              </w:rPr>
            </w:pPr>
            <w:r w:rsidRPr="00EB355B">
              <w:rPr>
                <w:rFonts w:ascii="仿宋" w:eastAsia="仿宋" w:hAnsi="仿宋" w:cs="仿宋" w:hint="eastAsia"/>
                <w:kern w:val="0"/>
                <w:sz w:val="24"/>
                <w:szCs w:val="24"/>
              </w:rPr>
              <w:t>法定代表人</w:t>
            </w:r>
          </w:p>
        </w:tc>
        <w:tc>
          <w:tcPr>
            <w:tcW w:w="3165" w:type="dxa"/>
            <w:vAlign w:val="center"/>
          </w:tcPr>
          <w:p w:rsidR="003E0B21" w:rsidRPr="00EB355B" w:rsidRDefault="003E0B21">
            <w:pPr>
              <w:autoSpaceDE w:val="0"/>
              <w:autoSpaceDN w:val="0"/>
              <w:adjustRightInd w:val="0"/>
              <w:snapToGrid w:val="0"/>
              <w:spacing w:line="520" w:lineRule="exact"/>
              <w:jc w:val="center"/>
              <w:rPr>
                <w:rFonts w:ascii="仿宋" w:eastAsia="仿宋" w:hAnsi="仿宋" w:cs="仿宋"/>
                <w:kern w:val="0"/>
                <w:sz w:val="24"/>
                <w:szCs w:val="24"/>
              </w:rPr>
            </w:pPr>
          </w:p>
        </w:tc>
        <w:tc>
          <w:tcPr>
            <w:tcW w:w="1995" w:type="dxa"/>
            <w:vAlign w:val="center"/>
          </w:tcPr>
          <w:p w:rsidR="003E0B21" w:rsidRPr="00EB355B" w:rsidRDefault="009D3FD0">
            <w:pPr>
              <w:autoSpaceDE w:val="0"/>
              <w:autoSpaceDN w:val="0"/>
              <w:adjustRightInd w:val="0"/>
              <w:snapToGrid w:val="0"/>
              <w:spacing w:line="520" w:lineRule="exact"/>
              <w:jc w:val="center"/>
              <w:rPr>
                <w:rFonts w:ascii="仿宋" w:eastAsia="仿宋" w:hAnsi="仿宋" w:cs="仿宋"/>
                <w:kern w:val="0"/>
                <w:sz w:val="24"/>
                <w:szCs w:val="24"/>
              </w:rPr>
            </w:pPr>
            <w:r w:rsidRPr="00EB355B">
              <w:rPr>
                <w:rFonts w:ascii="仿宋" w:eastAsia="仿宋" w:hAnsi="仿宋" w:cs="仿宋" w:hint="eastAsia"/>
                <w:kern w:val="0"/>
                <w:sz w:val="24"/>
                <w:szCs w:val="24"/>
              </w:rPr>
              <w:t>电    话</w:t>
            </w:r>
          </w:p>
        </w:tc>
        <w:tc>
          <w:tcPr>
            <w:tcW w:w="2140" w:type="dxa"/>
            <w:vAlign w:val="center"/>
          </w:tcPr>
          <w:p w:rsidR="003E0B21" w:rsidRPr="00EB355B" w:rsidRDefault="003E0B21">
            <w:pPr>
              <w:autoSpaceDE w:val="0"/>
              <w:autoSpaceDN w:val="0"/>
              <w:adjustRightInd w:val="0"/>
              <w:snapToGrid w:val="0"/>
              <w:spacing w:line="520" w:lineRule="exact"/>
              <w:jc w:val="center"/>
              <w:rPr>
                <w:rFonts w:ascii="仿宋" w:eastAsia="仿宋" w:hAnsi="仿宋" w:cs="仿宋"/>
                <w:kern w:val="0"/>
                <w:sz w:val="24"/>
                <w:szCs w:val="24"/>
              </w:rPr>
            </w:pPr>
          </w:p>
        </w:tc>
      </w:tr>
      <w:tr w:rsidR="003E0B21" w:rsidRPr="00EB355B">
        <w:trPr>
          <w:cantSplit/>
          <w:trHeight w:val="850"/>
          <w:jc w:val="center"/>
        </w:trPr>
        <w:tc>
          <w:tcPr>
            <w:tcW w:w="1665" w:type="dxa"/>
            <w:vAlign w:val="center"/>
          </w:tcPr>
          <w:p w:rsidR="003E0B21" w:rsidRPr="00EB355B" w:rsidRDefault="009D3FD0">
            <w:pPr>
              <w:autoSpaceDE w:val="0"/>
              <w:autoSpaceDN w:val="0"/>
              <w:adjustRightInd w:val="0"/>
              <w:snapToGrid w:val="0"/>
              <w:spacing w:line="520" w:lineRule="exact"/>
              <w:jc w:val="center"/>
              <w:rPr>
                <w:rFonts w:ascii="仿宋" w:eastAsia="仿宋" w:hAnsi="仿宋" w:cs="仿宋"/>
                <w:kern w:val="0"/>
                <w:sz w:val="24"/>
                <w:szCs w:val="24"/>
              </w:rPr>
            </w:pPr>
            <w:r w:rsidRPr="00EB355B">
              <w:rPr>
                <w:rFonts w:ascii="仿宋" w:eastAsia="仿宋" w:hAnsi="仿宋" w:cs="仿宋" w:hint="eastAsia"/>
                <w:kern w:val="0"/>
                <w:sz w:val="24"/>
                <w:szCs w:val="24"/>
              </w:rPr>
              <w:t>联 系 人</w:t>
            </w:r>
          </w:p>
        </w:tc>
        <w:tc>
          <w:tcPr>
            <w:tcW w:w="3165" w:type="dxa"/>
            <w:vAlign w:val="center"/>
          </w:tcPr>
          <w:p w:rsidR="003E0B21" w:rsidRPr="00EB355B" w:rsidRDefault="003E0B21">
            <w:pPr>
              <w:autoSpaceDE w:val="0"/>
              <w:autoSpaceDN w:val="0"/>
              <w:adjustRightInd w:val="0"/>
              <w:snapToGrid w:val="0"/>
              <w:spacing w:line="520" w:lineRule="exact"/>
              <w:rPr>
                <w:rFonts w:ascii="仿宋" w:eastAsia="仿宋" w:hAnsi="仿宋" w:cs="仿宋"/>
                <w:kern w:val="0"/>
                <w:sz w:val="24"/>
                <w:szCs w:val="24"/>
              </w:rPr>
            </w:pPr>
          </w:p>
        </w:tc>
        <w:tc>
          <w:tcPr>
            <w:tcW w:w="1995" w:type="dxa"/>
            <w:vAlign w:val="center"/>
          </w:tcPr>
          <w:p w:rsidR="003E0B21" w:rsidRPr="00EB355B" w:rsidRDefault="009D3FD0">
            <w:pPr>
              <w:autoSpaceDE w:val="0"/>
              <w:autoSpaceDN w:val="0"/>
              <w:adjustRightInd w:val="0"/>
              <w:snapToGrid w:val="0"/>
              <w:spacing w:line="520" w:lineRule="exact"/>
              <w:jc w:val="center"/>
              <w:rPr>
                <w:rFonts w:ascii="仿宋" w:eastAsia="仿宋" w:hAnsi="仿宋" w:cs="仿宋"/>
                <w:kern w:val="0"/>
                <w:sz w:val="24"/>
                <w:szCs w:val="24"/>
              </w:rPr>
            </w:pPr>
            <w:r w:rsidRPr="00EB355B">
              <w:rPr>
                <w:rFonts w:ascii="仿宋" w:eastAsia="仿宋" w:hAnsi="仿宋" w:cs="仿宋" w:hint="eastAsia"/>
                <w:kern w:val="0"/>
                <w:sz w:val="24"/>
                <w:szCs w:val="24"/>
              </w:rPr>
              <w:t>电    话</w:t>
            </w:r>
          </w:p>
        </w:tc>
        <w:tc>
          <w:tcPr>
            <w:tcW w:w="2140" w:type="dxa"/>
            <w:vAlign w:val="center"/>
          </w:tcPr>
          <w:p w:rsidR="003E0B21" w:rsidRPr="00EB355B" w:rsidRDefault="003E0B21">
            <w:pPr>
              <w:autoSpaceDE w:val="0"/>
              <w:autoSpaceDN w:val="0"/>
              <w:adjustRightInd w:val="0"/>
              <w:snapToGrid w:val="0"/>
              <w:spacing w:line="520" w:lineRule="exact"/>
              <w:jc w:val="center"/>
              <w:rPr>
                <w:rFonts w:ascii="仿宋" w:eastAsia="仿宋" w:hAnsi="仿宋" w:cs="仿宋"/>
                <w:kern w:val="0"/>
                <w:sz w:val="24"/>
                <w:szCs w:val="24"/>
              </w:rPr>
            </w:pPr>
          </w:p>
        </w:tc>
      </w:tr>
      <w:tr w:rsidR="003E0B21" w:rsidRPr="00EB355B">
        <w:trPr>
          <w:cantSplit/>
          <w:trHeight w:val="850"/>
          <w:jc w:val="center"/>
        </w:trPr>
        <w:tc>
          <w:tcPr>
            <w:tcW w:w="1665" w:type="dxa"/>
            <w:vAlign w:val="center"/>
          </w:tcPr>
          <w:p w:rsidR="003E0B21" w:rsidRPr="00EB355B" w:rsidRDefault="009D3FD0">
            <w:pPr>
              <w:autoSpaceDE w:val="0"/>
              <w:autoSpaceDN w:val="0"/>
              <w:adjustRightInd w:val="0"/>
              <w:snapToGrid w:val="0"/>
              <w:spacing w:line="520" w:lineRule="exact"/>
              <w:jc w:val="center"/>
              <w:rPr>
                <w:rFonts w:ascii="仿宋" w:eastAsia="仿宋" w:hAnsi="仿宋" w:cs="仿宋"/>
                <w:kern w:val="0"/>
                <w:sz w:val="24"/>
                <w:szCs w:val="24"/>
              </w:rPr>
            </w:pPr>
            <w:r w:rsidRPr="00EB355B">
              <w:rPr>
                <w:rFonts w:ascii="仿宋" w:eastAsia="仿宋" w:hAnsi="仿宋" w:cs="仿宋" w:hint="eastAsia"/>
                <w:kern w:val="0"/>
                <w:sz w:val="24"/>
                <w:szCs w:val="24"/>
              </w:rPr>
              <w:t>开户银行</w:t>
            </w:r>
          </w:p>
        </w:tc>
        <w:tc>
          <w:tcPr>
            <w:tcW w:w="3165" w:type="dxa"/>
            <w:vAlign w:val="center"/>
          </w:tcPr>
          <w:p w:rsidR="003E0B21" w:rsidRPr="00EB355B" w:rsidRDefault="003E0B21">
            <w:pPr>
              <w:autoSpaceDE w:val="0"/>
              <w:autoSpaceDN w:val="0"/>
              <w:adjustRightInd w:val="0"/>
              <w:snapToGrid w:val="0"/>
              <w:spacing w:line="520" w:lineRule="exact"/>
              <w:jc w:val="center"/>
              <w:rPr>
                <w:rFonts w:ascii="仿宋" w:eastAsia="仿宋" w:hAnsi="仿宋" w:cs="仿宋"/>
                <w:kern w:val="0"/>
                <w:sz w:val="24"/>
                <w:szCs w:val="24"/>
              </w:rPr>
            </w:pPr>
          </w:p>
        </w:tc>
        <w:tc>
          <w:tcPr>
            <w:tcW w:w="1995" w:type="dxa"/>
            <w:vAlign w:val="center"/>
          </w:tcPr>
          <w:p w:rsidR="003E0B21" w:rsidRPr="00EB355B" w:rsidRDefault="009D3FD0">
            <w:pPr>
              <w:autoSpaceDE w:val="0"/>
              <w:autoSpaceDN w:val="0"/>
              <w:adjustRightInd w:val="0"/>
              <w:snapToGrid w:val="0"/>
              <w:spacing w:line="520" w:lineRule="exact"/>
              <w:jc w:val="center"/>
              <w:rPr>
                <w:rFonts w:ascii="仿宋" w:eastAsia="仿宋" w:hAnsi="仿宋" w:cs="仿宋"/>
                <w:kern w:val="0"/>
                <w:sz w:val="24"/>
                <w:szCs w:val="24"/>
              </w:rPr>
            </w:pPr>
            <w:r w:rsidRPr="00EB355B">
              <w:rPr>
                <w:rFonts w:ascii="仿宋" w:eastAsia="仿宋" w:hAnsi="仿宋" w:cs="仿宋" w:hint="eastAsia"/>
                <w:kern w:val="0"/>
                <w:sz w:val="24"/>
                <w:szCs w:val="24"/>
              </w:rPr>
              <w:t>银行帐号</w:t>
            </w:r>
          </w:p>
        </w:tc>
        <w:tc>
          <w:tcPr>
            <w:tcW w:w="2140" w:type="dxa"/>
            <w:vAlign w:val="center"/>
          </w:tcPr>
          <w:p w:rsidR="003E0B21" w:rsidRPr="00EB355B" w:rsidRDefault="003E0B21">
            <w:pPr>
              <w:autoSpaceDE w:val="0"/>
              <w:autoSpaceDN w:val="0"/>
              <w:adjustRightInd w:val="0"/>
              <w:snapToGrid w:val="0"/>
              <w:spacing w:line="520" w:lineRule="exact"/>
              <w:jc w:val="center"/>
              <w:rPr>
                <w:rFonts w:ascii="仿宋" w:eastAsia="仿宋" w:hAnsi="仿宋" w:cs="仿宋"/>
                <w:kern w:val="0"/>
                <w:sz w:val="24"/>
                <w:szCs w:val="24"/>
              </w:rPr>
            </w:pPr>
          </w:p>
        </w:tc>
      </w:tr>
      <w:tr w:rsidR="003E0B21" w:rsidRPr="00EB355B">
        <w:trPr>
          <w:cantSplit/>
          <w:trHeight w:val="2340"/>
          <w:jc w:val="center"/>
        </w:trPr>
        <w:tc>
          <w:tcPr>
            <w:tcW w:w="1665" w:type="dxa"/>
            <w:vAlign w:val="center"/>
          </w:tcPr>
          <w:p w:rsidR="003E0B21" w:rsidRPr="00EB355B" w:rsidRDefault="009D3FD0">
            <w:pPr>
              <w:autoSpaceDE w:val="0"/>
              <w:autoSpaceDN w:val="0"/>
              <w:adjustRightInd w:val="0"/>
              <w:snapToGrid w:val="0"/>
              <w:spacing w:line="520" w:lineRule="exact"/>
              <w:jc w:val="center"/>
              <w:rPr>
                <w:rFonts w:ascii="仿宋" w:eastAsia="仿宋" w:hAnsi="仿宋" w:cs="仿宋"/>
                <w:kern w:val="0"/>
                <w:sz w:val="24"/>
                <w:szCs w:val="24"/>
              </w:rPr>
            </w:pPr>
            <w:r w:rsidRPr="00EB355B">
              <w:rPr>
                <w:rFonts w:ascii="仿宋" w:eastAsia="仿宋" w:hAnsi="仿宋" w:cs="仿宋" w:hint="eastAsia"/>
                <w:kern w:val="0"/>
                <w:sz w:val="24"/>
                <w:szCs w:val="24"/>
              </w:rPr>
              <w:t>职工概况</w:t>
            </w:r>
          </w:p>
        </w:tc>
        <w:tc>
          <w:tcPr>
            <w:tcW w:w="7300" w:type="dxa"/>
            <w:gridSpan w:val="3"/>
            <w:vAlign w:val="center"/>
          </w:tcPr>
          <w:p w:rsidR="003E0B21" w:rsidRPr="00EB355B" w:rsidRDefault="003E0B21">
            <w:pPr>
              <w:autoSpaceDE w:val="0"/>
              <w:autoSpaceDN w:val="0"/>
              <w:adjustRightInd w:val="0"/>
              <w:snapToGrid w:val="0"/>
              <w:spacing w:line="520" w:lineRule="exact"/>
              <w:jc w:val="center"/>
              <w:rPr>
                <w:rFonts w:ascii="仿宋" w:eastAsia="仿宋" w:hAnsi="仿宋" w:cs="仿宋"/>
                <w:kern w:val="0"/>
                <w:sz w:val="24"/>
                <w:szCs w:val="24"/>
              </w:rPr>
            </w:pPr>
          </w:p>
        </w:tc>
      </w:tr>
      <w:tr w:rsidR="003E0B21" w:rsidRPr="00EB355B">
        <w:trPr>
          <w:cantSplit/>
          <w:trHeight w:val="2340"/>
          <w:jc w:val="center"/>
        </w:trPr>
        <w:tc>
          <w:tcPr>
            <w:tcW w:w="1665" w:type="dxa"/>
            <w:vAlign w:val="center"/>
          </w:tcPr>
          <w:p w:rsidR="003E0B21" w:rsidRPr="00EB355B" w:rsidRDefault="009D3FD0">
            <w:pPr>
              <w:autoSpaceDE w:val="0"/>
              <w:autoSpaceDN w:val="0"/>
              <w:adjustRightInd w:val="0"/>
              <w:snapToGrid w:val="0"/>
              <w:spacing w:line="520" w:lineRule="exact"/>
              <w:jc w:val="center"/>
              <w:rPr>
                <w:rFonts w:ascii="仿宋" w:eastAsia="仿宋" w:hAnsi="仿宋" w:cs="仿宋"/>
                <w:kern w:val="0"/>
                <w:sz w:val="24"/>
                <w:szCs w:val="24"/>
              </w:rPr>
            </w:pPr>
            <w:r w:rsidRPr="00EB355B">
              <w:rPr>
                <w:rFonts w:ascii="仿宋" w:eastAsia="仿宋" w:hAnsi="仿宋" w:cs="仿宋" w:hint="eastAsia"/>
                <w:kern w:val="0"/>
                <w:sz w:val="24"/>
                <w:szCs w:val="24"/>
              </w:rPr>
              <w:t>经营范围</w:t>
            </w:r>
          </w:p>
        </w:tc>
        <w:tc>
          <w:tcPr>
            <w:tcW w:w="7300" w:type="dxa"/>
            <w:gridSpan w:val="3"/>
            <w:vAlign w:val="center"/>
          </w:tcPr>
          <w:p w:rsidR="003E0B21" w:rsidRPr="00EB355B" w:rsidRDefault="003E0B21">
            <w:pPr>
              <w:autoSpaceDE w:val="0"/>
              <w:autoSpaceDN w:val="0"/>
              <w:adjustRightInd w:val="0"/>
              <w:snapToGrid w:val="0"/>
              <w:spacing w:line="520" w:lineRule="exact"/>
              <w:jc w:val="center"/>
              <w:rPr>
                <w:rFonts w:ascii="仿宋" w:eastAsia="仿宋" w:hAnsi="仿宋" w:cs="仿宋"/>
                <w:kern w:val="0"/>
                <w:sz w:val="24"/>
                <w:szCs w:val="24"/>
              </w:rPr>
            </w:pPr>
          </w:p>
        </w:tc>
      </w:tr>
    </w:tbl>
    <w:p w:rsidR="003E0B21" w:rsidRPr="00EB355B" w:rsidRDefault="003E0B21">
      <w:pPr>
        <w:spacing w:line="360" w:lineRule="auto"/>
        <w:jc w:val="left"/>
        <w:rPr>
          <w:rFonts w:ascii="仿宋" w:eastAsia="仿宋" w:hAnsi="仿宋" w:cs="仿宋"/>
          <w:sz w:val="24"/>
          <w:szCs w:val="24"/>
        </w:rPr>
      </w:pPr>
    </w:p>
    <w:p w:rsidR="003E0B21" w:rsidRPr="00987F35" w:rsidRDefault="009D3FD0">
      <w:pPr>
        <w:spacing w:line="360" w:lineRule="auto"/>
        <w:jc w:val="center"/>
        <w:outlineLvl w:val="2"/>
        <w:rPr>
          <w:rFonts w:ascii="仿宋" w:eastAsia="仿宋" w:hAnsi="仿宋" w:cs="仿宋"/>
          <w:b/>
          <w:sz w:val="24"/>
          <w:szCs w:val="24"/>
        </w:rPr>
      </w:pPr>
      <w:r w:rsidRPr="00EB355B">
        <w:rPr>
          <w:rFonts w:ascii="仿宋" w:eastAsia="仿宋" w:hAnsi="仿宋" w:cs="仿宋" w:hint="eastAsia"/>
          <w:sz w:val="24"/>
          <w:szCs w:val="24"/>
        </w:rPr>
        <w:br w:type="page"/>
      </w:r>
      <w:bookmarkStart w:id="362" w:name="_Toc31890"/>
      <w:bookmarkStart w:id="363" w:name="_Toc8286"/>
      <w:bookmarkStart w:id="364" w:name="_Toc29597"/>
      <w:bookmarkStart w:id="365" w:name="_Toc130252622"/>
      <w:bookmarkStart w:id="366" w:name="_Toc26222"/>
      <w:bookmarkStart w:id="367" w:name="_Toc27784"/>
      <w:bookmarkStart w:id="368" w:name="_Toc56"/>
      <w:bookmarkStart w:id="369" w:name="_Toc141050515"/>
      <w:bookmarkStart w:id="370" w:name="_Toc113901849"/>
      <w:bookmarkStart w:id="371" w:name="_Toc7909"/>
      <w:bookmarkStart w:id="372" w:name="_Toc128476878"/>
      <w:bookmarkStart w:id="373" w:name="_Toc14445"/>
      <w:bookmarkStart w:id="374" w:name="_Toc188867524"/>
      <w:r w:rsidR="00A37210" w:rsidRPr="00987F35">
        <w:rPr>
          <w:rFonts w:ascii="仿宋" w:eastAsia="仿宋" w:hAnsi="仿宋" w:cs="仿宋" w:hint="eastAsia"/>
          <w:b/>
          <w:sz w:val="24"/>
          <w:szCs w:val="24"/>
        </w:rPr>
        <w:lastRenderedPageBreak/>
        <w:t>8</w:t>
      </w:r>
      <w:r w:rsidRPr="00987F35">
        <w:rPr>
          <w:rFonts w:ascii="仿宋" w:eastAsia="仿宋" w:hAnsi="仿宋" w:cs="仿宋" w:hint="eastAsia"/>
          <w:b/>
          <w:sz w:val="24"/>
          <w:szCs w:val="24"/>
        </w:rPr>
        <w:t>.1、法人或者其他组织的营业执照等证明文件，自然人的身份证明</w:t>
      </w:r>
      <w:bookmarkEnd w:id="362"/>
      <w:bookmarkEnd w:id="363"/>
      <w:bookmarkEnd w:id="364"/>
      <w:bookmarkEnd w:id="365"/>
      <w:bookmarkEnd w:id="366"/>
      <w:bookmarkEnd w:id="367"/>
      <w:bookmarkEnd w:id="368"/>
      <w:bookmarkEnd w:id="369"/>
      <w:bookmarkEnd w:id="370"/>
      <w:bookmarkEnd w:id="371"/>
      <w:bookmarkEnd w:id="372"/>
      <w:bookmarkEnd w:id="373"/>
      <w:bookmarkEnd w:id="374"/>
    </w:p>
    <w:p w:rsidR="003E0B21" w:rsidRPr="00EB355B" w:rsidRDefault="003E0B21">
      <w:pPr>
        <w:spacing w:line="360" w:lineRule="auto"/>
        <w:rPr>
          <w:rFonts w:ascii="仿宋" w:eastAsia="仿宋" w:hAnsi="仿宋" w:cs="仿宋"/>
          <w:sz w:val="24"/>
          <w:szCs w:val="24"/>
        </w:rPr>
      </w:pP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一、如投标人是企业（包括合伙企业)，应提供在工商部门注册的有效“企业法人营业执照”或“营业执照”;</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二、如投标人是事业单位，应提供有效的“事业单位法人证书”;</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三、投标人是非企业专业服务机构的，应提供执业许可证等证明文件;</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四、如投标人是个体工商户，应提供有效的“个体工商户营业执照”;</w:t>
      </w:r>
    </w:p>
    <w:p w:rsidR="003E0B21" w:rsidRPr="00EB355B" w:rsidRDefault="009D3FD0">
      <w:pPr>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五、如投标人是自然人，应提供有效的自然人身份证明。</w:t>
      </w:r>
    </w:p>
    <w:p w:rsidR="003E0B21" w:rsidRPr="00EB355B" w:rsidRDefault="003E0B21">
      <w:pPr>
        <w:spacing w:line="360" w:lineRule="auto"/>
        <w:rPr>
          <w:rFonts w:ascii="仿宋" w:eastAsia="仿宋" w:hAnsi="仿宋" w:cs="仿宋"/>
          <w:sz w:val="24"/>
          <w:szCs w:val="24"/>
        </w:rPr>
      </w:pPr>
    </w:p>
    <w:p w:rsidR="003E0B21" w:rsidRPr="00EB355B" w:rsidRDefault="003E0B21">
      <w:pPr>
        <w:spacing w:line="360" w:lineRule="auto"/>
        <w:rPr>
          <w:rFonts w:ascii="仿宋" w:eastAsia="仿宋" w:hAnsi="仿宋" w:cs="仿宋"/>
          <w:sz w:val="24"/>
          <w:szCs w:val="24"/>
        </w:rPr>
      </w:pPr>
    </w:p>
    <w:p w:rsidR="003E0B21" w:rsidRPr="00EB355B" w:rsidRDefault="009D3FD0">
      <w:pPr>
        <w:widowControl/>
        <w:spacing w:line="360" w:lineRule="auto"/>
        <w:jc w:val="left"/>
        <w:rPr>
          <w:rFonts w:ascii="仿宋" w:eastAsia="仿宋" w:hAnsi="仿宋" w:cs="仿宋"/>
        </w:rPr>
      </w:pPr>
      <w:r w:rsidRPr="00EB355B">
        <w:rPr>
          <w:rFonts w:ascii="仿宋" w:eastAsia="仿宋" w:hAnsi="仿宋" w:cs="仿宋" w:hint="eastAsia"/>
          <w:b/>
          <w:sz w:val="24"/>
          <w:szCs w:val="24"/>
        </w:rPr>
        <w:br w:type="page"/>
      </w:r>
    </w:p>
    <w:p w:rsidR="003E0B21" w:rsidRPr="00EB355B" w:rsidRDefault="00A37210">
      <w:pPr>
        <w:spacing w:line="360" w:lineRule="auto"/>
        <w:jc w:val="center"/>
        <w:outlineLvl w:val="2"/>
        <w:rPr>
          <w:rFonts w:ascii="仿宋" w:eastAsia="仿宋" w:hAnsi="仿宋" w:cs="仿宋"/>
          <w:b/>
          <w:sz w:val="24"/>
          <w:szCs w:val="24"/>
        </w:rPr>
      </w:pPr>
      <w:bookmarkStart w:id="375" w:name="_Toc14695"/>
      <w:bookmarkStart w:id="376" w:name="_Toc141050516"/>
      <w:bookmarkStart w:id="377" w:name="_Toc13628"/>
      <w:bookmarkStart w:id="378" w:name="_Toc643"/>
      <w:bookmarkStart w:id="379" w:name="_Toc130252623"/>
      <w:bookmarkStart w:id="380" w:name="_Toc31943"/>
      <w:bookmarkStart w:id="381" w:name="_Toc19961"/>
      <w:bookmarkStart w:id="382" w:name="_Toc24317"/>
      <w:bookmarkStart w:id="383" w:name="_Toc30664"/>
      <w:bookmarkStart w:id="384" w:name="_Toc113901850"/>
      <w:bookmarkStart w:id="385" w:name="_Toc128476879"/>
      <w:bookmarkStart w:id="386" w:name="_Toc7702"/>
      <w:bookmarkStart w:id="387" w:name="_Toc188867525"/>
      <w:r>
        <w:rPr>
          <w:rFonts w:ascii="仿宋" w:eastAsia="仿宋" w:hAnsi="仿宋" w:cs="仿宋" w:hint="eastAsia"/>
          <w:b/>
          <w:sz w:val="24"/>
          <w:szCs w:val="24"/>
        </w:rPr>
        <w:lastRenderedPageBreak/>
        <w:t>8</w:t>
      </w:r>
      <w:r w:rsidR="009D3FD0" w:rsidRPr="00EB355B">
        <w:rPr>
          <w:rFonts w:ascii="仿宋" w:eastAsia="仿宋" w:hAnsi="仿宋" w:cs="仿宋" w:hint="eastAsia"/>
          <w:b/>
          <w:sz w:val="24"/>
          <w:szCs w:val="24"/>
        </w:rPr>
        <w:t>.2、财务状况报告，依法缴纳税收和社会保障资金的相关材料</w:t>
      </w:r>
      <w:bookmarkEnd w:id="375"/>
      <w:bookmarkEnd w:id="376"/>
      <w:bookmarkEnd w:id="377"/>
      <w:bookmarkEnd w:id="378"/>
      <w:bookmarkEnd w:id="379"/>
      <w:bookmarkEnd w:id="380"/>
      <w:bookmarkEnd w:id="381"/>
      <w:bookmarkEnd w:id="382"/>
      <w:bookmarkEnd w:id="383"/>
      <w:bookmarkEnd w:id="384"/>
      <w:bookmarkEnd w:id="385"/>
      <w:bookmarkEnd w:id="386"/>
      <w:bookmarkEnd w:id="387"/>
    </w:p>
    <w:p w:rsidR="003E0B21" w:rsidRPr="00EB355B" w:rsidRDefault="003E0B21">
      <w:pPr>
        <w:spacing w:after="120" w:line="360" w:lineRule="auto"/>
        <w:rPr>
          <w:rFonts w:ascii="仿宋" w:eastAsia="仿宋" w:hAnsi="仿宋" w:cs="仿宋"/>
          <w:spacing w:val="10"/>
          <w:kern w:val="0"/>
          <w:sz w:val="24"/>
          <w:szCs w:val="24"/>
        </w:rPr>
      </w:pPr>
    </w:p>
    <w:p w:rsidR="00F60260" w:rsidRPr="00EB355B" w:rsidRDefault="009D3FD0" w:rsidP="00F60260">
      <w:pPr>
        <w:spacing w:after="120" w:line="360" w:lineRule="auto"/>
        <w:ind w:firstLineChars="200" w:firstLine="520"/>
        <w:rPr>
          <w:rFonts w:ascii="仿宋" w:eastAsia="仿宋" w:hAnsi="仿宋" w:cs="仿宋"/>
          <w:spacing w:val="10"/>
          <w:kern w:val="0"/>
          <w:sz w:val="24"/>
          <w:szCs w:val="24"/>
        </w:rPr>
      </w:pPr>
      <w:r w:rsidRPr="00EB355B">
        <w:rPr>
          <w:rFonts w:ascii="仿宋" w:eastAsia="仿宋" w:hAnsi="仿宋" w:cs="仿宋" w:hint="eastAsia"/>
          <w:spacing w:val="10"/>
          <w:kern w:val="0"/>
          <w:sz w:val="24"/>
          <w:szCs w:val="24"/>
        </w:rPr>
        <w:t>一、</w:t>
      </w:r>
      <w:r w:rsidR="00F60260" w:rsidRPr="00EB355B">
        <w:rPr>
          <w:rFonts w:ascii="仿宋" w:eastAsia="仿宋" w:hAnsi="仿宋" w:cs="仿宋" w:hint="eastAsia"/>
          <w:spacing w:val="10"/>
          <w:kern w:val="0"/>
          <w:sz w:val="24"/>
          <w:szCs w:val="24"/>
        </w:rPr>
        <w:t>具有良好的商业信誉和健全的财务会计制度，须提供2023年度财务审计报告或银行资信证明或投标担保函，成立不足一个月的供应商无需提供。</w:t>
      </w:r>
    </w:p>
    <w:p w:rsidR="003E0B21" w:rsidRPr="00EB355B" w:rsidRDefault="009D3FD0" w:rsidP="00F60260">
      <w:pPr>
        <w:spacing w:after="120" w:line="360" w:lineRule="auto"/>
        <w:ind w:firstLineChars="200" w:firstLine="520"/>
        <w:rPr>
          <w:rFonts w:ascii="仿宋" w:eastAsia="仿宋" w:hAnsi="仿宋" w:cs="仿宋"/>
          <w:spacing w:val="10"/>
          <w:kern w:val="0"/>
          <w:sz w:val="24"/>
          <w:szCs w:val="24"/>
        </w:rPr>
      </w:pPr>
      <w:r w:rsidRPr="00EB355B">
        <w:rPr>
          <w:rFonts w:ascii="仿宋" w:eastAsia="仿宋" w:hAnsi="仿宋" w:cs="仿宋" w:hint="eastAsia"/>
          <w:spacing w:val="10"/>
          <w:kern w:val="0"/>
          <w:sz w:val="24"/>
          <w:szCs w:val="24"/>
        </w:rPr>
        <w:t>二、依法缴纳税收和社会保障资金的相关材料</w:t>
      </w:r>
    </w:p>
    <w:p w:rsidR="003E0B21" w:rsidRPr="00EB355B" w:rsidRDefault="009D3FD0">
      <w:pPr>
        <w:spacing w:after="120" w:line="360" w:lineRule="auto"/>
        <w:ind w:firstLineChars="200" w:firstLine="520"/>
        <w:rPr>
          <w:rFonts w:ascii="仿宋" w:eastAsia="仿宋" w:hAnsi="仿宋" w:cs="仿宋"/>
          <w:spacing w:val="10"/>
          <w:kern w:val="0"/>
          <w:sz w:val="24"/>
          <w:szCs w:val="24"/>
        </w:rPr>
      </w:pPr>
      <w:r w:rsidRPr="00EB355B">
        <w:rPr>
          <w:rFonts w:ascii="仿宋" w:eastAsia="仿宋" w:hAnsi="仿宋" w:cs="仿宋" w:hint="eastAsia"/>
          <w:spacing w:val="10"/>
          <w:kern w:val="0"/>
          <w:sz w:val="24"/>
          <w:szCs w:val="24"/>
        </w:rPr>
        <w:t>2.1、依法缴纳税收的证明材料：</w:t>
      </w:r>
    </w:p>
    <w:p w:rsidR="003E0B21" w:rsidRPr="00EB355B" w:rsidRDefault="009D3FD0">
      <w:pPr>
        <w:spacing w:after="120" w:line="360" w:lineRule="auto"/>
        <w:ind w:firstLineChars="200" w:firstLine="480"/>
        <w:rPr>
          <w:rFonts w:ascii="仿宋" w:eastAsia="仿宋" w:hAnsi="仿宋" w:cs="仿宋"/>
          <w:spacing w:val="10"/>
          <w:kern w:val="0"/>
          <w:sz w:val="24"/>
          <w:szCs w:val="24"/>
        </w:rPr>
      </w:pPr>
      <w:r w:rsidRPr="00EB355B">
        <w:rPr>
          <w:rFonts w:ascii="仿宋" w:eastAsia="仿宋" w:hAnsi="仿宋" w:cs="仿宋" w:hint="eastAsia"/>
          <w:kern w:val="0"/>
          <w:sz w:val="24"/>
          <w:szCs w:val="24"/>
        </w:rPr>
        <w:t>投标人参加政府采购活动前一段时间（投标文件递交截止之日前六个月内任意连续三个月）内缴纳税收的完税凭证（指各种完税证、缴款书、印花税票、扣（收）税凭证以及其他完税证明）。</w:t>
      </w:r>
    </w:p>
    <w:p w:rsidR="003E0B21" w:rsidRPr="00EB355B" w:rsidRDefault="009D3FD0">
      <w:pPr>
        <w:spacing w:after="120" w:line="360" w:lineRule="auto"/>
        <w:ind w:right="516" w:firstLineChars="200" w:firstLine="520"/>
        <w:rPr>
          <w:rFonts w:ascii="仿宋" w:eastAsia="仿宋" w:hAnsi="仿宋" w:cs="仿宋"/>
          <w:spacing w:val="10"/>
          <w:kern w:val="0"/>
          <w:sz w:val="24"/>
          <w:szCs w:val="24"/>
        </w:rPr>
      </w:pPr>
      <w:r w:rsidRPr="00EB355B">
        <w:rPr>
          <w:rFonts w:ascii="仿宋" w:eastAsia="仿宋" w:hAnsi="仿宋" w:cs="仿宋" w:hint="eastAsia"/>
          <w:spacing w:val="10"/>
          <w:kern w:val="0"/>
          <w:sz w:val="24"/>
          <w:szCs w:val="24"/>
        </w:rPr>
        <w:t>2.2、依法缴纳社会保障资金的证明材料：</w:t>
      </w:r>
    </w:p>
    <w:p w:rsidR="003E0B21" w:rsidRPr="00EB355B" w:rsidRDefault="009D3FD0">
      <w:pPr>
        <w:spacing w:after="120" w:line="360" w:lineRule="auto"/>
        <w:ind w:right="516" w:firstLineChars="200" w:firstLine="480"/>
        <w:rPr>
          <w:rFonts w:ascii="仿宋" w:eastAsia="仿宋" w:hAnsi="仿宋" w:cs="仿宋"/>
          <w:spacing w:val="10"/>
          <w:kern w:val="0"/>
          <w:sz w:val="24"/>
          <w:szCs w:val="24"/>
        </w:rPr>
      </w:pPr>
      <w:r w:rsidRPr="00EB355B">
        <w:rPr>
          <w:rFonts w:ascii="仿宋" w:eastAsia="仿宋" w:hAnsi="仿宋" w:cs="仿宋" w:hint="eastAsia"/>
          <w:kern w:val="0"/>
          <w:sz w:val="24"/>
          <w:szCs w:val="24"/>
        </w:rPr>
        <w:t>投标人参加政府采购活动前一段时间（投标文件递交截止之日前六个月内任意连续三个月）内缴纳社会保险的凭据，其他组织和自然人也需要提供缴纳税收的凭据和缴纳社会保险的凭据。</w:t>
      </w:r>
    </w:p>
    <w:p w:rsidR="003E0B21" w:rsidRPr="00EB355B" w:rsidRDefault="009D3FD0">
      <w:pPr>
        <w:spacing w:after="120" w:line="360" w:lineRule="auto"/>
        <w:ind w:right="516" w:firstLineChars="200" w:firstLine="520"/>
        <w:rPr>
          <w:rFonts w:ascii="仿宋" w:eastAsia="仿宋" w:hAnsi="仿宋" w:cs="仿宋"/>
          <w:spacing w:val="10"/>
          <w:kern w:val="0"/>
          <w:sz w:val="24"/>
          <w:szCs w:val="24"/>
        </w:rPr>
      </w:pPr>
      <w:r w:rsidRPr="00EB355B">
        <w:rPr>
          <w:rFonts w:ascii="仿宋" w:eastAsia="仿宋" w:hAnsi="仿宋" w:cs="仿宋" w:hint="eastAsia"/>
          <w:spacing w:val="10"/>
          <w:kern w:val="0"/>
          <w:sz w:val="24"/>
          <w:szCs w:val="24"/>
        </w:rPr>
        <w:t>2.3、依法免税或不需要缴纳社会保障资金的投标人，应提供相应文件证明其依法免税或不需要缴纳社会保障资金。</w:t>
      </w:r>
    </w:p>
    <w:p w:rsidR="003E0B21" w:rsidRPr="00EB355B" w:rsidRDefault="009D3FD0">
      <w:pPr>
        <w:spacing w:after="120" w:line="360" w:lineRule="auto"/>
        <w:ind w:right="516" w:firstLineChars="200" w:firstLine="520"/>
        <w:rPr>
          <w:rFonts w:ascii="仿宋" w:eastAsia="仿宋" w:hAnsi="仿宋" w:cs="仿宋"/>
          <w:spacing w:val="10"/>
          <w:kern w:val="0"/>
          <w:sz w:val="24"/>
          <w:szCs w:val="24"/>
        </w:rPr>
      </w:pPr>
      <w:r w:rsidRPr="00EB355B">
        <w:rPr>
          <w:rFonts w:ascii="仿宋" w:eastAsia="仿宋" w:hAnsi="仿宋" w:cs="仿宋" w:hint="eastAsia"/>
          <w:spacing w:val="10"/>
          <w:kern w:val="0"/>
          <w:sz w:val="24"/>
          <w:szCs w:val="24"/>
        </w:rPr>
        <w:t>三、注：</w:t>
      </w:r>
    </w:p>
    <w:p w:rsidR="003E0B21" w:rsidRPr="00EB355B" w:rsidRDefault="009D3FD0">
      <w:pPr>
        <w:spacing w:after="120" w:line="360" w:lineRule="auto"/>
        <w:ind w:right="516" w:firstLineChars="200" w:firstLine="520"/>
        <w:rPr>
          <w:rFonts w:ascii="仿宋" w:eastAsia="仿宋" w:hAnsi="仿宋" w:cs="仿宋"/>
          <w:spacing w:val="10"/>
          <w:kern w:val="0"/>
          <w:sz w:val="24"/>
          <w:szCs w:val="24"/>
        </w:rPr>
      </w:pPr>
      <w:r w:rsidRPr="00EB355B">
        <w:rPr>
          <w:rFonts w:ascii="仿宋" w:eastAsia="仿宋" w:hAnsi="仿宋" w:cs="仿宋" w:hint="eastAsia"/>
          <w:spacing w:val="10"/>
          <w:kern w:val="0"/>
          <w:sz w:val="24"/>
          <w:szCs w:val="24"/>
        </w:rPr>
        <w:t>3.1、如因有关主管部门政策调整，部分证明材料有所增减，以最新政策要求为准；</w:t>
      </w:r>
    </w:p>
    <w:p w:rsidR="003E0B21" w:rsidRPr="00EB355B" w:rsidRDefault="009D3FD0">
      <w:pPr>
        <w:spacing w:after="120" w:line="360" w:lineRule="auto"/>
        <w:ind w:right="516" w:firstLineChars="200" w:firstLine="520"/>
        <w:rPr>
          <w:rFonts w:ascii="仿宋" w:eastAsia="仿宋" w:hAnsi="仿宋" w:cs="仿宋"/>
          <w:spacing w:val="10"/>
          <w:kern w:val="0"/>
          <w:sz w:val="24"/>
          <w:szCs w:val="24"/>
        </w:rPr>
      </w:pPr>
      <w:r w:rsidRPr="00EB355B">
        <w:rPr>
          <w:rFonts w:ascii="仿宋" w:eastAsia="仿宋" w:hAnsi="仿宋" w:cs="仿宋" w:hint="eastAsia"/>
          <w:spacing w:val="10"/>
          <w:kern w:val="0"/>
          <w:sz w:val="24"/>
          <w:szCs w:val="24"/>
        </w:rPr>
        <w:t>3.2、如投标人所在地有关主管部门反馈的证明材料与本文中要求不一致时，以当地要求为准，但须投标人提供文字说明。</w:t>
      </w:r>
    </w:p>
    <w:p w:rsidR="003E0B21" w:rsidRPr="00EB355B" w:rsidRDefault="009D3FD0" w:rsidP="00987F35">
      <w:pPr>
        <w:spacing w:line="360" w:lineRule="auto"/>
        <w:jc w:val="center"/>
        <w:outlineLvl w:val="2"/>
        <w:rPr>
          <w:rFonts w:ascii="仿宋" w:eastAsia="仿宋" w:hAnsi="仿宋" w:cs="仿宋"/>
          <w:b/>
          <w:sz w:val="24"/>
          <w:szCs w:val="24"/>
        </w:rPr>
      </w:pPr>
      <w:bookmarkStart w:id="388" w:name="_Toc113901851"/>
      <w:bookmarkStart w:id="389" w:name="_Toc128476880"/>
      <w:bookmarkStart w:id="390" w:name="_Toc111556488"/>
      <w:r w:rsidRPr="00EB355B">
        <w:rPr>
          <w:rFonts w:ascii="仿宋" w:eastAsia="仿宋" w:hAnsi="仿宋" w:cs="仿宋" w:hint="eastAsia"/>
          <w:b/>
          <w:sz w:val="24"/>
          <w:szCs w:val="24"/>
        </w:rPr>
        <w:br w:type="page"/>
      </w:r>
      <w:bookmarkStart w:id="391" w:name="_Toc28756"/>
      <w:bookmarkStart w:id="392" w:name="_Toc3038"/>
      <w:bookmarkStart w:id="393" w:name="_Toc130252624"/>
      <w:bookmarkStart w:id="394" w:name="_Toc24817"/>
      <w:bookmarkStart w:id="395" w:name="_Toc28397"/>
      <w:bookmarkStart w:id="396" w:name="_Toc22195"/>
      <w:bookmarkStart w:id="397" w:name="_Toc29582"/>
      <w:bookmarkStart w:id="398" w:name="_Toc8262"/>
      <w:bookmarkStart w:id="399" w:name="_Toc20521"/>
      <w:bookmarkStart w:id="400" w:name="_Toc141050517"/>
      <w:bookmarkStart w:id="401" w:name="_Toc188867526"/>
      <w:r w:rsidR="00A37210">
        <w:rPr>
          <w:rFonts w:ascii="仿宋" w:eastAsia="仿宋" w:hAnsi="仿宋" w:cs="仿宋" w:hint="eastAsia"/>
          <w:b/>
          <w:sz w:val="24"/>
          <w:szCs w:val="24"/>
        </w:rPr>
        <w:lastRenderedPageBreak/>
        <w:t>8</w:t>
      </w:r>
      <w:r w:rsidRPr="00EB355B">
        <w:rPr>
          <w:rFonts w:ascii="仿宋" w:eastAsia="仿宋" w:hAnsi="仿宋" w:cs="仿宋" w:hint="eastAsia"/>
          <w:b/>
          <w:sz w:val="24"/>
          <w:szCs w:val="24"/>
        </w:rPr>
        <w:t>.3、具备履行合同所必需的设备和专业技术能力的证明材料</w:t>
      </w:r>
      <w:bookmarkEnd w:id="388"/>
      <w:bookmarkEnd w:id="389"/>
      <w:bookmarkEnd w:id="391"/>
      <w:bookmarkEnd w:id="392"/>
      <w:bookmarkEnd w:id="393"/>
      <w:bookmarkEnd w:id="394"/>
      <w:bookmarkEnd w:id="395"/>
      <w:bookmarkEnd w:id="396"/>
      <w:bookmarkEnd w:id="397"/>
      <w:bookmarkEnd w:id="398"/>
      <w:bookmarkEnd w:id="399"/>
      <w:bookmarkEnd w:id="400"/>
      <w:bookmarkEnd w:id="401"/>
    </w:p>
    <w:p w:rsidR="003E0B21" w:rsidRPr="00EB355B" w:rsidRDefault="003E0B21">
      <w:pPr>
        <w:spacing w:line="360" w:lineRule="auto"/>
        <w:jc w:val="center"/>
        <w:rPr>
          <w:rFonts w:ascii="仿宋" w:eastAsia="仿宋" w:hAnsi="仿宋" w:cs="仿宋"/>
          <w:b/>
          <w:sz w:val="24"/>
          <w:szCs w:val="24"/>
        </w:rPr>
      </w:pPr>
    </w:p>
    <w:p w:rsidR="003E0B21" w:rsidRPr="00EB355B" w:rsidRDefault="003E0B21">
      <w:pPr>
        <w:spacing w:line="360" w:lineRule="auto"/>
        <w:jc w:val="center"/>
        <w:rPr>
          <w:rFonts w:ascii="仿宋" w:eastAsia="仿宋" w:hAnsi="仿宋" w:cs="仿宋"/>
          <w:b/>
          <w:sz w:val="24"/>
          <w:szCs w:val="24"/>
        </w:rPr>
      </w:pPr>
    </w:p>
    <w:p w:rsidR="003E0B21" w:rsidRPr="00EB355B" w:rsidRDefault="003E0B21">
      <w:pPr>
        <w:spacing w:line="360" w:lineRule="auto"/>
        <w:jc w:val="center"/>
        <w:rPr>
          <w:rFonts w:ascii="仿宋" w:eastAsia="仿宋" w:hAnsi="仿宋" w:cs="仿宋"/>
          <w:b/>
          <w:sz w:val="24"/>
          <w:szCs w:val="24"/>
        </w:rPr>
      </w:pPr>
    </w:p>
    <w:p w:rsidR="003E0B21" w:rsidRPr="00EB355B" w:rsidRDefault="009D3FD0">
      <w:pPr>
        <w:spacing w:line="360" w:lineRule="auto"/>
        <w:jc w:val="center"/>
        <w:rPr>
          <w:rFonts w:ascii="仿宋" w:eastAsia="仿宋" w:hAnsi="仿宋" w:cs="仿宋"/>
          <w:b/>
          <w:sz w:val="24"/>
          <w:szCs w:val="24"/>
        </w:rPr>
      </w:pPr>
      <w:r w:rsidRPr="00EB355B">
        <w:rPr>
          <w:rFonts w:ascii="仿宋" w:eastAsia="仿宋" w:hAnsi="仿宋" w:cs="仿宋" w:hint="eastAsia"/>
          <w:b/>
          <w:sz w:val="24"/>
          <w:szCs w:val="24"/>
        </w:rPr>
        <w:t>具有履行合同所必需的设备和专业技术能力的承诺</w:t>
      </w:r>
      <w:bookmarkEnd w:id="390"/>
      <w:r w:rsidRPr="00EB355B">
        <w:rPr>
          <w:rFonts w:ascii="仿宋" w:eastAsia="仿宋" w:hAnsi="仿宋" w:cs="仿宋" w:hint="eastAsia"/>
          <w:b/>
          <w:sz w:val="24"/>
          <w:szCs w:val="24"/>
        </w:rPr>
        <w:t>函</w:t>
      </w:r>
    </w:p>
    <w:p w:rsidR="003E0B21" w:rsidRPr="00EB355B" w:rsidRDefault="003E0B21">
      <w:pPr>
        <w:adjustRightInd w:val="0"/>
        <w:snapToGrid w:val="0"/>
        <w:spacing w:line="360" w:lineRule="auto"/>
        <w:ind w:firstLineChars="200" w:firstLine="480"/>
        <w:jc w:val="center"/>
        <w:rPr>
          <w:rFonts w:ascii="仿宋" w:eastAsia="仿宋" w:hAnsi="仿宋" w:cs="仿宋"/>
          <w:sz w:val="24"/>
          <w:szCs w:val="24"/>
        </w:rPr>
      </w:pPr>
    </w:p>
    <w:p w:rsidR="003E0B21" w:rsidRPr="00EB355B" w:rsidRDefault="009D3FD0">
      <w:pPr>
        <w:autoSpaceDE w:val="0"/>
        <w:autoSpaceDN w:val="0"/>
        <w:adjustRightInd w:val="0"/>
        <w:spacing w:line="360" w:lineRule="auto"/>
        <w:ind w:firstLineChars="200" w:firstLine="480"/>
        <w:jc w:val="left"/>
        <w:rPr>
          <w:rFonts w:ascii="仿宋" w:eastAsia="仿宋" w:hAnsi="仿宋" w:cs="仿宋"/>
          <w:kern w:val="0"/>
          <w:sz w:val="24"/>
          <w:szCs w:val="24"/>
        </w:rPr>
      </w:pPr>
      <w:r w:rsidRPr="00EB355B">
        <w:rPr>
          <w:rFonts w:ascii="仿宋" w:eastAsia="仿宋" w:hAnsi="仿宋" w:cs="仿宋" w:hint="eastAsia"/>
          <w:kern w:val="0"/>
          <w:sz w:val="24"/>
          <w:szCs w:val="24"/>
        </w:rPr>
        <w:t>致：（采购人名称）</w:t>
      </w:r>
    </w:p>
    <w:p w:rsidR="003E0B21" w:rsidRPr="00EB355B" w:rsidRDefault="003E0B21">
      <w:pPr>
        <w:autoSpaceDE w:val="0"/>
        <w:autoSpaceDN w:val="0"/>
        <w:adjustRightInd w:val="0"/>
        <w:spacing w:line="360" w:lineRule="auto"/>
        <w:ind w:firstLineChars="200" w:firstLine="480"/>
        <w:jc w:val="left"/>
        <w:rPr>
          <w:rFonts w:ascii="仿宋" w:eastAsia="仿宋" w:hAnsi="仿宋" w:cs="仿宋"/>
          <w:kern w:val="0"/>
          <w:sz w:val="24"/>
          <w:szCs w:val="24"/>
        </w:rPr>
      </w:pPr>
    </w:p>
    <w:p w:rsidR="003E0B21" w:rsidRPr="00EB355B" w:rsidRDefault="009D3FD0">
      <w:pPr>
        <w:autoSpaceDE w:val="0"/>
        <w:autoSpaceDN w:val="0"/>
        <w:adjustRightInd w:val="0"/>
        <w:spacing w:line="360" w:lineRule="auto"/>
        <w:ind w:firstLineChars="200" w:firstLine="480"/>
        <w:jc w:val="left"/>
        <w:rPr>
          <w:rFonts w:ascii="仿宋" w:eastAsia="仿宋" w:hAnsi="仿宋" w:cs="仿宋"/>
          <w:kern w:val="0"/>
          <w:sz w:val="24"/>
          <w:szCs w:val="24"/>
        </w:rPr>
      </w:pPr>
      <w:r w:rsidRPr="00EB355B">
        <w:rPr>
          <w:rFonts w:ascii="仿宋" w:eastAsia="仿宋" w:hAnsi="仿宋" w:cs="仿宋" w:hint="eastAsia"/>
          <w:kern w:val="0"/>
          <w:sz w:val="24"/>
          <w:szCs w:val="24"/>
        </w:rPr>
        <w:t xml:space="preserve">我单位郑重承诺： </w:t>
      </w:r>
    </w:p>
    <w:p w:rsidR="003E0B21" w:rsidRPr="00EB355B" w:rsidRDefault="009D3FD0">
      <w:pPr>
        <w:autoSpaceDE w:val="0"/>
        <w:autoSpaceDN w:val="0"/>
        <w:adjustRightInd w:val="0"/>
        <w:spacing w:line="360" w:lineRule="auto"/>
        <w:ind w:firstLineChars="200" w:firstLine="480"/>
        <w:jc w:val="left"/>
        <w:rPr>
          <w:rFonts w:ascii="仿宋" w:eastAsia="仿宋" w:hAnsi="仿宋" w:cs="仿宋"/>
          <w:kern w:val="0"/>
          <w:sz w:val="24"/>
          <w:szCs w:val="24"/>
        </w:rPr>
      </w:pPr>
      <w:r w:rsidRPr="00EB355B">
        <w:rPr>
          <w:rFonts w:ascii="仿宋" w:eastAsia="仿宋" w:hAnsi="仿宋" w:cs="仿宋" w:hint="eastAsia"/>
          <w:kern w:val="0"/>
          <w:sz w:val="24"/>
          <w:szCs w:val="24"/>
        </w:rPr>
        <w:t>我单位具备履行（项目名称）合同所必需的设备和专业技术能力；</w:t>
      </w:r>
    </w:p>
    <w:p w:rsidR="003E0B21" w:rsidRPr="00EB355B" w:rsidRDefault="009D3FD0">
      <w:pPr>
        <w:autoSpaceDE w:val="0"/>
        <w:autoSpaceDN w:val="0"/>
        <w:adjustRightInd w:val="0"/>
        <w:spacing w:line="360" w:lineRule="auto"/>
        <w:ind w:firstLineChars="200" w:firstLine="480"/>
        <w:jc w:val="left"/>
        <w:rPr>
          <w:rFonts w:ascii="仿宋" w:eastAsia="仿宋" w:hAnsi="仿宋" w:cs="仿宋"/>
          <w:kern w:val="0"/>
          <w:sz w:val="24"/>
          <w:szCs w:val="24"/>
        </w:rPr>
      </w:pPr>
      <w:r w:rsidRPr="00EB355B">
        <w:rPr>
          <w:rFonts w:ascii="仿宋" w:eastAsia="仿宋" w:hAnsi="仿宋" w:cs="仿宋" w:hint="eastAsia"/>
          <w:kern w:val="0"/>
          <w:sz w:val="24"/>
          <w:szCs w:val="24"/>
        </w:rPr>
        <w:t xml:space="preserve">特此承诺。 </w:t>
      </w:r>
    </w:p>
    <w:p w:rsidR="003E0B21" w:rsidRPr="00EB355B" w:rsidRDefault="003E0B21">
      <w:pPr>
        <w:autoSpaceDE w:val="0"/>
        <w:autoSpaceDN w:val="0"/>
        <w:adjustRightInd w:val="0"/>
        <w:spacing w:line="360" w:lineRule="auto"/>
        <w:jc w:val="left"/>
        <w:rPr>
          <w:rFonts w:ascii="仿宋" w:eastAsia="仿宋" w:hAnsi="仿宋" w:cs="仿宋"/>
          <w:kern w:val="0"/>
          <w:sz w:val="24"/>
          <w:szCs w:val="24"/>
        </w:rPr>
      </w:pPr>
    </w:p>
    <w:p w:rsidR="003E0B21" w:rsidRPr="00EB355B" w:rsidRDefault="003E0B21">
      <w:pPr>
        <w:autoSpaceDE w:val="0"/>
        <w:autoSpaceDN w:val="0"/>
        <w:adjustRightInd w:val="0"/>
        <w:spacing w:line="360" w:lineRule="auto"/>
        <w:jc w:val="left"/>
        <w:rPr>
          <w:rFonts w:ascii="仿宋" w:eastAsia="仿宋" w:hAnsi="仿宋" w:cs="仿宋"/>
          <w:kern w:val="0"/>
          <w:sz w:val="24"/>
          <w:szCs w:val="24"/>
        </w:rPr>
      </w:pPr>
    </w:p>
    <w:p w:rsidR="003E0B21" w:rsidRPr="00EB355B" w:rsidRDefault="003E0B21">
      <w:pPr>
        <w:autoSpaceDE w:val="0"/>
        <w:autoSpaceDN w:val="0"/>
        <w:adjustRightInd w:val="0"/>
        <w:spacing w:line="360" w:lineRule="auto"/>
        <w:jc w:val="left"/>
        <w:rPr>
          <w:rFonts w:ascii="仿宋" w:eastAsia="仿宋" w:hAnsi="仿宋" w:cs="仿宋"/>
          <w:kern w:val="0"/>
          <w:sz w:val="24"/>
          <w:szCs w:val="24"/>
        </w:rPr>
      </w:pPr>
    </w:p>
    <w:p w:rsidR="003E0B21" w:rsidRPr="00EB355B" w:rsidRDefault="003E0B21">
      <w:pPr>
        <w:autoSpaceDE w:val="0"/>
        <w:autoSpaceDN w:val="0"/>
        <w:adjustRightInd w:val="0"/>
        <w:spacing w:line="360" w:lineRule="auto"/>
        <w:jc w:val="left"/>
        <w:rPr>
          <w:rFonts w:ascii="仿宋" w:eastAsia="仿宋" w:hAnsi="仿宋" w:cs="仿宋"/>
          <w:kern w:val="0"/>
          <w:sz w:val="24"/>
          <w:szCs w:val="24"/>
        </w:rPr>
      </w:pPr>
    </w:p>
    <w:p w:rsidR="003E0B21" w:rsidRPr="00EB355B" w:rsidRDefault="009D3FD0">
      <w:pPr>
        <w:widowControl/>
        <w:shd w:val="clear" w:color="auto" w:fill="FFFFFF"/>
        <w:snapToGrid w:val="0"/>
        <w:spacing w:line="360" w:lineRule="auto"/>
        <w:jc w:val="left"/>
        <w:rPr>
          <w:rFonts w:ascii="仿宋" w:eastAsia="仿宋" w:hAnsi="仿宋" w:cs="仿宋"/>
          <w:kern w:val="0"/>
          <w:sz w:val="24"/>
          <w:szCs w:val="24"/>
        </w:rPr>
      </w:pPr>
      <w:r w:rsidRPr="00EB355B">
        <w:rPr>
          <w:rFonts w:ascii="仿宋" w:eastAsia="仿宋" w:hAnsi="仿宋" w:cs="仿宋" w:hint="eastAsia"/>
          <w:kern w:val="0"/>
          <w:sz w:val="24"/>
          <w:szCs w:val="24"/>
        </w:rPr>
        <w:t>投标人：（盖章）</w:t>
      </w:r>
    </w:p>
    <w:p w:rsidR="003E0B21" w:rsidRPr="00EB355B" w:rsidRDefault="003E0B21">
      <w:pPr>
        <w:widowControl/>
        <w:shd w:val="clear" w:color="auto" w:fill="FFFFFF"/>
        <w:snapToGrid w:val="0"/>
        <w:spacing w:line="360" w:lineRule="auto"/>
        <w:jc w:val="left"/>
        <w:rPr>
          <w:rFonts w:ascii="仿宋" w:eastAsia="仿宋" w:hAnsi="仿宋" w:cs="仿宋"/>
          <w:kern w:val="0"/>
          <w:sz w:val="24"/>
          <w:szCs w:val="24"/>
        </w:rPr>
      </w:pPr>
    </w:p>
    <w:p w:rsidR="003E0B21" w:rsidRPr="00EB355B" w:rsidRDefault="003E0B21">
      <w:pPr>
        <w:widowControl/>
        <w:shd w:val="clear" w:color="auto" w:fill="FFFFFF"/>
        <w:snapToGrid w:val="0"/>
        <w:spacing w:line="360" w:lineRule="auto"/>
        <w:jc w:val="left"/>
        <w:rPr>
          <w:rFonts w:ascii="仿宋" w:eastAsia="仿宋" w:hAnsi="仿宋" w:cs="仿宋"/>
          <w:kern w:val="0"/>
          <w:sz w:val="24"/>
          <w:szCs w:val="24"/>
        </w:rPr>
      </w:pPr>
    </w:p>
    <w:p w:rsidR="003E0B21" w:rsidRPr="00EB355B" w:rsidRDefault="009D3FD0">
      <w:pPr>
        <w:widowControl/>
        <w:shd w:val="clear" w:color="auto" w:fill="FFFFFF"/>
        <w:snapToGrid w:val="0"/>
        <w:spacing w:line="360" w:lineRule="auto"/>
        <w:ind w:firstLine="420"/>
        <w:jc w:val="center"/>
        <w:rPr>
          <w:rFonts w:ascii="仿宋" w:eastAsia="仿宋" w:hAnsi="仿宋" w:cs="仿宋"/>
          <w:kern w:val="0"/>
          <w:sz w:val="24"/>
          <w:szCs w:val="24"/>
        </w:rPr>
      </w:pPr>
      <w:r w:rsidRPr="00EB355B">
        <w:rPr>
          <w:rFonts w:ascii="仿宋" w:eastAsia="仿宋" w:hAnsi="仿宋" w:cs="仿宋" w:hint="eastAsia"/>
          <w:kern w:val="0"/>
          <w:sz w:val="24"/>
          <w:szCs w:val="24"/>
        </w:rPr>
        <w:t xml:space="preserve">                                               日期： 年  月  日</w:t>
      </w:r>
    </w:p>
    <w:p w:rsidR="003E0B21" w:rsidRPr="00EB355B" w:rsidRDefault="003E0B21">
      <w:pPr>
        <w:adjustRightInd w:val="0"/>
        <w:snapToGrid w:val="0"/>
        <w:spacing w:line="360" w:lineRule="auto"/>
        <w:rPr>
          <w:rFonts w:ascii="仿宋" w:eastAsia="仿宋" w:hAnsi="仿宋" w:cs="仿宋"/>
          <w:bCs/>
          <w:sz w:val="24"/>
          <w:szCs w:val="24"/>
        </w:rPr>
      </w:pPr>
    </w:p>
    <w:p w:rsidR="003E0B21" w:rsidRPr="00EB355B" w:rsidRDefault="003E0B21">
      <w:pPr>
        <w:spacing w:line="360" w:lineRule="auto"/>
        <w:rPr>
          <w:rFonts w:ascii="仿宋" w:eastAsia="仿宋" w:hAnsi="仿宋" w:cs="仿宋"/>
          <w:sz w:val="24"/>
          <w:szCs w:val="24"/>
        </w:rPr>
      </w:pPr>
    </w:p>
    <w:p w:rsidR="003E0B21" w:rsidRPr="00EB355B" w:rsidRDefault="003E0B21">
      <w:pPr>
        <w:spacing w:line="360" w:lineRule="auto"/>
        <w:rPr>
          <w:rFonts w:ascii="仿宋" w:eastAsia="仿宋" w:hAnsi="仿宋" w:cs="仿宋"/>
          <w:sz w:val="24"/>
          <w:szCs w:val="24"/>
        </w:rPr>
      </w:pPr>
    </w:p>
    <w:p w:rsidR="003E0B21" w:rsidRPr="00EB355B" w:rsidRDefault="003E0B21">
      <w:pPr>
        <w:spacing w:line="360" w:lineRule="auto"/>
        <w:rPr>
          <w:rFonts w:ascii="仿宋" w:eastAsia="仿宋" w:hAnsi="仿宋" w:cs="仿宋"/>
          <w:sz w:val="24"/>
          <w:szCs w:val="24"/>
        </w:rPr>
      </w:pPr>
    </w:p>
    <w:p w:rsidR="003E0B21" w:rsidRPr="00EB355B" w:rsidRDefault="003E0B21">
      <w:pPr>
        <w:spacing w:line="360" w:lineRule="auto"/>
        <w:rPr>
          <w:rFonts w:ascii="仿宋" w:eastAsia="仿宋" w:hAnsi="仿宋" w:cs="仿宋"/>
          <w:sz w:val="24"/>
          <w:szCs w:val="24"/>
        </w:rPr>
      </w:pPr>
    </w:p>
    <w:p w:rsidR="003E0B21" w:rsidRPr="00EB355B" w:rsidRDefault="003E0B21">
      <w:pPr>
        <w:spacing w:line="360" w:lineRule="auto"/>
        <w:rPr>
          <w:rFonts w:ascii="仿宋" w:eastAsia="仿宋" w:hAnsi="仿宋" w:cs="仿宋"/>
          <w:sz w:val="24"/>
          <w:szCs w:val="24"/>
        </w:rPr>
      </w:pPr>
    </w:p>
    <w:p w:rsidR="003E0B21" w:rsidRPr="00EB355B" w:rsidRDefault="003E0B21">
      <w:pPr>
        <w:spacing w:line="360" w:lineRule="auto"/>
        <w:rPr>
          <w:rFonts w:ascii="仿宋" w:eastAsia="仿宋" w:hAnsi="仿宋" w:cs="仿宋"/>
          <w:sz w:val="24"/>
          <w:szCs w:val="24"/>
        </w:rPr>
      </w:pPr>
    </w:p>
    <w:p w:rsidR="003E0B21" w:rsidRPr="00EB355B" w:rsidRDefault="009D3FD0" w:rsidP="00987F35">
      <w:pPr>
        <w:spacing w:line="360" w:lineRule="auto"/>
        <w:jc w:val="center"/>
        <w:outlineLvl w:val="2"/>
        <w:rPr>
          <w:rFonts w:ascii="仿宋" w:eastAsia="仿宋" w:hAnsi="仿宋" w:cs="仿宋"/>
          <w:b/>
          <w:sz w:val="24"/>
          <w:szCs w:val="24"/>
        </w:rPr>
      </w:pPr>
      <w:r w:rsidRPr="00EB355B">
        <w:rPr>
          <w:rFonts w:ascii="仿宋" w:eastAsia="仿宋" w:hAnsi="仿宋" w:cs="仿宋" w:hint="eastAsia"/>
          <w:sz w:val="24"/>
          <w:szCs w:val="24"/>
        </w:rPr>
        <w:br w:type="page"/>
      </w:r>
      <w:bookmarkStart w:id="402" w:name="_Toc29127"/>
      <w:bookmarkStart w:id="403" w:name="_Toc141050518"/>
      <w:bookmarkStart w:id="404" w:name="_Toc16035"/>
      <w:bookmarkStart w:id="405" w:name="_Toc9901"/>
      <w:bookmarkStart w:id="406" w:name="_Toc19260"/>
      <w:bookmarkStart w:id="407" w:name="_Toc12742"/>
      <w:bookmarkStart w:id="408" w:name="_Toc27933"/>
      <w:bookmarkStart w:id="409" w:name="_Toc154"/>
      <w:bookmarkStart w:id="410" w:name="_Toc113901852"/>
      <w:bookmarkStart w:id="411" w:name="_Toc128476881"/>
      <w:bookmarkStart w:id="412" w:name="_Toc5472"/>
      <w:bookmarkStart w:id="413" w:name="_Toc130252625"/>
      <w:bookmarkStart w:id="414" w:name="_Toc111556490"/>
      <w:bookmarkStart w:id="415" w:name="_Toc188867527"/>
      <w:r w:rsidR="00A37210" w:rsidRPr="00987F35">
        <w:rPr>
          <w:rFonts w:ascii="仿宋" w:eastAsia="仿宋" w:hAnsi="仿宋" w:cs="仿宋" w:hint="eastAsia"/>
          <w:b/>
          <w:sz w:val="24"/>
          <w:szCs w:val="24"/>
        </w:rPr>
        <w:lastRenderedPageBreak/>
        <w:t>8</w:t>
      </w:r>
      <w:r w:rsidRPr="00EB355B">
        <w:rPr>
          <w:rFonts w:ascii="仿宋" w:eastAsia="仿宋" w:hAnsi="仿宋" w:cs="仿宋" w:hint="eastAsia"/>
          <w:b/>
          <w:sz w:val="24"/>
          <w:szCs w:val="24"/>
        </w:rPr>
        <w:t>.4、参加政府采购活动前3年内在经营活动中没有重大违法记录的书面声明</w:t>
      </w:r>
      <w:bookmarkEnd w:id="402"/>
      <w:bookmarkEnd w:id="403"/>
      <w:bookmarkEnd w:id="404"/>
      <w:bookmarkEnd w:id="405"/>
      <w:bookmarkEnd w:id="406"/>
      <w:bookmarkEnd w:id="407"/>
      <w:bookmarkEnd w:id="408"/>
      <w:bookmarkEnd w:id="409"/>
      <w:bookmarkEnd w:id="410"/>
      <w:bookmarkEnd w:id="411"/>
      <w:bookmarkEnd w:id="412"/>
      <w:bookmarkEnd w:id="413"/>
      <w:bookmarkEnd w:id="415"/>
    </w:p>
    <w:bookmarkEnd w:id="414"/>
    <w:p w:rsidR="003E0B21" w:rsidRPr="00EB355B" w:rsidRDefault="003E0B21">
      <w:pPr>
        <w:widowControl/>
        <w:adjustRightInd w:val="0"/>
        <w:snapToGrid w:val="0"/>
        <w:spacing w:line="360" w:lineRule="auto"/>
        <w:rPr>
          <w:rFonts w:ascii="仿宋" w:eastAsia="仿宋" w:hAnsi="仿宋" w:cs="仿宋"/>
          <w:sz w:val="24"/>
          <w:szCs w:val="24"/>
        </w:rPr>
      </w:pPr>
    </w:p>
    <w:p w:rsidR="003E0B21" w:rsidRPr="00EB355B" w:rsidRDefault="003E0B21">
      <w:pPr>
        <w:widowControl/>
        <w:adjustRightInd w:val="0"/>
        <w:snapToGrid w:val="0"/>
        <w:spacing w:line="360" w:lineRule="auto"/>
        <w:rPr>
          <w:rFonts w:ascii="仿宋" w:eastAsia="仿宋" w:hAnsi="仿宋" w:cs="仿宋"/>
          <w:sz w:val="24"/>
          <w:szCs w:val="24"/>
        </w:rPr>
      </w:pPr>
    </w:p>
    <w:p w:rsidR="003E0B21" w:rsidRPr="00EB355B" w:rsidRDefault="009D3FD0">
      <w:pPr>
        <w:autoSpaceDE w:val="0"/>
        <w:autoSpaceDN w:val="0"/>
        <w:adjustRightInd w:val="0"/>
        <w:spacing w:line="360" w:lineRule="auto"/>
        <w:ind w:firstLineChars="200" w:firstLine="480"/>
        <w:jc w:val="left"/>
        <w:rPr>
          <w:rFonts w:ascii="仿宋" w:eastAsia="仿宋" w:hAnsi="仿宋" w:cs="仿宋"/>
          <w:kern w:val="0"/>
          <w:sz w:val="24"/>
          <w:szCs w:val="24"/>
        </w:rPr>
      </w:pPr>
      <w:r w:rsidRPr="00EB355B">
        <w:rPr>
          <w:rFonts w:ascii="仿宋" w:eastAsia="仿宋" w:hAnsi="仿宋" w:cs="仿宋" w:hint="eastAsia"/>
          <w:kern w:val="0"/>
          <w:sz w:val="24"/>
          <w:szCs w:val="24"/>
        </w:rPr>
        <w:t>致：（采购人名称）</w:t>
      </w:r>
    </w:p>
    <w:p w:rsidR="003E0B21" w:rsidRPr="00EB355B" w:rsidRDefault="003E0B21">
      <w:pPr>
        <w:adjustRightInd w:val="0"/>
        <w:snapToGrid w:val="0"/>
        <w:spacing w:line="360" w:lineRule="auto"/>
        <w:ind w:firstLineChars="200" w:firstLine="480"/>
        <w:rPr>
          <w:rFonts w:ascii="仿宋" w:eastAsia="仿宋" w:hAnsi="仿宋" w:cs="仿宋"/>
          <w:sz w:val="24"/>
          <w:szCs w:val="24"/>
        </w:rPr>
      </w:pPr>
    </w:p>
    <w:p w:rsidR="003E0B21" w:rsidRPr="00EB355B" w:rsidRDefault="009D3FD0">
      <w:pPr>
        <w:adjustRightInd w:val="0"/>
        <w:snapToGrid w:val="0"/>
        <w:spacing w:line="360" w:lineRule="auto"/>
        <w:ind w:firstLineChars="200" w:firstLine="480"/>
        <w:rPr>
          <w:rFonts w:ascii="仿宋" w:eastAsia="仿宋" w:hAnsi="仿宋" w:cs="仿宋"/>
          <w:kern w:val="0"/>
          <w:sz w:val="24"/>
          <w:szCs w:val="24"/>
        </w:rPr>
      </w:pPr>
      <w:r w:rsidRPr="00EB355B">
        <w:rPr>
          <w:rFonts w:ascii="仿宋" w:eastAsia="仿宋" w:hAnsi="仿宋" w:cs="仿宋" w:hint="eastAsia"/>
          <w:kern w:val="0"/>
          <w:sz w:val="24"/>
          <w:szCs w:val="24"/>
        </w:rPr>
        <w:t>我单位在参与</w:t>
      </w:r>
      <w:r w:rsidRPr="00EB355B">
        <w:rPr>
          <w:rFonts w:ascii="仿宋" w:eastAsia="仿宋" w:hAnsi="仿宋" w:cs="仿宋" w:hint="eastAsia"/>
          <w:sz w:val="24"/>
          <w:szCs w:val="24"/>
        </w:rPr>
        <w:t>（项目名称）</w:t>
      </w:r>
      <w:r w:rsidRPr="00EB355B">
        <w:rPr>
          <w:rFonts w:ascii="仿宋" w:eastAsia="仿宋" w:hAnsi="仿宋" w:cs="仿宋" w:hint="eastAsia"/>
          <w:kern w:val="0"/>
          <w:sz w:val="24"/>
          <w:szCs w:val="24"/>
        </w:rPr>
        <w:t>前三年内（以</w:t>
      </w:r>
      <w:r w:rsidRPr="00EB355B">
        <w:rPr>
          <w:rFonts w:ascii="仿宋" w:eastAsia="仿宋" w:hAnsi="仿宋" w:cs="仿宋" w:hint="eastAsia"/>
          <w:sz w:val="24"/>
          <w:szCs w:val="24"/>
        </w:rPr>
        <w:t>投标文件递交截止之日为期限</w:t>
      </w:r>
      <w:r w:rsidRPr="00EB355B">
        <w:rPr>
          <w:rFonts w:ascii="仿宋" w:eastAsia="仿宋" w:hAnsi="仿宋" w:cs="仿宋" w:hint="eastAsia"/>
          <w:kern w:val="0"/>
          <w:sz w:val="24"/>
          <w:szCs w:val="24"/>
        </w:rPr>
        <w:t>）在经营活动中没有重大违法记录。</w:t>
      </w:r>
    </w:p>
    <w:p w:rsidR="003E0B21" w:rsidRPr="00EB355B" w:rsidRDefault="009D3FD0">
      <w:pPr>
        <w:adjustRightInd w:val="0"/>
        <w:snapToGrid w:val="0"/>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若贵方在本项目采购过程中发现我方参加政府采购活动前三年内有重大违法记录；</w:t>
      </w:r>
      <w:r w:rsidRPr="00EB355B">
        <w:rPr>
          <w:rFonts w:ascii="仿宋" w:eastAsia="仿宋" w:hAnsi="仿宋" w:cs="仿宋" w:hint="eastAsia"/>
          <w:kern w:val="0"/>
          <w:sz w:val="24"/>
          <w:szCs w:val="24"/>
        </w:rPr>
        <w:t>我单位</w:t>
      </w:r>
      <w:r w:rsidRPr="00EB355B">
        <w:rPr>
          <w:rFonts w:ascii="仿宋" w:eastAsia="仿宋" w:hAnsi="仿宋" w:cs="仿宋" w:hint="eastAsia"/>
          <w:sz w:val="24"/>
          <w:szCs w:val="24"/>
        </w:rPr>
        <w:t>将无条件退出本项目的投标，并承担因此引起的一切后果。我方对此声明负全部法律责任。</w:t>
      </w:r>
    </w:p>
    <w:p w:rsidR="003E0B21" w:rsidRPr="00EB355B" w:rsidRDefault="009D3FD0">
      <w:pPr>
        <w:adjustRightInd w:val="0"/>
        <w:snapToGrid w:val="0"/>
        <w:spacing w:line="360" w:lineRule="auto"/>
        <w:ind w:firstLineChars="200" w:firstLine="480"/>
        <w:rPr>
          <w:rFonts w:ascii="仿宋" w:eastAsia="仿宋" w:hAnsi="仿宋" w:cs="仿宋"/>
          <w:sz w:val="24"/>
          <w:szCs w:val="24"/>
        </w:rPr>
      </w:pPr>
      <w:r w:rsidRPr="00EB355B">
        <w:rPr>
          <w:rFonts w:ascii="仿宋" w:eastAsia="仿宋" w:hAnsi="仿宋" w:cs="仿宋" w:hint="eastAsia"/>
          <w:sz w:val="24"/>
          <w:szCs w:val="24"/>
        </w:rPr>
        <w:t>特此声明！</w:t>
      </w:r>
    </w:p>
    <w:p w:rsidR="003E0B21" w:rsidRPr="00EB355B" w:rsidRDefault="003E0B21">
      <w:pPr>
        <w:adjustRightInd w:val="0"/>
        <w:snapToGrid w:val="0"/>
        <w:spacing w:line="360" w:lineRule="auto"/>
        <w:ind w:firstLineChars="200" w:firstLine="480"/>
        <w:rPr>
          <w:rFonts w:ascii="仿宋" w:eastAsia="仿宋" w:hAnsi="仿宋" w:cs="仿宋"/>
          <w:sz w:val="24"/>
          <w:szCs w:val="24"/>
        </w:rPr>
      </w:pPr>
    </w:p>
    <w:p w:rsidR="003E0B21" w:rsidRPr="00EB355B" w:rsidRDefault="003E0B21">
      <w:pPr>
        <w:adjustRightInd w:val="0"/>
        <w:snapToGrid w:val="0"/>
        <w:spacing w:line="360" w:lineRule="auto"/>
        <w:ind w:firstLineChars="200" w:firstLine="480"/>
        <w:rPr>
          <w:rFonts w:ascii="仿宋" w:eastAsia="仿宋" w:hAnsi="仿宋" w:cs="仿宋"/>
          <w:sz w:val="24"/>
          <w:szCs w:val="24"/>
        </w:rPr>
      </w:pPr>
    </w:p>
    <w:p w:rsidR="003E0B21" w:rsidRPr="00EB355B" w:rsidRDefault="009D3FD0">
      <w:pPr>
        <w:adjustRightInd w:val="0"/>
        <w:snapToGrid w:val="0"/>
        <w:spacing w:line="360" w:lineRule="auto"/>
        <w:ind w:firstLineChars="200" w:firstLine="420"/>
        <w:rPr>
          <w:rFonts w:ascii="仿宋" w:eastAsia="仿宋" w:hAnsi="仿宋" w:cs="仿宋"/>
          <w:szCs w:val="24"/>
        </w:rPr>
      </w:pPr>
      <w:r w:rsidRPr="00EB355B">
        <w:rPr>
          <w:rFonts w:ascii="仿宋" w:eastAsia="仿宋" w:hAnsi="仿宋" w:cs="仿宋" w:hint="eastAsia"/>
          <w:szCs w:val="24"/>
        </w:rPr>
        <w:t>备注：</w:t>
      </w:r>
    </w:p>
    <w:p w:rsidR="003E0B21" w:rsidRPr="00EB355B" w:rsidRDefault="009D3FD0">
      <w:pPr>
        <w:adjustRightInd w:val="0"/>
        <w:snapToGrid w:val="0"/>
        <w:spacing w:line="360" w:lineRule="auto"/>
        <w:ind w:firstLineChars="200" w:firstLine="420"/>
        <w:rPr>
          <w:rFonts w:ascii="仿宋" w:eastAsia="仿宋" w:hAnsi="仿宋" w:cs="仿宋"/>
          <w:sz w:val="24"/>
          <w:szCs w:val="24"/>
        </w:rPr>
      </w:pPr>
      <w:r w:rsidRPr="00EB355B">
        <w:rPr>
          <w:rFonts w:ascii="仿宋" w:eastAsia="仿宋" w:hAnsi="仿宋" w:cs="仿宋" w:hint="eastAsia"/>
          <w:szCs w:val="24"/>
        </w:rPr>
        <w:t>若投标人在投标文件递交截止之日成立时间不足三年，以自成立以来的时间计取。</w:t>
      </w:r>
    </w:p>
    <w:p w:rsidR="003E0B21" w:rsidRPr="00EB355B" w:rsidRDefault="003E0B21">
      <w:pPr>
        <w:adjustRightInd w:val="0"/>
        <w:snapToGrid w:val="0"/>
        <w:spacing w:line="360" w:lineRule="auto"/>
        <w:ind w:firstLineChars="200" w:firstLine="480"/>
        <w:rPr>
          <w:rFonts w:ascii="仿宋" w:eastAsia="仿宋" w:hAnsi="仿宋" w:cs="仿宋"/>
          <w:kern w:val="0"/>
          <w:sz w:val="24"/>
          <w:szCs w:val="24"/>
        </w:rPr>
      </w:pPr>
    </w:p>
    <w:p w:rsidR="003E0B21" w:rsidRPr="00EB355B" w:rsidRDefault="003E0B21" w:rsidP="009D3FD0">
      <w:pPr>
        <w:adjustRightInd w:val="0"/>
        <w:snapToGrid w:val="0"/>
        <w:spacing w:line="360" w:lineRule="auto"/>
        <w:ind w:firstLineChars="1297" w:firstLine="3113"/>
        <w:rPr>
          <w:rFonts w:ascii="仿宋" w:eastAsia="仿宋" w:hAnsi="仿宋" w:cs="仿宋"/>
          <w:sz w:val="24"/>
          <w:szCs w:val="24"/>
        </w:rPr>
      </w:pPr>
    </w:p>
    <w:p w:rsidR="003E0B21" w:rsidRPr="00EB355B" w:rsidRDefault="009D3FD0">
      <w:pPr>
        <w:widowControl/>
        <w:shd w:val="clear" w:color="auto" w:fill="FFFFFF"/>
        <w:snapToGrid w:val="0"/>
        <w:spacing w:line="360" w:lineRule="auto"/>
        <w:jc w:val="left"/>
        <w:rPr>
          <w:rFonts w:ascii="仿宋" w:eastAsia="仿宋" w:hAnsi="仿宋" w:cs="仿宋"/>
          <w:kern w:val="0"/>
          <w:sz w:val="24"/>
          <w:szCs w:val="24"/>
        </w:rPr>
      </w:pPr>
      <w:r w:rsidRPr="00EB355B">
        <w:rPr>
          <w:rFonts w:ascii="仿宋" w:eastAsia="仿宋" w:hAnsi="仿宋" w:cs="仿宋" w:hint="eastAsia"/>
          <w:kern w:val="0"/>
          <w:sz w:val="24"/>
          <w:szCs w:val="24"/>
        </w:rPr>
        <w:t>投标人：（盖章）</w:t>
      </w:r>
    </w:p>
    <w:p w:rsidR="003E0B21" w:rsidRPr="00EB355B" w:rsidRDefault="003E0B21">
      <w:pPr>
        <w:widowControl/>
        <w:shd w:val="clear" w:color="auto" w:fill="FFFFFF"/>
        <w:snapToGrid w:val="0"/>
        <w:spacing w:line="360" w:lineRule="auto"/>
        <w:ind w:firstLine="420"/>
        <w:jc w:val="center"/>
        <w:rPr>
          <w:rFonts w:ascii="仿宋" w:eastAsia="仿宋" w:hAnsi="仿宋" w:cs="仿宋"/>
          <w:kern w:val="0"/>
          <w:sz w:val="24"/>
          <w:szCs w:val="24"/>
        </w:rPr>
      </w:pPr>
    </w:p>
    <w:p w:rsidR="003E0B21" w:rsidRPr="00EB355B" w:rsidRDefault="003E0B21">
      <w:pPr>
        <w:widowControl/>
        <w:shd w:val="clear" w:color="auto" w:fill="FFFFFF"/>
        <w:snapToGrid w:val="0"/>
        <w:spacing w:line="360" w:lineRule="auto"/>
        <w:ind w:firstLine="420"/>
        <w:jc w:val="center"/>
        <w:rPr>
          <w:rFonts w:ascii="仿宋" w:eastAsia="仿宋" w:hAnsi="仿宋" w:cs="仿宋"/>
          <w:kern w:val="0"/>
          <w:sz w:val="24"/>
          <w:szCs w:val="24"/>
        </w:rPr>
      </w:pPr>
    </w:p>
    <w:p w:rsidR="003E0B21" w:rsidRPr="00EB355B" w:rsidRDefault="009D3FD0">
      <w:pPr>
        <w:widowControl/>
        <w:shd w:val="clear" w:color="auto" w:fill="FFFFFF"/>
        <w:snapToGrid w:val="0"/>
        <w:spacing w:line="360" w:lineRule="auto"/>
        <w:ind w:firstLine="420"/>
        <w:jc w:val="center"/>
        <w:rPr>
          <w:rFonts w:ascii="仿宋" w:eastAsia="仿宋" w:hAnsi="仿宋" w:cs="仿宋"/>
          <w:kern w:val="0"/>
          <w:sz w:val="24"/>
          <w:szCs w:val="24"/>
        </w:rPr>
      </w:pPr>
      <w:r w:rsidRPr="00EB355B">
        <w:rPr>
          <w:rFonts w:ascii="仿宋" w:eastAsia="仿宋" w:hAnsi="仿宋" w:cs="仿宋" w:hint="eastAsia"/>
          <w:kern w:val="0"/>
          <w:sz w:val="24"/>
          <w:szCs w:val="24"/>
        </w:rPr>
        <w:t xml:space="preserve">                                               日期： 年  月  日</w:t>
      </w:r>
    </w:p>
    <w:p w:rsidR="003E0B21" w:rsidRPr="00EB355B" w:rsidRDefault="003E0B21">
      <w:pPr>
        <w:widowControl/>
        <w:shd w:val="clear" w:color="auto" w:fill="FFFFFF"/>
        <w:snapToGrid w:val="0"/>
        <w:spacing w:line="360" w:lineRule="auto"/>
        <w:ind w:firstLine="420"/>
        <w:rPr>
          <w:rFonts w:ascii="仿宋" w:eastAsia="仿宋" w:hAnsi="仿宋" w:cs="仿宋"/>
          <w:kern w:val="0"/>
          <w:sz w:val="24"/>
          <w:szCs w:val="24"/>
        </w:rPr>
      </w:pPr>
    </w:p>
    <w:p w:rsidR="003E0B21" w:rsidRPr="00EB355B" w:rsidRDefault="009D3FD0" w:rsidP="00987F35">
      <w:pPr>
        <w:spacing w:line="360" w:lineRule="auto"/>
        <w:jc w:val="center"/>
        <w:outlineLvl w:val="2"/>
        <w:rPr>
          <w:rFonts w:ascii="仿宋" w:eastAsia="仿宋" w:hAnsi="仿宋" w:cs="仿宋"/>
          <w:b/>
          <w:sz w:val="24"/>
          <w:szCs w:val="24"/>
        </w:rPr>
      </w:pPr>
      <w:r w:rsidRPr="00EB355B">
        <w:rPr>
          <w:rFonts w:ascii="仿宋" w:eastAsia="仿宋" w:hAnsi="仿宋" w:cs="仿宋" w:hint="eastAsia"/>
          <w:kern w:val="0"/>
          <w:sz w:val="24"/>
          <w:szCs w:val="24"/>
        </w:rPr>
        <w:br w:type="page"/>
      </w:r>
      <w:bookmarkStart w:id="416" w:name="_Toc14380"/>
      <w:bookmarkStart w:id="417" w:name="_Toc9385"/>
      <w:bookmarkStart w:id="418" w:name="_Toc8192"/>
      <w:bookmarkStart w:id="419" w:name="_Toc141050519"/>
      <w:bookmarkStart w:id="420" w:name="_Toc9134"/>
      <w:bookmarkStart w:id="421" w:name="_Toc130252626"/>
      <w:bookmarkStart w:id="422" w:name="_Toc128476882"/>
      <w:bookmarkStart w:id="423" w:name="_Toc31144"/>
      <w:bookmarkStart w:id="424" w:name="_Toc30930"/>
      <w:bookmarkStart w:id="425" w:name="_Toc4675"/>
      <w:bookmarkStart w:id="426" w:name="_Toc25108"/>
      <w:bookmarkStart w:id="427" w:name="_Toc113901853"/>
      <w:bookmarkStart w:id="428" w:name="_Toc188867528"/>
      <w:r w:rsidR="00A37210" w:rsidRPr="00987F35">
        <w:rPr>
          <w:rFonts w:ascii="仿宋" w:eastAsia="仿宋" w:hAnsi="仿宋" w:cs="仿宋" w:hint="eastAsia"/>
          <w:b/>
          <w:sz w:val="24"/>
          <w:szCs w:val="24"/>
        </w:rPr>
        <w:lastRenderedPageBreak/>
        <w:t>8</w:t>
      </w:r>
      <w:r w:rsidRPr="00EB355B">
        <w:rPr>
          <w:rFonts w:ascii="仿宋" w:eastAsia="仿宋" w:hAnsi="仿宋" w:cs="仿宋" w:hint="eastAsia"/>
          <w:b/>
          <w:sz w:val="24"/>
          <w:szCs w:val="24"/>
        </w:rPr>
        <w:t>.5、具备法律、行政法规规定的其他条件的证明材料</w:t>
      </w:r>
      <w:bookmarkEnd w:id="416"/>
      <w:bookmarkEnd w:id="417"/>
      <w:bookmarkEnd w:id="418"/>
      <w:bookmarkEnd w:id="419"/>
      <w:bookmarkEnd w:id="420"/>
      <w:bookmarkEnd w:id="421"/>
      <w:bookmarkEnd w:id="422"/>
      <w:bookmarkEnd w:id="423"/>
      <w:bookmarkEnd w:id="424"/>
      <w:bookmarkEnd w:id="425"/>
      <w:bookmarkEnd w:id="426"/>
      <w:bookmarkEnd w:id="427"/>
      <w:bookmarkEnd w:id="428"/>
    </w:p>
    <w:p w:rsidR="003E0B21" w:rsidRPr="00EB355B" w:rsidRDefault="003E0B21">
      <w:pPr>
        <w:widowControl/>
        <w:adjustRightInd w:val="0"/>
        <w:snapToGrid w:val="0"/>
        <w:spacing w:line="360" w:lineRule="auto"/>
        <w:rPr>
          <w:rFonts w:ascii="仿宋" w:eastAsia="仿宋" w:hAnsi="仿宋" w:cs="仿宋"/>
          <w:sz w:val="24"/>
          <w:szCs w:val="24"/>
        </w:rPr>
      </w:pPr>
    </w:p>
    <w:p w:rsidR="00932CDE" w:rsidRPr="00EB355B" w:rsidRDefault="009D3FD0">
      <w:pPr>
        <w:widowControl/>
        <w:spacing w:line="360" w:lineRule="auto"/>
        <w:ind w:firstLineChars="200" w:firstLine="480"/>
        <w:jc w:val="left"/>
        <w:rPr>
          <w:rFonts w:ascii="仿宋" w:eastAsia="仿宋" w:hAnsi="仿宋" w:cs="仿宋"/>
          <w:sz w:val="24"/>
          <w:szCs w:val="24"/>
        </w:rPr>
      </w:pPr>
      <w:r w:rsidRPr="00EB355B">
        <w:rPr>
          <w:rFonts w:ascii="仿宋" w:eastAsia="仿宋" w:hAnsi="仿宋" w:cs="仿宋" w:hint="eastAsia"/>
          <w:sz w:val="24"/>
          <w:szCs w:val="24"/>
        </w:rPr>
        <w:t>1、</w:t>
      </w:r>
      <w:r w:rsidR="00932CDE" w:rsidRPr="00EB355B">
        <w:rPr>
          <w:rFonts w:ascii="仿宋" w:eastAsia="仿宋" w:hAnsi="仿宋" w:cs="仿宋" w:hint="eastAsia"/>
          <w:sz w:val="24"/>
          <w:szCs w:val="24"/>
        </w:rPr>
        <w:t>法律、行政法规规定的其他条件，须提供承诺函格式自拟。</w:t>
      </w:r>
    </w:p>
    <w:p w:rsidR="00932CDE" w:rsidRPr="00EB355B" w:rsidRDefault="00932CDE" w:rsidP="00932CDE">
      <w:pPr>
        <w:widowControl/>
        <w:spacing w:line="360" w:lineRule="auto"/>
        <w:ind w:firstLineChars="200" w:firstLine="480"/>
        <w:jc w:val="left"/>
        <w:rPr>
          <w:rFonts w:ascii="仿宋" w:eastAsia="仿宋" w:hAnsi="仿宋" w:cs="仿宋"/>
          <w:sz w:val="24"/>
          <w:szCs w:val="24"/>
        </w:rPr>
      </w:pPr>
      <w:r w:rsidRPr="00EB355B">
        <w:rPr>
          <w:rFonts w:ascii="仿宋" w:eastAsia="仿宋" w:hAnsi="仿宋" w:cs="仿宋" w:hint="eastAsia"/>
          <w:sz w:val="24"/>
          <w:szCs w:val="24"/>
        </w:rPr>
        <w:t>2、本项目不接受联合体投标，须提供承诺函格式自拟。</w:t>
      </w:r>
    </w:p>
    <w:p w:rsidR="00932CDE" w:rsidRPr="00EB355B" w:rsidRDefault="00932CDE" w:rsidP="00932CDE">
      <w:pPr>
        <w:widowControl/>
        <w:spacing w:line="360" w:lineRule="auto"/>
        <w:ind w:firstLineChars="200" w:firstLine="480"/>
        <w:jc w:val="left"/>
        <w:rPr>
          <w:rFonts w:ascii="仿宋" w:eastAsia="仿宋" w:hAnsi="仿宋" w:cs="仿宋"/>
          <w:sz w:val="24"/>
          <w:szCs w:val="24"/>
        </w:rPr>
      </w:pPr>
      <w:r w:rsidRPr="00EB355B">
        <w:rPr>
          <w:rFonts w:ascii="仿宋" w:eastAsia="仿宋" w:hAnsi="仿宋" w:cs="仿宋" w:hint="eastAsia"/>
          <w:sz w:val="24"/>
          <w:szCs w:val="24"/>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须提供承诺函格式自拟。</w:t>
      </w:r>
    </w:p>
    <w:p w:rsidR="003E0B21" w:rsidRPr="00EB355B" w:rsidRDefault="00932CDE" w:rsidP="00932CDE">
      <w:pPr>
        <w:widowControl/>
        <w:spacing w:line="360" w:lineRule="auto"/>
        <w:ind w:firstLineChars="200" w:firstLine="480"/>
        <w:jc w:val="left"/>
        <w:rPr>
          <w:rFonts w:ascii="仿宋" w:eastAsia="仿宋" w:hAnsi="仿宋" w:cs="仿宋"/>
          <w:sz w:val="24"/>
          <w:szCs w:val="24"/>
        </w:rPr>
      </w:pPr>
      <w:r w:rsidRPr="00EB355B">
        <w:rPr>
          <w:rFonts w:ascii="仿宋" w:eastAsia="仿宋" w:hAnsi="仿宋" w:cs="仿宋" w:hint="eastAsia"/>
          <w:sz w:val="24"/>
          <w:szCs w:val="24"/>
        </w:rPr>
        <w:t>4</w:t>
      </w:r>
      <w:r w:rsidR="009D3FD0" w:rsidRPr="00EB355B">
        <w:rPr>
          <w:rFonts w:ascii="仿宋" w:eastAsia="仿宋" w:hAnsi="仿宋" w:cs="仿宋" w:hint="eastAsia"/>
          <w:sz w:val="24"/>
          <w:szCs w:val="24"/>
        </w:rPr>
        <w:t>、中小企业声明函/残疾人福利性单位声明函/监狱企业证明文件（如有时）。</w:t>
      </w:r>
    </w:p>
    <w:p w:rsidR="003E0B21" w:rsidRPr="00EB355B" w:rsidRDefault="009D3FD0">
      <w:pPr>
        <w:rPr>
          <w:rFonts w:ascii="仿宋" w:eastAsia="仿宋" w:hAnsi="仿宋" w:cs="仿宋"/>
          <w:sz w:val="24"/>
          <w:szCs w:val="24"/>
        </w:rPr>
      </w:pPr>
      <w:r w:rsidRPr="00EB355B">
        <w:rPr>
          <w:rFonts w:ascii="仿宋" w:eastAsia="仿宋" w:hAnsi="仿宋" w:cs="仿宋" w:hint="eastAsia"/>
          <w:sz w:val="24"/>
          <w:szCs w:val="24"/>
        </w:rPr>
        <w:br w:type="page"/>
      </w:r>
    </w:p>
    <w:p w:rsidR="003E0B21" w:rsidRPr="00EB355B" w:rsidRDefault="009D3FD0">
      <w:pPr>
        <w:widowControl/>
        <w:spacing w:line="360" w:lineRule="auto"/>
        <w:jc w:val="left"/>
        <w:rPr>
          <w:rFonts w:ascii="仿宋" w:eastAsia="仿宋" w:hAnsi="仿宋" w:cs="仿宋"/>
          <w:b/>
          <w:kern w:val="0"/>
          <w:sz w:val="24"/>
          <w:szCs w:val="24"/>
        </w:rPr>
      </w:pPr>
      <w:r w:rsidRPr="00EB355B">
        <w:rPr>
          <w:rFonts w:ascii="仿宋" w:eastAsia="仿宋" w:hAnsi="仿宋" w:cs="仿宋" w:hint="eastAsia"/>
          <w:b/>
          <w:kern w:val="0"/>
          <w:sz w:val="24"/>
          <w:szCs w:val="24"/>
        </w:rPr>
        <w:lastRenderedPageBreak/>
        <w:t xml:space="preserve">附件一、                  </w:t>
      </w:r>
    </w:p>
    <w:p w:rsidR="003E0B21" w:rsidRPr="00EB355B" w:rsidRDefault="003E0B21">
      <w:pPr>
        <w:spacing w:line="588" w:lineRule="exact"/>
        <w:jc w:val="center"/>
        <w:rPr>
          <w:rFonts w:ascii="仿宋" w:eastAsia="仿宋" w:hAnsi="仿宋" w:cs="仿宋"/>
          <w:b/>
          <w:spacing w:val="6"/>
          <w:sz w:val="24"/>
          <w:szCs w:val="24"/>
        </w:rPr>
      </w:pPr>
    </w:p>
    <w:p w:rsidR="003E0B21" w:rsidRPr="00EB355B" w:rsidRDefault="009D3FD0">
      <w:pPr>
        <w:spacing w:line="360" w:lineRule="auto"/>
        <w:jc w:val="center"/>
        <w:rPr>
          <w:rFonts w:ascii="仿宋" w:eastAsia="仿宋" w:hAnsi="仿宋" w:cs="仿宋"/>
          <w:b/>
          <w:spacing w:val="6"/>
          <w:sz w:val="24"/>
          <w:szCs w:val="24"/>
          <w:shd w:val="clear" w:color="auto" w:fill="FFFFFF" w:themeFill="background1"/>
        </w:rPr>
      </w:pPr>
      <w:r w:rsidRPr="00EB355B">
        <w:rPr>
          <w:rFonts w:ascii="仿宋" w:eastAsia="仿宋" w:hAnsi="仿宋" w:cs="仿宋" w:hint="eastAsia"/>
          <w:b/>
          <w:spacing w:val="6"/>
          <w:sz w:val="24"/>
          <w:szCs w:val="24"/>
          <w:shd w:val="clear" w:color="auto" w:fill="FFFFFF" w:themeFill="background1"/>
        </w:rPr>
        <w:t>中小企业声明函（服务）</w:t>
      </w:r>
    </w:p>
    <w:p w:rsidR="003E0B21" w:rsidRPr="00EB355B" w:rsidRDefault="003E0B21">
      <w:pPr>
        <w:spacing w:line="360" w:lineRule="auto"/>
        <w:jc w:val="center"/>
        <w:rPr>
          <w:rFonts w:ascii="仿宋" w:eastAsia="仿宋" w:hAnsi="仿宋" w:cs="仿宋"/>
          <w:b/>
          <w:spacing w:val="6"/>
          <w:sz w:val="24"/>
          <w:szCs w:val="24"/>
          <w:shd w:val="clear" w:color="auto" w:fill="FFFFFF" w:themeFill="background1"/>
        </w:rPr>
      </w:pPr>
    </w:p>
    <w:p w:rsidR="003E0B21" w:rsidRPr="00EB355B" w:rsidRDefault="009D3FD0">
      <w:pPr>
        <w:spacing w:line="360" w:lineRule="auto"/>
        <w:ind w:firstLineChars="200" w:firstLine="480"/>
        <w:rPr>
          <w:rFonts w:ascii="仿宋" w:eastAsia="仿宋" w:hAnsi="仿宋" w:cs="仿宋"/>
          <w:kern w:val="0"/>
          <w:sz w:val="24"/>
          <w:szCs w:val="24"/>
          <w:shd w:val="clear" w:color="auto" w:fill="FFFFFF" w:themeFill="background1"/>
        </w:rPr>
      </w:pPr>
      <w:r w:rsidRPr="00EB355B">
        <w:rPr>
          <w:rFonts w:ascii="仿宋" w:eastAsia="仿宋" w:hAnsi="仿宋" w:cs="仿宋" w:hint="eastAsia"/>
          <w:kern w:val="0"/>
          <w:sz w:val="24"/>
          <w:szCs w:val="24"/>
          <w:shd w:val="clear" w:color="auto" w:fill="FFFFFF" w:themeFill="background1"/>
        </w:rPr>
        <w:t>本公司（联合体）郑重声明，根据《政府采购促进中小企业发展管理办法》（财库﹝2020﹞46 号）的规定，本公司</w:t>
      </w:r>
      <w:r w:rsidRPr="00EB355B">
        <w:rPr>
          <w:rFonts w:ascii="仿宋" w:eastAsia="仿宋" w:hAnsi="仿宋" w:cs="仿宋" w:hint="eastAsia"/>
          <w:kern w:val="0"/>
          <w:sz w:val="24"/>
          <w:szCs w:val="24"/>
          <w:u w:val="single"/>
          <w:shd w:val="clear" w:color="auto" w:fill="FFFFFF" w:themeFill="background1"/>
        </w:rPr>
        <w:t>（联合体）</w:t>
      </w:r>
      <w:r w:rsidRPr="00EB355B">
        <w:rPr>
          <w:rFonts w:ascii="仿宋" w:eastAsia="仿宋" w:hAnsi="仿宋" w:cs="仿宋" w:hint="eastAsia"/>
          <w:kern w:val="0"/>
          <w:sz w:val="24"/>
          <w:szCs w:val="24"/>
          <w:shd w:val="clear" w:color="auto" w:fill="FFFFFF" w:themeFill="background1"/>
        </w:rPr>
        <w:t>参加</w:t>
      </w:r>
      <w:r w:rsidRPr="00EB355B">
        <w:rPr>
          <w:rFonts w:ascii="仿宋" w:eastAsia="仿宋" w:hAnsi="仿宋" w:cs="仿宋" w:hint="eastAsia"/>
          <w:kern w:val="0"/>
          <w:sz w:val="24"/>
          <w:szCs w:val="24"/>
          <w:u w:val="single"/>
          <w:shd w:val="clear" w:color="auto" w:fill="FFFFFF" w:themeFill="background1"/>
        </w:rPr>
        <w:t>（单位名称）</w:t>
      </w:r>
      <w:r w:rsidRPr="00EB355B">
        <w:rPr>
          <w:rFonts w:ascii="仿宋" w:eastAsia="仿宋" w:hAnsi="仿宋" w:cs="仿宋" w:hint="eastAsia"/>
          <w:kern w:val="0"/>
          <w:sz w:val="24"/>
          <w:szCs w:val="24"/>
          <w:shd w:val="clear" w:color="auto" w:fill="FFFFFF" w:themeFill="background1"/>
        </w:rPr>
        <w:t>的</w:t>
      </w:r>
      <w:r w:rsidRPr="00EB355B">
        <w:rPr>
          <w:rFonts w:ascii="仿宋" w:eastAsia="仿宋" w:hAnsi="仿宋" w:cs="仿宋" w:hint="eastAsia"/>
          <w:kern w:val="0"/>
          <w:sz w:val="24"/>
          <w:szCs w:val="24"/>
          <w:u w:val="single"/>
          <w:shd w:val="clear" w:color="auto" w:fill="FFFFFF" w:themeFill="background1"/>
        </w:rPr>
        <w:t>（项目名称）</w:t>
      </w:r>
      <w:r w:rsidRPr="00EB355B">
        <w:rPr>
          <w:rFonts w:ascii="仿宋" w:eastAsia="仿宋" w:hAnsi="仿宋" w:cs="仿宋" w:hint="eastAsia"/>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rsidR="003E0B21" w:rsidRPr="00EB355B" w:rsidRDefault="009D3FD0">
      <w:pPr>
        <w:spacing w:line="360" w:lineRule="auto"/>
        <w:ind w:firstLineChars="200" w:firstLine="480"/>
        <w:rPr>
          <w:rFonts w:ascii="仿宋" w:eastAsia="仿宋" w:hAnsi="仿宋" w:cs="仿宋"/>
          <w:kern w:val="0"/>
          <w:sz w:val="24"/>
          <w:szCs w:val="24"/>
          <w:shd w:val="clear" w:color="auto" w:fill="FFFFFF" w:themeFill="background1"/>
        </w:rPr>
      </w:pPr>
      <w:r w:rsidRPr="00EB355B">
        <w:rPr>
          <w:rFonts w:ascii="仿宋" w:eastAsia="仿宋" w:hAnsi="仿宋" w:cs="仿宋" w:hint="eastAsia"/>
          <w:kern w:val="0"/>
          <w:sz w:val="24"/>
          <w:szCs w:val="24"/>
          <w:shd w:val="clear" w:color="auto" w:fill="FFFFFF" w:themeFill="background1"/>
        </w:rPr>
        <w:t xml:space="preserve">1. </w:t>
      </w:r>
      <w:r w:rsidRPr="00EB355B">
        <w:rPr>
          <w:rFonts w:ascii="仿宋" w:eastAsia="仿宋" w:hAnsi="仿宋" w:cs="仿宋" w:hint="eastAsia"/>
          <w:kern w:val="0"/>
          <w:sz w:val="24"/>
          <w:szCs w:val="24"/>
          <w:u w:val="single"/>
          <w:shd w:val="clear" w:color="auto" w:fill="FFFFFF" w:themeFill="background1"/>
        </w:rPr>
        <w:t>（标的名称）</w:t>
      </w:r>
      <w:r w:rsidRPr="00EB355B">
        <w:rPr>
          <w:rFonts w:ascii="仿宋" w:eastAsia="仿宋" w:hAnsi="仿宋" w:cs="仿宋" w:hint="eastAsia"/>
          <w:kern w:val="0"/>
          <w:sz w:val="24"/>
          <w:szCs w:val="24"/>
          <w:shd w:val="clear" w:color="auto" w:fill="FFFFFF" w:themeFill="background1"/>
        </w:rPr>
        <w:t xml:space="preserve"> ，属于</w:t>
      </w:r>
      <w:r w:rsidRPr="00EB355B">
        <w:rPr>
          <w:rFonts w:ascii="仿宋" w:eastAsia="仿宋" w:hAnsi="仿宋" w:cs="仿宋" w:hint="eastAsia"/>
          <w:kern w:val="0"/>
          <w:sz w:val="24"/>
          <w:szCs w:val="24"/>
          <w:u w:val="single"/>
          <w:shd w:val="clear" w:color="auto" w:fill="FFFFFF" w:themeFill="background1"/>
        </w:rPr>
        <w:t>（采购文件中明确的所属行业）</w:t>
      </w:r>
      <w:r w:rsidRPr="00EB355B">
        <w:rPr>
          <w:rFonts w:ascii="仿宋" w:eastAsia="仿宋" w:hAnsi="仿宋" w:cs="仿宋" w:hint="eastAsia"/>
          <w:kern w:val="0"/>
          <w:sz w:val="24"/>
          <w:szCs w:val="24"/>
          <w:shd w:val="clear" w:color="auto" w:fill="FFFFFF" w:themeFill="background1"/>
        </w:rPr>
        <w:t>；承建（承接）企业为</w:t>
      </w:r>
      <w:r w:rsidRPr="00EB355B">
        <w:rPr>
          <w:rFonts w:ascii="仿宋" w:eastAsia="仿宋" w:hAnsi="仿宋" w:cs="仿宋" w:hint="eastAsia"/>
          <w:kern w:val="0"/>
          <w:sz w:val="24"/>
          <w:szCs w:val="24"/>
          <w:u w:val="single"/>
          <w:shd w:val="clear" w:color="auto" w:fill="FFFFFF" w:themeFill="background1"/>
        </w:rPr>
        <w:t>（企业名称）</w:t>
      </w:r>
      <w:r w:rsidRPr="00EB355B">
        <w:rPr>
          <w:rFonts w:ascii="仿宋" w:eastAsia="仿宋" w:hAnsi="仿宋" w:cs="仿宋" w:hint="eastAsia"/>
          <w:kern w:val="0"/>
          <w:sz w:val="24"/>
          <w:szCs w:val="24"/>
          <w:shd w:val="clear" w:color="auto" w:fill="FFFFFF" w:themeFill="background1"/>
        </w:rPr>
        <w:t>，从业人员</w:t>
      </w:r>
      <w:r w:rsidRPr="00EB355B">
        <w:rPr>
          <w:rFonts w:ascii="仿宋" w:eastAsia="仿宋" w:hAnsi="仿宋" w:cs="仿宋" w:hint="eastAsia"/>
          <w:kern w:val="0"/>
          <w:sz w:val="24"/>
          <w:szCs w:val="24"/>
          <w:u w:val="single"/>
          <w:shd w:val="clear" w:color="auto" w:fill="FFFFFF" w:themeFill="background1"/>
        </w:rPr>
        <w:t xml:space="preserve"> /  </w:t>
      </w:r>
      <w:r w:rsidRPr="00EB355B">
        <w:rPr>
          <w:rFonts w:ascii="仿宋" w:eastAsia="仿宋" w:hAnsi="仿宋" w:cs="仿宋" w:hint="eastAsia"/>
          <w:kern w:val="0"/>
          <w:sz w:val="24"/>
          <w:szCs w:val="24"/>
          <w:shd w:val="clear" w:color="auto" w:fill="FFFFFF" w:themeFill="background1"/>
        </w:rPr>
        <w:t>人，营业收入为</w:t>
      </w:r>
      <w:r w:rsidRPr="00EB355B">
        <w:rPr>
          <w:rFonts w:ascii="仿宋" w:eastAsia="仿宋" w:hAnsi="仿宋" w:cs="仿宋" w:hint="eastAsia"/>
          <w:kern w:val="0"/>
          <w:sz w:val="24"/>
          <w:szCs w:val="24"/>
          <w:u w:val="single"/>
          <w:shd w:val="clear" w:color="auto" w:fill="FFFFFF" w:themeFill="background1"/>
        </w:rPr>
        <w:t xml:space="preserve">  / </w:t>
      </w:r>
      <w:r w:rsidRPr="00EB355B">
        <w:rPr>
          <w:rFonts w:ascii="仿宋" w:eastAsia="仿宋" w:hAnsi="仿宋" w:cs="仿宋" w:hint="eastAsia"/>
          <w:kern w:val="0"/>
          <w:sz w:val="24"/>
          <w:szCs w:val="24"/>
          <w:shd w:val="clear" w:color="auto" w:fill="FFFFFF" w:themeFill="background1"/>
        </w:rPr>
        <w:t>万元，资产总额为</w:t>
      </w:r>
      <w:r w:rsidRPr="00EB355B">
        <w:rPr>
          <w:rFonts w:ascii="仿宋" w:eastAsia="仿宋" w:hAnsi="仿宋" w:cs="仿宋" w:hint="eastAsia"/>
          <w:kern w:val="0"/>
          <w:sz w:val="24"/>
          <w:szCs w:val="24"/>
          <w:u w:val="single"/>
          <w:shd w:val="clear" w:color="auto" w:fill="FFFFFF" w:themeFill="background1"/>
        </w:rPr>
        <w:t xml:space="preserve">  / </w:t>
      </w:r>
      <w:r w:rsidRPr="00EB355B">
        <w:rPr>
          <w:rFonts w:ascii="仿宋" w:eastAsia="仿宋" w:hAnsi="仿宋" w:cs="仿宋" w:hint="eastAsia"/>
          <w:kern w:val="0"/>
          <w:sz w:val="24"/>
          <w:szCs w:val="24"/>
          <w:shd w:val="clear" w:color="auto" w:fill="FFFFFF" w:themeFill="background1"/>
        </w:rPr>
        <w:t>万元，属于（</w:t>
      </w:r>
      <w:r w:rsidRPr="00EB355B">
        <w:rPr>
          <w:rFonts w:ascii="仿宋" w:eastAsia="仿宋" w:hAnsi="仿宋" w:cs="仿宋" w:hint="eastAsia"/>
          <w:kern w:val="0"/>
          <w:sz w:val="24"/>
          <w:szCs w:val="24"/>
          <w:u w:val="single"/>
          <w:shd w:val="clear" w:color="auto" w:fill="FFFFFF" w:themeFill="background1"/>
        </w:rPr>
        <w:t>中型企业、小型企业、微型企业</w:t>
      </w:r>
      <w:r w:rsidRPr="00EB355B">
        <w:rPr>
          <w:rFonts w:ascii="仿宋" w:eastAsia="仿宋" w:hAnsi="仿宋" w:cs="仿宋" w:hint="eastAsia"/>
          <w:kern w:val="0"/>
          <w:sz w:val="24"/>
          <w:szCs w:val="24"/>
          <w:shd w:val="clear" w:color="auto" w:fill="FFFFFF" w:themeFill="background1"/>
        </w:rPr>
        <w:t>）；</w:t>
      </w:r>
    </w:p>
    <w:p w:rsidR="003E0B21" w:rsidRPr="00EB355B" w:rsidRDefault="009D3FD0">
      <w:pPr>
        <w:spacing w:line="360" w:lineRule="auto"/>
        <w:ind w:firstLineChars="200" w:firstLine="480"/>
        <w:rPr>
          <w:rFonts w:ascii="仿宋" w:eastAsia="仿宋" w:hAnsi="仿宋" w:cs="仿宋"/>
          <w:kern w:val="0"/>
          <w:sz w:val="24"/>
          <w:szCs w:val="24"/>
          <w:shd w:val="clear" w:color="auto" w:fill="FFFFFF" w:themeFill="background1"/>
        </w:rPr>
      </w:pPr>
      <w:r w:rsidRPr="00EB355B">
        <w:rPr>
          <w:rFonts w:ascii="仿宋" w:eastAsia="仿宋" w:hAnsi="仿宋" w:cs="仿宋" w:hint="eastAsia"/>
          <w:kern w:val="0"/>
          <w:sz w:val="24"/>
          <w:szCs w:val="24"/>
          <w:shd w:val="clear" w:color="auto" w:fill="FFFFFF" w:themeFill="background1"/>
        </w:rPr>
        <w:t xml:space="preserve">2. </w:t>
      </w:r>
      <w:r w:rsidRPr="00EB355B">
        <w:rPr>
          <w:rFonts w:ascii="仿宋" w:eastAsia="仿宋" w:hAnsi="仿宋" w:cs="仿宋" w:hint="eastAsia"/>
          <w:kern w:val="0"/>
          <w:sz w:val="24"/>
          <w:szCs w:val="24"/>
          <w:u w:val="single"/>
          <w:shd w:val="clear" w:color="auto" w:fill="FFFFFF" w:themeFill="background1"/>
        </w:rPr>
        <w:t>（标的名称）</w:t>
      </w:r>
      <w:r w:rsidRPr="00EB355B">
        <w:rPr>
          <w:rFonts w:ascii="仿宋" w:eastAsia="仿宋" w:hAnsi="仿宋" w:cs="仿宋" w:hint="eastAsia"/>
          <w:kern w:val="0"/>
          <w:sz w:val="24"/>
          <w:szCs w:val="24"/>
          <w:shd w:val="clear" w:color="auto" w:fill="FFFFFF" w:themeFill="background1"/>
        </w:rPr>
        <w:t xml:space="preserve"> ，属于</w:t>
      </w:r>
      <w:r w:rsidRPr="00EB355B">
        <w:rPr>
          <w:rFonts w:ascii="仿宋" w:eastAsia="仿宋" w:hAnsi="仿宋" w:cs="仿宋" w:hint="eastAsia"/>
          <w:kern w:val="0"/>
          <w:sz w:val="24"/>
          <w:szCs w:val="24"/>
          <w:u w:val="single"/>
          <w:shd w:val="clear" w:color="auto" w:fill="FFFFFF" w:themeFill="background1"/>
        </w:rPr>
        <w:t>（采购文件中明确的所属行业）</w:t>
      </w:r>
      <w:r w:rsidRPr="00EB355B">
        <w:rPr>
          <w:rFonts w:ascii="仿宋" w:eastAsia="仿宋" w:hAnsi="仿宋" w:cs="仿宋" w:hint="eastAsia"/>
          <w:kern w:val="0"/>
          <w:sz w:val="24"/>
          <w:szCs w:val="24"/>
          <w:shd w:val="clear" w:color="auto" w:fill="FFFFFF" w:themeFill="background1"/>
        </w:rPr>
        <w:t>；承建（承接）企业为</w:t>
      </w:r>
      <w:r w:rsidRPr="00EB355B">
        <w:rPr>
          <w:rFonts w:ascii="仿宋" w:eastAsia="仿宋" w:hAnsi="仿宋" w:cs="仿宋" w:hint="eastAsia"/>
          <w:kern w:val="0"/>
          <w:sz w:val="24"/>
          <w:szCs w:val="24"/>
          <w:u w:val="single"/>
          <w:shd w:val="clear" w:color="auto" w:fill="FFFFFF" w:themeFill="background1"/>
        </w:rPr>
        <w:t>（企业名称）</w:t>
      </w:r>
      <w:r w:rsidRPr="00EB355B">
        <w:rPr>
          <w:rFonts w:ascii="仿宋" w:eastAsia="仿宋" w:hAnsi="仿宋" w:cs="仿宋" w:hint="eastAsia"/>
          <w:kern w:val="0"/>
          <w:sz w:val="24"/>
          <w:szCs w:val="24"/>
          <w:shd w:val="clear" w:color="auto" w:fill="FFFFFF" w:themeFill="background1"/>
        </w:rPr>
        <w:t>，从业人员</w:t>
      </w:r>
      <w:r w:rsidRPr="00EB355B">
        <w:rPr>
          <w:rFonts w:ascii="仿宋" w:eastAsia="仿宋" w:hAnsi="仿宋" w:cs="仿宋" w:hint="eastAsia"/>
          <w:kern w:val="0"/>
          <w:sz w:val="24"/>
          <w:szCs w:val="24"/>
          <w:u w:val="single"/>
          <w:shd w:val="clear" w:color="auto" w:fill="FFFFFF" w:themeFill="background1"/>
        </w:rPr>
        <w:t xml:space="preserve"> /  </w:t>
      </w:r>
      <w:r w:rsidRPr="00EB355B">
        <w:rPr>
          <w:rFonts w:ascii="仿宋" w:eastAsia="仿宋" w:hAnsi="仿宋" w:cs="仿宋" w:hint="eastAsia"/>
          <w:kern w:val="0"/>
          <w:sz w:val="24"/>
          <w:szCs w:val="24"/>
          <w:shd w:val="clear" w:color="auto" w:fill="FFFFFF" w:themeFill="background1"/>
        </w:rPr>
        <w:t>人，营业收入为</w:t>
      </w:r>
      <w:r w:rsidRPr="00EB355B">
        <w:rPr>
          <w:rFonts w:ascii="仿宋" w:eastAsia="仿宋" w:hAnsi="仿宋" w:cs="仿宋" w:hint="eastAsia"/>
          <w:kern w:val="0"/>
          <w:sz w:val="24"/>
          <w:szCs w:val="24"/>
          <w:u w:val="single"/>
          <w:shd w:val="clear" w:color="auto" w:fill="FFFFFF" w:themeFill="background1"/>
        </w:rPr>
        <w:t xml:space="preserve">  / </w:t>
      </w:r>
      <w:r w:rsidRPr="00EB355B">
        <w:rPr>
          <w:rFonts w:ascii="仿宋" w:eastAsia="仿宋" w:hAnsi="仿宋" w:cs="仿宋" w:hint="eastAsia"/>
          <w:kern w:val="0"/>
          <w:sz w:val="24"/>
          <w:szCs w:val="24"/>
          <w:shd w:val="clear" w:color="auto" w:fill="FFFFFF" w:themeFill="background1"/>
        </w:rPr>
        <w:t>万元，资产总额为</w:t>
      </w:r>
      <w:r w:rsidRPr="00EB355B">
        <w:rPr>
          <w:rFonts w:ascii="仿宋" w:eastAsia="仿宋" w:hAnsi="仿宋" w:cs="仿宋" w:hint="eastAsia"/>
          <w:kern w:val="0"/>
          <w:sz w:val="24"/>
          <w:szCs w:val="24"/>
          <w:u w:val="single"/>
          <w:shd w:val="clear" w:color="auto" w:fill="FFFFFF" w:themeFill="background1"/>
        </w:rPr>
        <w:t xml:space="preserve">  / </w:t>
      </w:r>
      <w:r w:rsidRPr="00EB355B">
        <w:rPr>
          <w:rFonts w:ascii="仿宋" w:eastAsia="仿宋" w:hAnsi="仿宋" w:cs="仿宋" w:hint="eastAsia"/>
          <w:kern w:val="0"/>
          <w:sz w:val="24"/>
          <w:szCs w:val="24"/>
          <w:shd w:val="clear" w:color="auto" w:fill="FFFFFF" w:themeFill="background1"/>
        </w:rPr>
        <w:t>万元，属于（</w:t>
      </w:r>
      <w:r w:rsidRPr="00EB355B">
        <w:rPr>
          <w:rFonts w:ascii="仿宋" w:eastAsia="仿宋" w:hAnsi="仿宋" w:cs="仿宋" w:hint="eastAsia"/>
          <w:kern w:val="0"/>
          <w:sz w:val="24"/>
          <w:szCs w:val="24"/>
          <w:u w:val="single"/>
          <w:shd w:val="clear" w:color="auto" w:fill="FFFFFF" w:themeFill="background1"/>
        </w:rPr>
        <w:t>中型企业、小型企业、微型企业</w:t>
      </w:r>
      <w:r w:rsidRPr="00EB355B">
        <w:rPr>
          <w:rFonts w:ascii="仿宋" w:eastAsia="仿宋" w:hAnsi="仿宋" w:cs="仿宋" w:hint="eastAsia"/>
          <w:kern w:val="0"/>
          <w:sz w:val="24"/>
          <w:szCs w:val="24"/>
          <w:shd w:val="clear" w:color="auto" w:fill="FFFFFF" w:themeFill="background1"/>
        </w:rPr>
        <w:t>）；</w:t>
      </w:r>
    </w:p>
    <w:p w:rsidR="003E0B21" w:rsidRPr="00EB355B" w:rsidRDefault="009D3FD0">
      <w:pPr>
        <w:spacing w:line="360" w:lineRule="auto"/>
        <w:ind w:firstLineChars="200" w:firstLine="480"/>
        <w:rPr>
          <w:rFonts w:ascii="仿宋" w:eastAsia="仿宋" w:hAnsi="仿宋" w:cs="仿宋"/>
          <w:kern w:val="0"/>
          <w:sz w:val="24"/>
          <w:szCs w:val="24"/>
          <w:shd w:val="clear" w:color="auto" w:fill="FFFFFF" w:themeFill="background1"/>
        </w:rPr>
      </w:pPr>
      <w:r w:rsidRPr="00EB355B">
        <w:rPr>
          <w:rFonts w:ascii="仿宋" w:eastAsia="仿宋" w:hAnsi="仿宋" w:cs="仿宋" w:hint="eastAsia"/>
          <w:kern w:val="0"/>
          <w:sz w:val="24"/>
          <w:szCs w:val="24"/>
          <w:shd w:val="clear" w:color="auto" w:fill="FFFFFF" w:themeFill="background1"/>
        </w:rPr>
        <w:t>……</w:t>
      </w:r>
    </w:p>
    <w:p w:rsidR="003E0B21" w:rsidRPr="00EB355B" w:rsidRDefault="009D3FD0">
      <w:pPr>
        <w:spacing w:line="360" w:lineRule="auto"/>
        <w:ind w:firstLineChars="200" w:firstLine="480"/>
        <w:rPr>
          <w:rFonts w:ascii="仿宋" w:eastAsia="仿宋" w:hAnsi="仿宋" w:cs="仿宋"/>
          <w:kern w:val="0"/>
          <w:sz w:val="24"/>
          <w:szCs w:val="24"/>
          <w:shd w:val="clear" w:color="auto" w:fill="FFFFFF" w:themeFill="background1"/>
        </w:rPr>
      </w:pPr>
      <w:r w:rsidRPr="00EB355B">
        <w:rPr>
          <w:rFonts w:ascii="仿宋" w:eastAsia="仿宋" w:hAnsi="仿宋" w:cs="仿宋" w:hint="eastAsia"/>
          <w:kern w:val="0"/>
          <w:sz w:val="24"/>
          <w:szCs w:val="24"/>
          <w:shd w:val="clear" w:color="auto" w:fill="FFFFFF" w:themeFill="background1"/>
        </w:rPr>
        <w:t>以上企业，不属于大企业的分支机构，不存在控股股东为大企业的情形，也不存在与大企业的负责人为同一人的情形。</w:t>
      </w:r>
    </w:p>
    <w:p w:rsidR="003E0B21" w:rsidRPr="00EB355B" w:rsidRDefault="009D3FD0">
      <w:pPr>
        <w:spacing w:line="360" w:lineRule="auto"/>
        <w:ind w:firstLineChars="200" w:firstLine="480"/>
        <w:rPr>
          <w:rFonts w:ascii="仿宋" w:eastAsia="仿宋" w:hAnsi="仿宋" w:cs="仿宋"/>
          <w:kern w:val="0"/>
          <w:sz w:val="24"/>
          <w:szCs w:val="24"/>
          <w:shd w:val="clear" w:color="auto" w:fill="FFFFFF" w:themeFill="background1"/>
        </w:rPr>
      </w:pPr>
      <w:r w:rsidRPr="00EB355B">
        <w:rPr>
          <w:rFonts w:ascii="仿宋" w:eastAsia="仿宋" w:hAnsi="仿宋" w:cs="仿宋" w:hint="eastAsia"/>
          <w:kern w:val="0"/>
          <w:sz w:val="24"/>
          <w:szCs w:val="24"/>
          <w:shd w:val="clear" w:color="auto" w:fill="FFFFFF" w:themeFill="background1"/>
        </w:rPr>
        <w:t>本企业对上述声明内容的真实性负责。如有虚假，将依法承担相应责任。</w:t>
      </w:r>
    </w:p>
    <w:p w:rsidR="003E0B21" w:rsidRPr="00EB355B" w:rsidRDefault="003E0B21">
      <w:pPr>
        <w:spacing w:line="360" w:lineRule="auto"/>
        <w:rPr>
          <w:rFonts w:ascii="仿宋" w:eastAsia="仿宋" w:hAnsi="仿宋" w:cs="仿宋"/>
          <w:kern w:val="0"/>
          <w:sz w:val="24"/>
          <w:szCs w:val="24"/>
          <w:shd w:val="clear" w:color="auto" w:fill="FFFFFF" w:themeFill="background1"/>
        </w:rPr>
      </w:pPr>
    </w:p>
    <w:p w:rsidR="003E0B21" w:rsidRPr="00EB355B" w:rsidRDefault="009D3FD0">
      <w:pPr>
        <w:spacing w:line="360" w:lineRule="auto"/>
        <w:rPr>
          <w:rFonts w:ascii="仿宋" w:eastAsia="仿宋" w:hAnsi="仿宋" w:cs="仿宋"/>
          <w:kern w:val="0"/>
          <w:sz w:val="24"/>
          <w:szCs w:val="24"/>
          <w:shd w:val="clear" w:color="auto" w:fill="FFFFFF" w:themeFill="background1"/>
        </w:rPr>
      </w:pPr>
      <w:r w:rsidRPr="00EB355B">
        <w:rPr>
          <w:rFonts w:ascii="仿宋" w:eastAsia="仿宋" w:hAnsi="仿宋" w:cs="仿宋" w:hint="eastAsia"/>
          <w:kern w:val="0"/>
          <w:sz w:val="24"/>
          <w:szCs w:val="24"/>
          <w:shd w:val="clear" w:color="auto" w:fill="FFFFFF" w:themeFill="background1"/>
        </w:rPr>
        <w:t>企业名称（盖章）：</w:t>
      </w:r>
    </w:p>
    <w:p w:rsidR="003E0B21" w:rsidRPr="00EB355B" w:rsidRDefault="009D3FD0">
      <w:pPr>
        <w:spacing w:line="360" w:lineRule="auto"/>
        <w:ind w:right="480"/>
        <w:jc w:val="right"/>
        <w:rPr>
          <w:rFonts w:ascii="仿宋" w:eastAsia="仿宋" w:hAnsi="仿宋" w:cs="仿宋"/>
          <w:b/>
          <w:sz w:val="24"/>
          <w:szCs w:val="24"/>
          <w:shd w:val="clear" w:color="auto" w:fill="FFFFFF" w:themeFill="background1"/>
        </w:rPr>
      </w:pPr>
      <w:r w:rsidRPr="00EB355B">
        <w:rPr>
          <w:rFonts w:ascii="仿宋" w:eastAsia="仿宋" w:hAnsi="仿宋" w:cs="仿宋" w:hint="eastAsia"/>
          <w:kern w:val="0"/>
          <w:sz w:val="24"/>
          <w:szCs w:val="24"/>
          <w:shd w:val="clear" w:color="auto" w:fill="FFFFFF" w:themeFill="background1"/>
        </w:rPr>
        <w:t>日期：</w:t>
      </w:r>
    </w:p>
    <w:p w:rsidR="003E0B21" w:rsidRPr="00EB355B" w:rsidRDefault="009D3FD0">
      <w:pPr>
        <w:spacing w:line="360" w:lineRule="auto"/>
        <w:rPr>
          <w:rStyle w:val="af7"/>
          <w:rFonts w:ascii="仿宋" w:eastAsia="仿宋" w:hAnsi="仿宋" w:cs="仿宋"/>
          <w:kern w:val="0"/>
          <w:sz w:val="24"/>
          <w:szCs w:val="24"/>
          <w:shd w:val="clear" w:color="auto" w:fill="FFFFFF" w:themeFill="background1"/>
        </w:rPr>
      </w:pPr>
      <w:r w:rsidRPr="00EB355B">
        <w:rPr>
          <w:rFonts w:ascii="仿宋" w:eastAsia="仿宋" w:hAnsi="仿宋" w:cs="仿宋" w:hint="eastAsia"/>
          <w:kern w:val="0"/>
          <w:sz w:val="24"/>
          <w:szCs w:val="24"/>
          <w:shd w:val="clear" w:color="auto" w:fill="FFFFFF" w:themeFill="background1"/>
        </w:rPr>
        <w:t>注：人员、营业收入、资产总额填报上一年度数据，无上</w:t>
      </w:r>
      <w:proofErr w:type="gramStart"/>
      <w:r w:rsidRPr="00EB355B">
        <w:rPr>
          <w:rFonts w:ascii="仿宋" w:eastAsia="仿宋" w:hAnsi="仿宋" w:cs="仿宋" w:hint="eastAsia"/>
          <w:kern w:val="0"/>
          <w:sz w:val="24"/>
          <w:szCs w:val="24"/>
          <w:shd w:val="clear" w:color="auto" w:fill="FFFFFF" w:themeFill="background1"/>
        </w:rPr>
        <w:t>一</w:t>
      </w:r>
      <w:proofErr w:type="gramEnd"/>
      <w:r w:rsidRPr="00EB355B">
        <w:rPr>
          <w:rFonts w:ascii="仿宋" w:eastAsia="仿宋" w:hAnsi="仿宋" w:cs="仿宋" w:hint="eastAsia"/>
          <w:kern w:val="0"/>
          <w:sz w:val="24"/>
          <w:szCs w:val="24"/>
          <w:shd w:val="clear" w:color="auto" w:fill="FFFFFF" w:themeFill="background1"/>
        </w:rPr>
        <w:t>年度数据的新成立企业可不填报。</w:t>
      </w:r>
    </w:p>
    <w:p w:rsidR="003E0B21" w:rsidRPr="00EB355B" w:rsidRDefault="009D3FD0">
      <w:pPr>
        <w:spacing w:line="588" w:lineRule="exact"/>
        <w:rPr>
          <w:rFonts w:ascii="仿宋" w:eastAsia="仿宋" w:hAnsi="仿宋" w:cs="仿宋"/>
          <w:spacing w:val="6"/>
          <w:sz w:val="24"/>
          <w:szCs w:val="24"/>
        </w:rPr>
      </w:pPr>
      <w:r w:rsidRPr="00EB355B">
        <w:rPr>
          <w:rStyle w:val="af7"/>
          <w:rFonts w:ascii="仿宋" w:eastAsia="仿宋" w:hAnsi="仿宋" w:cs="仿宋" w:hint="eastAsia"/>
          <w:kern w:val="0"/>
          <w:sz w:val="24"/>
          <w:szCs w:val="24"/>
        </w:rPr>
        <w:br w:type="page"/>
      </w:r>
      <w:r w:rsidRPr="00EB355B">
        <w:rPr>
          <w:rFonts w:ascii="仿宋" w:eastAsia="仿宋" w:hAnsi="仿宋" w:cs="仿宋" w:hint="eastAsia"/>
          <w:b/>
          <w:kern w:val="0"/>
          <w:sz w:val="24"/>
          <w:szCs w:val="24"/>
        </w:rPr>
        <w:lastRenderedPageBreak/>
        <w:t>附件二、</w:t>
      </w:r>
    </w:p>
    <w:p w:rsidR="003E0B21" w:rsidRPr="00EB355B" w:rsidRDefault="009D3FD0">
      <w:pPr>
        <w:spacing w:line="360" w:lineRule="auto"/>
        <w:jc w:val="center"/>
        <w:rPr>
          <w:rFonts w:ascii="仿宋" w:eastAsia="仿宋" w:hAnsi="仿宋" w:cs="仿宋"/>
          <w:b/>
          <w:spacing w:val="6"/>
          <w:sz w:val="24"/>
          <w:szCs w:val="24"/>
        </w:rPr>
      </w:pPr>
      <w:r w:rsidRPr="00EB355B">
        <w:rPr>
          <w:rFonts w:ascii="仿宋" w:eastAsia="仿宋" w:hAnsi="仿宋" w:cs="仿宋" w:hint="eastAsia"/>
          <w:b/>
          <w:spacing w:val="6"/>
          <w:sz w:val="24"/>
          <w:szCs w:val="24"/>
        </w:rPr>
        <w:t>残疾人福利性单位声明函</w:t>
      </w:r>
    </w:p>
    <w:p w:rsidR="003E0B21" w:rsidRPr="00EB355B" w:rsidRDefault="003E0B21">
      <w:pPr>
        <w:spacing w:line="360" w:lineRule="auto"/>
        <w:rPr>
          <w:rFonts w:ascii="仿宋" w:eastAsia="仿宋" w:hAnsi="仿宋" w:cs="仿宋"/>
          <w:b/>
          <w:spacing w:val="6"/>
          <w:sz w:val="24"/>
          <w:szCs w:val="24"/>
        </w:rPr>
      </w:pPr>
    </w:p>
    <w:p w:rsidR="003E0B21" w:rsidRPr="00EB355B" w:rsidRDefault="009D3FD0">
      <w:pPr>
        <w:spacing w:line="360" w:lineRule="auto"/>
        <w:ind w:firstLineChars="200" w:firstLine="504"/>
        <w:rPr>
          <w:rFonts w:ascii="仿宋" w:eastAsia="仿宋" w:hAnsi="仿宋" w:cs="仿宋"/>
          <w:spacing w:val="6"/>
          <w:sz w:val="24"/>
          <w:szCs w:val="24"/>
        </w:rPr>
      </w:pPr>
      <w:r w:rsidRPr="00EB355B">
        <w:rPr>
          <w:rFonts w:ascii="仿宋" w:eastAsia="仿宋" w:hAnsi="仿宋" w:cs="仿宋" w:hint="eastAsia"/>
          <w:spacing w:val="6"/>
          <w:sz w:val="24"/>
          <w:szCs w:val="24"/>
        </w:rPr>
        <w:t>本单位郑重声明，根据《财政部 民政部 中国残疾人联合会关于促进残疾人就业政府采购政策的通知》（财库</w:t>
      </w:r>
      <w:r w:rsidRPr="00EB355B">
        <w:rPr>
          <w:rFonts w:ascii="仿宋" w:eastAsia="仿宋" w:hAnsi="仿宋" w:cs="仿宋" w:hint="eastAsia"/>
          <w:sz w:val="24"/>
          <w:szCs w:val="24"/>
        </w:rPr>
        <w:t>〔2017〕 141</w:t>
      </w:r>
      <w:r w:rsidRPr="00EB355B">
        <w:rPr>
          <w:rFonts w:ascii="仿宋" w:eastAsia="仿宋" w:hAnsi="仿宋" w:cs="仿宋" w:hint="eastAsia"/>
          <w:spacing w:val="6"/>
          <w:sz w:val="24"/>
          <w:szCs w:val="24"/>
        </w:rPr>
        <w:t>号）的规定，本单位为符合条件的残疾人福利性单位，且本单位参加</w:t>
      </w:r>
      <w:r w:rsidRPr="00EB355B">
        <w:rPr>
          <w:rFonts w:ascii="仿宋" w:eastAsia="仿宋" w:hAnsi="仿宋" w:cs="仿宋" w:hint="eastAsia"/>
          <w:kern w:val="0"/>
          <w:sz w:val="24"/>
          <w:szCs w:val="24"/>
          <w:u w:val="single"/>
        </w:rPr>
        <w:t xml:space="preserve">  /  </w:t>
      </w:r>
      <w:r w:rsidRPr="00EB355B">
        <w:rPr>
          <w:rFonts w:ascii="仿宋" w:eastAsia="仿宋" w:hAnsi="仿宋" w:cs="仿宋" w:hint="eastAsia"/>
          <w:spacing w:val="6"/>
          <w:sz w:val="24"/>
          <w:szCs w:val="24"/>
        </w:rPr>
        <w:t>单位的</w:t>
      </w:r>
      <w:r w:rsidRPr="00EB355B">
        <w:rPr>
          <w:rFonts w:ascii="仿宋" w:eastAsia="仿宋" w:hAnsi="仿宋" w:cs="仿宋" w:hint="eastAsia"/>
          <w:kern w:val="0"/>
          <w:sz w:val="24"/>
          <w:szCs w:val="24"/>
          <w:u w:val="single"/>
        </w:rPr>
        <w:t xml:space="preserve">  /  </w:t>
      </w:r>
      <w:r w:rsidRPr="00EB355B">
        <w:rPr>
          <w:rFonts w:ascii="仿宋" w:eastAsia="仿宋" w:hAnsi="仿宋" w:cs="仿宋"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3E0B21" w:rsidRPr="00EB355B" w:rsidRDefault="009D3FD0">
      <w:pPr>
        <w:spacing w:line="360" w:lineRule="auto"/>
        <w:ind w:firstLineChars="200" w:firstLine="504"/>
        <w:rPr>
          <w:rFonts w:ascii="仿宋" w:eastAsia="仿宋" w:hAnsi="仿宋" w:cs="仿宋"/>
          <w:spacing w:val="6"/>
          <w:sz w:val="24"/>
          <w:szCs w:val="24"/>
        </w:rPr>
      </w:pPr>
      <w:r w:rsidRPr="00EB355B">
        <w:rPr>
          <w:rFonts w:ascii="仿宋" w:eastAsia="仿宋" w:hAnsi="仿宋" w:cs="仿宋" w:hint="eastAsia"/>
          <w:spacing w:val="6"/>
          <w:sz w:val="24"/>
          <w:szCs w:val="24"/>
        </w:rPr>
        <w:t>本单位对上述声明的真实性负责。如有虚假，将依法承担相应责任。</w:t>
      </w:r>
    </w:p>
    <w:p w:rsidR="003E0B21" w:rsidRPr="00EB355B" w:rsidRDefault="003E0B21">
      <w:pPr>
        <w:spacing w:line="360" w:lineRule="auto"/>
        <w:ind w:firstLineChars="200" w:firstLine="504"/>
        <w:rPr>
          <w:rFonts w:ascii="仿宋" w:eastAsia="仿宋" w:hAnsi="仿宋" w:cs="仿宋"/>
          <w:spacing w:val="6"/>
          <w:sz w:val="24"/>
          <w:szCs w:val="24"/>
        </w:rPr>
      </w:pPr>
    </w:p>
    <w:p w:rsidR="003E0B21" w:rsidRPr="00EB355B" w:rsidRDefault="003E0B21">
      <w:pPr>
        <w:spacing w:line="360" w:lineRule="auto"/>
        <w:ind w:firstLineChars="200" w:firstLine="504"/>
        <w:rPr>
          <w:rFonts w:ascii="仿宋" w:eastAsia="仿宋" w:hAnsi="仿宋" w:cs="仿宋"/>
          <w:spacing w:val="6"/>
          <w:sz w:val="24"/>
          <w:szCs w:val="24"/>
        </w:rPr>
      </w:pPr>
    </w:p>
    <w:p w:rsidR="003E0B21" w:rsidRPr="00EB355B" w:rsidRDefault="009D3FD0">
      <w:pPr>
        <w:tabs>
          <w:tab w:val="left" w:pos="4860"/>
        </w:tabs>
        <w:spacing w:line="360" w:lineRule="auto"/>
        <w:ind w:right="1560" w:firstLineChars="200" w:firstLine="504"/>
        <w:rPr>
          <w:rFonts w:ascii="仿宋" w:eastAsia="仿宋" w:hAnsi="仿宋" w:cs="仿宋"/>
          <w:spacing w:val="6"/>
          <w:sz w:val="24"/>
          <w:szCs w:val="24"/>
        </w:rPr>
      </w:pPr>
      <w:r w:rsidRPr="00EB355B">
        <w:rPr>
          <w:rFonts w:ascii="仿宋" w:eastAsia="仿宋" w:hAnsi="仿宋" w:cs="仿宋" w:hint="eastAsia"/>
          <w:spacing w:val="6"/>
          <w:sz w:val="24"/>
          <w:szCs w:val="24"/>
        </w:rPr>
        <w:t>单位名称（盖章）：</w:t>
      </w:r>
    </w:p>
    <w:p w:rsidR="003E0B21" w:rsidRPr="00EB355B" w:rsidRDefault="009D3FD0">
      <w:pPr>
        <w:tabs>
          <w:tab w:val="left" w:pos="4860"/>
        </w:tabs>
        <w:spacing w:line="360" w:lineRule="auto"/>
        <w:ind w:right="1560" w:firstLineChars="200" w:firstLine="504"/>
        <w:jc w:val="center"/>
        <w:rPr>
          <w:rFonts w:ascii="仿宋" w:eastAsia="仿宋" w:hAnsi="仿宋" w:cs="仿宋"/>
          <w:spacing w:val="6"/>
          <w:sz w:val="24"/>
          <w:szCs w:val="24"/>
        </w:rPr>
      </w:pPr>
      <w:r w:rsidRPr="00EB355B">
        <w:rPr>
          <w:rFonts w:ascii="仿宋" w:eastAsia="仿宋" w:hAnsi="仿宋" w:cs="仿宋" w:hint="eastAsia"/>
          <w:spacing w:val="6"/>
          <w:sz w:val="24"/>
          <w:szCs w:val="24"/>
        </w:rPr>
        <w:t xml:space="preserve">                                           日  期：</w:t>
      </w:r>
    </w:p>
    <w:p w:rsidR="003E0B21" w:rsidRPr="00EB355B" w:rsidRDefault="003E0B21">
      <w:pPr>
        <w:spacing w:line="360" w:lineRule="auto"/>
        <w:rPr>
          <w:rFonts w:ascii="仿宋" w:eastAsia="仿宋" w:hAnsi="仿宋" w:cs="仿宋"/>
          <w:sz w:val="24"/>
          <w:szCs w:val="24"/>
        </w:rPr>
      </w:pPr>
    </w:p>
    <w:p w:rsidR="003E0B21" w:rsidRPr="00EB355B" w:rsidRDefault="003E0B21">
      <w:pPr>
        <w:spacing w:line="360" w:lineRule="auto"/>
        <w:rPr>
          <w:rFonts w:ascii="仿宋" w:eastAsia="仿宋" w:hAnsi="仿宋" w:cs="仿宋"/>
          <w:sz w:val="24"/>
          <w:szCs w:val="24"/>
        </w:rPr>
      </w:pPr>
    </w:p>
    <w:p w:rsidR="003E0B21" w:rsidRPr="00EB355B" w:rsidRDefault="003E0B21">
      <w:pPr>
        <w:spacing w:line="360" w:lineRule="auto"/>
        <w:rPr>
          <w:rFonts w:ascii="仿宋" w:eastAsia="仿宋" w:hAnsi="仿宋" w:cs="仿宋"/>
          <w:sz w:val="24"/>
          <w:szCs w:val="24"/>
        </w:rPr>
      </w:pPr>
    </w:p>
    <w:p w:rsidR="003E0B21" w:rsidRPr="00EB355B" w:rsidRDefault="009D3FD0">
      <w:pPr>
        <w:widowControl/>
        <w:spacing w:line="360" w:lineRule="auto"/>
        <w:jc w:val="left"/>
        <w:rPr>
          <w:rFonts w:ascii="仿宋" w:eastAsia="仿宋" w:hAnsi="仿宋" w:cs="仿宋"/>
          <w:sz w:val="24"/>
          <w:szCs w:val="24"/>
        </w:rPr>
      </w:pPr>
      <w:r w:rsidRPr="00EB355B">
        <w:rPr>
          <w:rFonts w:ascii="仿宋" w:eastAsia="仿宋" w:hAnsi="仿宋" w:cs="仿宋" w:hint="eastAsia"/>
          <w:b/>
          <w:kern w:val="0"/>
          <w:sz w:val="24"/>
          <w:szCs w:val="24"/>
        </w:rPr>
        <w:t>附件三、</w:t>
      </w:r>
    </w:p>
    <w:p w:rsidR="003E0B21" w:rsidRPr="00EB355B" w:rsidRDefault="009D3FD0">
      <w:pPr>
        <w:spacing w:line="360" w:lineRule="auto"/>
        <w:jc w:val="center"/>
        <w:rPr>
          <w:rFonts w:ascii="仿宋" w:eastAsia="仿宋" w:hAnsi="仿宋" w:cs="仿宋"/>
          <w:kern w:val="0"/>
          <w:sz w:val="24"/>
          <w:szCs w:val="24"/>
        </w:rPr>
      </w:pPr>
      <w:r w:rsidRPr="00EB355B">
        <w:rPr>
          <w:rFonts w:ascii="仿宋" w:eastAsia="仿宋" w:hAnsi="仿宋" w:cs="仿宋" w:hint="eastAsia"/>
          <w:b/>
          <w:kern w:val="0"/>
          <w:sz w:val="24"/>
          <w:szCs w:val="24"/>
        </w:rPr>
        <w:t>监狱企业证明文件</w:t>
      </w:r>
    </w:p>
    <w:p w:rsidR="003E0B21" w:rsidRPr="00EB355B" w:rsidRDefault="009D3FD0">
      <w:pPr>
        <w:spacing w:line="360" w:lineRule="auto"/>
        <w:ind w:firstLineChars="200" w:firstLine="504"/>
        <w:rPr>
          <w:rFonts w:ascii="仿宋" w:eastAsia="仿宋" w:hAnsi="仿宋" w:cs="仿宋"/>
          <w:spacing w:val="6"/>
          <w:sz w:val="24"/>
          <w:szCs w:val="24"/>
        </w:rPr>
      </w:pPr>
      <w:r w:rsidRPr="00EB355B">
        <w:rPr>
          <w:rFonts w:ascii="仿宋" w:eastAsia="仿宋" w:hAnsi="仿宋" w:cs="仿宋" w:hint="eastAsia"/>
          <w:spacing w:val="6"/>
          <w:sz w:val="24"/>
          <w:szCs w:val="24"/>
        </w:rPr>
        <w:t>监狱企业参加政府采购活动时，应当提供由省级以上监狱管理局、戒毒管理局（含新疆生产建设兵团）出具的属于监狱企业的证明文件。</w:t>
      </w:r>
    </w:p>
    <w:p w:rsidR="003E0B21" w:rsidRPr="00EB355B" w:rsidRDefault="003E0B21">
      <w:pPr>
        <w:widowControl/>
        <w:adjustRightInd w:val="0"/>
        <w:snapToGrid w:val="0"/>
        <w:spacing w:line="360" w:lineRule="auto"/>
        <w:rPr>
          <w:rFonts w:ascii="仿宋" w:eastAsia="仿宋" w:hAnsi="仿宋" w:cs="仿宋"/>
          <w:sz w:val="24"/>
          <w:szCs w:val="24"/>
        </w:rPr>
      </w:pPr>
    </w:p>
    <w:p w:rsidR="003E0B21" w:rsidRPr="00EB355B" w:rsidRDefault="009D3FD0">
      <w:pPr>
        <w:tabs>
          <w:tab w:val="center" w:pos="4832"/>
          <w:tab w:val="left" w:pos="7140"/>
        </w:tabs>
        <w:jc w:val="center"/>
        <w:outlineLvl w:val="1"/>
        <w:rPr>
          <w:rFonts w:ascii="仿宋" w:eastAsia="仿宋" w:hAnsi="仿宋" w:cs="仿宋"/>
          <w:b/>
          <w:sz w:val="24"/>
          <w:szCs w:val="24"/>
        </w:rPr>
      </w:pPr>
      <w:r w:rsidRPr="00EB355B">
        <w:rPr>
          <w:rFonts w:ascii="仿宋" w:eastAsia="仿宋" w:hAnsi="仿宋" w:cs="仿宋" w:hint="eastAsia"/>
          <w:b/>
          <w:sz w:val="24"/>
          <w:szCs w:val="24"/>
        </w:rPr>
        <w:br w:type="page"/>
      </w:r>
      <w:bookmarkStart w:id="429" w:name="_Toc109921165"/>
      <w:bookmarkStart w:id="430" w:name="_Toc109941772"/>
      <w:bookmarkStart w:id="431" w:name="_Toc130252627"/>
      <w:bookmarkStart w:id="432" w:name="_Toc110707972"/>
      <w:bookmarkStart w:id="433" w:name="_Toc188867529"/>
      <w:r w:rsidR="00A37210">
        <w:rPr>
          <w:rFonts w:ascii="仿宋" w:eastAsia="仿宋" w:hAnsi="仿宋" w:cs="仿宋" w:hint="eastAsia"/>
          <w:b/>
          <w:sz w:val="24"/>
          <w:szCs w:val="24"/>
        </w:rPr>
        <w:lastRenderedPageBreak/>
        <w:t>九</w:t>
      </w:r>
      <w:r w:rsidRPr="00EB355B">
        <w:rPr>
          <w:rFonts w:ascii="仿宋" w:eastAsia="仿宋" w:hAnsi="仿宋" w:cs="仿宋" w:hint="eastAsia"/>
          <w:b/>
          <w:sz w:val="24"/>
          <w:szCs w:val="24"/>
        </w:rPr>
        <w:t>、</w:t>
      </w:r>
      <w:r w:rsidR="004702FB">
        <w:rPr>
          <w:rFonts w:ascii="仿宋" w:eastAsia="仿宋" w:hAnsi="仿宋" w:cs="仿宋" w:hint="eastAsia"/>
          <w:b/>
          <w:sz w:val="24"/>
          <w:szCs w:val="24"/>
        </w:rPr>
        <w:t>投标人</w:t>
      </w:r>
      <w:r w:rsidR="00A37210" w:rsidRPr="00A37210">
        <w:rPr>
          <w:rFonts w:ascii="仿宋" w:eastAsia="仿宋" w:hAnsi="仿宋" w:cs="仿宋" w:hint="eastAsia"/>
          <w:b/>
          <w:sz w:val="24"/>
          <w:szCs w:val="24"/>
        </w:rPr>
        <w:t>近年（2022年1月1日至今，以合同签订时间为准）类似项目业绩</w:t>
      </w:r>
      <w:r w:rsidRPr="00EB355B">
        <w:rPr>
          <w:rFonts w:ascii="仿宋" w:eastAsia="仿宋" w:hAnsi="仿宋" w:cs="仿宋" w:hint="eastAsia"/>
          <w:b/>
          <w:sz w:val="24"/>
          <w:szCs w:val="24"/>
        </w:rPr>
        <w:t>情况表</w:t>
      </w:r>
      <w:bookmarkEnd w:id="429"/>
      <w:bookmarkEnd w:id="430"/>
      <w:bookmarkEnd w:id="431"/>
      <w:bookmarkEnd w:id="432"/>
      <w:bookmarkEnd w:id="433"/>
    </w:p>
    <w:p w:rsidR="003E0B21" w:rsidRPr="00EB355B" w:rsidRDefault="003E0B21">
      <w:pPr>
        <w:spacing w:line="360" w:lineRule="auto"/>
        <w:jc w:val="left"/>
        <w:rPr>
          <w:rFonts w:ascii="仿宋" w:eastAsia="仿宋" w:hAnsi="仿宋" w:cs="仿宋"/>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1233"/>
        <w:gridCol w:w="963"/>
        <w:gridCol w:w="1922"/>
        <w:gridCol w:w="1212"/>
        <w:gridCol w:w="1232"/>
        <w:gridCol w:w="1232"/>
        <w:gridCol w:w="795"/>
      </w:tblGrid>
      <w:tr w:rsidR="003E0B21" w:rsidRPr="00EB355B">
        <w:trPr>
          <w:trHeight w:val="496"/>
          <w:jc w:val="center"/>
        </w:trPr>
        <w:tc>
          <w:tcPr>
            <w:tcW w:w="697" w:type="dxa"/>
            <w:shd w:val="clear" w:color="auto" w:fill="auto"/>
          </w:tcPr>
          <w:p w:rsidR="003E0B21" w:rsidRPr="00EB355B" w:rsidRDefault="009D3FD0">
            <w:pPr>
              <w:rPr>
                <w:rFonts w:ascii="仿宋" w:eastAsia="仿宋" w:hAnsi="仿宋" w:cs="仿宋"/>
                <w:kern w:val="0"/>
                <w:sz w:val="24"/>
                <w:szCs w:val="24"/>
              </w:rPr>
            </w:pPr>
            <w:r w:rsidRPr="00EB355B">
              <w:rPr>
                <w:rFonts w:ascii="仿宋" w:eastAsia="仿宋" w:hAnsi="仿宋" w:cs="仿宋" w:hint="eastAsia"/>
                <w:kern w:val="0"/>
                <w:sz w:val="24"/>
                <w:szCs w:val="24"/>
              </w:rPr>
              <w:t>序号</w:t>
            </w:r>
          </w:p>
        </w:tc>
        <w:tc>
          <w:tcPr>
            <w:tcW w:w="1233" w:type="dxa"/>
            <w:shd w:val="clear" w:color="auto" w:fill="auto"/>
          </w:tcPr>
          <w:p w:rsidR="003E0B21" w:rsidRPr="00EB355B" w:rsidRDefault="009D3FD0">
            <w:pPr>
              <w:rPr>
                <w:rFonts w:ascii="仿宋" w:eastAsia="仿宋" w:hAnsi="仿宋" w:cs="仿宋"/>
                <w:kern w:val="0"/>
                <w:sz w:val="24"/>
                <w:szCs w:val="24"/>
              </w:rPr>
            </w:pPr>
            <w:r w:rsidRPr="00EB355B">
              <w:rPr>
                <w:rFonts w:ascii="仿宋" w:eastAsia="仿宋" w:hAnsi="仿宋" w:cs="仿宋" w:hint="eastAsia"/>
                <w:kern w:val="0"/>
                <w:sz w:val="24"/>
                <w:szCs w:val="24"/>
              </w:rPr>
              <w:t>项目名称</w:t>
            </w:r>
          </w:p>
        </w:tc>
        <w:tc>
          <w:tcPr>
            <w:tcW w:w="963" w:type="dxa"/>
            <w:shd w:val="clear" w:color="auto" w:fill="auto"/>
          </w:tcPr>
          <w:p w:rsidR="003E0B21" w:rsidRPr="00EB355B" w:rsidRDefault="009D3FD0">
            <w:pPr>
              <w:rPr>
                <w:rFonts w:ascii="仿宋" w:eastAsia="仿宋" w:hAnsi="仿宋" w:cs="仿宋"/>
                <w:kern w:val="0"/>
                <w:sz w:val="24"/>
                <w:szCs w:val="24"/>
              </w:rPr>
            </w:pPr>
            <w:r w:rsidRPr="00EB355B">
              <w:rPr>
                <w:rFonts w:ascii="仿宋" w:eastAsia="仿宋" w:hAnsi="仿宋" w:cs="仿宋" w:hint="eastAsia"/>
                <w:kern w:val="0"/>
                <w:sz w:val="24"/>
                <w:szCs w:val="24"/>
              </w:rPr>
              <w:t>采购人</w:t>
            </w:r>
          </w:p>
        </w:tc>
        <w:tc>
          <w:tcPr>
            <w:tcW w:w="1922" w:type="dxa"/>
            <w:shd w:val="clear" w:color="auto" w:fill="auto"/>
          </w:tcPr>
          <w:p w:rsidR="003E0B21" w:rsidRPr="00EB355B" w:rsidRDefault="009D3FD0">
            <w:pPr>
              <w:rPr>
                <w:rFonts w:ascii="仿宋" w:eastAsia="仿宋" w:hAnsi="仿宋" w:cs="仿宋"/>
                <w:kern w:val="0"/>
                <w:sz w:val="24"/>
                <w:szCs w:val="24"/>
              </w:rPr>
            </w:pPr>
            <w:r w:rsidRPr="00EB355B">
              <w:rPr>
                <w:rFonts w:ascii="仿宋" w:eastAsia="仿宋" w:hAnsi="仿宋" w:cs="仿宋" w:hint="eastAsia"/>
                <w:kern w:val="0"/>
                <w:sz w:val="24"/>
                <w:szCs w:val="24"/>
              </w:rPr>
              <w:t>采购人联系方式</w:t>
            </w:r>
          </w:p>
        </w:tc>
        <w:tc>
          <w:tcPr>
            <w:tcW w:w="1212" w:type="dxa"/>
            <w:shd w:val="clear" w:color="auto" w:fill="auto"/>
          </w:tcPr>
          <w:p w:rsidR="003E0B21" w:rsidRPr="00EB355B" w:rsidRDefault="009D3FD0">
            <w:pPr>
              <w:rPr>
                <w:rFonts w:ascii="仿宋" w:eastAsia="仿宋" w:hAnsi="仿宋" w:cs="仿宋"/>
                <w:kern w:val="0"/>
                <w:sz w:val="24"/>
                <w:szCs w:val="24"/>
              </w:rPr>
            </w:pPr>
            <w:r w:rsidRPr="00EB355B">
              <w:rPr>
                <w:rFonts w:ascii="仿宋" w:eastAsia="仿宋" w:hAnsi="仿宋" w:cs="仿宋" w:hint="eastAsia"/>
                <w:kern w:val="0"/>
                <w:sz w:val="24"/>
                <w:szCs w:val="24"/>
              </w:rPr>
              <w:t>合同内容</w:t>
            </w:r>
          </w:p>
        </w:tc>
        <w:tc>
          <w:tcPr>
            <w:tcW w:w="1232" w:type="dxa"/>
            <w:shd w:val="clear" w:color="auto" w:fill="auto"/>
          </w:tcPr>
          <w:p w:rsidR="003E0B21" w:rsidRPr="00EB355B" w:rsidRDefault="009D3FD0">
            <w:pPr>
              <w:rPr>
                <w:rFonts w:ascii="仿宋" w:eastAsia="仿宋" w:hAnsi="仿宋" w:cs="仿宋"/>
                <w:kern w:val="0"/>
                <w:sz w:val="24"/>
                <w:szCs w:val="24"/>
              </w:rPr>
            </w:pPr>
            <w:r w:rsidRPr="00EB355B">
              <w:rPr>
                <w:rFonts w:ascii="仿宋" w:eastAsia="仿宋" w:hAnsi="仿宋" w:cs="仿宋" w:hint="eastAsia"/>
                <w:kern w:val="0"/>
                <w:sz w:val="24"/>
                <w:szCs w:val="24"/>
              </w:rPr>
              <w:t>合同价格</w:t>
            </w:r>
          </w:p>
        </w:tc>
        <w:tc>
          <w:tcPr>
            <w:tcW w:w="1232" w:type="dxa"/>
            <w:shd w:val="clear" w:color="auto" w:fill="auto"/>
          </w:tcPr>
          <w:p w:rsidR="003E0B21" w:rsidRPr="00EB355B" w:rsidRDefault="009D3FD0">
            <w:pPr>
              <w:rPr>
                <w:rFonts w:ascii="仿宋" w:eastAsia="仿宋" w:hAnsi="仿宋" w:cs="仿宋"/>
                <w:kern w:val="0"/>
                <w:sz w:val="24"/>
                <w:szCs w:val="24"/>
              </w:rPr>
            </w:pPr>
            <w:r w:rsidRPr="00EB355B">
              <w:rPr>
                <w:rFonts w:ascii="仿宋" w:eastAsia="仿宋" w:hAnsi="仿宋" w:cs="仿宋" w:hint="eastAsia"/>
                <w:kern w:val="0"/>
                <w:sz w:val="24"/>
                <w:szCs w:val="24"/>
              </w:rPr>
              <w:t>签约日期</w:t>
            </w:r>
          </w:p>
        </w:tc>
        <w:tc>
          <w:tcPr>
            <w:tcW w:w="795" w:type="dxa"/>
            <w:shd w:val="clear" w:color="auto" w:fill="auto"/>
          </w:tcPr>
          <w:p w:rsidR="003E0B21" w:rsidRPr="00EB355B" w:rsidRDefault="009D3FD0">
            <w:pPr>
              <w:rPr>
                <w:rFonts w:ascii="仿宋" w:eastAsia="仿宋" w:hAnsi="仿宋" w:cs="仿宋"/>
                <w:kern w:val="0"/>
                <w:sz w:val="24"/>
                <w:szCs w:val="24"/>
              </w:rPr>
            </w:pPr>
            <w:r w:rsidRPr="00EB355B">
              <w:rPr>
                <w:rFonts w:ascii="仿宋" w:eastAsia="仿宋" w:hAnsi="仿宋" w:cs="仿宋" w:hint="eastAsia"/>
                <w:kern w:val="0"/>
                <w:sz w:val="24"/>
                <w:szCs w:val="24"/>
              </w:rPr>
              <w:t>备注</w:t>
            </w:r>
          </w:p>
        </w:tc>
      </w:tr>
      <w:tr w:rsidR="003E0B21" w:rsidRPr="00EB355B">
        <w:trPr>
          <w:trHeight w:val="496"/>
          <w:jc w:val="center"/>
        </w:trPr>
        <w:tc>
          <w:tcPr>
            <w:tcW w:w="697" w:type="dxa"/>
            <w:shd w:val="clear" w:color="auto" w:fill="auto"/>
          </w:tcPr>
          <w:p w:rsidR="003E0B21" w:rsidRPr="00EB355B" w:rsidRDefault="003E0B21">
            <w:pPr>
              <w:rPr>
                <w:rFonts w:ascii="仿宋" w:eastAsia="仿宋" w:hAnsi="仿宋" w:cs="仿宋"/>
                <w:kern w:val="0"/>
                <w:sz w:val="24"/>
                <w:szCs w:val="24"/>
              </w:rPr>
            </w:pPr>
          </w:p>
        </w:tc>
        <w:tc>
          <w:tcPr>
            <w:tcW w:w="1233" w:type="dxa"/>
            <w:shd w:val="clear" w:color="auto" w:fill="auto"/>
          </w:tcPr>
          <w:p w:rsidR="003E0B21" w:rsidRPr="00EB355B" w:rsidRDefault="003E0B21">
            <w:pPr>
              <w:rPr>
                <w:rFonts w:ascii="仿宋" w:eastAsia="仿宋" w:hAnsi="仿宋" w:cs="仿宋"/>
                <w:kern w:val="0"/>
                <w:sz w:val="24"/>
                <w:szCs w:val="24"/>
              </w:rPr>
            </w:pPr>
          </w:p>
        </w:tc>
        <w:tc>
          <w:tcPr>
            <w:tcW w:w="963" w:type="dxa"/>
            <w:shd w:val="clear" w:color="auto" w:fill="auto"/>
          </w:tcPr>
          <w:p w:rsidR="003E0B21" w:rsidRPr="00EB355B" w:rsidRDefault="003E0B21">
            <w:pPr>
              <w:rPr>
                <w:rFonts w:ascii="仿宋" w:eastAsia="仿宋" w:hAnsi="仿宋" w:cs="仿宋"/>
                <w:kern w:val="0"/>
                <w:sz w:val="24"/>
                <w:szCs w:val="24"/>
              </w:rPr>
            </w:pPr>
          </w:p>
        </w:tc>
        <w:tc>
          <w:tcPr>
            <w:tcW w:w="1922" w:type="dxa"/>
            <w:shd w:val="clear" w:color="auto" w:fill="auto"/>
          </w:tcPr>
          <w:p w:rsidR="003E0B21" w:rsidRPr="00EB355B" w:rsidRDefault="003E0B21">
            <w:pPr>
              <w:rPr>
                <w:rFonts w:ascii="仿宋" w:eastAsia="仿宋" w:hAnsi="仿宋" w:cs="仿宋"/>
                <w:kern w:val="0"/>
                <w:sz w:val="24"/>
                <w:szCs w:val="24"/>
              </w:rPr>
            </w:pPr>
          </w:p>
        </w:tc>
        <w:tc>
          <w:tcPr>
            <w:tcW w:w="1212" w:type="dxa"/>
            <w:shd w:val="clear" w:color="auto" w:fill="auto"/>
          </w:tcPr>
          <w:p w:rsidR="003E0B21" w:rsidRPr="00EB355B" w:rsidRDefault="003E0B21">
            <w:pPr>
              <w:rPr>
                <w:rFonts w:ascii="仿宋" w:eastAsia="仿宋" w:hAnsi="仿宋" w:cs="仿宋"/>
                <w:kern w:val="0"/>
                <w:sz w:val="24"/>
                <w:szCs w:val="24"/>
              </w:rPr>
            </w:pPr>
          </w:p>
        </w:tc>
        <w:tc>
          <w:tcPr>
            <w:tcW w:w="1232" w:type="dxa"/>
            <w:shd w:val="clear" w:color="auto" w:fill="auto"/>
          </w:tcPr>
          <w:p w:rsidR="003E0B21" w:rsidRPr="00EB355B" w:rsidRDefault="003E0B21">
            <w:pPr>
              <w:rPr>
                <w:rFonts w:ascii="仿宋" w:eastAsia="仿宋" w:hAnsi="仿宋" w:cs="仿宋"/>
                <w:kern w:val="0"/>
                <w:sz w:val="24"/>
                <w:szCs w:val="24"/>
              </w:rPr>
            </w:pPr>
          </w:p>
        </w:tc>
        <w:tc>
          <w:tcPr>
            <w:tcW w:w="1232" w:type="dxa"/>
            <w:shd w:val="clear" w:color="auto" w:fill="auto"/>
          </w:tcPr>
          <w:p w:rsidR="003E0B21" w:rsidRPr="00EB355B" w:rsidRDefault="003E0B21">
            <w:pPr>
              <w:rPr>
                <w:rFonts w:ascii="仿宋" w:eastAsia="仿宋" w:hAnsi="仿宋" w:cs="仿宋"/>
                <w:kern w:val="0"/>
                <w:sz w:val="24"/>
                <w:szCs w:val="24"/>
              </w:rPr>
            </w:pPr>
          </w:p>
        </w:tc>
        <w:tc>
          <w:tcPr>
            <w:tcW w:w="795" w:type="dxa"/>
            <w:shd w:val="clear" w:color="auto" w:fill="auto"/>
          </w:tcPr>
          <w:p w:rsidR="003E0B21" w:rsidRPr="00EB355B" w:rsidRDefault="003E0B21">
            <w:pPr>
              <w:rPr>
                <w:rFonts w:ascii="仿宋" w:eastAsia="仿宋" w:hAnsi="仿宋" w:cs="仿宋"/>
                <w:kern w:val="0"/>
                <w:sz w:val="24"/>
                <w:szCs w:val="24"/>
              </w:rPr>
            </w:pPr>
          </w:p>
        </w:tc>
      </w:tr>
      <w:tr w:rsidR="003E0B21" w:rsidRPr="00EB355B">
        <w:trPr>
          <w:trHeight w:val="496"/>
          <w:jc w:val="center"/>
        </w:trPr>
        <w:tc>
          <w:tcPr>
            <w:tcW w:w="697" w:type="dxa"/>
            <w:shd w:val="clear" w:color="auto" w:fill="auto"/>
          </w:tcPr>
          <w:p w:rsidR="003E0B21" w:rsidRPr="00EB355B" w:rsidRDefault="003E0B21">
            <w:pPr>
              <w:rPr>
                <w:rFonts w:ascii="仿宋" w:eastAsia="仿宋" w:hAnsi="仿宋" w:cs="仿宋"/>
                <w:kern w:val="0"/>
                <w:sz w:val="24"/>
                <w:szCs w:val="24"/>
              </w:rPr>
            </w:pPr>
          </w:p>
        </w:tc>
        <w:tc>
          <w:tcPr>
            <w:tcW w:w="1233" w:type="dxa"/>
            <w:shd w:val="clear" w:color="auto" w:fill="auto"/>
          </w:tcPr>
          <w:p w:rsidR="003E0B21" w:rsidRPr="00EB355B" w:rsidRDefault="003E0B21">
            <w:pPr>
              <w:rPr>
                <w:rFonts w:ascii="仿宋" w:eastAsia="仿宋" w:hAnsi="仿宋" w:cs="仿宋"/>
                <w:kern w:val="0"/>
                <w:sz w:val="24"/>
                <w:szCs w:val="24"/>
              </w:rPr>
            </w:pPr>
          </w:p>
        </w:tc>
        <w:tc>
          <w:tcPr>
            <w:tcW w:w="963" w:type="dxa"/>
            <w:shd w:val="clear" w:color="auto" w:fill="auto"/>
          </w:tcPr>
          <w:p w:rsidR="003E0B21" w:rsidRPr="00EB355B" w:rsidRDefault="003E0B21">
            <w:pPr>
              <w:rPr>
                <w:rFonts w:ascii="仿宋" w:eastAsia="仿宋" w:hAnsi="仿宋" w:cs="仿宋"/>
                <w:kern w:val="0"/>
                <w:sz w:val="24"/>
                <w:szCs w:val="24"/>
              </w:rPr>
            </w:pPr>
          </w:p>
        </w:tc>
        <w:tc>
          <w:tcPr>
            <w:tcW w:w="1922" w:type="dxa"/>
            <w:shd w:val="clear" w:color="auto" w:fill="auto"/>
          </w:tcPr>
          <w:p w:rsidR="003E0B21" w:rsidRPr="00EB355B" w:rsidRDefault="003E0B21">
            <w:pPr>
              <w:rPr>
                <w:rFonts w:ascii="仿宋" w:eastAsia="仿宋" w:hAnsi="仿宋" w:cs="仿宋"/>
                <w:kern w:val="0"/>
                <w:sz w:val="24"/>
                <w:szCs w:val="24"/>
              </w:rPr>
            </w:pPr>
          </w:p>
        </w:tc>
        <w:tc>
          <w:tcPr>
            <w:tcW w:w="1212" w:type="dxa"/>
            <w:shd w:val="clear" w:color="auto" w:fill="auto"/>
          </w:tcPr>
          <w:p w:rsidR="003E0B21" w:rsidRPr="00EB355B" w:rsidRDefault="003E0B21">
            <w:pPr>
              <w:rPr>
                <w:rFonts w:ascii="仿宋" w:eastAsia="仿宋" w:hAnsi="仿宋" w:cs="仿宋"/>
                <w:kern w:val="0"/>
                <w:sz w:val="24"/>
                <w:szCs w:val="24"/>
              </w:rPr>
            </w:pPr>
          </w:p>
        </w:tc>
        <w:tc>
          <w:tcPr>
            <w:tcW w:w="1232" w:type="dxa"/>
            <w:shd w:val="clear" w:color="auto" w:fill="auto"/>
          </w:tcPr>
          <w:p w:rsidR="003E0B21" w:rsidRPr="00EB355B" w:rsidRDefault="003E0B21">
            <w:pPr>
              <w:rPr>
                <w:rFonts w:ascii="仿宋" w:eastAsia="仿宋" w:hAnsi="仿宋" w:cs="仿宋"/>
                <w:kern w:val="0"/>
                <w:sz w:val="24"/>
                <w:szCs w:val="24"/>
              </w:rPr>
            </w:pPr>
          </w:p>
        </w:tc>
        <w:tc>
          <w:tcPr>
            <w:tcW w:w="1232" w:type="dxa"/>
            <w:shd w:val="clear" w:color="auto" w:fill="auto"/>
          </w:tcPr>
          <w:p w:rsidR="003E0B21" w:rsidRPr="00EB355B" w:rsidRDefault="003E0B21">
            <w:pPr>
              <w:rPr>
                <w:rFonts w:ascii="仿宋" w:eastAsia="仿宋" w:hAnsi="仿宋" w:cs="仿宋"/>
                <w:kern w:val="0"/>
                <w:sz w:val="24"/>
                <w:szCs w:val="24"/>
              </w:rPr>
            </w:pPr>
          </w:p>
        </w:tc>
        <w:tc>
          <w:tcPr>
            <w:tcW w:w="795" w:type="dxa"/>
            <w:shd w:val="clear" w:color="auto" w:fill="auto"/>
          </w:tcPr>
          <w:p w:rsidR="003E0B21" w:rsidRPr="00EB355B" w:rsidRDefault="003E0B21">
            <w:pPr>
              <w:rPr>
                <w:rFonts w:ascii="仿宋" w:eastAsia="仿宋" w:hAnsi="仿宋" w:cs="仿宋"/>
                <w:kern w:val="0"/>
                <w:sz w:val="24"/>
                <w:szCs w:val="24"/>
              </w:rPr>
            </w:pPr>
          </w:p>
        </w:tc>
      </w:tr>
      <w:tr w:rsidR="003E0B21" w:rsidRPr="00EB355B">
        <w:trPr>
          <w:trHeight w:val="496"/>
          <w:jc w:val="center"/>
        </w:trPr>
        <w:tc>
          <w:tcPr>
            <w:tcW w:w="697" w:type="dxa"/>
            <w:shd w:val="clear" w:color="auto" w:fill="auto"/>
          </w:tcPr>
          <w:p w:rsidR="003E0B21" w:rsidRPr="00EB355B" w:rsidRDefault="003E0B21">
            <w:pPr>
              <w:rPr>
                <w:rFonts w:ascii="仿宋" w:eastAsia="仿宋" w:hAnsi="仿宋" w:cs="仿宋"/>
                <w:kern w:val="0"/>
                <w:sz w:val="24"/>
                <w:szCs w:val="24"/>
              </w:rPr>
            </w:pPr>
          </w:p>
        </w:tc>
        <w:tc>
          <w:tcPr>
            <w:tcW w:w="1233" w:type="dxa"/>
            <w:shd w:val="clear" w:color="auto" w:fill="auto"/>
          </w:tcPr>
          <w:p w:rsidR="003E0B21" w:rsidRPr="00EB355B" w:rsidRDefault="003E0B21">
            <w:pPr>
              <w:rPr>
                <w:rFonts w:ascii="仿宋" w:eastAsia="仿宋" w:hAnsi="仿宋" w:cs="仿宋"/>
                <w:kern w:val="0"/>
                <w:sz w:val="24"/>
                <w:szCs w:val="24"/>
              </w:rPr>
            </w:pPr>
          </w:p>
        </w:tc>
        <w:tc>
          <w:tcPr>
            <w:tcW w:w="963" w:type="dxa"/>
            <w:shd w:val="clear" w:color="auto" w:fill="auto"/>
          </w:tcPr>
          <w:p w:rsidR="003E0B21" w:rsidRPr="00EB355B" w:rsidRDefault="003E0B21">
            <w:pPr>
              <w:rPr>
                <w:rFonts w:ascii="仿宋" w:eastAsia="仿宋" w:hAnsi="仿宋" w:cs="仿宋"/>
                <w:kern w:val="0"/>
                <w:sz w:val="24"/>
                <w:szCs w:val="24"/>
              </w:rPr>
            </w:pPr>
          </w:p>
        </w:tc>
        <w:tc>
          <w:tcPr>
            <w:tcW w:w="1922" w:type="dxa"/>
            <w:shd w:val="clear" w:color="auto" w:fill="auto"/>
          </w:tcPr>
          <w:p w:rsidR="003E0B21" w:rsidRPr="00EB355B" w:rsidRDefault="003E0B21">
            <w:pPr>
              <w:rPr>
                <w:rFonts w:ascii="仿宋" w:eastAsia="仿宋" w:hAnsi="仿宋" w:cs="仿宋"/>
                <w:kern w:val="0"/>
                <w:sz w:val="24"/>
                <w:szCs w:val="24"/>
              </w:rPr>
            </w:pPr>
          </w:p>
        </w:tc>
        <w:tc>
          <w:tcPr>
            <w:tcW w:w="1212" w:type="dxa"/>
            <w:shd w:val="clear" w:color="auto" w:fill="auto"/>
          </w:tcPr>
          <w:p w:rsidR="003E0B21" w:rsidRPr="00EB355B" w:rsidRDefault="003E0B21">
            <w:pPr>
              <w:rPr>
                <w:rFonts w:ascii="仿宋" w:eastAsia="仿宋" w:hAnsi="仿宋" w:cs="仿宋"/>
                <w:kern w:val="0"/>
                <w:sz w:val="24"/>
                <w:szCs w:val="24"/>
              </w:rPr>
            </w:pPr>
          </w:p>
        </w:tc>
        <w:tc>
          <w:tcPr>
            <w:tcW w:w="1232" w:type="dxa"/>
            <w:shd w:val="clear" w:color="auto" w:fill="auto"/>
          </w:tcPr>
          <w:p w:rsidR="003E0B21" w:rsidRPr="00EB355B" w:rsidRDefault="003E0B21">
            <w:pPr>
              <w:rPr>
                <w:rFonts w:ascii="仿宋" w:eastAsia="仿宋" w:hAnsi="仿宋" w:cs="仿宋"/>
                <w:kern w:val="0"/>
                <w:sz w:val="24"/>
                <w:szCs w:val="24"/>
              </w:rPr>
            </w:pPr>
          </w:p>
        </w:tc>
        <w:tc>
          <w:tcPr>
            <w:tcW w:w="1232" w:type="dxa"/>
            <w:shd w:val="clear" w:color="auto" w:fill="auto"/>
          </w:tcPr>
          <w:p w:rsidR="003E0B21" w:rsidRPr="00EB355B" w:rsidRDefault="003E0B21">
            <w:pPr>
              <w:rPr>
                <w:rFonts w:ascii="仿宋" w:eastAsia="仿宋" w:hAnsi="仿宋" w:cs="仿宋"/>
                <w:kern w:val="0"/>
                <w:sz w:val="24"/>
                <w:szCs w:val="24"/>
              </w:rPr>
            </w:pPr>
          </w:p>
        </w:tc>
        <w:tc>
          <w:tcPr>
            <w:tcW w:w="795" w:type="dxa"/>
            <w:shd w:val="clear" w:color="auto" w:fill="auto"/>
          </w:tcPr>
          <w:p w:rsidR="003E0B21" w:rsidRPr="00EB355B" w:rsidRDefault="003E0B21">
            <w:pPr>
              <w:rPr>
                <w:rFonts w:ascii="仿宋" w:eastAsia="仿宋" w:hAnsi="仿宋" w:cs="仿宋"/>
                <w:kern w:val="0"/>
                <w:sz w:val="24"/>
                <w:szCs w:val="24"/>
              </w:rPr>
            </w:pPr>
          </w:p>
        </w:tc>
      </w:tr>
      <w:tr w:rsidR="003E0B21" w:rsidRPr="00EB355B">
        <w:trPr>
          <w:trHeight w:val="496"/>
          <w:jc w:val="center"/>
        </w:trPr>
        <w:tc>
          <w:tcPr>
            <w:tcW w:w="697" w:type="dxa"/>
            <w:shd w:val="clear" w:color="auto" w:fill="auto"/>
          </w:tcPr>
          <w:p w:rsidR="003E0B21" w:rsidRPr="00EB355B" w:rsidRDefault="003E0B21">
            <w:pPr>
              <w:rPr>
                <w:rFonts w:ascii="仿宋" w:eastAsia="仿宋" w:hAnsi="仿宋" w:cs="仿宋"/>
                <w:kern w:val="0"/>
                <w:sz w:val="24"/>
                <w:szCs w:val="24"/>
              </w:rPr>
            </w:pPr>
          </w:p>
        </w:tc>
        <w:tc>
          <w:tcPr>
            <w:tcW w:w="1233" w:type="dxa"/>
            <w:shd w:val="clear" w:color="auto" w:fill="auto"/>
          </w:tcPr>
          <w:p w:rsidR="003E0B21" w:rsidRPr="00EB355B" w:rsidRDefault="003E0B21">
            <w:pPr>
              <w:rPr>
                <w:rFonts w:ascii="仿宋" w:eastAsia="仿宋" w:hAnsi="仿宋" w:cs="仿宋"/>
                <w:kern w:val="0"/>
                <w:sz w:val="24"/>
                <w:szCs w:val="24"/>
              </w:rPr>
            </w:pPr>
          </w:p>
        </w:tc>
        <w:tc>
          <w:tcPr>
            <w:tcW w:w="963" w:type="dxa"/>
            <w:shd w:val="clear" w:color="auto" w:fill="auto"/>
          </w:tcPr>
          <w:p w:rsidR="003E0B21" w:rsidRPr="00EB355B" w:rsidRDefault="003E0B21">
            <w:pPr>
              <w:rPr>
                <w:rFonts w:ascii="仿宋" w:eastAsia="仿宋" w:hAnsi="仿宋" w:cs="仿宋"/>
                <w:kern w:val="0"/>
                <w:sz w:val="24"/>
                <w:szCs w:val="24"/>
              </w:rPr>
            </w:pPr>
          </w:p>
        </w:tc>
        <w:tc>
          <w:tcPr>
            <w:tcW w:w="1922" w:type="dxa"/>
            <w:shd w:val="clear" w:color="auto" w:fill="auto"/>
          </w:tcPr>
          <w:p w:rsidR="003E0B21" w:rsidRPr="00EB355B" w:rsidRDefault="003E0B21">
            <w:pPr>
              <w:rPr>
                <w:rFonts w:ascii="仿宋" w:eastAsia="仿宋" w:hAnsi="仿宋" w:cs="仿宋"/>
                <w:kern w:val="0"/>
                <w:sz w:val="24"/>
                <w:szCs w:val="24"/>
              </w:rPr>
            </w:pPr>
          </w:p>
        </w:tc>
        <w:tc>
          <w:tcPr>
            <w:tcW w:w="1212" w:type="dxa"/>
            <w:shd w:val="clear" w:color="auto" w:fill="auto"/>
          </w:tcPr>
          <w:p w:rsidR="003E0B21" w:rsidRPr="00EB355B" w:rsidRDefault="003E0B21">
            <w:pPr>
              <w:rPr>
                <w:rFonts w:ascii="仿宋" w:eastAsia="仿宋" w:hAnsi="仿宋" w:cs="仿宋"/>
                <w:kern w:val="0"/>
                <w:sz w:val="24"/>
                <w:szCs w:val="24"/>
              </w:rPr>
            </w:pPr>
          </w:p>
        </w:tc>
        <w:tc>
          <w:tcPr>
            <w:tcW w:w="1232" w:type="dxa"/>
            <w:shd w:val="clear" w:color="auto" w:fill="auto"/>
          </w:tcPr>
          <w:p w:rsidR="003E0B21" w:rsidRPr="00EB355B" w:rsidRDefault="003E0B21">
            <w:pPr>
              <w:rPr>
                <w:rFonts w:ascii="仿宋" w:eastAsia="仿宋" w:hAnsi="仿宋" w:cs="仿宋"/>
                <w:kern w:val="0"/>
                <w:sz w:val="24"/>
                <w:szCs w:val="24"/>
              </w:rPr>
            </w:pPr>
          </w:p>
        </w:tc>
        <w:tc>
          <w:tcPr>
            <w:tcW w:w="1232" w:type="dxa"/>
            <w:shd w:val="clear" w:color="auto" w:fill="auto"/>
          </w:tcPr>
          <w:p w:rsidR="003E0B21" w:rsidRPr="00EB355B" w:rsidRDefault="003E0B21">
            <w:pPr>
              <w:rPr>
                <w:rFonts w:ascii="仿宋" w:eastAsia="仿宋" w:hAnsi="仿宋" w:cs="仿宋"/>
                <w:kern w:val="0"/>
                <w:sz w:val="24"/>
                <w:szCs w:val="24"/>
              </w:rPr>
            </w:pPr>
          </w:p>
        </w:tc>
        <w:tc>
          <w:tcPr>
            <w:tcW w:w="795" w:type="dxa"/>
            <w:shd w:val="clear" w:color="auto" w:fill="auto"/>
          </w:tcPr>
          <w:p w:rsidR="003E0B21" w:rsidRPr="00EB355B" w:rsidRDefault="003E0B21">
            <w:pPr>
              <w:rPr>
                <w:rFonts w:ascii="仿宋" w:eastAsia="仿宋" w:hAnsi="仿宋" w:cs="仿宋"/>
                <w:kern w:val="0"/>
                <w:sz w:val="24"/>
                <w:szCs w:val="24"/>
              </w:rPr>
            </w:pPr>
          </w:p>
        </w:tc>
      </w:tr>
      <w:tr w:rsidR="003E0B21" w:rsidRPr="00EB355B">
        <w:trPr>
          <w:trHeight w:val="496"/>
          <w:jc w:val="center"/>
        </w:trPr>
        <w:tc>
          <w:tcPr>
            <w:tcW w:w="697" w:type="dxa"/>
            <w:shd w:val="clear" w:color="auto" w:fill="auto"/>
          </w:tcPr>
          <w:p w:rsidR="003E0B21" w:rsidRPr="00EB355B" w:rsidRDefault="003E0B21">
            <w:pPr>
              <w:rPr>
                <w:rFonts w:ascii="仿宋" w:eastAsia="仿宋" w:hAnsi="仿宋" w:cs="仿宋"/>
                <w:kern w:val="0"/>
                <w:sz w:val="24"/>
                <w:szCs w:val="24"/>
              </w:rPr>
            </w:pPr>
          </w:p>
        </w:tc>
        <w:tc>
          <w:tcPr>
            <w:tcW w:w="1233" w:type="dxa"/>
            <w:shd w:val="clear" w:color="auto" w:fill="auto"/>
          </w:tcPr>
          <w:p w:rsidR="003E0B21" w:rsidRPr="00EB355B" w:rsidRDefault="003E0B21">
            <w:pPr>
              <w:rPr>
                <w:rFonts w:ascii="仿宋" w:eastAsia="仿宋" w:hAnsi="仿宋" w:cs="仿宋"/>
                <w:kern w:val="0"/>
                <w:sz w:val="24"/>
                <w:szCs w:val="24"/>
              </w:rPr>
            </w:pPr>
          </w:p>
        </w:tc>
        <w:tc>
          <w:tcPr>
            <w:tcW w:w="963" w:type="dxa"/>
            <w:shd w:val="clear" w:color="auto" w:fill="auto"/>
          </w:tcPr>
          <w:p w:rsidR="003E0B21" w:rsidRPr="00EB355B" w:rsidRDefault="003E0B21">
            <w:pPr>
              <w:rPr>
                <w:rFonts w:ascii="仿宋" w:eastAsia="仿宋" w:hAnsi="仿宋" w:cs="仿宋"/>
                <w:kern w:val="0"/>
                <w:sz w:val="24"/>
                <w:szCs w:val="24"/>
              </w:rPr>
            </w:pPr>
          </w:p>
        </w:tc>
        <w:tc>
          <w:tcPr>
            <w:tcW w:w="1922" w:type="dxa"/>
            <w:shd w:val="clear" w:color="auto" w:fill="auto"/>
          </w:tcPr>
          <w:p w:rsidR="003E0B21" w:rsidRPr="00EB355B" w:rsidRDefault="003E0B21">
            <w:pPr>
              <w:rPr>
                <w:rFonts w:ascii="仿宋" w:eastAsia="仿宋" w:hAnsi="仿宋" w:cs="仿宋"/>
                <w:kern w:val="0"/>
                <w:sz w:val="24"/>
                <w:szCs w:val="24"/>
              </w:rPr>
            </w:pPr>
          </w:p>
        </w:tc>
        <w:tc>
          <w:tcPr>
            <w:tcW w:w="1212" w:type="dxa"/>
            <w:shd w:val="clear" w:color="auto" w:fill="auto"/>
          </w:tcPr>
          <w:p w:rsidR="003E0B21" w:rsidRPr="00EB355B" w:rsidRDefault="003E0B21">
            <w:pPr>
              <w:rPr>
                <w:rFonts w:ascii="仿宋" w:eastAsia="仿宋" w:hAnsi="仿宋" w:cs="仿宋"/>
                <w:kern w:val="0"/>
                <w:sz w:val="24"/>
                <w:szCs w:val="24"/>
              </w:rPr>
            </w:pPr>
          </w:p>
        </w:tc>
        <w:tc>
          <w:tcPr>
            <w:tcW w:w="1232" w:type="dxa"/>
            <w:shd w:val="clear" w:color="auto" w:fill="auto"/>
          </w:tcPr>
          <w:p w:rsidR="003E0B21" w:rsidRPr="00EB355B" w:rsidRDefault="003E0B21">
            <w:pPr>
              <w:rPr>
                <w:rFonts w:ascii="仿宋" w:eastAsia="仿宋" w:hAnsi="仿宋" w:cs="仿宋"/>
                <w:kern w:val="0"/>
                <w:sz w:val="24"/>
                <w:szCs w:val="24"/>
              </w:rPr>
            </w:pPr>
          </w:p>
        </w:tc>
        <w:tc>
          <w:tcPr>
            <w:tcW w:w="1232" w:type="dxa"/>
            <w:shd w:val="clear" w:color="auto" w:fill="auto"/>
          </w:tcPr>
          <w:p w:rsidR="003E0B21" w:rsidRPr="00EB355B" w:rsidRDefault="003E0B21">
            <w:pPr>
              <w:rPr>
                <w:rFonts w:ascii="仿宋" w:eastAsia="仿宋" w:hAnsi="仿宋" w:cs="仿宋"/>
                <w:kern w:val="0"/>
                <w:sz w:val="24"/>
                <w:szCs w:val="24"/>
              </w:rPr>
            </w:pPr>
          </w:p>
        </w:tc>
        <w:tc>
          <w:tcPr>
            <w:tcW w:w="795" w:type="dxa"/>
            <w:shd w:val="clear" w:color="auto" w:fill="auto"/>
          </w:tcPr>
          <w:p w:rsidR="003E0B21" w:rsidRPr="00EB355B" w:rsidRDefault="003E0B21">
            <w:pPr>
              <w:rPr>
                <w:rFonts w:ascii="仿宋" w:eastAsia="仿宋" w:hAnsi="仿宋" w:cs="仿宋"/>
                <w:kern w:val="0"/>
                <w:sz w:val="24"/>
                <w:szCs w:val="24"/>
              </w:rPr>
            </w:pPr>
          </w:p>
        </w:tc>
      </w:tr>
    </w:tbl>
    <w:p w:rsidR="003E0B21" w:rsidRPr="00EB355B" w:rsidRDefault="009D3FD0">
      <w:pPr>
        <w:rPr>
          <w:rFonts w:ascii="仿宋" w:eastAsia="仿宋" w:hAnsi="仿宋" w:cs="仿宋"/>
          <w:sz w:val="24"/>
          <w:szCs w:val="24"/>
        </w:rPr>
      </w:pPr>
      <w:r w:rsidRPr="00EB355B">
        <w:rPr>
          <w:rFonts w:ascii="仿宋" w:eastAsia="仿宋" w:hAnsi="仿宋" w:cs="仿宋" w:hint="eastAsia"/>
          <w:sz w:val="24"/>
          <w:szCs w:val="24"/>
        </w:rPr>
        <w:br w:type="page"/>
      </w:r>
    </w:p>
    <w:p w:rsidR="003E0B21" w:rsidRPr="00EB355B" w:rsidRDefault="00A37210">
      <w:pPr>
        <w:tabs>
          <w:tab w:val="center" w:pos="4832"/>
          <w:tab w:val="left" w:pos="7140"/>
        </w:tabs>
        <w:spacing w:line="360" w:lineRule="auto"/>
        <w:jc w:val="center"/>
        <w:outlineLvl w:val="1"/>
        <w:rPr>
          <w:rFonts w:ascii="仿宋" w:eastAsia="仿宋" w:hAnsi="仿宋" w:cs="仿宋"/>
          <w:b/>
          <w:bCs/>
          <w:sz w:val="24"/>
          <w:szCs w:val="24"/>
          <w:shd w:val="clear" w:color="auto" w:fill="FFFFFF" w:themeFill="background1"/>
        </w:rPr>
      </w:pPr>
      <w:bookmarkStart w:id="434" w:name="_Toc507586175"/>
      <w:bookmarkStart w:id="435" w:name="_Toc38446480"/>
      <w:bookmarkStart w:id="436" w:name="_Toc533503191"/>
      <w:bookmarkStart w:id="437" w:name="_Toc27045"/>
      <w:bookmarkStart w:id="438" w:name="_Toc188867530"/>
      <w:r>
        <w:rPr>
          <w:rFonts w:ascii="仿宋" w:eastAsia="仿宋" w:hAnsi="仿宋" w:cs="仿宋" w:hint="eastAsia"/>
          <w:b/>
          <w:sz w:val="24"/>
          <w:szCs w:val="24"/>
          <w:shd w:val="clear" w:color="auto" w:fill="FFFFFF" w:themeFill="background1"/>
        </w:rPr>
        <w:lastRenderedPageBreak/>
        <w:t>十</w:t>
      </w:r>
      <w:r w:rsidR="009D3FD0" w:rsidRPr="00EB355B">
        <w:rPr>
          <w:rFonts w:ascii="仿宋" w:eastAsia="仿宋" w:hAnsi="仿宋" w:cs="仿宋" w:hint="eastAsia"/>
          <w:b/>
          <w:sz w:val="24"/>
          <w:szCs w:val="24"/>
          <w:shd w:val="clear" w:color="auto" w:fill="FFFFFF" w:themeFill="background1"/>
        </w:rPr>
        <w:t>、</w:t>
      </w:r>
      <w:r w:rsidR="009D3FD0" w:rsidRPr="00EB355B">
        <w:rPr>
          <w:rFonts w:ascii="仿宋" w:eastAsia="仿宋" w:hAnsi="仿宋" w:cs="仿宋" w:hint="eastAsia"/>
          <w:b/>
          <w:bCs/>
          <w:sz w:val="24"/>
          <w:szCs w:val="24"/>
          <w:shd w:val="clear" w:color="auto" w:fill="FFFFFF" w:themeFill="background1"/>
        </w:rPr>
        <w:t>项目负责人简历表</w:t>
      </w:r>
      <w:bookmarkEnd w:id="434"/>
      <w:bookmarkEnd w:id="435"/>
      <w:bookmarkEnd w:id="436"/>
      <w:bookmarkEnd w:id="437"/>
      <w:bookmarkEnd w:id="438"/>
    </w:p>
    <w:p w:rsidR="003E0B21" w:rsidRPr="00EB355B" w:rsidRDefault="003E0B21">
      <w:pPr>
        <w:spacing w:line="360" w:lineRule="auto"/>
        <w:jc w:val="left"/>
        <w:rPr>
          <w:rFonts w:ascii="仿宋" w:eastAsia="仿宋" w:hAnsi="仿宋" w:cs="仿宋"/>
          <w:sz w:val="24"/>
          <w:szCs w:val="24"/>
          <w:shd w:val="clear" w:color="auto" w:fill="FFFFFF" w:themeFill="background1"/>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372"/>
        <w:gridCol w:w="1230"/>
        <w:gridCol w:w="233"/>
        <w:gridCol w:w="1702"/>
        <w:gridCol w:w="1275"/>
        <w:gridCol w:w="1364"/>
      </w:tblGrid>
      <w:tr w:rsidR="003E0B21" w:rsidRPr="00EB355B">
        <w:trPr>
          <w:trHeight w:val="567"/>
          <w:jc w:val="center"/>
        </w:trPr>
        <w:tc>
          <w:tcPr>
            <w:tcW w:w="2076" w:type="dxa"/>
            <w:vAlign w:val="center"/>
          </w:tcPr>
          <w:p w:rsidR="003E0B21" w:rsidRPr="00EB355B" w:rsidRDefault="009D3FD0">
            <w:pPr>
              <w:spacing w:line="360" w:lineRule="auto"/>
              <w:jc w:val="center"/>
              <w:rPr>
                <w:rFonts w:ascii="仿宋" w:eastAsia="仿宋" w:hAnsi="仿宋" w:cs="仿宋"/>
                <w:szCs w:val="21"/>
                <w:shd w:val="clear" w:color="auto" w:fill="FFFFFF" w:themeFill="background1"/>
              </w:rPr>
            </w:pPr>
            <w:r w:rsidRPr="00EB355B">
              <w:rPr>
                <w:rFonts w:ascii="仿宋" w:eastAsia="仿宋" w:hAnsi="仿宋" w:cs="仿宋" w:hint="eastAsia"/>
                <w:szCs w:val="21"/>
                <w:shd w:val="clear" w:color="auto" w:fill="FFFFFF" w:themeFill="background1"/>
              </w:rPr>
              <w:t>姓名</w:t>
            </w:r>
          </w:p>
        </w:tc>
        <w:tc>
          <w:tcPr>
            <w:tcW w:w="2602" w:type="dxa"/>
            <w:gridSpan w:val="2"/>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935" w:type="dxa"/>
            <w:gridSpan w:val="2"/>
            <w:vAlign w:val="center"/>
          </w:tcPr>
          <w:p w:rsidR="003E0B21" w:rsidRPr="00EB355B" w:rsidRDefault="009D3FD0">
            <w:pPr>
              <w:spacing w:line="360" w:lineRule="auto"/>
              <w:jc w:val="center"/>
              <w:rPr>
                <w:rFonts w:ascii="仿宋" w:eastAsia="仿宋" w:hAnsi="仿宋" w:cs="仿宋"/>
                <w:szCs w:val="21"/>
                <w:shd w:val="clear" w:color="auto" w:fill="FFFFFF" w:themeFill="background1"/>
              </w:rPr>
            </w:pPr>
            <w:r w:rsidRPr="00EB355B">
              <w:rPr>
                <w:rFonts w:ascii="仿宋" w:eastAsia="仿宋" w:hAnsi="仿宋" w:cs="仿宋" w:hint="eastAsia"/>
                <w:szCs w:val="21"/>
                <w:shd w:val="clear" w:color="auto" w:fill="FFFFFF" w:themeFill="background1"/>
              </w:rPr>
              <w:t>性别</w:t>
            </w:r>
          </w:p>
        </w:tc>
        <w:tc>
          <w:tcPr>
            <w:tcW w:w="2639" w:type="dxa"/>
            <w:gridSpan w:val="2"/>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r>
      <w:tr w:rsidR="003E0B21" w:rsidRPr="00EB355B">
        <w:trPr>
          <w:trHeight w:val="567"/>
          <w:jc w:val="center"/>
        </w:trPr>
        <w:tc>
          <w:tcPr>
            <w:tcW w:w="2076" w:type="dxa"/>
            <w:vAlign w:val="center"/>
          </w:tcPr>
          <w:p w:rsidR="003E0B21" w:rsidRPr="00EB355B" w:rsidRDefault="009D3FD0">
            <w:pPr>
              <w:spacing w:line="360" w:lineRule="auto"/>
              <w:jc w:val="center"/>
              <w:rPr>
                <w:rFonts w:ascii="仿宋" w:eastAsia="仿宋" w:hAnsi="仿宋" w:cs="仿宋"/>
                <w:szCs w:val="21"/>
                <w:shd w:val="clear" w:color="auto" w:fill="FFFFFF" w:themeFill="background1"/>
              </w:rPr>
            </w:pPr>
            <w:r w:rsidRPr="00EB355B">
              <w:rPr>
                <w:rFonts w:ascii="仿宋" w:eastAsia="仿宋" w:hAnsi="仿宋" w:cs="仿宋" w:hint="eastAsia"/>
                <w:szCs w:val="21"/>
                <w:shd w:val="clear" w:color="auto" w:fill="FFFFFF" w:themeFill="background1"/>
              </w:rPr>
              <w:t>身份证号码</w:t>
            </w:r>
          </w:p>
        </w:tc>
        <w:tc>
          <w:tcPr>
            <w:tcW w:w="2602" w:type="dxa"/>
            <w:gridSpan w:val="2"/>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935" w:type="dxa"/>
            <w:gridSpan w:val="2"/>
            <w:vAlign w:val="center"/>
          </w:tcPr>
          <w:p w:rsidR="003E0B21" w:rsidRPr="00EB355B" w:rsidRDefault="009D3FD0">
            <w:pPr>
              <w:spacing w:line="360" w:lineRule="auto"/>
              <w:jc w:val="center"/>
              <w:rPr>
                <w:rFonts w:ascii="仿宋" w:eastAsia="仿宋" w:hAnsi="仿宋" w:cs="仿宋"/>
                <w:szCs w:val="21"/>
                <w:shd w:val="clear" w:color="auto" w:fill="FFFFFF" w:themeFill="background1"/>
              </w:rPr>
            </w:pPr>
            <w:r w:rsidRPr="00EB355B">
              <w:rPr>
                <w:rFonts w:ascii="仿宋" w:eastAsia="仿宋" w:hAnsi="仿宋" w:cs="仿宋" w:hint="eastAsia"/>
                <w:szCs w:val="21"/>
                <w:shd w:val="clear" w:color="auto" w:fill="FFFFFF" w:themeFill="background1"/>
              </w:rPr>
              <w:t>学历</w:t>
            </w:r>
          </w:p>
        </w:tc>
        <w:tc>
          <w:tcPr>
            <w:tcW w:w="2639" w:type="dxa"/>
            <w:gridSpan w:val="2"/>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r>
      <w:tr w:rsidR="003E0B21" w:rsidRPr="00EB355B">
        <w:trPr>
          <w:trHeight w:val="567"/>
          <w:jc w:val="center"/>
        </w:trPr>
        <w:tc>
          <w:tcPr>
            <w:tcW w:w="2076" w:type="dxa"/>
            <w:vAlign w:val="center"/>
          </w:tcPr>
          <w:p w:rsidR="003E0B21" w:rsidRPr="00EB355B" w:rsidRDefault="009D3FD0">
            <w:pPr>
              <w:spacing w:line="360" w:lineRule="auto"/>
              <w:jc w:val="center"/>
              <w:rPr>
                <w:rFonts w:ascii="仿宋" w:eastAsia="仿宋" w:hAnsi="仿宋" w:cs="仿宋"/>
                <w:szCs w:val="21"/>
                <w:shd w:val="clear" w:color="auto" w:fill="FFFFFF" w:themeFill="background1"/>
              </w:rPr>
            </w:pPr>
            <w:r w:rsidRPr="00EB355B">
              <w:rPr>
                <w:rFonts w:ascii="仿宋" w:eastAsia="仿宋" w:hAnsi="仿宋" w:cs="仿宋" w:hint="eastAsia"/>
                <w:szCs w:val="21"/>
                <w:shd w:val="clear" w:color="auto" w:fill="FFFFFF" w:themeFill="background1"/>
              </w:rPr>
              <w:t>毕业学校</w:t>
            </w:r>
          </w:p>
        </w:tc>
        <w:tc>
          <w:tcPr>
            <w:tcW w:w="2602" w:type="dxa"/>
            <w:gridSpan w:val="2"/>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935" w:type="dxa"/>
            <w:gridSpan w:val="2"/>
            <w:vAlign w:val="center"/>
          </w:tcPr>
          <w:p w:rsidR="003E0B21" w:rsidRPr="00EB355B" w:rsidRDefault="009D3FD0">
            <w:pPr>
              <w:spacing w:line="360" w:lineRule="auto"/>
              <w:jc w:val="center"/>
              <w:rPr>
                <w:rFonts w:ascii="仿宋" w:eastAsia="仿宋" w:hAnsi="仿宋" w:cs="仿宋"/>
                <w:szCs w:val="21"/>
                <w:shd w:val="clear" w:color="auto" w:fill="FFFFFF" w:themeFill="background1"/>
              </w:rPr>
            </w:pPr>
            <w:r w:rsidRPr="00EB355B">
              <w:rPr>
                <w:rFonts w:ascii="仿宋" w:eastAsia="仿宋" w:hAnsi="仿宋" w:cs="仿宋" w:hint="eastAsia"/>
                <w:szCs w:val="21"/>
                <w:shd w:val="clear" w:color="auto" w:fill="FFFFFF" w:themeFill="background1"/>
              </w:rPr>
              <w:t>专业</w:t>
            </w:r>
          </w:p>
        </w:tc>
        <w:tc>
          <w:tcPr>
            <w:tcW w:w="2639" w:type="dxa"/>
            <w:gridSpan w:val="2"/>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r>
      <w:tr w:rsidR="003E0B21" w:rsidRPr="00EB355B">
        <w:trPr>
          <w:trHeight w:val="567"/>
          <w:jc w:val="center"/>
        </w:trPr>
        <w:tc>
          <w:tcPr>
            <w:tcW w:w="2076" w:type="dxa"/>
            <w:vAlign w:val="center"/>
          </w:tcPr>
          <w:p w:rsidR="003E0B21" w:rsidRPr="00EB355B" w:rsidRDefault="009D3FD0">
            <w:pPr>
              <w:spacing w:line="360" w:lineRule="auto"/>
              <w:jc w:val="center"/>
              <w:rPr>
                <w:rFonts w:ascii="仿宋" w:eastAsia="仿宋" w:hAnsi="仿宋" w:cs="仿宋"/>
                <w:szCs w:val="21"/>
                <w:shd w:val="clear" w:color="auto" w:fill="FFFFFF" w:themeFill="background1"/>
              </w:rPr>
            </w:pPr>
            <w:r w:rsidRPr="00EB355B">
              <w:rPr>
                <w:rFonts w:ascii="仿宋" w:eastAsia="仿宋" w:hAnsi="仿宋" w:cs="仿宋" w:hint="eastAsia"/>
                <w:szCs w:val="21"/>
                <w:shd w:val="clear" w:color="auto" w:fill="FFFFFF" w:themeFill="background1"/>
              </w:rPr>
              <w:t>参加工作时间</w:t>
            </w:r>
          </w:p>
        </w:tc>
        <w:tc>
          <w:tcPr>
            <w:tcW w:w="2602" w:type="dxa"/>
            <w:gridSpan w:val="2"/>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935" w:type="dxa"/>
            <w:gridSpan w:val="2"/>
            <w:vAlign w:val="center"/>
          </w:tcPr>
          <w:p w:rsidR="003E0B21" w:rsidRPr="00EB355B" w:rsidRDefault="009D3FD0">
            <w:pPr>
              <w:spacing w:line="360" w:lineRule="auto"/>
              <w:jc w:val="center"/>
              <w:rPr>
                <w:rFonts w:ascii="仿宋" w:eastAsia="仿宋" w:hAnsi="仿宋" w:cs="仿宋"/>
                <w:szCs w:val="21"/>
                <w:shd w:val="clear" w:color="auto" w:fill="FFFFFF" w:themeFill="background1"/>
              </w:rPr>
            </w:pPr>
            <w:r w:rsidRPr="00EB355B">
              <w:rPr>
                <w:rFonts w:ascii="仿宋" w:eastAsia="仿宋" w:hAnsi="仿宋" w:cs="仿宋" w:hint="eastAsia"/>
                <w:szCs w:val="21"/>
                <w:shd w:val="clear" w:color="auto" w:fill="FFFFFF" w:themeFill="background1"/>
              </w:rPr>
              <w:t>从事相关职业年限</w:t>
            </w:r>
          </w:p>
        </w:tc>
        <w:tc>
          <w:tcPr>
            <w:tcW w:w="2639" w:type="dxa"/>
            <w:gridSpan w:val="2"/>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r>
      <w:tr w:rsidR="003E0B21" w:rsidRPr="00EB355B">
        <w:trPr>
          <w:trHeight w:val="567"/>
          <w:jc w:val="center"/>
        </w:trPr>
        <w:tc>
          <w:tcPr>
            <w:tcW w:w="2076" w:type="dxa"/>
            <w:vAlign w:val="center"/>
          </w:tcPr>
          <w:p w:rsidR="003E0B21" w:rsidRPr="00EB355B" w:rsidRDefault="009D3FD0">
            <w:pPr>
              <w:spacing w:line="360" w:lineRule="auto"/>
              <w:jc w:val="center"/>
              <w:rPr>
                <w:rFonts w:ascii="仿宋" w:eastAsia="仿宋" w:hAnsi="仿宋" w:cs="仿宋"/>
                <w:szCs w:val="21"/>
                <w:shd w:val="clear" w:color="auto" w:fill="FFFFFF" w:themeFill="background1"/>
              </w:rPr>
            </w:pPr>
            <w:r w:rsidRPr="00EB355B">
              <w:rPr>
                <w:rFonts w:ascii="仿宋" w:eastAsia="仿宋" w:hAnsi="仿宋" w:cs="仿宋" w:hint="eastAsia"/>
                <w:szCs w:val="21"/>
                <w:shd w:val="clear" w:color="auto" w:fill="FFFFFF" w:themeFill="background1"/>
              </w:rPr>
              <w:t>在公司担任职务</w:t>
            </w:r>
          </w:p>
        </w:tc>
        <w:tc>
          <w:tcPr>
            <w:tcW w:w="2602" w:type="dxa"/>
            <w:gridSpan w:val="2"/>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935" w:type="dxa"/>
            <w:gridSpan w:val="2"/>
            <w:vAlign w:val="center"/>
          </w:tcPr>
          <w:p w:rsidR="003E0B21" w:rsidRPr="00EB355B" w:rsidRDefault="009D3FD0">
            <w:pPr>
              <w:spacing w:line="360" w:lineRule="auto"/>
              <w:jc w:val="center"/>
              <w:rPr>
                <w:rFonts w:ascii="仿宋" w:eastAsia="仿宋" w:hAnsi="仿宋" w:cs="仿宋"/>
                <w:szCs w:val="21"/>
                <w:shd w:val="clear" w:color="auto" w:fill="FFFFFF" w:themeFill="background1"/>
              </w:rPr>
            </w:pPr>
            <w:r w:rsidRPr="00EB355B">
              <w:rPr>
                <w:rFonts w:ascii="仿宋" w:eastAsia="仿宋" w:hAnsi="仿宋" w:cs="仿宋" w:hint="eastAsia"/>
                <w:szCs w:val="21"/>
                <w:shd w:val="clear" w:color="auto" w:fill="FFFFFF" w:themeFill="background1"/>
              </w:rPr>
              <w:t>联系方式</w:t>
            </w:r>
          </w:p>
        </w:tc>
        <w:tc>
          <w:tcPr>
            <w:tcW w:w="2639" w:type="dxa"/>
            <w:gridSpan w:val="2"/>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r>
      <w:tr w:rsidR="003E0B21" w:rsidRPr="00EB355B">
        <w:trPr>
          <w:trHeight w:val="567"/>
          <w:jc w:val="center"/>
        </w:trPr>
        <w:tc>
          <w:tcPr>
            <w:tcW w:w="2076" w:type="dxa"/>
            <w:vMerge w:val="restart"/>
            <w:vAlign w:val="center"/>
          </w:tcPr>
          <w:p w:rsidR="003E0B21" w:rsidRPr="00EB355B" w:rsidRDefault="009D3FD0">
            <w:pPr>
              <w:spacing w:line="360" w:lineRule="auto"/>
              <w:jc w:val="center"/>
              <w:rPr>
                <w:rFonts w:ascii="仿宋" w:eastAsia="仿宋" w:hAnsi="仿宋" w:cs="仿宋"/>
                <w:szCs w:val="21"/>
                <w:shd w:val="clear" w:color="auto" w:fill="FFFFFF" w:themeFill="background1"/>
              </w:rPr>
            </w:pPr>
            <w:r w:rsidRPr="00EB355B">
              <w:rPr>
                <w:rFonts w:ascii="仿宋" w:eastAsia="仿宋" w:hAnsi="仿宋" w:cs="仿宋" w:hint="eastAsia"/>
                <w:szCs w:val="21"/>
                <w:shd w:val="clear" w:color="auto" w:fill="FFFFFF" w:themeFill="background1"/>
              </w:rPr>
              <w:t>近三年类似业绩</w:t>
            </w:r>
          </w:p>
        </w:tc>
        <w:tc>
          <w:tcPr>
            <w:tcW w:w="1372" w:type="dxa"/>
            <w:vAlign w:val="center"/>
          </w:tcPr>
          <w:p w:rsidR="003E0B21" w:rsidRPr="00EB355B" w:rsidRDefault="009D3FD0">
            <w:pPr>
              <w:spacing w:line="360" w:lineRule="auto"/>
              <w:jc w:val="center"/>
              <w:rPr>
                <w:rFonts w:ascii="仿宋" w:eastAsia="仿宋" w:hAnsi="仿宋" w:cs="仿宋"/>
                <w:szCs w:val="21"/>
                <w:shd w:val="clear" w:color="auto" w:fill="FFFFFF" w:themeFill="background1"/>
              </w:rPr>
            </w:pPr>
            <w:r w:rsidRPr="00EB355B">
              <w:rPr>
                <w:rFonts w:ascii="仿宋" w:eastAsia="仿宋" w:hAnsi="仿宋" w:cs="仿宋" w:hint="eastAsia"/>
                <w:szCs w:val="21"/>
                <w:shd w:val="clear" w:color="auto" w:fill="FFFFFF" w:themeFill="background1"/>
              </w:rPr>
              <w:t>项目名称</w:t>
            </w:r>
          </w:p>
        </w:tc>
        <w:tc>
          <w:tcPr>
            <w:tcW w:w="1463" w:type="dxa"/>
            <w:gridSpan w:val="2"/>
            <w:vAlign w:val="center"/>
          </w:tcPr>
          <w:p w:rsidR="003E0B21" w:rsidRPr="00EB355B" w:rsidRDefault="009D3FD0">
            <w:pPr>
              <w:spacing w:line="360" w:lineRule="auto"/>
              <w:jc w:val="center"/>
              <w:rPr>
                <w:rFonts w:ascii="仿宋" w:eastAsia="仿宋" w:hAnsi="仿宋" w:cs="仿宋"/>
                <w:szCs w:val="21"/>
                <w:shd w:val="clear" w:color="auto" w:fill="FFFFFF" w:themeFill="background1"/>
              </w:rPr>
            </w:pPr>
            <w:r w:rsidRPr="00EB355B">
              <w:rPr>
                <w:rFonts w:ascii="仿宋" w:eastAsia="仿宋" w:hAnsi="仿宋" w:cs="仿宋" w:hint="eastAsia"/>
                <w:szCs w:val="21"/>
                <w:shd w:val="clear" w:color="auto" w:fill="FFFFFF" w:themeFill="background1"/>
              </w:rPr>
              <w:t>采购人</w:t>
            </w:r>
          </w:p>
        </w:tc>
        <w:tc>
          <w:tcPr>
            <w:tcW w:w="1702" w:type="dxa"/>
            <w:vAlign w:val="center"/>
          </w:tcPr>
          <w:p w:rsidR="003E0B21" w:rsidRPr="00EB355B" w:rsidRDefault="009D3FD0">
            <w:pPr>
              <w:spacing w:line="360" w:lineRule="auto"/>
              <w:jc w:val="center"/>
              <w:rPr>
                <w:rFonts w:ascii="仿宋" w:eastAsia="仿宋" w:hAnsi="仿宋" w:cs="仿宋"/>
                <w:szCs w:val="21"/>
                <w:shd w:val="clear" w:color="auto" w:fill="FFFFFF" w:themeFill="background1"/>
              </w:rPr>
            </w:pPr>
            <w:r w:rsidRPr="00EB355B">
              <w:rPr>
                <w:rFonts w:ascii="仿宋" w:eastAsia="仿宋" w:hAnsi="仿宋" w:cs="仿宋" w:hint="eastAsia"/>
                <w:szCs w:val="21"/>
                <w:shd w:val="clear" w:color="auto" w:fill="FFFFFF" w:themeFill="background1"/>
              </w:rPr>
              <w:t>合同内容</w:t>
            </w:r>
          </w:p>
        </w:tc>
        <w:tc>
          <w:tcPr>
            <w:tcW w:w="1275" w:type="dxa"/>
            <w:vAlign w:val="center"/>
          </w:tcPr>
          <w:p w:rsidR="003E0B21" w:rsidRPr="00EB355B" w:rsidRDefault="009D3FD0">
            <w:pPr>
              <w:spacing w:line="360" w:lineRule="auto"/>
              <w:jc w:val="center"/>
              <w:rPr>
                <w:rFonts w:ascii="仿宋" w:eastAsia="仿宋" w:hAnsi="仿宋" w:cs="仿宋"/>
                <w:szCs w:val="21"/>
                <w:shd w:val="clear" w:color="auto" w:fill="FFFFFF" w:themeFill="background1"/>
              </w:rPr>
            </w:pPr>
            <w:r w:rsidRPr="00EB355B">
              <w:rPr>
                <w:rFonts w:ascii="仿宋" w:eastAsia="仿宋" w:hAnsi="仿宋" w:cs="仿宋" w:hint="eastAsia"/>
                <w:szCs w:val="21"/>
                <w:shd w:val="clear" w:color="auto" w:fill="FFFFFF" w:themeFill="background1"/>
              </w:rPr>
              <w:t>合同价格</w:t>
            </w:r>
          </w:p>
        </w:tc>
        <w:tc>
          <w:tcPr>
            <w:tcW w:w="1364" w:type="dxa"/>
            <w:vAlign w:val="center"/>
          </w:tcPr>
          <w:p w:rsidR="003E0B21" w:rsidRPr="00EB355B" w:rsidRDefault="009D3FD0">
            <w:pPr>
              <w:spacing w:line="360" w:lineRule="auto"/>
              <w:jc w:val="center"/>
              <w:rPr>
                <w:rFonts w:ascii="仿宋" w:eastAsia="仿宋" w:hAnsi="仿宋" w:cs="仿宋"/>
                <w:szCs w:val="21"/>
                <w:shd w:val="clear" w:color="auto" w:fill="FFFFFF" w:themeFill="background1"/>
              </w:rPr>
            </w:pPr>
            <w:r w:rsidRPr="00EB355B">
              <w:rPr>
                <w:rFonts w:ascii="仿宋" w:eastAsia="仿宋" w:hAnsi="仿宋" w:cs="仿宋" w:hint="eastAsia"/>
                <w:szCs w:val="21"/>
                <w:shd w:val="clear" w:color="auto" w:fill="FFFFFF" w:themeFill="background1"/>
              </w:rPr>
              <w:t>签约日期</w:t>
            </w:r>
          </w:p>
        </w:tc>
      </w:tr>
      <w:tr w:rsidR="003E0B21" w:rsidRPr="00EB355B">
        <w:trPr>
          <w:trHeight w:val="567"/>
          <w:jc w:val="center"/>
        </w:trPr>
        <w:tc>
          <w:tcPr>
            <w:tcW w:w="2076" w:type="dxa"/>
            <w:vMerge/>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372" w:type="dxa"/>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463" w:type="dxa"/>
            <w:gridSpan w:val="2"/>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702" w:type="dxa"/>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275" w:type="dxa"/>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364" w:type="dxa"/>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r>
      <w:tr w:rsidR="003E0B21" w:rsidRPr="00EB355B">
        <w:trPr>
          <w:trHeight w:val="567"/>
          <w:jc w:val="center"/>
        </w:trPr>
        <w:tc>
          <w:tcPr>
            <w:tcW w:w="2076" w:type="dxa"/>
            <w:vMerge/>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372" w:type="dxa"/>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463" w:type="dxa"/>
            <w:gridSpan w:val="2"/>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702" w:type="dxa"/>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275" w:type="dxa"/>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364" w:type="dxa"/>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r>
      <w:tr w:rsidR="003E0B21" w:rsidRPr="00EB355B">
        <w:trPr>
          <w:trHeight w:val="567"/>
          <w:jc w:val="center"/>
        </w:trPr>
        <w:tc>
          <w:tcPr>
            <w:tcW w:w="2076" w:type="dxa"/>
            <w:vMerge/>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372" w:type="dxa"/>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463" w:type="dxa"/>
            <w:gridSpan w:val="2"/>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702" w:type="dxa"/>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275" w:type="dxa"/>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364" w:type="dxa"/>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r>
      <w:tr w:rsidR="003E0B21" w:rsidRPr="00EB355B">
        <w:trPr>
          <w:trHeight w:val="567"/>
          <w:jc w:val="center"/>
        </w:trPr>
        <w:tc>
          <w:tcPr>
            <w:tcW w:w="2076" w:type="dxa"/>
            <w:vMerge/>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372" w:type="dxa"/>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463" w:type="dxa"/>
            <w:gridSpan w:val="2"/>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702" w:type="dxa"/>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275" w:type="dxa"/>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364" w:type="dxa"/>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r>
      <w:tr w:rsidR="003E0B21" w:rsidRPr="00EB355B">
        <w:trPr>
          <w:trHeight w:val="567"/>
          <w:jc w:val="center"/>
        </w:trPr>
        <w:tc>
          <w:tcPr>
            <w:tcW w:w="2076" w:type="dxa"/>
            <w:vMerge/>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372" w:type="dxa"/>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463" w:type="dxa"/>
            <w:gridSpan w:val="2"/>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702" w:type="dxa"/>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275" w:type="dxa"/>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c>
          <w:tcPr>
            <w:tcW w:w="1364" w:type="dxa"/>
            <w:vAlign w:val="center"/>
          </w:tcPr>
          <w:p w:rsidR="003E0B21" w:rsidRPr="00EB355B" w:rsidRDefault="003E0B21">
            <w:pPr>
              <w:spacing w:line="360" w:lineRule="auto"/>
              <w:jc w:val="center"/>
              <w:rPr>
                <w:rFonts w:ascii="仿宋" w:eastAsia="仿宋" w:hAnsi="仿宋" w:cs="仿宋"/>
                <w:szCs w:val="21"/>
                <w:shd w:val="clear" w:color="auto" w:fill="FFFFFF" w:themeFill="background1"/>
              </w:rPr>
            </w:pPr>
          </w:p>
        </w:tc>
      </w:tr>
    </w:tbl>
    <w:p w:rsidR="003E0B21" w:rsidRPr="00EB355B" w:rsidRDefault="003E0B21">
      <w:pPr>
        <w:spacing w:line="360" w:lineRule="auto"/>
        <w:ind w:firstLineChars="200" w:firstLine="440"/>
        <w:rPr>
          <w:rFonts w:ascii="仿宋" w:eastAsia="仿宋" w:hAnsi="仿宋" w:cs="仿宋"/>
          <w:sz w:val="22"/>
          <w:shd w:val="clear" w:color="auto" w:fill="FFFFFF" w:themeFill="background1"/>
        </w:rPr>
      </w:pPr>
    </w:p>
    <w:p w:rsidR="003E0B21" w:rsidRPr="00EB355B" w:rsidRDefault="009D3FD0">
      <w:pPr>
        <w:rPr>
          <w:rFonts w:ascii="仿宋" w:eastAsia="仿宋" w:hAnsi="仿宋" w:cs="仿宋"/>
          <w:sz w:val="24"/>
          <w:szCs w:val="24"/>
        </w:rPr>
      </w:pPr>
      <w:r w:rsidRPr="00EB355B">
        <w:rPr>
          <w:rFonts w:ascii="仿宋" w:eastAsia="仿宋" w:hAnsi="仿宋" w:cs="仿宋" w:hint="eastAsia"/>
          <w:sz w:val="24"/>
          <w:szCs w:val="24"/>
        </w:rPr>
        <w:br w:type="page"/>
      </w:r>
    </w:p>
    <w:p w:rsidR="003E0B21" w:rsidRPr="00EB355B" w:rsidRDefault="000D7495">
      <w:pPr>
        <w:tabs>
          <w:tab w:val="center" w:pos="4832"/>
          <w:tab w:val="left" w:pos="7140"/>
        </w:tabs>
        <w:spacing w:line="360" w:lineRule="auto"/>
        <w:jc w:val="center"/>
        <w:outlineLvl w:val="1"/>
        <w:rPr>
          <w:rFonts w:ascii="仿宋" w:eastAsia="仿宋" w:hAnsi="仿宋" w:cs="仿宋"/>
          <w:b/>
          <w:bCs/>
          <w:sz w:val="24"/>
          <w:szCs w:val="24"/>
          <w:shd w:val="clear" w:color="auto" w:fill="FFFFFF" w:themeFill="background1"/>
        </w:rPr>
      </w:pPr>
      <w:bookmarkStart w:id="439" w:name="_Toc188867531"/>
      <w:r w:rsidRPr="00EB355B">
        <w:rPr>
          <w:rFonts w:ascii="仿宋" w:eastAsia="仿宋" w:hAnsi="仿宋" w:cs="仿宋" w:hint="eastAsia"/>
          <w:b/>
          <w:sz w:val="24"/>
          <w:szCs w:val="24"/>
          <w:shd w:val="clear" w:color="auto" w:fill="FFFFFF" w:themeFill="background1"/>
        </w:rPr>
        <w:lastRenderedPageBreak/>
        <w:t>十</w:t>
      </w:r>
      <w:r w:rsidR="00A37210">
        <w:rPr>
          <w:rFonts w:ascii="仿宋" w:eastAsia="仿宋" w:hAnsi="仿宋" w:cs="仿宋" w:hint="eastAsia"/>
          <w:b/>
          <w:sz w:val="24"/>
          <w:szCs w:val="24"/>
          <w:shd w:val="clear" w:color="auto" w:fill="FFFFFF" w:themeFill="background1"/>
        </w:rPr>
        <w:t>一</w:t>
      </w:r>
      <w:r w:rsidR="009D3FD0" w:rsidRPr="00EB355B">
        <w:rPr>
          <w:rFonts w:ascii="仿宋" w:eastAsia="仿宋" w:hAnsi="仿宋" w:cs="仿宋" w:hint="eastAsia"/>
          <w:b/>
          <w:sz w:val="24"/>
          <w:szCs w:val="24"/>
          <w:shd w:val="clear" w:color="auto" w:fill="FFFFFF" w:themeFill="background1"/>
        </w:rPr>
        <w:t>、拟派主要服务人员情况表</w:t>
      </w:r>
      <w:bookmarkEnd w:id="4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1167"/>
        <w:gridCol w:w="1014"/>
        <w:gridCol w:w="1483"/>
        <w:gridCol w:w="2313"/>
        <w:gridCol w:w="1406"/>
      </w:tblGrid>
      <w:tr w:rsidR="003E0B21" w:rsidRPr="00EB355B">
        <w:trPr>
          <w:trHeight w:val="567"/>
          <w:jc w:val="center"/>
        </w:trPr>
        <w:tc>
          <w:tcPr>
            <w:tcW w:w="944" w:type="dxa"/>
            <w:vAlign w:val="center"/>
          </w:tcPr>
          <w:p w:rsidR="003E0B21" w:rsidRPr="00EB355B" w:rsidRDefault="009D3FD0">
            <w:pPr>
              <w:spacing w:line="360" w:lineRule="auto"/>
              <w:jc w:val="center"/>
              <w:rPr>
                <w:rFonts w:ascii="仿宋" w:eastAsia="仿宋" w:hAnsi="仿宋" w:cs="仿宋"/>
                <w:szCs w:val="21"/>
              </w:rPr>
            </w:pPr>
            <w:r w:rsidRPr="00EB355B">
              <w:rPr>
                <w:rFonts w:ascii="仿宋" w:eastAsia="仿宋" w:hAnsi="仿宋" w:cs="仿宋" w:hint="eastAsia"/>
                <w:szCs w:val="21"/>
              </w:rPr>
              <w:t>序号</w:t>
            </w:r>
          </w:p>
        </w:tc>
        <w:tc>
          <w:tcPr>
            <w:tcW w:w="1167" w:type="dxa"/>
            <w:vAlign w:val="center"/>
          </w:tcPr>
          <w:p w:rsidR="003E0B21" w:rsidRPr="00EB355B" w:rsidRDefault="009D3FD0">
            <w:pPr>
              <w:spacing w:line="360" w:lineRule="auto"/>
              <w:jc w:val="center"/>
              <w:rPr>
                <w:rFonts w:ascii="仿宋" w:eastAsia="仿宋" w:hAnsi="仿宋" w:cs="仿宋"/>
                <w:szCs w:val="21"/>
              </w:rPr>
            </w:pPr>
            <w:r w:rsidRPr="00EB355B">
              <w:rPr>
                <w:rFonts w:ascii="仿宋" w:eastAsia="仿宋" w:hAnsi="仿宋" w:cs="仿宋" w:hint="eastAsia"/>
                <w:szCs w:val="21"/>
              </w:rPr>
              <w:t>姓名</w:t>
            </w:r>
          </w:p>
        </w:tc>
        <w:tc>
          <w:tcPr>
            <w:tcW w:w="1014" w:type="dxa"/>
            <w:vAlign w:val="center"/>
          </w:tcPr>
          <w:p w:rsidR="003E0B21" w:rsidRPr="00EB355B" w:rsidRDefault="009D3FD0">
            <w:pPr>
              <w:spacing w:line="360" w:lineRule="auto"/>
              <w:jc w:val="center"/>
              <w:rPr>
                <w:rFonts w:ascii="仿宋" w:eastAsia="仿宋" w:hAnsi="仿宋" w:cs="仿宋"/>
                <w:szCs w:val="21"/>
              </w:rPr>
            </w:pPr>
            <w:r w:rsidRPr="00EB355B">
              <w:rPr>
                <w:rFonts w:ascii="仿宋" w:eastAsia="仿宋" w:hAnsi="仿宋" w:cs="仿宋" w:hint="eastAsia"/>
                <w:szCs w:val="21"/>
              </w:rPr>
              <w:t>性别</w:t>
            </w:r>
          </w:p>
        </w:tc>
        <w:tc>
          <w:tcPr>
            <w:tcW w:w="1483" w:type="dxa"/>
            <w:vAlign w:val="center"/>
          </w:tcPr>
          <w:p w:rsidR="003E0B21" w:rsidRPr="00EB355B" w:rsidRDefault="009D3FD0">
            <w:pPr>
              <w:spacing w:line="360" w:lineRule="auto"/>
              <w:jc w:val="center"/>
              <w:rPr>
                <w:rFonts w:ascii="仿宋" w:eastAsia="仿宋" w:hAnsi="仿宋" w:cs="仿宋"/>
                <w:szCs w:val="21"/>
              </w:rPr>
            </w:pPr>
            <w:r w:rsidRPr="00EB355B">
              <w:rPr>
                <w:rFonts w:ascii="仿宋" w:eastAsia="仿宋" w:hAnsi="仿宋" w:cs="仿宋" w:hint="eastAsia"/>
                <w:szCs w:val="21"/>
              </w:rPr>
              <w:t>拟担任岗位</w:t>
            </w:r>
          </w:p>
        </w:tc>
        <w:tc>
          <w:tcPr>
            <w:tcW w:w="2313" w:type="dxa"/>
            <w:vAlign w:val="center"/>
          </w:tcPr>
          <w:p w:rsidR="003E0B21" w:rsidRPr="00EB355B" w:rsidRDefault="009D3FD0">
            <w:pPr>
              <w:spacing w:line="360" w:lineRule="auto"/>
              <w:jc w:val="center"/>
              <w:rPr>
                <w:rFonts w:ascii="仿宋" w:eastAsia="仿宋" w:hAnsi="仿宋" w:cs="仿宋"/>
                <w:szCs w:val="21"/>
              </w:rPr>
            </w:pPr>
            <w:r w:rsidRPr="00EB355B">
              <w:rPr>
                <w:rFonts w:ascii="仿宋" w:eastAsia="仿宋" w:hAnsi="仿宋" w:cs="仿宋" w:hint="eastAsia"/>
                <w:szCs w:val="21"/>
              </w:rPr>
              <w:t>从事相关工作年限</w:t>
            </w:r>
          </w:p>
        </w:tc>
        <w:tc>
          <w:tcPr>
            <w:tcW w:w="1406" w:type="dxa"/>
            <w:vAlign w:val="center"/>
          </w:tcPr>
          <w:p w:rsidR="003E0B21" w:rsidRPr="00EB355B" w:rsidRDefault="009D3FD0">
            <w:pPr>
              <w:spacing w:line="360" w:lineRule="auto"/>
              <w:jc w:val="center"/>
              <w:rPr>
                <w:rFonts w:ascii="仿宋" w:eastAsia="仿宋" w:hAnsi="仿宋" w:cs="仿宋"/>
                <w:szCs w:val="21"/>
              </w:rPr>
            </w:pPr>
            <w:r w:rsidRPr="00EB355B">
              <w:rPr>
                <w:rFonts w:ascii="仿宋" w:eastAsia="仿宋" w:hAnsi="仿宋" w:cs="仿宋" w:hint="eastAsia"/>
                <w:szCs w:val="21"/>
              </w:rPr>
              <w:t>备注</w:t>
            </w:r>
          </w:p>
        </w:tc>
      </w:tr>
      <w:tr w:rsidR="003E0B21" w:rsidRPr="00EB355B">
        <w:trPr>
          <w:trHeight w:val="567"/>
          <w:jc w:val="center"/>
        </w:trPr>
        <w:tc>
          <w:tcPr>
            <w:tcW w:w="944" w:type="dxa"/>
            <w:vAlign w:val="center"/>
          </w:tcPr>
          <w:p w:rsidR="003E0B21" w:rsidRPr="00EB355B" w:rsidRDefault="003E0B21">
            <w:pPr>
              <w:spacing w:line="440" w:lineRule="exact"/>
              <w:jc w:val="center"/>
              <w:rPr>
                <w:rFonts w:ascii="仿宋" w:eastAsia="仿宋" w:hAnsi="仿宋" w:cs="仿宋"/>
                <w:szCs w:val="21"/>
              </w:rPr>
            </w:pPr>
          </w:p>
        </w:tc>
        <w:tc>
          <w:tcPr>
            <w:tcW w:w="1167" w:type="dxa"/>
            <w:vAlign w:val="center"/>
          </w:tcPr>
          <w:p w:rsidR="003E0B21" w:rsidRPr="00EB355B" w:rsidRDefault="003E0B21">
            <w:pPr>
              <w:spacing w:line="360" w:lineRule="auto"/>
              <w:jc w:val="center"/>
              <w:rPr>
                <w:rFonts w:ascii="仿宋" w:eastAsia="仿宋" w:hAnsi="仿宋" w:cs="仿宋"/>
                <w:szCs w:val="21"/>
              </w:rPr>
            </w:pPr>
          </w:p>
        </w:tc>
        <w:tc>
          <w:tcPr>
            <w:tcW w:w="1014" w:type="dxa"/>
            <w:vAlign w:val="center"/>
          </w:tcPr>
          <w:p w:rsidR="003E0B21" w:rsidRPr="00EB355B" w:rsidRDefault="003E0B21">
            <w:pPr>
              <w:spacing w:line="360" w:lineRule="auto"/>
              <w:jc w:val="center"/>
              <w:rPr>
                <w:rFonts w:ascii="仿宋" w:eastAsia="仿宋" w:hAnsi="仿宋" w:cs="仿宋"/>
                <w:szCs w:val="21"/>
              </w:rPr>
            </w:pPr>
          </w:p>
        </w:tc>
        <w:tc>
          <w:tcPr>
            <w:tcW w:w="1483" w:type="dxa"/>
            <w:vAlign w:val="center"/>
          </w:tcPr>
          <w:p w:rsidR="003E0B21" w:rsidRPr="00EB355B" w:rsidRDefault="003E0B21">
            <w:pPr>
              <w:spacing w:line="360" w:lineRule="auto"/>
              <w:jc w:val="center"/>
              <w:rPr>
                <w:rFonts w:ascii="仿宋" w:eastAsia="仿宋" w:hAnsi="仿宋" w:cs="仿宋"/>
                <w:szCs w:val="21"/>
              </w:rPr>
            </w:pPr>
          </w:p>
        </w:tc>
        <w:tc>
          <w:tcPr>
            <w:tcW w:w="2313" w:type="dxa"/>
            <w:vAlign w:val="center"/>
          </w:tcPr>
          <w:p w:rsidR="003E0B21" w:rsidRPr="00EB355B" w:rsidRDefault="003E0B21">
            <w:pPr>
              <w:spacing w:line="360" w:lineRule="auto"/>
              <w:jc w:val="center"/>
              <w:rPr>
                <w:rFonts w:ascii="仿宋" w:eastAsia="仿宋" w:hAnsi="仿宋" w:cs="仿宋"/>
                <w:szCs w:val="21"/>
              </w:rPr>
            </w:pPr>
          </w:p>
        </w:tc>
        <w:tc>
          <w:tcPr>
            <w:tcW w:w="1406" w:type="dxa"/>
            <w:vAlign w:val="center"/>
          </w:tcPr>
          <w:p w:rsidR="003E0B21" w:rsidRPr="00EB355B" w:rsidRDefault="003E0B21">
            <w:pPr>
              <w:spacing w:line="360" w:lineRule="auto"/>
              <w:jc w:val="center"/>
              <w:rPr>
                <w:rFonts w:ascii="仿宋" w:eastAsia="仿宋" w:hAnsi="仿宋" w:cs="仿宋"/>
                <w:szCs w:val="21"/>
              </w:rPr>
            </w:pPr>
          </w:p>
        </w:tc>
      </w:tr>
      <w:tr w:rsidR="003E0B21" w:rsidRPr="00EB355B">
        <w:trPr>
          <w:trHeight w:val="567"/>
          <w:jc w:val="center"/>
        </w:trPr>
        <w:tc>
          <w:tcPr>
            <w:tcW w:w="944" w:type="dxa"/>
            <w:vAlign w:val="center"/>
          </w:tcPr>
          <w:p w:rsidR="003E0B21" w:rsidRPr="00EB355B" w:rsidRDefault="003E0B21">
            <w:pPr>
              <w:spacing w:line="440" w:lineRule="exact"/>
              <w:jc w:val="center"/>
              <w:rPr>
                <w:rFonts w:ascii="仿宋" w:eastAsia="仿宋" w:hAnsi="仿宋" w:cs="仿宋"/>
                <w:szCs w:val="21"/>
              </w:rPr>
            </w:pPr>
          </w:p>
        </w:tc>
        <w:tc>
          <w:tcPr>
            <w:tcW w:w="1167" w:type="dxa"/>
            <w:vAlign w:val="center"/>
          </w:tcPr>
          <w:p w:rsidR="003E0B21" w:rsidRPr="00EB355B" w:rsidRDefault="003E0B21">
            <w:pPr>
              <w:spacing w:line="360" w:lineRule="auto"/>
              <w:jc w:val="center"/>
              <w:rPr>
                <w:rFonts w:ascii="仿宋" w:eastAsia="仿宋" w:hAnsi="仿宋" w:cs="仿宋"/>
                <w:szCs w:val="21"/>
              </w:rPr>
            </w:pPr>
          </w:p>
        </w:tc>
        <w:tc>
          <w:tcPr>
            <w:tcW w:w="1014" w:type="dxa"/>
            <w:vAlign w:val="center"/>
          </w:tcPr>
          <w:p w:rsidR="003E0B21" w:rsidRPr="00EB355B" w:rsidRDefault="003E0B21">
            <w:pPr>
              <w:spacing w:line="360" w:lineRule="auto"/>
              <w:jc w:val="center"/>
              <w:rPr>
                <w:rFonts w:ascii="仿宋" w:eastAsia="仿宋" w:hAnsi="仿宋" w:cs="仿宋"/>
                <w:szCs w:val="21"/>
              </w:rPr>
            </w:pPr>
          </w:p>
        </w:tc>
        <w:tc>
          <w:tcPr>
            <w:tcW w:w="1483" w:type="dxa"/>
            <w:vAlign w:val="center"/>
          </w:tcPr>
          <w:p w:rsidR="003E0B21" w:rsidRPr="00EB355B" w:rsidRDefault="003E0B21">
            <w:pPr>
              <w:spacing w:line="360" w:lineRule="auto"/>
              <w:jc w:val="center"/>
              <w:rPr>
                <w:rFonts w:ascii="仿宋" w:eastAsia="仿宋" w:hAnsi="仿宋" w:cs="仿宋"/>
                <w:szCs w:val="21"/>
              </w:rPr>
            </w:pPr>
          </w:p>
        </w:tc>
        <w:tc>
          <w:tcPr>
            <w:tcW w:w="2313" w:type="dxa"/>
            <w:vAlign w:val="center"/>
          </w:tcPr>
          <w:p w:rsidR="003E0B21" w:rsidRPr="00EB355B" w:rsidRDefault="003E0B21">
            <w:pPr>
              <w:spacing w:line="360" w:lineRule="auto"/>
              <w:jc w:val="center"/>
              <w:rPr>
                <w:rFonts w:ascii="仿宋" w:eastAsia="仿宋" w:hAnsi="仿宋" w:cs="仿宋"/>
                <w:szCs w:val="21"/>
              </w:rPr>
            </w:pPr>
          </w:p>
        </w:tc>
        <w:tc>
          <w:tcPr>
            <w:tcW w:w="1406" w:type="dxa"/>
            <w:vAlign w:val="center"/>
          </w:tcPr>
          <w:p w:rsidR="003E0B21" w:rsidRPr="00EB355B" w:rsidRDefault="003E0B21">
            <w:pPr>
              <w:spacing w:line="360" w:lineRule="auto"/>
              <w:jc w:val="center"/>
              <w:rPr>
                <w:rFonts w:ascii="仿宋" w:eastAsia="仿宋" w:hAnsi="仿宋" w:cs="仿宋"/>
                <w:szCs w:val="21"/>
              </w:rPr>
            </w:pPr>
          </w:p>
        </w:tc>
      </w:tr>
      <w:tr w:rsidR="003E0B21" w:rsidRPr="00EB355B">
        <w:trPr>
          <w:trHeight w:val="567"/>
          <w:jc w:val="center"/>
        </w:trPr>
        <w:tc>
          <w:tcPr>
            <w:tcW w:w="944" w:type="dxa"/>
            <w:vAlign w:val="center"/>
          </w:tcPr>
          <w:p w:rsidR="003E0B21" w:rsidRPr="00EB355B" w:rsidRDefault="003E0B21">
            <w:pPr>
              <w:spacing w:line="440" w:lineRule="exact"/>
              <w:jc w:val="center"/>
              <w:rPr>
                <w:rFonts w:ascii="仿宋" w:eastAsia="仿宋" w:hAnsi="仿宋" w:cs="仿宋"/>
                <w:szCs w:val="21"/>
              </w:rPr>
            </w:pPr>
          </w:p>
        </w:tc>
        <w:tc>
          <w:tcPr>
            <w:tcW w:w="1167" w:type="dxa"/>
            <w:vAlign w:val="center"/>
          </w:tcPr>
          <w:p w:rsidR="003E0B21" w:rsidRPr="00EB355B" w:rsidRDefault="003E0B21">
            <w:pPr>
              <w:spacing w:line="360" w:lineRule="auto"/>
              <w:jc w:val="center"/>
              <w:rPr>
                <w:rFonts w:ascii="仿宋" w:eastAsia="仿宋" w:hAnsi="仿宋" w:cs="仿宋"/>
                <w:szCs w:val="21"/>
              </w:rPr>
            </w:pPr>
          </w:p>
        </w:tc>
        <w:tc>
          <w:tcPr>
            <w:tcW w:w="1014" w:type="dxa"/>
            <w:vAlign w:val="center"/>
          </w:tcPr>
          <w:p w:rsidR="003E0B21" w:rsidRPr="00EB355B" w:rsidRDefault="003E0B21">
            <w:pPr>
              <w:spacing w:line="360" w:lineRule="auto"/>
              <w:jc w:val="center"/>
              <w:rPr>
                <w:rFonts w:ascii="仿宋" w:eastAsia="仿宋" w:hAnsi="仿宋" w:cs="仿宋"/>
                <w:szCs w:val="21"/>
              </w:rPr>
            </w:pPr>
          </w:p>
        </w:tc>
        <w:tc>
          <w:tcPr>
            <w:tcW w:w="1483" w:type="dxa"/>
            <w:vAlign w:val="center"/>
          </w:tcPr>
          <w:p w:rsidR="003E0B21" w:rsidRPr="00EB355B" w:rsidRDefault="003E0B21">
            <w:pPr>
              <w:spacing w:line="360" w:lineRule="auto"/>
              <w:jc w:val="center"/>
              <w:rPr>
                <w:rFonts w:ascii="仿宋" w:eastAsia="仿宋" w:hAnsi="仿宋" w:cs="仿宋"/>
                <w:szCs w:val="21"/>
              </w:rPr>
            </w:pPr>
          </w:p>
        </w:tc>
        <w:tc>
          <w:tcPr>
            <w:tcW w:w="2313" w:type="dxa"/>
            <w:vAlign w:val="center"/>
          </w:tcPr>
          <w:p w:rsidR="003E0B21" w:rsidRPr="00EB355B" w:rsidRDefault="003E0B21">
            <w:pPr>
              <w:spacing w:line="360" w:lineRule="auto"/>
              <w:jc w:val="center"/>
              <w:rPr>
                <w:rFonts w:ascii="仿宋" w:eastAsia="仿宋" w:hAnsi="仿宋" w:cs="仿宋"/>
                <w:szCs w:val="21"/>
              </w:rPr>
            </w:pPr>
          </w:p>
        </w:tc>
        <w:tc>
          <w:tcPr>
            <w:tcW w:w="1406" w:type="dxa"/>
            <w:vAlign w:val="center"/>
          </w:tcPr>
          <w:p w:rsidR="003E0B21" w:rsidRPr="00EB355B" w:rsidRDefault="003E0B21">
            <w:pPr>
              <w:spacing w:line="360" w:lineRule="auto"/>
              <w:jc w:val="center"/>
              <w:rPr>
                <w:rFonts w:ascii="仿宋" w:eastAsia="仿宋" w:hAnsi="仿宋" w:cs="仿宋"/>
                <w:szCs w:val="21"/>
              </w:rPr>
            </w:pPr>
          </w:p>
        </w:tc>
      </w:tr>
      <w:tr w:rsidR="003E0B21" w:rsidRPr="00EB355B">
        <w:trPr>
          <w:trHeight w:val="567"/>
          <w:jc w:val="center"/>
        </w:trPr>
        <w:tc>
          <w:tcPr>
            <w:tcW w:w="944" w:type="dxa"/>
            <w:vAlign w:val="center"/>
          </w:tcPr>
          <w:p w:rsidR="003E0B21" w:rsidRPr="00EB355B" w:rsidRDefault="003E0B21">
            <w:pPr>
              <w:spacing w:line="440" w:lineRule="exact"/>
              <w:jc w:val="center"/>
              <w:rPr>
                <w:rFonts w:ascii="仿宋" w:eastAsia="仿宋" w:hAnsi="仿宋" w:cs="仿宋"/>
                <w:szCs w:val="21"/>
              </w:rPr>
            </w:pPr>
          </w:p>
        </w:tc>
        <w:tc>
          <w:tcPr>
            <w:tcW w:w="1167" w:type="dxa"/>
            <w:vAlign w:val="center"/>
          </w:tcPr>
          <w:p w:rsidR="003E0B21" w:rsidRPr="00EB355B" w:rsidRDefault="003E0B21">
            <w:pPr>
              <w:spacing w:line="360" w:lineRule="auto"/>
              <w:jc w:val="center"/>
              <w:rPr>
                <w:rFonts w:ascii="仿宋" w:eastAsia="仿宋" w:hAnsi="仿宋" w:cs="仿宋"/>
                <w:szCs w:val="21"/>
              </w:rPr>
            </w:pPr>
          </w:p>
        </w:tc>
        <w:tc>
          <w:tcPr>
            <w:tcW w:w="1014" w:type="dxa"/>
            <w:vAlign w:val="center"/>
          </w:tcPr>
          <w:p w:rsidR="003E0B21" w:rsidRPr="00EB355B" w:rsidRDefault="003E0B21">
            <w:pPr>
              <w:spacing w:line="360" w:lineRule="auto"/>
              <w:jc w:val="center"/>
              <w:rPr>
                <w:rFonts w:ascii="仿宋" w:eastAsia="仿宋" w:hAnsi="仿宋" w:cs="仿宋"/>
                <w:szCs w:val="21"/>
              </w:rPr>
            </w:pPr>
          </w:p>
        </w:tc>
        <w:tc>
          <w:tcPr>
            <w:tcW w:w="1483" w:type="dxa"/>
            <w:vAlign w:val="center"/>
          </w:tcPr>
          <w:p w:rsidR="003E0B21" w:rsidRPr="00EB355B" w:rsidRDefault="003E0B21">
            <w:pPr>
              <w:spacing w:line="360" w:lineRule="auto"/>
              <w:jc w:val="center"/>
              <w:rPr>
                <w:rFonts w:ascii="仿宋" w:eastAsia="仿宋" w:hAnsi="仿宋" w:cs="仿宋"/>
                <w:szCs w:val="21"/>
              </w:rPr>
            </w:pPr>
          </w:p>
        </w:tc>
        <w:tc>
          <w:tcPr>
            <w:tcW w:w="2313" w:type="dxa"/>
            <w:vAlign w:val="center"/>
          </w:tcPr>
          <w:p w:rsidR="003E0B21" w:rsidRPr="00EB355B" w:rsidRDefault="003E0B21">
            <w:pPr>
              <w:spacing w:line="360" w:lineRule="auto"/>
              <w:jc w:val="center"/>
              <w:rPr>
                <w:rFonts w:ascii="仿宋" w:eastAsia="仿宋" w:hAnsi="仿宋" w:cs="仿宋"/>
                <w:szCs w:val="21"/>
              </w:rPr>
            </w:pPr>
          </w:p>
        </w:tc>
        <w:tc>
          <w:tcPr>
            <w:tcW w:w="1406" w:type="dxa"/>
            <w:vAlign w:val="center"/>
          </w:tcPr>
          <w:p w:rsidR="003E0B21" w:rsidRPr="00EB355B" w:rsidRDefault="003E0B21">
            <w:pPr>
              <w:spacing w:line="360" w:lineRule="auto"/>
              <w:jc w:val="center"/>
              <w:rPr>
                <w:rFonts w:ascii="仿宋" w:eastAsia="仿宋" w:hAnsi="仿宋" w:cs="仿宋"/>
                <w:szCs w:val="21"/>
              </w:rPr>
            </w:pPr>
          </w:p>
        </w:tc>
      </w:tr>
      <w:tr w:rsidR="003E0B21" w:rsidRPr="00EB355B">
        <w:trPr>
          <w:trHeight w:val="567"/>
          <w:jc w:val="center"/>
        </w:trPr>
        <w:tc>
          <w:tcPr>
            <w:tcW w:w="944" w:type="dxa"/>
            <w:vAlign w:val="center"/>
          </w:tcPr>
          <w:p w:rsidR="003E0B21" w:rsidRPr="00EB355B" w:rsidRDefault="003E0B21">
            <w:pPr>
              <w:spacing w:line="440" w:lineRule="exact"/>
              <w:jc w:val="center"/>
              <w:rPr>
                <w:rFonts w:ascii="仿宋" w:eastAsia="仿宋" w:hAnsi="仿宋" w:cs="仿宋"/>
                <w:szCs w:val="21"/>
              </w:rPr>
            </w:pPr>
          </w:p>
        </w:tc>
        <w:tc>
          <w:tcPr>
            <w:tcW w:w="1167" w:type="dxa"/>
            <w:vAlign w:val="center"/>
          </w:tcPr>
          <w:p w:rsidR="003E0B21" w:rsidRPr="00EB355B" w:rsidRDefault="003E0B21">
            <w:pPr>
              <w:spacing w:line="360" w:lineRule="auto"/>
              <w:jc w:val="center"/>
              <w:rPr>
                <w:rFonts w:ascii="仿宋" w:eastAsia="仿宋" w:hAnsi="仿宋" w:cs="仿宋"/>
                <w:szCs w:val="21"/>
              </w:rPr>
            </w:pPr>
          </w:p>
        </w:tc>
        <w:tc>
          <w:tcPr>
            <w:tcW w:w="1014" w:type="dxa"/>
            <w:vAlign w:val="center"/>
          </w:tcPr>
          <w:p w:rsidR="003E0B21" w:rsidRPr="00EB355B" w:rsidRDefault="003E0B21">
            <w:pPr>
              <w:spacing w:line="360" w:lineRule="auto"/>
              <w:jc w:val="center"/>
              <w:rPr>
                <w:rFonts w:ascii="仿宋" w:eastAsia="仿宋" w:hAnsi="仿宋" w:cs="仿宋"/>
                <w:szCs w:val="21"/>
              </w:rPr>
            </w:pPr>
          </w:p>
        </w:tc>
        <w:tc>
          <w:tcPr>
            <w:tcW w:w="1483" w:type="dxa"/>
            <w:vAlign w:val="center"/>
          </w:tcPr>
          <w:p w:rsidR="003E0B21" w:rsidRPr="00EB355B" w:rsidRDefault="003E0B21">
            <w:pPr>
              <w:spacing w:line="360" w:lineRule="auto"/>
              <w:jc w:val="center"/>
              <w:rPr>
                <w:rFonts w:ascii="仿宋" w:eastAsia="仿宋" w:hAnsi="仿宋" w:cs="仿宋"/>
                <w:szCs w:val="21"/>
              </w:rPr>
            </w:pPr>
          </w:p>
        </w:tc>
        <w:tc>
          <w:tcPr>
            <w:tcW w:w="2313" w:type="dxa"/>
            <w:vAlign w:val="center"/>
          </w:tcPr>
          <w:p w:rsidR="003E0B21" w:rsidRPr="00EB355B" w:rsidRDefault="003E0B21">
            <w:pPr>
              <w:spacing w:line="360" w:lineRule="auto"/>
              <w:jc w:val="center"/>
              <w:rPr>
                <w:rFonts w:ascii="仿宋" w:eastAsia="仿宋" w:hAnsi="仿宋" w:cs="仿宋"/>
                <w:szCs w:val="21"/>
              </w:rPr>
            </w:pPr>
          </w:p>
        </w:tc>
        <w:tc>
          <w:tcPr>
            <w:tcW w:w="1406" w:type="dxa"/>
            <w:vAlign w:val="center"/>
          </w:tcPr>
          <w:p w:rsidR="003E0B21" w:rsidRPr="00EB355B" w:rsidRDefault="003E0B21">
            <w:pPr>
              <w:spacing w:line="360" w:lineRule="auto"/>
              <w:jc w:val="center"/>
              <w:rPr>
                <w:rFonts w:ascii="仿宋" w:eastAsia="仿宋" w:hAnsi="仿宋" w:cs="仿宋"/>
                <w:szCs w:val="21"/>
              </w:rPr>
            </w:pPr>
          </w:p>
        </w:tc>
      </w:tr>
    </w:tbl>
    <w:p w:rsidR="003E0B21" w:rsidRPr="00EB355B" w:rsidRDefault="009D3FD0">
      <w:pPr>
        <w:jc w:val="center"/>
        <w:outlineLvl w:val="1"/>
        <w:rPr>
          <w:rFonts w:ascii="仿宋" w:eastAsia="仿宋" w:hAnsi="仿宋" w:cs="仿宋"/>
          <w:b/>
          <w:sz w:val="24"/>
          <w:szCs w:val="24"/>
        </w:rPr>
      </w:pPr>
      <w:r w:rsidRPr="00EB355B">
        <w:rPr>
          <w:rFonts w:ascii="仿宋" w:eastAsia="仿宋" w:hAnsi="仿宋" w:cs="仿宋" w:hint="eastAsia"/>
          <w:sz w:val="24"/>
          <w:szCs w:val="24"/>
        </w:rPr>
        <w:br w:type="page"/>
      </w:r>
      <w:bookmarkStart w:id="440" w:name="_Toc110707974"/>
      <w:bookmarkStart w:id="441" w:name="_Toc130252629"/>
      <w:bookmarkStart w:id="442" w:name="_Toc109921167"/>
      <w:bookmarkStart w:id="443" w:name="_Toc109941774"/>
      <w:bookmarkStart w:id="444" w:name="_Toc188867532"/>
      <w:bookmarkEnd w:id="360"/>
      <w:r w:rsidR="00C57F76" w:rsidRPr="00EB355B">
        <w:rPr>
          <w:rFonts w:ascii="仿宋" w:eastAsia="仿宋" w:hAnsi="仿宋" w:cs="仿宋" w:hint="eastAsia"/>
          <w:b/>
          <w:sz w:val="24"/>
          <w:szCs w:val="24"/>
        </w:rPr>
        <w:lastRenderedPageBreak/>
        <w:t>十</w:t>
      </w:r>
      <w:r w:rsidR="00A37210">
        <w:rPr>
          <w:rFonts w:ascii="仿宋" w:eastAsia="仿宋" w:hAnsi="仿宋" w:cs="仿宋" w:hint="eastAsia"/>
          <w:b/>
          <w:sz w:val="24"/>
          <w:szCs w:val="24"/>
        </w:rPr>
        <w:t>二</w:t>
      </w:r>
      <w:r w:rsidRPr="00EB355B">
        <w:rPr>
          <w:rFonts w:ascii="仿宋" w:eastAsia="仿宋" w:hAnsi="仿宋" w:cs="仿宋" w:hint="eastAsia"/>
          <w:b/>
          <w:sz w:val="24"/>
          <w:szCs w:val="24"/>
        </w:rPr>
        <w:t>、</w:t>
      </w:r>
      <w:bookmarkEnd w:id="440"/>
      <w:bookmarkEnd w:id="441"/>
      <w:bookmarkEnd w:id="442"/>
      <w:bookmarkEnd w:id="443"/>
      <w:r w:rsidRPr="00EB355B">
        <w:rPr>
          <w:rFonts w:ascii="仿宋" w:eastAsia="仿宋" w:hAnsi="仿宋" w:cs="仿宋" w:hint="eastAsia"/>
          <w:b/>
          <w:sz w:val="24"/>
          <w:szCs w:val="24"/>
        </w:rPr>
        <w:t>服务方案</w:t>
      </w:r>
      <w:bookmarkEnd w:id="444"/>
    </w:p>
    <w:p w:rsidR="003E0B21" w:rsidRPr="00EB355B" w:rsidRDefault="00C57F76" w:rsidP="00995540">
      <w:pPr>
        <w:spacing w:line="360" w:lineRule="auto"/>
        <w:ind w:firstLineChars="200" w:firstLine="420"/>
        <w:rPr>
          <w:rFonts w:ascii="仿宋" w:eastAsia="仿宋" w:hAnsi="仿宋"/>
          <w:bCs/>
          <w:szCs w:val="21"/>
        </w:rPr>
      </w:pPr>
      <w:bookmarkStart w:id="445" w:name="_Toc375218897"/>
      <w:bookmarkStart w:id="446" w:name="_Toc375218899"/>
      <w:r w:rsidRPr="00EB355B">
        <w:rPr>
          <w:rFonts w:ascii="仿宋" w:eastAsia="仿宋" w:hAnsi="仿宋" w:hint="eastAsia"/>
          <w:bCs/>
          <w:szCs w:val="21"/>
        </w:rPr>
        <w:t>包括但不限于</w:t>
      </w:r>
      <w:r w:rsidR="00995540" w:rsidRPr="00EB355B">
        <w:rPr>
          <w:rFonts w:ascii="仿宋" w:eastAsia="仿宋" w:hAnsi="仿宋" w:hint="eastAsia"/>
          <w:bCs/>
          <w:szCs w:val="21"/>
        </w:rPr>
        <w:t>以下内容:</w:t>
      </w:r>
    </w:p>
    <w:p w:rsidR="00995540" w:rsidRPr="00EB355B" w:rsidRDefault="00995540" w:rsidP="00995540">
      <w:pPr>
        <w:spacing w:line="360" w:lineRule="auto"/>
        <w:ind w:firstLineChars="200" w:firstLine="420"/>
        <w:rPr>
          <w:rFonts w:ascii="仿宋" w:eastAsia="仿宋" w:hAnsi="仿宋"/>
          <w:szCs w:val="21"/>
          <w:shd w:val="clear" w:color="auto" w:fill="FFFFFF"/>
        </w:rPr>
      </w:pPr>
      <w:r w:rsidRPr="00EB355B">
        <w:rPr>
          <w:rFonts w:ascii="仿宋" w:eastAsia="仿宋" w:hAnsi="仿宋" w:hint="eastAsia"/>
          <w:szCs w:val="21"/>
          <w:shd w:val="clear" w:color="auto" w:fill="FFFFFF"/>
        </w:rPr>
        <w:t>1、项目总体理解</w:t>
      </w:r>
    </w:p>
    <w:p w:rsidR="00995540" w:rsidRPr="00EB355B" w:rsidRDefault="00995540" w:rsidP="00995540">
      <w:pPr>
        <w:spacing w:line="360" w:lineRule="auto"/>
        <w:ind w:firstLineChars="200" w:firstLine="420"/>
        <w:rPr>
          <w:rFonts w:ascii="仿宋" w:eastAsia="仿宋" w:hAnsi="仿宋"/>
          <w:szCs w:val="21"/>
          <w:shd w:val="clear" w:color="auto" w:fill="FFFFFF"/>
        </w:rPr>
      </w:pPr>
      <w:r w:rsidRPr="00EB355B">
        <w:rPr>
          <w:rFonts w:ascii="仿宋" w:eastAsia="仿宋" w:hAnsi="仿宋" w:hint="eastAsia"/>
          <w:szCs w:val="21"/>
          <w:shd w:val="clear" w:color="auto" w:fill="FFFFFF"/>
        </w:rPr>
        <w:t>2、项目实施方案</w:t>
      </w:r>
    </w:p>
    <w:p w:rsidR="00995540" w:rsidRPr="00EB355B" w:rsidRDefault="00995540" w:rsidP="00995540">
      <w:pPr>
        <w:spacing w:line="360" w:lineRule="auto"/>
        <w:ind w:firstLineChars="200" w:firstLine="420"/>
        <w:rPr>
          <w:rFonts w:ascii="仿宋" w:eastAsia="仿宋" w:hAnsi="仿宋" w:cs="宋体"/>
          <w:kern w:val="0"/>
          <w:szCs w:val="21"/>
        </w:rPr>
      </w:pPr>
      <w:r w:rsidRPr="00EB355B">
        <w:rPr>
          <w:rFonts w:ascii="仿宋" w:eastAsia="仿宋" w:hAnsi="仿宋" w:hint="eastAsia"/>
          <w:szCs w:val="21"/>
          <w:shd w:val="clear" w:color="auto" w:fill="FFFFFF"/>
        </w:rPr>
        <w:t>3、</w:t>
      </w:r>
      <w:r w:rsidRPr="00EB355B">
        <w:rPr>
          <w:rFonts w:ascii="仿宋" w:eastAsia="仿宋" w:hAnsi="仿宋" w:cs="宋体" w:hint="eastAsia"/>
          <w:kern w:val="0"/>
          <w:szCs w:val="21"/>
        </w:rPr>
        <w:t>服务质量的保障措施</w:t>
      </w:r>
    </w:p>
    <w:p w:rsidR="00995540" w:rsidRPr="00EB355B" w:rsidRDefault="00995540" w:rsidP="00995540">
      <w:pPr>
        <w:spacing w:line="360" w:lineRule="auto"/>
        <w:ind w:firstLineChars="200" w:firstLine="420"/>
        <w:rPr>
          <w:rFonts w:ascii="仿宋" w:eastAsia="仿宋" w:hAnsi="仿宋"/>
          <w:bCs/>
          <w:szCs w:val="21"/>
        </w:rPr>
      </w:pPr>
      <w:r w:rsidRPr="00EB355B">
        <w:rPr>
          <w:rFonts w:ascii="仿宋" w:eastAsia="仿宋" w:hAnsi="仿宋" w:cs="宋体" w:hint="eastAsia"/>
          <w:kern w:val="0"/>
          <w:szCs w:val="21"/>
        </w:rPr>
        <w:t>4、</w:t>
      </w:r>
      <w:r w:rsidRPr="00EB355B">
        <w:rPr>
          <w:rFonts w:ascii="仿宋" w:eastAsia="仿宋" w:hAnsi="仿宋" w:hint="eastAsia"/>
          <w:bCs/>
          <w:szCs w:val="21"/>
        </w:rPr>
        <w:t>应急保障预案</w:t>
      </w:r>
    </w:p>
    <w:p w:rsidR="00995540" w:rsidRPr="00EB355B" w:rsidRDefault="00995540" w:rsidP="00995540">
      <w:pPr>
        <w:spacing w:line="360" w:lineRule="auto"/>
        <w:ind w:firstLineChars="200" w:firstLine="420"/>
        <w:rPr>
          <w:rFonts w:ascii="仿宋" w:eastAsia="仿宋" w:hAnsi="仿宋"/>
          <w:bCs/>
          <w:szCs w:val="21"/>
        </w:rPr>
      </w:pPr>
      <w:r w:rsidRPr="00EB355B">
        <w:rPr>
          <w:rFonts w:ascii="仿宋" w:eastAsia="仿宋" w:hAnsi="仿宋" w:hint="eastAsia"/>
          <w:bCs/>
          <w:szCs w:val="21"/>
        </w:rPr>
        <w:t>5、培训工作方案</w:t>
      </w:r>
    </w:p>
    <w:p w:rsidR="00995540" w:rsidRPr="00EB355B" w:rsidRDefault="00995540" w:rsidP="00995540">
      <w:pPr>
        <w:spacing w:line="360" w:lineRule="auto"/>
        <w:ind w:firstLineChars="200" w:firstLine="420"/>
        <w:rPr>
          <w:rFonts w:ascii="仿宋" w:eastAsia="仿宋" w:hAnsi="仿宋"/>
          <w:szCs w:val="21"/>
          <w:shd w:val="clear" w:color="auto" w:fill="FFFFFF"/>
        </w:rPr>
      </w:pPr>
      <w:r w:rsidRPr="00EB355B">
        <w:rPr>
          <w:rFonts w:ascii="仿宋" w:eastAsia="仿宋" w:hAnsi="仿宋" w:hint="eastAsia"/>
          <w:bCs/>
          <w:szCs w:val="21"/>
        </w:rPr>
        <w:t>6、企业信誉</w:t>
      </w:r>
    </w:p>
    <w:bookmarkEnd w:id="445"/>
    <w:bookmarkEnd w:id="446"/>
    <w:p w:rsidR="003E0B21" w:rsidRPr="00EB355B" w:rsidRDefault="003E0B21">
      <w:pPr>
        <w:spacing w:line="360" w:lineRule="auto"/>
        <w:ind w:firstLineChars="200" w:firstLine="480"/>
        <w:rPr>
          <w:rFonts w:ascii="仿宋" w:eastAsia="仿宋" w:hAnsi="仿宋" w:cs="仿宋"/>
          <w:sz w:val="24"/>
          <w:szCs w:val="24"/>
        </w:rPr>
      </w:pPr>
    </w:p>
    <w:p w:rsidR="003E0B21" w:rsidRPr="00EB355B" w:rsidRDefault="003E0B21">
      <w:pPr>
        <w:spacing w:line="360" w:lineRule="auto"/>
        <w:ind w:firstLineChars="200" w:firstLine="480"/>
        <w:rPr>
          <w:rFonts w:ascii="仿宋" w:eastAsia="仿宋" w:hAnsi="仿宋" w:cs="仿宋"/>
          <w:sz w:val="24"/>
          <w:szCs w:val="24"/>
        </w:rPr>
      </w:pPr>
    </w:p>
    <w:p w:rsidR="003E0B21" w:rsidRPr="00EB355B" w:rsidRDefault="003E0B21">
      <w:pPr>
        <w:spacing w:line="360" w:lineRule="auto"/>
        <w:ind w:firstLineChars="200" w:firstLine="480"/>
        <w:rPr>
          <w:rFonts w:ascii="仿宋" w:eastAsia="仿宋" w:hAnsi="仿宋" w:cs="仿宋"/>
          <w:sz w:val="24"/>
          <w:szCs w:val="24"/>
        </w:rPr>
      </w:pPr>
    </w:p>
    <w:p w:rsidR="003E0B21" w:rsidRPr="00EB355B" w:rsidRDefault="000D7495">
      <w:pPr>
        <w:tabs>
          <w:tab w:val="center" w:pos="4832"/>
          <w:tab w:val="left" w:pos="7140"/>
        </w:tabs>
        <w:jc w:val="center"/>
        <w:outlineLvl w:val="1"/>
        <w:rPr>
          <w:rFonts w:ascii="仿宋" w:eastAsia="仿宋" w:hAnsi="仿宋" w:cs="仿宋"/>
          <w:b/>
          <w:sz w:val="24"/>
          <w:szCs w:val="24"/>
        </w:rPr>
      </w:pPr>
      <w:bookmarkStart w:id="447" w:name="_Toc109941775"/>
      <w:bookmarkStart w:id="448" w:name="_Toc110707975"/>
      <w:bookmarkStart w:id="449" w:name="_Toc130252630"/>
      <w:bookmarkStart w:id="450" w:name="_Toc109921168"/>
      <w:bookmarkStart w:id="451" w:name="_Toc188867533"/>
      <w:r w:rsidRPr="00EB355B">
        <w:rPr>
          <w:rFonts w:ascii="仿宋" w:eastAsia="仿宋" w:hAnsi="仿宋" w:cs="仿宋" w:hint="eastAsia"/>
          <w:b/>
          <w:sz w:val="24"/>
          <w:szCs w:val="24"/>
        </w:rPr>
        <w:t>十</w:t>
      </w:r>
      <w:r w:rsidR="00A37210">
        <w:rPr>
          <w:rFonts w:ascii="仿宋" w:eastAsia="仿宋" w:hAnsi="仿宋" w:cs="仿宋" w:hint="eastAsia"/>
          <w:b/>
          <w:sz w:val="24"/>
          <w:szCs w:val="24"/>
        </w:rPr>
        <w:t>三</w:t>
      </w:r>
      <w:r w:rsidR="009D3FD0" w:rsidRPr="00EB355B">
        <w:rPr>
          <w:rFonts w:ascii="仿宋" w:eastAsia="仿宋" w:hAnsi="仿宋" w:cs="仿宋" w:hint="eastAsia"/>
          <w:b/>
          <w:sz w:val="24"/>
          <w:szCs w:val="24"/>
        </w:rPr>
        <w:t>、其它需要提交的资料</w:t>
      </w:r>
      <w:bookmarkEnd w:id="447"/>
      <w:bookmarkEnd w:id="448"/>
      <w:bookmarkEnd w:id="449"/>
      <w:bookmarkEnd w:id="450"/>
      <w:bookmarkEnd w:id="451"/>
    </w:p>
    <w:p w:rsidR="00995540" w:rsidRPr="00EB355B" w:rsidRDefault="00995540" w:rsidP="00995540">
      <w:pPr>
        <w:spacing w:line="360" w:lineRule="auto"/>
        <w:ind w:firstLineChars="200" w:firstLine="420"/>
        <w:rPr>
          <w:rFonts w:ascii="仿宋" w:eastAsia="仿宋" w:hAnsi="仿宋"/>
          <w:bCs/>
          <w:szCs w:val="21"/>
        </w:rPr>
      </w:pPr>
      <w:r w:rsidRPr="00EB355B">
        <w:rPr>
          <w:rFonts w:ascii="仿宋" w:eastAsia="仿宋" w:hAnsi="仿宋" w:hint="eastAsia"/>
          <w:bCs/>
          <w:szCs w:val="21"/>
        </w:rPr>
        <w:t>1、企业信誉</w:t>
      </w:r>
    </w:p>
    <w:p w:rsidR="00C57F76" w:rsidRPr="00EB355B" w:rsidRDefault="00995540" w:rsidP="00995540">
      <w:pPr>
        <w:spacing w:line="360" w:lineRule="auto"/>
        <w:ind w:firstLineChars="200" w:firstLine="420"/>
        <w:rPr>
          <w:rFonts w:ascii="仿宋" w:eastAsia="仿宋" w:hAnsi="仿宋"/>
          <w:bCs/>
          <w:szCs w:val="21"/>
        </w:rPr>
      </w:pPr>
      <w:r w:rsidRPr="00EB355B">
        <w:rPr>
          <w:rFonts w:ascii="仿宋" w:eastAsia="仿宋" w:hAnsi="仿宋" w:hint="eastAsia"/>
          <w:bCs/>
          <w:szCs w:val="21"/>
        </w:rPr>
        <w:t>2</w:t>
      </w:r>
      <w:r w:rsidR="00C57F76" w:rsidRPr="00EB355B">
        <w:rPr>
          <w:rFonts w:ascii="仿宋" w:eastAsia="仿宋" w:hAnsi="仿宋" w:hint="eastAsia"/>
          <w:bCs/>
          <w:szCs w:val="21"/>
        </w:rPr>
        <w:t>、投标保证金凭证</w:t>
      </w:r>
    </w:p>
    <w:p w:rsidR="00995540" w:rsidRPr="00EB355B" w:rsidRDefault="00995540" w:rsidP="00995540">
      <w:pPr>
        <w:spacing w:line="360" w:lineRule="auto"/>
        <w:ind w:firstLineChars="200" w:firstLine="420"/>
        <w:rPr>
          <w:rFonts w:ascii="仿宋" w:eastAsia="仿宋" w:hAnsi="仿宋"/>
          <w:bCs/>
          <w:szCs w:val="21"/>
        </w:rPr>
      </w:pPr>
      <w:r w:rsidRPr="00EB355B">
        <w:rPr>
          <w:rFonts w:ascii="仿宋" w:eastAsia="仿宋" w:hAnsi="仿宋" w:hint="eastAsia"/>
          <w:bCs/>
          <w:szCs w:val="21"/>
        </w:rPr>
        <w:t>3、根据招标文件的要求和投标人认为需要提供的资料。</w:t>
      </w:r>
    </w:p>
    <w:p w:rsidR="00995540" w:rsidRPr="00EB355B" w:rsidRDefault="00995540" w:rsidP="00995540">
      <w:pPr>
        <w:spacing w:line="360" w:lineRule="auto"/>
        <w:ind w:firstLineChars="200" w:firstLine="420"/>
        <w:rPr>
          <w:rFonts w:ascii="仿宋" w:eastAsia="仿宋" w:hAnsi="仿宋"/>
          <w:bCs/>
          <w:szCs w:val="21"/>
        </w:rPr>
      </w:pPr>
    </w:p>
    <w:p w:rsidR="003E0B21" w:rsidRPr="000610C9" w:rsidRDefault="009D3FD0">
      <w:pPr>
        <w:spacing w:line="440" w:lineRule="exact"/>
        <w:jc w:val="center"/>
        <w:outlineLvl w:val="0"/>
        <w:rPr>
          <w:rFonts w:ascii="仿宋" w:eastAsia="仿宋" w:hAnsi="仿宋" w:cs="仿宋"/>
          <w:b/>
          <w:sz w:val="24"/>
          <w:szCs w:val="24"/>
        </w:rPr>
      </w:pPr>
      <w:r w:rsidRPr="00EB355B">
        <w:rPr>
          <w:rFonts w:ascii="仿宋" w:eastAsia="仿宋" w:hAnsi="仿宋" w:cs="仿宋" w:hint="eastAsia"/>
        </w:rPr>
        <w:br w:type="page"/>
      </w:r>
      <w:bookmarkStart w:id="452" w:name="_Toc130252631"/>
      <w:bookmarkStart w:id="453" w:name="_Toc60925660"/>
      <w:bookmarkStart w:id="454" w:name="_Toc188867534"/>
      <w:r w:rsidRPr="00EB355B">
        <w:rPr>
          <w:rFonts w:ascii="仿宋" w:eastAsia="仿宋" w:hAnsi="仿宋" w:cs="仿宋" w:hint="eastAsia"/>
          <w:b/>
          <w:sz w:val="24"/>
          <w:szCs w:val="24"/>
        </w:rPr>
        <w:lastRenderedPageBreak/>
        <w:t>第六章 补充条款</w:t>
      </w:r>
      <w:bookmarkEnd w:id="452"/>
      <w:bookmarkEnd w:id="453"/>
      <w:bookmarkEnd w:id="454"/>
    </w:p>
    <w:p w:rsidR="003E0B21" w:rsidRPr="000610C9" w:rsidRDefault="003E0B21">
      <w:pPr>
        <w:rPr>
          <w:rFonts w:ascii="仿宋" w:eastAsia="仿宋" w:hAnsi="仿宋" w:cs="仿宋"/>
        </w:rPr>
      </w:pPr>
    </w:p>
    <w:p w:rsidR="003E0B21" w:rsidRPr="000610C9" w:rsidRDefault="003E0B21">
      <w:pPr>
        <w:rPr>
          <w:rFonts w:ascii="仿宋" w:eastAsia="仿宋" w:hAnsi="仿宋" w:cs="仿宋"/>
        </w:rPr>
      </w:pPr>
    </w:p>
    <w:p w:rsidR="003E0B21" w:rsidRPr="000610C9" w:rsidRDefault="003E0B21">
      <w:pPr>
        <w:widowControl/>
        <w:jc w:val="left"/>
        <w:rPr>
          <w:rFonts w:ascii="仿宋" w:eastAsia="仿宋" w:hAnsi="仿宋" w:cs="仿宋"/>
        </w:rPr>
      </w:pPr>
    </w:p>
    <w:p w:rsidR="003E0B21" w:rsidRPr="000610C9" w:rsidRDefault="003E0B21">
      <w:pPr>
        <w:widowControl/>
        <w:jc w:val="left"/>
        <w:rPr>
          <w:rFonts w:ascii="仿宋" w:eastAsia="仿宋" w:hAnsi="仿宋" w:cs="仿宋"/>
        </w:rPr>
      </w:pPr>
    </w:p>
    <w:p w:rsidR="003E0B21" w:rsidRPr="000610C9" w:rsidRDefault="003E0B21">
      <w:pPr>
        <w:rPr>
          <w:rFonts w:ascii="仿宋" w:eastAsia="仿宋" w:hAnsi="仿宋" w:cs="仿宋"/>
          <w:b/>
          <w:sz w:val="24"/>
          <w:szCs w:val="24"/>
        </w:rPr>
      </w:pPr>
    </w:p>
    <w:p w:rsidR="003E0B21" w:rsidRPr="000610C9" w:rsidRDefault="003E0B21">
      <w:pPr>
        <w:spacing w:line="360" w:lineRule="auto"/>
        <w:ind w:firstLineChars="200" w:firstLine="480"/>
        <w:jc w:val="center"/>
        <w:rPr>
          <w:rFonts w:ascii="仿宋" w:eastAsia="仿宋" w:hAnsi="仿宋" w:cs="仿宋"/>
          <w:sz w:val="24"/>
          <w:szCs w:val="24"/>
        </w:rPr>
      </w:pPr>
    </w:p>
    <w:p w:rsidR="003E0B21" w:rsidRPr="000610C9" w:rsidRDefault="003E0B21">
      <w:pPr>
        <w:spacing w:line="360" w:lineRule="auto"/>
        <w:ind w:firstLineChars="200" w:firstLine="480"/>
        <w:jc w:val="center"/>
        <w:rPr>
          <w:rFonts w:ascii="仿宋" w:eastAsia="仿宋" w:hAnsi="仿宋" w:cs="仿宋"/>
          <w:sz w:val="24"/>
          <w:szCs w:val="24"/>
        </w:rPr>
      </w:pPr>
    </w:p>
    <w:sectPr w:rsidR="003E0B21" w:rsidRPr="000610C9" w:rsidSect="00570CCA">
      <w:pgSz w:w="11906" w:h="16838"/>
      <w:pgMar w:top="1134" w:right="1418" w:bottom="1134"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80E" w:rsidRDefault="002F680E">
      <w:r>
        <w:separator/>
      </w:r>
    </w:p>
  </w:endnote>
  <w:endnote w:type="continuationSeparator" w:id="0">
    <w:p w:rsidR="002F680E" w:rsidRDefault="002F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宋体"/>
    <w:charset w:val="86"/>
    <w:family w:val="roman"/>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MingLiU_HKSCS">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5B" w:rsidRDefault="00EB355B">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rPr>
      <w:t>68</w:t>
    </w:r>
    <w:r>
      <w:rPr>
        <w:rStyle w:val="af8"/>
      </w:rPr>
      <w:fldChar w:fldCharType="end"/>
    </w:r>
  </w:p>
  <w:p w:rsidR="00EB355B" w:rsidRDefault="00EB355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5B" w:rsidRDefault="00EB355B">
    <w:pPr>
      <w:pStyle w:val="ae"/>
      <w:ind w:right="9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5B" w:rsidRDefault="00EB355B">
    <w:pPr>
      <w:pStyle w:val="ae"/>
      <w:jc w:val="center"/>
    </w:pPr>
    <w:r>
      <w:fldChar w:fldCharType="begin"/>
    </w:r>
    <w:r>
      <w:instrText xml:space="preserve"> PAGE   \* MERGEFORMAT </w:instrText>
    </w:r>
    <w:r>
      <w:fldChar w:fldCharType="separate"/>
    </w:r>
    <w:r w:rsidR="0005323D" w:rsidRPr="0005323D">
      <w:rPr>
        <w:noProof/>
        <w:lang w:val="zh-CN"/>
      </w:rPr>
      <w:t>18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019272"/>
    </w:sdtPr>
    <w:sdtEndPr/>
    <w:sdtContent>
      <w:p w:rsidR="00EB355B" w:rsidRDefault="00EB355B">
        <w:pPr>
          <w:pStyle w:val="ae"/>
          <w:jc w:val="center"/>
        </w:pPr>
        <w:r>
          <w:fldChar w:fldCharType="begin"/>
        </w:r>
        <w:r>
          <w:instrText>PAGE   \* MERGEFORMAT</w:instrText>
        </w:r>
        <w:r>
          <w:fldChar w:fldCharType="separate"/>
        </w:r>
        <w:r w:rsidR="0005323D" w:rsidRPr="0005323D">
          <w:rPr>
            <w:noProof/>
            <w:lang w:val="zh-CN"/>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124644"/>
    </w:sdtPr>
    <w:sdtEndPr/>
    <w:sdtContent>
      <w:p w:rsidR="00EB355B" w:rsidRDefault="00EB355B">
        <w:pPr>
          <w:pStyle w:val="ae"/>
          <w:jc w:val="center"/>
        </w:pPr>
        <w:r>
          <w:fldChar w:fldCharType="begin"/>
        </w:r>
        <w:r>
          <w:instrText>PAGE   \* MERGEFORMAT</w:instrText>
        </w:r>
        <w:r>
          <w:fldChar w:fldCharType="separate"/>
        </w:r>
        <w:r w:rsidR="00E32F15" w:rsidRPr="00E32F15">
          <w:rPr>
            <w:noProof/>
            <w:lang w:val="zh-CN"/>
          </w:rPr>
          <w:t>61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80E" w:rsidRDefault="002F680E">
      <w:r>
        <w:separator/>
      </w:r>
    </w:p>
  </w:footnote>
  <w:footnote w:type="continuationSeparator" w:id="0">
    <w:p w:rsidR="002F680E" w:rsidRDefault="002F6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5B" w:rsidRDefault="00EB355B">
    <w:pPr>
      <w:pStyle w:val="af"/>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5B" w:rsidRDefault="00EB355B">
    <w:pPr>
      <w:pStyle w:val="af"/>
      <w:pBdr>
        <w:bottom w:val="none" w:sz="0"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5B" w:rsidRPr="000D7495" w:rsidRDefault="00EB355B" w:rsidP="000D74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a"/>
      <w:lvlText w:val="表%1："/>
      <w:lvlJc w:val="left"/>
      <w:pPr>
        <w:ind w:left="900" w:hanging="420"/>
      </w:pPr>
      <w:rPr>
        <w:rFonts w:hint="eastAsia"/>
        <w:b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wMzRiYTc3ODUyYjk5YzNiYjg0NGM0M2Q0M2JjODEifQ=="/>
  </w:docVars>
  <w:rsids>
    <w:rsidRoot w:val="00101AA4"/>
    <w:rsid w:val="000002B4"/>
    <w:rsid w:val="00001340"/>
    <w:rsid w:val="00002143"/>
    <w:rsid w:val="00004DAA"/>
    <w:rsid w:val="00005C75"/>
    <w:rsid w:val="00006BD9"/>
    <w:rsid w:val="00007BA8"/>
    <w:rsid w:val="000104D6"/>
    <w:rsid w:val="00010CE2"/>
    <w:rsid w:val="00010CFA"/>
    <w:rsid w:val="00012108"/>
    <w:rsid w:val="00012E01"/>
    <w:rsid w:val="00014F7D"/>
    <w:rsid w:val="000162FE"/>
    <w:rsid w:val="00020411"/>
    <w:rsid w:val="0002386B"/>
    <w:rsid w:val="0002405E"/>
    <w:rsid w:val="000244CA"/>
    <w:rsid w:val="0002545E"/>
    <w:rsid w:val="00025C9D"/>
    <w:rsid w:val="00027B5D"/>
    <w:rsid w:val="00030171"/>
    <w:rsid w:val="00033566"/>
    <w:rsid w:val="00033852"/>
    <w:rsid w:val="000343A0"/>
    <w:rsid w:val="000347EB"/>
    <w:rsid w:val="00036B12"/>
    <w:rsid w:val="000400E8"/>
    <w:rsid w:val="00044B32"/>
    <w:rsid w:val="00046152"/>
    <w:rsid w:val="0004635A"/>
    <w:rsid w:val="0005003E"/>
    <w:rsid w:val="00051397"/>
    <w:rsid w:val="00051CF8"/>
    <w:rsid w:val="0005323D"/>
    <w:rsid w:val="00054F47"/>
    <w:rsid w:val="0005551C"/>
    <w:rsid w:val="000604DE"/>
    <w:rsid w:val="000610C9"/>
    <w:rsid w:val="0006199F"/>
    <w:rsid w:val="000641A9"/>
    <w:rsid w:val="000653CD"/>
    <w:rsid w:val="000657A1"/>
    <w:rsid w:val="000661C0"/>
    <w:rsid w:val="00070AF5"/>
    <w:rsid w:val="00070BFE"/>
    <w:rsid w:val="0007362D"/>
    <w:rsid w:val="00073846"/>
    <w:rsid w:val="00073D96"/>
    <w:rsid w:val="000762D4"/>
    <w:rsid w:val="00076D42"/>
    <w:rsid w:val="00077DB3"/>
    <w:rsid w:val="0008025F"/>
    <w:rsid w:val="00080E16"/>
    <w:rsid w:val="000829F2"/>
    <w:rsid w:val="00082FC4"/>
    <w:rsid w:val="00085ED3"/>
    <w:rsid w:val="000904A3"/>
    <w:rsid w:val="00090F37"/>
    <w:rsid w:val="000916AB"/>
    <w:rsid w:val="000920C5"/>
    <w:rsid w:val="000923E8"/>
    <w:rsid w:val="000946D4"/>
    <w:rsid w:val="00094989"/>
    <w:rsid w:val="000A0272"/>
    <w:rsid w:val="000A02F9"/>
    <w:rsid w:val="000A1ECD"/>
    <w:rsid w:val="000A32B9"/>
    <w:rsid w:val="000A3552"/>
    <w:rsid w:val="000A3B00"/>
    <w:rsid w:val="000A43C4"/>
    <w:rsid w:val="000A452A"/>
    <w:rsid w:val="000B210F"/>
    <w:rsid w:val="000B2969"/>
    <w:rsid w:val="000B318F"/>
    <w:rsid w:val="000B331B"/>
    <w:rsid w:val="000B4C6A"/>
    <w:rsid w:val="000B7C76"/>
    <w:rsid w:val="000C364C"/>
    <w:rsid w:val="000C3FDE"/>
    <w:rsid w:val="000C6045"/>
    <w:rsid w:val="000D171A"/>
    <w:rsid w:val="000D5DA0"/>
    <w:rsid w:val="000D7495"/>
    <w:rsid w:val="000D7CE7"/>
    <w:rsid w:val="000E2135"/>
    <w:rsid w:val="000E2D54"/>
    <w:rsid w:val="000E40A6"/>
    <w:rsid w:val="000E5B9C"/>
    <w:rsid w:val="000E674D"/>
    <w:rsid w:val="000E7461"/>
    <w:rsid w:val="000F186E"/>
    <w:rsid w:val="000F450E"/>
    <w:rsid w:val="000F56EE"/>
    <w:rsid w:val="000F60A7"/>
    <w:rsid w:val="000F7E89"/>
    <w:rsid w:val="00100D44"/>
    <w:rsid w:val="00101AA4"/>
    <w:rsid w:val="00102AB6"/>
    <w:rsid w:val="00104F86"/>
    <w:rsid w:val="001063D0"/>
    <w:rsid w:val="0010650C"/>
    <w:rsid w:val="00106BA4"/>
    <w:rsid w:val="00111383"/>
    <w:rsid w:val="0011375C"/>
    <w:rsid w:val="001145B2"/>
    <w:rsid w:val="00115901"/>
    <w:rsid w:val="00115A4B"/>
    <w:rsid w:val="0011725D"/>
    <w:rsid w:val="00121DF5"/>
    <w:rsid w:val="001248E7"/>
    <w:rsid w:val="00126BB5"/>
    <w:rsid w:val="00127B38"/>
    <w:rsid w:val="00127C9A"/>
    <w:rsid w:val="0013312B"/>
    <w:rsid w:val="00134210"/>
    <w:rsid w:val="00134C66"/>
    <w:rsid w:val="00134F82"/>
    <w:rsid w:val="001357C8"/>
    <w:rsid w:val="00142BB8"/>
    <w:rsid w:val="00143169"/>
    <w:rsid w:val="0014554F"/>
    <w:rsid w:val="00146E26"/>
    <w:rsid w:val="0015143E"/>
    <w:rsid w:val="001543A3"/>
    <w:rsid w:val="001575BE"/>
    <w:rsid w:val="00157673"/>
    <w:rsid w:val="0015794E"/>
    <w:rsid w:val="00160159"/>
    <w:rsid w:val="00160311"/>
    <w:rsid w:val="00161961"/>
    <w:rsid w:val="00162DD4"/>
    <w:rsid w:val="001632F7"/>
    <w:rsid w:val="00163B98"/>
    <w:rsid w:val="001652C6"/>
    <w:rsid w:val="0016644B"/>
    <w:rsid w:val="001671F2"/>
    <w:rsid w:val="00170097"/>
    <w:rsid w:val="00170A17"/>
    <w:rsid w:val="00171110"/>
    <w:rsid w:val="00172AA0"/>
    <w:rsid w:val="001733AF"/>
    <w:rsid w:val="00173A39"/>
    <w:rsid w:val="0017479F"/>
    <w:rsid w:val="00176FAD"/>
    <w:rsid w:val="0017733A"/>
    <w:rsid w:val="00181200"/>
    <w:rsid w:val="0018482C"/>
    <w:rsid w:val="0018750C"/>
    <w:rsid w:val="001901CA"/>
    <w:rsid w:val="001930FC"/>
    <w:rsid w:val="00193402"/>
    <w:rsid w:val="00194DD8"/>
    <w:rsid w:val="00195BA3"/>
    <w:rsid w:val="00197628"/>
    <w:rsid w:val="001A1D16"/>
    <w:rsid w:val="001A2117"/>
    <w:rsid w:val="001A45DD"/>
    <w:rsid w:val="001A4E5A"/>
    <w:rsid w:val="001A4E90"/>
    <w:rsid w:val="001A71AF"/>
    <w:rsid w:val="001B1372"/>
    <w:rsid w:val="001B1748"/>
    <w:rsid w:val="001B5A4C"/>
    <w:rsid w:val="001C15DD"/>
    <w:rsid w:val="001C4134"/>
    <w:rsid w:val="001D029C"/>
    <w:rsid w:val="001D4699"/>
    <w:rsid w:val="001D4B73"/>
    <w:rsid w:val="001D50A5"/>
    <w:rsid w:val="001E288B"/>
    <w:rsid w:val="001E33A7"/>
    <w:rsid w:val="001E3D69"/>
    <w:rsid w:val="001E4755"/>
    <w:rsid w:val="001E4BE1"/>
    <w:rsid w:val="001E6E8F"/>
    <w:rsid w:val="001E794E"/>
    <w:rsid w:val="001F292C"/>
    <w:rsid w:val="001F3A08"/>
    <w:rsid w:val="001F610A"/>
    <w:rsid w:val="001F79E8"/>
    <w:rsid w:val="00200BA8"/>
    <w:rsid w:val="00201CBB"/>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39E"/>
    <w:rsid w:val="002246D6"/>
    <w:rsid w:val="00226DEC"/>
    <w:rsid w:val="0022747A"/>
    <w:rsid w:val="0023151C"/>
    <w:rsid w:val="0023323E"/>
    <w:rsid w:val="00236A48"/>
    <w:rsid w:val="00236D43"/>
    <w:rsid w:val="00240D63"/>
    <w:rsid w:val="00243861"/>
    <w:rsid w:val="00243D97"/>
    <w:rsid w:val="002472C0"/>
    <w:rsid w:val="002508FA"/>
    <w:rsid w:val="00253DC3"/>
    <w:rsid w:val="002541CE"/>
    <w:rsid w:val="00255C6B"/>
    <w:rsid w:val="0025723D"/>
    <w:rsid w:val="00257F22"/>
    <w:rsid w:val="002604A7"/>
    <w:rsid w:val="00260910"/>
    <w:rsid w:val="00262A6E"/>
    <w:rsid w:val="00263141"/>
    <w:rsid w:val="00264845"/>
    <w:rsid w:val="00266F04"/>
    <w:rsid w:val="00280F38"/>
    <w:rsid w:val="00281600"/>
    <w:rsid w:val="00283C54"/>
    <w:rsid w:val="00285885"/>
    <w:rsid w:val="00285ABC"/>
    <w:rsid w:val="002861C8"/>
    <w:rsid w:val="00287DA0"/>
    <w:rsid w:val="002964A8"/>
    <w:rsid w:val="002967DA"/>
    <w:rsid w:val="002A0997"/>
    <w:rsid w:val="002A6197"/>
    <w:rsid w:val="002A75E4"/>
    <w:rsid w:val="002A7CE2"/>
    <w:rsid w:val="002B0041"/>
    <w:rsid w:val="002B01D0"/>
    <w:rsid w:val="002B38BE"/>
    <w:rsid w:val="002B3DBF"/>
    <w:rsid w:val="002B77E1"/>
    <w:rsid w:val="002C02A1"/>
    <w:rsid w:val="002C0DCD"/>
    <w:rsid w:val="002C2DD2"/>
    <w:rsid w:val="002C7FCF"/>
    <w:rsid w:val="002D280B"/>
    <w:rsid w:val="002D3439"/>
    <w:rsid w:val="002D5D85"/>
    <w:rsid w:val="002D635D"/>
    <w:rsid w:val="002D6CF2"/>
    <w:rsid w:val="002E1B79"/>
    <w:rsid w:val="002E25BC"/>
    <w:rsid w:val="002E29B4"/>
    <w:rsid w:val="002E4771"/>
    <w:rsid w:val="002E5AAD"/>
    <w:rsid w:val="002F10F5"/>
    <w:rsid w:val="002F2283"/>
    <w:rsid w:val="002F505C"/>
    <w:rsid w:val="002F640F"/>
    <w:rsid w:val="002F680E"/>
    <w:rsid w:val="002F7FD1"/>
    <w:rsid w:val="00300895"/>
    <w:rsid w:val="00300C92"/>
    <w:rsid w:val="003011D3"/>
    <w:rsid w:val="00301624"/>
    <w:rsid w:val="003017E3"/>
    <w:rsid w:val="00301FBF"/>
    <w:rsid w:val="00302716"/>
    <w:rsid w:val="00304A1A"/>
    <w:rsid w:val="00304B63"/>
    <w:rsid w:val="00304D2D"/>
    <w:rsid w:val="00304E68"/>
    <w:rsid w:val="00305EE3"/>
    <w:rsid w:val="00306987"/>
    <w:rsid w:val="0030747A"/>
    <w:rsid w:val="003117CE"/>
    <w:rsid w:val="003121AD"/>
    <w:rsid w:val="00312F59"/>
    <w:rsid w:val="00313F13"/>
    <w:rsid w:val="00315623"/>
    <w:rsid w:val="00315D4B"/>
    <w:rsid w:val="00315D59"/>
    <w:rsid w:val="003160D4"/>
    <w:rsid w:val="00316DBA"/>
    <w:rsid w:val="00317D34"/>
    <w:rsid w:val="00317DA3"/>
    <w:rsid w:val="00321036"/>
    <w:rsid w:val="00323AFC"/>
    <w:rsid w:val="00324713"/>
    <w:rsid w:val="0032592F"/>
    <w:rsid w:val="00325EEB"/>
    <w:rsid w:val="00326152"/>
    <w:rsid w:val="00331C14"/>
    <w:rsid w:val="0033231B"/>
    <w:rsid w:val="00332D2E"/>
    <w:rsid w:val="00333E01"/>
    <w:rsid w:val="00336EED"/>
    <w:rsid w:val="00344BCD"/>
    <w:rsid w:val="003450D1"/>
    <w:rsid w:val="00347E66"/>
    <w:rsid w:val="0035118C"/>
    <w:rsid w:val="003537E4"/>
    <w:rsid w:val="00353D18"/>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086"/>
    <w:rsid w:val="00390A3C"/>
    <w:rsid w:val="00390E85"/>
    <w:rsid w:val="00392652"/>
    <w:rsid w:val="003A1367"/>
    <w:rsid w:val="003A173C"/>
    <w:rsid w:val="003A28C5"/>
    <w:rsid w:val="003A567E"/>
    <w:rsid w:val="003A5B50"/>
    <w:rsid w:val="003A6107"/>
    <w:rsid w:val="003A7427"/>
    <w:rsid w:val="003B0D63"/>
    <w:rsid w:val="003B70AD"/>
    <w:rsid w:val="003B7226"/>
    <w:rsid w:val="003C0B9E"/>
    <w:rsid w:val="003C179F"/>
    <w:rsid w:val="003C21E8"/>
    <w:rsid w:val="003C4D24"/>
    <w:rsid w:val="003C558B"/>
    <w:rsid w:val="003D01BB"/>
    <w:rsid w:val="003D05EA"/>
    <w:rsid w:val="003D2C56"/>
    <w:rsid w:val="003D3CCB"/>
    <w:rsid w:val="003D4211"/>
    <w:rsid w:val="003E0B21"/>
    <w:rsid w:val="003E11F4"/>
    <w:rsid w:val="003E1D5F"/>
    <w:rsid w:val="003E321D"/>
    <w:rsid w:val="003E4A7A"/>
    <w:rsid w:val="003F08DC"/>
    <w:rsid w:val="003F1844"/>
    <w:rsid w:val="003F3849"/>
    <w:rsid w:val="003F4611"/>
    <w:rsid w:val="003F59D7"/>
    <w:rsid w:val="003F692A"/>
    <w:rsid w:val="0040310D"/>
    <w:rsid w:val="00404253"/>
    <w:rsid w:val="004064B7"/>
    <w:rsid w:val="00407128"/>
    <w:rsid w:val="004079CE"/>
    <w:rsid w:val="00410135"/>
    <w:rsid w:val="004143A5"/>
    <w:rsid w:val="00415B38"/>
    <w:rsid w:val="00416B0D"/>
    <w:rsid w:val="004220B6"/>
    <w:rsid w:val="00423980"/>
    <w:rsid w:val="0042662D"/>
    <w:rsid w:val="004270EF"/>
    <w:rsid w:val="00427533"/>
    <w:rsid w:val="00432C0C"/>
    <w:rsid w:val="00433EED"/>
    <w:rsid w:val="0044198C"/>
    <w:rsid w:val="004420DB"/>
    <w:rsid w:val="0044280B"/>
    <w:rsid w:val="00443888"/>
    <w:rsid w:val="0044418F"/>
    <w:rsid w:val="004449F3"/>
    <w:rsid w:val="00444EE1"/>
    <w:rsid w:val="00445148"/>
    <w:rsid w:val="00445872"/>
    <w:rsid w:val="00446C21"/>
    <w:rsid w:val="0044799D"/>
    <w:rsid w:val="0045091A"/>
    <w:rsid w:val="00451F71"/>
    <w:rsid w:val="00452BB8"/>
    <w:rsid w:val="00452D0F"/>
    <w:rsid w:val="00455196"/>
    <w:rsid w:val="0045602F"/>
    <w:rsid w:val="00457A37"/>
    <w:rsid w:val="004639BC"/>
    <w:rsid w:val="004640C1"/>
    <w:rsid w:val="00464725"/>
    <w:rsid w:val="00464BAE"/>
    <w:rsid w:val="004660B0"/>
    <w:rsid w:val="004702FB"/>
    <w:rsid w:val="004704FB"/>
    <w:rsid w:val="00481010"/>
    <w:rsid w:val="0048512D"/>
    <w:rsid w:val="00492F8B"/>
    <w:rsid w:val="00494D5A"/>
    <w:rsid w:val="00494F9E"/>
    <w:rsid w:val="004967B8"/>
    <w:rsid w:val="004A010F"/>
    <w:rsid w:val="004A01F6"/>
    <w:rsid w:val="004A1F5D"/>
    <w:rsid w:val="004A36A0"/>
    <w:rsid w:val="004A3D6D"/>
    <w:rsid w:val="004A4981"/>
    <w:rsid w:val="004A5190"/>
    <w:rsid w:val="004A5376"/>
    <w:rsid w:val="004A6517"/>
    <w:rsid w:val="004A67FA"/>
    <w:rsid w:val="004A68AF"/>
    <w:rsid w:val="004A7D7E"/>
    <w:rsid w:val="004B029E"/>
    <w:rsid w:val="004B0537"/>
    <w:rsid w:val="004B7DE5"/>
    <w:rsid w:val="004C1AE6"/>
    <w:rsid w:val="004C1B64"/>
    <w:rsid w:val="004C6BAD"/>
    <w:rsid w:val="004D0A4A"/>
    <w:rsid w:val="004D0E18"/>
    <w:rsid w:val="004D11B3"/>
    <w:rsid w:val="004D3C30"/>
    <w:rsid w:val="004D5AE9"/>
    <w:rsid w:val="004D5C23"/>
    <w:rsid w:val="004D5F63"/>
    <w:rsid w:val="004D75D5"/>
    <w:rsid w:val="004E012A"/>
    <w:rsid w:val="004E0230"/>
    <w:rsid w:val="004E2088"/>
    <w:rsid w:val="004E419C"/>
    <w:rsid w:val="004E56D8"/>
    <w:rsid w:val="004E5B18"/>
    <w:rsid w:val="004E606C"/>
    <w:rsid w:val="004E6265"/>
    <w:rsid w:val="004E76F6"/>
    <w:rsid w:val="004E7786"/>
    <w:rsid w:val="004F0D23"/>
    <w:rsid w:val="00500639"/>
    <w:rsid w:val="00501222"/>
    <w:rsid w:val="00501303"/>
    <w:rsid w:val="005038CD"/>
    <w:rsid w:val="0050507E"/>
    <w:rsid w:val="00507DCF"/>
    <w:rsid w:val="00510D8C"/>
    <w:rsid w:val="00511664"/>
    <w:rsid w:val="00511C2B"/>
    <w:rsid w:val="005170D9"/>
    <w:rsid w:val="005201B7"/>
    <w:rsid w:val="00520FE8"/>
    <w:rsid w:val="0052188C"/>
    <w:rsid w:val="00522239"/>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0CCA"/>
    <w:rsid w:val="00573EAA"/>
    <w:rsid w:val="00576ADE"/>
    <w:rsid w:val="00576B8B"/>
    <w:rsid w:val="00577ECB"/>
    <w:rsid w:val="00577FFA"/>
    <w:rsid w:val="0058012A"/>
    <w:rsid w:val="00582F95"/>
    <w:rsid w:val="0058487F"/>
    <w:rsid w:val="00586658"/>
    <w:rsid w:val="00587816"/>
    <w:rsid w:val="005879D1"/>
    <w:rsid w:val="0059145C"/>
    <w:rsid w:val="00594BE3"/>
    <w:rsid w:val="00595F0C"/>
    <w:rsid w:val="00596BA7"/>
    <w:rsid w:val="0059709B"/>
    <w:rsid w:val="005A215C"/>
    <w:rsid w:val="005A33D0"/>
    <w:rsid w:val="005A6326"/>
    <w:rsid w:val="005A69CA"/>
    <w:rsid w:val="005A770A"/>
    <w:rsid w:val="005C53A8"/>
    <w:rsid w:val="005D2A28"/>
    <w:rsid w:val="005D3846"/>
    <w:rsid w:val="005D5695"/>
    <w:rsid w:val="005D651D"/>
    <w:rsid w:val="005D6F56"/>
    <w:rsid w:val="005E1F8B"/>
    <w:rsid w:val="005E22B8"/>
    <w:rsid w:val="005E28BD"/>
    <w:rsid w:val="005E3C18"/>
    <w:rsid w:val="005E4619"/>
    <w:rsid w:val="005E617A"/>
    <w:rsid w:val="005F15E6"/>
    <w:rsid w:val="005F3159"/>
    <w:rsid w:val="005F3701"/>
    <w:rsid w:val="005F437E"/>
    <w:rsid w:val="005F4661"/>
    <w:rsid w:val="005F4DCF"/>
    <w:rsid w:val="005F6E37"/>
    <w:rsid w:val="005F7CCF"/>
    <w:rsid w:val="0060072E"/>
    <w:rsid w:val="0060086F"/>
    <w:rsid w:val="00600C9C"/>
    <w:rsid w:val="0060104A"/>
    <w:rsid w:val="00601507"/>
    <w:rsid w:val="006048E2"/>
    <w:rsid w:val="006053D2"/>
    <w:rsid w:val="00606716"/>
    <w:rsid w:val="00607BD4"/>
    <w:rsid w:val="0061147C"/>
    <w:rsid w:val="00614490"/>
    <w:rsid w:val="0061632F"/>
    <w:rsid w:val="00616341"/>
    <w:rsid w:val="00617E79"/>
    <w:rsid w:val="00617EC4"/>
    <w:rsid w:val="006203E3"/>
    <w:rsid w:val="00622699"/>
    <w:rsid w:val="00624E16"/>
    <w:rsid w:val="00626A84"/>
    <w:rsid w:val="00630AAC"/>
    <w:rsid w:val="006314C2"/>
    <w:rsid w:val="00631C5A"/>
    <w:rsid w:val="0063569B"/>
    <w:rsid w:val="00635CE4"/>
    <w:rsid w:val="0063610A"/>
    <w:rsid w:val="006367D4"/>
    <w:rsid w:val="0063701A"/>
    <w:rsid w:val="00644CAA"/>
    <w:rsid w:val="00645BB6"/>
    <w:rsid w:val="00646460"/>
    <w:rsid w:val="0064722F"/>
    <w:rsid w:val="00647D58"/>
    <w:rsid w:val="0065082F"/>
    <w:rsid w:val="00650F27"/>
    <w:rsid w:val="00651977"/>
    <w:rsid w:val="006523BD"/>
    <w:rsid w:val="00652A1B"/>
    <w:rsid w:val="00652A7E"/>
    <w:rsid w:val="00652A9D"/>
    <w:rsid w:val="00653541"/>
    <w:rsid w:val="00653B67"/>
    <w:rsid w:val="006546EA"/>
    <w:rsid w:val="00654D73"/>
    <w:rsid w:val="00655FCC"/>
    <w:rsid w:val="006568E0"/>
    <w:rsid w:val="00656C08"/>
    <w:rsid w:val="00656D6A"/>
    <w:rsid w:val="00657AD0"/>
    <w:rsid w:val="0066102E"/>
    <w:rsid w:val="00661E10"/>
    <w:rsid w:val="00664BD0"/>
    <w:rsid w:val="0066520F"/>
    <w:rsid w:val="006654E8"/>
    <w:rsid w:val="006657E2"/>
    <w:rsid w:val="0066681E"/>
    <w:rsid w:val="00666A31"/>
    <w:rsid w:val="00667697"/>
    <w:rsid w:val="00670008"/>
    <w:rsid w:val="00670790"/>
    <w:rsid w:val="0067272A"/>
    <w:rsid w:val="006728AB"/>
    <w:rsid w:val="00672F73"/>
    <w:rsid w:val="00673798"/>
    <w:rsid w:val="00674559"/>
    <w:rsid w:val="00674A1B"/>
    <w:rsid w:val="006804BB"/>
    <w:rsid w:val="006810C8"/>
    <w:rsid w:val="006878EE"/>
    <w:rsid w:val="00691232"/>
    <w:rsid w:val="006932B7"/>
    <w:rsid w:val="00693DA7"/>
    <w:rsid w:val="00694538"/>
    <w:rsid w:val="006956A0"/>
    <w:rsid w:val="0069732C"/>
    <w:rsid w:val="0069791E"/>
    <w:rsid w:val="006A2A42"/>
    <w:rsid w:val="006A4AC4"/>
    <w:rsid w:val="006A5338"/>
    <w:rsid w:val="006A72C3"/>
    <w:rsid w:val="006B014A"/>
    <w:rsid w:val="006B0CFE"/>
    <w:rsid w:val="006B14EC"/>
    <w:rsid w:val="006B2DDD"/>
    <w:rsid w:val="006B6739"/>
    <w:rsid w:val="006B72B0"/>
    <w:rsid w:val="006B72D9"/>
    <w:rsid w:val="006B7760"/>
    <w:rsid w:val="006C06C9"/>
    <w:rsid w:val="006C08F0"/>
    <w:rsid w:val="006C19A2"/>
    <w:rsid w:val="006C214D"/>
    <w:rsid w:val="006C2490"/>
    <w:rsid w:val="006C3250"/>
    <w:rsid w:val="006C551A"/>
    <w:rsid w:val="006C5A93"/>
    <w:rsid w:val="006D0395"/>
    <w:rsid w:val="006D21CC"/>
    <w:rsid w:val="006D3A4C"/>
    <w:rsid w:val="006D3A5D"/>
    <w:rsid w:val="006D5419"/>
    <w:rsid w:val="006D541A"/>
    <w:rsid w:val="006D54D4"/>
    <w:rsid w:val="006D5BB7"/>
    <w:rsid w:val="006D72DF"/>
    <w:rsid w:val="006D747B"/>
    <w:rsid w:val="006E249F"/>
    <w:rsid w:val="006E344D"/>
    <w:rsid w:val="006E51CF"/>
    <w:rsid w:val="006F07AB"/>
    <w:rsid w:val="006F2A4E"/>
    <w:rsid w:val="006F3AF3"/>
    <w:rsid w:val="006F5509"/>
    <w:rsid w:val="006F6DB0"/>
    <w:rsid w:val="006F7BBE"/>
    <w:rsid w:val="00700939"/>
    <w:rsid w:val="00703743"/>
    <w:rsid w:val="0070409D"/>
    <w:rsid w:val="00704AEC"/>
    <w:rsid w:val="00704C14"/>
    <w:rsid w:val="00705A54"/>
    <w:rsid w:val="00707D10"/>
    <w:rsid w:val="00707DD7"/>
    <w:rsid w:val="007104B7"/>
    <w:rsid w:val="00710621"/>
    <w:rsid w:val="00711806"/>
    <w:rsid w:val="00711DFE"/>
    <w:rsid w:val="007127BA"/>
    <w:rsid w:val="00712834"/>
    <w:rsid w:val="007128C2"/>
    <w:rsid w:val="007137F1"/>
    <w:rsid w:val="007138D7"/>
    <w:rsid w:val="00713E99"/>
    <w:rsid w:val="007156D2"/>
    <w:rsid w:val="007171D2"/>
    <w:rsid w:val="0072037A"/>
    <w:rsid w:val="00731CAD"/>
    <w:rsid w:val="0073624D"/>
    <w:rsid w:val="00737F44"/>
    <w:rsid w:val="00742828"/>
    <w:rsid w:val="00747623"/>
    <w:rsid w:val="007509C9"/>
    <w:rsid w:val="00750F56"/>
    <w:rsid w:val="0075151D"/>
    <w:rsid w:val="0075182A"/>
    <w:rsid w:val="00751E8B"/>
    <w:rsid w:val="00752409"/>
    <w:rsid w:val="00753317"/>
    <w:rsid w:val="007555F9"/>
    <w:rsid w:val="0075561E"/>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496"/>
    <w:rsid w:val="00786AAF"/>
    <w:rsid w:val="00787D19"/>
    <w:rsid w:val="007952C7"/>
    <w:rsid w:val="00796034"/>
    <w:rsid w:val="007A0C42"/>
    <w:rsid w:val="007A0E43"/>
    <w:rsid w:val="007A1947"/>
    <w:rsid w:val="007A237A"/>
    <w:rsid w:val="007A3B2A"/>
    <w:rsid w:val="007A5319"/>
    <w:rsid w:val="007A7C18"/>
    <w:rsid w:val="007A7EF1"/>
    <w:rsid w:val="007B2255"/>
    <w:rsid w:val="007B2A84"/>
    <w:rsid w:val="007B32E9"/>
    <w:rsid w:val="007C4912"/>
    <w:rsid w:val="007C66D2"/>
    <w:rsid w:val="007C6BBF"/>
    <w:rsid w:val="007D1C55"/>
    <w:rsid w:val="007D3CF4"/>
    <w:rsid w:val="007D3DC6"/>
    <w:rsid w:val="007D4455"/>
    <w:rsid w:val="007D62D7"/>
    <w:rsid w:val="007D68A5"/>
    <w:rsid w:val="007D6A47"/>
    <w:rsid w:val="007D6E2A"/>
    <w:rsid w:val="007E7421"/>
    <w:rsid w:val="007F314D"/>
    <w:rsid w:val="007F6C55"/>
    <w:rsid w:val="008012FC"/>
    <w:rsid w:val="00801FFA"/>
    <w:rsid w:val="008036B7"/>
    <w:rsid w:val="00804D5D"/>
    <w:rsid w:val="0080672E"/>
    <w:rsid w:val="008067AA"/>
    <w:rsid w:val="008068DA"/>
    <w:rsid w:val="008068EC"/>
    <w:rsid w:val="00807795"/>
    <w:rsid w:val="00807939"/>
    <w:rsid w:val="00810459"/>
    <w:rsid w:val="00813D04"/>
    <w:rsid w:val="0081414C"/>
    <w:rsid w:val="00816A53"/>
    <w:rsid w:val="00816B2E"/>
    <w:rsid w:val="00817291"/>
    <w:rsid w:val="00820914"/>
    <w:rsid w:val="00822EBD"/>
    <w:rsid w:val="008247D9"/>
    <w:rsid w:val="00825A15"/>
    <w:rsid w:val="00825F46"/>
    <w:rsid w:val="00825FAA"/>
    <w:rsid w:val="00826BDE"/>
    <w:rsid w:val="00826C3A"/>
    <w:rsid w:val="00827141"/>
    <w:rsid w:val="00830296"/>
    <w:rsid w:val="0083223D"/>
    <w:rsid w:val="008330C9"/>
    <w:rsid w:val="00835F52"/>
    <w:rsid w:val="00840117"/>
    <w:rsid w:val="00843C8F"/>
    <w:rsid w:val="00844290"/>
    <w:rsid w:val="008443B1"/>
    <w:rsid w:val="00844507"/>
    <w:rsid w:val="0084490D"/>
    <w:rsid w:val="00844A00"/>
    <w:rsid w:val="00846F1B"/>
    <w:rsid w:val="00851F85"/>
    <w:rsid w:val="008526D9"/>
    <w:rsid w:val="00854E30"/>
    <w:rsid w:val="00857654"/>
    <w:rsid w:val="00857B62"/>
    <w:rsid w:val="008618C1"/>
    <w:rsid w:val="0086270B"/>
    <w:rsid w:val="00862EBB"/>
    <w:rsid w:val="008631DD"/>
    <w:rsid w:val="00864330"/>
    <w:rsid w:val="008703DB"/>
    <w:rsid w:val="0087198F"/>
    <w:rsid w:val="00872CE4"/>
    <w:rsid w:val="00873E62"/>
    <w:rsid w:val="00873E68"/>
    <w:rsid w:val="0087459C"/>
    <w:rsid w:val="00874958"/>
    <w:rsid w:val="00877E4D"/>
    <w:rsid w:val="00880B48"/>
    <w:rsid w:val="00880D74"/>
    <w:rsid w:val="00880ED3"/>
    <w:rsid w:val="00881BAB"/>
    <w:rsid w:val="00881D84"/>
    <w:rsid w:val="00883470"/>
    <w:rsid w:val="008846E7"/>
    <w:rsid w:val="00884BA6"/>
    <w:rsid w:val="00885628"/>
    <w:rsid w:val="008858F6"/>
    <w:rsid w:val="00885C7A"/>
    <w:rsid w:val="00890712"/>
    <w:rsid w:val="00890B69"/>
    <w:rsid w:val="00892BDA"/>
    <w:rsid w:val="00892DE8"/>
    <w:rsid w:val="00896F74"/>
    <w:rsid w:val="00897032"/>
    <w:rsid w:val="0089744D"/>
    <w:rsid w:val="00897C88"/>
    <w:rsid w:val="008A072E"/>
    <w:rsid w:val="008A192A"/>
    <w:rsid w:val="008A2656"/>
    <w:rsid w:val="008A3A9E"/>
    <w:rsid w:val="008A4942"/>
    <w:rsid w:val="008A4B8E"/>
    <w:rsid w:val="008A53DE"/>
    <w:rsid w:val="008A561B"/>
    <w:rsid w:val="008A6628"/>
    <w:rsid w:val="008B01C2"/>
    <w:rsid w:val="008B029B"/>
    <w:rsid w:val="008B1D39"/>
    <w:rsid w:val="008B5573"/>
    <w:rsid w:val="008B6A48"/>
    <w:rsid w:val="008B7EF3"/>
    <w:rsid w:val="008C0765"/>
    <w:rsid w:val="008C2200"/>
    <w:rsid w:val="008C24AF"/>
    <w:rsid w:val="008C5641"/>
    <w:rsid w:val="008C6135"/>
    <w:rsid w:val="008D0766"/>
    <w:rsid w:val="008D4521"/>
    <w:rsid w:val="008D4ACE"/>
    <w:rsid w:val="008D4BDD"/>
    <w:rsid w:val="008D5387"/>
    <w:rsid w:val="008D60F8"/>
    <w:rsid w:val="008D7591"/>
    <w:rsid w:val="008E1EA1"/>
    <w:rsid w:val="008E337E"/>
    <w:rsid w:val="008E47C0"/>
    <w:rsid w:val="008E6003"/>
    <w:rsid w:val="008E69FC"/>
    <w:rsid w:val="008E6AAE"/>
    <w:rsid w:val="008F1D6D"/>
    <w:rsid w:val="008F52D0"/>
    <w:rsid w:val="008F5930"/>
    <w:rsid w:val="008F6AA2"/>
    <w:rsid w:val="00900116"/>
    <w:rsid w:val="009004E4"/>
    <w:rsid w:val="009055EE"/>
    <w:rsid w:val="00905A28"/>
    <w:rsid w:val="00910B36"/>
    <w:rsid w:val="00910FF9"/>
    <w:rsid w:val="00913858"/>
    <w:rsid w:val="009143BA"/>
    <w:rsid w:val="00914849"/>
    <w:rsid w:val="009166AD"/>
    <w:rsid w:val="0091776B"/>
    <w:rsid w:val="00917C51"/>
    <w:rsid w:val="00917E5C"/>
    <w:rsid w:val="0092052F"/>
    <w:rsid w:val="009209E8"/>
    <w:rsid w:val="009211B4"/>
    <w:rsid w:val="00922373"/>
    <w:rsid w:val="00922592"/>
    <w:rsid w:val="00923C4A"/>
    <w:rsid w:val="009259D5"/>
    <w:rsid w:val="00925B9C"/>
    <w:rsid w:val="00925E39"/>
    <w:rsid w:val="00926CDD"/>
    <w:rsid w:val="00926EE7"/>
    <w:rsid w:val="009278C5"/>
    <w:rsid w:val="0093107D"/>
    <w:rsid w:val="009324FE"/>
    <w:rsid w:val="00932CDE"/>
    <w:rsid w:val="00933150"/>
    <w:rsid w:val="00933165"/>
    <w:rsid w:val="009331F8"/>
    <w:rsid w:val="0093334D"/>
    <w:rsid w:val="00934B57"/>
    <w:rsid w:val="00935307"/>
    <w:rsid w:val="0094041C"/>
    <w:rsid w:val="0094055B"/>
    <w:rsid w:val="00941545"/>
    <w:rsid w:val="009435A6"/>
    <w:rsid w:val="009437A7"/>
    <w:rsid w:val="00946215"/>
    <w:rsid w:val="00946789"/>
    <w:rsid w:val="009467E0"/>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684"/>
    <w:rsid w:val="0098099B"/>
    <w:rsid w:val="00981749"/>
    <w:rsid w:val="00982857"/>
    <w:rsid w:val="00983E4E"/>
    <w:rsid w:val="009840B0"/>
    <w:rsid w:val="00984531"/>
    <w:rsid w:val="0098659E"/>
    <w:rsid w:val="009869E5"/>
    <w:rsid w:val="00987F35"/>
    <w:rsid w:val="00991F92"/>
    <w:rsid w:val="0099239A"/>
    <w:rsid w:val="00992683"/>
    <w:rsid w:val="009930AE"/>
    <w:rsid w:val="00994368"/>
    <w:rsid w:val="00995540"/>
    <w:rsid w:val="009960AD"/>
    <w:rsid w:val="00997017"/>
    <w:rsid w:val="009A089A"/>
    <w:rsid w:val="009A12B1"/>
    <w:rsid w:val="009A1ABA"/>
    <w:rsid w:val="009A456E"/>
    <w:rsid w:val="009A6799"/>
    <w:rsid w:val="009A693B"/>
    <w:rsid w:val="009A7284"/>
    <w:rsid w:val="009A75CB"/>
    <w:rsid w:val="009B074B"/>
    <w:rsid w:val="009B0A3E"/>
    <w:rsid w:val="009B67E9"/>
    <w:rsid w:val="009B72EB"/>
    <w:rsid w:val="009B792F"/>
    <w:rsid w:val="009C4211"/>
    <w:rsid w:val="009C4BB9"/>
    <w:rsid w:val="009C4C50"/>
    <w:rsid w:val="009C7D0A"/>
    <w:rsid w:val="009C7FD8"/>
    <w:rsid w:val="009D05BF"/>
    <w:rsid w:val="009D2432"/>
    <w:rsid w:val="009D245C"/>
    <w:rsid w:val="009D3FD0"/>
    <w:rsid w:val="009D6AFE"/>
    <w:rsid w:val="009E0EA7"/>
    <w:rsid w:val="009E36F0"/>
    <w:rsid w:val="009E52A5"/>
    <w:rsid w:val="009F064F"/>
    <w:rsid w:val="009F0B94"/>
    <w:rsid w:val="009F11C8"/>
    <w:rsid w:val="009F15EF"/>
    <w:rsid w:val="009F24D1"/>
    <w:rsid w:val="009F3D47"/>
    <w:rsid w:val="009F4563"/>
    <w:rsid w:val="009F487E"/>
    <w:rsid w:val="009F6B18"/>
    <w:rsid w:val="009F6C00"/>
    <w:rsid w:val="009F6C40"/>
    <w:rsid w:val="00A01EFD"/>
    <w:rsid w:val="00A0275D"/>
    <w:rsid w:val="00A039D2"/>
    <w:rsid w:val="00A04B51"/>
    <w:rsid w:val="00A05781"/>
    <w:rsid w:val="00A068B7"/>
    <w:rsid w:val="00A069FC"/>
    <w:rsid w:val="00A0749F"/>
    <w:rsid w:val="00A11AE7"/>
    <w:rsid w:val="00A17158"/>
    <w:rsid w:val="00A2031C"/>
    <w:rsid w:val="00A20856"/>
    <w:rsid w:val="00A2140F"/>
    <w:rsid w:val="00A24145"/>
    <w:rsid w:val="00A24411"/>
    <w:rsid w:val="00A252A2"/>
    <w:rsid w:val="00A25ADF"/>
    <w:rsid w:val="00A319A4"/>
    <w:rsid w:val="00A320D2"/>
    <w:rsid w:val="00A32455"/>
    <w:rsid w:val="00A32D75"/>
    <w:rsid w:val="00A33312"/>
    <w:rsid w:val="00A33EC9"/>
    <w:rsid w:val="00A36113"/>
    <w:rsid w:val="00A37210"/>
    <w:rsid w:val="00A377F1"/>
    <w:rsid w:val="00A40087"/>
    <w:rsid w:val="00A40FA4"/>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0C17"/>
    <w:rsid w:val="00A81B56"/>
    <w:rsid w:val="00A82E49"/>
    <w:rsid w:val="00A83EBC"/>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1D92"/>
    <w:rsid w:val="00AC627A"/>
    <w:rsid w:val="00AC6A7F"/>
    <w:rsid w:val="00AC7076"/>
    <w:rsid w:val="00AD0219"/>
    <w:rsid w:val="00AD0858"/>
    <w:rsid w:val="00AD159E"/>
    <w:rsid w:val="00AD25AF"/>
    <w:rsid w:val="00AD3FA3"/>
    <w:rsid w:val="00AD5B00"/>
    <w:rsid w:val="00AE0905"/>
    <w:rsid w:val="00AE2F7F"/>
    <w:rsid w:val="00AF35AE"/>
    <w:rsid w:val="00AF394B"/>
    <w:rsid w:val="00AF6C87"/>
    <w:rsid w:val="00AF7196"/>
    <w:rsid w:val="00AF753F"/>
    <w:rsid w:val="00B001EA"/>
    <w:rsid w:val="00B006E0"/>
    <w:rsid w:val="00B02A51"/>
    <w:rsid w:val="00B0365E"/>
    <w:rsid w:val="00B03D22"/>
    <w:rsid w:val="00B03D5C"/>
    <w:rsid w:val="00B0555F"/>
    <w:rsid w:val="00B11E1C"/>
    <w:rsid w:val="00B12CAE"/>
    <w:rsid w:val="00B12DA9"/>
    <w:rsid w:val="00B14FFA"/>
    <w:rsid w:val="00B1771E"/>
    <w:rsid w:val="00B20979"/>
    <w:rsid w:val="00B20B9D"/>
    <w:rsid w:val="00B20CA6"/>
    <w:rsid w:val="00B2179E"/>
    <w:rsid w:val="00B21830"/>
    <w:rsid w:val="00B24130"/>
    <w:rsid w:val="00B24BED"/>
    <w:rsid w:val="00B259B3"/>
    <w:rsid w:val="00B27454"/>
    <w:rsid w:val="00B3066F"/>
    <w:rsid w:val="00B31572"/>
    <w:rsid w:val="00B32FDE"/>
    <w:rsid w:val="00B3485C"/>
    <w:rsid w:val="00B3551C"/>
    <w:rsid w:val="00B40EBF"/>
    <w:rsid w:val="00B41CC5"/>
    <w:rsid w:val="00B4456E"/>
    <w:rsid w:val="00B455A2"/>
    <w:rsid w:val="00B5121C"/>
    <w:rsid w:val="00B55DD4"/>
    <w:rsid w:val="00B562EE"/>
    <w:rsid w:val="00B601DE"/>
    <w:rsid w:val="00B60839"/>
    <w:rsid w:val="00B60D21"/>
    <w:rsid w:val="00B61DB0"/>
    <w:rsid w:val="00B628A3"/>
    <w:rsid w:val="00B635C3"/>
    <w:rsid w:val="00B64059"/>
    <w:rsid w:val="00B64E0D"/>
    <w:rsid w:val="00B65DD7"/>
    <w:rsid w:val="00B66B82"/>
    <w:rsid w:val="00B67C8D"/>
    <w:rsid w:val="00B71A77"/>
    <w:rsid w:val="00B742FF"/>
    <w:rsid w:val="00B746DE"/>
    <w:rsid w:val="00B761D0"/>
    <w:rsid w:val="00B76B5B"/>
    <w:rsid w:val="00B76E0A"/>
    <w:rsid w:val="00B770A1"/>
    <w:rsid w:val="00B826E5"/>
    <w:rsid w:val="00B836E8"/>
    <w:rsid w:val="00B83CA3"/>
    <w:rsid w:val="00B83FBC"/>
    <w:rsid w:val="00B841A4"/>
    <w:rsid w:val="00B84727"/>
    <w:rsid w:val="00B871DD"/>
    <w:rsid w:val="00B87B57"/>
    <w:rsid w:val="00B93135"/>
    <w:rsid w:val="00B9774B"/>
    <w:rsid w:val="00BA1954"/>
    <w:rsid w:val="00BA376F"/>
    <w:rsid w:val="00BA3CEF"/>
    <w:rsid w:val="00BA5F64"/>
    <w:rsid w:val="00BA61A9"/>
    <w:rsid w:val="00BB0A71"/>
    <w:rsid w:val="00BB11E2"/>
    <w:rsid w:val="00BB33FD"/>
    <w:rsid w:val="00BB33FE"/>
    <w:rsid w:val="00BB43E6"/>
    <w:rsid w:val="00BB5C5F"/>
    <w:rsid w:val="00BB612A"/>
    <w:rsid w:val="00BB627A"/>
    <w:rsid w:val="00BC193E"/>
    <w:rsid w:val="00BC4F1B"/>
    <w:rsid w:val="00BC579D"/>
    <w:rsid w:val="00BC6F1B"/>
    <w:rsid w:val="00BC753E"/>
    <w:rsid w:val="00BC7668"/>
    <w:rsid w:val="00BC7E29"/>
    <w:rsid w:val="00BD1D60"/>
    <w:rsid w:val="00BD1FA5"/>
    <w:rsid w:val="00BD2812"/>
    <w:rsid w:val="00BD3A3F"/>
    <w:rsid w:val="00BD6949"/>
    <w:rsid w:val="00BE3756"/>
    <w:rsid w:val="00BE4B8D"/>
    <w:rsid w:val="00BE5EB9"/>
    <w:rsid w:val="00BE73E9"/>
    <w:rsid w:val="00BF0B2C"/>
    <w:rsid w:val="00BF0C97"/>
    <w:rsid w:val="00BF1BE2"/>
    <w:rsid w:val="00BF28EC"/>
    <w:rsid w:val="00BF51F6"/>
    <w:rsid w:val="00BF682C"/>
    <w:rsid w:val="00BF7476"/>
    <w:rsid w:val="00C02D9A"/>
    <w:rsid w:val="00C06808"/>
    <w:rsid w:val="00C0719E"/>
    <w:rsid w:val="00C10A3B"/>
    <w:rsid w:val="00C10DEC"/>
    <w:rsid w:val="00C10EEC"/>
    <w:rsid w:val="00C12240"/>
    <w:rsid w:val="00C138B2"/>
    <w:rsid w:val="00C13F57"/>
    <w:rsid w:val="00C1691F"/>
    <w:rsid w:val="00C17074"/>
    <w:rsid w:val="00C1758E"/>
    <w:rsid w:val="00C21672"/>
    <w:rsid w:val="00C21ACC"/>
    <w:rsid w:val="00C22755"/>
    <w:rsid w:val="00C22AF5"/>
    <w:rsid w:val="00C31F14"/>
    <w:rsid w:val="00C32487"/>
    <w:rsid w:val="00C34E9B"/>
    <w:rsid w:val="00C34FE2"/>
    <w:rsid w:val="00C36041"/>
    <w:rsid w:val="00C366E0"/>
    <w:rsid w:val="00C36B8D"/>
    <w:rsid w:val="00C36C7D"/>
    <w:rsid w:val="00C402C9"/>
    <w:rsid w:val="00C406A0"/>
    <w:rsid w:val="00C41C1D"/>
    <w:rsid w:val="00C421A0"/>
    <w:rsid w:val="00C439B2"/>
    <w:rsid w:val="00C44001"/>
    <w:rsid w:val="00C4439D"/>
    <w:rsid w:val="00C45F5C"/>
    <w:rsid w:val="00C466A2"/>
    <w:rsid w:val="00C46AF0"/>
    <w:rsid w:val="00C479FE"/>
    <w:rsid w:val="00C47EB3"/>
    <w:rsid w:val="00C50B1D"/>
    <w:rsid w:val="00C52523"/>
    <w:rsid w:val="00C53ADD"/>
    <w:rsid w:val="00C56178"/>
    <w:rsid w:val="00C562B0"/>
    <w:rsid w:val="00C56AD1"/>
    <w:rsid w:val="00C56DD1"/>
    <w:rsid w:val="00C57D52"/>
    <w:rsid w:val="00C57F76"/>
    <w:rsid w:val="00C603C1"/>
    <w:rsid w:val="00C6061D"/>
    <w:rsid w:val="00C62E07"/>
    <w:rsid w:val="00C63529"/>
    <w:rsid w:val="00C63C53"/>
    <w:rsid w:val="00C70B15"/>
    <w:rsid w:val="00C70F4F"/>
    <w:rsid w:val="00C7603F"/>
    <w:rsid w:val="00C760C1"/>
    <w:rsid w:val="00C805FB"/>
    <w:rsid w:val="00C80ECD"/>
    <w:rsid w:val="00C814C9"/>
    <w:rsid w:val="00C8206E"/>
    <w:rsid w:val="00C82962"/>
    <w:rsid w:val="00C83BA2"/>
    <w:rsid w:val="00C840F2"/>
    <w:rsid w:val="00C8538F"/>
    <w:rsid w:val="00C87EEF"/>
    <w:rsid w:val="00C9122B"/>
    <w:rsid w:val="00C921F2"/>
    <w:rsid w:val="00C93D82"/>
    <w:rsid w:val="00C94904"/>
    <w:rsid w:val="00C9683B"/>
    <w:rsid w:val="00CA0EF6"/>
    <w:rsid w:val="00CA31DB"/>
    <w:rsid w:val="00CA4361"/>
    <w:rsid w:val="00CA6ACB"/>
    <w:rsid w:val="00CB21A0"/>
    <w:rsid w:val="00CB26B0"/>
    <w:rsid w:val="00CB2ACC"/>
    <w:rsid w:val="00CB4106"/>
    <w:rsid w:val="00CB75D8"/>
    <w:rsid w:val="00CC0A81"/>
    <w:rsid w:val="00CC2EA3"/>
    <w:rsid w:val="00CC41D4"/>
    <w:rsid w:val="00CC7FD3"/>
    <w:rsid w:val="00CD0FE6"/>
    <w:rsid w:val="00CD2724"/>
    <w:rsid w:val="00CD33AB"/>
    <w:rsid w:val="00CD4A09"/>
    <w:rsid w:val="00CD5E71"/>
    <w:rsid w:val="00CD6B61"/>
    <w:rsid w:val="00CF08A4"/>
    <w:rsid w:val="00CF0C7B"/>
    <w:rsid w:val="00CF1C70"/>
    <w:rsid w:val="00CF291C"/>
    <w:rsid w:val="00CF4B54"/>
    <w:rsid w:val="00D00841"/>
    <w:rsid w:val="00D02613"/>
    <w:rsid w:val="00D060F5"/>
    <w:rsid w:val="00D06613"/>
    <w:rsid w:val="00D114B4"/>
    <w:rsid w:val="00D119E0"/>
    <w:rsid w:val="00D1210A"/>
    <w:rsid w:val="00D12679"/>
    <w:rsid w:val="00D13574"/>
    <w:rsid w:val="00D13FCC"/>
    <w:rsid w:val="00D149B3"/>
    <w:rsid w:val="00D14E0D"/>
    <w:rsid w:val="00D15B9A"/>
    <w:rsid w:val="00D15D80"/>
    <w:rsid w:val="00D1604E"/>
    <w:rsid w:val="00D1666A"/>
    <w:rsid w:val="00D17D8C"/>
    <w:rsid w:val="00D2057C"/>
    <w:rsid w:val="00D2112F"/>
    <w:rsid w:val="00D21BE7"/>
    <w:rsid w:val="00D26793"/>
    <w:rsid w:val="00D27953"/>
    <w:rsid w:val="00D33441"/>
    <w:rsid w:val="00D334C0"/>
    <w:rsid w:val="00D36619"/>
    <w:rsid w:val="00D3707C"/>
    <w:rsid w:val="00D44CC1"/>
    <w:rsid w:val="00D450F4"/>
    <w:rsid w:val="00D45431"/>
    <w:rsid w:val="00D505AC"/>
    <w:rsid w:val="00D50730"/>
    <w:rsid w:val="00D50E55"/>
    <w:rsid w:val="00D50E97"/>
    <w:rsid w:val="00D539DF"/>
    <w:rsid w:val="00D53B3B"/>
    <w:rsid w:val="00D541DB"/>
    <w:rsid w:val="00D542EE"/>
    <w:rsid w:val="00D545D3"/>
    <w:rsid w:val="00D54F3E"/>
    <w:rsid w:val="00D5778F"/>
    <w:rsid w:val="00D577AF"/>
    <w:rsid w:val="00D57932"/>
    <w:rsid w:val="00D645E4"/>
    <w:rsid w:val="00D65F39"/>
    <w:rsid w:val="00D664CF"/>
    <w:rsid w:val="00D67757"/>
    <w:rsid w:val="00D7064C"/>
    <w:rsid w:val="00D72D71"/>
    <w:rsid w:val="00D75276"/>
    <w:rsid w:val="00D7654E"/>
    <w:rsid w:val="00D76D8D"/>
    <w:rsid w:val="00D83166"/>
    <w:rsid w:val="00D8329A"/>
    <w:rsid w:val="00D85475"/>
    <w:rsid w:val="00D86304"/>
    <w:rsid w:val="00D87DC8"/>
    <w:rsid w:val="00D9044D"/>
    <w:rsid w:val="00D907C7"/>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C7FB3"/>
    <w:rsid w:val="00DD3685"/>
    <w:rsid w:val="00DD3B70"/>
    <w:rsid w:val="00DD52CD"/>
    <w:rsid w:val="00DD5A57"/>
    <w:rsid w:val="00DD5B1D"/>
    <w:rsid w:val="00DE664E"/>
    <w:rsid w:val="00DE6FEA"/>
    <w:rsid w:val="00DF1F61"/>
    <w:rsid w:val="00DF29E0"/>
    <w:rsid w:val="00DF3D06"/>
    <w:rsid w:val="00E00DF4"/>
    <w:rsid w:val="00E0178C"/>
    <w:rsid w:val="00E0297A"/>
    <w:rsid w:val="00E0354C"/>
    <w:rsid w:val="00E05CD7"/>
    <w:rsid w:val="00E121FC"/>
    <w:rsid w:val="00E14149"/>
    <w:rsid w:val="00E155EB"/>
    <w:rsid w:val="00E157F5"/>
    <w:rsid w:val="00E17B8A"/>
    <w:rsid w:val="00E2217E"/>
    <w:rsid w:val="00E27F9E"/>
    <w:rsid w:val="00E311A1"/>
    <w:rsid w:val="00E32F15"/>
    <w:rsid w:val="00E34833"/>
    <w:rsid w:val="00E34FF9"/>
    <w:rsid w:val="00E3576F"/>
    <w:rsid w:val="00E36033"/>
    <w:rsid w:val="00E369DF"/>
    <w:rsid w:val="00E36E35"/>
    <w:rsid w:val="00E40272"/>
    <w:rsid w:val="00E413FB"/>
    <w:rsid w:val="00E41690"/>
    <w:rsid w:val="00E41A56"/>
    <w:rsid w:val="00E41F24"/>
    <w:rsid w:val="00E4229F"/>
    <w:rsid w:val="00E42A20"/>
    <w:rsid w:val="00E4570B"/>
    <w:rsid w:val="00E45AB6"/>
    <w:rsid w:val="00E50150"/>
    <w:rsid w:val="00E501D3"/>
    <w:rsid w:val="00E53FDA"/>
    <w:rsid w:val="00E560EB"/>
    <w:rsid w:val="00E56EAE"/>
    <w:rsid w:val="00E62EE1"/>
    <w:rsid w:val="00E656AA"/>
    <w:rsid w:val="00E6785B"/>
    <w:rsid w:val="00E67BB4"/>
    <w:rsid w:val="00E702E4"/>
    <w:rsid w:val="00E705A5"/>
    <w:rsid w:val="00E71356"/>
    <w:rsid w:val="00E713BE"/>
    <w:rsid w:val="00E715AA"/>
    <w:rsid w:val="00E718FA"/>
    <w:rsid w:val="00E73111"/>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5485"/>
    <w:rsid w:val="00EA6CE8"/>
    <w:rsid w:val="00EA75E3"/>
    <w:rsid w:val="00EB19B3"/>
    <w:rsid w:val="00EB312C"/>
    <w:rsid w:val="00EB355B"/>
    <w:rsid w:val="00EC012F"/>
    <w:rsid w:val="00EC22AB"/>
    <w:rsid w:val="00EC767D"/>
    <w:rsid w:val="00ED1CD5"/>
    <w:rsid w:val="00ED20CC"/>
    <w:rsid w:val="00ED2F34"/>
    <w:rsid w:val="00ED4D77"/>
    <w:rsid w:val="00ED7DB6"/>
    <w:rsid w:val="00EE1040"/>
    <w:rsid w:val="00EE2F7B"/>
    <w:rsid w:val="00EE35B9"/>
    <w:rsid w:val="00EE4888"/>
    <w:rsid w:val="00EE5AD0"/>
    <w:rsid w:val="00EE7991"/>
    <w:rsid w:val="00EF0DD2"/>
    <w:rsid w:val="00EF3196"/>
    <w:rsid w:val="00EF3352"/>
    <w:rsid w:val="00EF4BD4"/>
    <w:rsid w:val="00EF4F2A"/>
    <w:rsid w:val="00EF6989"/>
    <w:rsid w:val="00F00A1D"/>
    <w:rsid w:val="00F00D73"/>
    <w:rsid w:val="00F011EE"/>
    <w:rsid w:val="00F0325A"/>
    <w:rsid w:val="00F03E12"/>
    <w:rsid w:val="00F077F5"/>
    <w:rsid w:val="00F078E8"/>
    <w:rsid w:val="00F101CF"/>
    <w:rsid w:val="00F10359"/>
    <w:rsid w:val="00F11247"/>
    <w:rsid w:val="00F11AEB"/>
    <w:rsid w:val="00F141A0"/>
    <w:rsid w:val="00F1438C"/>
    <w:rsid w:val="00F21F0C"/>
    <w:rsid w:val="00F22CC8"/>
    <w:rsid w:val="00F2452B"/>
    <w:rsid w:val="00F25A01"/>
    <w:rsid w:val="00F26479"/>
    <w:rsid w:val="00F27F0C"/>
    <w:rsid w:val="00F31749"/>
    <w:rsid w:val="00F31F34"/>
    <w:rsid w:val="00F3403B"/>
    <w:rsid w:val="00F360D6"/>
    <w:rsid w:val="00F37DC2"/>
    <w:rsid w:val="00F41097"/>
    <w:rsid w:val="00F4197F"/>
    <w:rsid w:val="00F42929"/>
    <w:rsid w:val="00F42B8A"/>
    <w:rsid w:val="00F43EE5"/>
    <w:rsid w:val="00F444B9"/>
    <w:rsid w:val="00F44D8C"/>
    <w:rsid w:val="00F45130"/>
    <w:rsid w:val="00F47920"/>
    <w:rsid w:val="00F518BA"/>
    <w:rsid w:val="00F52661"/>
    <w:rsid w:val="00F5283D"/>
    <w:rsid w:val="00F52D03"/>
    <w:rsid w:val="00F536DA"/>
    <w:rsid w:val="00F555A6"/>
    <w:rsid w:val="00F56F78"/>
    <w:rsid w:val="00F57796"/>
    <w:rsid w:val="00F60260"/>
    <w:rsid w:val="00F61283"/>
    <w:rsid w:val="00F63057"/>
    <w:rsid w:val="00F63353"/>
    <w:rsid w:val="00F63A6B"/>
    <w:rsid w:val="00F64625"/>
    <w:rsid w:val="00F65CFD"/>
    <w:rsid w:val="00F6738F"/>
    <w:rsid w:val="00F72E4D"/>
    <w:rsid w:val="00F73D80"/>
    <w:rsid w:val="00F73E9B"/>
    <w:rsid w:val="00F7596E"/>
    <w:rsid w:val="00F81D99"/>
    <w:rsid w:val="00F82AC7"/>
    <w:rsid w:val="00F83541"/>
    <w:rsid w:val="00F85A84"/>
    <w:rsid w:val="00F94DA0"/>
    <w:rsid w:val="00F95020"/>
    <w:rsid w:val="00F95580"/>
    <w:rsid w:val="00FA6BE0"/>
    <w:rsid w:val="00FA6C1D"/>
    <w:rsid w:val="00FA72A6"/>
    <w:rsid w:val="00FB1EB5"/>
    <w:rsid w:val="00FB2B09"/>
    <w:rsid w:val="00FB3DE9"/>
    <w:rsid w:val="00FB5939"/>
    <w:rsid w:val="00FB5C0D"/>
    <w:rsid w:val="00FB5EA4"/>
    <w:rsid w:val="00FC3E48"/>
    <w:rsid w:val="00FC44AA"/>
    <w:rsid w:val="00FC6446"/>
    <w:rsid w:val="00FC6F7D"/>
    <w:rsid w:val="00FC76ED"/>
    <w:rsid w:val="00FD026D"/>
    <w:rsid w:val="00FD0E95"/>
    <w:rsid w:val="00FD28D5"/>
    <w:rsid w:val="00FD2BC5"/>
    <w:rsid w:val="00FD3D53"/>
    <w:rsid w:val="00FD6551"/>
    <w:rsid w:val="00FE0791"/>
    <w:rsid w:val="00FE2F34"/>
    <w:rsid w:val="00FE3038"/>
    <w:rsid w:val="00FE3D42"/>
    <w:rsid w:val="00FE5094"/>
    <w:rsid w:val="00FE5DF9"/>
    <w:rsid w:val="00FF01BE"/>
    <w:rsid w:val="00FF2520"/>
    <w:rsid w:val="00FF2E08"/>
    <w:rsid w:val="00FF4215"/>
    <w:rsid w:val="00FF4B81"/>
    <w:rsid w:val="00FF4C85"/>
    <w:rsid w:val="00FF63F7"/>
    <w:rsid w:val="00FF7BA0"/>
    <w:rsid w:val="01190B56"/>
    <w:rsid w:val="014529B7"/>
    <w:rsid w:val="01511039"/>
    <w:rsid w:val="019239B4"/>
    <w:rsid w:val="01971929"/>
    <w:rsid w:val="01C401C9"/>
    <w:rsid w:val="01D37272"/>
    <w:rsid w:val="01DD30DE"/>
    <w:rsid w:val="01E62A26"/>
    <w:rsid w:val="022B0E5C"/>
    <w:rsid w:val="02803B6B"/>
    <w:rsid w:val="03EB6EA9"/>
    <w:rsid w:val="03EC32E0"/>
    <w:rsid w:val="048E7480"/>
    <w:rsid w:val="04A3407A"/>
    <w:rsid w:val="04C26B88"/>
    <w:rsid w:val="04D4275A"/>
    <w:rsid w:val="05A218FD"/>
    <w:rsid w:val="06C00186"/>
    <w:rsid w:val="06EB16DD"/>
    <w:rsid w:val="07B446D0"/>
    <w:rsid w:val="08F16230"/>
    <w:rsid w:val="09197B3E"/>
    <w:rsid w:val="094B394B"/>
    <w:rsid w:val="0A656ED5"/>
    <w:rsid w:val="0A6A44EC"/>
    <w:rsid w:val="0AFA5DE6"/>
    <w:rsid w:val="0B3A5CA3"/>
    <w:rsid w:val="0D415C54"/>
    <w:rsid w:val="0E347BBB"/>
    <w:rsid w:val="0E4C277D"/>
    <w:rsid w:val="0E9272B5"/>
    <w:rsid w:val="0F4E7C06"/>
    <w:rsid w:val="0F5576A6"/>
    <w:rsid w:val="0F75161B"/>
    <w:rsid w:val="0F8078E1"/>
    <w:rsid w:val="104F3B50"/>
    <w:rsid w:val="11C023CD"/>
    <w:rsid w:val="11C8783A"/>
    <w:rsid w:val="11F70C71"/>
    <w:rsid w:val="125C6E10"/>
    <w:rsid w:val="127C4DBC"/>
    <w:rsid w:val="128F3808"/>
    <w:rsid w:val="12FC3938"/>
    <w:rsid w:val="131462C7"/>
    <w:rsid w:val="137C3A6B"/>
    <w:rsid w:val="13955291"/>
    <w:rsid w:val="13EF712B"/>
    <w:rsid w:val="1461239E"/>
    <w:rsid w:val="14642A47"/>
    <w:rsid w:val="14E47444"/>
    <w:rsid w:val="151948F4"/>
    <w:rsid w:val="158E37F0"/>
    <w:rsid w:val="15FD6214"/>
    <w:rsid w:val="160A7825"/>
    <w:rsid w:val="168510F5"/>
    <w:rsid w:val="18786026"/>
    <w:rsid w:val="188E357D"/>
    <w:rsid w:val="18FD72FF"/>
    <w:rsid w:val="19043F59"/>
    <w:rsid w:val="19351120"/>
    <w:rsid w:val="19480B28"/>
    <w:rsid w:val="1AED4AA9"/>
    <w:rsid w:val="1B3E6AEE"/>
    <w:rsid w:val="1B8F0552"/>
    <w:rsid w:val="1BD10986"/>
    <w:rsid w:val="1BD664C1"/>
    <w:rsid w:val="1BF72D21"/>
    <w:rsid w:val="1C312E45"/>
    <w:rsid w:val="1D2027D7"/>
    <w:rsid w:val="1DDB508D"/>
    <w:rsid w:val="1F0C54A8"/>
    <w:rsid w:val="1F601FA9"/>
    <w:rsid w:val="20646A1B"/>
    <w:rsid w:val="211704C9"/>
    <w:rsid w:val="21E9221E"/>
    <w:rsid w:val="238F6834"/>
    <w:rsid w:val="23CE2F9E"/>
    <w:rsid w:val="23FC43CB"/>
    <w:rsid w:val="24613DEA"/>
    <w:rsid w:val="24833D88"/>
    <w:rsid w:val="252E6649"/>
    <w:rsid w:val="264D464E"/>
    <w:rsid w:val="27535154"/>
    <w:rsid w:val="27541D8F"/>
    <w:rsid w:val="28092E82"/>
    <w:rsid w:val="285831A2"/>
    <w:rsid w:val="28AD46A3"/>
    <w:rsid w:val="28D771B3"/>
    <w:rsid w:val="28F22610"/>
    <w:rsid w:val="28F6721F"/>
    <w:rsid w:val="2BA54F2C"/>
    <w:rsid w:val="2BCC11A7"/>
    <w:rsid w:val="2BDB76C2"/>
    <w:rsid w:val="2C842D93"/>
    <w:rsid w:val="2D5B1AF1"/>
    <w:rsid w:val="2DB61DC2"/>
    <w:rsid w:val="2FC46C7B"/>
    <w:rsid w:val="30435153"/>
    <w:rsid w:val="30725186"/>
    <w:rsid w:val="31D2634F"/>
    <w:rsid w:val="32916000"/>
    <w:rsid w:val="33163A81"/>
    <w:rsid w:val="332561EC"/>
    <w:rsid w:val="33DA2B9D"/>
    <w:rsid w:val="345F4913"/>
    <w:rsid w:val="34C1517C"/>
    <w:rsid w:val="3513785E"/>
    <w:rsid w:val="351E0F07"/>
    <w:rsid w:val="3599165E"/>
    <w:rsid w:val="3676374D"/>
    <w:rsid w:val="368528CA"/>
    <w:rsid w:val="373533F1"/>
    <w:rsid w:val="37984548"/>
    <w:rsid w:val="386901D1"/>
    <w:rsid w:val="38CD6D7F"/>
    <w:rsid w:val="39206C68"/>
    <w:rsid w:val="392D3540"/>
    <w:rsid w:val="394A04AD"/>
    <w:rsid w:val="3A085004"/>
    <w:rsid w:val="3A0E2EE3"/>
    <w:rsid w:val="3A4A585F"/>
    <w:rsid w:val="3A7E0A06"/>
    <w:rsid w:val="3A942F44"/>
    <w:rsid w:val="3A972710"/>
    <w:rsid w:val="3B3911ED"/>
    <w:rsid w:val="3CA628B2"/>
    <w:rsid w:val="3CDE6407"/>
    <w:rsid w:val="3D410A49"/>
    <w:rsid w:val="3D9170BE"/>
    <w:rsid w:val="3DDD67A7"/>
    <w:rsid w:val="3DF82424"/>
    <w:rsid w:val="3E607FF6"/>
    <w:rsid w:val="3E9064A4"/>
    <w:rsid w:val="3F543E53"/>
    <w:rsid w:val="40972C3D"/>
    <w:rsid w:val="410B008F"/>
    <w:rsid w:val="41E80F84"/>
    <w:rsid w:val="423F17DF"/>
    <w:rsid w:val="441B2477"/>
    <w:rsid w:val="44617F98"/>
    <w:rsid w:val="44CC6850"/>
    <w:rsid w:val="44D90D2D"/>
    <w:rsid w:val="45895E80"/>
    <w:rsid w:val="4656787E"/>
    <w:rsid w:val="4740699E"/>
    <w:rsid w:val="490364C8"/>
    <w:rsid w:val="498F50D9"/>
    <w:rsid w:val="49C44B93"/>
    <w:rsid w:val="49EA3D54"/>
    <w:rsid w:val="49FF361D"/>
    <w:rsid w:val="4A275032"/>
    <w:rsid w:val="4A3228A6"/>
    <w:rsid w:val="4B152488"/>
    <w:rsid w:val="4BE84ADE"/>
    <w:rsid w:val="4BEA35E2"/>
    <w:rsid w:val="4C241E79"/>
    <w:rsid w:val="4D5123C6"/>
    <w:rsid w:val="4DE8774A"/>
    <w:rsid w:val="4E121B55"/>
    <w:rsid w:val="4E6F2738"/>
    <w:rsid w:val="4E822DD2"/>
    <w:rsid w:val="4EF574D2"/>
    <w:rsid w:val="4F353F14"/>
    <w:rsid w:val="4F7D0DBE"/>
    <w:rsid w:val="4FD712A8"/>
    <w:rsid w:val="500C7BBB"/>
    <w:rsid w:val="5023629C"/>
    <w:rsid w:val="50783615"/>
    <w:rsid w:val="50A22688"/>
    <w:rsid w:val="51482C7D"/>
    <w:rsid w:val="51DF3052"/>
    <w:rsid w:val="531E4716"/>
    <w:rsid w:val="53310342"/>
    <w:rsid w:val="53A21BCD"/>
    <w:rsid w:val="53B355D7"/>
    <w:rsid w:val="53C806C1"/>
    <w:rsid w:val="53F33750"/>
    <w:rsid w:val="541E31C1"/>
    <w:rsid w:val="561C4D71"/>
    <w:rsid w:val="564534F2"/>
    <w:rsid w:val="59927FEE"/>
    <w:rsid w:val="59D336A9"/>
    <w:rsid w:val="5A443ABB"/>
    <w:rsid w:val="5C9D73D6"/>
    <w:rsid w:val="5CE2303B"/>
    <w:rsid w:val="5D0B7CD9"/>
    <w:rsid w:val="5D2C38E4"/>
    <w:rsid w:val="5D8B5B79"/>
    <w:rsid w:val="5DFB2D6D"/>
    <w:rsid w:val="5E4F72F6"/>
    <w:rsid w:val="5E6463FD"/>
    <w:rsid w:val="5F032ADC"/>
    <w:rsid w:val="5F5B4A5D"/>
    <w:rsid w:val="602D0A71"/>
    <w:rsid w:val="625727FF"/>
    <w:rsid w:val="628F56D7"/>
    <w:rsid w:val="62E4606E"/>
    <w:rsid w:val="63586D06"/>
    <w:rsid w:val="63862E8C"/>
    <w:rsid w:val="63A97172"/>
    <w:rsid w:val="659375C8"/>
    <w:rsid w:val="65CD26B4"/>
    <w:rsid w:val="661C580F"/>
    <w:rsid w:val="667473F9"/>
    <w:rsid w:val="668A4527"/>
    <w:rsid w:val="677D30E0"/>
    <w:rsid w:val="688F22C8"/>
    <w:rsid w:val="6917406C"/>
    <w:rsid w:val="694420CC"/>
    <w:rsid w:val="69661355"/>
    <w:rsid w:val="696E1C4C"/>
    <w:rsid w:val="6A2133F4"/>
    <w:rsid w:val="6A31115D"/>
    <w:rsid w:val="6A5F6309"/>
    <w:rsid w:val="6A7F7B72"/>
    <w:rsid w:val="6AC0668D"/>
    <w:rsid w:val="6AFA27E1"/>
    <w:rsid w:val="6B7B77ED"/>
    <w:rsid w:val="6C5A2BED"/>
    <w:rsid w:val="6DD01ED5"/>
    <w:rsid w:val="6E402519"/>
    <w:rsid w:val="6E916298"/>
    <w:rsid w:val="6EA84809"/>
    <w:rsid w:val="6EF041DC"/>
    <w:rsid w:val="6F1F1ECC"/>
    <w:rsid w:val="6F8B293C"/>
    <w:rsid w:val="6FCE7B7A"/>
    <w:rsid w:val="6FF75479"/>
    <w:rsid w:val="70997AC2"/>
    <w:rsid w:val="72BA11D4"/>
    <w:rsid w:val="74365CEE"/>
    <w:rsid w:val="74DE2D28"/>
    <w:rsid w:val="75317F36"/>
    <w:rsid w:val="759242AE"/>
    <w:rsid w:val="765B7C8E"/>
    <w:rsid w:val="777D3C34"/>
    <w:rsid w:val="77E12415"/>
    <w:rsid w:val="788B70CD"/>
    <w:rsid w:val="794A3E9B"/>
    <w:rsid w:val="79D96301"/>
    <w:rsid w:val="7A855748"/>
    <w:rsid w:val="7B1524BC"/>
    <w:rsid w:val="7BD754B6"/>
    <w:rsid w:val="7BE36163"/>
    <w:rsid w:val="7E4253D3"/>
    <w:rsid w:val="7EC30AC6"/>
    <w:rsid w:val="7EFB1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D7495"/>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autoRedefine/>
    <w:uiPriority w:val="9"/>
    <w:qFormat/>
    <w:rsid w:val="00570CCA"/>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0"/>
    <w:next w:val="a0"/>
    <w:link w:val="2Char"/>
    <w:autoRedefine/>
    <w:qFormat/>
    <w:rsid w:val="00570CCA"/>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0"/>
    <w:next w:val="a0"/>
    <w:link w:val="3Char"/>
    <w:autoRedefine/>
    <w:uiPriority w:val="99"/>
    <w:qFormat/>
    <w:rsid w:val="00570CCA"/>
    <w:pPr>
      <w:keepNext/>
      <w:widowControl/>
      <w:spacing w:before="260" w:after="260" w:line="412" w:lineRule="auto"/>
      <w:outlineLvl w:val="2"/>
    </w:pPr>
    <w:rPr>
      <w:rFonts w:ascii="??" w:eastAsia="宋体" w:hAnsi="??" w:cs="Arial"/>
      <w:b/>
      <w:bCs/>
      <w:color w:val="000000"/>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autoRedefine/>
    <w:qFormat/>
    <w:rsid w:val="00570CCA"/>
    <w:pPr>
      <w:ind w:leftChars="1200" w:left="2520"/>
    </w:pPr>
    <w:rPr>
      <w:rFonts w:ascii="Times New Roman" w:eastAsia="宋体" w:hAnsi="Times New Roman" w:cs="Times New Roman"/>
      <w:szCs w:val="24"/>
    </w:rPr>
  </w:style>
  <w:style w:type="paragraph" w:styleId="a4">
    <w:name w:val="List Number"/>
    <w:basedOn w:val="a0"/>
    <w:autoRedefine/>
    <w:uiPriority w:val="99"/>
    <w:qFormat/>
    <w:rsid w:val="00570CCA"/>
    <w:pPr>
      <w:widowControl/>
      <w:spacing w:before="100" w:beforeAutospacing="1" w:after="100" w:afterAutospacing="1"/>
      <w:jc w:val="left"/>
    </w:pPr>
    <w:rPr>
      <w:rFonts w:ascii="宋体" w:eastAsia="宋体" w:hAnsi="宋体" w:cs="宋体"/>
      <w:kern w:val="0"/>
      <w:sz w:val="24"/>
      <w:szCs w:val="24"/>
    </w:rPr>
  </w:style>
  <w:style w:type="paragraph" w:styleId="a5">
    <w:name w:val="Normal Indent"/>
    <w:basedOn w:val="a0"/>
    <w:next w:val="a0"/>
    <w:link w:val="Char"/>
    <w:autoRedefine/>
    <w:uiPriority w:val="99"/>
    <w:qFormat/>
    <w:rsid w:val="00570CCA"/>
    <w:pPr>
      <w:ind w:firstLineChars="200" w:firstLine="420"/>
    </w:pPr>
    <w:rPr>
      <w:rFonts w:ascii="Times New Roman" w:eastAsia="宋体" w:hAnsi="Times New Roman" w:cs="Times New Roman"/>
      <w:kern w:val="0"/>
      <w:sz w:val="24"/>
      <w:szCs w:val="20"/>
    </w:rPr>
  </w:style>
  <w:style w:type="paragraph" w:styleId="5">
    <w:name w:val="index 5"/>
    <w:basedOn w:val="a0"/>
    <w:next w:val="a0"/>
    <w:qFormat/>
    <w:rsid w:val="00570CCA"/>
    <w:pPr>
      <w:ind w:leftChars="800" w:left="800"/>
    </w:pPr>
    <w:rPr>
      <w:szCs w:val="20"/>
      <w:lang w:bidi="he-IL"/>
    </w:rPr>
  </w:style>
  <w:style w:type="paragraph" w:styleId="a6">
    <w:name w:val="Document Map"/>
    <w:basedOn w:val="a0"/>
    <w:link w:val="Char0"/>
    <w:autoRedefine/>
    <w:qFormat/>
    <w:rsid w:val="00570CCA"/>
    <w:rPr>
      <w:rFonts w:ascii="宋体" w:eastAsia="宋体" w:hAnsi="Calibri" w:cs="Times New Roman"/>
      <w:kern w:val="0"/>
      <w:sz w:val="18"/>
      <w:szCs w:val="20"/>
    </w:rPr>
  </w:style>
  <w:style w:type="paragraph" w:styleId="a7">
    <w:name w:val="toa heading"/>
    <w:basedOn w:val="a0"/>
    <w:next w:val="a0"/>
    <w:autoRedefine/>
    <w:uiPriority w:val="99"/>
    <w:qFormat/>
    <w:rsid w:val="00570CCA"/>
    <w:pPr>
      <w:spacing w:before="120"/>
    </w:pPr>
    <w:rPr>
      <w:rFonts w:ascii="Cambria" w:hAnsi="Cambria"/>
      <w:sz w:val="24"/>
      <w:szCs w:val="24"/>
    </w:rPr>
  </w:style>
  <w:style w:type="paragraph" w:styleId="a8">
    <w:name w:val="annotation text"/>
    <w:basedOn w:val="a0"/>
    <w:link w:val="Char1"/>
    <w:autoRedefine/>
    <w:qFormat/>
    <w:rsid w:val="00570CCA"/>
    <w:pPr>
      <w:jc w:val="left"/>
    </w:pPr>
  </w:style>
  <w:style w:type="paragraph" w:styleId="a9">
    <w:name w:val="Body Text"/>
    <w:basedOn w:val="a0"/>
    <w:link w:val="Char2"/>
    <w:autoRedefine/>
    <w:uiPriority w:val="99"/>
    <w:qFormat/>
    <w:rsid w:val="00570CCA"/>
    <w:pPr>
      <w:spacing w:after="120"/>
    </w:pPr>
    <w:rPr>
      <w:rFonts w:ascii="Calibri" w:eastAsia="宋体" w:hAnsi="Calibri" w:cs="Times New Roman"/>
      <w:kern w:val="0"/>
      <w:sz w:val="24"/>
      <w:szCs w:val="20"/>
    </w:rPr>
  </w:style>
  <w:style w:type="paragraph" w:styleId="aa">
    <w:name w:val="Body Text Indent"/>
    <w:basedOn w:val="a0"/>
    <w:link w:val="Char3"/>
    <w:autoRedefine/>
    <w:qFormat/>
    <w:rsid w:val="00570CCA"/>
    <w:pPr>
      <w:widowControl/>
      <w:spacing w:after="120"/>
      <w:ind w:left="420"/>
    </w:pPr>
    <w:rPr>
      <w:rFonts w:ascii="??" w:eastAsia="宋体" w:hAnsi="??" w:cs="Arial"/>
      <w:kern w:val="0"/>
      <w:sz w:val="24"/>
      <w:szCs w:val="24"/>
    </w:rPr>
  </w:style>
  <w:style w:type="paragraph" w:styleId="50">
    <w:name w:val="toc 5"/>
    <w:basedOn w:val="a0"/>
    <w:next w:val="a0"/>
    <w:autoRedefine/>
    <w:qFormat/>
    <w:rsid w:val="00570CCA"/>
    <w:pPr>
      <w:ind w:leftChars="800" w:left="1680"/>
    </w:pPr>
    <w:rPr>
      <w:rFonts w:ascii="Times New Roman" w:eastAsia="宋体" w:hAnsi="Times New Roman" w:cs="Times New Roman"/>
      <w:szCs w:val="24"/>
    </w:rPr>
  </w:style>
  <w:style w:type="paragraph" w:styleId="30">
    <w:name w:val="toc 3"/>
    <w:basedOn w:val="a0"/>
    <w:next w:val="a0"/>
    <w:autoRedefine/>
    <w:uiPriority w:val="39"/>
    <w:qFormat/>
    <w:rsid w:val="00570CCA"/>
    <w:pPr>
      <w:ind w:leftChars="400" w:left="840"/>
    </w:pPr>
    <w:rPr>
      <w:rFonts w:ascii="Times New Roman" w:eastAsia="宋体" w:hAnsi="Times New Roman" w:cs="Times New Roman"/>
      <w:szCs w:val="24"/>
    </w:rPr>
  </w:style>
  <w:style w:type="paragraph" w:styleId="ab">
    <w:name w:val="Plain Text"/>
    <w:basedOn w:val="a0"/>
    <w:link w:val="Char4"/>
    <w:autoRedefine/>
    <w:qFormat/>
    <w:rsid w:val="00570CCA"/>
    <w:rPr>
      <w:rFonts w:ascii="宋体" w:eastAsia="宋体" w:hAnsi="Courier New"/>
      <w:szCs w:val="21"/>
    </w:rPr>
  </w:style>
  <w:style w:type="paragraph" w:styleId="8">
    <w:name w:val="toc 8"/>
    <w:basedOn w:val="a0"/>
    <w:next w:val="a0"/>
    <w:autoRedefine/>
    <w:qFormat/>
    <w:rsid w:val="00570CCA"/>
    <w:pPr>
      <w:ind w:leftChars="1400" w:left="2940"/>
    </w:pPr>
    <w:rPr>
      <w:rFonts w:ascii="Times New Roman" w:eastAsia="宋体" w:hAnsi="Times New Roman" w:cs="Times New Roman"/>
      <w:szCs w:val="24"/>
    </w:rPr>
  </w:style>
  <w:style w:type="paragraph" w:styleId="ac">
    <w:name w:val="Date"/>
    <w:basedOn w:val="a0"/>
    <w:next w:val="a0"/>
    <w:link w:val="Char5"/>
    <w:autoRedefine/>
    <w:qFormat/>
    <w:rsid w:val="00570CCA"/>
    <w:rPr>
      <w:szCs w:val="21"/>
    </w:rPr>
  </w:style>
  <w:style w:type="paragraph" w:styleId="20">
    <w:name w:val="Body Text Indent 2"/>
    <w:basedOn w:val="a0"/>
    <w:link w:val="2Char0"/>
    <w:autoRedefine/>
    <w:uiPriority w:val="99"/>
    <w:qFormat/>
    <w:rsid w:val="00570CCA"/>
    <w:pPr>
      <w:spacing w:before="100" w:beforeAutospacing="1" w:after="100" w:afterAutospacing="1" w:line="360" w:lineRule="auto"/>
      <w:ind w:firstLine="420"/>
    </w:pPr>
    <w:rPr>
      <w:rFonts w:ascii="宋体" w:eastAsia="宋体" w:hAnsi="Calibri" w:cs="Times New Roman"/>
      <w:kern w:val="0"/>
      <w:sz w:val="24"/>
      <w:szCs w:val="20"/>
    </w:rPr>
  </w:style>
  <w:style w:type="paragraph" w:styleId="ad">
    <w:name w:val="Balloon Text"/>
    <w:basedOn w:val="a0"/>
    <w:link w:val="Char6"/>
    <w:autoRedefine/>
    <w:uiPriority w:val="99"/>
    <w:qFormat/>
    <w:rsid w:val="00570CCA"/>
    <w:rPr>
      <w:rFonts w:ascii="Calibri" w:eastAsia="宋体" w:hAnsi="Calibri" w:cs="Times New Roman"/>
      <w:sz w:val="18"/>
      <w:szCs w:val="18"/>
    </w:rPr>
  </w:style>
  <w:style w:type="paragraph" w:styleId="ae">
    <w:name w:val="footer"/>
    <w:basedOn w:val="a0"/>
    <w:link w:val="Char7"/>
    <w:autoRedefine/>
    <w:uiPriority w:val="99"/>
    <w:qFormat/>
    <w:rsid w:val="00570CCA"/>
    <w:pPr>
      <w:tabs>
        <w:tab w:val="center" w:pos="4153"/>
        <w:tab w:val="right" w:pos="8306"/>
      </w:tabs>
      <w:snapToGrid w:val="0"/>
      <w:jc w:val="left"/>
    </w:pPr>
    <w:rPr>
      <w:rFonts w:ascii="Calibri" w:eastAsia="宋体" w:hAnsi="Calibri" w:cs="Times New Roman"/>
      <w:sz w:val="18"/>
      <w:szCs w:val="18"/>
    </w:rPr>
  </w:style>
  <w:style w:type="paragraph" w:styleId="af">
    <w:name w:val="header"/>
    <w:basedOn w:val="a0"/>
    <w:link w:val="Char8"/>
    <w:autoRedefine/>
    <w:qFormat/>
    <w:rsid w:val="00570CCA"/>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0"/>
    <w:next w:val="a0"/>
    <w:autoRedefine/>
    <w:uiPriority w:val="39"/>
    <w:qFormat/>
    <w:rsid w:val="00570CCA"/>
    <w:rPr>
      <w:rFonts w:ascii="Times New Roman" w:eastAsia="宋体" w:hAnsi="Times New Roman" w:cs="Times New Roman"/>
      <w:szCs w:val="24"/>
    </w:rPr>
  </w:style>
  <w:style w:type="paragraph" w:styleId="4">
    <w:name w:val="toc 4"/>
    <w:basedOn w:val="a0"/>
    <w:next w:val="a0"/>
    <w:autoRedefine/>
    <w:qFormat/>
    <w:rsid w:val="00570CCA"/>
    <w:pPr>
      <w:ind w:leftChars="600" w:left="1260"/>
    </w:pPr>
    <w:rPr>
      <w:rFonts w:ascii="Times New Roman" w:eastAsia="宋体" w:hAnsi="Times New Roman" w:cs="Times New Roman"/>
      <w:szCs w:val="24"/>
    </w:rPr>
  </w:style>
  <w:style w:type="paragraph" w:styleId="af0">
    <w:name w:val="footnote text"/>
    <w:basedOn w:val="a0"/>
    <w:next w:val="5"/>
    <w:link w:val="Char9"/>
    <w:autoRedefine/>
    <w:qFormat/>
    <w:rsid w:val="00570CCA"/>
    <w:pPr>
      <w:snapToGrid w:val="0"/>
      <w:jc w:val="left"/>
    </w:pPr>
    <w:rPr>
      <w:rFonts w:ascii="Times New Roman" w:eastAsia="宋体" w:hAnsi="Times New Roman" w:cs="Times New Roman"/>
      <w:sz w:val="18"/>
      <w:szCs w:val="18"/>
    </w:rPr>
  </w:style>
  <w:style w:type="paragraph" w:styleId="6">
    <w:name w:val="toc 6"/>
    <w:basedOn w:val="a0"/>
    <w:next w:val="a0"/>
    <w:autoRedefine/>
    <w:qFormat/>
    <w:rsid w:val="00570CCA"/>
    <w:pPr>
      <w:ind w:leftChars="1000" w:left="2100"/>
    </w:pPr>
    <w:rPr>
      <w:rFonts w:ascii="Times New Roman" w:eastAsia="宋体" w:hAnsi="Times New Roman" w:cs="Times New Roman"/>
      <w:szCs w:val="24"/>
    </w:rPr>
  </w:style>
  <w:style w:type="paragraph" w:styleId="31">
    <w:name w:val="Body Text Indent 3"/>
    <w:basedOn w:val="a0"/>
    <w:link w:val="3Char0"/>
    <w:autoRedefine/>
    <w:uiPriority w:val="99"/>
    <w:qFormat/>
    <w:rsid w:val="00570CCA"/>
    <w:pPr>
      <w:spacing w:line="440" w:lineRule="exact"/>
      <w:ind w:firstLineChars="200" w:firstLine="412"/>
    </w:pPr>
    <w:rPr>
      <w:rFonts w:ascii="宋体" w:eastAsia="宋体" w:hAnsi="Calibri" w:cs="Times New Roman"/>
      <w:kern w:val="0"/>
      <w:sz w:val="20"/>
      <w:szCs w:val="20"/>
    </w:rPr>
  </w:style>
  <w:style w:type="paragraph" w:styleId="af1">
    <w:name w:val="table of figures"/>
    <w:basedOn w:val="a0"/>
    <w:next w:val="a0"/>
    <w:autoRedefine/>
    <w:qFormat/>
    <w:rsid w:val="00570CCA"/>
    <w:pPr>
      <w:ind w:leftChars="200" w:left="200" w:hangingChars="200" w:hanging="200"/>
    </w:pPr>
    <w:rPr>
      <w:rFonts w:ascii="Times New Roman" w:eastAsia="宋体" w:hAnsi="Times New Roman" w:cs="Times New Roman"/>
      <w:szCs w:val="20"/>
    </w:rPr>
  </w:style>
  <w:style w:type="paragraph" w:styleId="21">
    <w:name w:val="toc 2"/>
    <w:basedOn w:val="a0"/>
    <w:next w:val="a0"/>
    <w:autoRedefine/>
    <w:uiPriority w:val="39"/>
    <w:qFormat/>
    <w:rsid w:val="00570CCA"/>
    <w:pPr>
      <w:ind w:leftChars="200" w:left="420"/>
    </w:pPr>
    <w:rPr>
      <w:rFonts w:ascii="Times New Roman" w:eastAsia="宋体" w:hAnsi="Times New Roman" w:cs="Times New Roman"/>
      <w:szCs w:val="24"/>
    </w:rPr>
  </w:style>
  <w:style w:type="paragraph" w:styleId="9">
    <w:name w:val="toc 9"/>
    <w:basedOn w:val="a0"/>
    <w:next w:val="a0"/>
    <w:autoRedefine/>
    <w:qFormat/>
    <w:rsid w:val="00570CCA"/>
    <w:pPr>
      <w:ind w:leftChars="1600" w:left="3360"/>
    </w:pPr>
    <w:rPr>
      <w:rFonts w:ascii="Times New Roman" w:eastAsia="宋体" w:hAnsi="Times New Roman" w:cs="Times New Roman"/>
      <w:szCs w:val="24"/>
    </w:rPr>
  </w:style>
  <w:style w:type="paragraph" w:styleId="22">
    <w:name w:val="List Continue 2"/>
    <w:basedOn w:val="a0"/>
    <w:autoRedefine/>
    <w:uiPriority w:val="99"/>
    <w:qFormat/>
    <w:rsid w:val="00570CCA"/>
    <w:pPr>
      <w:spacing w:after="120"/>
      <w:ind w:leftChars="400" w:left="840"/>
    </w:pPr>
    <w:rPr>
      <w:rFonts w:ascii="Times New Roman" w:eastAsia="宋体" w:hAnsi="Times New Roman" w:cs="Times New Roman"/>
      <w:szCs w:val="24"/>
    </w:rPr>
  </w:style>
  <w:style w:type="paragraph" w:styleId="af2">
    <w:name w:val="Normal (Web)"/>
    <w:basedOn w:val="a0"/>
    <w:autoRedefine/>
    <w:qFormat/>
    <w:rsid w:val="00570CCA"/>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0"/>
    <w:next w:val="a0"/>
    <w:autoRedefine/>
    <w:qFormat/>
    <w:rsid w:val="00570CCA"/>
    <w:pPr>
      <w:adjustRightInd w:val="0"/>
      <w:snapToGrid w:val="0"/>
      <w:spacing w:line="300" w:lineRule="exact"/>
    </w:pPr>
    <w:rPr>
      <w:rFonts w:ascii="宋体" w:eastAsia="宋体" w:hAnsi="宋体" w:cs="Times New Roman"/>
      <w:bCs/>
      <w:sz w:val="20"/>
      <w:szCs w:val="21"/>
    </w:rPr>
  </w:style>
  <w:style w:type="paragraph" w:styleId="af3">
    <w:name w:val="Title"/>
    <w:basedOn w:val="a0"/>
    <w:next w:val="a0"/>
    <w:link w:val="Chara"/>
    <w:autoRedefine/>
    <w:qFormat/>
    <w:rsid w:val="00570CCA"/>
    <w:pPr>
      <w:spacing w:before="240" w:after="60"/>
      <w:jc w:val="center"/>
      <w:outlineLvl w:val="0"/>
    </w:pPr>
    <w:rPr>
      <w:rFonts w:ascii="Cambria" w:hAnsi="Cambria" w:cs="Times New Roman"/>
      <w:b/>
      <w:bCs/>
      <w:sz w:val="32"/>
      <w:szCs w:val="32"/>
    </w:rPr>
  </w:style>
  <w:style w:type="paragraph" w:styleId="af4">
    <w:name w:val="annotation subject"/>
    <w:basedOn w:val="a8"/>
    <w:next w:val="a8"/>
    <w:link w:val="Charb"/>
    <w:autoRedefine/>
    <w:qFormat/>
    <w:rsid w:val="00570CCA"/>
    <w:rPr>
      <w:b/>
      <w:bCs/>
    </w:rPr>
  </w:style>
  <w:style w:type="paragraph" w:styleId="af5">
    <w:name w:val="Body Text First Indent"/>
    <w:basedOn w:val="a9"/>
    <w:link w:val="Charc"/>
    <w:autoRedefine/>
    <w:uiPriority w:val="99"/>
    <w:semiHidden/>
    <w:unhideWhenUsed/>
    <w:qFormat/>
    <w:rsid w:val="00570CCA"/>
    <w:pPr>
      <w:ind w:firstLineChars="100" w:firstLine="420"/>
    </w:pPr>
    <w:rPr>
      <w:rFonts w:asciiTheme="minorHAnsi" w:eastAsiaTheme="minorEastAsia" w:hAnsiTheme="minorHAnsi" w:cstheme="minorBidi"/>
      <w:kern w:val="2"/>
      <w:sz w:val="21"/>
      <w:szCs w:val="22"/>
    </w:rPr>
  </w:style>
  <w:style w:type="paragraph" w:styleId="23">
    <w:name w:val="Body Text First Indent 2"/>
    <w:basedOn w:val="aa"/>
    <w:next w:val="a0"/>
    <w:autoRedefine/>
    <w:uiPriority w:val="99"/>
    <w:unhideWhenUsed/>
    <w:qFormat/>
    <w:rsid w:val="00570CCA"/>
    <w:pPr>
      <w:widowControl w:val="0"/>
      <w:ind w:leftChars="200" w:left="200" w:firstLineChars="200" w:firstLine="420"/>
    </w:pPr>
    <w:rPr>
      <w:rFonts w:asciiTheme="minorHAnsi" w:eastAsiaTheme="minorEastAsia" w:hAnsiTheme="minorHAnsi" w:cstheme="minorBidi"/>
      <w:kern w:val="2"/>
      <w:sz w:val="21"/>
      <w:szCs w:val="22"/>
    </w:rPr>
  </w:style>
  <w:style w:type="table" w:styleId="af6">
    <w:name w:val="Table Grid"/>
    <w:basedOn w:val="a2"/>
    <w:autoRedefine/>
    <w:uiPriority w:val="99"/>
    <w:qFormat/>
    <w:rsid w:val="00570C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1"/>
    <w:autoRedefine/>
    <w:uiPriority w:val="22"/>
    <w:qFormat/>
    <w:rsid w:val="00570CCA"/>
    <w:rPr>
      <w:rFonts w:cs="Times New Roman"/>
      <w:b/>
    </w:rPr>
  </w:style>
  <w:style w:type="character" w:styleId="af8">
    <w:name w:val="page number"/>
    <w:basedOn w:val="a1"/>
    <w:autoRedefine/>
    <w:qFormat/>
    <w:rsid w:val="00570CCA"/>
    <w:rPr>
      <w:rFonts w:cs="Times New Roman"/>
    </w:rPr>
  </w:style>
  <w:style w:type="character" w:styleId="af9">
    <w:name w:val="FollowedHyperlink"/>
    <w:basedOn w:val="a1"/>
    <w:autoRedefine/>
    <w:uiPriority w:val="99"/>
    <w:qFormat/>
    <w:rsid w:val="00570CCA"/>
    <w:rPr>
      <w:rFonts w:cs="Times New Roman"/>
      <w:color w:val="555555"/>
      <w:u w:val="none"/>
    </w:rPr>
  </w:style>
  <w:style w:type="character" w:styleId="afa">
    <w:name w:val="Emphasis"/>
    <w:basedOn w:val="a1"/>
    <w:autoRedefine/>
    <w:qFormat/>
    <w:rsid w:val="00570CCA"/>
    <w:rPr>
      <w:rFonts w:cs="Times New Roman"/>
      <w:i/>
    </w:rPr>
  </w:style>
  <w:style w:type="character" w:styleId="HTML">
    <w:name w:val="HTML Definition"/>
    <w:basedOn w:val="a1"/>
    <w:autoRedefine/>
    <w:uiPriority w:val="99"/>
    <w:qFormat/>
    <w:rsid w:val="00570CCA"/>
    <w:rPr>
      <w:rFonts w:cs="Times New Roman"/>
    </w:rPr>
  </w:style>
  <w:style w:type="character" w:styleId="HTML0">
    <w:name w:val="HTML Acronym"/>
    <w:basedOn w:val="a1"/>
    <w:autoRedefine/>
    <w:uiPriority w:val="99"/>
    <w:qFormat/>
    <w:rsid w:val="00570CCA"/>
    <w:rPr>
      <w:rFonts w:cs="Times New Roman"/>
    </w:rPr>
  </w:style>
  <w:style w:type="character" w:styleId="HTML1">
    <w:name w:val="HTML Variable"/>
    <w:basedOn w:val="a1"/>
    <w:autoRedefine/>
    <w:uiPriority w:val="99"/>
    <w:qFormat/>
    <w:rsid w:val="00570CCA"/>
    <w:rPr>
      <w:rFonts w:cs="Times New Roman"/>
    </w:rPr>
  </w:style>
  <w:style w:type="character" w:styleId="afb">
    <w:name w:val="Hyperlink"/>
    <w:basedOn w:val="a1"/>
    <w:autoRedefine/>
    <w:uiPriority w:val="99"/>
    <w:qFormat/>
    <w:rsid w:val="00570CCA"/>
    <w:rPr>
      <w:rFonts w:cs="Times New Roman"/>
      <w:color w:val="555555"/>
      <w:u w:val="none"/>
    </w:rPr>
  </w:style>
  <w:style w:type="character" w:styleId="HTML2">
    <w:name w:val="HTML Code"/>
    <w:basedOn w:val="a1"/>
    <w:autoRedefine/>
    <w:uiPriority w:val="99"/>
    <w:qFormat/>
    <w:rsid w:val="00570CCA"/>
    <w:rPr>
      <w:rFonts w:ascii="monospace" w:hAnsi="monospace" w:cs="Times New Roman"/>
      <w:sz w:val="24"/>
    </w:rPr>
  </w:style>
  <w:style w:type="character" w:styleId="afc">
    <w:name w:val="annotation reference"/>
    <w:autoRedefine/>
    <w:qFormat/>
    <w:rsid w:val="00570CCA"/>
    <w:rPr>
      <w:sz w:val="21"/>
      <w:szCs w:val="21"/>
    </w:rPr>
  </w:style>
  <w:style w:type="character" w:styleId="HTML3">
    <w:name w:val="HTML Cite"/>
    <w:basedOn w:val="a1"/>
    <w:autoRedefine/>
    <w:uiPriority w:val="99"/>
    <w:qFormat/>
    <w:rsid w:val="00570CCA"/>
    <w:rPr>
      <w:rFonts w:cs="Times New Roman"/>
    </w:rPr>
  </w:style>
  <w:style w:type="character" w:styleId="afd">
    <w:name w:val="footnote reference"/>
    <w:autoRedefine/>
    <w:semiHidden/>
    <w:qFormat/>
    <w:rsid w:val="00570CCA"/>
    <w:rPr>
      <w:vertAlign w:val="superscript"/>
    </w:rPr>
  </w:style>
  <w:style w:type="character" w:styleId="HTML4">
    <w:name w:val="HTML Keyboard"/>
    <w:basedOn w:val="a1"/>
    <w:autoRedefine/>
    <w:uiPriority w:val="99"/>
    <w:qFormat/>
    <w:rsid w:val="00570CCA"/>
    <w:rPr>
      <w:rFonts w:ascii="monospace" w:hAnsi="monospace" w:cs="Times New Roman"/>
      <w:sz w:val="24"/>
    </w:rPr>
  </w:style>
  <w:style w:type="character" w:styleId="HTML5">
    <w:name w:val="HTML Sample"/>
    <w:basedOn w:val="a1"/>
    <w:autoRedefine/>
    <w:uiPriority w:val="99"/>
    <w:qFormat/>
    <w:rsid w:val="00570CCA"/>
    <w:rPr>
      <w:rFonts w:ascii="monospace" w:hAnsi="monospace" w:cs="Times New Roman"/>
      <w:sz w:val="24"/>
    </w:rPr>
  </w:style>
  <w:style w:type="paragraph" w:customStyle="1" w:styleId="afe">
    <w:name w:val="方案正文"/>
    <w:basedOn w:val="a9"/>
    <w:autoRedefine/>
    <w:qFormat/>
    <w:rsid w:val="00570CCA"/>
    <w:pPr>
      <w:spacing w:after="0"/>
      <w:ind w:firstLineChars="200" w:firstLine="560"/>
      <w:jc w:val="left"/>
    </w:pPr>
    <w:rPr>
      <w:rFonts w:ascii="Arial" w:eastAsia="仿宋" w:hAnsi="Arial" w:cs="宋体"/>
      <w:sz w:val="28"/>
      <w:szCs w:val="21"/>
    </w:rPr>
  </w:style>
  <w:style w:type="paragraph" w:customStyle="1" w:styleId="Default">
    <w:name w:val="Default"/>
    <w:autoRedefine/>
    <w:qFormat/>
    <w:rsid w:val="00570CCA"/>
    <w:pPr>
      <w:widowControl w:val="0"/>
      <w:autoSpaceDE w:val="0"/>
      <w:autoSpaceDN w:val="0"/>
      <w:adjustRightInd w:val="0"/>
      <w:jc w:val="both"/>
    </w:pPr>
    <w:rPr>
      <w:rFonts w:ascii="黑体" w:hAnsi="黑体" w:cs="黑体"/>
      <w:color w:val="000000"/>
      <w:sz w:val="24"/>
      <w:szCs w:val="24"/>
    </w:rPr>
  </w:style>
  <w:style w:type="character" w:customStyle="1" w:styleId="1Char">
    <w:name w:val="标题 1 Char"/>
    <w:basedOn w:val="a1"/>
    <w:link w:val="1"/>
    <w:autoRedefine/>
    <w:uiPriority w:val="9"/>
    <w:qFormat/>
    <w:rsid w:val="00570CCA"/>
    <w:rPr>
      <w:rFonts w:ascii="???" w:eastAsia="宋体" w:hAnsi="???" w:cs="Arial"/>
      <w:b/>
      <w:bCs/>
      <w:color w:val="020000"/>
      <w:kern w:val="36"/>
      <w:sz w:val="44"/>
      <w:szCs w:val="44"/>
    </w:rPr>
  </w:style>
  <w:style w:type="character" w:customStyle="1" w:styleId="3Char">
    <w:name w:val="标题 3 Char"/>
    <w:basedOn w:val="a1"/>
    <w:link w:val="3"/>
    <w:autoRedefine/>
    <w:qFormat/>
    <w:rsid w:val="00570CCA"/>
    <w:rPr>
      <w:rFonts w:ascii="??" w:eastAsia="宋体" w:hAnsi="??" w:cs="Arial"/>
      <w:b/>
      <w:bCs/>
      <w:color w:val="000000"/>
      <w:kern w:val="0"/>
      <w:sz w:val="32"/>
      <w:szCs w:val="32"/>
    </w:rPr>
  </w:style>
  <w:style w:type="character" w:customStyle="1" w:styleId="2Char">
    <w:name w:val="标题 2 Char"/>
    <w:basedOn w:val="a1"/>
    <w:link w:val="2"/>
    <w:autoRedefine/>
    <w:uiPriority w:val="99"/>
    <w:qFormat/>
    <w:rsid w:val="00570CCA"/>
    <w:rPr>
      <w:rFonts w:ascii="???" w:eastAsia="宋体" w:hAnsi="???" w:cs="Arial"/>
      <w:b/>
      <w:bCs/>
      <w:color w:val="020000"/>
      <w:kern w:val="0"/>
      <w:sz w:val="32"/>
      <w:szCs w:val="32"/>
    </w:rPr>
  </w:style>
  <w:style w:type="character" w:customStyle="1" w:styleId="Char8">
    <w:name w:val="页眉 Char"/>
    <w:basedOn w:val="a1"/>
    <w:link w:val="af"/>
    <w:autoRedefine/>
    <w:uiPriority w:val="99"/>
    <w:qFormat/>
    <w:rsid w:val="00570CCA"/>
    <w:rPr>
      <w:rFonts w:ascii="Calibri" w:eastAsia="宋体" w:hAnsi="Calibri" w:cs="Times New Roman"/>
      <w:sz w:val="18"/>
      <w:szCs w:val="18"/>
    </w:rPr>
  </w:style>
  <w:style w:type="character" w:customStyle="1" w:styleId="Char7">
    <w:name w:val="页脚 Char"/>
    <w:basedOn w:val="a1"/>
    <w:link w:val="ae"/>
    <w:autoRedefine/>
    <w:uiPriority w:val="99"/>
    <w:qFormat/>
    <w:rsid w:val="00570CCA"/>
    <w:rPr>
      <w:rFonts w:ascii="Calibri" w:eastAsia="宋体" w:hAnsi="Calibri" w:cs="Times New Roman"/>
      <w:sz w:val="18"/>
      <w:szCs w:val="18"/>
    </w:rPr>
  </w:style>
  <w:style w:type="character" w:customStyle="1" w:styleId="Char3">
    <w:name w:val="正文文本缩进 Char"/>
    <w:basedOn w:val="a1"/>
    <w:link w:val="aa"/>
    <w:autoRedefine/>
    <w:qFormat/>
    <w:rsid w:val="00570CCA"/>
    <w:rPr>
      <w:rFonts w:ascii="??" w:eastAsia="宋体" w:hAnsi="??" w:cs="Arial"/>
      <w:kern w:val="0"/>
      <w:sz w:val="24"/>
      <w:szCs w:val="24"/>
    </w:rPr>
  </w:style>
  <w:style w:type="paragraph" w:customStyle="1" w:styleId="12">
    <w:name w:val="列出段落1"/>
    <w:basedOn w:val="a0"/>
    <w:autoRedefine/>
    <w:uiPriority w:val="34"/>
    <w:qFormat/>
    <w:rsid w:val="00570CCA"/>
    <w:pPr>
      <w:ind w:firstLineChars="200" w:firstLine="420"/>
    </w:pPr>
    <w:rPr>
      <w:rFonts w:ascii="Calibri" w:eastAsia="宋体" w:hAnsi="Calibri" w:cs="Times New Roman"/>
    </w:rPr>
  </w:style>
  <w:style w:type="character" w:customStyle="1" w:styleId="2CharChar">
    <w:name w:val="标题 2 Char Char"/>
    <w:autoRedefine/>
    <w:uiPriority w:val="99"/>
    <w:qFormat/>
    <w:rsid w:val="00570CCA"/>
    <w:rPr>
      <w:rFonts w:ascii="Arial" w:eastAsia="黑体" w:hAnsi="Arial"/>
      <w:b/>
      <w:kern w:val="2"/>
      <w:sz w:val="32"/>
      <w:lang w:val="en-US" w:eastAsia="zh-CN"/>
    </w:rPr>
  </w:style>
  <w:style w:type="character" w:customStyle="1" w:styleId="2charchar0">
    <w:name w:val="2charchar"/>
    <w:basedOn w:val="a1"/>
    <w:autoRedefine/>
    <w:uiPriority w:val="99"/>
    <w:qFormat/>
    <w:rsid w:val="00570CCA"/>
    <w:rPr>
      <w:rFonts w:cs="Times New Roman"/>
    </w:rPr>
  </w:style>
  <w:style w:type="paragraph" w:customStyle="1" w:styleId="aff">
    <w:name w:val="表格文字"/>
    <w:basedOn w:val="a0"/>
    <w:autoRedefine/>
    <w:uiPriority w:val="99"/>
    <w:qFormat/>
    <w:rsid w:val="00570CCA"/>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0"/>
    <w:next w:val="a0"/>
    <w:link w:val="z-Char"/>
    <w:autoRedefine/>
    <w:uiPriority w:val="99"/>
    <w:semiHidden/>
    <w:qFormat/>
    <w:rsid w:val="00570CCA"/>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autoRedefine/>
    <w:uiPriority w:val="99"/>
    <w:semiHidden/>
    <w:qFormat/>
    <w:rsid w:val="00570CCA"/>
    <w:rPr>
      <w:rFonts w:ascii="Arial" w:eastAsia="宋体" w:hAnsi="Arial" w:cs="Arial"/>
      <w:vanish/>
      <w:kern w:val="0"/>
      <w:sz w:val="16"/>
      <w:szCs w:val="16"/>
    </w:rPr>
  </w:style>
  <w:style w:type="paragraph" w:customStyle="1" w:styleId="z-10">
    <w:name w:val="z-窗体底端1"/>
    <w:basedOn w:val="a0"/>
    <w:next w:val="a0"/>
    <w:link w:val="z-Char0"/>
    <w:autoRedefine/>
    <w:uiPriority w:val="99"/>
    <w:semiHidden/>
    <w:qFormat/>
    <w:rsid w:val="00570CCA"/>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autoRedefine/>
    <w:uiPriority w:val="99"/>
    <w:semiHidden/>
    <w:qFormat/>
    <w:rsid w:val="00570CCA"/>
    <w:rPr>
      <w:rFonts w:ascii="Arial" w:eastAsia="宋体" w:hAnsi="Arial" w:cs="Arial"/>
      <w:vanish/>
      <w:kern w:val="0"/>
      <w:sz w:val="16"/>
      <w:szCs w:val="16"/>
    </w:rPr>
  </w:style>
  <w:style w:type="paragraph" w:customStyle="1" w:styleId="hu">
    <w:name w:val="hu正文"/>
    <w:basedOn w:val="a0"/>
    <w:link w:val="huChar"/>
    <w:autoRedefine/>
    <w:uiPriority w:val="99"/>
    <w:qFormat/>
    <w:rsid w:val="00570CCA"/>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autoRedefine/>
    <w:uiPriority w:val="99"/>
    <w:qFormat/>
    <w:locked/>
    <w:rsid w:val="00570CCA"/>
    <w:rPr>
      <w:rFonts w:ascii="Times New Roman" w:eastAsia="宋体" w:hAnsi="Times New Roman" w:cs="Times New Roman"/>
      <w:kern w:val="0"/>
      <w:sz w:val="24"/>
      <w:szCs w:val="20"/>
    </w:rPr>
  </w:style>
  <w:style w:type="paragraph" w:customStyle="1" w:styleId="13">
    <w:name w:val="无间隔1"/>
    <w:autoRedefine/>
    <w:uiPriority w:val="99"/>
    <w:qFormat/>
    <w:rsid w:val="00570CCA"/>
    <w:pPr>
      <w:widowControl w:val="0"/>
      <w:jc w:val="both"/>
    </w:pPr>
    <w:rPr>
      <w:rFonts w:ascii="Calibri" w:hAnsi="Calibri"/>
      <w:kern w:val="2"/>
      <w:sz w:val="21"/>
      <w:szCs w:val="22"/>
    </w:rPr>
  </w:style>
  <w:style w:type="character" w:customStyle="1" w:styleId="Char6">
    <w:name w:val="批注框文本 Char"/>
    <w:basedOn w:val="a1"/>
    <w:link w:val="ad"/>
    <w:autoRedefine/>
    <w:uiPriority w:val="99"/>
    <w:qFormat/>
    <w:rsid w:val="00570CCA"/>
    <w:rPr>
      <w:rFonts w:ascii="Calibri" w:eastAsia="宋体" w:hAnsi="Calibri" w:cs="Times New Roman"/>
      <w:sz w:val="18"/>
      <w:szCs w:val="18"/>
    </w:rPr>
  </w:style>
  <w:style w:type="character" w:customStyle="1" w:styleId="ui-bz-bg-hover1">
    <w:name w:val="ui-bz-bg-hover1"/>
    <w:basedOn w:val="a1"/>
    <w:autoRedefine/>
    <w:uiPriority w:val="99"/>
    <w:qFormat/>
    <w:rsid w:val="00570CCA"/>
    <w:rPr>
      <w:rFonts w:cs="Times New Roman"/>
    </w:rPr>
  </w:style>
  <w:style w:type="character" w:customStyle="1" w:styleId="Char10">
    <w:name w:val="批注框文本 Char1"/>
    <w:autoRedefine/>
    <w:uiPriority w:val="99"/>
    <w:qFormat/>
    <w:rsid w:val="00570CCA"/>
    <w:rPr>
      <w:rFonts w:ascii="Times New Roman" w:eastAsia="宋体" w:hAnsi="Times New Roman"/>
      <w:sz w:val="18"/>
    </w:rPr>
  </w:style>
  <w:style w:type="character" w:customStyle="1" w:styleId="bdsnopic">
    <w:name w:val="bds_nopic"/>
    <w:basedOn w:val="a1"/>
    <w:autoRedefine/>
    <w:uiPriority w:val="99"/>
    <w:qFormat/>
    <w:rsid w:val="00570CCA"/>
    <w:rPr>
      <w:rFonts w:cs="Times New Roman"/>
    </w:rPr>
  </w:style>
  <w:style w:type="character" w:customStyle="1" w:styleId="tip12">
    <w:name w:val="tip12"/>
    <w:autoRedefine/>
    <w:uiPriority w:val="99"/>
    <w:qFormat/>
    <w:rsid w:val="00570CCA"/>
    <w:rPr>
      <w:vanish/>
      <w:color w:val="FF0000"/>
      <w:sz w:val="18"/>
    </w:rPr>
  </w:style>
  <w:style w:type="character" w:customStyle="1" w:styleId="BodyTextIndent3Char">
    <w:name w:val="Body Text Indent 3 Char"/>
    <w:autoRedefine/>
    <w:uiPriority w:val="99"/>
    <w:qFormat/>
    <w:locked/>
    <w:rsid w:val="00570CCA"/>
    <w:rPr>
      <w:rFonts w:ascii="宋体" w:eastAsia="宋体"/>
    </w:rPr>
  </w:style>
  <w:style w:type="character" w:customStyle="1" w:styleId="HTMLMarkup">
    <w:name w:val="HTML Markup"/>
    <w:autoRedefine/>
    <w:uiPriority w:val="99"/>
    <w:qFormat/>
    <w:rsid w:val="00570CCA"/>
    <w:rPr>
      <w:vanish/>
      <w:color w:val="FF0000"/>
    </w:rPr>
  </w:style>
  <w:style w:type="character" w:customStyle="1" w:styleId="tip7">
    <w:name w:val="tip7"/>
    <w:autoRedefine/>
    <w:uiPriority w:val="99"/>
    <w:qFormat/>
    <w:rsid w:val="00570CCA"/>
    <w:rPr>
      <w:vanish/>
      <w:color w:val="FF0000"/>
      <w:sz w:val="18"/>
    </w:rPr>
  </w:style>
  <w:style w:type="character" w:customStyle="1" w:styleId="f-star">
    <w:name w:val="f-star"/>
    <w:autoRedefine/>
    <w:uiPriority w:val="99"/>
    <w:qFormat/>
    <w:rsid w:val="00570CCA"/>
    <w:rPr>
      <w:color w:val="999999"/>
      <w:sz w:val="21"/>
    </w:rPr>
  </w:style>
  <w:style w:type="character" w:customStyle="1" w:styleId="DocumentMapChar1">
    <w:name w:val="Document Map Char1"/>
    <w:autoRedefine/>
    <w:uiPriority w:val="99"/>
    <w:qFormat/>
    <w:rsid w:val="00570CCA"/>
    <w:rPr>
      <w:rFonts w:ascii="Times New Roman" w:hAnsi="Times New Roman"/>
      <w:kern w:val="2"/>
      <w:sz w:val="2"/>
    </w:rPr>
  </w:style>
  <w:style w:type="character" w:customStyle="1" w:styleId="my-class2">
    <w:name w:val="my-class2"/>
    <w:basedOn w:val="a1"/>
    <w:autoRedefine/>
    <w:uiPriority w:val="99"/>
    <w:qFormat/>
    <w:rsid w:val="00570CCA"/>
    <w:rPr>
      <w:rFonts w:cs="Times New Roman"/>
    </w:rPr>
  </w:style>
  <w:style w:type="character" w:customStyle="1" w:styleId="no52">
    <w:name w:val="no52"/>
    <w:basedOn w:val="a1"/>
    <w:autoRedefine/>
    <w:uiPriority w:val="99"/>
    <w:qFormat/>
    <w:rsid w:val="00570CCA"/>
    <w:rPr>
      <w:rFonts w:cs="Times New Roman"/>
    </w:rPr>
  </w:style>
  <w:style w:type="character" w:customStyle="1" w:styleId="no4">
    <w:name w:val="no4"/>
    <w:basedOn w:val="a1"/>
    <w:autoRedefine/>
    <w:uiPriority w:val="99"/>
    <w:qFormat/>
    <w:rsid w:val="00570CCA"/>
    <w:rPr>
      <w:rFonts w:cs="Times New Roman"/>
    </w:rPr>
  </w:style>
  <w:style w:type="character" w:customStyle="1" w:styleId="my-notice">
    <w:name w:val="my-notice"/>
    <w:basedOn w:val="a1"/>
    <w:autoRedefine/>
    <w:uiPriority w:val="99"/>
    <w:qFormat/>
    <w:rsid w:val="00570CCA"/>
    <w:rPr>
      <w:rFonts w:cs="Times New Roman"/>
    </w:rPr>
  </w:style>
  <w:style w:type="character" w:customStyle="1" w:styleId="ico-jiang">
    <w:name w:val="ico-jiang"/>
    <w:basedOn w:val="a1"/>
    <w:autoRedefine/>
    <w:uiPriority w:val="99"/>
    <w:qFormat/>
    <w:rsid w:val="00570CCA"/>
    <w:rPr>
      <w:rFonts w:cs="Times New Roman"/>
    </w:rPr>
  </w:style>
  <w:style w:type="character" w:customStyle="1" w:styleId="ico-jiang2">
    <w:name w:val="ico-jiang2"/>
    <w:basedOn w:val="a1"/>
    <w:autoRedefine/>
    <w:uiPriority w:val="99"/>
    <w:qFormat/>
    <w:rsid w:val="00570CCA"/>
    <w:rPr>
      <w:rFonts w:cs="Times New Roman"/>
    </w:rPr>
  </w:style>
  <w:style w:type="character" w:customStyle="1" w:styleId="bdsmore1">
    <w:name w:val="bds_more1"/>
    <w:autoRedefine/>
    <w:uiPriority w:val="99"/>
    <w:qFormat/>
    <w:rsid w:val="00570CCA"/>
    <w:rPr>
      <w:rFonts w:ascii="宋体" w:eastAsia="宋体" w:hAnsi="宋体"/>
    </w:rPr>
  </w:style>
  <w:style w:type="character" w:customStyle="1" w:styleId="BodyTextIndent2Char">
    <w:name w:val="Body Text Indent 2 Char"/>
    <w:autoRedefine/>
    <w:uiPriority w:val="99"/>
    <w:qFormat/>
    <w:locked/>
    <w:rsid w:val="00570CCA"/>
    <w:rPr>
      <w:rFonts w:ascii="宋体" w:eastAsia="宋体"/>
      <w:sz w:val="24"/>
    </w:rPr>
  </w:style>
  <w:style w:type="character" w:customStyle="1" w:styleId="orgname">
    <w:name w:val="org_name"/>
    <w:basedOn w:val="a1"/>
    <w:autoRedefine/>
    <w:uiPriority w:val="99"/>
    <w:qFormat/>
    <w:rsid w:val="00570CCA"/>
    <w:rPr>
      <w:rFonts w:cs="Times New Roman"/>
    </w:rPr>
  </w:style>
  <w:style w:type="character" w:customStyle="1" w:styleId="orgname2">
    <w:name w:val="org_name2"/>
    <w:basedOn w:val="a1"/>
    <w:autoRedefine/>
    <w:uiPriority w:val="99"/>
    <w:qFormat/>
    <w:rsid w:val="00570CCA"/>
    <w:rPr>
      <w:rFonts w:cs="Times New Roman"/>
    </w:rPr>
  </w:style>
  <w:style w:type="character" w:customStyle="1" w:styleId="tip10">
    <w:name w:val="tip10"/>
    <w:autoRedefine/>
    <w:uiPriority w:val="99"/>
    <w:qFormat/>
    <w:rsid w:val="00570CCA"/>
    <w:rPr>
      <w:vanish/>
      <w:color w:val="FF0000"/>
      <w:sz w:val="18"/>
    </w:rPr>
  </w:style>
  <w:style w:type="character" w:customStyle="1" w:styleId="orange">
    <w:name w:val="orange"/>
    <w:autoRedefine/>
    <w:uiPriority w:val="99"/>
    <w:qFormat/>
    <w:rsid w:val="00570CCA"/>
    <w:rPr>
      <w:color w:val="3FB58F"/>
    </w:rPr>
  </w:style>
  <w:style w:type="character" w:customStyle="1" w:styleId="bdsmore">
    <w:name w:val="bds_more"/>
    <w:basedOn w:val="a1"/>
    <w:autoRedefine/>
    <w:uiPriority w:val="99"/>
    <w:qFormat/>
    <w:rsid w:val="00570CCA"/>
    <w:rPr>
      <w:rFonts w:cs="Times New Roman"/>
    </w:rPr>
  </w:style>
  <w:style w:type="character" w:customStyle="1" w:styleId="t-tag">
    <w:name w:val="t-tag"/>
    <w:autoRedefine/>
    <w:uiPriority w:val="99"/>
    <w:qFormat/>
    <w:rsid w:val="00570CCA"/>
    <w:rPr>
      <w:color w:val="FFFFFF"/>
      <w:sz w:val="18"/>
      <w:shd w:val="clear" w:color="auto" w:fill="FE8833"/>
    </w:rPr>
  </w:style>
  <w:style w:type="character" w:customStyle="1" w:styleId="top-icon">
    <w:name w:val="top-icon"/>
    <w:basedOn w:val="a1"/>
    <w:autoRedefine/>
    <w:uiPriority w:val="99"/>
    <w:qFormat/>
    <w:rsid w:val="00570CCA"/>
    <w:rPr>
      <w:rFonts w:cs="Times New Roman"/>
    </w:rPr>
  </w:style>
  <w:style w:type="character" w:customStyle="1" w:styleId="BodyTextChar">
    <w:name w:val="Body Text Char"/>
    <w:autoRedefine/>
    <w:uiPriority w:val="99"/>
    <w:qFormat/>
    <w:locked/>
    <w:rsid w:val="00570CCA"/>
    <w:rPr>
      <w:sz w:val="24"/>
    </w:rPr>
  </w:style>
  <w:style w:type="character" w:customStyle="1" w:styleId="no72">
    <w:name w:val="no72"/>
    <w:basedOn w:val="a1"/>
    <w:autoRedefine/>
    <w:uiPriority w:val="99"/>
    <w:qFormat/>
    <w:rsid w:val="00570CCA"/>
    <w:rPr>
      <w:rFonts w:cs="Times New Roman"/>
    </w:rPr>
  </w:style>
  <w:style w:type="character" w:customStyle="1" w:styleId="bdsnopic2">
    <w:name w:val="bds_nopic2"/>
    <w:basedOn w:val="a1"/>
    <w:autoRedefine/>
    <w:uiPriority w:val="99"/>
    <w:qFormat/>
    <w:rsid w:val="00570CCA"/>
    <w:rPr>
      <w:rFonts w:cs="Times New Roman"/>
    </w:rPr>
  </w:style>
  <w:style w:type="character" w:customStyle="1" w:styleId="DocumentMapChar">
    <w:name w:val="Document Map Char"/>
    <w:autoRedefine/>
    <w:uiPriority w:val="99"/>
    <w:qFormat/>
    <w:rsid w:val="00570CCA"/>
    <w:rPr>
      <w:rFonts w:ascii="宋体"/>
      <w:sz w:val="18"/>
    </w:rPr>
  </w:style>
  <w:style w:type="character" w:customStyle="1" w:styleId="no6">
    <w:name w:val="no6"/>
    <w:basedOn w:val="a1"/>
    <w:autoRedefine/>
    <w:uiPriority w:val="99"/>
    <w:qFormat/>
    <w:rsid w:val="00570CCA"/>
    <w:rPr>
      <w:rFonts w:cs="Times New Roman"/>
    </w:rPr>
  </w:style>
  <w:style w:type="character" w:customStyle="1" w:styleId="tip">
    <w:name w:val="tip"/>
    <w:autoRedefine/>
    <w:uiPriority w:val="99"/>
    <w:qFormat/>
    <w:rsid w:val="00570CCA"/>
    <w:rPr>
      <w:vanish/>
      <w:color w:val="FF0000"/>
      <w:sz w:val="18"/>
    </w:rPr>
  </w:style>
  <w:style w:type="character" w:customStyle="1" w:styleId="apple-converted-space">
    <w:name w:val="apple-converted-space"/>
    <w:basedOn w:val="a1"/>
    <w:autoRedefine/>
    <w:uiPriority w:val="99"/>
    <w:qFormat/>
    <w:rsid w:val="00570CCA"/>
    <w:rPr>
      <w:rFonts w:cs="Times New Roman"/>
    </w:rPr>
  </w:style>
  <w:style w:type="character" w:customStyle="1" w:styleId="bdsmore2">
    <w:name w:val="bds_more2"/>
    <w:basedOn w:val="a1"/>
    <w:autoRedefine/>
    <w:uiPriority w:val="99"/>
    <w:qFormat/>
    <w:rsid w:val="00570CCA"/>
    <w:rPr>
      <w:rFonts w:cs="Times New Roman"/>
    </w:rPr>
  </w:style>
  <w:style w:type="character" w:customStyle="1" w:styleId="my-class">
    <w:name w:val="my-class"/>
    <w:basedOn w:val="a1"/>
    <w:autoRedefine/>
    <w:uiPriority w:val="99"/>
    <w:qFormat/>
    <w:rsid w:val="00570CCA"/>
    <w:rPr>
      <w:rFonts w:cs="Times New Roman"/>
    </w:rPr>
  </w:style>
  <w:style w:type="character" w:customStyle="1" w:styleId="ui-bz-bg-hover">
    <w:name w:val="ui-bz-bg-hover"/>
    <w:autoRedefine/>
    <w:uiPriority w:val="99"/>
    <w:qFormat/>
    <w:rsid w:val="00570CCA"/>
    <w:rPr>
      <w:shd w:val="clear" w:color="auto" w:fill="000000"/>
    </w:rPr>
  </w:style>
  <w:style w:type="character" w:customStyle="1" w:styleId="no7">
    <w:name w:val="no7"/>
    <w:basedOn w:val="a1"/>
    <w:autoRedefine/>
    <w:uiPriority w:val="99"/>
    <w:qFormat/>
    <w:rsid w:val="00570CCA"/>
    <w:rPr>
      <w:rFonts w:cs="Times New Roman"/>
    </w:rPr>
  </w:style>
  <w:style w:type="character" w:customStyle="1" w:styleId="Char">
    <w:name w:val="正文缩进 Char"/>
    <w:link w:val="a5"/>
    <w:autoRedefine/>
    <w:uiPriority w:val="99"/>
    <w:qFormat/>
    <w:locked/>
    <w:rsid w:val="00570CCA"/>
    <w:rPr>
      <w:rFonts w:ascii="Times New Roman" w:eastAsia="宋体" w:hAnsi="Times New Roman" w:cs="Times New Roman"/>
      <w:kern w:val="0"/>
      <w:sz w:val="24"/>
      <w:szCs w:val="20"/>
    </w:rPr>
  </w:style>
  <w:style w:type="character" w:customStyle="1" w:styleId="ico-jiang1">
    <w:name w:val="ico-jiang1"/>
    <w:basedOn w:val="a1"/>
    <w:autoRedefine/>
    <w:uiPriority w:val="99"/>
    <w:qFormat/>
    <w:rsid w:val="00570CCA"/>
    <w:rPr>
      <w:rFonts w:cs="Times New Roman"/>
    </w:rPr>
  </w:style>
  <w:style w:type="character" w:customStyle="1" w:styleId="no62">
    <w:name w:val="no62"/>
    <w:basedOn w:val="a1"/>
    <w:autoRedefine/>
    <w:uiPriority w:val="99"/>
    <w:qFormat/>
    <w:rsid w:val="00570CCA"/>
    <w:rPr>
      <w:rFonts w:cs="Times New Roman"/>
    </w:rPr>
  </w:style>
  <w:style w:type="character" w:customStyle="1" w:styleId="orange5">
    <w:name w:val="orange5"/>
    <w:autoRedefine/>
    <w:uiPriority w:val="99"/>
    <w:qFormat/>
    <w:rsid w:val="00570CCA"/>
    <w:rPr>
      <w:color w:val="3FB58F"/>
    </w:rPr>
  </w:style>
  <w:style w:type="character" w:customStyle="1" w:styleId="bdsmore4">
    <w:name w:val="bds_more4"/>
    <w:basedOn w:val="a1"/>
    <w:autoRedefine/>
    <w:uiPriority w:val="99"/>
    <w:qFormat/>
    <w:rsid w:val="00570CCA"/>
    <w:rPr>
      <w:rFonts w:cs="Times New Roman"/>
    </w:rPr>
  </w:style>
  <w:style w:type="character" w:customStyle="1" w:styleId="no5">
    <w:name w:val="no5"/>
    <w:basedOn w:val="a1"/>
    <w:autoRedefine/>
    <w:uiPriority w:val="99"/>
    <w:qFormat/>
    <w:rsid w:val="00570CCA"/>
    <w:rPr>
      <w:rFonts w:cs="Times New Roman"/>
    </w:rPr>
  </w:style>
  <w:style w:type="character" w:customStyle="1" w:styleId="bdsmore3">
    <w:name w:val="bds_more3"/>
    <w:basedOn w:val="a1"/>
    <w:autoRedefine/>
    <w:uiPriority w:val="99"/>
    <w:qFormat/>
    <w:rsid w:val="00570CCA"/>
    <w:rPr>
      <w:rFonts w:cs="Times New Roman"/>
    </w:rPr>
  </w:style>
  <w:style w:type="character" w:customStyle="1" w:styleId="no42">
    <w:name w:val="no42"/>
    <w:basedOn w:val="a1"/>
    <w:autoRedefine/>
    <w:uiPriority w:val="99"/>
    <w:qFormat/>
    <w:rsid w:val="00570CCA"/>
    <w:rPr>
      <w:rFonts w:cs="Times New Roman"/>
    </w:rPr>
  </w:style>
  <w:style w:type="character" w:customStyle="1" w:styleId="bdsnopic1">
    <w:name w:val="bds_nopic1"/>
    <w:basedOn w:val="a1"/>
    <w:autoRedefine/>
    <w:uiPriority w:val="99"/>
    <w:qFormat/>
    <w:rsid w:val="00570CCA"/>
    <w:rPr>
      <w:rFonts w:cs="Times New Roman"/>
    </w:rPr>
  </w:style>
  <w:style w:type="character" w:customStyle="1" w:styleId="my-notice1">
    <w:name w:val="my-notice1"/>
    <w:basedOn w:val="a1"/>
    <w:autoRedefine/>
    <w:uiPriority w:val="99"/>
    <w:qFormat/>
    <w:rsid w:val="00570CCA"/>
    <w:rPr>
      <w:rFonts w:cs="Times New Roman"/>
    </w:rPr>
  </w:style>
  <w:style w:type="character" w:customStyle="1" w:styleId="orange6">
    <w:name w:val="orange6"/>
    <w:autoRedefine/>
    <w:uiPriority w:val="99"/>
    <w:qFormat/>
    <w:rsid w:val="00570CCA"/>
    <w:rPr>
      <w:color w:val="3FB58F"/>
    </w:rPr>
  </w:style>
  <w:style w:type="character" w:customStyle="1" w:styleId="DocumentMapChar2">
    <w:name w:val="Document Map Char2"/>
    <w:autoRedefine/>
    <w:uiPriority w:val="99"/>
    <w:qFormat/>
    <w:locked/>
    <w:rsid w:val="00570CCA"/>
    <w:rPr>
      <w:rFonts w:ascii="宋体"/>
      <w:sz w:val="18"/>
    </w:rPr>
  </w:style>
  <w:style w:type="character" w:customStyle="1" w:styleId="ico-jiang3">
    <w:name w:val="ico-jiang3"/>
    <w:basedOn w:val="a1"/>
    <w:autoRedefine/>
    <w:uiPriority w:val="99"/>
    <w:qFormat/>
    <w:rsid w:val="00570CCA"/>
    <w:rPr>
      <w:rFonts w:cs="Times New Roman"/>
    </w:rPr>
  </w:style>
  <w:style w:type="character" w:customStyle="1" w:styleId="tip13">
    <w:name w:val="tip13"/>
    <w:autoRedefine/>
    <w:uiPriority w:val="99"/>
    <w:qFormat/>
    <w:rsid w:val="00570CCA"/>
    <w:rPr>
      <w:vanish/>
      <w:color w:val="FF0000"/>
      <w:sz w:val="18"/>
    </w:rPr>
  </w:style>
  <w:style w:type="character" w:customStyle="1" w:styleId="2Char0">
    <w:name w:val="正文文本缩进 2 Char"/>
    <w:basedOn w:val="a1"/>
    <w:link w:val="20"/>
    <w:autoRedefine/>
    <w:uiPriority w:val="99"/>
    <w:qFormat/>
    <w:rsid w:val="00570CCA"/>
    <w:rPr>
      <w:rFonts w:ascii="宋体" w:eastAsia="宋体" w:hAnsi="Calibri" w:cs="Times New Roman"/>
      <w:kern w:val="0"/>
      <w:sz w:val="24"/>
      <w:szCs w:val="20"/>
    </w:rPr>
  </w:style>
  <w:style w:type="character" w:customStyle="1" w:styleId="BodyTextIndent2Char1">
    <w:name w:val="Body Text Indent 2 Char1"/>
    <w:basedOn w:val="a1"/>
    <w:autoRedefine/>
    <w:uiPriority w:val="99"/>
    <w:semiHidden/>
    <w:qFormat/>
    <w:locked/>
    <w:rsid w:val="00570CCA"/>
    <w:rPr>
      <w:rFonts w:cs="Times New Roman"/>
    </w:rPr>
  </w:style>
  <w:style w:type="character" w:customStyle="1" w:styleId="3Char0">
    <w:name w:val="正文文本缩进 3 Char"/>
    <w:basedOn w:val="a1"/>
    <w:link w:val="31"/>
    <w:autoRedefine/>
    <w:uiPriority w:val="99"/>
    <w:qFormat/>
    <w:rsid w:val="00570CCA"/>
    <w:rPr>
      <w:rFonts w:ascii="宋体" w:eastAsia="宋体" w:hAnsi="Calibri" w:cs="Times New Roman"/>
      <w:kern w:val="0"/>
      <w:sz w:val="20"/>
      <w:szCs w:val="20"/>
    </w:rPr>
  </w:style>
  <w:style w:type="character" w:customStyle="1" w:styleId="BodyTextIndent3Char1">
    <w:name w:val="Body Text Indent 3 Char1"/>
    <w:basedOn w:val="a1"/>
    <w:autoRedefine/>
    <w:uiPriority w:val="99"/>
    <w:semiHidden/>
    <w:qFormat/>
    <w:locked/>
    <w:rsid w:val="00570CCA"/>
    <w:rPr>
      <w:rFonts w:cs="Times New Roman"/>
      <w:sz w:val="16"/>
      <w:szCs w:val="16"/>
    </w:rPr>
  </w:style>
  <w:style w:type="character" w:customStyle="1" w:styleId="Char0">
    <w:name w:val="文档结构图 Char"/>
    <w:basedOn w:val="a1"/>
    <w:link w:val="a6"/>
    <w:autoRedefine/>
    <w:uiPriority w:val="99"/>
    <w:qFormat/>
    <w:rsid w:val="00570CCA"/>
    <w:rPr>
      <w:rFonts w:ascii="宋体" w:eastAsia="宋体" w:hAnsi="Calibri" w:cs="Times New Roman"/>
      <w:kern w:val="0"/>
      <w:sz w:val="18"/>
      <w:szCs w:val="20"/>
    </w:rPr>
  </w:style>
  <w:style w:type="character" w:customStyle="1" w:styleId="DocumentMapChar3">
    <w:name w:val="Document Map Char3"/>
    <w:basedOn w:val="a1"/>
    <w:autoRedefine/>
    <w:uiPriority w:val="99"/>
    <w:semiHidden/>
    <w:qFormat/>
    <w:locked/>
    <w:rsid w:val="00570CCA"/>
    <w:rPr>
      <w:rFonts w:ascii="Times New Roman" w:hAnsi="Times New Roman" w:cs="Times New Roman"/>
      <w:sz w:val="2"/>
    </w:rPr>
  </w:style>
  <w:style w:type="paragraph" w:customStyle="1" w:styleId="Style1">
    <w:name w:val="_Style 1"/>
    <w:basedOn w:val="a0"/>
    <w:autoRedefine/>
    <w:uiPriority w:val="99"/>
    <w:qFormat/>
    <w:rsid w:val="00570CCA"/>
    <w:pPr>
      <w:ind w:firstLineChars="200" w:firstLine="420"/>
    </w:pPr>
    <w:rPr>
      <w:rFonts w:ascii="Times New Roman" w:eastAsia="宋体" w:hAnsi="Times New Roman" w:cs="Times New Roman"/>
      <w:szCs w:val="24"/>
    </w:rPr>
  </w:style>
  <w:style w:type="character" w:customStyle="1" w:styleId="Char2">
    <w:name w:val="正文文本 Char"/>
    <w:basedOn w:val="a1"/>
    <w:link w:val="a9"/>
    <w:autoRedefine/>
    <w:uiPriority w:val="99"/>
    <w:qFormat/>
    <w:rsid w:val="00570CCA"/>
    <w:rPr>
      <w:rFonts w:ascii="Calibri" w:eastAsia="宋体" w:hAnsi="Calibri" w:cs="Times New Roman"/>
      <w:kern w:val="0"/>
      <w:sz w:val="24"/>
      <w:szCs w:val="20"/>
    </w:rPr>
  </w:style>
  <w:style w:type="character" w:customStyle="1" w:styleId="BodyTextChar1">
    <w:name w:val="Body Text Char1"/>
    <w:basedOn w:val="a1"/>
    <w:autoRedefine/>
    <w:uiPriority w:val="99"/>
    <w:semiHidden/>
    <w:qFormat/>
    <w:locked/>
    <w:rsid w:val="00570CCA"/>
    <w:rPr>
      <w:rFonts w:cs="Times New Roman"/>
    </w:rPr>
  </w:style>
  <w:style w:type="paragraph" w:customStyle="1" w:styleId="Style21">
    <w:name w:val="_Style 21"/>
    <w:basedOn w:val="a0"/>
    <w:autoRedefine/>
    <w:uiPriority w:val="99"/>
    <w:qFormat/>
    <w:rsid w:val="00570CCA"/>
    <w:rPr>
      <w:rFonts w:ascii="Times New Roman" w:eastAsia="宋体" w:hAnsi="Times New Roman" w:cs="Times New Roman"/>
      <w:szCs w:val="20"/>
    </w:rPr>
  </w:style>
  <w:style w:type="paragraph" w:customStyle="1" w:styleId="p0">
    <w:name w:val="p0"/>
    <w:basedOn w:val="a0"/>
    <w:autoRedefine/>
    <w:uiPriority w:val="99"/>
    <w:qFormat/>
    <w:rsid w:val="00570CCA"/>
    <w:pPr>
      <w:widowControl/>
    </w:pPr>
    <w:rPr>
      <w:rFonts w:ascii="Times New Roman" w:eastAsia="宋体" w:hAnsi="Times New Roman" w:cs="Times New Roman"/>
      <w:kern w:val="0"/>
      <w:szCs w:val="21"/>
    </w:rPr>
  </w:style>
  <w:style w:type="paragraph" w:customStyle="1" w:styleId="xl37">
    <w:name w:val="xl37"/>
    <w:basedOn w:val="a0"/>
    <w:autoRedefine/>
    <w:qFormat/>
    <w:rsid w:val="00570CCA"/>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0"/>
    <w:autoRedefine/>
    <w:uiPriority w:val="99"/>
    <w:qFormat/>
    <w:rsid w:val="00570CCA"/>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0"/>
    <w:autoRedefine/>
    <w:uiPriority w:val="99"/>
    <w:qFormat/>
    <w:rsid w:val="00570CCA"/>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autoRedefine/>
    <w:uiPriority w:val="99"/>
    <w:qFormat/>
    <w:rsid w:val="00570CCA"/>
    <w:pPr>
      <w:widowControl w:val="0"/>
      <w:spacing w:line="360" w:lineRule="auto"/>
      <w:jc w:val="center"/>
    </w:pPr>
    <w:rPr>
      <w:b/>
      <w:color w:val="000000"/>
      <w:kern w:val="2"/>
      <w:sz w:val="21"/>
      <w:szCs w:val="21"/>
      <w:lang w:val="zh-CN"/>
    </w:rPr>
  </w:style>
  <w:style w:type="paragraph" w:customStyle="1" w:styleId="111">
    <w:name w:val="列出段落11"/>
    <w:basedOn w:val="a0"/>
    <w:autoRedefine/>
    <w:uiPriority w:val="99"/>
    <w:qFormat/>
    <w:rsid w:val="00570CCA"/>
    <w:pPr>
      <w:ind w:firstLineChars="200" w:firstLine="420"/>
    </w:pPr>
    <w:rPr>
      <w:rFonts w:ascii="Times New Roman" w:eastAsia="宋体" w:hAnsi="Times New Roman" w:cs="Times New Roman"/>
      <w:szCs w:val="24"/>
    </w:rPr>
  </w:style>
  <w:style w:type="paragraph" w:customStyle="1" w:styleId="Style2">
    <w:name w:val="_Style 2"/>
    <w:basedOn w:val="a0"/>
    <w:autoRedefine/>
    <w:uiPriority w:val="99"/>
    <w:qFormat/>
    <w:rsid w:val="00570CCA"/>
    <w:pPr>
      <w:ind w:firstLineChars="200" w:firstLine="420"/>
    </w:pPr>
    <w:rPr>
      <w:rFonts w:ascii="Calibri" w:eastAsia="宋体" w:hAnsi="Calibri" w:cs="Times New Roman"/>
    </w:rPr>
  </w:style>
  <w:style w:type="paragraph" w:customStyle="1" w:styleId="txt14">
    <w:name w:val="txt14"/>
    <w:basedOn w:val="a0"/>
    <w:autoRedefine/>
    <w:uiPriority w:val="99"/>
    <w:qFormat/>
    <w:rsid w:val="00570CCA"/>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0"/>
    <w:autoRedefine/>
    <w:uiPriority w:val="99"/>
    <w:qFormat/>
    <w:rsid w:val="00570CCA"/>
    <w:rPr>
      <w:rFonts w:ascii="Times New Roman" w:eastAsia="宋体" w:hAnsi="Times New Roman" w:cs="Times New Roman"/>
      <w:szCs w:val="24"/>
    </w:rPr>
  </w:style>
  <w:style w:type="paragraph" w:customStyle="1" w:styleId="Chard">
    <w:name w:val="Char"/>
    <w:basedOn w:val="a0"/>
    <w:autoRedefine/>
    <w:uiPriority w:val="99"/>
    <w:qFormat/>
    <w:rsid w:val="00570CCA"/>
    <w:rPr>
      <w:rFonts w:ascii="Times New Roman" w:eastAsia="宋体" w:hAnsi="Times New Roman" w:cs="Times New Roman"/>
      <w:szCs w:val="21"/>
    </w:rPr>
  </w:style>
  <w:style w:type="paragraph" w:customStyle="1" w:styleId="120">
    <w:name w:val="列出段落12"/>
    <w:basedOn w:val="a0"/>
    <w:autoRedefine/>
    <w:uiPriority w:val="99"/>
    <w:qFormat/>
    <w:rsid w:val="00570CCA"/>
    <w:pPr>
      <w:ind w:firstLineChars="200" w:firstLine="420"/>
    </w:pPr>
    <w:rPr>
      <w:rFonts w:ascii="Times New Roman" w:eastAsia="宋体" w:hAnsi="Times New Roman" w:cs="Times New Roman"/>
      <w:szCs w:val="24"/>
    </w:rPr>
  </w:style>
  <w:style w:type="paragraph" w:customStyle="1" w:styleId="24">
    <w:name w:val="列出段落2"/>
    <w:basedOn w:val="a0"/>
    <w:autoRedefine/>
    <w:uiPriority w:val="99"/>
    <w:qFormat/>
    <w:rsid w:val="00570CCA"/>
    <w:pPr>
      <w:ind w:firstLineChars="200" w:firstLine="420"/>
    </w:pPr>
    <w:rPr>
      <w:rFonts w:ascii="Times New Roman" w:eastAsia="宋体" w:hAnsi="Times New Roman" w:cs="Times New Roman"/>
      <w:szCs w:val="24"/>
    </w:rPr>
  </w:style>
  <w:style w:type="paragraph" w:customStyle="1" w:styleId="TOC1">
    <w:name w:val="TOC 标题1"/>
    <w:basedOn w:val="1"/>
    <w:next w:val="a0"/>
    <w:autoRedefine/>
    <w:uiPriority w:val="39"/>
    <w:qFormat/>
    <w:rsid w:val="00570CCA"/>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0"/>
    <w:autoRedefine/>
    <w:uiPriority w:val="99"/>
    <w:qFormat/>
    <w:rsid w:val="00570CCA"/>
    <w:pPr>
      <w:spacing w:line="440" w:lineRule="exact"/>
      <w:ind w:firstLineChars="200" w:firstLine="412"/>
    </w:pPr>
    <w:rPr>
      <w:rFonts w:ascii="宋体" w:eastAsia="宋体" w:hAnsi="宋体" w:cs="Times New Roman"/>
      <w:kern w:val="0"/>
      <w:sz w:val="20"/>
      <w:szCs w:val="20"/>
    </w:rPr>
  </w:style>
  <w:style w:type="character" w:customStyle="1" w:styleId="font41">
    <w:name w:val="font41"/>
    <w:autoRedefine/>
    <w:uiPriority w:val="99"/>
    <w:qFormat/>
    <w:rsid w:val="00570CCA"/>
    <w:rPr>
      <w:rFonts w:ascii="宋体" w:eastAsia="宋体" w:hAnsi="宋体" w:cs="宋体" w:hint="eastAsia"/>
      <w:b/>
      <w:color w:val="000000"/>
      <w:sz w:val="22"/>
      <w:szCs w:val="22"/>
      <w:u w:val="none"/>
    </w:rPr>
  </w:style>
  <w:style w:type="character" w:customStyle="1" w:styleId="font81">
    <w:name w:val="font81"/>
    <w:autoRedefine/>
    <w:uiPriority w:val="99"/>
    <w:qFormat/>
    <w:rsid w:val="00570CCA"/>
    <w:rPr>
      <w:rFonts w:ascii="宋体" w:eastAsia="宋体" w:hAnsi="宋体" w:cs="宋体" w:hint="eastAsia"/>
      <w:b/>
      <w:color w:val="000000"/>
      <w:sz w:val="22"/>
      <w:szCs w:val="22"/>
      <w:u w:val="none"/>
    </w:rPr>
  </w:style>
  <w:style w:type="character" w:customStyle="1" w:styleId="font21">
    <w:name w:val="font21"/>
    <w:autoRedefine/>
    <w:qFormat/>
    <w:rsid w:val="00570CCA"/>
    <w:rPr>
      <w:rFonts w:ascii="宋体" w:eastAsia="宋体" w:hAnsi="宋体" w:cs="宋体" w:hint="eastAsia"/>
      <w:color w:val="000000"/>
      <w:sz w:val="18"/>
      <w:szCs w:val="18"/>
      <w:u w:val="none"/>
    </w:rPr>
  </w:style>
  <w:style w:type="character" w:customStyle="1" w:styleId="Char5">
    <w:name w:val="日期 Char"/>
    <w:link w:val="ac"/>
    <w:autoRedefine/>
    <w:qFormat/>
    <w:rsid w:val="00570CCA"/>
    <w:rPr>
      <w:szCs w:val="21"/>
    </w:rPr>
  </w:style>
  <w:style w:type="character" w:customStyle="1" w:styleId="font01">
    <w:name w:val="font01"/>
    <w:autoRedefine/>
    <w:uiPriority w:val="99"/>
    <w:qFormat/>
    <w:rsid w:val="00570CCA"/>
    <w:rPr>
      <w:rFonts w:ascii="宋体" w:eastAsia="宋体" w:hAnsi="宋体" w:cs="宋体" w:hint="eastAsia"/>
      <w:color w:val="000000"/>
      <w:sz w:val="22"/>
      <w:szCs w:val="22"/>
      <w:u w:val="none"/>
    </w:rPr>
  </w:style>
  <w:style w:type="character" w:customStyle="1" w:styleId="CharChar1">
    <w:name w:val="Char Char1"/>
    <w:autoRedefine/>
    <w:qFormat/>
    <w:rsid w:val="00570CCA"/>
    <w:rPr>
      <w:rFonts w:eastAsia="宋体"/>
      <w:kern w:val="2"/>
      <w:sz w:val="18"/>
      <w:szCs w:val="18"/>
      <w:lang w:val="en-US" w:eastAsia="zh-CN" w:bidi="ar-SA"/>
    </w:rPr>
  </w:style>
  <w:style w:type="character" w:customStyle="1" w:styleId="Chara">
    <w:name w:val="标题 Char"/>
    <w:link w:val="af3"/>
    <w:autoRedefine/>
    <w:qFormat/>
    <w:rsid w:val="00570CCA"/>
    <w:rPr>
      <w:rFonts w:ascii="Cambria" w:hAnsi="Cambria" w:cs="Times New Roman"/>
      <w:b/>
      <w:bCs/>
      <w:sz w:val="32"/>
      <w:szCs w:val="32"/>
    </w:rPr>
  </w:style>
  <w:style w:type="character" w:customStyle="1" w:styleId="hei141">
    <w:name w:val="hei141"/>
    <w:autoRedefine/>
    <w:qFormat/>
    <w:rsid w:val="00570CCA"/>
    <w:rPr>
      <w:rFonts w:ascii="宋体" w:eastAsia="宋体" w:hAnsi="宋体" w:hint="eastAsia"/>
      <w:color w:val="000000"/>
      <w:sz w:val="19"/>
      <w:szCs w:val="19"/>
      <w:u w:val="none"/>
    </w:rPr>
  </w:style>
  <w:style w:type="character" w:customStyle="1" w:styleId="Char1">
    <w:name w:val="批注文字 Char"/>
    <w:link w:val="a8"/>
    <w:autoRedefine/>
    <w:qFormat/>
    <w:rsid w:val="00570CCA"/>
  </w:style>
  <w:style w:type="character" w:customStyle="1" w:styleId="apple-style-span">
    <w:name w:val="apple-style-span"/>
    <w:basedOn w:val="a1"/>
    <w:autoRedefine/>
    <w:qFormat/>
    <w:rsid w:val="00570CCA"/>
  </w:style>
  <w:style w:type="character" w:customStyle="1" w:styleId="param-value">
    <w:name w:val="param-value"/>
    <w:autoRedefine/>
    <w:uiPriority w:val="99"/>
    <w:qFormat/>
    <w:rsid w:val="00570CCA"/>
    <w:rPr>
      <w:rFonts w:cs="Times New Roman"/>
    </w:rPr>
  </w:style>
  <w:style w:type="character" w:customStyle="1" w:styleId="font61">
    <w:name w:val="font61"/>
    <w:autoRedefine/>
    <w:qFormat/>
    <w:rsid w:val="00570CCA"/>
    <w:rPr>
      <w:rFonts w:ascii="宋体" w:eastAsia="宋体" w:hAnsi="宋体" w:cs="宋体" w:hint="eastAsia"/>
      <w:color w:val="000000"/>
      <w:sz w:val="22"/>
      <w:szCs w:val="22"/>
      <w:u w:val="none"/>
    </w:rPr>
  </w:style>
  <w:style w:type="character" w:customStyle="1" w:styleId="font11">
    <w:name w:val="font11"/>
    <w:autoRedefine/>
    <w:qFormat/>
    <w:rsid w:val="00570CCA"/>
    <w:rPr>
      <w:rFonts w:ascii="宋体" w:eastAsia="宋体" w:hAnsi="宋体" w:cs="宋体" w:hint="eastAsia"/>
      <w:color w:val="FF0000"/>
      <w:sz w:val="22"/>
      <w:szCs w:val="22"/>
      <w:u w:val="none"/>
    </w:rPr>
  </w:style>
  <w:style w:type="character" w:customStyle="1" w:styleId="Charb">
    <w:name w:val="批注主题 Char"/>
    <w:link w:val="af4"/>
    <w:autoRedefine/>
    <w:qFormat/>
    <w:rsid w:val="00570CCA"/>
    <w:rPr>
      <w:b/>
      <w:bCs/>
    </w:rPr>
  </w:style>
  <w:style w:type="character" w:customStyle="1" w:styleId="Char11">
    <w:name w:val="批注文字 Char1"/>
    <w:basedOn w:val="a1"/>
    <w:autoRedefine/>
    <w:uiPriority w:val="99"/>
    <w:semiHidden/>
    <w:qFormat/>
    <w:rsid w:val="00570CCA"/>
  </w:style>
  <w:style w:type="paragraph" w:customStyle="1" w:styleId="aff0">
    <w:name w:val="内文"/>
    <w:basedOn w:val="a0"/>
    <w:autoRedefine/>
    <w:qFormat/>
    <w:rsid w:val="00570CCA"/>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autoRedefine/>
    <w:uiPriority w:val="99"/>
    <w:semiHidden/>
    <w:qFormat/>
    <w:rsid w:val="00570CCA"/>
    <w:rPr>
      <w:b/>
      <w:bCs/>
    </w:rPr>
  </w:style>
  <w:style w:type="paragraph" w:customStyle="1" w:styleId="reader-word-layerreader-word-s1-17">
    <w:name w:val="reader-word-layer reader-word-s1-17"/>
    <w:basedOn w:val="a0"/>
    <w:autoRedefine/>
    <w:qFormat/>
    <w:rsid w:val="00570CCA"/>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autoRedefine/>
    <w:uiPriority w:val="99"/>
    <w:semiHidden/>
    <w:qFormat/>
    <w:rsid w:val="00570CCA"/>
  </w:style>
  <w:style w:type="paragraph" w:customStyle="1" w:styleId="reader-word-layerreader-word-s1-14">
    <w:name w:val="reader-word-layer reader-word-s1-14"/>
    <w:basedOn w:val="a0"/>
    <w:autoRedefine/>
    <w:qFormat/>
    <w:rsid w:val="00570CCA"/>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脚注文本 Char"/>
    <w:basedOn w:val="a1"/>
    <w:link w:val="af0"/>
    <w:autoRedefine/>
    <w:semiHidden/>
    <w:qFormat/>
    <w:rsid w:val="00570CCA"/>
    <w:rPr>
      <w:rFonts w:ascii="Times New Roman" w:eastAsia="宋体" w:hAnsi="Times New Roman" w:cs="Times New Roman"/>
      <w:sz w:val="18"/>
      <w:szCs w:val="18"/>
    </w:rPr>
  </w:style>
  <w:style w:type="paragraph" w:customStyle="1" w:styleId="reader-word-layerreader-word-s1-16">
    <w:name w:val="reader-word-layer reader-word-s1-16"/>
    <w:basedOn w:val="a0"/>
    <w:autoRedefine/>
    <w:qFormat/>
    <w:rsid w:val="00570CC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0"/>
    <w:autoRedefine/>
    <w:qFormat/>
    <w:rsid w:val="00570CCA"/>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autoRedefine/>
    <w:uiPriority w:val="10"/>
    <w:qFormat/>
    <w:rsid w:val="00570CCA"/>
    <w:rPr>
      <w:rFonts w:asciiTheme="majorHAnsi" w:eastAsia="宋体" w:hAnsiTheme="majorHAnsi" w:cstheme="majorBidi"/>
      <w:b/>
      <w:bCs/>
      <w:sz w:val="32"/>
      <w:szCs w:val="32"/>
    </w:rPr>
  </w:style>
  <w:style w:type="paragraph" w:customStyle="1" w:styleId="aff1">
    <w:name w:val="本文正文"/>
    <w:basedOn w:val="a0"/>
    <w:autoRedefine/>
    <w:qFormat/>
    <w:rsid w:val="00570CCA"/>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0"/>
    <w:autoRedefine/>
    <w:qFormat/>
    <w:rsid w:val="00570CCA"/>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0"/>
    <w:autoRedefine/>
    <w:uiPriority w:val="99"/>
    <w:qFormat/>
    <w:rsid w:val="00570CCA"/>
    <w:pPr>
      <w:spacing w:line="300" w:lineRule="auto"/>
    </w:pPr>
    <w:rPr>
      <w:rFonts w:ascii="Tahoma" w:eastAsia="宋体" w:hAnsi="Tahoma" w:cs="Times New Roman"/>
      <w:sz w:val="24"/>
      <w:szCs w:val="24"/>
    </w:rPr>
  </w:style>
  <w:style w:type="paragraph" w:customStyle="1" w:styleId="ListParagraph1">
    <w:name w:val="List Paragraph1"/>
    <w:basedOn w:val="a0"/>
    <w:autoRedefine/>
    <w:qFormat/>
    <w:rsid w:val="00570CCA"/>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0"/>
    <w:autoRedefine/>
    <w:qFormat/>
    <w:rsid w:val="00570CC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0"/>
    <w:autoRedefine/>
    <w:qFormat/>
    <w:rsid w:val="00570CC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0"/>
    <w:autoRedefine/>
    <w:qFormat/>
    <w:rsid w:val="00570CCA"/>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0"/>
    <w:autoRedefine/>
    <w:qFormat/>
    <w:rsid w:val="00570CCA"/>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0"/>
    <w:autoRedefine/>
    <w:qFormat/>
    <w:rsid w:val="00570CCA"/>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0"/>
    <w:autoRedefine/>
    <w:qFormat/>
    <w:rsid w:val="00570CCA"/>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0"/>
    <w:autoRedefine/>
    <w:qFormat/>
    <w:rsid w:val="00570CCA"/>
    <w:pPr>
      <w:ind w:firstLineChars="200" w:firstLine="420"/>
    </w:pPr>
    <w:rPr>
      <w:rFonts w:ascii="Times New Roman" w:eastAsia="宋体" w:hAnsi="Times New Roman" w:cs="Times New Roman"/>
      <w:szCs w:val="24"/>
    </w:rPr>
  </w:style>
  <w:style w:type="character" w:customStyle="1" w:styleId="CharChar12">
    <w:name w:val="Char Char12"/>
    <w:autoRedefine/>
    <w:qFormat/>
    <w:rsid w:val="00570CCA"/>
    <w:rPr>
      <w:rFonts w:eastAsia="宋体"/>
      <w:kern w:val="2"/>
      <w:sz w:val="18"/>
      <w:szCs w:val="18"/>
      <w:lang w:val="en-US" w:eastAsia="zh-CN" w:bidi="ar-SA"/>
    </w:rPr>
  </w:style>
  <w:style w:type="paragraph" w:customStyle="1" w:styleId="CharChar42">
    <w:name w:val="Char Char42"/>
    <w:basedOn w:val="a0"/>
    <w:autoRedefine/>
    <w:qFormat/>
    <w:rsid w:val="00570CCA"/>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0"/>
    <w:autoRedefine/>
    <w:qFormat/>
    <w:rsid w:val="00570CCA"/>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0"/>
    <w:autoRedefine/>
    <w:qFormat/>
    <w:rsid w:val="00570CCA"/>
    <w:pPr>
      <w:ind w:firstLineChars="200" w:firstLine="420"/>
    </w:pPr>
    <w:rPr>
      <w:rFonts w:ascii="Times New Roman" w:eastAsia="宋体" w:hAnsi="Times New Roman" w:cs="Times New Roman"/>
      <w:szCs w:val="24"/>
    </w:rPr>
  </w:style>
  <w:style w:type="character" w:customStyle="1" w:styleId="CharChar11">
    <w:name w:val="Char Char11"/>
    <w:autoRedefine/>
    <w:qFormat/>
    <w:rsid w:val="00570CCA"/>
    <w:rPr>
      <w:rFonts w:eastAsia="宋体"/>
      <w:kern w:val="2"/>
      <w:sz w:val="18"/>
      <w:szCs w:val="18"/>
      <w:lang w:val="en-US" w:eastAsia="zh-CN" w:bidi="ar-SA"/>
    </w:rPr>
  </w:style>
  <w:style w:type="paragraph" w:customStyle="1" w:styleId="CharChar41">
    <w:name w:val="Char Char41"/>
    <w:basedOn w:val="a0"/>
    <w:autoRedefine/>
    <w:qFormat/>
    <w:rsid w:val="00570CCA"/>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0"/>
    <w:autoRedefine/>
    <w:qFormat/>
    <w:rsid w:val="00570CCA"/>
    <w:pPr>
      <w:widowControl/>
      <w:spacing w:after="160" w:line="240" w:lineRule="exact"/>
      <w:jc w:val="left"/>
    </w:pPr>
    <w:rPr>
      <w:rFonts w:ascii="Times New Roman" w:eastAsia="宋体" w:hAnsi="Times New Roman" w:cs="Times New Roman"/>
      <w:szCs w:val="24"/>
    </w:rPr>
  </w:style>
  <w:style w:type="paragraph" w:customStyle="1" w:styleId="51">
    <w:name w:val="列出段落5"/>
    <w:basedOn w:val="a0"/>
    <w:autoRedefine/>
    <w:qFormat/>
    <w:rsid w:val="00570CCA"/>
    <w:pPr>
      <w:ind w:firstLineChars="200" w:firstLine="420"/>
    </w:pPr>
    <w:rPr>
      <w:rFonts w:ascii="Times New Roman" w:eastAsia="宋体" w:hAnsi="Times New Roman" w:cs="Times New Roman"/>
      <w:szCs w:val="24"/>
    </w:rPr>
  </w:style>
  <w:style w:type="character" w:customStyle="1" w:styleId="Char4">
    <w:name w:val="纯文本 Char"/>
    <w:link w:val="ab"/>
    <w:autoRedefine/>
    <w:uiPriority w:val="99"/>
    <w:qFormat/>
    <w:rsid w:val="00570CCA"/>
    <w:rPr>
      <w:rFonts w:ascii="宋体" w:eastAsia="宋体" w:hAnsi="Courier New"/>
      <w:szCs w:val="21"/>
    </w:rPr>
  </w:style>
  <w:style w:type="character" w:customStyle="1" w:styleId="Char15">
    <w:name w:val="纯文本 Char1"/>
    <w:basedOn w:val="a1"/>
    <w:autoRedefine/>
    <w:uiPriority w:val="99"/>
    <w:semiHidden/>
    <w:qFormat/>
    <w:rsid w:val="00570CCA"/>
    <w:rPr>
      <w:rFonts w:ascii="宋体" w:eastAsia="宋体" w:hAnsi="Courier New" w:cs="Courier New"/>
      <w:szCs w:val="21"/>
    </w:rPr>
  </w:style>
  <w:style w:type="paragraph" w:customStyle="1" w:styleId="aff2">
    <w:name w:val="缺省文本"/>
    <w:autoRedefine/>
    <w:qFormat/>
    <w:rsid w:val="00570CCA"/>
    <w:pPr>
      <w:widowControl w:val="0"/>
      <w:autoSpaceDE w:val="0"/>
      <w:autoSpaceDN w:val="0"/>
      <w:adjustRightInd w:val="0"/>
    </w:pPr>
    <w:rPr>
      <w:color w:val="000000"/>
      <w:szCs w:val="24"/>
    </w:rPr>
  </w:style>
  <w:style w:type="paragraph" w:customStyle="1" w:styleId="DefaultText">
    <w:name w:val="Default Text"/>
    <w:autoRedefine/>
    <w:qFormat/>
    <w:rsid w:val="00570CCA"/>
    <w:pPr>
      <w:widowControl w:val="0"/>
      <w:autoSpaceDE w:val="0"/>
      <w:autoSpaceDN w:val="0"/>
      <w:adjustRightInd w:val="0"/>
    </w:pPr>
    <w:rPr>
      <w:color w:val="000000"/>
      <w:sz w:val="24"/>
      <w:szCs w:val="24"/>
    </w:rPr>
  </w:style>
  <w:style w:type="paragraph" w:customStyle="1" w:styleId="41">
    <w:name w:val="样式4"/>
    <w:basedOn w:val="a0"/>
    <w:autoRedefine/>
    <w:qFormat/>
    <w:rsid w:val="00570CCA"/>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5">
    <w:name w:val="正文缩进2格"/>
    <w:basedOn w:val="a0"/>
    <w:link w:val="2Char1"/>
    <w:autoRedefine/>
    <w:qFormat/>
    <w:rsid w:val="00570CCA"/>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5"/>
    <w:autoRedefine/>
    <w:qFormat/>
    <w:rsid w:val="00570CCA"/>
    <w:rPr>
      <w:rFonts w:ascii="仿宋_GB2312" w:eastAsia="仿宋_GB2312" w:hAnsi="宋体" w:cs="Times New Roman"/>
      <w:sz w:val="31"/>
      <w:szCs w:val="28"/>
    </w:rPr>
  </w:style>
  <w:style w:type="paragraph" w:customStyle="1" w:styleId="aff3">
    <w:name w:val="文件抬头"/>
    <w:autoRedefine/>
    <w:qFormat/>
    <w:rsid w:val="00570CCA"/>
    <w:pPr>
      <w:widowControl w:val="0"/>
      <w:jc w:val="both"/>
    </w:pPr>
    <w:rPr>
      <w:rFonts w:ascii="Calibri" w:eastAsia="仿宋_GB2312" w:hAnsi="Calibri"/>
      <w:kern w:val="2"/>
      <w:sz w:val="32"/>
      <w:szCs w:val="21"/>
    </w:rPr>
  </w:style>
  <w:style w:type="paragraph" w:styleId="aff4">
    <w:name w:val="List Paragraph"/>
    <w:basedOn w:val="a0"/>
    <w:autoRedefine/>
    <w:uiPriority w:val="34"/>
    <w:qFormat/>
    <w:rsid w:val="00570CCA"/>
    <w:pPr>
      <w:ind w:firstLineChars="200" w:firstLine="420"/>
    </w:pPr>
  </w:style>
  <w:style w:type="paragraph" w:customStyle="1" w:styleId="aff5">
    <w:name w:val="普通正文"/>
    <w:basedOn w:val="a0"/>
    <w:autoRedefine/>
    <w:qFormat/>
    <w:rsid w:val="00570CCA"/>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character" w:customStyle="1" w:styleId="Charc">
    <w:name w:val="正文首行缩进 Char"/>
    <w:basedOn w:val="Char2"/>
    <w:link w:val="af5"/>
    <w:autoRedefine/>
    <w:uiPriority w:val="99"/>
    <w:semiHidden/>
    <w:qFormat/>
    <w:rsid w:val="00570CCA"/>
    <w:rPr>
      <w:rFonts w:asciiTheme="minorHAnsi" w:eastAsiaTheme="minorEastAsia" w:hAnsiTheme="minorHAnsi" w:cstheme="minorBidi"/>
      <w:kern w:val="2"/>
      <w:sz w:val="21"/>
      <w:szCs w:val="22"/>
    </w:rPr>
  </w:style>
  <w:style w:type="paragraph" w:customStyle="1" w:styleId="TableParagraph">
    <w:name w:val="Table Paragraph"/>
    <w:basedOn w:val="a0"/>
    <w:autoRedefine/>
    <w:uiPriority w:val="1"/>
    <w:qFormat/>
    <w:rsid w:val="00570CCA"/>
    <w:pPr>
      <w:autoSpaceDE w:val="0"/>
      <w:autoSpaceDN w:val="0"/>
      <w:jc w:val="left"/>
    </w:pPr>
    <w:rPr>
      <w:rFonts w:ascii="宋体" w:eastAsia="宋体" w:hAnsi="宋体" w:cs="宋体"/>
      <w:kern w:val="0"/>
      <w:sz w:val="22"/>
    </w:rPr>
  </w:style>
  <w:style w:type="paragraph" w:customStyle="1" w:styleId="aff6">
    <w:name w:val="标书正文"/>
    <w:basedOn w:val="a0"/>
    <w:autoRedefine/>
    <w:qFormat/>
    <w:rsid w:val="00570CCA"/>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7">
    <w:name w:val="表格"/>
    <w:autoRedefine/>
    <w:qFormat/>
    <w:rsid w:val="00570CCA"/>
    <w:pPr>
      <w:adjustRightInd w:val="0"/>
      <w:snapToGrid w:val="0"/>
      <w:spacing w:before="20" w:after="20"/>
      <w:jc w:val="center"/>
      <w:textAlignment w:val="baseline"/>
    </w:pPr>
    <w:rPr>
      <w:rFonts w:ascii="Arial" w:hAnsi="Arial"/>
      <w:snapToGrid w:val="0"/>
      <w:sz w:val="21"/>
    </w:rPr>
  </w:style>
  <w:style w:type="character" w:customStyle="1" w:styleId="font31">
    <w:name w:val="font31"/>
    <w:basedOn w:val="a1"/>
    <w:autoRedefine/>
    <w:qFormat/>
    <w:rsid w:val="00570CCA"/>
    <w:rPr>
      <w:rFonts w:ascii="Calibri" w:hAnsi="Calibri" w:cs="Calibri"/>
      <w:color w:val="000000"/>
      <w:sz w:val="18"/>
      <w:szCs w:val="18"/>
      <w:u w:val="none"/>
    </w:rPr>
  </w:style>
  <w:style w:type="paragraph" w:customStyle="1" w:styleId="a">
    <w:name w:val="表名称"/>
    <w:basedOn w:val="a5"/>
    <w:autoRedefine/>
    <w:qFormat/>
    <w:rsid w:val="00570CCA"/>
    <w:pPr>
      <w:numPr>
        <w:numId w:val="1"/>
      </w:numPr>
      <w:ind w:firstLineChars="0" w:firstLine="0"/>
      <w:jc w:val="center"/>
    </w:pPr>
    <w:rPr>
      <w:rFonts w:eastAsia="楷体_GB2312"/>
    </w:rPr>
  </w:style>
  <w:style w:type="paragraph" w:customStyle="1" w:styleId="aff8">
    <w:name w:val="白鹤滩正文"/>
    <w:basedOn w:val="TOC1"/>
    <w:qFormat/>
    <w:rsid w:val="00570CCA"/>
    <w:pPr>
      <w:keepNext w:val="0"/>
      <w:keepLines w:val="0"/>
      <w:suppressAutoHyphens/>
      <w:spacing w:before="0" w:line="360" w:lineRule="auto"/>
      <w:ind w:firstLineChars="200" w:firstLine="480"/>
      <w:jc w:val="both"/>
    </w:pPr>
    <w:rPr>
      <w:rFonts w:ascii="Times New Roman" w:hAnsi="Times New Roman"/>
      <w:snapToGrid w:val="0"/>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autoRedefine/>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0"/>
    <w:next w:val="a0"/>
    <w:link w:val="2Char"/>
    <w:autoRedefine/>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0"/>
    <w:next w:val="a0"/>
    <w:link w:val="3Char"/>
    <w:autoRedefine/>
    <w:uiPriority w:val="99"/>
    <w:qFormat/>
    <w:pPr>
      <w:keepNext/>
      <w:widowControl/>
      <w:spacing w:before="260" w:after="260" w:line="412" w:lineRule="auto"/>
      <w:outlineLvl w:val="2"/>
    </w:pPr>
    <w:rPr>
      <w:rFonts w:ascii="??" w:eastAsia="宋体" w:hAnsi="??" w:cs="Arial"/>
      <w:b/>
      <w:bCs/>
      <w:color w:val="000000"/>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autoRedefine/>
    <w:qFormat/>
    <w:pPr>
      <w:ind w:leftChars="1200" w:left="2520"/>
    </w:pPr>
    <w:rPr>
      <w:rFonts w:ascii="Times New Roman" w:eastAsia="宋体" w:hAnsi="Times New Roman" w:cs="Times New Roman"/>
      <w:szCs w:val="24"/>
    </w:rPr>
  </w:style>
  <w:style w:type="paragraph" w:styleId="a4">
    <w:name w:val="List Number"/>
    <w:basedOn w:val="a0"/>
    <w:autoRedefine/>
    <w:uiPriority w:val="99"/>
    <w:qFormat/>
    <w:pPr>
      <w:widowControl/>
      <w:spacing w:before="100" w:beforeAutospacing="1" w:after="100" w:afterAutospacing="1"/>
      <w:jc w:val="left"/>
    </w:pPr>
    <w:rPr>
      <w:rFonts w:ascii="宋体" w:eastAsia="宋体" w:hAnsi="宋体" w:cs="宋体"/>
      <w:kern w:val="0"/>
      <w:sz w:val="24"/>
      <w:szCs w:val="24"/>
    </w:rPr>
  </w:style>
  <w:style w:type="paragraph" w:styleId="a5">
    <w:name w:val="Normal Indent"/>
    <w:basedOn w:val="a0"/>
    <w:next w:val="a0"/>
    <w:link w:val="Char"/>
    <w:autoRedefine/>
    <w:uiPriority w:val="99"/>
    <w:qFormat/>
    <w:pPr>
      <w:ind w:firstLineChars="200" w:firstLine="420"/>
    </w:pPr>
    <w:rPr>
      <w:rFonts w:ascii="Times New Roman" w:eastAsia="宋体" w:hAnsi="Times New Roman" w:cs="Times New Roman"/>
      <w:kern w:val="0"/>
      <w:sz w:val="24"/>
      <w:szCs w:val="20"/>
    </w:rPr>
  </w:style>
  <w:style w:type="paragraph" w:styleId="5">
    <w:name w:val="index 5"/>
    <w:basedOn w:val="a0"/>
    <w:next w:val="a0"/>
    <w:qFormat/>
    <w:pPr>
      <w:ind w:leftChars="800" w:left="800"/>
    </w:pPr>
    <w:rPr>
      <w:szCs w:val="20"/>
      <w:lang w:bidi="he-IL"/>
    </w:rPr>
  </w:style>
  <w:style w:type="paragraph" w:styleId="a6">
    <w:name w:val="Document Map"/>
    <w:basedOn w:val="a0"/>
    <w:link w:val="Char0"/>
    <w:autoRedefine/>
    <w:qFormat/>
    <w:rPr>
      <w:rFonts w:ascii="宋体" w:eastAsia="宋体" w:hAnsi="Calibri" w:cs="Times New Roman"/>
      <w:kern w:val="0"/>
      <w:sz w:val="18"/>
      <w:szCs w:val="20"/>
    </w:rPr>
  </w:style>
  <w:style w:type="paragraph" w:styleId="a7">
    <w:name w:val="toa heading"/>
    <w:basedOn w:val="a0"/>
    <w:next w:val="a0"/>
    <w:autoRedefine/>
    <w:uiPriority w:val="99"/>
    <w:qFormat/>
    <w:pPr>
      <w:spacing w:before="120"/>
    </w:pPr>
    <w:rPr>
      <w:rFonts w:ascii="Cambria" w:hAnsi="Cambria"/>
      <w:sz w:val="24"/>
      <w:szCs w:val="24"/>
    </w:rPr>
  </w:style>
  <w:style w:type="paragraph" w:styleId="a8">
    <w:name w:val="annotation text"/>
    <w:basedOn w:val="a0"/>
    <w:link w:val="Char1"/>
    <w:autoRedefine/>
    <w:qFormat/>
    <w:pPr>
      <w:jc w:val="left"/>
    </w:pPr>
  </w:style>
  <w:style w:type="paragraph" w:styleId="a9">
    <w:name w:val="Body Text"/>
    <w:basedOn w:val="a0"/>
    <w:link w:val="Char2"/>
    <w:autoRedefine/>
    <w:uiPriority w:val="99"/>
    <w:qFormat/>
    <w:pPr>
      <w:spacing w:after="120"/>
    </w:pPr>
    <w:rPr>
      <w:rFonts w:ascii="Calibri" w:eastAsia="宋体" w:hAnsi="Calibri" w:cs="Times New Roman"/>
      <w:kern w:val="0"/>
      <w:sz w:val="24"/>
      <w:szCs w:val="20"/>
    </w:rPr>
  </w:style>
  <w:style w:type="paragraph" w:styleId="aa">
    <w:name w:val="Body Text Indent"/>
    <w:basedOn w:val="a0"/>
    <w:link w:val="Char3"/>
    <w:autoRedefine/>
    <w:qFormat/>
    <w:pPr>
      <w:widowControl/>
      <w:spacing w:after="120"/>
      <w:ind w:left="420"/>
    </w:pPr>
    <w:rPr>
      <w:rFonts w:ascii="??" w:eastAsia="宋体" w:hAnsi="??" w:cs="Arial"/>
      <w:kern w:val="0"/>
      <w:sz w:val="24"/>
      <w:szCs w:val="24"/>
    </w:rPr>
  </w:style>
  <w:style w:type="paragraph" w:styleId="50">
    <w:name w:val="toc 5"/>
    <w:basedOn w:val="a0"/>
    <w:next w:val="a0"/>
    <w:autoRedefine/>
    <w:qFormat/>
    <w:pPr>
      <w:ind w:leftChars="800" w:left="1680"/>
    </w:pPr>
    <w:rPr>
      <w:rFonts w:ascii="Times New Roman" w:eastAsia="宋体" w:hAnsi="Times New Roman" w:cs="Times New Roman"/>
      <w:szCs w:val="24"/>
    </w:rPr>
  </w:style>
  <w:style w:type="paragraph" w:styleId="30">
    <w:name w:val="toc 3"/>
    <w:basedOn w:val="a0"/>
    <w:next w:val="a0"/>
    <w:autoRedefine/>
    <w:uiPriority w:val="39"/>
    <w:qFormat/>
    <w:pPr>
      <w:ind w:leftChars="400" w:left="840"/>
    </w:pPr>
    <w:rPr>
      <w:rFonts w:ascii="Times New Roman" w:eastAsia="宋体" w:hAnsi="Times New Roman" w:cs="Times New Roman"/>
      <w:szCs w:val="24"/>
    </w:rPr>
  </w:style>
  <w:style w:type="paragraph" w:styleId="ab">
    <w:name w:val="Plain Text"/>
    <w:basedOn w:val="a0"/>
    <w:link w:val="Char4"/>
    <w:autoRedefine/>
    <w:qFormat/>
    <w:rPr>
      <w:rFonts w:ascii="宋体" w:eastAsia="宋体" w:hAnsi="Courier New"/>
      <w:szCs w:val="21"/>
    </w:rPr>
  </w:style>
  <w:style w:type="paragraph" w:styleId="8">
    <w:name w:val="toc 8"/>
    <w:basedOn w:val="a0"/>
    <w:next w:val="a0"/>
    <w:autoRedefine/>
    <w:qFormat/>
    <w:pPr>
      <w:ind w:leftChars="1400" w:left="2940"/>
    </w:pPr>
    <w:rPr>
      <w:rFonts w:ascii="Times New Roman" w:eastAsia="宋体" w:hAnsi="Times New Roman" w:cs="Times New Roman"/>
      <w:szCs w:val="24"/>
    </w:rPr>
  </w:style>
  <w:style w:type="paragraph" w:styleId="ac">
    <w:name w:val="Date"/>
    <w:basedOn w:val="a0"/>
    <w:next w:val="a0"/>
    <w:link w:val="Char5"/>
    <w:autoRedefine/>
    <w:qFormat/>
    <w:rPr>
      <w:szCs w:val="21"/>
    </w:rPr>
  </w:style>
  <w:style w:type="paragraph" w:styleId="20">
    <w:name w:val="Body Text Indent 2"/>
    <w:basedOn w:val="a0"/>
    <w:link w:val="2Char0"/>
    <w:autoRedefine/>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d">
    <w:name w:val="Balloon Text"/>
    <w:basedOn w:val="a0"/>
    <w:link w:val="Char6"/>
    <w:autoRedefine/>
    <w:uiPriority w:val="99"/>
    <w:qFormat/>
    <w:rPr>
      <w:rFonts w:ascii="Calibri" w:eastAsia="宋体" w:hAnsi="Calibri" w:cs="Times New Roman"/>
      <w:sz w:val="18"/>
      <w:szCs w:val="18"/>
    </w:rPr>
  </w:style>
  <w:style w:type="paragraph" w:styleId="ae">
    <w:name w:val="footer"/>
    <w:basedOn w:val="a0"/>
    <w:link w:val="Char7"/>
    <w:autoRedefine/>
    <w:uiPriority w:val="99"/>
    <w:qFormat/>
    <w:pPr>
      <w:tabs>
        <w:tab w:val="center" w:pos="4153"/>
        <w:tab w:val="right" w:pos="8306"/>
      </w:tabs>
      <w:snapToGrid w:val="0"/>
      <w:jc w:val="left"/>
    </w:pPr>
    <w:rPr>
      <w:rFonts w:ascii="Calibri" w:eastAsia="宋体" w:hAnsi="Calibri" w:cs="Times New Roman"/>
      <w:sz w:val="18"/>
      <w:szCs w:val="18"/>
    </w:rPr>
  </w:style>
  <w:style w:type="paragraph" w:styleId="af">
    <w:name w:val="header"/>
    <w:basedOn w:val="a0"/>
    <w:link w:val="Char8"/>
    <w:autoRedefine/>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0"/>
    <w:next w:val="a0"/>
    <w:autoRedefine/>
    <w:uiPriority w:val="39"/>
    <w:qFormat/>
    <w:rPr>
      <w:rFonts w:ascii="Times New Roman" w:eastAsia="宋体" w:hAnsi="Times New Roman" w:cs="Times New Roman"/>
      <w:szCs w:val="24"/>
    </w:rPr>
  </w:style>
  <w:style w:type="paragraph" w:styleId="4">
    <w:name w:val="toc 4"/>
    <w:basedOn w:val="a0"/>
    <w:next w:val="a0"/>
    <w:autoRedefine/>
    <w:qFormat/>
    <w:pPr>
      <w:ind w:leftChars="600" w:left="1260"/>
    </w:pPr>
    <w:rPr>
      <w:rFonts w:ascii="Times New Roman" w:eastAsia="宋体" w:hAnsi="Times New Roman" w:cs="Times New Roman"/>
      <w:szCs w:val="24"/>
    </w:rPr>
  </w:style>
  <w:style w:type="paragraph" w:styleId="af0">
    <w:name w:val="footnote text"/>
    <w:basedOn w:val="a0"/>
    <w:next w:val="5"/>
    <w:link w:val="Char9"/>
    <w:autoRedefine/>
    <w:qFormat/>
    <w:pPr>
      <w:snapToGrid w:val="0"/>
      <w:jc w:val="left"/>
    </w:pPr>
    <w:rPr>
      <w:rFonts w:ascii="Times New Roman" w:eastAsia="宋体" w:hAnsi="Times New Roman" w:cs="Times New Roman"/>
      <w:sz w:val="18"/>
      <w:szCs w:val="18"/>
    </w:rPr>
  </w:style>
  <w:style w:type="paragraph" w:styleId="6">
    <w:name w:val="toc 6"/>
    <w:basedOn w:val="a0"/>
    <w:next w:val="a0"/>
    <w:autoRedefine/>
    <w:qFormat/>
    <w:pPr>
      <w:ind w:leftChars="1000" w:left="2100"/>
    </w:pPr>
    <w:rPr>
      <w:rFonts w:ascii="Times New Roman" w:eastAsia="宋体" w:hAnsi="Times New Roman" w:cs="Times New Roman"/>
      <w:szCs w:val="24"/>
    </w:rPr>
  </w:style>
  <w:style w:type="paragraph" w:styleId="31">
    <w:name w:val="Body Text Indent 3"/>
    <w:basedOn w:val="a0"/>
    <w:link w:val="3Char0"/>
    <w:autoRedefine/>
    <w:uiPriority w:val="99"/>
    <w:qFormat/>
    <w:pPr>
      <w:spacing w:line="440" w:lineRule="exact"/>
      <w:ind w:firstLineChars="200" w:firstLine="412"/>
    </w:pPr>
    <w:rPr>
      <w:rFonts w:ascii="宋体" w:eastAsia="宋体" w:hAnsi="Calibri" w:cs="Times New Roman"/>
      <w:kern w:val="0"/>
      <w:sz w:val="20"/>
      <w:szCs w:val="20"/>
    </w:rPr>
  </w:style>
  <w:style w:type="paragraph" w:styleId="af1">
    <w:name w:val="table of figures"/>
    <w:basedOn w:val="a0"/>
    <w:next w:val="a0"/>
    <w:autoRedefine/>
    <w:qFormat/>
    <w:pPr>
      <w:ind w:leftChars="200" w:left="200" w:hangingChars="200" w:hanging="200"/>
    </w:pPr>
    <w:rPr>
      <w:rFonts w:ascii="Times New Roman" w:eastAsia="宋体" w:hAnsi="Times New Roman" w:cs="Times New Roman"/>
      <w:szCs w:val="20"/>
    </w:rPr>
  </w:style>
  <w:style w:type="paragraph" w:styleId="21">
    <w:name w:val="toc 2"/>
    <w:basedOn w:val="a0"/>
    <w:next w:val="a0"/>
    <w:autoRedefine/>
    <w:uiPriority w:val="39"/>
    <w:qFormat/>
    <w:pPr>
      <w:ind w:leftChars="200" w:left="420"/>
    </w:pPr>
    <w:rPr>
      <w:rFonts w:ascii="Times New Roman" w:eastAsia="宋体" w:hAnsi="Times New Roman" w:cs="Times New Roman"/>
      <w:szCs w:val="24"/>
    </w:rPr>
  </w:style>
  <w:style w:type="paragraph" w:styleId="9">
    <w:name w:val="toc 9"/>
    <w:basedOn w:val="a0"/>
    <w:next w:val="a0"/>
    <w:autoRedefine/>
    <w:qFormat/>
    <w:pPr>
      <w:ind w:leftChars="1600" w:left="3360"/>
    </w:pPr>
    <w:rPr>
      <w:rFonts w:ascii="Times New Roman" w:eastAsia="宋体" w:hAnsi="Times New Roman" w:cs="Times New Roman"/>
      <w:szCs w:val="24"/>
    </w:rPr>
  </w:style>
  <w:style w:type="paragraph" w:styleId="22">
    <w:name w:val="List Continue 2"/>
    <w:basedOn w:val="a0"/>
    <w:autoRedefine/>
    <w:uiPriority w:val="99"/>
    <w:qFormat/>
    <w:pPr>
      <w:spacing w:after="120"/>
      <w:ind w:leftChars="400" w:left="840"/>
    </w:pPr>
    <w:rPr>
      <w:rFonts w:ascii="Times New Roman" w:eastAsia="宋体" w:hAnsi="Times New Roman" w:cs="Times New Roman"/>
      <w:szCs w:val="24"/>
    </w:rPr>
  </w:style>
  <w:style w:type="paragraph" w:styleId="af2">
    <w:name w:val="Normal (Web)"/>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0"/>
    <w:next w:val="a0"/>
    <w:autoRedefine/>
    <w:qFormat/>
    <w:pPr>
      <w:adjustRightInd w:val="0"/>
      <w:snapToGrid w:val="0"/>
      <w:spacing w:line="300" w:lineRule="exact"/>
    </w:pPr>
    <w:rPr>
      <w:rFonts w:ascii="宋体" w:eastAsia="宋体" w:hAnsi="宋体" w:cs="Times New Roman"/>
      <w:bCs/>
      <w:sz w:val="20"/>
      <w:szCs w:val="21"/>
    </w:rPr>
  </w:style>
  <w:style w:type="paragraph" w:styleId="af3">
    <w:name w:val="Title"/>
    <w:basedOn w:val="a0"/>
    <w:next w:val="a0"/>
    <w:link w:val="Chara"/>
    <w:autoRedefine/>
    <w:qFormat/>
    <w:pPr>
      <w:spacing w:before="240" w:after="60"/>
      <w:jc w:val="center"/>
      <w:outlineLvl w:val="0"/>
    </w:pPr>
    <w:rPr>
      <w:rFonts w:ascii="Cambria" w:hAnsi="Cambria" w:cs="Times New Roman"/>
      <w:b/>
      <w:bCs/>
      <w:sz w:val="32"/>
      <w:szCs w:val="32"/>
    </w:rPr>
  </w:style>
  <w:style w:type="paragraph" w:styleId="af4">
    <w:name w:val="annotation subject"/>
    <w:basedOn w:val="a8"/>
    <w:next w:val="a8"/>
    <w:link w:val="Charb"/>
    <w:autoRedefine/>
    <w:qFormat/>
    <w:rPr>
      <w:b/>
      <w:bCs/>
    </w:rPr>
  </w:style>
  <w:style w:type="paragraph" w:styleId="af5">
    <w:name w:val="Body Text First Indent"/>
    <w:basedOn w:val="a9"/>
    <w:link w:val="Charc"/>
    <w:autoRedefine/>
    <w:uiPriority w:val="99"/>
    <w:semiHidden/>
    <w:unhideWhenUsed/>
    <w:qFormat/>
    <w:pPr>
      <w:ind w:firstLineChars="100" w:firstLine="420"/>
    </w:pPr>
    <w:rPr>
      <w:rFonts w:asciiTheme="minorHAnsi" w:eastAsiaTheme="minorEastAsia" w:hAnsiTheme="minorHAnsi" w:cstheme="minorBidi"/>
      <w:kern w:val="2"/>
      <w:sz w:val="21"/>
      <w:szCs w:val="22"/>
    </w:rPr>
  </w:style>
  <w:style w:type="paragraph" w:styleId="23">
    <w:name w:val="Body Text First Indent 2"/>
    <w:basedOn w:val="aa"/>
    <w:next w:val="a0"/>
    <w:autoRedefine/>
    <w:uiPriority w:val="99"/>
    <w:unhideWhenUsed/>
    <w:qFormat/>
    <w:pPr>
      <w:widowControl w:val="0"/>
      <w:ind w:leftChars="200" w:left="200" w:firstLineChars="200" w:firstLine="420"/>
    </w:pPr>
    <w:rPr>
      <w:rFonts w:asciiTheme="minorHAnsi" w:eastAsiaTheme="minorEastAsia" w:hAnsiTheme="minorHAnsi" w:cstheme="minorBidi"/>
      <w:kern w:val="2"/>
      <w:sz w:val="21"/>
      <w:szCs w:val="22"/>
    </w:rPr>
  </w:style>
  <w:style w:type="table" w:styleId="af6">
    <w:name w:val="Table Grid"/>
    <w:basedOn w:val="a2"/>
    <w:autoRedefine/>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1"/>
    <w:autoRedefine/>
    <w:uiPriority w:val="22"/>
    <w:qFormat/>
    <w:rPr>
      <w:rFonts w:cs="Times New Roman"/>
      <w:b/>
    </w:rPr>
  </w:style>
  <w:style w:type="character" w:styleId="af8">
    <w:name w:val="page number"/>
    <w:basedOn w:val="a1"/>
    <w:autoRedefine/>
    <w:qFormat/>
    <w:rPr>
      <w:rFonts w:cs="Times New Roman"/>
    </w:rPr>
  </w:style>
  <w:style w:type="character" w:styleId="af9">
    <w:name w:val="FollowedHyperlink"/>
    <w:basedOn w:val="a1"/>
    <w:autoRedefine/>
    <w:uiPriority w:val="99"/>
    <w:qFormat/>
    <w:rPr>
      <w:rFonts w:cs="Times New Roman"/>
      <w:color w:val="555555"/>
      <w:u w:val="none"/>
    </w:rPr>
  </w:style>
  <w:style w:type="character" w:styleId="afa">
    <w:name w:val="Emphasis"/>
    <w:basedOn w:val="a1"/>
    <w:autoRedefine/>
    <w:qFormat/>
    <w:rPr>
      <w:rFonts w:cs="Times New Roman"/>
      <w:i/>
    </w:rPr>
  </w:style>
  <w:style w:type="character" w:styleId="HTML">
    <w:name w:val="HTML Definition"/>
    <w:basedOn w:val="a1"/>
    <w:autoRedefine/>
    <w:uiPriority w:val="99"/>
    <w:qFormat/>
    <w:rPr>
      <w:rFonts w:cs="Times New Roman"/>
    </w:rPr>
  </w:style>
  <w:style w:type="character" w:styleId="HTML0">
    <w:name w:val="HTML Acronym"/>
    <w:basedOn w:val="a1"/>
    <w:autoRedefine/>
    <w:uiPriority w:val="99"/>
    <w:qFormat/>
    <w:rPr>
      <w:rFonts w:cs="Times New Roman"/>
    </w:rPr>
  </w:style>
  <w:style w:type="character" w:styleId="HTML1">
    <w:name w:val="HTML Variable"/>
    <w:basedOn w:val="a1"/>
    <w:autoRedefine/>
    <w:uiPriority w:val="99"/>
    <w:qFormat/>
    <w:rPr>
      <w:rFonts w:cs="Times New Roman"/>
    </w:rPr>
  </w:style>
  <w:style w:type="character" w:styleId="afb">
    <w:name w:val="Hyperlink"/>
    <w:basedOn w:val="a1"/>
    <w:autoRedefine/>
    <w:uiPriority w:val="99"/>
    <w:qFormat/>
    <w:rPr>
      <w:rFonts w:cs="Times New Roman"/>
      <w:color w:val="555555"/>
      <w:u w:val="none"/>
    </w:rPr>
  </w:style>
  <w:style w:type="character" w:styleId="HTML2">
    <w:name w:val="HTML Code"/>
    <w:basedOn w:val="a1"/>
    <w:autoRedefine/>
    <w:uiPriority w:val="99"/>
    <w:qFormat/>
    <w:rPr>
      <w:rFonts w:ascii="monospace" w:hAnsi="monospace" w:cs="Times New Roman"/>
      <w:sz w:val="24"/>
    </w:rPr>
  </w:style>
  <w:style w:type="character" w:styleId="afc">
    <w:name w:val="annotation reference"/>
    <w:autoRedefine/>
    <w:qFormat/>
    <w:rPr>
      <w:sz w:val="21"/>
      <w:szCs w:val="21"/>
    </w:rPr>
  </w:style>
  <w:style w:type="character" w:styleId="HTML3">
    <w:name w:val="HTML Cite"/>
    <w:basedOn w:val="a1"/>
    <w:autoRedefine/>
    <w:uiPriority w:val="99"/>
    <w:qFormat/>
    <w:rPr>
      <w:rFonts w:cs="Times New Roman"/>
    </w:rPr>
  </w:style>
  <w:style w:type="character" w:styleId="afd">
    <w:name w:val="footnote reference"/>
    <w:autoRedefine/>
    <w:semiHidden/>
    <w:qFormat/>
    <w:rPr>
      <w:vertAlign w:val="superscript"/>
    </w:rPr>
  </w:style>
  <w:style w:type="character" w:styleId="HTML4">
    <w:name w:val="HTML Keyboard"/>
    <w:basedOn w:val="a1"/>
    <w:autoRedefine/>
    <w:uiPriority w:val="99"/>
    <w:qFormat/>
    <w:rPr>
      <w:rFonts w:ascii="monospace" w:hAnsi="monospace" w:cs="Times New Roman"/>
      <w:sz w:val="24"/>
    </w:rPr>
  </w:style>
  <w:style w:type="character" w:styleId="HTML5">
    <w:name w:val="HTML Sample"/>
    <w:basedOn w:val="a1"/>
    <w:autoRedefine/>
    <w:uiPriority w:val="99"/>
    <w:qFormat/>
    <w:rPr>
      <w:rFonts w:ascii="monospace" w:hAnsi="monospace" w:cs="Times New Roman"/>
      <w:sz w:val="24"/>
    </w:rPr>
  </w:style>
  <w:style w:type="paragraph" w:customStyle="1" w:styleId="afe">
    <w:name w:val="方案正文"/>
    <w:basedOn w:val="a9"/>
    <w:autoRedefine/>
    <w:qFormat/>
    <w:pPr>
      <w:spacing w:after="0"/>
      <w:ind w:firstLineChars="200" w:firstLine="560"/>
      <w:jc w:val="left"/>
    </w:pPr>
    <w:rPr>
      <w:rFonts w:ascii="Arial" w:eastAsia="仿宋" w:hAnsi="Arial" w:cs="宋体"/>
      <w:sz w:val="28"/>
      <w:szCs w:val="21"/>
    </w:rPr>
  </w:style>
  <w:style w:type="paragraph" w:customStyle="1" w:styleId="Default">
    <w:name w:val="Default"/>
    <w:autoRedefine/>
    <w:qFormat/>
    <w:pPr>
      <w:widowControl w:val="0"/>
      <w:autoSpaceDE w:val="0"/>
      <w:autoSpaceDN w:val="0"/>
      <w:adjustRightInd w:val="0"/>
      <w:jc w:val="both"/>
    </w:pPr>
    <w:rPr>
      <w:rFonts w:ascii="黑体" w:hAnsi="黑体" w:cs="黑体"/>
      <w:color w:val="000000"/>
      <w:sz w:val="24"/>
      <w:szCs w:val="24"/>
    </w:rPr>
  </w:style>
  <w:style w:type="character" w:customStyle="1" w:styleId="1Char">
    <w:name w:val="标题 1 Char"/>
    <w:basedOn w:val="a1"/>
    <w:link w:val="1"/>
    <w:autoRedefine/>
    <w:uiPriority w:val="9"/>
    <w:qFormat/>
    <w:rPr>
      <w:rFonts w:ascii="???" w:eastAsia="宋体" w:hAnsi="???" w:cs="Arial"/>
      <w:b/>
      <w:bCs/>
      <w:color w:val="020000"/>
      <w:kern w:val="36"/>
      <w:sz w:val="44"/>
      <w:szCs w:val="44"/>
    </w:rPr>
  </w:style>
  <w:style w:type="character" w:customStyle="1" w:styleId="3Char">
    <w:name w:val="标题 3 Char"/>
    <w:basedOn w:val="a1"/>
    <w:link w:val="3"/>
    <w:autoRedefine/>
    <w:qFormat/>
    <w:rPr>
      <w:rFonts w:ascii="??" w:eastAsia="宋体" w:hAnsi="??" w:cs="Arial"/>
      <w:b/>
      <w:bCs/>
      <w:color w:val="000000"/>
      <w:kern w:val="0"/>
      <w:sz w:val="32"/>
      <w:szCs w:val="32"/>
    </w:rPr>
  </w:style>
  <w:style w:type="character" w:customStyle="1" w:styleId="2Char">
    <w:name w:val="标题 2 Char"/>
    <w:basedOn w:val="a1"/>
    <w:link w:val="2"/>
    <w:autoRedefine/>
    <w:uiPriority w:val="99"/>
    <w:qFormat/>
    <w:rPr>
      <w:rFonts w:ascii="???" w:eastAsia="宋体" w:hAnsi="???" w:cs="Arial"/>
      <w:b/>
      <w:bCs/>
      <w:color w:val="020000"/>
      <w:kern w:val="0"/>
      <w:sz w:val="32"/>
      <w:szCs w:val="32"/>
    </w:rPr>
  </w:style>
  <w:style w:type="character" w:customStyle="1" w:styleId="Char8">
    <w:name w:val="页眉 Char"/>
    <w:basedOn w:val="a1"/>
    <w:link w:val="af"/>
    <w:autoRedefine/>
    <w:uiPriority w:val="99"/>
    <w:qFormat/>
    <w:rPr>
      <w:rFonts w:ascii="Calibri" w:eastAsia="宋体" w:hAnsi="Calibri" w:cs="Times New Roman"/>
      <w:sz w:val="18"/>
      <w:szCs w:val="18"/>
    </w:rPr>
  </w:style>
  <w:style w:type="character" w:customStyle="1" w:styleId="Char7">
    <w:name w:val="页脚 Char"/>
    <w:basedOn w:val="a1"/>
    <w:link w:val="ae"/>
    <w:autoRedefine/>
    <w:uiPriority w:val="99"/>
    <w:qFormat/>
    <w:rPr>
      <w:rFonts w:ascii="Calibri" w:eastAsia="宋体" w:hAnsi="Calibri" w:cs="Times New Roman"/>
      <w:sz w:val="18"/>
      <w:szCs w:val="18"/>
    </w:rPr>
  </w:style>
  <w:style w:type="character" w:customStyle="1" w:styleId="Char3">
    <w:name w:val="正文文本缩进 Char"/>
    <w:basedOn w:val="a1"/>
    <w:link w:val="aa"/>
    <w:autoRedefine/>
    <w:qFormat/>
    <w:rPr>
      <w:rFonts w:ascii="??" w:eastAsia="宋体" w:hAnsi="??" w:cs="Arial"/>
      <w:kern w:val="0"/>
      <w:sz w:val="24"/>
      <w:szCs w:val="24"/>
    </w:rPr>
  </w:style>
  <w:style w:type="paragraph" w:customStyle="1" w:styleId="12">
    <w:name w:val="列出段落1"/>
    <w:basedOn w:val="a0"/>
    <w:autoRedefine/>
    <w:uiPriority w:val="34"/>
    <w:qFormat/>
    <w:pPr>
      <w:ind w:firstLineChars="200" w:firstLine="420"/>
    </w:pPr>
    <w:rPr>
      <w:rFonts w:ascii="Calibri" w:eastAsia="宋体" w:hAnsi="Calibri" w:cs="Times New Roman"/>
    </w:rPr>
  </w:style>
  <w:style w:type="character" w:customStyle="1" w:styleId="2CharChar">
    <w:name w:val="标题 2 Char Char"/>
    <w:autoRedefine/>
    <w:uiPriority w:val="99"/>
    <w:qFormat/>
    <w:rPr>
      <w:rFonts w:ascii="Arial" w:eastAsia="黑体" w:hAnsi="Arial"/>
      <w:b/>
      <w:kern w:val="2"/>
      <w:sz w:val="32"/>
      <w:lang w:val="en-US" w:eastAsia="zh-CN"/>
    </w:rPr>
  </w:style>
  <w:style w:type="character" w:customStyle="1" w:styleId="2charchar0">
    <w:name w:val="2charchar"/>
    <w:basedOn w:val="a1"/>
    <w:autoRedefine/>
    <w:uiPriority w:val="99"/>
    <w:qFormat/>
    <w:rPr>
      <w:rFonts w:cs="Times New Roman"/>
    </w:rPr>
  </w:style>
  <w:style w:type="paragraph" w:customStyle="1" w:styleId="aff">
    <w:name w:val="表格文字"/>
    <w:basedOn w:val="a0"/>
    <w:autoRedefine/>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0"/>
    <w:next w:val="a0"/>
    <w:link w:val="z-Char"/>
    <w:autoRedefine/>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autoRedefine/>
    <w:uiPriority w:val="99"/>
    <w:semiHidden/>
    <w:qFormat/>
    <w:rPr>
      <w:rFonts w:ascii="Arial" w:eastAsia="宋体" w:hAnsi="Arial" w:cs="Arial"/>
      <w:vanish/>
      <w:kern w:val="0"/>
      <w:sz w:val="16"/>
      <w:szCs w:val="16"/>
    </w:rPr>
  </w:style>
  <w:style w:type="paragraph" w:customStyle="1" w:styleId="z-10">
    <w:name w:val="z-窗体底端1"/>
    <w:basedOn w:val="a0"/>
    <w:next w:val="a0"/>
    <w:link w:val="z-Char0"/>
    <w:autoRedefine/>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autoRedefine/>
    <w:uiPriority w:val="99"/>
    <w:semiHidden/>
    <w:qFormat/>
    <w:rPr>
      <w:rFonts w:ascii="Arial" w:eastAsia="宋体" w:hAnsi="Arial" w:cs="Arial"/>
      <w:vanish/>
      <w:kern w:val="0"/>
      <w:sz w:val="16"/>
      <w:szCs w:val="16"/>
    </w:rPr>
  </w:style>
  <w:style w:type="paragraph" w:customStyle="1" w:styleId="hu">
    <w:name w:val="hu正文"/>
    <w:basedOn w:val="a0"/>
    <w:link w:val="huChar"/>
    <w:autoRedefine/>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autoRedefine/>
    <w:uiPriority w:val="99"/>
    <w:qFormat/>
    <w:locked/>
    <w:rPr>
      <w:rFonts w:ascii="Times New Roman" w:eastAsia="宋体" w:hAnsi="Times New Roman" w:cs="Times New Roman"/>
      <w:kern w:val="0"/>
      <w:sz w:val="24"/>
      <w:szCs w:val="20"/>
    </w:rPr>
  </w:style>
  <w:style w:type="paragraph" w:customStyle="1" w:styleId="13">
    <w:name w:val="无间隔1"/>
    <w:autoRedefine/>
    <w:uiPriority w:val="99"/>
    <w:qFormat/>
    <w:pPr>
      <w:widowControl w:val="0"/>
      <w:jc w:val="both"/>
    </w:pPr>
    <w:rPr>
      <w:rFonts w:ascii="Calibri" w:hAnsi="Calibri"/>
      <w:kern w:val="2"/>
      <w:sz w:val="21"/>
      <w:szCs w:val="22"/>
    </w:rPr>
  </w:style>
  <w:style w:type="character" w:customStyle="1" w:styleId="Char6">
    <w:name w:val="批注框文本 Char"/>
    <w:basedOn w:val="a1"/>
    <w:link w:val="ad"/>
    <w:autoRedefine/>
    <w:uiPriority w:val="99"/>
    <w:qFormat/>
    <w:rPr>
      <w:rFonts w:ascii="Calibri" w:eastAsia="宋体" w:hAnsi="Calibri" w:cs="Times New Roman"/>
      <w:sz w:val="18"/>
      <w:szCs w:val="18"/>
    </w:rPr>
  </w:style>
  <w:style w:type="character" w:customStyle="1" w:styleId="ui-bz-bg-hover1">
    <w:name w:val="ui-bz-bg-hover1"/>
    <w:basedOn w:val="a1"/>
    <w:autoRedefine/>
    <w:uiPriority w:val="99"/>
    <w:qFormat/>
    <w:rPr>
      <w:rFonts w:cs="Times New Roman"/>
    </w:rPr>
  </w:style>
  <w:style w:type="character" w:customStyle="1" w:styleId="Char10">
    <w:name w:val="批注框文本 Char1"/>
    <w:autoRedefine/>
    <w:uiPriority w:val="99"/>
    <w:qFormat/>
    <w:rPr>
      <w:rFonts w:ascii="Times New Roman" w:eastAsia="宋体" w:hAnsi="Times New Roman"/>
      <w:sz w:val="18"/>
    </w:rPr>
  </w:style>
  <w:style w:type="character" w:customStyle="1" w:styleId="bdsnopic">
    <w:name w:val="bds_nopic"/>
    <w:basedOn w:val="a1"/>
    <w:autoRedefine/>
    <w:uiPriority w:val="99"/>
    <w:qFormat/>
    <w:rPr>
      <w:rFonts w:cs="Times New Roman"/>
    </w:rPr>
  </w:style>
  <w:style w:type="character" w:customStyle="1" w:styleId="tip12">
    <w:name w:val="tip12"/>
    <w:autoRedefine/>
    <w:uiPriority w:val="99"/>
    <w:qFormat/>
    <w:rPr>
      <w:vanish/>
      <w:color w:val="FF0000"/>
      <w:sz w:val="18"/>
    </w:rPr>
  </w:style>
  <w:style w:type="character" w:customStyle="1" w:styleId="BodyTextIndent3Char">
    <w:name w:val="Body Text Indent 3 Char"/>
    <w:autoRedefine/>
    <w:uiPriority w:val="99"/>
    <w:qFormat/>
    <w:locked/>
    <w:rPr>
      <w:rFonts w:ascii="宋体" w:eastAsia="宋体"/>
    </w:rPr>
  </w:style>
  <w:style w:type="character" w:customStyle="1" w:styleId="HTMLMarkup">
    <w:name w:val="HTML Markup"/>
    <w:autoRedefine/>
    <w:uiPriority w:val="99"/>
    <w:qFormat/>
    <w:rPr>
      <w:vanish/>
      <w:color w:val="FF0000"/>
    </w:rPr>
  </w:style>
  <w:style w:type="character" w:customStyle="1" w:styleId="tip7">
    <w:name w:val="tip7"/>
    <w:autoRedefine/>
    <w:uiPriority w:val="99"/>
    <w:qFormat/>
    <w:rPr>
      <w:vanish/>
      <w:color w:val="FF0000"/>
      <w:sz w:val="18"/>
    </w:rPr>
  </w:style>
  <w:style w:type="character" w:customStyle="1" w:styleId="f-star">
    <w:name w:val="f-star"/>
    <w:autoRedefine/>
    <w:uiPriority w:val="99"/>
    <w:qFormat/>
    <w:rPr>
      <w:color w:val="999999"/>
      <w:sz w:val="21"/>
    </w:rPr>
  </w:style>
  <w:style w:type="character" w:customStyle="1" w:styleId="DocumentMapChar1">
    <w:name w:val="Document Map Char1"/>
    <w:autoRedefine/>
    <w:uiPriority w:val="99"/>
    <w:qFormat/>
    <w:rPr>
      <w:rFonts w:ascii="Times New Roman" w:hAnsi="Times New Roman"/>
      <w:kern w:val="2"/>
      <w:sz w:val="2"/>
    </w:rPr>
  </w:style>
  <w:style w:type="character" w:customStyle="1" w:styleId="my-class2">
    <w:name w:val="my-class2"/>
    <w:basedOn w:val="a1"/>
    <w:autoRedefine/>
    <w:uiPriority w:val="99"/>
    <w:qFormat/>
    <w:rPr>
      <w:rFonts w:cs="Times New Roman"/>
    </w:rPr>
  </w:style>
  <w:style w:type="character" w:customStyle="1" w:styleId="no52">
    <w:name w:val="no52"/>
    <w:basedOn w:val="a1"/>
    <w:autoRedefine/>
    <w:uiPriority w:val="99"/>
    <w:qFormat/>
    <w:rPr>
      <w:rFonts w:cs="Times New Roman"/>
    </w:rPr>
  </w:style>
  <w:style w:type="character" w:customStyle="1" w:styleId="no4">
    <w:name w:val="no4"/>
    <w:basedOn w:val="a1"/>
    <w:autoRedefine/>
    <w:uiPriority w:val="99"/>
    <w:qFormat/>
    <w:rPr>
      <w:rFonts w:cs="Times New Roman"/>
    </w:rPr>
  </w:style>
  <w:style w:type="character" w:customStyle="1" w:styleId="my-notice">
    <w:name w:val="my-notice"/>
    <w:basedOn w:val="a1"/>
    <w:autoRedefine/>
    <w:uiPriority w:val="99"/>
    <w:qFormat/>
    <w:rPr>
      <w:rFonts w:cs="Times New Roman"/>
    </w:rPr>
  </w:style>
  <w:style w:type="character" w:customStyle="1" w:styleId="ico-jiang">
    <w:name w:val="ico-jiang"/>
    <w:basedOn w:val="a1"/>
    <w:autoRedefine/>
    <w:uiPriority w:val="99"/>
    <w:qFormat/>
    <w:rPr>
      <w:rFonts w:cs="Times New Roman"/>
    </w:rPr>
  </w:style>
  <w:style w:type="character" w:customStyle="1" w:styleId="ico-jiang2">
    <w:name w:val="ico-jiang2"/>
    <w:basedOn w:val="a1"/>
    <w:autoRedefine/>
    <w:uiPriority w:val="99"/>
    <w:qFormat/>
    <w:rPr>
      <w:rFonts w:cs="Times New Roman"/>
    </w:rPr>
  </w:style>
  <w:style w:type="character" w:customStyle="1" w:styleId="bdsmore1">
    <w:name w:val="bds_more1"/>
    <w:autoRedefine/>
    <w:uiPriority w:val="99"/>
    <w:qFormat/>
    <w:rPr>
      <w:rFonts w:ascii="宋体" w:eastAsia="宋体" w:hAnsi="宋体"/>
    </w:rPr>
  </w:style>
  <w:style w:type="character" w:customStyle="1" w:styleId="BodyTextIndent2Char">
    <w:name w:val="Body Text Indent 2 Char"/>
    <w:autoRedefine/>
    <w:uiPriority w:val="99"/>
    <w:qFormat/>
    <w:locked/>
    <w:rPr>
      <w:rFonts w:ascii="宋体" w:eastAsia="宋体"/>
      <w:sz w:val="24"/>
    </w:rPr>
  </w:style>
  <w:style w:type="character" w:customStyle="1" w:styleId="orgname">
    <w:name w:val="org_name"/>
    <w:basedOn w:val="a1"/>
    <w:autoRedefine/>
    <w:uiPriority w:val="99"/>
    <w:qFormat/>
    <w:rPr>
      <w:rFonts w:cs="Times New Roman"/>
    </w:rPr>
  </w:style>
  <w:style w:type="character" w:customStyle="1" w:styleId="orgname2">
    <w:name w:val="org_name2"/>
    <w:basedOn w:val="a1"/>
    <w:autoRedefine/>
    <w:uiPriority w:val="99"/>
    <w:qFormat/>
    <w:rPr>
      <w:rFonts w:cs="Times New Roman"/>
    </w:rPr>
  </w:style>
  <w:style w:type="character" w:customStyle="1" w:styleId="tip10">
    <w:name w:val="tip10"/>
    <w:autoRedefine/>
    <w:uiPriority w:val="99"/>
    <w:qFormat/>
    <w:rPr>
      <w:vanish/>
      <w:color w:val="FF0000"/>
      <w:sz w:val="18"/>
    </w:rPr>
  </w:style>
  <w:style w:type="character" w:customStyle="1" w:styleId="orange">
    <w:name w:val="orange"/>
    <w:autoRedefine/>
    <w:uiPriority w:val="99"/>
    <w:qFormat/>
    <w:rPr>
      <w:color w:val="3FB58F"/>
    </w:rPr>
  </w:style>
  <w:style w:type="character" w:customStyle="1" w:styleId="bdsmore">
    <w:name w:val="bds_more"/>
    <w:basedOn w:val="a1"/>
    <w:autoRedefine/>
    <w:uiPriority w:val="99"/>
    <w:qFormat/>
    <w:rPr>
      <w:rFonts w:cs="Times New Roman"/>
    </w:rPr>
  </w:style>
  <w:style w:type="character" w:customStyle="1" w:styleId="t-tag">
    <w:name w:val="t-tag"/>
    <w:autoRedefine/>
    <w:uiPriority w:val="99"/>
    <w:qFormat/>
    <w:rPr>
      <w:color w:val="FFFFFF"/>
      <w:sz w:val="18"/>
      <w:shd w:val="clear" w:color="auto" w:fill="FE8833"/>
    </w:rPr>
  </w:style>
  <w:style w:type="character" w:customStyle="1" w:styleId="top-icon">
    <w:name w:val="top-icon"/>
    <w:basedOn w:val="a1"/>
    <w:autoRedefine/>
    <w:uiPriority w:val="99"/>
    <w:qFormat/>
    <w:rPr>
      <w:rFonts w:cs="Times New Roman"/>
    </w:rPr>
  </w:style>
  <w:style w:type="character" w:customStyle="1" w:styleId="BodyTextChar">
    <w:name w:val="Body Text Char"/>
    <w:autoRedefine/>
    <w:uiPriority w:val="99"/>
    <w:qFormat/>
    <w:locked/>
    <w:rPr>
      <w:sz w:val="24"/>
    </w:rPr>
  </w:style>
  <w:style w:type="character" w:customStyle="1" w:styleId="no72">
    <w:name w:val="no72"/>
    <w:basedOn w:val="a1"/>
    <w:autoRedefine/>
    <w:uiPriority w:val="99"/>
    <w:qFormat/>
    <w:rPr>
      <w:rFonts w:cs="Times New Roman"/>
    </w:rPr>
  </w:style>
  <w:style w:type="character" w:customStyle="1" w:styleId="bdsnopic2">
    <w:name w:val="bds_nopic2"/>
    <w:basedOn w:val="a1"/>
    <w:autoRedefine/>
    <w:uiPriority w:val="99"/>
    <w:qFormat/>
    <w:rPr>
      <w:rFonts w:cs="Times New Roman"/>
    </w:rPr>
  </w:style>
  <w:style w:type="character" w:customStyle="1" w:styleId="DocumentMapChar">
    <w:name w:val="Document Map Char"/>
    <w:autoRedefine/>
    <w:uiPriority w:val="99"/>
    <w:qFormat/>
    <w:rPr>
      <w:rFonts w:ascii="宋体"/>
      <w:sz w:val="18"/>
    </w:rPr>
  </w:style>
  <w:style w:type="character" w:customStyle="1" w:styleId="no6">
    <w:name w:val="no6"/>
    <w:basedOn w:val="a1"/>
    <w:autoRedefine/>
    <w:uiPriority w:val="99"/>
    <w:qFormat/>
    <w:rPr>
      <w:rFonts w:cs="Times New Roman"/>
    </w:rPr>
  </w:style>
  <w:style w:type="character" w:customStyle="1" w:styleId="tip">
    <w:name w:val="tip"/>
    <w:autoRedefine/>
    <w:uiPriority w:val="99"/>
    <w:qFormat/>
    <w:rPr>
      <w:vanish/>
      <w:color w:val="FF0000"/>
      <w:sz w:val="18"/>
    </w:rPr>
  </w:style>
  <w:style w:type="character" w:customStyle="1" w:styleId="apple-converted-space">
    <w:name w:val="apple-converted-space"/>
    <w:basedOn w:val="a1"/>
    <w:autoRedefine/>
    <w:uiPriority w:val="99"/>
    <w:qFormat/>
    <w:rPr>
      <w:rFonts w:cs="Times New Roman"/>
    </w:rPr>
  </w:style>
  <w:style w:type="character" w:customStyle="1" w:styleId="bdsmore2">
    <w:name w:val="bds_more2"/>
    <w:basedOn w:val="a1"/>
    <w:autoRedefine/>
    <w:uiPriority w:val="99"/>
    <w:qFormat/>
    <w:rPr>
      <w:rFonts w:cs="Times New Roman"/>
    </w:rPr>
  </w:style>
  <w:style w:type="character" w:customStyle="1" w:styleId="my-class">
    <w:name w:val="my-class"/>
    <w:basedOn w:val="a1"/>
    <w:autoRedefine/>
    <w:uiPriority w:val="99"/>
    <w:qFormat/>
    <w:rPr>
      <w:rFonts w:cs="Times New Roman"/>
    </w:rPr>
  </w:style>
  <w:style w:type="character" w:customStyle="1" w:styleId="ui-bz-bg-hover">
    <w:name w:val="ui-bz-bg-hover"/>
    <w:autoRedefine/>
    <w:uiPriority w:val="99"/>
    <w:qFormat/>
    <w:rPr>
      <w:shd w:val="clear" w:color="auto" w:fill="000000"/>
    </w:rPr>
  </w:style>
  <w:style w:type="character" w:customStyle="1" w:styleId="no7">
    <w:name w:val="no7"/>
    <w:basedOn w:val="a1"/>
    <w:autoRedefine/>
    <w:uiPriority w:val="99"/>
    <w:qFormat/>
    <w:rPr>
      <w:rFonts w:cs="Times New Roman"/>
    </w:rPr>
  </w:style>
  <w:style w:type="character" w:customStyle="1" w:styleId="Char">
    <w:name w:val="正文缩进 Char"/>
    <w:link w:val="a5"/>
    <w:autoRedefine/>
    <w:uiPriority w:val="99"/>
    <w:qFormat/>
    <w:locked/>
    <w:rPr>
      <w:rFonts w:ascii="Times New Roman" w:eastAsia="宋体" w:hAnsi="Times New Roman" w:cs="Times New Roman"/>
      <w:kern w:val="0"/>
      <w:sz w:val="24"/>
      <w:szCs w:val="20"/>
    </w:rPr>
  </w:style>
  <w:style w:type="character" w:customStyle="1" w:styleId="ico-jiang1">
    <w:name w:val="ico-jiang1"/>
    <w:basedOn w:val="a1"/>
    <w:autoRedefine/>
    <w:uiPriority w:val="99"/>
    <w:qFormat/>
    <w:rPr>
      <w:rFonts w:cs="Times New Roman"/>
    </w:rPr>
  </w:style>
  <w:style w:type="character" w:customStyle="1" w:styleId="no62">
    <w:name w:val="no62"/>
    <w:basedOn w:val="a1"/>
    <w:autoRedefine/>
    <w:uiPriority w:val="99"/>
    <w:qFormat/>
    <w:rPr>
      <w:rFonts w:cs="Times New Roman"/>
    </w:rPr>
  </w:style>
  <w:style w:type="character" w:customStyle="1" w:styleId="orange5">
    <w:name w:val="orange5"/>
    <w:autoRedefine/>
    <w:uiPriority w:val="99"/>
    <w:qFormat/>
    <w:rPr>
      <w:color w:val="3FB58F"/>
    </w:rPr>
  </w:style>
  <w:style w:type="character" w:customStyle="1" w:styleId="bdsmore4">
    <w:name w:val="bds_more4"/>
    <w:basedOn w:val="a1"/>
    <w:autoRedefine/>
    <w:uiPriority w:val="99"/>
    <w:qFormat/>
    <w:rPr>
      <w:rFonts w:cs="Times New Roman"/>
    </w:rPr>
  </w:style>
  <w:style w:type="character" w:customStyle="1" w:styleId="no5">
    <w:name w:val="no5"/>
    <w:basedOn w:val="a1"/>
    <w:autoRedefine/>
    <w:uiPriority w:val="99"/>
    <w:qFormat/>
    <w:rPr>
      <w:rFonts w:cs="Times New Roman"/>
    </w:rPr>
  </w:style>
  <w:style w:type="character" w:customStyle="1" w:styleId="bdsmore3">
    <w:name w:val="bds_more3"/>
    <w:basedOn w:val="a1"/>
    <w:autoRedefine/>
    <w:uiPriority w:val="99"/>
    <w:qFormat/>
    <w:rPr>
      <w:rFonts w:cs="Times New Roman"/>
    </w:rPr>
  </w:style>
  <w:style w:type="character" w:customStyle="1" w:styleId="no42">
    <w:name w:val="no42"/>
    <w:basedOn w:val="a1"/>
    <w:autoRedefine/>
    <w:uiPriority w:val="99"/>
    <w:qFormat/>
    <w:rPr>
      <w:rFonts w:cs="Times New Roman"/>
    </w:rPr>
  </w:style>
  <w:style w:type="character" w:customStyle="1" w:styleId="bdsnopic1">
    <w:name w:val="bds_nopic1"/>
    <w:basedOn w:val="a1"/>
    <w:autoRedefine/>
    <w:uiPriority w:val="99"/>
    <w:qFormat/>
    <w:rPr>
      <w:rFonts w:cs="Times New Roman"/>
    </w:rPr>
  </w:style>
  <w:style w:type="character" w:customStyle="1" w:styleId="my-notice1">
    <w:name w:val="my-notice1"/>
    <w:basedOn w:val="a1"/>
    <w:autoRedefine/>
    <w:uiPriority w:val="99"/>
    <w:qFormat/>
    <w:rPr>
      <w:rFonts w:cs="Times New Roman"/>
    </w:rPr>
  </w:style>
  <w:style w:type="character" w:customStyle="1" w:styleId="orange6">
    <w:name w:val="orange6"/>
    <w:autoRedefine/>
    <w:uiPriority w:val="99"/>
    <w:qFormat/>
    <w:rPr>
      <w:color w:val="3FB58F"/>
    </w:rPr>
  </w:style>
  <w:style w:type="character" w:customStyle="1" w:styleId="DocumentMapChar2">
    <w:name w:val="Document Map Char2"/>
    <w:autoRedefine/>
    <w:uiPriority w:val="99"/>
    <w:qFormat/>
    <w:locked/>
    <w:rPr>
      <w:rFonts w:ascii="宋体"/>
      <w:sz w:val="18"/>
    </w:rPr>
  </w:style>
  <w:style w:type="character" w:customStyle="1" w:styleId="ico-jiang3">
    <w:name w:val="ico-jiang3"/>
    <w:basedOn w:val="a1"/>
    <w:autoRedefine/>
    <w:uiPriority w:val="99"/>
    <w:qFormat/>
    <w:rPr>
      <w:rFonts w:cs="Times New Roman"/>
    </w:rPr>
  </w:style>
  <w:style w:type="character" w:customStyle="1" w:styleId="tip13">
    <w:name w:val="tip13"/>
    <w:autoRedefine/>
    <w:uiPriority w:val="99"/>
    <w:qFormat/>
    <w:rPr>
      <w:vanish/>
      <w:color w:val="FF0000"/>
      <w:sz w:val="18"/>
    </w:rPr>
  </w:style>
  <w:style w:type="character" w:customStyle="1" w:styleId="2Char0">
    <w:name w:val="正文文本缩进 2 Char"/>
    <w:basedOn w:val="a1"/>
    <w:link w:val="20"/>
    <w:autoRedefine/>
    <w:uiPriority w:val="99"/>
    <w:qFormat/>
    <w:rPr>
      <w:rFonts w:ascii="宋体" w:eastAsia="宋体" w:hAnsi="Calibri" w:cs="Times New Roman"/>
      <w:kern w:val="0"/>
      <w:sz w:val="24"/>
      <w:szCs w:val="20"/>
    </w:rPr>
  </w:style>
  <w:style w:type="character" w:customStyle="1" w:styleId="BodyTextIndent2Char1">
    <w:name w:val="Body Text Indent 2 Char1"/>
    <w:basedOn w:val="a1"/>
    <w:autoRedefine/>
    <w:uiPriority w:val="99"/>
    <w:semiHidden/>
    <w:qFormat/>
    <w:locked/>
    <w:rPr>
      <w:rFonts w:cs="Times New Roman"/>
    </w:rPr>
  </w:style>
  <w:style w:type="character" w:customStyle="1" w:styleId="3Char0">
    <w:name w:val="正文文本缩进 3 Char"/>
    <w:basedOn w:val="a1"/>
    <w:link w:val="31"/>
    <w:autoRedefine/>
    <w:uiPriority w:val="99"/>
    <w:qFormat/>
    <w:rPr>
      <w:rFonts w:ascii="宋体" w:eastAsia="宋体" w:hAnsi="Calibri" w:cs="Times New Roman"/>
      <w:kern w:val="0"/>
      <w:sz w:val="20"/>
      <w:szCs w:val="20"/>
    </w:rPr>
  </w:style>
  <w:style w:type="character" w:customStyle="1" w:styleId="BodyTextIndent3Char1">
    <w:name w:val="Body Text Indent 3 Char1"/>
    <w:basedOn w:val="a1"/>
    <w:autoRedefine/>
    <w:uiPriority w:val="99"/>
    <w:semiHidden/>
    <w:qFormat/>
    <w:locked/>
    <w:rPr>
      <w:rFonts w:cs="Times New Roman"/>
      <w:sz w:val="16"/>
      <w:szCs w:val="16"/>
    </w:rPr>
  </w:style>
  <w:style w:type="character" w:customStyle="1" w:styleId="Char0">
    <w:name w:val="文档结构图 Char"/>
    <w:basedOn w:val="a1"/>
    <w:link w:val="a6"/>
    <w:autoRedefine/>
    <w:uiPriority w:val="99"/>
    <w:qFormat/>
    <w:rPr>
      <w:rFonts w:ascii="宋体" w:eastAsia="宋体" w:hAnsi="Calibri" w:cs="Times New Roman"/>
      <w:kern w:val="0"/>
      <w:sz w:val="18"/>
      <w:szCs w:val="20"/>
    </w:rPr>
  </w:style>
  <w:style w:type="character" w:customStyle="1" w:styleId="DocumentMapChar3">
    <w:name w:val="Document Map Char3"/>
    <w:basedOn w:val="a1"/>
    <w:autoRedefine/>
    <w:uiPriority w:val="99"/>
    <w:semiHidden/>
    <w:qFormat/>
    <w:locked/>
    <w:rPr>
      <w:rFonts w:ascii="Times New Roman" w:hAnsi="Times New Roman" w:cs="Times New Roman"/>
      <w:sz w:val="2"/>
    </w:rPr>
  </w:style>
  <w:style w:type="paragraph" w:customStyle="1" w:styleId="Style1">
    <w:name w:val="_Style 1"/>
    <w:basedOn w:val="a0"/>
    <w:autoRedefine/>
    <w:uiPriority w:val="99"/>
    <w:qFormat/>
    <w:pPr>
      <w:ind w:firstLineChars="200" w:firstLine="420"/>
    </w:pPr>
    <w:rPr>
      <w:rFonts w:ascii="Times New Roman" w:eastAsia="宋体" w:hAnsi="Times New Roman" w:cs="Times New Roman"/>
      <w:szCs w:val="24"/>
    </w:rPr>
  </w:style>
  <w:style w:type="character" w:customStyle="1" w:styleId="Char2">
    <w:name w:val="正文文本 Char"/>
    <w:basedOn w:val="a1"/>
    <w:link w:val="a9"/>
    <w:autoRedefine/>
    <w:uiPriority w:val="99"/>
    <w:qFormat/>
    <w:rPr>
      <w:rFonts w:ascii="Calibri" w:eastAsia="宋体" w:hAnsi="Calibri" w:cs="Times New Roman"/>
      <w:kern w:val="0"/>
      <w:sz w:val="24"/>
      <w:szCs w:val="20"/>
    </w:rPr>
  </w:style>
  <w:style w:type="character" w:customStyle="1" w:styleId="BodyTextChar1">
    <w:name w:val="Body Text Char1"/>
    <w:basedOn w:val="a1"/>
    <w:autoRedefine/>
    <w:uiPriority w:val="99"/>
    <w:semiHidden/>
    <w:qFormat/>
    <w:locked/>
    <w:rPr>
      <w:rFonts w:cs="Times New Roman"/>
    </w:rPr>
  </w:style>
  <w:style w:type="paragraph" w:customStyle="1" w:styleId="Style21">
    <w:name w:val="_Style 21"/>
    <w:basedOn w:val="a0"/>
    <w:autoRedefine/>
    <w:uiPriority w:val="99"/>
    <w:qFormat/>
    <w:rPr>
      <w:rFonts w:ascii="Times New Roman" w:eastAsia="宋体" w:hAnsi="Times New Roman" w:cs="Times New Roman"/>
      <w:szCs w:val="20"/>
    </w:rPr>
  </w:style>
  <w:style w:type="paragraph" w:customStyle="1" w:styleId="p0">
    <w:name w:val="p0"/>
    <w:basedOn w:val="a0"/>
    <w:autoRedefine/>
    <w:uiPriority w:val="99"/>
    <w:qFormat/>
    <w:pPr>
      <w:widowControl/>
    </w:pPr>
    <w:rPr>
      <w:rFonts w:ascii="Times New Roman" w:eastAsia="宋体" w:hAnsi="Times New Roman" w:cs="Times New Roman"/>
      <w:kern w:val="0"/>
      <w:szCs w:val="21"/>
    </w:rPr>
  </w:style>
  <w:style w:type="paragraph" w:customStyle="1" w:styleId="xl37">
    <w:name w:val="xl37"/>
    <w:basedOn w:val="a0"/>
    <w:autoRedefine/>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0"/>
    <w:autoRedefine/>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0"/>
    <w:autoRedefine/>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autoRedefine/>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0"/>
    <w:autoRedefine/>
    <w:uiPriority w:val="99"/>
    <w:qFormat/>
    <w:pPr>
      <w:ind w:firstLineChars="200" w:firstLine="420"/>
    </w:pPr>
    <w:rPr>
      <w:rFonts w:ascii="Times New Roman" w:eastAsia="宋体" w:hAnsi="Times New Roman" w:cs="Times New Roman"/>
      <w:szCs w:val="24"/>
    </w:rPr>
  </w:style>
  <w:style w:type="paragraph" w:customStyle="1" w:styleId="Style2">
    <w:name w:val="_Style 2"/>
    <w:basedOn w:val="a0"/>
    <w:autoRedefine/>
    <w:uiPriority w:val="99"/>
    <w:qFormat/>
    <w:pPr>
      <w:ind w:firstLineChars="200" w:firstLine="420"/>
    </w:pPr>
    <w:rPr>
      <w:rFonts w:ascii="Calibri" w:eastAsia="宋体" w:hAnsi="Calibri" w:cs="Times New Roman"/>
    </w:rPr>
  </w:style>
  <w:style w:type="paragraph" w:customStyle="1" w:styleId="txt14">
    <w:name w:val="txt14"/>
    <w:basedOn w:val="a0"/>
    <w:autoRedefine/>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0"/>
    <w:autoRedefine/>
    <w:uiPriority w:val="99"/>
    <w:qFormat/>
    <w:rPr>
      <w:rFonts w:ascii="Times New Roman" w:eastAsia="宋体" w:hAnsi="Times New Roman" w:cs="Times New Roman"/>
      <w:szCs w:val="24"/>
    </w:rPr>
  </w:style>
  <w:style w:type="paragraph" w:customStyle="1" w:styleId="Chard">
    <w:name w:val="Char"/>
    <w:basedOn w:val="a0"/>
    <w:autoRedefine/>
    <w:uiPriority w:val="99"/>
    <w:qFormat/>
    <w:rPr>
      <w:rFonts w:ascii="Times New Roman" w:eastAsia="宋体" w:hAnsi="Times New Roman" w:cs="Times New Roman"/>
      <w:szCs w:val="21"/>
    </w:rPr>
  </w:style>
  <w:style w:type="paragraph" w:customStyle="1" w:styleId="120">
    <w:name w:val="列出段落12"/>
    <w:basedOn w:val="a0"/>
    <w:autoRedefine/>
    <w:uiPriority w:val="99"/>
    <w:qFormat/>
    <w:pPr>
      <w:ind w:firstLineChars="200" w:firstLine="420"/>
    </w:pPr>
    <w:rPr>
      <w:rFonts w:ascii="Times New Roman" w:eastAsia="宋体" w:hAnsi="Times New Roman" w:cs="Times New Roman"/>
      <w:szCs w:val="24"/>
    </w:rPr>
  </w:style>
  <w:style w:type="paragraph" w:customStyle="1" w:styleId="24">
    <w:name w:val="列出段落2"/>
    <w:basedOn w:val="a0"/>
    <w:autoRedefine/>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0"/>
    <w:autoRedefine/>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0"/>
    <w:autoRedefine/>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autoRedefine/>
    <w:uiPriority w:val="99"/>
    <w:qFormat/>
    <w:rPr>
      <w:rFonts w:ascii="宋体" w:eastAsia="宋体" w:hAnsi="宋体" w:cs="宋体" w:hint="eastAsia"/>
      <w:b/>
      <w:color w:val="000000"/>
      <w:sz w:val="22"/>
      <w:szCs w:val="22"/>
      <w:u w:val="none"/>
    </w:rPr>
  </w:style>
  <w:style w:type="character" w:customStyle="1" w:styleId="font81">
    <w:name w:val="font81"/>
    <w:autoRedefine/>
    <w:uiPriority w:val="99"/>
    <w:qFormat/>
    <w:rPr>
      <w:rFonts w:ascii="宋体" w:eastAsia="宋体" w:hAnsi="宋体" w:cs="宋体" w:hint="eastAsia"/>
      <w:b/>
      <w:color w:val="000000"/>
      <w:sz w:val="22"/>
      <w:szCs w:val="22"/>
      <w:u w:val="none"/>
    </w:rPr>
  </w:style>
  <w:style w:type="character" w:customStyle="1" w:styleId="font21">
    <w:name w:val="font21"/>
    <w:autoRedefine/>
    <w:qFormat/>
    <w:rPr>
      <w:rFonts w:ascii="宋体" w:eastAsia="宋体" w:hAnsi="宋体" w:cs="宋体" w:hint="eastAsia"/>
      <w:color w:val="000000"/>
      <w:sz w:val="18"/>
      <w:szCs w:val="18"/>
      <w:u w:val="none"/>
    </w:rPr>
  </w:style>
  <w:style w:type="character" w:customStyle="1" w:styleId="Char5">
    <w:name w:val="日期 Char"/>
    <w:link w:val="ac"/>
    <w:autoRedefine/>
    <w:qFormat/>
    <w:rPr>
      <w:szCs w:val="21"/>
    </w:rPr>
  </w:style>
  <w:style w:type="character" w:customStyle="1" w:styleId="font01">
    <w:name w:val="font01"/>
    <w:autoRedefine/>
    <w:uiPriority w:val="99"/>
    <w:qFormat/>
    <w:rPr>
      <w:rFonts w:ascii="宋体" w:eastAsia="宋体" w:hAnsi="宋体" w:cs="宋体" w:hint="eastAsia"/>
      <w:color w:val="000000"/>
      <w:sz w:val="22"/>
      <w:szCs w:val="22"/>
      <w:u w:val="none"/>
    </w:rPr>
  </w:style>
  <w:style w:type="character" w:customStyle="1" w:styleId="CharChar1">
    <w:name w:val="Char Char1"/>
    <w:autoRedefine/>
    <w:qFormat/>
    <w:rPr>
      <w:rFonts w:eastAsia="宋体"/>
      <w:kern w:val="2"/>
      <w:sz w:val="18"/>
      <w:szCs w:val="18"/>
      <w:lang w:val="en-US" w:eastAsia="zh-CN" w:bidi="ar-SA"/>
    </w:rPr>
  </w:style>
  <w:style w:type="character" w:customStyle="1" w:styleId="Chara">
    <w:name w:val="标题 Char"/>
    <w:link w:val="af3"/>
    <w:autoRedefine/>
    <w:qFormat/>
    <w:rPr>
      <w:rFonts w:ascii="Cambria" w:hAnsi="Cambria" w:cs="Times New Roman"/>
      <w:b/>
      <w:bCs/>
      <w:sz w:val="32"/>
      <w:szCs w:val="32"/>
    </w:rPr>
  </w:style>
  <w:style w:type="character" w:customStyle="1" w:styleId="hei141">
    <w:name w:val="hei141"/>
    <w:autoRedefine/>
    <w:qFormat/>
    <w:rPr>
      <w:rFonts w:ascii="宋体" w:eastAsia="宋体" w:hAnsi="宋体" w:hint="eastAsia"/>
      <w:color w:val="000000"/>
      <w:sz w:val="19"/>
      <w:szCs w:val="19"/>
      <w:u w:val="none"/>
    </w:rPr>
  </w:style>
  <w:style w:type="character" w:customStyle="1" w:styleId="Char1">
    <w:name w:val="批注文字 Char"/>
    <w:link w:val="a8"/>
    <w:autoRedefine/>
    <w:qFormat/>
  </w:style>
  <w:style w:type="character" w:customStyle="1" w:styleId="apple-style-span">
    <w:name w:val="apple-style-span"/>
    <w:basedOn w:val="a1"/>
    <w:autoRedefine/>
    <w:qFormat/>
  </w:style>
  <w:style w:type="character" w:customStyle="1" w:styleId="param-value">
    <w:name w:val="param-value"/>
    <w:autoRedefine/>
    <w:uiPriority w:val="99"/>
    <w:qFormat/>
    <w:rPr>
      <w:rFonts w:cs="Times New Roman"/>
    </w:rPr>
  </w:style>
  <w:style w:type="character" w:customStyle="1" w:styleId="font61">
    <w:name w:val="font61"/>
    <w:autoRedefine/>
    <w:qFormat/>
    <w:rPr>
      <w:rFonts w:ascii="宋体" w:eastAsia="宋体" w:hAnsi="宋体" w:cs="宋体" w:hint="eastAsia"/>
      <w:color w:val="000000"/>
      <w:sz w:val="22"/>
      <w:szCs w:val="22"/>
      <w:u w:val="none"/>
    </w:rPr>
  </w:style>
  <w:style w:type="character" w:customStyle="1" w:styleId="font11">
    <w:name w:val="font11"/>
    <w:autoRedefine/>
    <w:qFormat/>
    <w:rPr>
      <w:rFonts w:ascii="宋体" w:eastAsia="宋体" w:hAnsi="宋体" w:cs="宋体" w:hint="eastAsia"/>
      <w:color w:val="FF0000"/>
      <w:sz w:val="22"/>
      <w:szCs w:val="22"/>
      <w:u w:val="none"/>
    </w:rPr>
  </w:style>
  <w:style w:type="character" w:customStyle="1" w:styleId="Charb">
    <w:name w:val="批注主题 Char"/>
    <w:link w:val="af4"/>
    <w:autoRedefine/>
    <w:qFormat/>
    <w:rPr>
      <w:b/>
      <w:bCs/>
    </w:rPr>
  </w:style>
  <w:style w:type="character" w:customStyle="1" w:styleId="Char11">
    <w:name w:val="批注文字 Char1"/>
    <w:basedOn w:val="a1"/>
    <w:autoRedefine/>
    <w:uiPriority w:val="99"/>
    <w:semiHidden/>
    <w:qFormat/>
  </w:style>
  <w:style w:type="paragraph" w:customStyle="1" w:styleId="aff0">
    <w:name w:val="内文"/>
    <w:basedOn w:val="a0"/>
    <w:autoRedefine/>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autoRedefine/>
    <w:uiPriority w:val="99"/>
    <w:semiHidden/>
    <w:qFormat/>
    <w:rPr>
      <w:b/>
      <w:bCs/>
    </w:rPr>
  </w:style>
  <w:style w:type="paragraph" w:customStyle="1" w:styleId="reader-word-layerreader-word-s1-17">
    <w:name w:val="reader-word-layer reader-word-s1-17"/>
    <w:basedOn w:val="a0"/>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autoRedefine/>
    <w:uiPriority w:val="99"/>
    <w:semiHidden/>
    <w:qFormat/>
  </w:style>
  <w:style w:type="paragraph" w:customStyle="1" w:styleId="reader-word-layerreader-word-s1-14">
    <w:name w:val="reader-word-layer reader-word-s1-14"/>
    <w:basedOn w:val="a0"/>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脚注文本 Char"/>
    <w:basedOn w:val="a1"/>
    <w:link w:val="af0"/>
    <w:autoRedefine/>
    <w:semiHidden/>
    <w:qFormat/>
    <w:rPr>
      <w:rFonts w:ascii="Times New Roman" w:eastAsia="宋体" w:hAnsi="Times New Roman" w:cs="Times New Roman"/>
      <w:sz w:val="18"/>
      <w:szCs w:val="18"/>
    </w:rPr>
  </w:style>
  <w:style w:type="paragraph" w:customStyle="1" w:styleId="reader-word-layerreader-word-s1-16">
    <w:name w:val="reader-word-layer reader-word-s1-16"/>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0"/>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autoRedefine/>
    <w:uiPriority w:val="10"/>
    <w:qFormat/>
    <w:rPr>
      <w:rFonts w:asciiTheme="majorHAnsi" w:eastAsia="宋体" w:hAnsiTheme="majorHAnsi" w:cstheme="majorBidi"/>
      <w:b/>
      <w:bCs/>
      <w:sz w:val="32"/>
      <w:szCs w:val="32"/>
    </w:rPr>
  </w:style>
  <w:style w:type="paragraph" w:customStyle="1" w:styleId="aff1">
    <w:name w:val="本文正文"/>
    <w:basedOn w:val="a0"/>
    <w:autoRedefine/>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0"/>
    <w:autoRedefine/>
    <w:uiPriority w:val="99"/>
    <w:qFormat/>
    <w:pPr>
      <w:spacing w:line="300" w:lineRule="auto"/>
    </w:pPr>
    <w:rPr>
      <w:rFonts w:ascii="Tahoma" w:eastAsia="宋体" w:hAnsi="Tahoma" w:cs="Times New Roman"/>
      <w:sz w:val="24"/>
      <w:szCs w:val="24"/>
    </w:rPr>
  </w:style>
  <w:style w:type="paragraph" w:customStyle="1" w:styleId="ListParagraph1">
    <w:name w:val="List Paragraph1"/>
    <w:basedOn w:val="a0"/>
    <w:autoRedefine/>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0"/>
    <w:autoRedefine/>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0"/>
    <w:autoRedefine/>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0"/>
    <w:autoRedefine/>
    <w:qFormat/>
    <w:pPr>
      <w:ind w:firstLineChars="200" w:firstLine="420"/>
    </w:pPr>
    <w:rPr>
      <w:rFonts w:ascii="Times New Roman" w:eastAsia="宋体" w:hAnsi="Times New Roman" w:cs="Times New Roman"/>
      <w:szCs w:val="24"/>
    </w:rPr>
  </w:style>
  <w:style w:type="character" w:customStyle="1" w:styleId="CharChar12">
    <w:name w:val="Char Char12"/>
    <w:autoRedefine/>
    <w:qFormat/>
    <w:rPr>
      <w:rFonts w:eastAsia="宋体"/>
      <w:kern w:val="2"/>
      <w:sz w:val="18"/>
      <w:szCs w:val="18"/>
      <w:lang w:val="en-US" w:eastAsia="zh-CN" w:bidi="ar-SA"/>
    </w:rPr>
  </w:style>
  <w:style w:type="paragraph" w:customStyle="1" w:styleId="CharChar42">
    <w:name w:val="Char Char42"/>
    <w:basedOn w:val="a0"/>
    <w:autoRedefine/>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0"/>
    <w:autoRedefine/>
    <w:qFormat/>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0"/>
    <w:autoRedefine/>
    <w:qFormat/>
    <w:pPr>
      <w:ind w:firstLineChars="200" w:firstLine="420"/>
    </w:pPr>
    <w:rPr>
      <w:rFonts w:ascii="Times New Roman" w:eastAsia="宋体" w:hAnsi="Times New Roman" w:cs="Times New Roman"/>
      <w:szCs w:val="24"/>
    </w:rPr>
  </w:style>
  <w:style w:type="character" w:customStyle="1" w:styleId="CharChar11">
    <w:name w:val="Char Char11"/>
    <w:autoRedefine/>
    <w:qFormat/>
    <w:rPr>
      <w:rFonts w:eastAsia="宋体"/>
      <w:kern w:val="2"/>
      <w:sz w:val="18"/>
      <w:szCs w:val="18"/>
      <w:lang w:val="en-US" w:eastAsia="zh-CN" w:bidi="ar-SA"/>
    </w:rPr>
  </w:style>
  <w:style w:type="paragraph" w:customStyle="1" w:styleId="CharChar41">
    <w:name w:val="Char Char41"/>
    <w:basedOn w:val="a0"/>
    <w:autoRedefine/>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0"/>
    <w:autoRedefine/>
    <w:qFormat/>
    <w:pPr>
      <w:widowControl/>
      <w:spacing w:after="160" w:line="240" w:lineRule="exact"/>
      <w:jc w:val="left"/>
    </w:pPr>
    <w:rPr>
      <w:rFonts w:ascii="Times New Roman" w:eastAsia="宋体" w:hAnsi="Times New Roman" w:cs="Times New Roman"/>
      <w:szCs w:val="24"/>
    </w:rPr>
  </w:style>
  <w:style w:type="paragraph" w:customStyle="1" w:styleId="51">
    <w:name w:val="列出段落5"/>
    <w:basedOn w:val="a0"/>
    <w:autoRedefine/>
    <w:qFormat/>
    <w:pPr>
      <w:ind w:firstLineChars="200" w:firstLine="420"/>
    </w:pPr>
    <w:rPr>
      <w:rFonts w:ascii="Times New Roman" w:eastAsia="宋体" w:hAnsi="Times New Roman" w:cs="Times New Roman"/>
      <w:szCs w:val="24"/>
    </w:rPr>
  </w:style>
  <w:style w:type="character" w:customStyle="1" w:styleId="Char4">
    <w:name w:val="纯文本 Char"/>
    <w:link w:val="ab"/>
    <w:autoRedefine/>
    <w:uiPriority w:val="99"/>
    <w:qFormat/>
    <w:rPr>
      <w:rFonts w:ascii="宋体" w:eastAsia="宋体" w:hAnsi="Courier New"/>
      <w:szCs w:val="21"/>
    </w:rPr>
  </w:style>
  <w:style w:type="character" w:customStyle="1" w:styleId="Char15">
    <w:name w:val="纯文本 Char1"/>
    <w:basedOn w:val="a1"/>
    <w:autoRedefine/>
    <w:uiPriority w:val="99"/>
    <w:semiHidden/>
    <w:qFormat/>
    <w:rPr>
      <w:rFonts w:ascii="宋体" w:eastAsia="宋体" w:hAnsi="Courier New" w:cs="Courier New"/>
      <w:szCs w:val="21"/>
    </w:rPr>
  </w:style>
  <w:style w:type="paragraph" w:customStyle="1" w:styleId="aff2">
    <w:name w:val="缺省文本"/>
    <w:autoRedefine/>
    <w:qFormat/>
    <w:pPr>
      <w:widowControl w:val="0"/>
      <w:autoSpaceDE w:val="0"/>
      <w:autoSpaceDN w:val="0"/>
      <w:adjustRightInd w:val="0"/>
    </w:pPr>
    <w:rPr>
      <w:color w:val="000000"/>
      <w:szCs w:val="24"/>
    </w:rPr>
  </w:style>
  <w:style w:type="paragraph" w:customStyle="1" w:styleId="DefaultText">
    <w:name w:val="Default Text"/>
    <w:autoRedefine/>
    <w:qFormat/>
    <w:pPr>
      <w:widowControl w:val="0"/>
      <w:autoSpaceDE w:val="0"/>
      <w:autoSpaceDN w:val="0"/>
      <w:adjustRightInd w:val="0"/>
    </w:pPr>
    <w:rPr>
      <w:color w:val="000000"/>
      <w:sz w:val="24"/>
      <w:szCs w:val="24"/>
    </w:rPr>
  </w:style>
  <w:style w:type="paragraph" w:customStyle="1" w:styleId="41">
    <w:name w:val="样式4"/>
    <w:basedOn w:val="a0"/>
    <w:autoRedefine/>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5">
    <w:name w:val="正文缩进2格"/>
    <w:basedOn w:val="a0"/>
    <w:link w:val="2Char1"/>
    <w:autoRedefine/>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5"/>
    <w:autoRedefine/>
    <w:qFormat/>
    <w:rPr>
      <w:rFonts w:ascii="仿宋_GB2312" w:eastAsia="仿宋_GB2312" w:hAnsi="宋体" w:cs="Times New Roman"/>
      <w:sz w:val="31"/>
      <w:szCs w:val="28"/>
    </w:rPr>
  </w:style>
  <w:style w:type="paragraph" w:customStyle="1" w:styleId="aff3">
    <w:name w:val="文件抬头"/>
    <w:autoRedefine/>
    <w:qFormat/>
    <w:pPr>
      <w:widowControl w:val="0"/>
      <w:jc w:val="both"/>
    </w:pPr>
    <w:rPr>
      <w:rFonts w:ascii="Calibri" w:eastAsia="仿宋_GB2312" w:hAnsi="Calibri"/>
      <w:kern w:val="2"/>
      <w:sz w:val="32"/>
      <w:szCs w:val="21"/>
    </w:rPr>
  </w:style>
  <w:style w:type="paragraph" w:styleId="aff4">
    <w:name w:val="List Paragraph"/>
    <w:basedOn w:val="a0"/>
    <w:autoRedefine/>
    <w:uiPriority w:val="34"/>
    <w:qFormat/>
    <w:pPr>
      <w:ind w:firstLineChars="200" w:firstLine="420"/>
    </w:pPr>
  </w:style>
  <w:style w:type="paragraph" w:customStyle="1" w:styleId="aff5">
    <w:name w:val="普通正文"/>
    <w:basedOn w:val="a0"/>
    <w:autoRedefine/>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character" w:customStyle="1" w:styleId="Charc">
    <w:name w:val="正文首行缩进 Char"/>
    <w:basedOn w:val="Char2"/>
    <w:link w:val="af5"/>
    <w:autoRedefine/>
    <w:uiPriority w:val="99"/>
    <w:semiHidden/>
    <w:qFormat/>
    <w:rPr>
      <w:rFonts w:asciiTheme="minorHAnsi" w:eastAsiaTheme="minorEastAsia" w:hAnsiTheme="minorHAnsi" w:cstheme="minorBidi"/>
      <w:kern w:val="2"/>
      <w:sz w:val="21"/>
      <w:szCs w:val="22"/>
    </w:rPr>
  </w:style>
  <w:style w:type="paragraph" w:customStyle="1" w:styleId="TableParagraph">
    <w:name w:val="Table Paragraph"/>
    <w:basedOn w:val="a0"/>
    <w:autoRedefine/>
    <w:uiPriority w:val="1"/>
    <w:qFormat/>
    <w:pPr>
      <w:autoSpaceDE w:val="0"/>
      <w:autoSpaceDN w:val="0"/>
      <w:jc w:val="left"/>
    </w:pPr>
    <w:rPr>
      <w:rFonts w:ascii="宋体" w:eastAsia="宋体" w:hAnsi="宋体" w:cs="宋体"/>
      <w:kern w:val="0"/>
      <w:sz w:val="22"/>
    </w:rPr>
  </w:style>
  <w:style w:type="paragraph" w:customStyle="1" w:styleId="aff6">
    <w:name w:val="标书正文"/>
    <w:basedOn w:val="a0"/>
    <w:autoRedefine/>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7">
    <w:name w:val="表格"/>
    <w:autoRedefine/>
    <w:qFormat/>
    <w:pPr>
      <w:adjustRightInd w:val="0"/>
      <w:snapToGrid w:val="0"/>
      <w:spacing w:before="20" w:after="20"/>
      <w:jc w:val="center"/>
      <w:textAlignment w:val="baseline"/>
    </w:pPr>
    <w:rPr>
      <w:rFonts w:ascii="Arial" w:hAnsi="Arial"/>
      <w:snapToGrid w:val="0"/>
      <w:sz w:val="21"/>
    </w:rPr>
  </w:style>
  <w:style w:type="character" w:customStyle="1" w:styleId="font31">
    <w:name w:val="font31"/>
    <w:basedOn w:val="a1"/>
    <w:autoRedefine/>
    <w:qFormat/>
    <w:rPr>
      <w:rFonts w:ascii="Calibri" w:hAnsi="Calibri" w:cs="Calibri"/>
      <w:color w:val="000000"/>
      <w:sz w:val="18"/>
      <w:szCs w:val="18"/>
      <w:u w:val="none"/>
    </w:rPr>
  </w:style>
  <w:style w:type="paragraph" w:customStyle="1" w:styleId="a">
    <w:name w:val="表名称"/>
    <w:basedOn w:val="a5"/>
    <w:autoRedefine/>
    <w:qFormat/>
    <w:pPr>
      <w:numPr>
        <w:numId w:val="1"/>
      </w:numPr>
      <w:ind w:firstLineChars="0" w:firstLine="0"/>
      <w:jc w:val="center"/>
    </w:pPr>
    <w:rPr>
      <w:rFonts w:eastAsia="楷体_GB2312"/>
    </w:rPr>
  </w:style>
  <w:style w:type="paragraph" w:customStyle="1" w:styleId="aff8">
    <w:name w:val="白鹤滩正文"/>
    <w:basedOn w:val="TOC1"/>
    <w:qFormat/>
    <w:pPr>
      <w:keepNext w:val="0"/>
      <w:keepLines w:val="0"/>
      <w:suppressAutoHyphens/>
      <w:spacing w:before="0" w:line="360" w:lineRule="auto"/>
      <w:ind w:firstLineChars="200" w:firstLine="480"/>
      <w:jc w:val="both"/>
    </w:pPr>
    <w:rPr>
      <w:rFonts w:ascii="Times New Roman" w:hAnsi="Times New Roman"/>
      <w:snapToGrid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640958">
      <w:bodyDiv w:val="1"/>
      <w:marLeft w:val="0"/>
      <w:marRight w:val="0"/>
      <w:marTop w:val="0"/>
      <w:marBottom w:val="0"/>
      <w:divBdr>
        <w:top w:val="none" w:sz="0" w:space="0" w:color="auto"/>
        <w:left w:val="none" w:sz="0" w:space="0" w:color="auto"/>
        <w:bottom w:val="none" w:sz="0" w:space="0" w:color="auto"/>
        <w:right w:val="none" w:sz="0" w:space="0" w:color="auto"/>
      </w:divBdr>
    </w:div>
    <w:div w:id="822352380">
      <w:bodyDiv w:val="1"/>
      <w:marLeft w:val="0"/>
      <w:marRight w:val="0"/>
      <w:marTop w:val="0"/>
      <w:marBottom w:val="0"/>
      <w:divBdr>
        <w:top w:val="none" w:sz="0" w:space="0" w:color="auto"/>
        <w:left w:val="none" w:sz="0" w:space="0" w:color="auto"/>
        <w:bottom w:val="none" w:sz="0" w:space="0" w:color="auto"/>
        <w:right w:val="none" w:sz="0" w:space="0" w:color="auto"/>
      </w:divBdr>
    </w:div>
    <w:div w:id="919798071">
      <w:bodyDiv w:val="1"/>
      <w:marLeft w:val="0"/>
      <w:marRight w:val="0"/>
      <w:marTop w:val="0"/>
      <w:marBottom w:val="0"/>
      <w:divBdr>
        <w:top w:val="none" w:sz="0" w:space="0" w:color="auto"/>
        <w:left w:val="none" w:sz="0" w:space="0" w:color="auto"/>
        <w:bottom w:val="none" w:sz="0" w:space="0" w:color="auto"/>
        <w:right w:val="none" w:sz="0" w:space="0" w:color="auto"/>
      </w:divBdr>
    </w:div>
    <w:div w:id="1049767964">
      <w:bodyDiv w:val="1"/>
      <w:marLeft w:val="0"/>
      <w:marRight w:val="0"/>
      <w:marTop w:val="0"/>
      <w:marBottom w:val="0"/>
      <w:divBdr>
        <w:top w:val="none" w:sz="0" w:space="0" w:color="auto"/>
        <w:left w:val="none" w:sz="0" w:space="0" w:color="auto"/>
        <w:bottom w:val="none" w:sz="0" w:space="0" w:color="auto"/>
        <w:right w:val="none" w:sz="0" w:space="0" w:color="auto"/>
      </w:divBdr>
    </w:div>
    <w:div w:id="1580940326">
      <w:bodyDiv w:val="1"/>
      <w:marLeft w:val="0"/>
      <w:marRight w:val="0"/>
      <w:marTop w:val="0"/>
      <w:marBottom w:val="0"/>
      <w:divBdr>
        <w:top w:val="none" w:sz="0" w:space="0" w:color="auto"/>
        <w:left w:val="none" w:sz="0" w:space="0" w:color="auto"/>
        <w:bottom w:val="none" w:sz="0" w:space="0" w:color="auto"/>
        <w:right w:val="none" w:sz="0" w:space="0" w:color="auto"/>
      </w:divBdr>
    </w:div>
    <w:div w:id="2090303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DE44-6203-4155-8F9A-4A5F86EB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63</Pages>
  <Words>5522</Words>
  <Characters>31481</Characters>
  <Application>Microsoft Office Word</Application>
  <DocSecurity>0</DocSecurity>
  <Lines>262</Lines>
  <Paragraphs>73</Paragraphs>
  <ScaleCrop>false</ScaleCrop>
  <Company>微软中国</Company>
  <LinksUpToDate>false</LinksUpToDate>
  <CharactersWithSpaces>36930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YXJ</cp:lastModifiedBy>
  <cp:revision>257</cp:revision>
  <cp:lastPrinted>2022-04-09T04:00:00Z</cp:lastPrinted>
  <dcterms:created xsi:type="dcterms:W3CDTF">2022-03-22T02:27:00Z</dcterms:created>
  <dcterms:modified xsi:type="dcterms:W3CDTF">2025-01-27T03:00:00Z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76C406921DE54DBDBA49664C77E5C27E_13</vt:lpwstr>
  </property>
</Properties>
</file>