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E5EE">
      <w:pPr>
        <w:spacing w:line="760" w:lineRule="exact"/>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阿图什市某单位劳务派遣服务采购项目（二次）</w:t>
      </w:r>
    </w:p>
    <w:p w14:paraId="66028CEA">
      <w:pPr>
        <w:spacing w:line="760" w:lineRule="exact"/>
        <w:jc w:val="center"/>
        <w:rPr>
          <w:rFonts w:hint="default"/>
          <w:color w:val="auto"/>
          <w:sz w:val="22"/>
          <w:szCs w:val="22"/>
          <w:highlight w:val="none"/>
          <w:lang w:val="en-US"/>
        </w:rPr>
      </w:pPr>
      <w:r>
        <w:rPr>
          <w:rFonts w:hint="eastAsia" w:ascii="仿宋" w:hAnsi="仿宋" w:eastAsia="仿宋" w:cs="仿宋"/>
          <w:b/>
          <w:bCs/>
          <w:color w:val="auto"/>
          <w:sz w:val="36"/>
          <w:szCs w:val="36"/>
          <w:highlight w:val="none"/>
          <w:lang w:eastAsia="zh-CN"/>
        </w:rPr>
        <w:t>项目编号：</w:t>
      </w:r>
      <w:r>
        <w:rPr>
          <w:rFonts w:hint="eastAsia" w:ascii="仿宋" w:hAnsi="仿宋" w:eastAsia="仿宋" w:cs="仿宋"/>
          <w:b/>
          <w:bCs/>
          <w:color w:val="auto"/>
          <w:sz w:val="36"/>
          <w:szCs w:val="36"/>
          <w:highlight w:val="none"/>
          <w:lang w:val="en-US" w:eastAsia="zh-CN"/>
        </w:rPr>
        <w:t>ATSCG-2024091-1</w:t>
      </w:r>
    </w:p>
    <w:p w14:paraId="46693492">
      <w:pPr>
        <w:pStyle w:val="25"/>
        <w:rPr>
          <w:rFonts w:ascii="仿宋" w:hAnsi="仿宋" w:eastAsia="仿宋" w:cs="仿宋"/>
          <w:color w:val="auto"/>
          <w:highlight w:val="none"/>
        </w:rPr>
      </w:pPr>
    </w:p>
    <w:p w14:paraId="5A3CE48D">
      <w:pPr>
        <w:pStyle w:val="25"/>
        <w:rPr>
          <w:rFonts w:ascii="仿宋" w:hAnsi="仿宋" w:eastAsia="仿宋" w:cs="仿宋"/>
          <w:color w:val="auto"/>
          <w:highlight w:val="none"/>
        </w:rPr>
      </w:pPr>
    </w:p>
    <w:p w14:paraId="12D5C903">
      <w:pPr>
        <w:pStyle w:val="25"/>
        <w:rPr>
          <w:rFonts w:ascii="仿宋" w:hAnsi="仿宋" w:eastAsia="仿宋" w:cs="仿宋"/>
          <w:color w:val="auto"/>
          <w:highlight w:val="none"/>
        </w:rPr>
      </w:pPr>
    </w:p>
    <w:p w14:paraId="32E5A1F7">
      <w:pPr>
        <w:pStyle w:val="25"/>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63360" behindDoc="1" locked="0" layoutInCell="1" allowOverlap="1">
            <wp:simplePos x="0" y="0"/>
            <wp:positionH relativeFrom="column">
              <wp:posOffset>1610360</wp:posOffset>
            </wp:positionH>
            <wp:positionV relativeFrom="page">
              <wp:posOffset>2957830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1F4BDCFB">
      <w:pPr>
        <w:pStyle w:val="25"/>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61C4DA4C">
      <w:pPr>
        <w:pStyle w:val="25"/>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6E2A87D7">
      <w:pPr>
        <w:pStyle w:val="25"/>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2ABF00DF">
      <w:pPr>
        <w:pStyle w:val="25"/>
        <w:rPr>
          <w:rFonts w:ascii="仿宋" w:hAnsi="仿宋" w:eastAsia="仿宋" w:cs="仿宋"/>
          <w:color w:val="auto"/>
          <w:highlight w:val="none"/>
        </w:rPr>
      </w:pPr>
    </w:p>
    <w:p w14:paraId="0BFFF415">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采购单位：阿图什市某单位</w:t>
      </w:r>
    </w:p>
    <w:p w14:paraId="79B377F9">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 李先生</w:t>
      </w:r>
    </w:p>
    <w:p w14:paraId="2744D2CA">
      <w:pPr>
        <w:spacing w:line="7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联系电话：18709080220</w:t>
      </w:r>
    </w:p>
    <w:p w14:paraId="2055C3E2">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0AB007D6">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人：朱先生</w:t>
      </w:r>
    </w:p>
    <w:p w14:paraId="780571A7">
      <w:pPr>
        <w:spacing w:line="700" w:lineRule="exact"/>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w:t>
      </w: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18609088999</w:t>
      </w:r>
    </w:p>
    <w:p w14:paraId="6E9615F8">
      <w:pPr>
        <w:pStyle w:val="27"/>
        <w:rPr>
          <w:rFonts w:ascii="仿宋" w:hAnsi="仿宋" w:eastAsia="仿宋" w:cs="仿宋"/>
          <w:b/>
          <w:color w:val="auto"/>
          <w:sz w:val="36"/>
          <w:szCs w:val="36"/>
          <w:highlight w:val="none"/>
          <w:lang w:eastAsia="zh-CN"/>
        </w:rPr>
      </w:pPr>
    </w:p>
    <w:p w14:paraId="22A54F59">
      <w:pPr>
        <w:jc w:val="center"/>
        <w:rPr>
          <w:rFonts w:hint="eastAsia" w:ascii="仿宋" w:hAnsi="仿宋" w:eastAsia="仿宋" w:cs="仿宋"/>
          <w:b/>
          <w:color w:val="auto"/>
          <w:sz w:val="36"/>
          <w:szCs w:val="36"/>
          <w:highlight w:val="none"/>
          <w:lang w:eastAsia="zh-CN"/>
        </w:rPr>
      </w:pPr>
    </w:p>
    <w:p w14:paraId="686F153E">
      <w:pPr>
        <w:jc w:val="center"/>
        <w:rPr>
          <w:rFonts w:hint="eastAsia" w:ascii="仿宋" w:hAnsi="仿宋" w:eastAsia="仿宋" w:cs="仿宋"/>
          <w:b/>
          <w:color w:val="auto"/>
          <w:sz w:val="36"/>
          <w:szCs w:val="36"/>
          <w:highlight w:val="none"/>
          <w:lang w:eastAsia="zh-CN"/>
        </w:rPr>
      </w:pPr>
    </w:p>
    <w:p w14:paraId="2B0C6393">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3FD8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192DA32A">
            <w:pPr>
              <w:spacing w:line="500" w:lineRule="exact"/>
              <w:jc w:val="both"/>
              <w:rPr>
                <w:rFonts w:ascii="仿宋" w:hAnsi="仿宋" w:eastAsia="仿宋" w:cs="仿宋"/>
                <w:color w:val="auto"/>
                <w:highlight w:val="none"/>
                <w:lang w:eastAsia="zh-CN"/>
              </w:rPr>
            </w:pPr>
          </w:p>
          <w:p w14:paraId="6F729432">
            <w:pPr>
              <w:spacing w:line="500" w:lineRule="exact"/>
              <w:jc w:val="both"/>
              <w:rPr>
                <w:rFonts w:ascii="仿宋" w:hAnsi="仿宋" w:eastAsia="仿宋" w:cs="仿宋"/>
                <w:color w:val="auto"/>
                <w:sz w:val="32"/>
                <w:szCs w:val="32"/>
                <w:highlight w:val="none"/>
                <w:lang w:eastAsia="zh-CN"/>
              </w:rPr>
            </w:pPr>
          </w:p>
          <w:p w14:paraId="18FA48A3">
            <w:pPr>
              <w:spacing w:line="500" w:lineRule="exact"/>
              <w:jc w:val="both"/>
              <w:rPr>
                <w:rFonts w:ascii="仿宋" w:hAnsi="仿宋" w:eastAsia="仿宋" w:cs="仿宋"/>
                <w:color w:val="auto"/>
                <w:sz w:val="32"/>
                <w:szCs w:val="32"/>
                <w:highlight w:val="none"/>
                <w:lang w:eastAsia="zh-CN"/>
              </w:rPr>
            </w:pPr>
          </w:p>
          <w:p w14:paraId="725B5F0C">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采购单位：阿图什市某单位    </w:t>
            </w:r>
            <w:r>
              <w:rPr>
                <w:rFonts w:hint="eastAsia" w:ascii="仿宋" w:hAnsi="仿宋" w:eastAsia="仿宋" w:cs="仿宋"/>
                <w:color w:val="auto"/>
                <w:w w:val="95"/>
                <w:sz w:val="32"/>
                <w:szCs w:val="32"/>
                <w:highlight w:val="none"/>
                <w:lang w:eastAsia="zh-CN"/>
              </w:rPr>
              <w:t>（盖章）</w:t>
            </w:r>
          </w:p>
          <w:p w14:paraId="16F3CF1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19DADEE">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31B0E553">
            <w:pPr>
              <w:spacing w:line="500" w:lineRule="exact"/>
              <w:jc w:val="both"/>
              <w:rPr>
                <w:rFonts w:ascii="仿宋" w:hAnsi="仿宋" w:eastAsia="仿宋" w:cs="仿宋"/>
                <w:color w:val="auto"/>
                <w:sz w:val="32"/>
                <w:szCs w:val="32"/>
                <w:highlight w:val="none"/>
                <w:lang w:eastAsia="zh-CN"/>
              </w:rPr>
            </w:pPr>
          </w:p>
          <w:p w14:paraId="1384F372">
            <w:pPr>
              <w:spacing w:line="500" w:lineRule="exact"/>
              <w:jc w:val="both"/>
              <w:rPr>
                <w:rFonts w:ascii="仿宋" w:hAnsi="仿宋" w:eastAsia="仿宋" w:cs="仿宋"/>
                <w:color w:val="auto"/>
                <w:sz w:val="32"/>
                <w:szCs w:val="32"/>
                <w:highlight w:val="none"/>
                <w:lang w:eastAsia="zh-CN"/>
              </w:rPr>
            </w:pPr>
          </w:p>
          <w:p w14:paraId="7CAC521F">
            <w:pPr>
              <w:spacing w:line="500" w:lineRule="exact"/>
              <w:jc w:val="both"/>
              <w:rPr>
                <w:rFonts w:hint="eastAsia" w:ascii="仿宋" w:hAnsi="仿宋" w:eastAsia="仿宋" w:cs="仿宋"/>
                <w:color w:val="auto"/>
                <w:sz w:val="32"/>
                <w:szCs w:val="32"/>
                <w:highlight w:val="none"/>
                <w:lang w:eastAsia="zh-CN"/>
              </w:rPr>
            </w:pPr>
          </w:p>
          <w:p w14:paraId="52285EB8">
            <w:pPr>
              <w:spacing w:line="500" w:lineRule="exact"/>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采购项目名称：</w:t>
            </w:r>
            <w:r>
              <w:rPr>
                <w:rFonts w:hint="eastAsia" w:ascii="仿宋" w:hAnsi="仿宋" w:eastAsia="仿宋" w:cs="仿宋"/>
                <w:color w:val="auto"/>
                <w:sz w:val="32"/>
                <w:szCs w:val="32"/>
                <w:highlight w:val="none"/>
                <w:lang w:val="en-US" w:eastAsia="zh-CN"/>
              </w:rPr>
              <w:t>阿图什市某单位劳务派遣服务采购项目（二次）</w:t>
            </w:r>
          </w:p>
          <w:p w14:paraId="0A694B94">
            <w:pPr>
              <w:spacing w:line="500" w:lineRule="exact"/>
              <w:ind w:left="2560" w:hanging="2240" w:hangingChars="800"/>
              <w:jc w:val="both"/>
              <w:rPr>
                <w:rFonts w:hint="eastAsia" w:ascii="仿宋" w:hAnsi="仿宋" w:eastAsia="仿宋" w:cs="仿宋"/>
                <w:color w:val="auto"/>
                <w:sz w:val="28"/>
                <w:szCs w:val="28"/>
                <w:highlight w:val="none"/>
                <w:lang w:val="en-US" w:eastAsia="zh-CN"/>
              </w:rPr>
            </w:pPr>
          </w:p>
          <w:p w14:paraId="21F077A1">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p>
          <w:p w14:paraId="67E1ABD6">
            <w:pPr>
              <w:spacing w:line="500" w:lineRule="exact"/>
              <w:jc w:val="both"/>
              <w:rPr>
                <w:rFonts w:ascii="仿宋" w:hAnsi="仿宋" w:eastAsia="仿宋" w:cs="仿宋"/>
                <w:color w:val="auto"/>
                <w:sz w:val="32"/>
                <w:szCs w:val="32"/>
                <w:highlight w:val="none"/>
                <w:lang w:eastAsia="zh-CN"/>
              </w:rPr>
            </w:pPr>
          </w:p>
          <w:p w14:paraId="5EB3DFB1">
            <w:pPr>
              <w:spacing w:line="500" w:lineRule="exact"/>
              <w:jc w:val="both"/>
              <w:rPr>
                <w:rFonts w:ascii="仿宋" w:hAnsi="仿宋" w:eastAsia="仿宋" w:cs="仿宋"/>
                <w:color w:val="auto"/>
                <w:sz w:val="32"/>
                <w:szCs w:val="32"/>
                <w:highlight w:val="none"/>
                <w:lang w:eastAsia="zh-CN"/>
              </w:rPr>
            </w:pPr>
          </w:p>
          <w:p w14:paraId="4E6A2CCE">
            <w:pPr>
              <w:pStyle w:val="27"/>
              <w:jc w:val="both"/>
              <w:rPr>
                <w:rFonts w:ascii="仿宋" w:hAnsi="仿宋" w:eastAsia="仿宋" w:cs="仿宋"/>
                <w:color w:val="auto"/>
                <w:sz w:val="32"/>
                <w:szCs w:val="32"/>
                <w:highlight w:val="none"/>
                <w:lang w:eastAsia="zh-CN"/>
              </w:rPr>
            </w:pPr>
          </w:p>
          <w:p w14:paraId="2BE1AA13">
            <w:pPr>
              <w:pStyle w:val="27"/>
              <w:jc w:val="both"/>
              <w:rPr>
                <w:rFonts w:ascii="仿宋" w:hAnsi="仿宋" w:eastAsia="仿宋" w:cs="仿宋"/>
                <w:color w:val="auto"/>
                <w:sz w:val="32"/>
                <w:szCs w:val="32"/>
                <w:highlight w:val="none"/>
                <w:lang w:eastAsia="zh-CN"/>
              </w:rPr>
            </w:pPr>
          </w:p>
          <w:p w14:paraId="414E17FA">
            <w:pPr>
              <w:pStyle w:val="27"/>
              <w:jc w:val="both"/>
              <w:rPr>
                <w:rFonts w:ascii="仿宋" w:hAnsi="仿宋" w:eastAsia="仿宋" w:cs="仿宋"/>
                <w:color w:val="auto"/>
                <w:sz w:val="32"/>
                <w:szCs w:val="32"/>
                <w:highlight w:val="none"/>
                <w:lang w:eastAsia="zh-CN"/>
              </w:rPr>
            </w:pPr>
          </w:p>
          <w:p w14:paraId="7B015F49">
            <w:pPr>
              <w:pStyle w:val="27"/>
              <w:jc w:val="both"/>
              <w:rPr>
                <w:rFonts w:ascii="仿宋" w:hAnsi="仿宋" w:eastAsia="仿宋" w:cs="仿宋"/>
                <w:color w:val="auto"/>
                <w:sz w:val="32"/>
                <w:szCs w:val="32"/>
                <w:highlight w:val="none"/>
                <w:lang w:eastAsia="zh-CN"/>
              </w:rPr>
            </w:pPr>
          </w:p>
          <w:p w14:paraId="761FF199">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3B5F999D">
            <w:pPr>
              <w:pStyle w:val="4"/>
              <w:jc w:val="both"/>
              <w:outlineLvl w:val="2"/>
              <w:rPr>
                <w:rFonts w:ascii="仿宋" w:hAnsi="仿宋" w:eastAsia="仿宋" w:cs="仿宋"/>
                <w:color w:val="auto"/>
                <w:highlight w:val="none"/>
                <w:lang w:eastAsia="zh-CN"/>
              </w:rPr>
            </w:pPr>
          </w:p>
          <w:p w14:paraId="57D345FA">
            <w:pPr>
              <w:jc w:val="both"/>
              <w:rPr>
                <w:color w:val="auto"/>
                <w:highlight w:val="none"/>
                <w:lang w:eastAsia="zh-CN"/>
              </w:rPr>
            </w:pPr>
          </w:p>
          <w:p w14:paraId="7DB866CA">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月</w:t>
            </w:r>
          </w:p>
          <w:p w14:paraId="6F2A9BB8">
            <w:pPr>
              <w:pStyle w:val="4"/>
              <w:jc w:val="both"/>
              <w:outlineLvl w:val="2"/>
              <w:rPr>
                <w:rFonts w:ascii="仿宋" w:hAnsi="仿宋" w:eastAsia="仿宋" w:cs="仿宋"/>
                <w:color w:val="auto"/>
                <w:highlight w:val="none"/>
              </w:rPr>
            </w:pPr>
          </w:p>
        </w:tc>
      </w:tr>
    </w:tbl>
    <w:p w14:paraId="2C1FDB35">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41B3371F">
      <w:pPr>
        <w:pStyle w:val="28"/>
        <w:spacing w:before="0" w:line="360" w:lineRule="auto"/>
        <w:jc w:val="both"/>
        <w:rPr>
          <w:rFonts w:ascii="仿宋" w:hAnsi="仿宋" w:eastAsia="仿宋" w:cs="仿宋"/>
          <w:color w:val="auto"/>
          <w:sz w:val="44"/>
          <w:szCs w:val="44"/>
          <w:highlight w:val="none"/>
          <w:lang w:val="zh-CN"/>
        </w:rPr>
      </w:pPr>
    </w:p>
    <w:p w14:paraId="41F716E8">
      <w:pPr>
        <w:pStyle w:val="28"/>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7CFB294A">
      <w:pPr>
        <w:widowControl/>
        <w:rPr>
          <w:rFonts w:ascii="仿宋" w:hAnsi="仿宋" w:eastAsia="仿宋" w:cs="仿宋"/>
          <w:color w:val="auto"/>
          <w:sz w:val="30"/>
          <w:szCs w:val="30"/>
          <w:highlight w:val="none"/>
        </w:rPr>
      </w:pPr>
    </w:p>
    <w:p w14:paraId="1F8EB630">
      <w:pPr>
        <w:numPr>
          <w:ilvl w:val="0"/>
          <w:numId w:val="0"/>
        </w:numPr>
        <w:spacing w:line="600" w:lineRule="auto"/>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第一章</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招标公告</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eastAsia="zh-CN"/>
        </w:rPr>
        <w:t>1</w:t>
      </w:r>
    </w:p>
    <w:p w14:paraId="3A3C3800">
      <w:pPr>
        <w:numPr>
          <w:ilvl w:val="0"/>
          <w:numId w:val="0"/>
        </w:numPr>
        <w:spacing w:line="600" w:lineRule="auto"/>
        <w:jc w:val="center"/>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第二章</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供应商须知</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p>
    <w:p w14:paraId="2C4735AB">
      <w:pPr>
        <w:numPr>
          <w:ilvl w:val="0"/>
          <w:numId w:val="0"/>
        </w:numPr>
        <w:spacing w:line="600" w:lineRule="auto"/>
        <w:ind w:firstLine="1200" w:firstLineChars="400"/>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第三章</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评标办法</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37</w:t>
      </w:r>
    </w:p>
    <w:p w14:paraId="30056DC0">
      <w:pPr>
        <w:numPr>
          <w:ilvl w:val="0"/>
          <w:numId w:val="0"/>
        </w:numPr>
        <w:spacing w:line="600" w:lineRule="auto"/>
        <w:jc w:val="center"/>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第四章</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技术规格数量及质量要求</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45</w:t>
      </w:r>
    </w:p>
    <w:p w14:paraId="12A9D052">
      <w:pPr>
        <w:spacing w:line="600" w:lineRule="auto"/>
        <w:jc w:val="center"/>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第五章  合同（参考）</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55</w:t>
      </w:r>
    </w:p>
    <w:p w14:paraId="4FA6F358">
      <w:pPr>
        <w:spacing w:line="600" w:lineRule="auto"/>
        <w:jc w:val="center"/>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第六章  投标文件格式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61</w:t>
      </w:r>
    </w:p>
    <w:p w14:paraId="2960EFBE">
      <w:pPr>
        <w:pStyle w:val="7"/>
        <w:numPr>
          <w:ilvl w:val="0"/>
          <w:numId w:val="0"/>
        </w:numPr>
        <w:spacing w:line="480" w:lineRule="auto"/>
        <w:rPr>
          <w:rFonts w:ascii="仿宋" w:hAnsi="仿宋" w:eastAsia="仿宋" w:cs="仿宋"/>
          <w:color w:val="auto"/>
          <w:highlight w:val="none"/>
          <w:lang w:eastAsia="zh-CN"/>
        </w:rPr>
      </w:pPr>
    </w:p>
    <w:p w14:paraId="128A6423">
      <w:pPr>
        <w:spacing w:line="480" w:lineRule="auto"/>
        <w:rPr>
          <w:rFonts w:ascii="仿宋" w:hAnsi="仿宋" w:eastAsia="仿宋" w:cs="仿宋"/>
          <w:color w:val="auto"/>
          <w:highlight w:val="none"/>
          <w:lang w:eastAsia="zh-CN"/>
        </w:rPr>
      </w:pPr>
    </w:p>
    <w:p w14:paraId="1F5FCA51">
      <w:pPr>
        <w:pStyle w:val="4"/>
        <w:rPr>
          <w:rFonts w:ascii="仿宋" w:hAnsi="仿宋" w:eastAsia="仿宋" w:cs="仿宋"/>
          <w:color w:val="auto"/>
          <w:highlight w:val="none"/>
          <w:lang w:eastAsia="zh-CN"/>
        </w:rPr>
      </w:pPr>
    </w:p>
    <w:p w14:paraId="51B66F14">
      <w:pPr>
        <w:rPr>
          <w:rFonts w:ascii="仿宋" w:hAnsi="仿宋" w:eastAsia="仿宋" w:cs="仿宋"/>
          <w:color w:val="auto"/>
          <w:highlight w:val="none"/>
          <w:lang w:eastAsia="zh-CN"/>
        </w:rPr>
      </w:pPr>
    </w:p>
    <w:p w14:paraId="55DB60E3">
      <w:pPr>
        <w:pStyle w:val="4"/>
        <w:rPr>
          <w:rFonts w:ascii="仿宋" w:hAnsi="仿宋" w:eastAsia="仿宋" w:cs="仿宋"/>
          <w:color w:val="auto"/>
          <w:highlight w:val="none"/>
          <w:lang w:eastAsia="zh-CN"/>
        </w:rPr>
      </w:pPr>
    </w:p>
    <w:p w14:paraId="51D99425">
      <w:pPr>
        <w:rPr>
          <w:rFonts w:ascii="仿宋" w:hAnsi="仿宋" w:eastAsia="仿宋" w:cs="仿宋"/>
          <w:color w:val="auto"/>
          <w:highlight w:val="none"/>
          <w:lang w:eastAsia="zh-CN"/>
        </w:rPr>
      </w:pPr>
    </w:p>
    <w:p w14:paraId="3D98EFC1">
      <w:pPr>
        <w:pStyle w:val="4"/>
        <w:rPr>
          <w:rFonts w:ascii="仿宋" w:hAnsi="仿宋" w:eastAsia="仿宋" w:cs="仿宋"/>
          <w:color w:val="auto"/>
          <w:highlight w:val="none"/>
          <w:lang w:eastAsia="zh-CN"/>
        </w:rPr>
      </w:pPr>
    </w:p>
    <w:p w14:paraId="267493BA">
      <w:pPr>
        <w:rPr>
          <w:rFonts w:ascii="仿宋" w:hAnsi="仿宋" w:eastAsia="仿宋" w:cs="仿宋"/>
          <w:color w:val="auto"/>
          <w:highlight w:val="none"/>
          <w:lang w:eastAsia="zh-CN"/>
        </w:rPr>
      </w:pPr>
    </w:p>
    <w:p w14:paraId="5530D6D2">
      <w:pPr>
        <w:pStyle w:val="4"/>
        <w:rPr>
          <w:rFonts w:ascii="仿宋" w:hAnsi="仿宋" w:eastAsia="仿宋" w:cs="仿宋"/>
          <w:color w:val="auto"/>
          <w:highlight w:val="none"/>
          <w:lang w:eastAsia="zh-CN"/>
        </w:rPr>
      </w:pPr>
    </w:p>
    <w:p w14:paraId="3EFD522E">
      <w:pPr>
        <w:pStyle w:val="29"/>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2209FF2F">
      <w:pPr>
        <w:pStyle w:val="29"/>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eastAsia="zh-CN"/>
        </w:rPr>
        <w:t>章</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52BAC9DC">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阿图什市某单位劳务派遣服务采购项目（二次）</w:t>
      </w:r>
    </w:p>
    <w:p w14:paraId="2F24CE28">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公开招标公告</w:t>
      </w:r>
    </w:p>
    <w:tbl>
      <w:tblPr>
        <w:tblStyle w:val="18"/>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1"/>
      </w:tblGrid>
      <w:tr w14:paraId="52A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071" w:type="dxa"/>
            <w:noWrap w:val="0"/>
            <w:vAlign w:val="top"/>
          </w:tcPr>
          <w:p w14:paraId="7C64247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41AF172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val="en-US" w:eastAsia="zh-CN"/>
              </w:rPr>
              <w:t>阿图什市某单位劳务派遣服务采购项目（二次）</w:t>
            </w:r>
            <w:r>
              <w:rPr>
                <w:rFonts w:hint="eastAsia" w:ascii="仿宋" w:hAnsi="仿宋" w:eastAsia="仿宋" w:cs="仿宋"/>
                <w:b w:val="0"/>
                <w:bCs w:val="0"/>
                <w:i w:val="0"/>
                <w:iCs w:val="0"/>
                <w:caps w:val="0"/>
                <w:color w:val="auto"/>
                <w:spacing w:val="0"/>
                <w:sz w:val="24"/>
                <w:szCs w:val="24"/>
                <w:lang w:eastAsia="zh-CN"/>
              </w:rPr>
              <w:t>招标项目的潜在投标人应在政采云平台线上获取招标文件，并于</w:t>
            </w:r>
            <w:r>
              <w:rPr>
                <w:rFonts w:hint="eastAsia" w:ascii="仿宋" w:hAnsi="仿宋" w:eastAsia="仿宋" w:cs="仿宋"/>
                <w:b w:val="0"/>
                <w:bCs w:val="0"/>
                <w:i w:val="0"/>
                <w:iCs w:val="0"/>
                <w:caps w:val="0"/>
                <w:color w:val="auto"/>
                <w:spacing w:val="0"/>
                <w:sz w:val="24"/>
                <w:szCs w:val="24"/>
                <w:u w:val="single"/>
                <w:lang w:eastAsia="zh-CN"/>
              </w:rPr>
              <w:t>202</w:t>
            </w:r>
            <w:r>
              <w:rPr>
                <w:rFonts w:hint="eastAsia" w:ascii="仿宋" w:hAnsi="仿宋" w:eastAsia="仿宋" w:cs="仿宋"/>
                <w:b w:val="0"/>
                <w:bCs w:val="0"/>
                <w:i w:val="0"/>
                <w:iCs w:val="0"/>
                <w:caps w:val="0"/>
                <w:color w:val="auto"/>
                <w:spacing w:val="0"/>
                <w:sz w:val="24"/>
                <w:szCs w:val="24"/>
                <w:u w:val="single"/>
                <w:lang w:val="en-US" w:eastAsia="zh-CN"/>
              </w:rPr>
              <w:t>5</w:t>
            </w:r>
            <w:r>
              <w:rPr>
                <w:rFonts w:hint="eastAsia" w:ascii="仿宋" w:hAnsi="仿宋" w:eastAsia="仿宋" w:cs="仿宋"/>
                <w:b w:val="0"/>
                <w:bCs w:val="0"/>
                <w:i w:val="0"/>
                <w:iCs w:val="0"/>
                <w:caps w:val="0"/>
                <w:color w:val="auto"/>
                <w:spacing w:val="0"/>
                <w:sz w:val="24"/>
                <w:szCs w:val="24"/>
                <w:u w:val="single"/>
                <w:lang w:eastAsia="zh-CN"/>
              </w:rPr>
              <w:t>年</w:t>
            </w:r>
            <w:r>
              <w:rPr>
                <w:rFonts w:hint="eastAsia" w:ascii="仿宋" w:hAnsi="仿宋" w:eastAsia="仿宋" w:cs="仿宋"/>
                <w:b w:val="0"/>
                <w:bCs w:val="0"/>
                <w:i w:val="0"/>
                <w:iCs w:val="0"/>
                <w:caps w:val="0"/>
                <w:color w:val="auto"/>
                <w:spacing w:val="0"/>
                <w:sz w:val="24"/>
                <w:szCs w:val="24"/>
                <w:u w:val="single"/>
                <w:lang w:val="en-US" w:eastAsia="zh-CN"/>
              </w:rPr>
              <w:t>3</w:t>
            </w:r>
            <w:r>
              <w:rPr>
                <w:rFonts w:hint="eastAsia" w:ascii="仿宋" w:hAnsi="仿宋" w:eastAsia="仿宋" w:cs="仿宋"/>
                <w:b w:val="0"/>
                <w:bCs w:val="0"/>
                <w:i w:val="0"/>
                <w:iCs w:val="0"/>
                <w:caps w:val="0"/>
                <w:color w:val="auto"/>
                <w:spacing w:val="0"/>
                <w:sz w:val="24"/>
                <w:szCs w:val="24"/>
                <w:u w:val="single"/>
                <w:lang w:eastAsia="zh-CN"/>
              </w:rPr>
              <w:t>月</w:t>
            </w:r>
            <w:r>
              <w:rPr>
                <w:rFonts w:hint="eastAsia" w:ascii="仿宋" w:hAnsi="仿宋" w:eastAsia="仿宋" w:cs="仿宋"/>
                <w:b w:val="0"/>
                <w:bCs w:val="0"/>
                <w:i w:val="0"/>
                <w:iCs w:val="0"/>
                <w:caps w:val="0"/>
                <w:color w:val="auto"/>
                <w:spacing w:val="0"/>
                <w:sz w:val="24"/>
                <w:szCs w:val="24"/>
                <w:u w:val="single"/>
                <w:lang w:val="en-US" w:eastAsia="zh-CN"/>
              </w:rPr>
              <w:t>11</w:t>
            </w:r>
            <w:r>
              <w:rPr>
                <w:rFonts w:hint="eastAsia" w:ascii="仿宋" w:hAnsi="仿宋" w:eastAsia="仿宋" w:cs="仿宋"/>
                <w:b w:val="0"/>
                <w:bCs w:val="0"/>
                <w:i w:val="0"/>
                <w:iCs w:val="0"/>
                <w:caps w:val="0"/>
                <w:color w:val="auto"/>
                <w:spacing w:val="0"/>
                <w:sz w:val="24"/>
                <w:szCs w:val="24"/>
                <w:u w:val="single"/>
                <w:lang w:eastAsia="zh-CN"/>
              </w:rPr>
              <w:t>日 10:</w:t>
            </w:r>
            <w:r>
              <w:rPr>
                <w:rFonts w:hint="eastAsia" w:ascii="仿宋" w:hAnsi="仿宋" w:eastAsia="仿宋" w:cs="仿宋"/>
                <w:b w:val="0"/>
                <w:bCs w:val="0"/>
                <w:i w:val="0"/>
                <w:iCs w:val="0"/>
                <w:caps w:val="0"/>
                <w:color w:val="auto"/>
                <w:spacing w:val="0"/>
                <w:sz w:val="24"/>
                <w:szCs w:val="24"/>
                <w:u w:val="single"/>
                <w:lang w:val="en-US" w:eastAsia="zh-CN"/>
              </w:rPr>
              <w:t>15</w:t>
            </w:r>
            <w:r>
              <w:rPr>
                <w:rFonts w:hint="eastAsia" w:ascii="仿宋" w:hAnsi="仿宋" w:eastAsia="仿宋" w:cs="仿宋"/>
                <w:b w:val="0"/>
                <w:bCs w:val="0"/>
                <w:i w:val="0"/>
                <w:iCs w:val="0"/>
                <w:caps w:val="0"/>
                <w:color w:val="auto"/>
                <w:spacing w:val="0"/>
                <w:sz w:val="24"/>
                <w:szCs w:val="24"/>
                <w:lang w:eastAsia="zh-CN"/>
              </w:rPr>
              <w:t>（北京时间）前递交投标文件。</w:t>
            </w:r>
          </w:p>
        </w:tc>
      </w:tr>
    </w:tbl>
    <w:p w14:paraId="7135BDA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4F93B8C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default" w:ascii="仿宋" w:hAnsi="仿宋" w:eastAsia="仿宋" w:cs="仿宋"/>
          <w:i w:val="0"/>
          <w:iCs w:val="0"/>
          <w:caps w:val="0"/>
          <w:color w:val="FF0000"/>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val="en-US" w:eastAsia="zh-CN"/>
        </w:rPr>
        <w:t>ATSCG-2024091-1</w:t>
      </w:r>
    </w:p>
    <w:p w14:paraId="60CE74E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1200" w:right="0" w:hanging="1215" w:hangingChars="5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i w:val="0"/>
          <w:iCs w:val="0"/>
          <w:caps w:val="0"/>
          <w:color w:val="000000"/>
          <w:spacing w:val="0"/>
          <w:sz w:val="24"/>
          <w:szCs w:val="24"/>
          <w:lang w:val="en-US" w:eastAsia="zh-CN"/>
        </w:rPr>
        <w:t>阿图什市某单位劳务派遣服务采购项目（二次）</w:t>
      </w:r>
    </w:p>
    <w:p w14:paraId="6BB8300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采购方式：公开</w:t>
      </w:r>
      <w:r>
        <w:rPr>
          <w:rFonts w:hint="eastAsia" w:ascii="仿宋" w:hAnsi="仿宋" w:eastAsia="仿宋" w:cs="仿宋"/>
          <w:i w:val="0"/>
          <w:iCs w:val="0"/>
          <w:caps w:val="0"/>
          <w:color w:val="auto"/>
          <w:spacing w:val="0"/>
          <w:sz w:val="24"/>
          <w:szCs w:val="24"/>
        </w:rPr>
        <w:t>招标</w:t>
      </w:r>
    </w:p>
    <w:p w14:paraId="44186D1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19002720</w:t>
      </w:r>
    </w:p>
    <w:p w14:paraId="13743B05">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19002720</w:t>
      </w:r>
    </w:p>
    <w:p w14:paraId="3300134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7B3BCC05">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标项一  </w:t>
      </w:r>
    </w:p>
    <w:p w14:paraId="5664FEE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43"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val="en-US" w:eastAsia="zh-CN"/>
        </w:rPr>
        <w:t>阿图什市某单位劳务派遣服务采购项目（二次）</w:t>
      </w:r>
    </w:p>
    <w:p w14:paraId="2501632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lang w:val="en-US" w:eastAsia="zh-CN"/>
        </w:rPr>
        <w:t>1</w:t>
      </w:r>
    </w:p>
    <w:p w14:paraId="109F01B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19002720</w:t>
      </w:r>
    </w:p>
    <w:p w14:paraId="143F193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val="en-US" w:eastAsia="zh-CN"/>
        </w:rPr>
        <w:t>劳务派遣服务。（具体详见招标文件）</w:t>
      </w:r>
    </w:p>
    <w:p w14:paraId="1902D8F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67F765A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43" w:firstLineChars="1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1年</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lang w:val="en-US" w:eastAsia="zh-CN"/>
        </w:rPr>
        <w:t>（具体以甲乙双方签订合同为准）</w:t>
      </w:r>
    </w:p>
    <w:p w14:paraId="7C7A9BF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43"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21DD6F2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7393F72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3BFAE76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000000"/>
          <w:spacing w:val="0"/>
          <w:sz w:val="24"/>
          <w:szCs w:val="24"/>
          <w:highlight w:val="none"/>
          <w:lang w:val="en-US" w:eastAsia="zh-CN"/>
        </w:rPr>
        <w:t>。</w:t>
      </w:r>
    </w:p>
    <w:p w14:paraId="4A03978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3.本项目的特定资格要求：</w:t>
      </w:r>
    </w:p>
    <w:p w14:paraId="189EAC7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r>
        <w:rPr>
          <w:rFonts w:hint="eastAsia" w:ascii="仿宋" w:hAnsi="仿宋" w:eastAsia="仿宋" w:cs="仿宋"/>
          <w:b w:val="0"/>
          <w:bCs w:val="0"/>
          <w:i w:val="0"/>
          <w:iCs w:val="0"/>
          <w:caps w:val="0"/>
          <w:color w:val="000000"/>
          <w:spacing w:val="0"/>
          <w:sz w:val="24"/>
          <w:szCs w:val="24"/>
          <w:lang w:val="en-US" w:eastAsia="zh-CN"/>
        </w:rPr>
        <w:tab/>
      </w:r>
    </w:p>
    <w:p w14:paraId="02669E3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7F1C577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124153B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val="0"/>
          <w:i w:val="0"/>
          <w:iCs w:val="0"/>
          <w:caps w:val="0"/>
          <w:color w:val="000000"/>
          <w:spacing w:val="0"/>
          <w:sz w:val="24"/>
          <w:szCs w:val="24"/>
          <w:lang w:eastAsia="zh-CN"/>
        </w:rPr>
        <w:t>；</w:t>
      </w:r>
    </w:p>
    <w:p w14:paraId="1486E48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w:t>
      </w:r>
      <w:r>
        <w:rPr>
          <w:rFonts w:hint="eastAsia" w:ascii="仿宋" w:hAnsi="仿宋" w:eastAsia="仿宋" w:cs="仿宋"/>
          <w:b w:val="0"/>
          <w:bCs w:val="0"/>
          <w:i w:val="0"/>
          <w:iCs w:val="0"/>
          <w:caps w:val="0"/>
          <w:color w:val="000000"/>
          <w:spacing w:val="0"/>
          <w:sz w:val="24"/>
          <w:szCs w:val="24"/>
          <w:lang w:eastAsia="zh-CN"/>
        </w:rPr>
        <w:t>期内</w:t>
      </w:r>
      <w:r>
        <w:rPr>
          <w:rFonts w:hint="eastAsia" w:ascii="仿宋" w:hAnsi="仿宋" w:eastAsia="仿宋" w:cs="仿宋"/>
          <w:b w:val="0"/>
          <w:bCs w:val="0"/>
          <w:i w:val="0"/>
          <w:iCs w:val="0"/>
          <w:caps w:val="0"/>
          <w:color w:val="000000"/>
          <w:spacing w:val="0"/>
          <w:sz w:val="24"/>
          <w:szCs w:val="24"/>
          <w:highlight w:val="none"/>
          <w:lang w:eastAsia="zh-CN"/>
        </w:rPr>
        <w:t>的</w:t>
      </w:r>
      <w:r>
        <w:rPr>
          <w:rFonts w:hint="eastAsia" w:ascii="仿宋" w:hAnsi="仿宋" w:eastAsia="仿宋" w:cs="仿宋"/>
          <w:b w:val="0"/>
          <w:bCs w:val="0"/>
          <w:i w:val="0"/>
          <w:iCs w:val="0"/>
          <w:caps w:val="0"/>
          <w:color w:val="auto"/>
          <w:spacing w:val="0"/>
          <w:sz w:val="24"/>
          <w:szCs w:val="24"/>
          <w:highlight w:val="none"/>
          <w:lang w:val="en-US" w:eastAsia="zh-CN"/>
        </w:rPr>
        <w:t>《保安服务许可证》和</w:t>
      </w:r>
      <w:r>
        <w:rPr>
          <w:rFonts w:hint="eastAsia" w:ascii="仿宋" w:hAnsi="仿宋" w:eastAsia="仿宋" w:cs="仿宋"/>
          <w:b w:val="0"/>
          <w:bCs w:val="0"/>
          <w:i w:val="0"/>
          <w:iCs w:val="0"/>
          <w:caps w:val="0"/>
          <w:color w:val="000000"/>
          <w:spacing w:val="0"/>
          <w:sz w:val="24"/>
          <w:szCs w:val="24"/>
          <w:highlight w:val="none"/>
          <w:lang w:val="en-US" w:eastAsia="zh-CN"/>
        </w:rPr>
        <w:t>《劳务派遣经营许可证》。</w:t>
      </w:r>
    </w:p>
    <w:p w14:paraId="76A8D44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三、获取招标文件</w:t>
      </w:r>
    </w:p>
    <w:p w14:paraId="0E62F778">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18</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25</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（北京时间，节假日除外）</w:t>
      </w:r>
    </w:p>
    <w:p w14:paraId="3C21FF5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3D9CF8F">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01702702">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494D67BF">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四、提交投标文件截止时间、开标时间和地点</w:t>
      </w:r>
    </w:p>
    <w:p w14:paraId="38412766">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截止时间：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5</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3</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11</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single"/>
          <w:lang w:eastAsia="zh-CN" w:bidi="ar-SA"/>
        </w:rPr>
        <w:t xml:space="preserve"> </w:t>
      </w:r>
      <w:r>
        <w:rPr>
          <w:rFonts w:hint="eastAsia" w:ascii="仿宋" w:hAnsi="仿宋" w:eastAsia="仿宋" w:cs="仿宋"/>
          <w:color w:val="auto"/>
          <w:kern w:val="2"/>
          <w:sz w:val="24"/>
          <w:szCs w:val="24"/>
          <w:lang w:eastAsia="zh-CN" w:bidi="ar-SA"/>
        </w:rPr>
        <w:t>（北京时间）</w:t>
      </w:r>
    </w:p>
    <w:p w14:paraId="0A3294DC">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投标地点：政府采购云平台（www.zcygov.cn）供应商应于递交投标文件截止时间之前将电子投标文件上传到“政采云”平台。</w:t>
      </w:r>
    </w:p>
    <w:p w14:paraId="04983789">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5</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3</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11</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none"/>
          <w:lang w:eastAsia="zh-CN" w:bidi="ar-SA"/>
        </w:rPr>
        <w:t>（北</w:t>
      </w:r>
      <w:r>
        <w:rPr>
          <w:rFonts w:hint="eastAsia" w:ascii="仿宋" w:hAnsi="仿宋" w:eastAsia="仿宋" w:cs="仿宋"/>
          <w:color w:val="auto"/>
          <w:kern w:val="2"/>
          <w:sz w:val="24"/>
          <w:szCs w:val="24"/>
          <w:lang w:eastAsia="zh-CN" w:bidi="ar-SA"/>
        </w:rPr>
        <w:t>京时间）</w:t>
      </w:r>
    </w:p>
    <w:p w14:paraId="5F51B16F">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开标地点：投标人登录政采云平台https://www.zcygov.cn/，进入“项目采购-开标评标-右边选择对应项目点击“进入项目”进入开标大厅。</w:t>
      </w:r>
    </w:p>
    <w:p w14:paraId="7DB4DB86">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五、公告期限</w:t>
      </w:r>
    </w:p>
    <w:p w14:paraId="631C881E">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自本公告发布之日起5个工作日</w:t>
      </w:r>
    </w:p>
    <w:p w14:paraId="78EDE9E0">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六、其他补充事宜</w:t>
      </w:r>
    </w:p>
    <w:p w14:paraId="658EE8B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972" w:firstLineChars="4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14:paraId="02EA192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七、对本次采购提出询问，请按以下方式联系</w:t>
      </w:r>
    </w:p>
    <w:p w14:paraId="539F040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5B28B64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eastAsia="zh-CN"/>
        </w:rPr>
        <w:t>阿图什市某单位</w:t>
      </w:r>
    </w:p>
    <w:p w14:paraId="1C4902A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址：阿图什市</w:t>
      </w:r>
    </w:p>
    <w:p w14:paraId="7C1F391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18709080220</w:t>
      </w:r>
    </w:p>
    <w:p w14:paraId="2AA72A3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3411ADB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14:paraId="04FB517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14:paraId="62CC2DA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14:paraId="731A5ED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w:t>
      </w:r>
    </w:p>
    <w:p w14:paraId="2D66B592">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63888C98">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7593155B">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128F5680">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1C5461BC">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1EC2317C">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439974B">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4E8C9B96">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4B10EAA6">
      <w:pPr>
        <w:pStyle w:val="7"/>
        <w:numPr>
          <w:ilvl w:val="0"/>
          <w:numId w:val="0"/>
        </w:numPr>
        <w:ind w:leftChars="0"/>
        <w:rPr>
          <w:rFonts w:hint="eastAsia"/>
          <w:lang w:eastAsia="zh-CN"/>
        </w:rPr>
      </w:pPr>
    </w:p>
    <w:p w14:paraId="68F83C51">
      <w:pPr>
        <w:rPr>
          <w:rFonts w:hint="eastAsia"/>
          <w:lang w:eastAsia="zh-CN"/>
        </w:rPr>
      </w:pPr>
    </w:p>
    <w:p w14:paraId="496FDA3A">
      <w:pPr>
        <w:pStyle w:val="23"/>
        <w:rPr>
          <w:rFonts w:hint="eastAsia"/>
          <w:lang w:eastAsia="zh-CN"/>
        </w:rPr>
      </w:pPr>
    </w:p>
    <w:p w14:paraId="71339728">
      <w:pPr>
        <w:pStyle w:val="23"/>
        <w:rPr>
          <w:rFonts w:hint="eastAsia"/>
          <w:lang w:eastAsia="zh-CN"/>
        </w:rPr>
      </w:pPr>
    </w:p>
    <w:p w14:paraId="39E2D560">
      <w:pPr>
        <w:pStyle w:val="23"/>
        <w:rPr>
          <w:rFonts w:hint="eastAsia"/>
          <w:lang w:eastAsia="zh-CN"/>
        </w:rPr>
      </w:pPr>
    </w:p>
    <w:p w14:paraId="257B874C">
      <w:pPr>
        <w:pStyle w:val="23"/>
        <w:rPr>
          <w:rFonts w:hint="eastAsia"/>
          <w:lang w:eastAsia="zh-CN"/>
        </w:rPr>
      </w:pPr>
    </w:p>
    <w:p w14:paraId="7A6D74EA">
      <w:pPr>
        <w:pStyle w:val="23"/>
        <w:rPr>
          <w:rFonts w:hint="eastAsia"/>
          <w:lang w:eastAsia="zh-CN"/>
        </w:rPr>
      </w:pPr>
    </w:p>
    <w:p w14:paraId="57566D0F">
      <w:pPr>
        <w:pStyle w:val="23"/>
        <w:rPr>
          <w:rFonts w:hint="eastAsia"/>
          <w:lang w:eastAsia="zh-CN"/>
        </w:rPr>
      </w:pPr>
    </w:p>
    <w:p w14:paraId="00DB2200">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4629256F">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17"/>
        <w:tblW w:w="9365" w:type="dxa"/>
        <w:jc w:val="center"/>
        <w:tblLayout w:type="fixed"/>
        <w:tblCellMar>
          <w:top w:w="0" w:type="dxa"/>
          <w:left w:w="108" w:type="dxa"/>
          <w:bottom w:w="0" w:type="dxa"/>
          <w:right w:w="108" w:type="dxa"/>
        </w:tblCellMar>
      </w:tblPr>
      <w:tblGrid>
        <w:gridCol w:w="558"/>
        <w:gridCol w:w="1691"/>
        <w:gridCol w:w="7116"/>
      </w:tblGrid>
      <w:tr w14:paraId="07278370">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0416111">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572328CD">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116" w:type="dxa"/>
            <w:tcBorders>
              <w:top w:val="single" w:color="auto" w:sz="4" w:space="0"/>
              <w:left w:val="single" w:color="auto" w:sz="4" w:space="0"/>
              <w:bottom w:val="single" w:color="auto" w:sz="4" w:space="0"/>
              <w:right w:val="single" w:color="auto" w:sz="4" w:space="0"/>
            </w:tcBorders>
            <w:vAlign w:val="center"/>
          </w:tcPr>
          <w:p w14:paraId="68CDA68C">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242BE18A">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10F25D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14:paraId="19C2B422">
            <w:pPr>
              <w:pStyle w:val="27"/>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CE14ECC">
            <w:pPr>
              <w:pStyle w:val="27"/>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1FA42F34">
            <w:pPr>
              <w:pStyle w:val="27"/>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F8975A4">
            <w:pPr>
              <w:pStyle w:val="27"/>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服务期：</w:t>
            </w:r>
          </w:p>
        </w:tc>
        <w:tc>
          <w:tcPr>
            <w:tcW w:w="7116" w:type="dxa"/>
            <w:tcBorders>
              <w:top w:val="single" w:color="auto" w:sz="4" w:space="0"/>
              <w:left w:val="single" w:color="auto" w:sz="4" w:space="0"/>
              <w:bottom w:val="single" w:color="auto" w:sz="4" w:space="0"/>
              <w:right w:val="single" w:color="auto" w:sz="4" w:space="0"/>
            </w:tcBorders>
            <w:vAlign w:val="center"/>
          </w:tcPr>
          <w:p w14:paraId="7228BE3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eastAsia" w:ascii="仿宋" w:hAnsi="仿宋" w:eastAsia="仿宋" w:cs="仿宋"/>
                <w:color w:val="auto"/>
                <w:highlight w:val="none"/>
                <w:lang w:val="en-US" w:eastAsia="zh-CN"/>
              </w:rPr>
              <w:t>阿图什市某单位劳务派遣服务采购项目（二次）</w:t>
            </w:r>
          </w:p>
          <w:p w14:paraId="5329003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lang w:val="en-US" w:eastAsia="zh-CN"/>
              </w:rPr>
              <w:t>ATSCG-2024091-1</w:t>
            </w:r>
          </w:p>
          <w:p w14:paraId="56A901F0">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r>
              <w:rPr>
                <w:rFonts w:hint="eastAsia" w:ascii="仿宋" w:hAnsi="仿宋" w:eastAsia="仿宋" w:cs="仿宋"/>
                <w:color w:val="auto"/>
                <w:highlight w:val="none"/>
                <w:lang w:val="en-US" w:eastAsia="zh-CN"/>
              </w:rPr>
              <w:t>劳务派遣服务。（具体详细参数详见招标文件）</w:t>
            </w:r>
          </w:p>
          <w:p w14:paraId="69211F2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服</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务</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期：</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（具体以甲乙双方签订合同为准）</w:t>
            </w:r>
          </w:p>
        </w:tc>
      </w:tr>
      <w:tr w14:paraId="1A776493">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3AD7F8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14:paraId="71A3539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14:paraId="6F1F9ED5">
            <w:pPr>
              <w:spacing w:line="360" w:lineRule="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名  称：阿图什市某单位</w:t>
            </w:r>
          </w:p>
          <w:p w14:paraId="7E5E7C73">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联系人：李先生    电  话：</w:t>
            </w:r>
            <w:r>
              <w:rPr>
                <w:rFonts w:hint="eastAsia" w:ascii="仿宋" w:hAnsi="仿宋" w:eastAsia="仿宋" w:cs="仿宋"/>
                <w:color w:val="auto"/>
                <w:highlight w:val="none"/>
                <w:lang w:val="en-US" w:eastAsia="zh-CN"/>
              </w:rPr>
              <w:t>18709080220</w:t>
            </w:r>
          </w:p>
        </w:tc>
      </w:tr>
      <w:tr w14:paraId="77E7B34E">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63E59B3">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14:paraId="5708950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14:paraId="75B39FC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称：鼎建项目管理有限公司</w:t>
            </w:r>
          </w:p>
          <w:p w14:paraId="619D120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址：阿图什市光明北路12号博格拉A座四楼</w:t>
            </w:r>
          </w:p>
          <w:p w14:paraId="54813171">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联系人：朱</w:t>
            </w:r>
            <w:r>
              <w:rPr>
                <w:rFonts w:hint="eastAsia" w:ascii="仿宋" w:hAnsi="仿宋" w:eastAsia="仿宋" w:cs="仿宋"/>
                <w:color w:val="auto"/>
                <w:kern w:val="2"/>
                <w:highlight w:val="none"/>
                <w:lang w:eastAsia="zh-CN" w:bidi="ar-SA"/>
              </w:rPr>
              <w:t>先生</w:t>
            </w:r>
            <w:r>
              <w:rPr>
                <w:rFonts w:hint="eastAsia" w:ascii="仿宋" w:hAnsi="仿宋" w:eastAsia="仿宋" w:cs="仿宋"/>
                <w:color w:val="auto"/>
                <w:highlight w:val="none"/>
                <w:lang w:eastAsia="zh-CN"/>
              </w:rPr>
              <w:t xml:space="preserve">    电  话：</w:t>
            </w:r>
            <w:r>
              <w:rPr>
                <w:rFonts w:hint="eastAsia" w:ascii="仿宋" w:hAnsi="仿宋" w:eastAsia="仿宋" w:cs="仿宋"/>
                <w:color w:val="auto"/>
                <w:highlight w:val="none"/>
                <w:lang w:val="en-US" w:eastAsia="zh-CN"/>
              </w:rPr>
              <w:t>18609088999</w:t>
            </w:r>
          </w:p>
        </w:tc>
      </w:tr>
      <w:tr w14:paraId="4D33EF90">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E6BBF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14:paraId="43F2778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14:paraId="62743D7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采购单位指定地点</w:t>
            </w:r>
          </w:p>
        </w:tc>
      </w:tr>
      <w:tr w14:paraId="18BA0FBD">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AB6BB1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14:paraId="33A514D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14:paraId="3E516E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34B4784B">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2.落实政府采购政策需满足的资格要求：本项目为非专门面向中小企业</w:t>
            </w:r>
            <w:r>
              <w:rPr>
                <w:rFonts w:hint="eastAsia" w:ascii="仿宋" w:hAnsi="仿宋" w:eastAsia="仿宋" w:cs="仿宋"/>
                <w:color w:val="auto"/>
                <w:highlight w:val="none"/>
                <w:lang w:val="en-US" w:eastAsia="zh-CN"/>
              </w:rPr>
              <w:t>。</w:t>
            </w:r>
          </w:p>
          <w:p w14:paraId="0F9F201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w:t>
            </w:r>
          </w:p>
          <w:p w14:paraId="6D9A00A7">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（1）具备三证合一营业执照副本；</w:t>
            </w:r>
            <w:r>
              <w:rPr>
                <w:rFonts w:hint="eastAsia" w:ascii="仿宋" w:hAnsi="仿宋" w:eastAsia="仿宋" w:cs="仿宋"/>
                <w:color w:val="auto"/>
                <w:highlight w:val="none"/>
                <w:lang w:val="en-US" w:eastAsia="zh-CN"/>
              </w:rPr>
              <w:tab/>
            </w:r>
          </w:p>
          <w:p w14:paraId="2A99A7D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（2）法定代表人投标需提供法定代表人资格证明书，委托代理人投标需提供法定代表人授权委托书；</w:t>
            </w:r>
          </w:p>
          <w:p w14:paraId="67CF832B">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）投标企业须提供投标人（被授权在职人员）近6个月内任意一个月有效的社保证明；</w:t>
            </w:r>
          </w:p>
          <w:p w14:paraId="1D3BAD0D">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6A861943">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投标企业</w:t>
            </w:r>
            <w:r>
              <w:rPr>
                <w:rFonts w:hint="eastAsia" w:ascii="仿宋" w:hAnsi="仿宋" w:eastAsia="仿宋" w:cs="仿宋"/>
                <w:color w:val="auto"/>
                <w:highlight w:val="none"/>
                <w:lang w:eastAsia="zh-CN"/>
              </w:rPr>
              <w:t>须提供有效期内的</w:t>
            </w:r>
            <w:r>
              <w:rPr>
                <w:rFonts w:hint="eastAsia" w:ascii="仿宋" w:hAnsi="仿宋" w:eastAsia="仿宋" w:cs="仿宋"/>
                <w:color w:val="auto"/>
                <w:highlight w:val="none"/>
                <w:lang w:val="en-US" w:eastAsia="zh-CN"/>
              </w:rPr>
              <w:t>《保安服务许可证》和《劳务派遣经营许可证》。</w:t>
            </w:r>
          </w:p>
          <w:p w14:paraId="34C2FB7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4.本项目不接受联合体投标；</w:t>
            </w:r>
          </w:p>
        </w:tc>
      </w:tr>
      <w:tr w14:paraId="6455F695">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F38B85">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14:paraId="31E686A1">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采购人是否采购进口产品</w:t>
            </w:r>
          </w:p>
        </w:tc>
        <w:tc>
          <w:tcPr>
            <w:tcW w:w="7116" w:type="dxa"/>
            <w:tcBorders>
              <w:top w:val="single" w:color="auto" w:sz="4" w:space="0"/>
              <w:left w:val="single" w:color="auto" w:sz="4" w:space="0"/>
              <w:bottom w:val="single" w:color="auto" w:sz="4" w:space="0"/>
              <w:right w:val="single" w:color="auto" w:sz="4" w:space="0"/>
            </w:tcBorders>
            <w:vAlign w:val="center"/>
          </w:tcPr>
          <w:p w14:paraId="4EA6456D">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否</w:t>
            </w:r>
          </w:p>
        </w:tc>
      </w:tr>
      <w:tr w14:paraId="0B4BFED6">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09EBB8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14:paraId="152EB04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14:paraId="0FB5807C">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本级财政资金</w:t>
            </w:r>
          </w:p>
        </w:tc>
      </w:tr>
      <w:tr w14:paraId="2D00F714">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3C78A4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14:paraId="5AE4FFB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14:paraId="265F7A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公开招标(本项目采用网上电子招投标)  </w:t>
            </w:r>
          </w:p>
        </w:tc>
      </w:tr>
      <w:tr w14:paraId="1DB4CD87">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93C2BD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14:paraId="42A6415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14:paraId="7234F17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1、查询渠道：信用中国（网址：http://www.creditchina.gov.cn）、中国政府采购网(网址：http://www.ccgp.gov.cn）。</w:t>
            </w:r>
          </w:p>
          <w:p w14:paraId="6E3E0CC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2、截止时点：开标后评标前。</w:t>
            </w:r>
          </w:p>
          <w:p w14:paraId="7AF3D4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3、信用信息查询记录和证据留存的具体方式：由采购组织机构在规定查询时间内打印信用信息查询记录并归入项目档案。</w:t>
            </w:r>
          </w:p>
          <w:p w14:paraId="1A1561C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09EFCEF">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A73CA6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14:paraId="71CE87D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14:paraId="5083FC1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■不接受</w:t>
            </w:r>
          </w:p>
          <w:p w14:paraId="1C39BB6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□接  受</w:t>
            </w:r>
          </w:p>
        </w:tc>
      </w:tr>
      <w:tr w14:paraId="359E1F27">
        <w:tblPrEx>
          <w:tblCellMar>
            <w:top w:w="0" w:type="dxa"/>
            <w:left w:w="108" w:type="dxa"/>
            <w:bottom w:w="0" w:type="dxa"/>
            <w:right w:w="108" w:type="dxa"/>
          </w:tblCellMar>
        </w:tblPrEx>
        <w:trPr>
          <w:trHeight w:val="8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A463718">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14:paraId="2C9D0FE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14:paraId="338CC86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5</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3</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11</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u w:val="single"/>
                <w:lang w:eastAsia="zh-CN"/>
              </w:rPr>
              <w:t>上午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lang w:eastAsia="zh-CN"/>
              </w:rPr>
              <w:t>分</w:t>
            </w:r>
            <w:r>
              <w:rPr>
                <w:rFonts w:hint="eastAsia" w:ascii="仿宋" w:hAnsi="仿宋" w:eastAsia="仿宋" w:cs="仿宋"/>
                <w:color w:val="auto"/>
                <w:highlight w:val="none"/>
                <w:lang w:eastAsia="zh-CN"/>
              </w:rPr>
              <w:t>（北京时间）</w:t>
            </w:r>
          </w:p>
        </w:tc>
      </w:tr>
      <w:tr w14:paraId="66176F79">
        <w:tblPrEx>
          <w:tblCellMar>
            <w:top w:w="0" w:type="dxa"/>
            <w:left w:w="108" w:type="dxa"/>
            <w:bottom w:w="0" w:type="dxa"/>
            <w:right w:w="108" w:type="dxa"/>
          </w:tblCellMar>
        </w:tblPrEx>
        <w:trPr>
          <w:trHeight w:val="47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597D9E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14:paraId="0531CBD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14:paraId="0512855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60 天</w:t>
            </w:r>
          </w:p>
        </w:tc>
      </w:tr>
      <w:tr w14:paraId="71A02979">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0735E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14:paraId="5803504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3DCA8F0A">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：200000.00元（贰拾万元整）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行名：中国农业银行阿图什市天山支行</w:t>
            </w:r>
          </w:p>
          <w:p w14:paraId="3338ADB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联系人：王女士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电话：0908-4231187  </w:t>
            </w:r>
          </w:p>
          <w:p w14:paraId="3328CE3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（备注：交易用途必须写清楚xx项目保证金）</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76A84D9F">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2、中标企业：需提供已签订合同复印件一份，复印件每页需加盖企业鲜章（并携带合同原件，由中心工作人员核对后退还）。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02CCF6D4">
            <w:pPr>
              <w:numPr>
                <w:ilvl w:val="0"/>
                <w:numId w:val="0"/>
              </w:numPr>
              <w:shd w:val="clear" w:color="auto" w:fill="auto"/>
              <w:spacing w:line="360" w:lineRule="auto"/>
              <w:jc w:val="left"/>
              <w:rPr>
                <w:color w:val="auto"/>
                <w:highlight w:val="none"/>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eastAsia="zh-CN"/>
              </w:rPr>
              <w:t xml:space="preserve"> </w:t>
            </w:r>
          </w:p>
        </w:tc>
      </w:tr>
      <w:tr w14:paraId="19CAE662">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6F2F15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14:paraId="6C2A416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14:paraId="27479C6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■不允许</w:t>
            </w:r>
          </w:p>
          <w:p w14:paraId="322C16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sym w:font="Wingdings 2" w:char="00A3"/>
            </w:r>
            <w:r>
              <w:rPr>
                <w:rFonts w:hint="eastAsia" w:ascii="仿宋" w:hAnsi="仿宋" w:eastAsia="仿宋" w:cs="仿宋"/>
                <w:color w:val="auto"/>
                <w:highlight w:val="none"/>
                <w:lang w:eastAsia="zh-CN"/>
              </w:rPr>
              <w:t>允  许</w:t>
            </w:r>
          </w:p>
        </w:tc>
      </w:tr>
      <w:tr w14:paraId="75E9A58F">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D1A0A2C">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14:paraId="699CA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14:paraId="4E20BF5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u w:val="none"/>
                <w:lang w:eastAsia="zh-CN"/>
              </w:rPr>
              <w:t>时间：</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lang w:eastAsia="zh-CN"/>
              </w:rPr>
              <w:t>日至202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25</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lang w:eastAsia="zh-CN"/>
              </w:rPr>
              <w:t>，每天上午10:00至</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，下午16:</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至</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（北京时间，节假日除外）</w:t>
            </w:r>
          </w:p>
          <w:p w14:paraId="3093874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地点：政采云平台线上</w:t>
            </w:r>
          </w:p>
          <w:p w14:paraId="2EA4D63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方式：供应商登录政采云平台https://www.zcygov.cn/在线申请获取采购文件（进入“项目采购”应用，在获取采购文件菜单中选择项目，申请获取采购文件）</w:t>
            </w:r>
          </w:p>
        </w:tc>
      </w:tr>
      <w:tr w14:paraId="6C358DFD">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54254E5">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14:paraId="6990505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14:paraId="6B530D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电子投标文件包括“电子加密投标文件”和“备份投标文件”，在投标文件编制完成后同时生成。</w:t>
            </w:r>
          </w:p>
          <w:p w14:paraId="0D912C6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1、“电子加密投标文件”是指通过“政采云电子交易客户端”完成投标文件编制后生成并加密的数据电文形式的投标文件。</w:t>
            </w:r>
          </w:p>
          <w:p w14:paraId="4AB4958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01B31FD">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CEBF9A0">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14:paraId="6F4079A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14:paraId="35FA981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1、一份电子加密标书（“.jmbs”格式），一份备份标书文件（“.bfbs”格式）。</w:t>
            </w:r>
          </w:p>
          <w:p w14:paraId="5E9D133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2、每份电子投标文件应包括资格证明文件和商务及技术文件两部分。</w:t>
            </w:r>
          </w:p>
        </w:tc>
      </w:tr>
      <w:tr w14:paraId="5A9815DE">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634A667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91" w:type="dxa"/>
            <w:vMerge w:val="restart"/>
            <w:tcBorders>
              <w:top w:val="single" w:color="auto" w:sz="4" w:space="0"/>
              <w:left w:val="single" w:color="auto" w:sz="4" w:space="0"/>
              <w:right w:val="single" w:color="auto" w:sz="4" w:space="0"/>
            </w:tcBorders>
            <w:vAlign w:val="center"/>
          </w:tcPr>
          <w:p w14:paraId="2C0E0BF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14:paraId="4D1EA77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3B18730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a.供应商未能在投标截止时间前成功上传电子加密投标文件的投标无效。</w:t>
            </w:r>
          </w:p>
          <w:p w14:paraId="2481B08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b.供应商成功上传电子加密投标文件后，可自行打印投标文件接收回执。</w:t>
            </w:r>
          </w:p>
        </w:tc>
      </w:tr>
      <w:tr w14:paraId="7134AFE3">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14:paraId="30E4C7F0">
            <w:pPr>
              <w:spacing w:line="360" w:lineRule="auto"/>
              <w:jc w:val="center"/>
              <w:rPr>
                <w:rFonts w:ascii="仿宋" w:hAnsi="仿宋" w:eastAsia="仿宋" w:cs="仿宋"/>
                <w:color w:val="auto"/>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35F088F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77F807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），“备份投标文件”由供应商自愿提供，招标文件 不作强制性要求；如不提供或未按要求提供的，当电子投标文件无法解密时，将导致无备份投标文件而失去投标资格。</w:t>
            </w:r>
          </w:p>
          <w:p w14:paraId="276E18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9A76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BFD815B">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714A64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14:paraId="46F0C78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14:paraId="23105FDC">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eastAsia="zh-CN"/>
              </w:rPr>
              <w:t>人，评审专家</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人，共</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eastAsia="zh-CN"/>
              </w:rPr>
              <w:t>人。</w:t>
            </w:r>
          </w:p>
          <w:p w14:paraId="1A38564B">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评标专家确定方式：评标委员会由招标人在开标前从政采云专家库中随机抽取</w:t>
            </w:r>
          </w:p>
        </w:tc>
      </w:tr>
      <w:tr w14:paraId="3CCD2EF6">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61E489A">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14:paraId="4429CC3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14:paraId="6BBA2A65">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eastAsia="zh-CN"/>
              </w:rPr>
              <w:t>是</w:t>
            </w:r>
          </w:p>
        </w:tc>
      </w:tr>
      <w:tr w14:paraId="139B6A40">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B3E16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14:paraId="71E6CFD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14:paraId="38B3BC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5</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3</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11</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6FD2A7F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投标地点：新疆政府采购云平台（www.zcygov.cn）</w:t>
            </w:r>
          </w:p>
        </w:tc>
      </w:tr>
      <w:tr w14:paraId="583A58E0">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07F7FED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691" w:type="dxa"/>
            <w:tcBorders>
              <w:top w:val="single" w:color="auto" w:sz="4" w:space="0"/>
              <w:left w:val="single" w:color="auto" w:sz="4" w:space="0"/>
              <w:right w:val="single" w:color="auto" w:sz="4" w:space="0"/>
            </w:tcBorders>
            <w:vAlign w:val="center"/>
          </w:tcPr>
          <w:p w14:paraId="5345BE2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开标时间和地点</w:t>
            </w:r>
          </w:p>
        </w:tc>
        <w:tc>
          <w:tcPr>
            <w:tcW w:w="7116" w:type="dxa"/>
            <w:tcBorders>
              <w:top w:val="single" w:color="auto" w:sz="4" w:space="0"/>
              <w:left w:val="single" w:color="auto" w:sz="4" w:space="0"/>
              <w:right w:val="single" w:color="auto" w:sz="4" w:space="0"/>
            </w:tcBorders>
            <w:vAlign w:val="center"/>
          </w:tcPr>
          <w:p w14:paraId="594E68A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5</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3</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11</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14E6517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开标地点：新疆政府采购云平台（www.zcygov.cn）         </w:t>
            </w:r>
          </w:p>
        </w:tc>
      </w:tr>
      <w:tr w14:paraId="0D510A2F">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4987904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691" w:type="dxa"/>
            <w:vMerge w:val="restart"/>
            <w:tcBorders>
              <w:top w:val="single" w:color="auto" w:sz="4" w:space="0"/>
              <w:left w:val="single" w:color="auto" w:sz="4" w:space="0"/>
              <w:right w:val="single" w:color="auto" w:sz="4" w:space="0"/>
            </w:tcBorders>
            <w:vAlign w:val="center"/>
          </w:tcPr>
          <w:p w14:paraId="221B7534">
            <w:pPr>
              <w:spacing w:line="360"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重要说明</w:t>
            </w:r>
          </w:p>
        </w:tc>
        <w:tc>
          <w:tcPr>
            <w:tcW w:w="7116" w:type="dxa"/>
            <w:tcBorders>
              <w:top w:val="single" w:color="auto" w:sz="4" w:space="0"/>
              <w:left w:val="single" w:color="auto" w:sz="4" w:space="0"/>
              <w:right w:val="single" w:color="auto" w:sz="4" w:space="0"/>
            </w:tcBorders>
            <w:vAlign w:val="center"/>
          </w:tcPr>
          <w:p w14:paraId="401334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1.本项目采用全流程不见面电子开评标，投标供应商需要使用CA加密设备，供应商可通过新疆数字证书认证中心官网（https://www.xjca.com.cn/）或下载“新疆政务通”APP自行进行申领。</w:t>
            </w:r>
          </w:p>
          <w:p w14:paraId="4D72490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2.本项目实行网上投标，采用加密电子投标文件(供应商须使用CA加密设备通过政采云电子投标客户端制作投标文件)。若供应商参与投标，自行承担投标一切费用。</w:t>
            </w:r>
          </w:p>
          <w:p w14:paraId="154EF7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72A22C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C9A715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5.供应商在开标时须使用制作加密电子投标文件所使用的CA锁及电脑，电脑须提前配置好浏览器（建议使用谷歌浏览器），以便开标时解锁。</w:t>
            </w:r>
          </w:p>
          <w:p w14:paraId="40D6DBC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eastAsia="zh-CN"/>
              </w:rPr>
              <w:fldChar w:fldCharType="end"/>
            </w:r>
          </w:p>
          <w:p w14:paraId="3B2EC8D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7.为了保证开评标顺利进行，政采云线上开标功能完全实现，供应商开标所使用的电脑设备须具有视频及语音功能。</w:t>
            </w:r>
          </w:p>
        </w:tc>
      </w:tr>
      <w:tr w14:paraId="0714077C">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5AF13742">
            <w:pPr>
              <w:spacing w:line="360" w:lineRule="auto"/>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5AAC5622">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2AFCACA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1、电子招投标情况说明：</w:t>
            </w:r>
          </w:p>
          <w:p w14:paraId="100EF6A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（1）电子招投标：本项目以数据电文形式，依托“政府采购云平台（www.zcygov.cn）”进行招投标活动。</w:t>
            </w:r>
          </w:p>
          <w:p w14:paraId="6172106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0E08E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（3）招标文件 的获取：使用账号登录或者短信验证码或者使用CA登录政采云平台；进入“项目采购”应用，在获取招标文件 菜单中选择项目，获取招标文件 。</w:t>
            </w:r>
          </w:p>
          <w:p w14:paraId="2B3AC3F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（4）投标文件的制作：在“政采云电子交易客户端”中完成“填写基本信息”、“导入投标文件”、“标书关联”、“标书检查”、“电子签名”、“生成电子标书”等操作。</w:t>
            </w:r>
          </w:p>
          <w:p w14:paraId="7C95EF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传输递交：供应商在投标截止时间前将加密的投标文件上传至政府采购云平台，还可以在投标截止时间前以电子邮件方式提供备份投标文件1份（接收人邮箱：3265613387@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DA269E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10373F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（7）具体操作指南：详见政采云平台“服务中心-帮助文档-项目采购-操作流程-电子招投标-政府采购项目电子交易管理操作指南-供应商”。</w:t>
            </w:r>
          </w:p>
          <w:p w14:paraId="0A3C5A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（8）供应商在进行上述操作时，如遇技术问题可登录政采云（https://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仿宋" w:hAnsi="仿宋" w:eastAsia="仿宋" w:cs="仿宋"/>
                <w:color w:val="auto"/>
                <w:highlight w:val="none"/>
                <w:lang w:eastAsia="zh-CN"/>
              </w:rPr>
              <w:t>www.zcygov.cn/</w:t>
            </w:r>
            <w:r>
              <w:rPr>
                <w:rFonts w:hint="eastAsia" w:ascii="仿宋" w:hAnsi="仿宋" w:eastAsia="仿宋" w:cs="仿宋"/>
                <w:color w:val="auto"/>
                <w:highlight w:val="none"/>
                <w:lang w:eastAsia="zh-CN"/>
              </w:rPr>
              <w:fldChar w:fldCharType="end"/>
            </w:r>
            <w:r>
              <w:rPr>
                <w:rFonts w:hint="eastAsia" w:ascii="仿宋" w:hAnsi="仿宋" w:eastAsia="仿宋" w:cs="仿宋"/>
                <w:color w:val="auto"/>
                <w:highlight w:val="none"/>
                <w:lang w:eastAsia="zh-CN"/>
              </w:rPr>
              <w:t>），点击右侧咨询小采，获取采小蜜智能服务管家帮助，或拨打政采云服务热线 95763 获取热线服务帮助。</w:t>
            </w:r>
          </w:p>
          <w:p w14:paraId="4438527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温馨提醒：供应商应提前上传，以便在上传时遇到技术问题，有充足的时间请教平台的技术人员。</w:t>
            </w:r>
          </w:p>
          <w:p w14:paraId="708DE5C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284669B">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DD57A03">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24</w:t>
            </w:r>
          </w:p>
        </w:tc>
        <w:tc>
          <w:tcPr>
            <w:tcW w:w="1691" w:type="dxa"/>
            <w:tcBorders>
              <w:top w:val="single" w:color="auto" w:sz="4" w:space="0"/>
              <w:left w:val="single" w:color="auto" w:sz="4" w:space="0"/>
              <w:bottom w:val="single" w:color="auto" w:sz="4" w:space="0"/>
              <w:right w:val="single" w:color="auto" w:sz="4" w:space="0"/>
            </w:tcBorders>
            <w:vAlign w:val="center"/>
          </w:tcPr>
          <w:p w14:paraId="23CA7CA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14:paraId="00A49F3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克州公共资源交易中心网、新疆政府采购网，公示期为一个工作日。</w:t>
            </w:r>
          </w:p>
        </w:tc>
      </w:tr>
      <w:tr w14:paraId="44995C10">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46AEEDC">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69AB5FF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招标代理服务费</w:t>
            </w:r>
          </w:p>
        </w:tc>
      </w:tr>
      <w:tr w14:paraId="7BFE6DA6">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A6810DE">
            <w:pPr>
              <w:spacing w:line="360" w:lineRule="auto"/>
              <w:rPr>
                <w:rFonts w:ascii="仿宋" w:hAnsi="仿宋" w:eastAsia="仿宋" w:cs="仿宋"/>
                <w:color w:val="auto"/>
                <w:sz w:val="21"/>
                <w:szCs w:val="21"/>
                <w:highlight w:val="none"/>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67462BE">
            <w:pPr>
              <w:spacing w:line="360" w:lineRule="auto"/>
              <w:ind w:firstLine="486" w:firstLineChars="200"/>
              <w:rPr>
                <w:rFonts w:hint="default" w:ascii="仿宋" w:hAnsi="仿宋" w:eastAsia="仿宋" w:cs="仿宋"/>
                <w:color w:val="auto"/>
                <w:sz w:val="21"/>
                <w:szCs w:val="21"/>
                <w:highlight w:val="none"/>
                <w:lang w:val="en-US" w:eastAsia="zh-CN"/>
              </w:rPr>
            </w:pPr>
            <w:r>
              <w:rPr>
                <w:rFonts w:hint="default" w:ascii="仿宋" w:hAnsi="仿宋" w:eastAsia="仿宋" w:cs="仿宋"/>
                <w:color w:val="auto"/>
                <w:highlight w:val="none"/>
                <w:lang w:val="en-US" w:eastAsia="zh-CN"/>
              </w:rPr>
              <w:t>按照发改价格〔2015〕299 号</w:t>
            </w:r>
            <w:r>
              <w:rPr>
                <w:rFonts w:hint="eastAsia" w:ascii="仿宋" w:hAnsi="仿宋" w:eastAsia="仿宋" w:cs="仿宋"/>
                <w:color w:val="auto"/>
                <w:highlight w:val="none"/>
                <w:lang w:val="en-US" w:eastAsia="zh-CN"/>
              </w:rPr>
              <w:t>文</w:t>
            </w:r>
            <w:r>
              <w:rPr>
                <w:rFonts w:hint="default" w:ascii="仿宋" w:hAnsi="仿宋" w:eastAsia="仿宋" w:cs="仿宋"/>
                <w:color w:val="auto"/>
                <w:highlight w:val="none"/>
                <w:lang w:val="en-US" w:eastAsia="zh-CN"/>
              </w:rPr>
              <w:t>规定全面放开招标代理费</w:t>
            </w:r>
            <w:r>
              <w:rPr>
                <w:rFonts w:hint="eastAsia" w:ascii="仿宋" w:hAnsi="仿宋" w:eastAsia="仿宋" w:cs="仿宋"/>
                <w:color w:val="auto"/>
                <w:highlight w:val="none"/>
                <w:lang w:val="en-US" w:eastAsia="zh-CN"/>
              </w:rPr>
              <w:t>规定</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由中标单位向代理机构支付本项目代理费，</w:t>
            </w:r>
            <w:r>
              <w:rPr>
                <w:rFonts w:hint="default" w:ascii="仿宋" w:hAnsi="仿宋" w:eastAsia="仿宋" w:cs="仿宋"/>
                <w:color w:val="auto"/>
                <w:highlight w:val="none"/>
                <w:lang w:val="en-US" w:eastAsia="zh-CN"/>
              </w:rPr>
              <w:t>本项目招标代理费为：</w:t>
            </w:r>
            <w:r>
              <w:rPr>
                <w:rFonts w:hint="eastAsia" w:ascii="仿宋" w:hAnsi="仿宋" w:eastAsia="仿宋" w:cs="仿宋"/>
                <w:color w:val="auto"/>
                <w:highlight w:val="none"/>
                <w:lang w:val="en-US" w:eastAsia="zh-CN"/>
              </w:rPr>
              <w:t>111910</w:t>
            </w:r>
            <w:r>
              <w:rPr>
                <w:rFonts w:hint="default" w:ascii="仿宋" w:hAnsi="仿宋" w:eastAsia="仿宋" w:cs="仿宋"/>
                <w:color w:val="auto"/>
                <w:highlight w:val="none"/>
                <w:lang w:val="en-US" w:eastAsia="zh-CN"/>
              </w:rPr>
              <w:t>元(</w:t>
            </w:r>
            <w:r>
              <w:rPr>
                <w:rFonts w:hint="eastAsia" w:ascii="仿宋" w:hAnsi="仿宋" w:eastAsia="仿宋" w:cs="仿宋"/>
                <w:color w:val="auto"/>
                <w:highlight w:val="none"/>
                <w:lang w:val="en-US" w:eastAsia="zh-CN"/>
              </w:rPr>
              <w:t>壹拾壹万壹仟玖佰壹拾元整</w:t>
            </w:r>
            <w:r>
              <w:rPr>
                <w:rFonts w:hint="default" w:ascii="仿宋" w:hAnsi="仿宋" w:eastAsia="仿宋" w:cs="仿宋"/>
                <w:color w:val="auto"/>
                <w:highlight w:val="none"/>
                <w:lang w:val="en-US" w:eastAsia="zh-CN"/>
              </w:rPr>
              <w:t>)。招标代理费在中标通知书发放之日前缴纳。</w:t>
            </w:r>
          </w:p>
        </w:tc>
      </w:tr>
      <w:tr w14:paraId="6744D94A">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DE79E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1D68AAB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评标办法：本项目采用综合评分法</w:t>
            </w:r>
          </w:p>
        </w:tc>
      </w:tr>
      <w:tr w14:paraId="0F6317F1">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7049F53">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78E3578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不管投标结果如何，供应商均应承担自己投标所需一切费用。</w:t>
            </w:r>
          </w:p>
        </w:tc>
      </w:tr>
      <w:tr w14:paraId="004B6E4E">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E5B2BA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28</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E44F30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本次招标预算价：</w:t>
            </w:r>
            <w:r>
              <w:rPr>
                <w:rFonts w:hint="eastAsia" w:ascii="仿宋" w:hAnsi="仿宋" w:eastAsia="仿宋" w:cs="仿宋"/>
                <w:b/>
                <w:bCs/>
                <w:color w:val="auto"/>
                <w:highlight w:val="none"/>
                <w:u w:val="single"/>
                <w:lang w:val="en-US" w:eastAsia="zh-CN"/>
              </w:rPr>
              <w:t>19002720元</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投标总报价超过采购预算价的按废标处理。</w:t>
            </w:r>
          </w:p>
        </w:tc>
      </w:tr>
      <w:tr w14:paraId="6DC34DE2">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37E1707E">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1D0FDCF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14:paraId="54D1924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所提供服务的</w:t>
            </w:r>
            <w:r>
              <w:rPr>
                <w:rFonts w:hint="eastAsia" w:ascii="仿宋" w:hAnsi="仿宋" w:eastAsia="仿宋" w:cs="仿宋"/>
                <w:b/>
                <w:bCs/>
                <w:color w:val="auto"/>
                <w:highlight w:val="none"/>
                <w:lang w:val="en-US" w:eastAsia="zh-CN"/>
              </w:rPr>
              <w:t>承接商</w:t>
            </w:r>
            <w:r>
              <w:rPr>
                <w:rFonts w:hint="eastAsia" w:ascii="仿宋" w:hAnsi="仿宋" w:eastAsia="仿宋" w:cs="仿宋"/>
                <w:b/>
                <w:bCs/>
                <w:color w:val="auto"/>
                <w:highlight w:val="none"/>
                <w:lang w:eastAsia="zh-CN"/>
              </w:rPr>
              <w:t>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0DACE445">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0B86F1B7">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2065B43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31CC5F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68C4880C">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48907E02">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428F7C2F">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E3B035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7DA84A9C">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0837988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91" w:type="dxa"/>
            <w:vMerge w:val="restart"/>
            <w:tcBorders>
              <w:top w:val="single" w:color="auto" w:sz="4" w:space="0"/>
              <w:left w:val="single" w:color="auto" w:sz="4" w:space="0"/>
              <w:right w:val="single" w:color="auto" w:sz="4" w:space="0"/>
            </w:tcBorders>
            <w:vAlign w:val="center"/>
          </w:tcPr>
          <w:p w14:paraId="16D3BC2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14:paraId="3A07C787">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15E5A13C">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52F02C91">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6106A9DF">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677C56ED">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（2）不符合上述适用情形的供应商无需提供上述声明函件。</w:t>
            </w:r>
          </w:p>
        </w:tc>
      </w:tr>
      <w:tr w14:paraId="2AB3CD46">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4DD105AC">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0FAF0F18">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3F7A8547">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）本项目所属行业：</w:t>
            </w:r>
            <w:r>
              <w:rPr>
                <w:rFonts w:hint="eastAsia" w:ascii="仿宋" w:hAnsi="仿宋" w:eastAsia="仿宋" w:cs="仿宋"/>
                <w:b/>
                <w:bCs/>
                <w:color w:val="auto"/>
                <w:highlight w:val="none"/>
                <w:lang w:val="en-US" w:eastAsia="zh-CN"/>
              </w:rPr>
              <w:t>其他未列明行业。</w:t>
            </w:r>
          </w:p>
        </w:tc>
      </w:tr>
      <w:tr w14:paraId="64D95334">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F7869CF">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691" w:type="dxa"/>
            <w:tcBorders>
              <w:top w:val="single" w:color="auto" w:sz="4" w:space="0"/>
              <w:left w:val="single" w:color="auto" w:sz="4" w:space="0"/>
              <w:bottom w:val="single" w:color="auto" w:sz="4" w:space="0"/>
              <w:right w:val="single" w:color="auto" w:sz="4" w:space="0"/>
            </w:tcBorders>
            <w:vAlign w:val="center"/>
          </w:tcPr>
          <w:p w14:paraId="104C0523">
            <w:pPr>
              <w:spacing w:line="360" w:lineRule="auto"/>
              <w:jc w:val="center"/>
              <w:rPr>
                <w:rFonts w:ascii="仿宋" w:hAnsi="仿宋" w:eastAsia="仿宋" w:cs="仿宋"/>
                <w:color w:val="auto"/>
                <w:highlight w:val="none"/>
                <w:lang w:val="zh-CN" w:eastAsia="zh-CN"/>
              </w:rPr>
            </w:pPr>
          </w:p>
          <w:p w14:paraId="21AE18E8">
            <w:pPr>
              <w:spacing w:line="360" w:lineRule="auto"/>
              <w:jc w:val="center"/>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4A4FD5C8">
            <w:pPr>
              <w:spacing w:line="360" w:lineRule="auto"/>
              <w:jc w:val="center"/>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4D3B01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中标</w:t>
            </w:r>
            <w:r>
              <w:rPr>
                <w:rFonts w:hint="eastAsia" w:ascii="仿宋" w:hAnsi="仿宋" w:eastAsia="仿宋" w:cs="仿宋"/>
                <w:color w:val="auto"/>
                <w:highlight w:val="none"/>
                <w:lang w:eastAsia="zh-CN"/>
              </w:rPr>
              <w:t>资格，并没收其投标保证金。</w:t>
            </w:r>
          </w:p>
        </w:tc>
      </w:tr>
      <w:tr w14:paraId="4E8D8786">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14:paraId="54B2AC26">
            <w:pPr>
              <w:spacing w:line="360" w:lineRule="auto"/>
              <w:ind w:firstLine="729"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14:paraId="7C309EA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1、着重提醒各供应商注意，并认真查看招标文件中的每一个条款及要求，因误读招标文件而造成的后果，招标人概不负责。</w:t>
            </w:r>
          </w:p>
          <w:p w14:paraId="76B7B2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2、供应商使用相同IP地址的，一经发现，相关部门将进一步核实，查实后按串通投标处理。</w:t>
            </w:r>
          </w:p>
          <w:p w14:paraId="50AC3CD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3、为保证本项目质量，良好的售后服务，最低报价不作为中标的唯一依据。</w:t>
            </w:r>
          </w:p>
          <w:p w14:paraId="6800EB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325A517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0FB84179">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F57280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、其它：</w:t>
            </w:r>
          </w:p>
          <w:p w14:paraId="1AA00D7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0FA901C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7102829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3203995A">
            <w:pPr>
              <w:spacing w:line="360" w:lineRule="auto"/>
              <w:rPr>
                <w:rFonts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）招标文件中如出现前后不一致情况，均以前附表内容为准。</w:t>
            </w:r>
          </w:p>
        </w:tc>
      </w:tr>
      <w:tr w14:paraId="07167814">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8EF03">
            <w:pPr>
              <w:spacing w:line="360" w:lineRule="auto"/>
              <w:ind w:firstLine="486" w:firstLineChars="200"/>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着重提示</w:t>
            </w:r>
          </w:p>
        </w:tc>
        <w:tc>
          <w:tcPr>
            <w:tcW w:w="7116" w:type="dxa"/>
            <w:tcBorders>
              <w:top w:val="single" w:color="auto" w:sz="4" w:space="0"/>
              <w:left w:val="single" w:color="auto" w:sz="4" w:space="0"/>
              <w:bottom w:val="single" w:color="auto" w:sz="4" w:space="0"/>
              <w:right w:val="single" w:color="auto" w:sz="4" w:space="0"/>
            </w:tcBorders>
            <w:shd w:val="clear" w:color="auto" w:fill="auto"/>
            <w:vAlign w:val="center"/>
          </w:tcPr>
          <w:p w14:paraId="3A666739">
            <w:pPr>
              <w:spacing w:line="360" w:lineRule="auto"/>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如中标单位不是本地企业，须在中标后十个日历日内在当地人力资源和社会保障局办理备案手续。</w:t>
            </w:r>
          </w:p>
        </w:tc>
      </w:tr>
    </w:tbl>
    <w:p w14:paraId="5EC35CD2">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6521D731">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5783730">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6F3DC4D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59F77D0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596A930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18B0887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537E8F9D">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6E9CC03A">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2A480A60">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28ABF577">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378E4E8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025F6B4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6D243746">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79545F8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670649E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w:t>
      </w:r>
      <w:r>
        <w:rPr>
          <w:rFonts w:hint="eastAsia" w:ascii="仿宋" w:hAnsi="仿宋" w:eastAsia="仿宋" w:cs="仿宋"/>
          <w:color w:val="auto"/>
          <w:szCs w:val="21"/>
          <w:highlight w:val="none"/>
          <w:lang w:val="en-US" w:eastAsia="zh-CN"/>
        </w:rPr>
        <w:t>服务内容及项目要求</w:t>
      </w:r>
      <w:r>
        <w:rPr>
          <w:rFonts w:hint="eastAsia" w:ascii="仿宋" w:hAnsi="仿宋" w:eastAsia="仿宋" w:cs="仿宋"/>
          <w:color w:val="auto"/>
          <w:szCs w:val="21"/>
          <w:highlight w:val="none"/>
          <w:lang w:eastAsia="zh-CN"/>
        </w:rPr>
        <w:t>。</w:t>
      </w:r>
    </w:p>
    <w:p w14:paraId="0284666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306BC82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个包。</w:t>
      </w:r>
    </w:p>
    <w:p w14:paraId="0A61144F">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67765B1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3CAE6362">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3EE0D52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45C1007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765B0FD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E99711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35BB50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2F4B8A40">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2E01334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7A87B10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10A3506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6681DB4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301A8CB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247592876"/>
      <w:bookmarkStart w:id="2" w:name="_Toc247527563"/>
      <w:bookmarkStart w:id="3" w:name="_Toc152045539"/>
      <w:bookmarkStart w:id="4" w:name="_Toc296602429"/>
      <w:bookmarkStart w:id="5" w:name="_Toc152042315"/>
      <w:bookmarkStart w:id="6" w:name="_Toc247513962"/>
      <w:bookmarkStart w:id="7" w:name="_Toc144974507"/>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5DD9218A">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73AA25C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6977D0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D7A31A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27564"/>
      <w:bookmarkStart w:id="9" w:name="_Toc247513963"/>
      <w:bookmarkStart w:id="10" w:name="_Toc296602430"/>
      <w:bookmarkStart w:id="11" w:name="_Toc152042316"/>
      <w:bookmarkStart w:id="12" w:name="_Toc247592877"/>
      <w:bookmarkStart w:id="13" w:name="_Toc152045540"/>
      <w:bookmarkStart w:id="14" w:name="_Toc144974508"/>
    </w:p>
    <w:p w14:paraId="2307661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7E1F56C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368734C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0215562E">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4C5FED30">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37E161D7">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0DD05FFC">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D5CEBE1">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082118DA">
      <w:pPr>
        <w:pStyle w:val="8"/>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57D3A2E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743EE72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458125F6">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10BD53A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7C746DA8">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1B8D6E9F">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235D913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6DC1EAEA">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1A7DBA71">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756BF094">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3CA886F9">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53150639">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4D995957">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2500349B">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4A9C073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1FC02DB6">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22B1A93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4DE1FB3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02E535C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168A348A">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025E7A8E">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第四章  </w:t>
      </w:r>
      <w:r>
        <w:rPr>
          <w:rFonts w:hint="eastAsia" w:ascii="仿宋" w:hAnsi="仿宋" w:eastAsia="仿宋" w:cs="仿宋"/>
          <w:color w:val="auto"/>
          <w:szCs w:val="21"/>
          <w:highlight w:val="none"/>
          <w:lang w:val="en-US" w:eastAsia="zh-CN"/>
        </w:rPr>
        <w:t>服务内容及项目要求</w:t>
      </w:r>
    </w:p>
    <w:p w14:paraId="23160224">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00939F77">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5085924D">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2BC49AD7">
      <w:pPr>
        <w:pStyle w:val="9"/>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4A4D9A0C">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7ACA106E">
      <w:pPr>
        <w:spacing w:line="44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38C6CFCD">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712BB06">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69D5BCF">
      <w:pPr>
        <w:wordWrap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9B993C6">
      <w:pPr>
        <w:spacing w:line="40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6952DF3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2D31B33C">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5D6D089">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2FEEA699">
      <w:pPr>
        <w:spacing w:beforeLines="100" w:afterLines="100" w:line="440" w:lineRule="exact"/>
        <w:jc w:val="center"/>
        <w:outlineLvl w:val="2"/>
        <w:rPr>
          <w:rFonts w:ascii="仿宋" w:hAnsi="仿宋" w:eastAsia="仿宋" w:cs="仿宋"/>
          <w:b/>
          <w:color w:val="auto"/>
          <w:sz w:val="28"/>
          <w:szCs w:val="28"/>
          <w:highlight w:val="none"/>
          <w:lang w:eastAsia="zh-CN"/>
        </w:rPr>
      </w:pPr>
      <w:bookmarkStart w:id="16" w:name="_Toc469495726"/>
      <w:r>
        <w:rPr>
          <w:rFonts w:hint="eastAsia" w:ascii="仿宋" w:hAnsi="仿宋" w:eastAsia="仿宋" w:cs="仿宋"/>
          <w:b/>
          <w:color w:val="auto"/>
          <w:sz w:val="28"/>
          <w:szCs w:val="28"/>
          <w:highlight w:val="none"/>
          <w:lang w:eastAsia="zh-CN"/>
        </w:rPr>
        <w:t>（三）投标文件的编制</w:t>
      </w:r>
      <w:bookmarkEnd w:id="16"/>
    </w:p>
    <w:p w14:paraId="09518050">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19</w:t>
      </w:r>
      <w:r>
        <w:rPr>
          <w:rFonts w:hint="eastAsia" w:ascii="仿宋" w:hAnsi="仿宋" w:eastAsia="仿宋" w:cs="仿宋"/>
          <w:b/>
          <w:color w:val="auto"/>
          <w:szCs w:val="21"/>
          <w:highlight w:val="none"/>
          <w:lang w:eastAsia="zh-CN"/>
        </w:rPr>
        <w:t>. 投标的语言及度量衡单位</w:t>
      </w:r>
    </w:p>
    <w:p w14:paraId="778D9B21">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2F93B13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.2除采购文件中另有规定外，投标书所使用的度量衡均须采用法定计量单位。</w:t>
      </w:r>
    </w:p>
    <w:p w14:paraId="1793AE2A">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 投标文件的组成</w:t>
      </w:r>
    </w:p>
    <w:p w14:paraId="491BA28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10AB46D">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.1资格证明文件（包括但不限于）</w:t>
      </w:r>
    </w:p>
    <w:p w14:paraId="18F8CB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32A5E1FF">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36F02B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5F2F3A5D">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E6072C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8623995">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436A4CC0">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3308535F">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4CEC54F">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highlight w:val="yellow"/>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highlight w:val="none"/>
          <w:lang w:val="en-US" w:eastAsia="zh-CN"/>
        </w:rPr>
        <w:t>投标企业</w:t>
      </w:r>
      <w:r>
        <w:rPr>
          <w:rFonts w:hint="eastAsia" w:ascii="仿宋" w:hAnsi="仿宋" w:eastAsia="仿宋" w:cs="仿宋"/>
          <w:color w:val="auto"/>
          <w:highlight w:val="none"/>
          <w:lang w:eastAsia="zh-CN"/>
        </w:rPr>
        <w:t>须提供有效期内的</w:t>
      </w:r>
      <w:r>
        <w:rPr>
          <w:rFonts w:hint="eastAsia" w:ascii="仿宋" w:hAnsi="仿宋" w:eastAsia="仿宋" w:cs="仿宋"/>
          <w:color w:val="auto"/>
          <w:highlight w:val="none"/>
          <w:lang w:val="en-US" w:eastAsia="zh-CN"/>
        </w:rPr>
        <w:t>《保安服务许可证》和《劳务派遣经营许可证》；</w:t>
      </w:r>
    </w:p>
    <w:p w14:paraId="3931B51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9、供应商</w:t>
      </w:r>
      <w:r>
        <w:rPr>
          <w:rFonts w:hint="eastAsia" w:ascii="仿宋" w:hAnsi="仿宋" w:eastAsia="仿宋" w:cs="仿宋"/>
          <w:color w:val="auto"/>
          <w:szCs w:val="21"/>
          <w:highlight w:val="none"/>
          <w:lang w:eastAsia="zh-CN"/>
        </w:rPr>
        <w:t xml:space="preserve">须知资料表要求的其他资格证明文件。 </w:t>
      </w:r>
    </w:p>
    <w:p w14:paraId="7D0F41C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.2 商务及技术文件（包括但不限于）</w:t>
      </w:r>
    </w:p>
    <w:p w14:paraId="3453005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67900F31">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17C81D2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3、服务说明一览表</w:t>
      </w:r>
    </w:p>
    <w:p w14:paraId="29818118">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1F296B8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70E9E358">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8CF5712">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46CE45D">
      <w:pPr>
        <w:pStyle w:val="9"/>
        <w:spacing w:line="400" w:lineRule="exact"/>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8、近三年内（2022年1月1日至今）同类业绩表</w:t>
      </w:r>
    </w:p>
    <w:p w14:paraId="1C691FC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9、中标服务费支付承诺书</w:t>
      </w:r>
    </w:p>
    <w:p w14:paraId="661BF5AA">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中小企业声明函(服务)</w:t>
      </w:r>
    </w:p>
    <w:p w14:paraId="4E5E524E">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、《残疾人福利性单位声明函》</w:t>
      </w:r>
    </w:p>
    <w:p w14:paraId="5F7C96EC">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、评分标准和细则中技术部分证明材料</w:t>
      </w:r>
    </w:p>
    <w:p w14:paraId="3D3D912F">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、评分标准和细则中商务部分证明材料（格式自拟）</w:t>
      </w:r>
    </w:p>
    <w:p w14:paraId="136500A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14</w:t>
      </w:r>
      <w:r>
        <w:rPr>
          <w:rFonts w:hint="eastAsia" w:ascii="仿宋" w:hAnsi="仿宋" w:eastAsia="仿宋" w:cs="仿宋"/>
          <w:bCs/>
          <w:color w:val="auto"/>
          <w:szCs w:val="21"/>
          <w:highlight w:val="none"/>
          <w:lang w:eastAsia="zh-CN"/>
        </w:rPr>
        <w:t>、供应商认为有必要提供的其他证明材料（格式自拟）</w:t>
      </w:r>
    </w:p>
    <w:p w14:paraId="77FA5412">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4378857F">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.3投标文件的要求</w:t>
      </w:r>
    </w:p>
    <w:p w14:paraId="6FFA7076">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C99BFC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746D881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（3）对采购文件格式可更改的例外情况：采购文件第六章附件格式要求中明确规定表格中行数不够用时可按相同格式增加行数，其他一切内容和格式不得更改。 </w:t>
      </w:r>
    </w:p>
    <w:p w14:paraId="238C9BD3">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63C11AB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5013DE1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28FD55E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.1投标报价文件中的单价和总价全部采用人民币表示。</w:t>
      </w:r>
    </w:p>
    <w:p w14:paraId="3552180F">
      <w:pPr>
        <w:spacing w:line="44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.2投标报价表上应清楚地标明供应商拟提供服务的名称、服务期限、服务地点和总价。</w:t>
      </w:r>
    </w:p>
    <w:p w14:paraId="21CC655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.3供应商只允许有一个方案、一个报价。</w:t>
      </w:r>
    </w:p>
    <w:p w14:paraId="7D6707F3">
      <w:pPr>
        <w:spacing w:line="440" w:lineRule="exact"/>
        <w:ind w:firstLine="486" w:firstLineChars="200"/>
        <w:rPr>
          <w:rFonts w:ascii="仿宋" w:hAnsi="仿宋" w:eastAsia="仿宋" w:cs="仿宋"/>
          <w:color w:val="auto"/>
          <w:szCs w:val="21"/>
          <w:highlight w:val="yellow"/>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xml:space="preserve">.4供应商应按“第四章 </w:t>
      </w:r>
      <w:r>
        <w:rPr>
          <w:rFonts w:hint="eastAsia" w:ascii="仿宋" w:hAnsi="仿宋" w:eastAsia="仿宋" w:cs="仿宋"/>
          <w:color w:val="auto"/>
          <w:szCs w:val="21"/>
          <w:highlight w:val="none"/>
          <w:lang w:val="en-US" w:eastAsia="zh-CN"/>
        </w:rPr>
        <w:t>服务内容及项目要求</w:t>
      </w:r>
      <w:r>
        <w:rPr>
          <w:rFonts w:hint="eastAsia" w:ascii="仿宋" w:hAnsi="仿宋" w:eastAsia="仿宋" w:cs="仿宋"/>
          <w:color w:val="auto"/>
          <w:szCs w:val="21"/>
          <w:highlight w:val="none"/>
          <w:lang w:eastAsia="zh-CN"/>
        </w:rPr>
        <w:t>”所列服务进行报总价，不得采用总价下浮的方式进行报价。综合总价包括：设备费、材料费、辅材费、管理费、利润、风险费用、代理费、</w:t>
      </w:r>
      <w:r>
        <w:rPr>
          <w:rFonts w:hint="eastAsia" w:ascii="仿宋" w:hAnsi="仿宋" w:eastAsia="仿宋" w:cs="仿宋"/>
          <w:color w:val="auto"/>
          <w:szCs w:val="21"/>
          <w:highlight w:val="none"/>
          <w:lang w:val="en-US" w:eastAsia="zh-CN"/>
        </w:rPr>
        <w:t>税费、社会保险、</w:t>
      </w:r>
      <w:r>
        <w:rPr>
          <w:rFonts w:hint="eastAsia" w:ascii="仿宋" w:hAnsi="仿宋" w:eastAsia="仿宋" w:cs="仿宋"/>
          <w:color w:val="auto"/>
          <w:szCs w:val="21"/>
          <w:highlight w:val="none"/>
          <w:lang w:eastAsia="zh-CN"/>
        </w:rPr>
        <w:t>培训及后期服务及国家对中标单位征收的各种税费等所有一切费用，综合总价今后将不作任何调整。</w:t>
      </w:r>
    </w:p>
    <w:p w14:paraId="41D7456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.5投标报价的价格是服务价格，其总价即为履行合同的固定总价。</w:t>
      </w:r>
    </w:p>
    <w:p w14:paraId="1AB68FA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.6</w:t>
      </w:r>
      <w:r>
        <w:rPr>
          <w:rFonts w:hint="eastAsia" w:ascii="仿宋" w:hAnsi="仿宋" w:eastAsia="仿宋" w:cs="仿宋"/>
          <w:color w:val="auto"/>
          <w:szCs w:val="21"/>
          <w:lang w:eastAsia="zh-CN"/>
        </w:rPr>
        <w:t>技术要求中规定的服务内容在投标价格中。</w:t>
      </w:r>
      <w:r>
        <w:rPr>
          <w:rFonts w:hint="eastAsia" w:ascii="仿宋" w:hAnsi="仿宋" w:eastAsia="仿宋" w:cs="仿宋"/>
          <w:color w:val="auto"/>
          <w:szCs w:val="21"/>
          <w:highlight w:val="none"/>
          <w:lang w:eastAsia="zh-CN"/>
        </w:rPr>
        <w:t>投标文件报价为含税价，招标人不再为此次招标支付任何费用。</w:t>
      </w:r>
    </w:p>
    <w:p w14:paraId="66CA8D8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.7投标报价应由法定代表人或被授权人签署。</w:t>
      </w:r>
    </w:p>
    <w:p w14:paraId="64BD54B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eastAsia="zh-CN"/>
        </w:rPr>
        <w:t>.8</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787AABF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.9总投标价中不得包含采购文件要求以外的内容，否则，在评标时不予核减，但在授予合同时，招标人有权将这部分价格从其中标价格中扣除。</w:t>
      </w:r>
    </w:p>
    <w:p w14:paraId="3DCB8D24">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6836E9D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lang w:eastAsia="zh-CN"/>
        </w:rPr>
        <w:t>. 投标有效期</w:t>
      </w:r>
    </w:p>
    <w:p w14:paraId="274662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除供应商须知前附表另有规定外，投标有效期为60天。</w:t>
      </w:r>
    </w:p>
    <w:p w14:paraId="0C0960E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.2在投标有效期内，供应商撤销或修改其投标文件的，应承担采购文件和法律规定的责任。</w:t>
      </w:r>
    </w:p>
    <w:p w14:paraId="4A9AB50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E8B42AD">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lang w:eastAsia="zh-CN"/>
        </w:rPr>
        <w:t>. 投标保证金</w:t>
      </w:r>
    </w:p>
    <w:p w14:paraId="02B2A49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3D7B8252">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.2自中标通知书发出之日起5个工作日内退还未中标供应商的投标保证金，自政府采购合同签订之日起5个工作日内退还中标人的投标保证金。</w:t>
      </w:r>
    </w:p>
    <w:p w14:paraId="5E9C1A20">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.3有下列情形之一的，投标保证金将不予退还： </w:t>
      </w:r>
    </w:p>
    <w:p w14:paraId="6C64732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108AD3A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43B497D5">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64A78637">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1C2C1FAD">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66B30F2E">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7CFB7990">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val="en-US" w:eastAsia="zh-CN"/>
        </w:rPr>
        <w:t>24</w:t>
      </w:r>
      <w:r>
        <w:rPr>
          <w:rFonts w:hint="eastAsia" w:ascii="仿宋" w:hAnsi="仿宋" w:eastAsia="仿宋" w:cs="仿宋"/>
          <w:b/>
          <w:bCs/>
          <w:color w:val="auto"/>
          <w:highlight w:val="none"/>
          <w:lang w:eastAsia="zh-CN"/>
        </w:rPr>
        <w:t>.投标文件的制作要求</w:t>
      </w:r>
    </w:p>
    <w:p w14:paraId="5740C3DA">
      <w:pPr>
        <w:pStyle w:val="5"/>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C519A93">
      <w:pPr>
        <w:pStyle w:val="5"/>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4516CB4">
      <w:pPr>
        <w:pStyle w:val="5"/>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2271921B">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3EF2B7FD">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4446E850">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3845E27C">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6E06C01B">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61B0EEC5">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.投标文件的上传</w:t>
      </w:r>
    </w:p>
    <w:p w14:paraId="5DF2788B">
      <w:pPr>
        <w:pStyle w:val="5"/>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9F159DE">
      <w:pPr>
        <w:pStyle w:val="5"/>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556DAA7B">
      <w:pPr>
        <w:pStyle w:val="5"/>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1C53FBBA">
      <w:pPr>
        <w:pStyle w:val="5"/>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1A27A821">
      <w:pPr>
        <w:pStyle w:val="5"/>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eastAsia="zh-CN" w:bidi="zh-CN"/>
        </w:rPr>
        <w:t>3265613387@qq.com</w:t>
      </w:r>
      <w:r>
        <w:rPr>
          <w:rStyle w:val="22"/>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2"/>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33564664">
      <w:pPr>
        <w:pStyle w:val="5"/>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15E2785">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w:t>
      </w:r>
      <w:r>
        <w:rPr>
          <w:rFonts w:hint="eastAsia" w:ascii="仿宋" w:hAnsi="仿宋" w:eastAsia="仿宋" w:cs="仿宋"/>
          <w:b/>
          <w:color w:val="auto"/>
          <w:highlight w:val="none"/>
          <w:lang w:eastAsia="zh-CN"/>
        </w:rPr>
        <w:t>投标文件的递交要求</w:t>
      </w:r>
    </w:p>
    <w:p w14:paraId="3A96DA2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451E964F">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41D31DB">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01C4905E">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．投标文件的补充、修改与撤回</w:t>
      </w:r>
    </w:p>
    <w:p w14:paraId="08399CC9">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07C0E4F1">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65CA10FF">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 开标</w:t>
      </w:r>
    </w:p>
    <w:p w14:paraId="729C7D39">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.1开标邀请</w:t>
      </w:r>
      <w:bookmarkEnd w:id="19"/>
    </w:p>
    <w:p w14:paraId="0235CE71">
      <w:pPr>
        <w:pStyle w:val="9"/>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37C0BE56">
      <w:pPr>
        <w:pStyle w:val="9"/>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259977D6">
      <w:pPr>
        <w:pStyle w:val="9"/>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2"/>
          <w:rFonts w:hint="eastAsia" w:ascii="仿宋" w:hAnsi="仿宋" w:eastAsia="仿宋" w:cs="仿宋"/>
          <w:color w:val="auto"/>
          <w:szCs w:val="24"/>
          <w:highlight w:val="none"/>
          <w:u w:val="none"/>
        </w:rPr>
        <w:t>www.zcygov.cn</w:t>
      </w:r>
      <w:r>
        <w:rPr>
          <w:rStyle w:val="22"/>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7A64274E">
      <w:pPr>
        <w:pStyle w:val="9"/>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F08B0B1">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lang w:eastAsia="zh-CN"/>
        </w:rPr>
        <w:t>.2</w:t>
      </w:r>
      <w:r>
        <w:rPr>
          <w:rFonts w:hint="eastAsia" w:ascii="仿宋" w:hAnsi="仿宋" w:eastAsia="仿宋" w:cs="仿宋"/>
          <w:b/>
          <w:bCs/>
          <w:color w:val="auto"/>
          <w:highlight w:val="none"/>
          <w:lang w:eastAsia="zh-CN"/>
        </w:rPr>
        <w:t>开标程序（先资格、商务技术后报价）</w:t>
      </w:r>
      <w:bookmarkEnd w:id="20"/>
    </w:p>
    <w:p w14:paraId="58B2689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FFD6F2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D16440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37955A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《政府采购活动现场确认声明书》，供应商应在20分钟内通过邮件形式将经签署的《政府采购活动现场确认声明书》发送至采购代理机构指定邮箱3265613387@qq.com ，逾期发送或未发送的视为无异议</w:t>
      </w:r>
      <w:r>
        <w:rPr>
          <w:rFonts w:hint="eastAsia" w:ascii="仿宋" w:hAnsi="仿宋" w:eastAsia="仿宋" w:cs="仿宋"/>
          <w:color w:val="auto"/>
          <w:highlight w:val="none"/>
          <w:lang w:eastAsia="zh-CN"/>
        </w:rPr>
        <w:t>。</w:t>
      </w:r>
    </w:p>
    <w:p w14:paraId="5A711D1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4EF005F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521C790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153B8FA2">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5C523570">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70F608AA">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75C78168">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42FCB64F">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lang w:eastAsia="zh-CN"/>
        </w:rPr>
        <w:t>.3 投标供应商资格审查：</w:t>
      </w:r>
    </w:p>
    <w:p w14:paraId="51129996">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2A759AFD">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425C7F3">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DFBDEA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.评审工作的组织</w:t>
      </w:r>
    </w:p>
    <w:p w14:paraId="074B15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2E47992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 评标委员会的组建</w:t>
      </w:r>
    </w:p>
    <w:p w14:paraId="6C2AC2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.1评标委员会由采购人或采购代理机构依法组建，成员由采购人代表</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人和评审专家</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人，其中评审专家不少于成员总数的三分之二。</w:t>
      </w:r>
    </w:p>
    <w:p w14:paraId="4BD3CDC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.2评审专家从新疆政府采购云平台专家库中通过随机方式抽取产生。评标委员会成员名单在采购结果公告前保密。</w:t>
      </w:r>
    </w:p>
    <w:p w14:paraId="7E84306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.评标委员会的职责</w:t>
      </w:r>
    </w:p>
    <w:p w14:paraId="08BDB3C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.1审查、评价投标文件是否符合采购文件的商务、技术等实质性要求。</w:t>
      </w:r>
    </w:p>
    <w:p w14:paraId="43AD56C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.2要求供应商对投标文件有关事项作出澄清或者说明。</w:t>
      </w:r>
    </w:p>
    <w:p w14:paraId="52F8BC2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.3对投标文件进行比较和评价。</w:t>
      </w:r>
    </w:p>
    <w:p w14:paraId="01171FA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.4确定中标候选人名单，以及根据采购人委托直接确定中标人。</w:t>
      </w:r>
    </w:p>
    <w:p w14:paraId="236D28B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.5向采购人、采购代理机构或者有关部门报告评审中发现的违法行为。</w:t>
      </w:r>
    </w:p>
    <w:p w14:paraId="45E717A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评标原则</w:t>
      </w:r>
    </w:p>
    <w:p w14:paraId="4BCEC6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.1评标委员会将遵循公平、公正、科学的原则，对供应商提交的投标文件进行综合评审，评标委员会按照采购文件规定的评标细则进行评分。</w:t>
      </w:r>
    </w:p>
    <w:p w14:paraId="6F6B3E5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xml:space="preserve">.2客观公正对待所有供应商，对所有投标评价均采用相同的程序和标准。 </w:t>
      </w:r>
    </w:p>
    <w:p w14:paraId="3AC2BBB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.3评标委员会成员对需要共同认定的事项存在争议的，按照少数服从多数的原则作出结论。持不同意见的评标委员会成员应当在评审报告上签署不同意见及理由，否则视为同意评审报告。</w:t>
      </w:r>
    </w:p>
    <w:p w14:paraId="065036C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评委纪律</w:t>
      </w:r>
    </w:p>
    <w:p w14:paraId="656C3D5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543B87D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.评标程序</w:t>
      </w:r>
    </w:p>
    <w:p w14:paraId="2EB864A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 在评审专家中推选评标委员会组长，采购人代表不得担任评标委员会组长。</w:t>
      </w:r>
    </w:p>
    <w:p w14:paraId="7FF2866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293449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.3 评审人员对符合资格的供应商的投标文件的有效性、符合性、完整性和响应程度进行审查，确定是否对采购文件作出实质性响应。</w:t>
      </w:r>
    </w:p>
    <w:p w14:paraId="6D71D2D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.4 评审人员按采购文件规定的评审方法和评审标准，依法独立对供应商投标文件进行评估、比较，并给予评价或打分，不受任何单位和个人的干预。</w:t>
      </w:r>
    </w:p>
    <w:p w14:paraId="701FE73F">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综合评分法服务项目的价格分值占总分值的比重(即权值)为</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7758E1AB">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01FF0A97">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0F98B43A">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205B8D0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929729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2856290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.7 评标委员会根据评审汇总情况和采购文件规定确定中标候选供应商排序名单。</w:t>
      </w:r>
    </w:p>
    <w:p w14:paraId="7CABCEE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xml:space="preserve">.8 起草评审报告，所有评审人员须在评审报告上签章确认，对自己的评审意见承担法律责任。 </w:t>
      </w:r>
    </w:p>
    <w:p w14:paraId="289696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.9 采购组织机构对评标委员会评审专家进行评价。</w:t>
      </w:r>
    </w:p>
    <w:p w14:paraId="7F03AB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.10 修改评审结果</w:t>
      </w:r>
    </w:p>
    <w:p w14:paraId="26E7BB0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50C1653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176BFE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444867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6F079DC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7762251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DF262E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．澄清、说明或补正的形式</w:t>
      </w:r>
    </w:p>
    <w:p w14:paraId="3E73AD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CBEE30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D00AA1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9581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．错误修正的原则</w:t>
      </w:r>
    </w:p>
    <w:p w14:paraId="7A37D8E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9F97DD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36E353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.1 投标函中表述的内容与报价表中不一致的，以报价表为准；报价表中的内容与报价明细表不一致的，以报价表为准；</w:t>
      </w:r>
    </w:p>
    <w:p w14:paraId="566958C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.2 投标文件中的大写金额和小写金额不一致的，以大写金额为准；</w:t>
      </w:r>
    </w:p>
    <w:p w14:paraId="605ECE0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.3 单价金额小数点或者百分比有明显错位的，以开标一览表的总价为准，并修改单价；</w:t>
      </w:r>
    </w:p>
    <w:p w14:paraId="7B57BDB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.4 总价金额与按单价汇总金额不一致的，以单价金额计算结果为准；</w:t>
      </w:r>
    </w:p>
    <w:p w14:paraId="3CA0D70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.5 若用文字表示的数值与用数字表示的数值不一致，以文字表示的数值为准；</w:t>
      </w:r>
    </w:p>
    <w:p w14:paraId="3535BFD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.6 如有多报（指数量超出采购文件需求）、重报（指同一货物重复报价），其投标总价在评标过程中不予调整，如其中标，其合同价按其投标单价予以调整；</w:t>
      </w:r>
    </w:p>
    <w:p w14:paraId="49DA1F7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.7 对不同文字文本投标文件的解释发生异议的，以中文文本为准；</w:t>
      </w:r>
    </w:p>
    <w:p w14:paraId="2B1D1307">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2566725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．无效投标文件</w:t>
      </w:r>
    </w:p>
    <w:p w14:paraId="14781DA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583FD92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 报名的供应商与参加投标的供应商发生实质性变更的且未提供有效证明的；</w:t>
      </w:r>
    </w:p>
    <w:p w14:paraId="6B7C32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.2 供应商提交两份或两份以上内容不同的投标文件，未声明哪一份有效的；</w:t>
      </w:r>
    </w:p>
    <w:p w14:paraId="26C7A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.3 投标文件非供应商法定代表人签署的，未提供或提供无效的法定代表人授权书；</w:t>
      </w:r>
    </w:p>
    <w:p w14:paraId="2D710BD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.4 未按招标文件规定装订；</w:t>
      </w:r>
    </w:p>
    <w:p w14:paraId="46DDB73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.5 投标文件内容未按招标文件规定签章或盖章的；</w:t>
      </w:r>
    </w:p>
    <w:p w14:paraId="58FBF8C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.6 投标文件组成漏项或未按规定的格式编制或投标文件正、副本份数不足或内容不全或内容字迹模糊辨认不清的等而导致评标活动无法正常进行；</w:t>
      </w:r>
    </w:p>
    <w:p w14:paraId="7628CC9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.7 供应商未按招标文件变更通知更改投标文件的；</w:t>
      </w:r>
    </w:p>
    <w:p w14:paraId="09E393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.8 《开标一览表》和《投标分项报价表》内容不完整且不接受修正意见或字迹不能辨认的或未提供；</w:t>
      </w:r>
    </w:p>
    <w:p w14:paraId="7B5A5D2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.9 标项投标报价超过招标文件规定的预算金额或最高限价</w:t>
      </w:r>
    </w:p>
    <w:p w14:paraId="1CB2128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.10 因供应商原因编制错误造成经评标委员会修正后的报价达到或超过投标报价的0.5%；</w:t>
      </w:r>
    </w:p>
    <w:p w14:paraId="345B859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.11 供应商的报价明显低于其他通过符合性审查供应商的报价，有可能影响产品质量或者不能诚信履约的，且在规定时间内不能合理说明原因并提供证明材料的；</w:t>
      </w:r>
    </w:p>
    <w:p w14:paraId="1E01782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.12 未实质性响应招标文件中条款要求的投标文件；</w:t>
      </w:r>
    </w:p>
    <w:p w14:paraId="5B6281D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.13 不符合招标范围、技术规格、技术标准的要求无法满足采购人使用要求；</w:t>
      </w:r>
    </w:p>
    <w:p w14:paraId="4AB536B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.14 投标文件附有采购人不能接受的条款；</w:t>
      </w:r>
    </w:p>
    <w:p w14:paraId="55C5B4E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.15 投标文件中提供了赠品或者与本项目采购无关的其他商品、服务；</w:t>
      </w:r>
    </w:p>
    <w:p w14:paraId="686530E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.16 投标文件中承诺的投标有效期少于招标文件中载明的投标有效期；</w:t>
      </w:r>
    </w:p>
    <w:p w14:paraId="7C9F8B7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.17供应商串通投标，妨碍其他供应商的竞争行为，损害采购人或者其他供应商的合法权益；</w:t>
      </w:r>
    </w:p>
    <w:p w14:paraId="5D6BF6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.18违反国家及政府部门相关法律、法规、文件规定或经评标委员会认定的其他属于重大偏离；</w:t>
      </w:r>
    </w:p>
    <w:p w14:paraId="0025591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．废标</w:t>
      </w:r>
    </w:p>
    <w:p w14:paraId="298E963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.1 符合招标文件规定废标情形的；</w:t>
      </w:r>
    </w:p>
    <w:p w14:paraId="60AB3CC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.2 出现影响采购公正的违法、违规行为的；</w:t>
      </w:r>
    </w:p>
    <w:p w14:paraId="447DE38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.3 供应商的报价均超过了采购预算（或最高限价），采购人不能支付的;</w:t>
      </w:r>
    </w:p>
    <w:p w14:paraId="3FC925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.4 因重大变故，采购任务取消的。</w:t>
      </w:r>
    </w:p>
    <w:p w14:paraId="7DEAD02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．突发情况处理</w:t>
      </w:r>
    </w:p>
    <w:p w14:paraId="495AEDD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.1 采购过程中出现以下情形，导致电子交易平台无法正常运行，或者无法保证电子交易的公平、公正和安全时，采购组织机构可中止电子交易活动：</w:t>
      </w:r>
    </w:p>
    <w:p w14:paraId="4D6CA7A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141300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5B95571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304151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653EFA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15A0941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131F50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.2 采购代理机构或评审小组因不可抗力（不可抗力包括但不限于自然灾害、断电、传播疫病等）原因造成电子交易活动无法正常运行的，将采取以下措施：</w:t>
      </w:r>
    </w:p>
    <w:p w14:paraId="20ADF8C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5D2B786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0CBC9664">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lang w:eastAsia="zh-CN"/>
        </w:rPr>
        <w:t>. 定标</w:t>
      </w:r>
    </w:p>
    <w:p w14:paraId="68D1D6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bookmarkStart w:id="21" w:name="_Toc469495729"/>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.1采购结果确认（确定中标供应商）</w:t>
      </w:r>
    </w:p>
    <w:p w14:paraId="1BA8821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58BBC4C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70E8009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5D62EDF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.2采购结果经采购人确认后2个工作日内，采购代理机构将在</w:t>
      </w:r>
      <w:r>
        <w:rPr>
          <w:rFonts w:hint="eastAsia" w:ascii="仿宋" w:hAnsi="仿宋" w:eastAsia="仿宋" w:cs="仿宋"/>
          <w:b/>
          <w:bCs/>
          <w:color w:val="auto"/>
          <w:szCs w:val="21"/>
          <w:highlight w:val="none"/>
          <w:lang w:eastAsia="zh-CN"/>
        </w:rPr>
        <w:t>克州公共资源交易中心网、新疆政府采购网（www.</w:t>
      </w:r>
      <w:r>
        <w:rPr>
          <w:rFonts w:hint="eastAsia" w:ascii="仿宋" w:hAnsi="仿宋" w:eastAsia="仿宋" w:cs="仿宋"/>
          <w:b/>
          <w:bCs/>
          <w:color w:val="auto"/>
          <w:szCs w:val="21"/>
          <w:highlight w:val="none"/>
          <w:lang w:val="en-US" w:eastAsia="zh-CN"/>
        </w:rPr>
        <w:t>z</w:t>
      </w:r>
      <w:r>
        <w:rPr>
          <w:rFonts w:hint="eastAsia" w:ascii="仿宋" w:hAnsi="仿宋" w:eastAsia="仿宋" w:cs="仿宋"/>
          <w:b/>
          <w:bCs/>
          <w:color w:val="auto"/>
          <w:szCs w:val="21"/>
          <w:highlight w:val="none"/>
          <w:lang w:eastAsia="zh-CN"/>
        </w:rPr>
        <w:t>jzfcg.gov.cn）上公告采购结果，中标公告期限为1个工作日。</w:t>
      </w:r>
    </w:p>
    <w:p w14:paraId="2820CA2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中标通知书</w:t>
      </w:r>
    </w:p>
    <w:p w14:paraId="6D9A7F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06ADCD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60E0E1D">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5690C89">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．履约保证金</w:t>
      </w:r>
      <w:bookmarkEnd w:id="22"/>
    </w:p>
    <w:p w14:paraId="2DE6B4C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中标供应商在签订合同后10个工作日内向采购人缴纳不超过</w:t>
      </w:r>
      <w:r>
        <w:rPr>
          <w:rFonts w:hint="eastAsia" w:ascii="仿宋" w:hAnsi="仿宋" w:eastAsia="仿宋" w:cs="仿宋"/>
          <w:color w:val="auto"/>
          <w:szCs w:val="21"/>
          <w:highlight w:val="none"/>
          <w:u w:val="single"/>
          <w:lang w:eastAsia="zh-CN"/>
        </w:rPr>
        <w:t>中标价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335D8F5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 签订合同后，如中标供应商不按合同约定履约的，履约保证金不予退还，履约保证金不足以赔偿损失的，按实际损失赔偿。</w:t>
      </w:r>
    </w:p>
    <w:p w14:paraId="3C2166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 如果中标供应商在建设期内没有涉及采购人的应付而未付金额或违约行为，采购人在项目验收合格后或提前终止合同后全额无息退还履约保证金。</w:t>
      </w:r>
    </w:p>
    <w:p w14:paraId="245C6F2A">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．签订合同及公告</w:t>
      </w:r>
      <w:bookmarkEnd w:id="24"/>
    </w:p>
    <w:p w14:paraId="026AEA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.1采购人在中标通知书发出之日起30日内与中标供应商签订合同。</w:t>
      </w:r>
    </w:p>
    <w:p w14:paraId="7A16FE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.2中标供应商拖延、拒签合同的,取消中标资格。</w:t>
      </w:r>
    </w:p>
    <w:p w14:paraId="2DA6FB9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.3 采购文件、中标供应商的投标文件及评标过程中有关澄清文件等均作为签订合同的依据。所签订的合同不得对采购文件和中标供应商的投标文件的内容作实质性修改。</w:t>
      </w:r>
    </w:p>
    <w:p w14:paraId="0D64AA8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.4采购人应当自政府采购合同签订之日起2个工作日内，在省级以上财政部门指定的政府采购信息发布媒体及相关网站上公告。</w:t>
      </w:r>
    </w:p>
    <w:p w14:paraId="1C37D69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.5采购人应当自政府采购合同签订之日起7个工作日内，将政府采购合同副本报同级人民政府财政部门备案以及采购代理机构存档。</w:t>
      </w:r>
    </w:p>
    <w:p w14:paraId="3C63F546">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8022F10">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lang w:eastAsia="zh-CN"/>
        </w:rPr>
        <w:t xml:space="preserve">. 对招标人的纪律要求 </w:t>
      </w:r>
    </w:p>
    <w:p w14:paraId="133514E9">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4</w:t>
      </w:r>
      <w:r>
        <w:rPr>
          <w:rFonts w:hint="eastAsia" w:ascii="仿宋" w:hAnsi="仿宋" w:eastAsia="仿宋" w:cs="仿宋"/>
          <w:color w:val="auto"/>
          <w:kern w:val="10"/>
          <w:szCs w:val="21"/>
          <w:highlight w:val="none"/>
          <w:lang w:eastAsia="zh-CN"/>
        </w:rPr>
        <w:t xml:space="preserve">.1招标人不得泄漏招标投标活动中应当保密的情况和资料，不得与供应商串通损害国家利益，社会公共利益或者他人合法权益。 </w:t>
      </w:r>
    </w:p>
    <w:p w14:paraId="7F58F2D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lang w:eastAsia="zh-CN"/>
        </w:rPr>
        <w:t xml:space="preserve">. 对供应商的纪律要求 </w:t>
      </w:r>
    </w:p>
    <w:p w14:paraId="6B3D586D">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5</w:t>
      </w:r>
      <w:r>
        <w:rPr>
          <w:rFonts w:hint="eastAsia" w:ascii="仿宋" w:hAnsi="仿宋" w:eastAsia="仿宋" w:cs="仿宋"/>
          <w:color w:val="auto"/>
          <w:kern w:val="10"/>
          <w:szCs w:val="21"/>
          <w:highlight w:val="none"/>
          <w:lang w:eastAsia="zh-CN"/>
        </w:rPr>
        <w:t>.1供应商不得相互串通投标或者与招标人串通投标，不得向招标人或者评标委员会成员行贿谋取中标，不得以他人名义投标或者以其他方式弄虚作假骗取中标；供应商不得以任何方式干扰、影响评标工作。</w:t>
      </w:r>
    </w:p>
    <w:p w14:paraId="27E4F6F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lang w:eastAsia="zh-CN"/>
        </w:rPr>
        <w:t xml:space="preserve">. 对评标委员会成员的纪律要求 </w:t>
      </w:r>
    </w:p>
    <w:p w14:paraId="3A9D649F">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6</w:t>
      </w:r>
      <w:r>
        <w:rPr>
          <w:rFonts w:hint="eastAsia" w:ascii="仿宋" w:hAnsi="仿宋" w:eastAsia="仿宋" w:cs="仿宋"/>
          <w:color w:val="auto"/>
          <w:kern w:val="10"/>
          <w:szCs w:val="21"/>
          <w:highlight w:val="none"/>
          <w:lang w:eastAsia="zh-CN"/>
        </w:rPr>
        <w:t>.1评标委员会成员不得收受他人的财物或者其他好处，不得向他人透漏对投标文件的评审和比较、中标候选人的推荐情况以及评标有关的其他情况。</w:t>
      </w:r>
    </w:p>
    <w:p w14:paraId="0ADBFAAC">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6</w:t>
      </w:r>
      <w:r>
        <w:rPr>
          <w:rFonts w:hint="eastAsia" w:ascii="仿宋" w:hAnsi="仿宋" w:eastAsia="仿宋" w:cs="仿宋"/>
          <w:color w:val="auto"/>
          <w:kern w:val="10"/>
          <w:szCs w:val="21"/>
          <w:highlight w:val="none"/>
          <w:lang w:eastAsia="zh-CN"/>
        </w:rPr>
        <w:t xml:space="preserve">.2在评标活动中，评标委员会成员不得擅离职守，影响评标程序正常进行，不得使用第三章“评标办法”没有规定的评审因素和标准进行评标。 </w:t>
      </w:r>
    </w:p>
    <w:p w14:paraId="10B81BCF">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lang w:eastAsia="zh-CN"/>
        </w:rPr>
        <w:t xml:space="preserve">. 对与评标活动有关的工作人员的纪律要求 </w:t>
      </w:r>
    </w:p>
    <w:p w14:paraId="1147598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7</w:t>
      </w:r>
      <w:r>
        <w:rPr>
          <w:rFonts w:hint="eastAsia" w:ascii="仿宋" w:hAnsi="仿宋" w:eastAsia="仿宋" w:cs="仿宋"/>
          <w:color w:val="auto"/>
          <w:kern w:val="10"/>
          <w:szCs w:val="21"/>
          <w:highlight w:val="none"/>
          <w:lang w:eastAsia="zh-CN"/>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B437B1">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003053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．质疑和投诉</w:t>
      </w:r>
    </w:p>
    <w:p w14:paraId="6E5F17F7">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0E4F2D55">
      <w:pPr>
        <w:pStyle w:val="23"/>
        <w:rPr>
          <w:rFonts w:ascii="仿宋" w:hAnsi="仿宋" w:eastAsia="仿宋" w:cs="仿宋"/>
          <w:color w:val="auto"/>
          <w:sz w:val="30"/>
          <w:szCs w:val="30"/>
          <w:highlight w:val="none"/>
          <w:lang w:eastAsia="zh-CN"/>
        </w:rPr>
      </w:pPr>
    </w:p>
    <w:p w14:paraId="4F726D68">
      <w:pPr>
        <w:pStyle w:val="23"/>
        <w:rPr>
          <w:rFonts w:ascii="仿宋" w:hAnsi="仿宋" w:eastAsia="仿宋" w:cs="仿宋"/>
          <w:color w:val="auto"/>
          <w:sz w:val="30"/>
          <w:szCs w:val="30"/>
          <w:highlight w:val="none"/>
          <w:lang w:eastAsia="zh-CN"/>
        </w:rPr>
      </w:pPr>
    </w:p>
    <w:p w14:paraId="2EB6E4EB">
      <w:pPr>
        <w:pStyle w:val="27"/>
        <w:rPr>
          <w:rFonts w:ascii="仿宋" w:hAnsi="仿宋" w:eastAsia="仿宋" w:cs="仿宋"/>
          <w:color w:val="auto"/>
          <w:sz w:val="30"/>
          <w:szCs w:val="30"/>
          <w:highlight w:val="none"/>
          <w:lang w:eastAsia="zh-CN"/>
        </w:rPr>
      </w:pPr>
    </w:p>
    <w:p w14:paraId="7A54A433">
      <w:pPr>
        <w:pStyle w:val="27"/>
        <w:ind w:left="0" w:leftChars="0" w:firstLine="0" w:firstLineChars="0"/>
        <w:rPr>
          <w:rFonts w:ascii="仿宋" w:hAnsi="仿宋" w:eastAsia="仿宋" w:cs="仿宋"/>
          <w:color w:val="auto"/>
          <w:sz w:val="30"/>
          <w:szCs w:val="30"/>
          <w:highlight w:val="none"/>
          <w:lang w:eastAsia="zh-CN"/>
        </w:rPr>
      </w:pPr>
    </w:p>
    <w:p w14:paraId="4E4AB696">
      <w:pPr>
        <w:pStyle w:val="27"/>
        <w:rPr>
          <w:rFonts w:ascii="仿宋" w:hAnsi="仿宋" w:eastAsia="仿宋" w:cs="仿宋"/>
          <w:color w:val="auto"/>
          <w:sz w:val="30"/>
          <w:szCs w:val="30"/>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DEDFA4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7A132C80">
      <w:pPr>
        <w:spacing w:line="400" w:lineRule="exact"/>
        <w:ind w:firstLine="486" w:firstLineChars="200"/>
        <w:rPr>
          <w:rFonts w:ascii="仿宋" w:hAnsi="仿宋" w:eastAsia="仿宋" w:cs="仿宋"/>
          <w:color w:val="auto"/>
          <w:highlight w:val="none"/>
          <w:lang w:eastAsia="zh-CN"/>
        </w:rPr>
      </w:pPr>
    </w:p>
    <w:p w14:paraId="3038F7E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888"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14" w:hangingChars="1800"/>
        <w:jc w:val="center"/>
        <w:outlineLvl w:val="0"/>
        <w:rPr>
          <w:rFonts w:hint="eastAsia" w:ascii="仿宋" w:hAnsi="仿宋" w:eastAsia="仿宋" w:cs="仿宋"/>
          <w:b/>
          <w:bCs/>
          <w:color w:val="auto"/>
          <w:sz w:val="32"/>
          <w:szCs w:val="32"/>
          <w:highlight w:val="none"/>
          <w:lang w:eastAsia="zh-CN"/>
        </w:rPr>
      </w:pPr>
      <w:bookmarkStart w:id="25" w:name="_Toc17515"/>
    </w:p>
    <w:p w14:paraId="63AC31D3">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2"/>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7" w:name="_Toc13508"/>
      <w:r>
        <w:rPr>
          <w:rFonts w:hint="eastAsia" w:ascii="仿宋" w:hAnsi="仿宋" w:eastAsia="仿宋" w:cs="仿宋"/>
          <w:b/>
          <w:bCs/>
          <w:color w:val="auto"/>
          <w:sz w:val="21"/>
          <w:szCs w:val="21"/>
          <w:highlight w:val="none"/>
          <w:lang w:eastAsia="zh-CN"/>
        </w:rPr>
        <w:t>二、书面方式</w:t>
      </w:r>
      <w:bookmarkEnd w:id="27"/>
    </w:p>
    <w:p w14:paraId="04E64C07">
      <w:pPr>
        <w:spacing w:line="400" w:lineRule="exact"/>
        <w:ind w:left="3780" w:hanging="3834"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3"/>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提起投诉前已依法进行质疑；</w:t>
      </w:r>
    </w:p>
    <w:p w14:paraId="53C56003">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221BCD3C">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2B016F3D">
      <w:pPr>
        <w:pStyle w:val="23"/>
        <w:rPr>
          <w:rFonts w:ascii="仿宋" w:hAnsi="仿宋" w:eastAsia="仿宋" w:cs="仿宋"/>
          <w:b/>
          <w:bCs/>
          <w:color w:val="auto"/>
          <w:sz w:val="44"/>
          <w:szCs w:val="44"/>
          <w:highlight w:val="none"/>
          <w:lang w:eastAsia="zh-CN"/>
        </w:rPr>
      </w:pPr>
    </w:p>
    <w:p w14:paraId="42B1BFB8">
      <w:pPr>
        <w:pStyle w:val="23"/>
        <w:rPr>
          <w:rFonts w:ascii="仿宋" w:hAnsi="仿宋" w:eastAsia="仿宋" w:cs="仿宋"/>
          <w:b/>
          <w:bCs/>
          <w:color w:val="auto"/>
          <w:sz w:val="44"/>
          <w:szCs w:val="44"/>
          <w:highlight w:val="none"/>
          <w:lang w:eastAsia="zh-CN"/>
        </w:rPr>
      </w:pPr>
    </w:p>
    <w:p w14:paraId="0A8B6D54">
      <w:pPr>
        <w:spacing w:line="540" w:lineRule="exact"/>
        <w:jc w:val="center"/>
        <w:rPr>
          <w:rFonts w:ascii="仿宋" w:hAnsi="仿宋" w:eastAsia="仿宋" w:cs="仿宋"/>
          <w:b/>
          <w:bCs/>
          <w:color w:val="auto"/>
          <w:sz w:val="44"/>
          <w:szCs w:val="44"/>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bookmarkStart w:id="29" w:name="_Toc1697"/>
      <w:r>
        <w:rPr>
          <w:rFonts w:hint="eastAsia" w:ascii="仿宋" w:hAnsi="仿宋" w:eastAsia="仿宋" w:cs="仿宋"/>
          <w:b/>
          <w:bCs/>
          <w:color w:val="auto"/>
          <w:sz w:val="32"/>
          <w:szCs w:val="32"/>
          <w:highlight w:val="none"/>
          <w:lang w:eastAsia="zh-CN"/>
        </w:rPr>
        <w:t>质疑函范本</w:t>
      </w:r>
      <w:bookmarkEnd w:id="29"/>
    </w:p>
    <w:p w14:paraId="1004267E">
      <w:pPr>
        <w:adjustRightInd w:val="0"/>
        <w:snapToGrid w:val="0"/>
        <w:spacing w:beforeLines="100" w:line="540" w:lineRule="exact"/>
        <w:ind w:firstLine="486" w:firstLineChars="200"/>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8C879FF">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2975DC34">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1CBDD487">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72AC0C83">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003FA7D0">
      <w:pPr>
        <w:spacing w:line="540" w:lineRule="exact"/>
        <w:ind w:firstLine="486" w:firstLineChars="200"/>
        <w:rPr>
          <w:rFonts w:ascii="仿宋" w:hAnsi="仿宋" w:eastAsia="仿宋" w:cs="仿宋"/>
          <w:b/>
          <w:bCs/>
          <w:color w:val="auto"/>
          <w:sz w:val="21"/>
          <w:szCs w:val="21"/>
          <w:highlight w:val="none"/>
          <w:lang w:eastAsia="zh-CN"/>
        </w:rPr>
      </w:pPr>
      <w:r>
        <w:rPr>
          <w:rFonts w:hint="eastAsia" w:ascii="仿宋" w:hAnsi="仿宋" w:eastAsia="仿宋" w:cs="仿宋"/>
          <w:color w:val="auto"/>
          <w:highlight w:val="none"/>
          <w:lang w:eastAsia="zh-CN"/>
        </w:rPr>
        <w:t xml:space="preserve">日期：    </w:t>
      </w:r>
    </w:p>
    <w:p w14:paraId="4866F0CF">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第三章  评标办法</w:t>
      </w:r>
      <w:bookmarkEnd w:id="34"/>
    </w:p>
    <w:p w14:paraId="0C9845D7">
      <w:pPr>
        <w:jc w:val="center"/>
        <w:outlineLvl w:val="1"/>
        <w:rPr>
          <w:rFonts w:ascii="仿宋" w:hAnsi="仿宋" w:eastAsia="仿宋" w:cs="仿宋"/>
          <w:b/>
          <w:color w:val="auto"/>
          <w:sz w:val="28"/>
          <w:szCs w:val="28"/>
          <w:highlight w:val="none"/>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7A610D06">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32F780F3">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4BA03499">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5D5BB601">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7F994A6F">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1.4评标按照招标文件规定的内容进行，采取符合招标文件要求的综合评分法；</w:t>
      </w:r>
    </w:p>
    <w:p w14:paraId="4B5F3305">
      <w:pPr>
        <w:keepNext w:val="0"/>
        <w:keepLines w:val="0"/>
        <w:pageBreakBefore w:val="0"/>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4B54DB57">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453DD730">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w:t>
      </w:r>
      <w:r>
        <w:rPr>
          <w:rFonts w:hint="eastAsia" w:ascii="仿宋" w:hAnsi="仿宋" w:eastAsia="仿宋" w:cs="仿宋"/>
          <w:color w:val="auto"/>
          <w:spacing w:val="-2"/>
          <w:highlight w:val="none"/>
          <w:lang w:val="en-US" w:eastAsia="zh-CN"/>
        </w:rPr>
        <w:t>2</w:t>
      </w:r>
      <w:r>
        <w:rPr>
          <w:rFonts w:hint="eastAsia" w:ascii="仿宋" w:hAnsi="仿宋" w:eastAsia="仿宋" w:cs="仿宋"/>
          <w:color w:val="auto"/>
          <w:spacing w:val="-2"/>
          <w:highlight w:val="none"/>
          <w:lang w:eastAsia="zh-CN"/>
        </w:rPr>
        <w:t>人和有关技术、经济等方面的专家</w:t>
      </w:r>
      <w:r>
        <w:rPr>
          <w:rFonts w:hint="eastAsia" w:ascii="仿宋" w:hAnsi="仿宋" w:eastAsia="仿宋" w:cs="仿宋"/>
          <w:color w:val="auto"/>
          <w:spacing w:val="-2"/>
          <w:highlight w:val="none"/>
          <w:lang w:val="en-US" w:eastAsia="zh-CN"/>
        </w:rPr>
        <w:t>5</w:t>
      </w:r>
      <w:r>
        <w:rPr>
          <w:rFonts w:hint="eastAsia" w:ascii="仿宋" w:hAnsi="仿宋" w:eastAsia="仿宋" w:cs="仿宋"/>
          <w:color w:val="auto"/>
          <w:spacing w:val="-2"/>
          <w:highlight w:val="none"/>
          <w:lang w:eastAsia="zh-CN"/>
        </w:rPr>
        <w:t>人组成，成员人数为</w:t>
      </w:r>
      <w:r>
        <w:rPr>
          <w:rFonts w:hint="eastAsia" w:ascii="仿宋" w:hAnsi="仿宋" w:eastAsia="仿宋" w:cs="仿宋"/>
          <w:color w:val="auto"/>
          <w:spacing w:val="-2"/>
          <w:highlight w:val="none"/>
          <w:lang w:val="en-US" w:eastAsia="zh-CN"/>
        </w:rPr>
        <w:t>7</w:t>
      </w:r>
      <w:r>
        <w:rPr>
          <w:rFonts w:hint="eastAsia" w:ascii="仿宋" w:hAnsi="仿宋" w:eastAsia="仿宋" w:cs="仿宋"/>
          <w:color w:val="auto"/>
          <w:spacing w:val="-2"/>
          <w:highlight w:val="none"/>
          <w:lang w:eastAsia="zh-CN"/>
        </w:rPr>
        <w:t>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E6FA43D">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B9079AE">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5B13F6CD">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74EB3AEA">
      <w:pPr>
        <w:pStyle w:val="3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6A923C5E">
      <w:pPr>
        <w:pStyle w:val="3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158AEDFA">
      <w:pPr>
        <w:pStyle w:val="3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23D4235F">
      <w:pPr>
        <w:pStyle w:val="3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7C30EAA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0F2D740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00EF0996">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5045635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3D5BA6FF">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73A894E4">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72FCE93B">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244635B">
      <w:pPr>
        <w:keepNext w:val="0"/>
        <w:keepLines w:val="0"/>
        <w:pageBreakBefore w:val="0"/>
        <w:tabs>
          <w:tab w:val="left" w:pos="1547"/>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32423959">
      <w:pPr>
        <w:pStyle w:val="14"/>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5581877D">
      <w:pPr>
        <w:keepNext w:val="0"/>
        <w:keepLines w:val="0"/>
        <w:pageBreakBefore w:val="0"/>
        <w:tabs>
          <w:tab w:val="left" w:pos="720"/>
        </w:tabs>
        <w:kinsoku/>
        <w:wordWrap/>
        <w:overflowPunct/>
        <w:topLinePunct w:val="0"/>
        <w:autoSpaceDE/>
        <w:autoSpaceDN/>
        <w:bidi w:val="0"/>
        <w:adjustRightInd/>
        <w:snapToGrid/>
        <w:spacing w:line="42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8EA7FC8">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w:t>
      </w:r>
      <w:r>
        <w:rPr>
          <w:rFonts w:hint="eastAsia" w:ascii="仿宋" w:hAnsi="仿宋" w:eastAsia="仿宋" w:cs="仿宋"/>
          <w:color w:val="auto"/>
          <w:szCs w:val="21"/>
          <w:highlight w:val="none"/>
          <w:lang w:val="en-US" w:eastAsia="zh-CN" w:bidi="ar-SA"/>
        </w:rPr>
        <w:t>服务方案</w:t>
      </w:r>
      <w:r>
        <w:rPr>
          <w:rFonts w:hint="eastAsia" w:ascii="仿宋" w:hAnsi="仿宋" w:eastAsia="仿宋" w:cs="仿宋"/>
          <w:color w:val="auto"/>
          <w:szCs w:val="21"/>
          <w:highlight w:val="none"/>
          <w:lang w:eastAsia="zh-CN" w:bidi="ar-SA"/>
        </w:rPr>
        <w:t>、应急预案、</w:t>
      </w:r>
      <w:r>
        <w:rPr>
          <w:rFonts w:hint="eastAsia" w:ascii="仿宋" w:hAnsi="仿宋" w:eastAsia="仿宋" w:cs="仿宋"/>
          <w:color w:val="auto"/>
          <w:szCs w:val="21"/>
          <w:highlight w:val="none"/>
          <w:lang w:val="en-US" w:eastAsia="zh-CN" w:bidi="ar-SA"/>
        </w:rPr>
        <w:t>培训方案</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服务计划及保障措施</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管理规章制度等</w:t>
      </w:r>
      <w:r>
        <w:rPr>
          <w:rFonts w:hint="eastAsia" w:ascii="仿宋" w:hAnsi="仿宋" w:eastAsia="仿宋" w:cs="仿宋"/>
          <w:color w:val="auto"/>
          <w:szCs w:val="21"/>
          <w:highlight w:val="none"/>
          <w:lang w:eastAsia="zh-CN" w:bidi="ar-SA"/>
        </w:rPr>
        <w:t>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7B01211A">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1E8109F1">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0A8C4ACF">
      <w:pPr>
        <w:spacing w:line="400" w:lineRule="exact"/>
        <w:ind w:firstLine="356" w:firstLineChars="147"/>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tbl>
      <w:tblPr>
        <w:tblStyle w:val="1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95"/>
        <w:gridCol w:w="7662"/>
        <w:gridCol w:w="525"/>
        <w:gridCol w:w="568"/>
      </w:tblGrid>
      <w:tr w14:paraId="2788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57" w:type="dxa"/>
            <w:vMerge w:val="restart"/>
            <w:vAlign w:val="center"/>
          </w:tcPr>
          <w:p w14:paraId="3A62A74F">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359BA8F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25DD09A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08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57" w:type="dxa"/>
            <w:vMerge w:val="continue"/>
            <w:vAlign w:val="center"/>
          </w:tcPr>
          <w:p w14:paraId="66FCEDB2">
            <w:pPr>
              <w:rPr>
                <w:rFonts w:ascii="仿宋" w:hAnsi="仿宋" w:eastAsia="仿宋" w:cs="仿宋"/>
                <w:color w:val="auto"/>
                <w:sz w:val="18"/>
                <w:szCs w:val="21"/>
                <w:highlight w:val="none"/>
              </w:rPr>
            </w:pPr>
          </w:p>
        </w:tc>
        <w:tc>
          <w:tcPr>
            <w:tcW w:w="8157" w:type="dxa"/>
            <w:gridSpan w:val="2"/>
            <w:vMerge w:val="continue"/>
          </w:tcPr>
          <w:p w14:paraId="46574D50">
            <w:pPr>
              <w:rPr>
                <w:rFonts w:ascii="仿宋" w:hAnsi="仿宋" w:eastAsia="仿宋" w:cs="仿宋"/>
                <w:color w:val="auto"/>
                <w:sz w:val="18"/>
                <w:szCs w:val="21"/>
                <w:highlight w:val="none"/>
              </w:rPr>
            </w:pPr>
          </w:p>
        </w:tc>
        <w:tc>
          <w:tcPr>
            <w:tcW w:w="525" w:type="dxa"/>
            <w:vAlign w:val="center"/>
          </w:tcPr>
          <w:p w14:paraId="69C89121">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5AC78C74">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6F50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7" w:type="dxa"/>
            <w:vMerge w:val="continue"/>
            <w:vAlign w:val="center"/>
          </w:tcPr>
          <w:p w14:paraId="25407D3F">
            <w:pPr>
              <w:jc w:val="center"/>
              <w:rPr>
                <w:rFonts w:ascii="仿宋" w:hAnsi="仿宋" w:eastAsia="仿宋" w:cs="仿宋"/>
                <w:color w:val="auto"/>
                <w:szCs w:val="21"/>
                <w:highlight w:val="none"/>
                <w:lang w:eastAsia="zh-CN"/>
              </w:rPr>
            </w:pPr>
          </w:p>
        </w:tc>
        <w:tc>
          <w:tcPr>
            <w:tcW w:w="495" w:type="dxa"/>
            <w:vAlign w:val="center"/>
          </w:tcPr>
          <w:p w14:paraId="58067EE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5EDDB70F">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25" w:type="dxa"/>
          </w:tcPr>
          <w:p w14:paraId="2616A1F9">
            <w:pPr>
              <w:rPr>
                <w:rFonts w:ascii="仿宋" w:hAnsi="仿宋" w:eastAsia="仿宋" w:cs="仿宋"/>
                <w:color w:val="auto"/>
                <w:szCs w:val="21"/>
                <w:highlight w:val="none"/>
                <w:lang w:eastAsia="zh-CN"/>
              </w:rPr>
            </w:pPr>
          </w:p>
        </w:tc>
        <w:tc>
          <w:tcPr>
            <w:tcW w:w="568" w:type="dxa"/>
          </w:tcPr>
          <w:p w14:paraId="0ED9A047">
            <w:pPr>
              <w:rPr>
                <w:rFonts w:ascii="仿宋" w:hAnsi="仿宋" w:eastAsia="仿宋" w:cs="仿宋"/>
                <w:color w:val="auto"/>
                <w:szCs w:val="21"/>
                <w:highlight w:val="none"/>
                <w:lang w:eastAsia="zh-CN"/>
              </w:rPr>
            </w:pPr>
          </w:p>
        </w:tc>
      </w:tr>
      <w:tr w14:paraId="6B3B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7" w:type="dxa"/>
            <w:vMerge w:val="continue"/>
            <w:vAlign w:val="center"/>
          </w:tcPr>
          <w:p w14:paraId="4F549D68">
            <w:pPr>
              <w:rPr>
                <w:rFonts w:ascii="仿宋" w:hAnsi="仿宋" w:eastAsia="仿宋" w:cs="仿宋"/>
                <w:color w:val="auto"/>
                <w:highlight w:val="none"/>
                <w:lang w:eastAsia="zh-CN"/>
              </w:rPr>
            </w:pPr>
          </w:p>
        </w:tc>
        <w:tc>
          <w:tcPr>
            <w:tcW w:w="495" w:type="dxa"/>
            <w:vAlign w:val="center"/>
          </w:tcPr>
          <w:p w14:paraId="37EB0BA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662" w:type="dxa"/>
            <w:vAlign w:val="center"/>
          </w:tcPr>
          <w:p w14:paraId="2E9028A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17FDE8C2">
            <w:pPr>
              <w:rPr>
                <w:rFonts w:ascii="仿宋" w:hAnsi="仿宋" w:eastAsia="仿宋" w:cs="仿宋"/>
                <w:color w:val="auto"/>
                <w:szCs w:val="21"/>
                <w:highlight w:val="none"/>
                <w:lang w:eastAsia="zh-CN"/>
              </w:rPr>
            </w:pPr>
          </w:p>
        </w:tc>
        <w:tc>
          <w:tcPr>
            <w:tcW w:w="568" w:type="dxa"/>
          </w:tcPr>
          <w:p w14:paraId="7AB86321">
            <w:pPr>
              <w:rPr>
                <w:rFonts w:ascii="仿宋" w:hAnsi="仿宋" w:eastAsia="仿宋" w:cs="仿宋"/>
                <w:color w:val="auto"/>
                <w:szCs w:val="21"/>
                <w:highlight w:val="none"/>
                <w:lang w:eastAsia="zh-CN"/>
              </w:rPr>
            </w:pPr>
          </w:p>
        </w:tc>
      </w:tr>
      <w:tr w14:paraId="0A0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dxa"/>
            <w:vMerge w:val="continue"/>
            <w:vAlign w:val="center"/>
          </w:tcPr>
          <w:p w14:paraId="5E7E9866">
            <w:pPr>
              <w:rPr>
                <w:rFonts w:ascii="仿宋" w:hAnsi="仿宋" w:eastAsia="仿宋" w:cs="仿宋"/>
                <w:color w:val="auto"/>
                <w:highlight w:val="none"/>
                <w:lang w:eastAsia="zh-CN"/>
              </w:rPr>
            </w:pPr>
          </w:p>
        </w:tc>
        <w:tc>
          <w:tcPr>
            <w:tcW w:w="495" w:type="dxa"/>
            <w:vAlign w:val="center"/>
          </w:tcPr>
          <w:p w14:paraId="15B6239D">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662" w:type="dxa"/>
            <w:vAlign w:val="center"/>
          </w:tcPr>
          <w:p w14:paraId="508C810B">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19CA84F6">
            <w:pPr>
              <w:rPr>
                <w:rFonts w:ascii="仿宋" w:hAnsi="仿宋" w:eastAsia="仿宋" w:cs="仿宋"/>
                <w:color w:val="auto"/>
                <w:szCs w:val="21"/>
                <w:highlight w:val="none"/>
                <w:lang w:eastAsia="zh-CN"/>
              </w:rPr>
            </w:pPr>
          </w:p>
        </w:tc>
        <w:tc>
          <w:tcPr>
            <w:tcW w:w="568" w:type="dxa"/>
          </w:tcPr>
          <w:p w14:paraId="379474E4">
            <w:pPr>
              <w:rPr>
                <w:rFonts w:ascii="仿宋" w:hAnsi="仿宋" w:eastAsia="仿宋" w:cs="仿宋"/>
                <w:color w:val="auto"/>
                <w:szCs w:val="21"/>
                <w:highlight w:val="none"/>
                <w:lang w:eastAsia="zh-CN"/>
              </w:rPr>
            </w:pPr>
          </w:p>
        </w:tc>
      </w:tr>
      <w:tr w14:paraId="07C6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57" w:type="dxa"/>
            <w:vMerge w:val="continue"/>
            <w:vAlign w:val="center"/>
          </w:tcPr>
          <w:p w14:paraId="6FF023E6">
            <w:pPr>
              <w:rPr>
                <w:rFonts w:ascii="仿宋" w:hAnsi="仿宋" w:eastAsia="仿宋" w:cs="仿宋"/>
                <w:color w:val="auto"/>
                <w:highlight w:val="none"/>
                <w:lang w:eastAsia="zh-CN"/>
              </w:rPr>
            </w:pPr>
          </w:p>
        </w:tc>
        <w:tc>
          <w:tcPr>
            <w:tcW w:w="495" w:type="dxa"/>
            <w:vAlign w:val="center"/>
          </w:tcPr>
          <w:p w14:paraId="26C734B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662" w:type="dxa"/>
            <w:vAlign w:val="center"/>
          </w:tcPr>
          <w:p w14:paraId="3AF007C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25" w:type="dxa"/>
          </w:tcPr>
          <w:p w14:paraId="566EA81B">
            <w:pPr>
              <w:rPr>
                <w:rFonts w:ascii="仿宋" w:hAnsi="仿宋" w:eastAsia="仿宋" w:cs="仿宋"/>
                <w:color w:val="auto"/>
                <w:szCs w:val="21"/>
                <w:highlight w:val="none"/>
                <w:lang w:eastAsia="zh-CN"/>
              </w:rPr>
            </w:pPr>
          </w:p>
        </w:tc>
        <w:tc>
          <w:tcPr>
            <w:tcW w:w="568" w:type="dxa"/>
          </w:tcPr>
          <w:p w14:paraId="3CC9733F">
            <w:pPr>
              <w:rPr>
                <w:rFonts w:ascii="仿宋" w:hAnsi="仿宋" w:eastAsia="仿宋" w:cs="仿宋"/>
                <w:color w:val="auto"/>
                <w:szCs w:val="21"/>
                <w:highlight w:val="none"/>
                <w:lang w:eastAsia="zh-CN"/>
              </w:rPr>
            </w:pPr>
          </w:p>
        </w:tc>
      </w:tr>
      <w:tr w14:paraId="5621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57" w:type="dxa"/>
            <w:vMerge w:val="continue"/>
            <w:vAlign w:val="center"/>
          </w:tcPr>
          <w:p w14:paraId="2BF1CFD7">
            <w:pPr>
              <w:rPr>
                <w:rFonts w:ascii="仿宋" w:hAnsi="仿宋" w:eastAsia="仿宋" w:cs="仿宋"/>
                <w:color w:val="auto"/>
                <w:highlight w:val="none"/>
                <w:lang w:eastAsia="zh-CN"/>
              </w:rPr>
            </w:pPr>
          </w:p>
        </w:tc>
        <w:tc>
          <w:tcPr>
            <w:tcW w:w="495" w:type="dxa"/>
            <w:vAlign w:val="center"/>
          </w:tcPr>
          <w:p w14:paraId="15A16D9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7662" w:type="dxa"/>
            <w:vAlign w:val="center"/>
          </w:tcPr>
          <w:p w14:paraId="79AC375F">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25" w:type="dxa"/>
          </w:tcPr>
          <w:p w14:paraId="059243EA">
            <w:pPr>
              <w:rPr>
                <w:rFonts w:ascii="仿宋" w:hAnsi="仿宋" w:eastAsia="仿宋" w:cs="仿宋"/>
                <w:color w:val="auto"/>
                <w:szCs w:val="21"/>
                <w:highlight w:val="none"/>
                <w:lang w:eastAsia="zh-CN"/>
              </w:rPr>
            </w:pPr>
          </w:p>
        </w:tc>
        <w:tc>
          <w:tcPr>
            <w:tcW w:w="568" w:type="dxa"/>
          </w:tcPr>
          <w:p w14:paraId="24332F11">
            <w:pPr>
              <w:rPr>
                <w:rFonts w:ascii="仿宋" w:hAnsi="仿宋" w:eastAsia="仿宋" w:cs="仿宋"/>
                <w:color w:val="auto"/>
                <w:szCs w:val="21"/>
                <w:highlight w:val="none"/>
                <w:lang w:eastAsia="zh-CN"/>
              </w:rPr>
            </w:pPr>
          </w:p>
        </w:tc>
      </w:tr>
      <w:tr w14:paraId="3850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57" w:type="dxa"/>
            <w:vMerge w:val="continue"/>
            <w:vAlign w:val="center"/>
          </w:tcPr>
          <w:p w14:paraId="3506A6BC">
            <w:pPr>
              <w:rPr>
                <w:rFonts w:ascii="仿宋" w:hAnsi="仿宋" w:eastAsia="仿宋" w:cs="仿宋"/>
                <w:color w:val="auto"/>
                <w:highlight w:val="none"/>
                <w:lang w:eastAsia="zh-CN"/>
              </w:rPr>
            </w:pPr>
          </w:p>
        </w:tc>
        <w:tc>
          <w:tcPr>
            <w:tcW w:w="495" w:type="dxa"/>
            <w:vAlign w:val="top"/>
          </w:tcPr>
          <w:p w14:paraId="2805675E">
            <w:pPr>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662" w:type="dxa"/>
            <w:vAlign w:val="top"/>
          </w:tcPr>
          <w:p w14:paraId="710C7853">
            <w:pP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w:t>
            </w:r>
            <w:r>
              <w:rPr>
                <w:rFonts w:hint="eastAsia" w:ascii="仿宋" w:hAnsi="仿宋" w:eastAsia="仿宋" w:cs="仿宋"/>
                <w:color w:val="auto"/>
                <w:highlight w:val="none"/>
                <w:lang w:eastAsia="zh-CN"/>
              </w:rPr>
              <w:t>须提供有效期内的</w:t>
            </w:r>
            <w:r>
              <w:rPr>
                <w:rFonts w:hint="eastAsia" w:ascii="仿宋" w:hAnsi="仿宋" w:eastAsia="仿宋" w:cs="仿宋"/>
                <w:color w:val="auto"/>
                <w:highlight w:val="none"/>
                <w:lang w:val="en-US" w:eastAsia="zh-CN"/>
              </w:rPr>
              <w:t>《保安服务许可证》和《劳务派遣经营许可证》</w:t>
            </w:r>
          </w:p>
        </w:tc>
        <w:tc>
          <w:tcPr>
            <w:tcW w:w="525" w:type="dxa"/>
          </w:tcPr>
          <w:p w14:paraId="11448109">
            <w:pPr>
              <w:rPr>
                <w:rFonts w:ascii="仿宋" w:hAnsi="仿宋" w:eastAsia="仿宋" w:cs="仿宋"/>
                <w:color w:val="auto"/>
                <w:szCs w:val="21"/>
                <w:highlight w:val="none"/>
                <w:lang w:eastAsia="zh-CN"/>
              </w:rPr>
            </w:pPr>
          </w:p>
        </w:tc>
        <w:tc>
          <w:tcPr>
            <w:tcW w:w="568" w:type="dxa"/>
          </w:tcPr>
          <w:p w14:paraId="557E9F5D">
            <w:pPr>
              <w:rPr>
                <w:rFonts w:ascii="仿宋" w:hAnsi="仿宋" w:eastAsia="仿宋" w:cs="仿宋"/>
                <w:color w:val="auto"/>
                <w:szCs w:val="21"/>
                <w:highlight w:val="none"/>
                <w:lang w:eastAsia="zh-CN"/>
              </w:rPr>
            </w:pPr>
          </w:p>
        </w:tc>
      </w:tr>
      <w:tr w14:paraId="23C7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57" w:type="dxa"/>
            <w:vMerge w:val="continue"/>
            <w:vAlign w:val="center"/>
          </w:tcPr>
          <w:p w14:paraId="6B076F97">
            <w:pPr>
              <w:jc w:val="center"/>
              <w:rPr>
                <w:rFonts w:ascii="仿宋" w:hAnsi="仿宋" w:eastAsia="仿宋" w:cs="仿宋"/>
                <w:color w:val="auto"/>
                <w:szCs w:val="21"/>
                <w:highlight w:val="none"/>
                <w:lang w:eastAsia="zh-CN"/>
              </w:rPr>
            </w:pPr>
          </w:p>
        </w:tc>
        <w:tc>
          <w:tcPr>
            <w:tcW w:w="495" w:type="dxa"/>
          </w:tcPr>
          <w:p w14:paraId="6A9974B8">
            <w:pPr>
              <w:spacing w:line="440" w:lineRule="exact"/>
              <w:rPr>
                <w:rFonts w:ascii="仿宋" w:hAnsi="仿宋" w:eastAsia="仿宋" w:cs="仿宋"/>
                <w:color w:val="auto"/>
                <w:szCs w:val="21"/>
                <w:highlight w:val="none"/>
                <w:lang w:eastAsia="zh-CN"/>
              </w:rPr>
            </w:pPr>
          </w:p>
        </w:tc>
        <w:tc>
          <w:tcPr>
            <w:tcW w:w="7662" w:type="dxa"/>
          </w:tcPr>
          <w:p w14:paraId="2B165470">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2CF252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76289905">
            <w:pPr>
              <w:rPr>
                <w:rFonts w:ascii="仿宋" w:hAnsi="仿宋" w:eastAsia="仿宋" w:cs="仿宋"/>
                <w:color w:val="auto"/>
                <w:szCs w:val="21"/>
                <w:highlight w:val="none"/>
                <w:lang w:eastAsia="zh-CN"/>
              </w:rPr>
            </w:pPr>
          </w:p>
        </w:tc>
      </w:tr>
    </w:tbl>
    <w:p w14:paraId="72EAFB66">
      <w:pPr>
        <w:spacing w:line="400" w:lineRule="exact"/>
        <w:ind w:firstLine="585" w:firstLineChars="24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6848C407">
      <w:pPr>
        <w:spacing w:beforeLines="50" w:line="440" w:lineRule="exact"/>
        <w:ind w:firstLine="356" w:firstLineChars="147"/>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71B247A8">
      <w:pPr>
        <w:spacing w:line="440" w:lineRule="exact"/>
        <w:ind w:firstLine="364" w:firstLineChars="15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17"/>
        <w:tblpPr w:leftFromText="180" w:rightFromText="180" w:vertAnchor="text" w:horzAnchor="page" w:tblpX="1937" w:tblpY="544"/>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0"/>
        <w:gridCol w:w="597"/>
        <w:gridCol w:w="6378"/>
        <w:gridCol w:w="749"/>
        <w:gridCol w:w="617"/>
      </w:tblGrid>
      <w:tr w14:paraId="24644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450" w:type="dxa"/>
            <w:vMerge w:val="restart"/>
            <w:tcBorders>
              <w:top w:val="single" w:color="auto" w:sz="4" w:space="0"/>
              <w:left w:val="single" w:color="auto" w:sz="4" w:space="0"/>
            </w:tcBorders>
            <w:vAlign w:val="center"/>
          </w:tcPr>
          <w:p w14:paraId="03BCD6AD">
            <w:pPr>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4BC85E6A">
            <w:pPr>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BF43EF0">
            <w:pPr>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45844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0" w:type="dxa"/>
            <w:vMerge w:val="continue"/>
            <w:tcBorders>
              <w:left w:val="single" w:color="auto" w:sz="4" w:space="0"/>
              <w:bottom w:val="single" w:color="auto" w:sz="4" w:space="0"/>
            </w:tcBorders>
            <w:vAlign w:val="center"/>
          </w:tcPr>
          <w:p w14:paraId="29AD4DBE">
            <w:pPr>
              <w:rPr>
                <w:rFonts w:ascii="仿宋" w:hAnsi="仿宋" w:eastAsia="仿宋" w:cs="仿宋"/>
                <w:color w:val="auto"/>
                <w:highlight w:val="none"/>
              </w:rPr>
            </w:pPr>
          </w:p>
        </w:tc>
        <w:tc>
          <w:tcPr>
            <w:tcW w:w="6975" w:type="dxa"/>
            <w:gridSpan w:val="2"/>
            <w:vMerge w:val="continue"/>
            <w:tcBorders>
              <w:bottom w:val="single" w:color="auto" w:sz="4" w:space="0"/>
            </w:tcBorders>
          </w:tcPr>
          <w:p w14:paraId="7600A161">
            <w:pPr>
              <w:rPr>
                <w:rFonts w:ascii="仿宋" w:hAnsi="仿宋" w:eastAsia="仿宋" w:cs="仿宋"/>
                <w:color w:val="auto"/>
                <w:highlight w:val="none"/>
              </w:rPr>
            </w:pPr>
          </w:p>
        </w:tc>
        <w:tc>
          <w:tcPr>
            <w:tcW w:w="749" w:type="dxa"/>
            <w:vAlign w:val="center"/>
          </w:tcPr>
          <w:p w14:paraId="1FA4AFA2">
            <w:pPr>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3A112311">
            <w:pPr>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0487C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450" w:type="dxa"/>
            <w:vMerge w:val="restart"/>
            <w:tcBorders>
              <w:top w:val="single" w:color="auto" w:sz="4" w:space="0"/>
              <w:left w:val="single" w:color="auto" w:sz="4" w:space="0"/>
              <w:right w:val="single" w:color="auto" w:sz="4" w:space="0"/>
            </w:tcBorders>
            <w:vAlign w:val="center"/>
          </w:tcPr>
          <w:p w14:paraId="285205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5736C9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169BAC2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1F5613A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6F0852DE">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631AE00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2B9CC904">
            <w:pPr>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C155001">
            <w:pPr>
              <w:jc w:val="center"/>
              <w:rPr>
                <w:rFonts w:ascii="仿宋" w:hAnsi="仿宋" w:eastAsia="仿宋" w:cs="仿宋"/>
                <w:b/>
                <w:color w:val="auto"/>
                <w:szCs w:val="21"/>
                <w:highlight w:val="none"/>
                <w:lang w:eastAsia="zh-CN"/>
              </w:rPr>
            </w:pPr>
          </w:p>
        </w:tc>
      </w:tr>
      <w:tr w14:paraId="71F4C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450" w:type="dxa"/>
            <w:vMerge w:val="continue"/>
            <w:tcBorders>
              <w:left w:val="single" w:color="auto" w:sz="4" w:space="0"/>
              <w:right w:val="single" w:color="auto" w:sz="4" w:space="0"/>
            </w:tcBorders>
            <w:vAlign w:val="center"/>
          </w:tcPr>
          <w:p w14:paraId="2E5D429B">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593C888E">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7D3F08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00317253">
            <w:pPr>
              <w:rPr>
                <w:rFonts w:ascii="仿宋" w:hAnsi="仿宋" w:eastAsia="仿宋" w:cs="仿宋"/>
                <w:color w:val="auto"/>
                <w:szCs w:val="21"/>
                <w:highlight w:val="none"/>
                <w:lang w:eastAsia="zh-CN"/>
              </w:rPr>
            </w:pPr>
          </w:p>
        </w:tc>
        <w:tc>
          <w:tcPr>
            <w:tcW w:w="617" w:type="dxa"/>
            <w:tcBorders>
              <w:right w:val="single" w:color="auto" w:sz="4" w:space="0"/>
            </w:tcBorders>
          </w:tcPr>
          <w:p w14:paraId="52F3D8CC">
            <w:pPr>
              <w:rPr>
                <w:rFonts w:ascii="仿宋" w:hAnsi="仿宋" w:eastAsia="仿宋" w:cs="仿宋"/>
                <w:color w:val="auto"/>
                <w:szCs w:val="21"/>
                <w:highlight w:val="none"/>
                <w:lang w:eastAsia="zh-CN"/>
              </w:rPr>
            </w:pPr>
          </w:p>
        </w:tc>
      </w:tr>
      <w:tr w14:paraId="4C463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450" w:type="dxa"/>
            <w:vMerge w:val="continue"/>
            <w:tcBorders>
              <w:left w:val="single" w:color="auto" w:sz="4" w:space="0"/>
              <w:right w:val="single" w:color="auto" w:sz="4" w:space="0"/>
            </w:tcBorders>
            <w:vAlign w:val="center"/>
          </w:tcPr>
          <w:p w14:paraId="234678BE">
            <w:pPr>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5E8F548">
            <w:pPr>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6383601C">
            <w:pPr>
              <w:widowControl/>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2DB27BCE">
            <w:pPr>
              <w:rPr>
                <w:rFonts w:ascii="仿宋" w:hAnsi="仿宋" w:eastAsia="仿宋" w:cs="仿宋"/>
                <w:color w:val="auto"/>
                <w:szCs w:val="21"/>
                <w:highlight w:val="none"/>
              </w:rPr>
            </w:pPr>
          </w:p>
        </w:tc>
        <w:tc>
          <w:tcPr>
            <w:tcW w:w="617" w:type="dxa"/>
            <w:tcBorders>
              <w:right w:val="single" w:color="auto" w:sz="4" w:space="0"/>
            </w:tcBorders>
          </w:tcPr>
          <w:p w14:paraId="61D01D6E">
            <w:pPr>
              <w:rPr>
                <w:rFonts w:ascii="仿宋" w:hAnsi="仿宋" w:eastAsia="仿宋" w:cs="仿宋"/>
                <w:color w:val="auto"/>
                <w:szCs w:val="21"/>
                <w:highlight w:val="none"/>
              </w:rPr>
            </w:pPr>
          </w:p>
        </w:tc>
      </w:tr>
      <w:tr w14:paraId="1C544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50" w:type="dxa"/>
            <w:vMerge w:val="continue"/>
            <w:tcBorders>
              <w:left w:val="single" w:color="auto" w:sz="4" w:space="0"/>
              <w:right w:val="single" w:color="auto" w:sz="4" w:space="0"/>
            </w:tcBorders>
            <w:vAlign w:val="center"/>
          </w:tcPr>
          <w:p w14:paraId="1443A59A">
            <w:pPr>
              <w:rPr>
                <w:rFonts w:ascii="仿宋" w:hAnsi="仿宋" w:eastAsia="仿宋" w:cs="仿宋"/>
                <w:color w:val="auto"/>
                <w:highlight w:val="none"/>
              </w:rPr>
            </w:pPr>
          </w:p>
        </w:tc>
        <w:tc>
          <w:tcPr>
            <w:tcW w:w="597" w:type="dxa"/>
            <w:tcBorders>
              <w:left w:val="single" w:color="auto" w:sz="4" w:space="0"/>
            </w:tcBorders>
            <w:vAlign w:val="center"/>
          </w:tcPr>
          <w:p w14:paraId="26A6C935">
            <w:pPr>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B3EA6A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3997B5C3">
            <w:pPr>
              <w:rPr>
                <w:rFonts w:ascii="仿宋" w:hAnsi="仿宋" w:eastAsia="仿宋" w:cs="仿宋"/>
                <w:color w:val="auto"/>
                <w:szCs w:val="21"/>
                <w:highlight w:val="none"/>
                <w:lang w:eastAsia="zh-CN"/>
              </w:rPr>
            </w:pPr>
          </w:p>
        </w:tc>
        <w:tc>
          <w:tcPr>
            <w:tcW w:w="617" w:type="dxa"/>
            <w:tcBorders>
              <w:right w:val="single" w:color="auto" w:sz="4" w:space="0"/>
            </w:tcBorders>
          </w:tcPr>
          <w:p w14:paraId="53EDA107">
            <w:pPr>
              <w:rPr>
                <w:rFonts w:ascii="仿宋" w:hAnsi="仿宋" w:eastAsia="仿宋" w:cs="仿宋"/>
                <w:color w:val="auto"/>
                <w:szCs w:val="21"/>
                <w:highlight w:val="none"/>
                <w:lang w:eastAsia="zh-CN"/>
              </w:rPr>
            </w:pPr>
          </w:p>
        </w:tc>
      </w:tr>
      <w:tr w14:paraId="613AB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50" w:type="dxa"/>
            <w:vMerge w:val="continue"/>
            <w:tcBorders>
              <w:left w:val="single" w:color="auto" w:sz="4" w:space="0"/>
              <w:right w:val="single" w:color="auto" w:sz="4" w:space="0"/>
            </w:tcBorders>
            <w:vAlign w:val="center"/>
          </w:tcPr>
          <w:p w14:paraId="2F78A8BB">
            <w:pPr>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5011D53E">
            <w:pPr>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32A7E76">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tc>
        <w:tc>
          <w:tcPr>
            <w:tcW w:w="749" w:type="dxa"/>
            <w:tcBorders>
              <w:left w:val="single" w:color="auto" w:sz="4" w:space="0"/>
              <w:bottom w:val="single" w:color="auto" w:sz="4" w:space="0"/>
            </w:tcBorders>
          </w:tcPr>
          <w:p w14:paraId="6352595B">
            <w:pPr>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28484F08">
            <w:pPr>
              <w:rPr>
                <w:rFonts w:ascii="仿宋" w:hAnsi="仿宋" w:eastAsia="仿宋" w:cs="仿宋"/>
                <w:color w:val="auto"/>
                <w:szCs w:val="21"/>
                <w:highlight w:val="none"/>
                <w:lang w:eastAsia="zh-CN"/>
              </w:rPr>
            </w:pPr>
          </w:p>
        </w:tc>
      </w:tr>
      <w:tr w14:paraId="4006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450" w:type="dxa"/>
            <w:vMerge w:val="continue"/>
            <w:tcBorders>
              <w:left w:val="single" w:color="auto" w:sz="4" w:space="0"/>
              <w:right w:val="single" w:color="auto" w:sz="4" w:space="0"/>
            </w:tcBorders>
            <w:vAlign w:val="center"/>
          </w:tcPr>
          <w:p w14:paraId="087A9E7F">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7C9E7E0A">
            <w:pPr>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3414CB26">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724673FE">
            <w:pPr>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914968">
            <w:pPr>
              <w:rPr>
                <w:rFonts w:ascii="仿宋" w:hAnsi="仿宋" w:eastAsia="仿宋" w:cs="仿宋"/>
                <w:color w:val="auto"/>
                <w:szCs w:val="21"/>
                <w:highlight w:val="none"/>
                <w:lang w:eastAsia="zh-CN"/>
              </w:rPr>
            </w:pPr>
          </w:p>
        </w:tc>
      </w:tr>
      <w:tr w14:paraId="6B1E6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50" w:type="dxa"/>
            <w:vMerge w:val="continue"/>
            <w:tcBorders>
              <w:left w:val="single" w:color="auto" w:sz="4" w:space="0"/>
              <w:right w:val="single" w:color="auto" w:sz="4" w:space="0"/>
            </w:tcBorders>
            <w:vAlign w:val="center"/>
          </w:tcPr>
          <w:p w14:paraId="154841A2">
            <w:pPr>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91E653E">
            <w:pPr>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341B312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224BE1F3">
            <w:pPr>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11F3E620">
            <w:pPr>
              <w:rPr>
                <w:rFonts w:ascii="仿宋" w:hAnsi="仿宋" w:eastAsia="仿宋" w:cs="仿宋"/>
                <w:color w:val="auto"/>
                <w:szCs w:val="21"/>
                <w:highlight w:val="none"/>
                <w:lang w:eastAsia="zh-CN"/>
              </w:rPr>
            </w:pPr>
          </w:p>
        </w:tc>
      </w:tr>
      <w:tr w14:paraId="44AEA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50" w:type="dxa"/>
            <w:vMerge w:val="continue"/>
            <w:tcBorders>
              <w:left w:val="single" w:color="auto" w:sz="4" w:space="0"/>
              <w:right w:val="single" w:color="auto" w:sz="4" w:space="0"/>
            </w:tcBorders>
            <w:vAlign w:val="center"/>
          </w:tcPr>
          <w:p w14:paraId="20070760">
            <w:pPr>
              <w:rPr>
                <w:rFonts w:ascii="仿宋" w:hAnsi="仿宋" w:eastAsia="仿宋" w:cs="仿宋"/>
                <w:color w:val="auto"/>
                <w:highlight w:val="none"/>
                <w:lang w:eastAsia="zh-CN"/>
              </w:rPr>
            </w:pPr>
          </w:p>
        </w:tc>
        <w:tc>
          <w:tcPr>
            <w:tcW w:w="597" w:type="dxa"/>
            <w:tcBorders>
              <w:left w:val="single" w:color="auto" w:sz="4" w:space="0"/>
            </w:tcBorders>
            <w:vAlign w:val="center"/>
          </w:tcPr>
          <w:p w14:paraId="26F0E698">
            <w:pPr>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6346487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69EAEF47">
            <w:pPr>
              <w:rPr>
                <w:rFonts w:ascii="仿宋" w:hAnsi="仿宋" w:eastAsia="仿宋" w:cs="仿宋"/>
                <w:color w:val="auto"/>
                <w:szCs w:val="21"/>
                <w:highlight w:val="none"/>
                <w:lang w:eastAsia="zh-CN"/>
              </w:rPr>
            </w:pPr>
          </w:p>
        </w:tc>
        <w:tc>
          <w:tcPr>
            <w:tcW w:w="617" w:type="dxa"/>
            <w:tcBorders>
              <w:right w:val="single" w:color="auto" w:sz="4" w:space="0"/>
            </w:tcBorders>
          </w:tcPr>
          <w:p w14:paraId="45198941">
            <w:pPr>
              <w:rPr>
                <w:rFonts w:ascii="仿宋" w:hAnsi="仿宋" w:eastAsia="仿宋" w:cs="仿宋"/>
                <w:color w:val="auto"/>
                <w:szCs w:val="21"/>
                <w:highlight w:val="none"/>
                <w:lang w:eastAsia="zh-CN"/>
              </w:rPr>
            </w:pPr>
          </w:p>
        </w:tc>
      </w:tr>
      <w:tr w14:paraId="131CB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50" w:type="dxa"/>
            <w:vMerge w:val="continue"/>
            <w:tcBorders>
              <w:left w:val="single" w:color="auto" w:sz="4" w:space="0"/>
              <w:right w:val="single" w:color="auto" w:sz="4" w:space="0"/>
            </w:tcBorders>
            <w:vAlign w:val="center"/>
          </w:tcPr>
          <w:p w14:paraId="43CBF56D">
            <w:pPr>
              <w:rPr>
                <w:rFonts w:ascii="仿宋" w:hAnsi="仿宋" w:eastAsia="仿宋" w:cs="仿宋"/>
                <w:color w:val="auto"/>
                <w:highlight w:val="none"/>
                <w:lang w:eastAsia="zh-CN"/>
              </w:rPr>
            </w:pPr>
          </w:p>
        </w:tc>
        <w:tc>
          <w:tcPr>
            <w:tcW w:w="597" w:type="dxa"/>
            <w:tcBorders>
              <w:left w:val="single" w:color="auto" w:sz="4" w:space="0"/>
            </w:tcBorders>
            <w:vAlign w:val="center"/>
          </w:tcPr>
          <w:p w14:paraId="5A0B7ACA">
            <w:pPr>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21D3132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634B5C5D">
            <w:pPr>
              <w:rPr>
                <w:rFonts w:ascii="仿宋" w:hAnsi="仿宋" w:eastAsia="仿宋" w:cs="仿宋"/>
                <w:color w:val="auto"/>
                <w:szCs w:val="21"/>
                <w:highlight w:val="none"/>
                <w:lang w:eastAsia="zh-CN"/>
              </w:rPr>
            </w:pPr>
          </w:p>
        </w:tc>
        <w:tc>
          <w:tcPr>
            <w:tcW w:w="617" w:type="dxa"/>
            <w:tcBorders>
              <w:right w:val="single" w:color="auto" w:sz="4" w:space="0"/>
            </w:tcBorders>
          </w:tcPr>
          <w:p w14:paraId="406CA817">
            <w:pPr>
              <w:rPr>
                <w:rFonts w:ascii="仿宋" w:hAnsi="仿宋" w:eastAsia="仿宋" w:cs="仿宋"/>
                <w:color w:val="auto"/>
                <w:szCs w:val="21"/>
                <w:highlight w:val="none"/>
                <w:lang w:eastAsia="zh-CN"/>
              </w:rPr>
            </w:pPr>
          </w:p>
        </w:tc>
      </w:tr>
      <w:tr w14:paraId="49D0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450" w:type="dxa"/>
            <w:vMerge w:val="continue"/>
            <w:tcBorders>
              <w:left w:val="single" w:color="auto" w:sz="4" w:space="0"/>
              <w:right w:val="single" w:color="auto" w:sz="4" w:space="0"/>
            </w:tcBorders>
            <w:vAlign w:val="center"/>
          </w:tcPr>
          <w:p w14:paraId="24DB72D5">
            <w:pPr>
              <w:rPr>
                <w:rFonts w:ascii="仿宋" w:hAnsi="仿宋" w:eastAsia="仿宋" w:cs="仿宋"/>
                <w:color w:val="auto"/>
                <w:highlight w:val="none"/>
                <w:lang w:eastAsia="zh-CN"/>
              </w:rPr>
            </w:pPr>
          </w:p>
        </w:tc>
        <w:tc>
          <w:tcPr>
            <w:tcW w:w="597" w:type="dxa"/>
            <w:tcBorders>
              <w:left w:val="single" w:color="auto" w:sz="4" w:space="0"/>
            </w:tcBorders>
            <w:vAlign w:val="center"/>
          </w:tcPr>
          <w:p w14:paraId="5C310EF2">
            <w:pPr>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71707DA4">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AAEDED6">
            <w:pPr>
              <w:rPr>
                <w:rFonts w:ascii="仿宋" w:hAnsi="仿宋" w:eastAsia="仿宋" w:cs="仿宋"/>
                <w:color w:val="auto"/>
                <w:szCs w:val="21"/>
                <w:highlight w:val="none"/>
                <w:lang w:eastAsia="zh-CN"/>
              </w:rPr>
            </w:pPr>
          </w:p>
        </w:tc>
        <w:tc>
          <w:tcPr>
            <w:tcW w:w="617" w:type="dxa"/>
            <w:tcBorders>
              <w:right w:val="single" w:color="auto" w:sz="4" w:space="0"/>
            </w:tcBorders>
          </w:tcPr>
          <w:p w14:paraId="428552E3">
            <w:pPr>
              <w:rPr>
                <w:rFonts w:ascii="仿宋" w:hAnsi="仿宋" w:eastAsia="仿宋" w:cs="仿宋"/>
                <w:color w:val="auto"/>
                <w:szCs w:val="21"/>
                <w:highlight w:val="none"/>
                <w:lang w:eastAsia="zh-CN"/>
              </w:rPr>
            </w:pPr>
          </w:p>
        </w:tc>
      </w:tr>
      <w:tr w14:paraId="70BB7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450" w:type="dxa"/>
            <w:tcBorders>
              <w:left w:val="single" w:color="auto" w:sz="4" w:space="0"/>
              <w:bottom w:val="single" w:color="auto" w:sz="4" w:space="0"/>
              <w:right w:val="single" w:color="auto" w:sz="4" w:space="0"/>
            </w:tcBorders>
            <w:vAlign w:val="center"/>
          </w:tcPr>
          <w:p w14:paraId="409672FB">
            <w:pPr>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2CAC6A63">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52AF75AE">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569EF48F">
            <w:pPr>
              <w:rPr>
                <w:rFonts w:ascii="仿宋" w:hAnsi="仿宋" w:eastAsia="仿宋" w:cs="仿宋"/>
                <w:color w:val="auto"/>
                <w:szCs w:val="21"/>
                <w:highlight w:val="none"/>
                <w:lang w:eastAsia="zh-CN"/>
              </w:rPr>
            </w:pPr>
          </w:p>
        </w:tc>
      </w:tr>
    </w:tbl>
    <w:p w14:paraId="15221C33">
      <w:pPr>
        <w:rPr>
          <w:rFonts w:ascii="仿宋" w:hAnsi="仿宋" w:eastAsia="仿宋" w:cs="仿宋"/>
          <w:color w:val="auto"/>
          <w:highlight w:val="none"/>
          <w:lang w:eastAsia="zh-CN"/>
        </w:rPr>
      </w:pPr>
    </w:p>
    <w:p w14:paraId="79138C12">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53A27051">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565EC22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25F6C960">
      <w:pPr>
        <w:keepNext w:val="0"/>
        <w:keepLines w:val="0"/>
        <w:pageBreakBefore w:val="0"/>
        <w:widowControl w:val="0"/>
        <w:kinsoku/>
        <w:wordWrap/>
        <w:overflowPunct/>
        <w:topLinePunct w:val="0"/>
        <w:bidi w:val="0"/>
        <w:snapToGrid/>
        <w:spacing w:line="36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14C7ADBD">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42CA422B">
      <w:pPr>
        <w:keepNext w:val="0"/>
        <w:keepLines w:val="0"/>
        <w:pageBreakBefore w:val="0"/>
        <w:widowControl w:val="0"/>
        <w:kinsoku/>
        <w:wordWrap/>
        <w:overflowPunct/>
        <w:topLinePunct w:val="0"/>
        <w:bidi w:val="0"/>
        <w:snapToGrid/>
        <w:spacing w:beforeLines="50" w:line="360" w:lineRule="exact"/>
        <w:jc w:val="center"/>
        <w:textAlignment w:val="auto"/>
        <w:outlineLvl w:val="1"/>
        <w:rPr>
          <w:rFonts w:hint="eastAsia" w:ascii="仿宋" w:hAnsi="仿宋" w:eastAsia="仿宋" w:cs="仿宋"/>
          <w:b/>
          <w:color w:val="auto"/>
          <w:highlight w:val="none"/>
          <w:lang w:eastAsia="zh-CN"/>
        </w:rPr>
      </w:pPr>
      <w:bookmarkStart w:id="39" w:name="_Toc469495734"/>
      <w:bookmarkStart w:id="40" w:name="_Toc362983803"/>
    </w:p>
    <w:p w14:paraId="7BF411FF">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7E7140AB">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7BE26AD5">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924DE52">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77217FB">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B443A97">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6638E5F3">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2B23ADD">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2C6E283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105CE2A">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4C2CA8B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单价金额小数点或者百分比有明显错位的，以开标一览表的总价为准，并修改单价；</w:t>
      </w:r>
    </w:p>
    <w:p w14:paraId="55C3D7DF">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0F24942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2322D31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10A0097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96ED9D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8264018">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2EC990F4">
      <w:pPr>
        <w:keepNext w:val="0"/>
        <w:keepLines w:val="0"/>
        <w:pageBreakBefore w:val="0"/>
        <w:widowControl w:val="0"/>
        <w:tabs>
          <w:tab w:val="left" w:pos="720"/>
        </w:tabs>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bookmarkStart w:id="42" w:name="_Toc362983805"/>
      <w:bookmarkStart w:id="43" w:name="_Toc469495736"/>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33C96946">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10.2评标委员会根据商务和技术评估的结果，采用综合评分法，分别对投标文件的商务、技术、价格等内容进行打分。其中，商务评估、技术评估、价格评估的评分权值（评分标准和细则）。</w:t>
      </w:r>
    </w:p>
    <w:p w14:paraId="51F3AFE1">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0B9F441A">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0F513B55">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55CFC728">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42563084">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7A614F5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7470E1E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5E48A0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2CB7BED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6260A2C7">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77877A02">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00A915A8">
      <w:pPr>
        <w:pStyle w:val="5"/>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39E1EFAE">
      <w:pPr>
        <w:pStyle w:val="5"/>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1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72"/>
        <w:gridCol w:w="7415"/>
      </w:tblGrid>
      <w:tr w14:paraId="5268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30" w:type="dxa"/>
            <w:noWrap w:val="0"/>
            <w:vAlign w:val="center"/>
          </w:tcPr>
          <w:p w14:paraId="2A7DBCD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272" w:type="dxa"/>
            <w:noWrap w:val="0"/>
            <w:vAlign w:val="center"/>
          </w:tcPr>
          <w:p w14:paraId="1890C6D6">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415" w:type="dxa"/>
            <w:noWrap w:val="0"/>
            <w:vAlign w:val="center"/>
          </w:tcPr>
          <w:p w14:paraId="681FC15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14:paraId="4826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230" w:type="dxa"/>
            <w:noWrap w:val="0"/>
            <w:vAlign w:val="center"/>
          </w:tcPr>
          <w:p w14:paraId="54A2CB98">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14:paraId="1FF150A7">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eastAsia="zh-CN" w:bidi="ar-SA"/>
              </w:rPr>
              <w:t>分）</w:t>
            </w:r>
          </w:p>
        </w:tc>
        <w:tc>
          <w:tcPr>
            <w:tcW w:w="1272" w:type="dxa"/>
            <w:noWrap w:val="0"/>
            <w:vAlign w:val="center"/>
          </w:tcPr>
          <w:p w14:paraId="600CF97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eastAsia="zh-CN" w:bidi="ar-SA"/>
              </w:rPr>
              <w:t>分</w:t>
            </w:r>
          </w:p>
        </w:tc>
        <w:tc>
          <w:tcPr>
            <w:tcW w:w="7415" w:type="dxa"/>
            <w:noWrap w:val="0"/>
            <w:vAlign w:val="top"/>
          </w:tcPr>
          <w:p w14:paraId="11B373B7">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价格分应当采用低价优先法计算，满足招标文件要求且报价最低的为评审基准价，价格得分=（评审基准价/投标报价）×价格权值×100</w:t>
            </w:r>
          </w:p>
          <w:p w14:paraId="1A46A511">
            <w:pPr>
              <w:spacing w:line="440" w:lineRule="exact"/>
              <w:rPr>
                <w:rFonts w:hint="default"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bidi="ar-SA"/>
              </w:rPr>
              <w:t>注：投标报价超过采购预算价的按废标处理。</w:t>
            </w:r>
          </w:p>
        </w:tc>
      </w:tr>
      <w:tr w14:paraId="6829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1230" w:type="dxa"/>
            <w:vMerge w:val="restart"/>
            <w:noWrap w:val="0"/>
            <w:vAlign w:val="center"/>
          </w:tcPr>
          <w:p w14:paraId="1B6D44EE">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14:paraId="345C992A">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80分</w:t>
            </w:r>
            <w:r>
              <w:rPr>
                <w:rFonts w:hint="eastAsia" w:ascii="仿宋" w:hAnsi="仿宋" w:eastAsia="仿宋" w:cs="仿宋"/>
                <w:color w:val="auto"/>
                <w:sz w:val="24"/>
                <w:szCs w:val="24"/>
                <w:lang w:eastAsia="zh-CN" w:bidi="ar-SA"/>
              </w:rPr>
              <w:t>）</w:t>
            </w:r>
          </w:p>
        </w:tc>
        <w:tc>
          <w:tcPr>
            <w:tcW w:w="1272" w:type="dxa"/>
            <w:noWrap w:val="0"/>
            <w:vAlign w:val="center"/>
          </w:tcPr>
          <w:p w14:paraId="68730F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服务方案</w:t>
            </w:r>
          </w:p>
          <w:p w14:paraId="22B0C41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(36分)</w:t>
            </w:r>
          </w:p>
        </w:tc>
        <w:tc>
          <w:tcPr>
            <w:tcW w:w="7415" w:type="dxa"/>
            <w:noWrap w:val="0"/>
            <w:vAlign w:val="top"/>
          </w:tcPr>
          <w:p w14:paraId="5574020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根据本项目服务特点制定服务方案，根据方案的合理性、可行性、是否符合采购人实际要求评定。服务方案包括：①派遣人员关系管理方案；②档案户籍及社保管理方案；③派遣员工每年体检方案；④员工派遣时效性方案；⑤有完整处理劳务纠纷服务方案；⑥整体策划；⑦拟采取的管理方式、工作计划；⑧质量保证措施；⑨管理、检查、考核及奖惩措施；⑩员工派遣方案包括劳动合同的办理、派签手续及社保办理等；⑪员工人身意外伤害保险购买方案；⑿优惠条件。服务方案详尽、细致、全面，满足采购人的需求，得36分；每缺一项内容扣3分，每一项内容中存在缺陷或不足的扣2分，扣完为止。 </w:t>
            </w:r>
          </w:p>
          <w:p w14:paraId="1FB14A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内容存在缺陷或不足是指以下任意一种情形：出现项目名称不符、方案内容与项目需求不一致、方案存在不适用项目实际情况的情形、凭空编造、逻辑漏洞、科学原理错误、语义表述不清，存在歧义、混乱，内容不充实以及存在不可能实现的夸大情形等情况。</w:t>
            </w:r>
          </w:p>
        </w:tc>
      </w:tr>
      <w:tr w14:paraId="1F4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230" w:type="dxa"/>
            <w:vMerge w:val="continue"/>
            <w:noWrap w:val="0"/>
            <w:vAlign w:val="center"/>
          </w:tcPr>
          <w:p w14:paraId="03A9ED77">
            <w:pPr>
              <w:spacing w:line="440" w:lineRule="exact"/>
              <w:ind w:firstLine="623" w:firstLineChars="257"/>
              <w:rPr>
                <w:rFonts w:ascii="仿宋" w:hAnsi="仿宋" w:eastAsia="仿宋" w:cs="仿宋"/>
                <w:color w:val="auto"/>
                <w:sz w:val="24"/>
                <w:szCs w:val="24"/>
                <w:lang w:eastAsia="zh-CN" w:bidi="ar-SA"/>
              </w:rPr>
            </w:pPr>
          </w:p>
        </w:tc>
        <w:tc>
          <w:tcPr>
            <w:tcW w:w="1272" w:type="dxa"/>
            <w:noWrap w:val="0"/>
            <w:vAlign w:val="center"/>
          </w:tcPr>
          <w:p w14:paraId="04D96BEF">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应急预案</w:t>
            </w:r>
          </w:p>
          <w:p w14:paraId="5CC44FE8">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（12 分)</w:t>
            </w:r>
          </w:p>
        </w:tc>
        <w:tc>
          <w:tcPr>
            <w:tcW w:w="7415" w:type="dxa"/>
            <w:noWrap w:val="0"/>
            <w:vAlign w:val="top"/>
          </w:tcPr>
          <w:p w14:paraId="5DA9355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color w:val="auto"/>
                <w:sz w:val="24"/>
                <w:szCs w:val="24"/>
                <w:lang w:eastAsia="zh-CN"/>
              </w:rPr>
            </w:pPr>
            <w:r>
              <w:rPr>
                <w:rFonts w:hint="eastAsia" w:ascii="仿宋" w:hAnsi="仿宋" w:eastAsia="仿宋" w:cs="仿宋"/>
                <w:b w:val="0"/>
                <w:bCs w:val="0"/>
                <w:color w:val="auto"/>
                <w:kern w:val="2"/>
                <w:sz w:val="24"/>
                <w:szCs w:val="24"/>
                <w:highlight w:val="none"/>
                <w:lang w:val="en-US" w:eastAsia="zh-CN" w:bidi="ar-SA"/>
              </w:rPr>
              <w:t>根据本项目制定应急措施及方案，包含①突发情况工作受限处理方案②紧急事故处理预案③派遣人员安全保障方案④人员异动应对解决方案等。</w:t>
            </w:r>
            <w:r>
              <w:rPr>
                <w:rFonts w:hint="eastAsia" w:ascii="仿宋" w:hAnsi="仿宋" w:eastAsia="仿宋" w:cs="仿宋"/>
                <w:color w:val="auto"/>
                <w:sz w:val="24"/>
                <w:szCs w:val="24"/>
                <w:highlight w:val="none"/>
                <w:lang w:val="en-US" w:eastAsia="zh-CN" w:bidi="ar-SA"/>
              </w:rPr>
              <w:t>应急预案详尽、全面，满足采购人的需求，得12分；每缺一项内容扣3分，每一项内容中存在缺陷（缺陷指内容阐述不清晰，存在偏差或过于简略）的扣 2 分，减完为止。未提供方案得0分。</w:t>
            </w:r>
          </w:p>
        </w:tc>
      </w:tr>
      <w:tr w14:paraId="0290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230" w:type="dxa"/>
            <w:vMerge w:val="continue"/>
            <w:noWrap w:val="0"/>
            <w:vAlign w:val="center"/>
          </w:tcPr>
          <w:p w14:paraId="0C48FC03">
            <w:pPr>
              <w:spacing w:line="440" w:lineRule="exact"/>
              <w:ind w:firstLine="623" w:firstLineChars="257"/>
              <w:rPr>
                <w:rFonts w:ascii="仿宋" w:hAnsi="仿宋" w:eastAsia="仿宋" w:cs="仿宋"/>
                <w:color w:val="auto"/>
                <w:sz w:val="24"/>
                <w:szCs w:val="24"/>
                <w:lang w:eastAsia="zh-CN" w:bidi="ar-SA"/>
              </w:rPr>
            </w:pPr>
          </w:p>
        </w:tc>
        <w:tc>
          <w:tcPr>
            <w:tcW w:w="1272" w:type="dxa"/>
            <w:noWrap w:val="0"/>
            <w:vAlign w:val="center"/>
          </w:tcPr>
          <w:p w14:paraId="486929F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培训方案</w:t>
            </w:r>
          </w:p>
          <w:p w14:paraId="5C4182F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（12分）</w:t>
            </w:r>
          </w:p>
        </w:tc>
        <w:tc>
          <w:tcPr>
            <w:tcW w:w="7415" w:type="dxa"/>
            <w:noWrap w:val="0"/>
            <w:vAlign w:val="top"/>
          </w:tcPr>
          <w:p w14:paraId="35BFFA5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000000"/>
                <w:kern w:val="0"/>
                <w:sz w:val="22"/>
                <w:szCs w:val="22"/>
                <w:lang w:val="en-US" w:eastAsia="zh-CN" w:bidi="ar"/>
              </w:rPr>
              <w:t>为</w:t>
            </w:r>
            <w:r>
              <w:rPr>
                <w:rFonts w:hint="eastAsia" w:ascii="仿宋" w:hAnsi="仿宋" w:eastAsia="仿宋" w:cs="仿宋"/>
                <w:b w:val="0"/>
                <w:bCs w:val="0"/>
                <w:color w:val="auto"/>
                <w:kern w:val="2"/>
                <w:sz w:val="24"/>
                <w:szCs w:val="24"/>
                <w:highlight w:val="none"/>
                <w:lang w:val="en-US" w:eastAsia="zh-CN" w:bidi="ar-SA"/>
              </w:rPr>
              <w:t>确保服务质量，制定服务期内对相关人员的培训方案，包括①职业道德②相关劳动政策③安全服务④各岗位职责及单位的规章制度等方面的培训方案完整，逻辑清晰，培训团队组成科学、时间地点组织者、目的清晰明确，可行性高的12分；</w:t>
            </w:r>
            <w:r>
              <w:rPr>
                <w:rFonts w:hint="eastAsia" w:ascii="仿宋" w:hAnsi="仿宋" w:eastAsia="仿宋" w:cs="Times New Roman"/>
                <w:color w:val="auto"/>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（缺陷指内容阐述不清晰，存在偏差或过于简略）的扣1分，扣完为止。未提供方案得0分。</w:t>
            </w:r>
          </w:p>
        </w:tc>
      </w:tr>
      <w:tr w14:paraId="0875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230" w:type="dxa"/>
            <w:vMerge w:val="continue"/>
            <w:noWrap w:val="0"/>
            <w:vAlign w:val="center"/>
          </w:tcPr>
          <w:p w14:paraId="4E0A99D6">
            <w:pPr>
              <w:spacing w:line="440" w:lineRule="exact"/>
              <w:ind w:firstLine="623" w:firstLineChars="257"/>
              <w:rPr>
                <w:rFonts w:ascii="仿宋" w:hAnsi="仿宋" w:eastAsia="仿宋" w:cs="仿宋"/>
                <w:color w:val="auto"/>
                <w:sz w:val="24"/>
                <w:szCs w:val="24"/>
                <w:lang w:eastAsia="zh-CN" w:bidi="ar-SA"/>
              </w:rPr>
            </w:pPr>
          </w:p>
        </w:tc>
        <w:tc>
          <w:tcPr>
            <w:tcW w:w="1272" w:type="dxa"/>
            <w:noWrap w:val="0"/>
            <w:vAlign w:val="center"/>
          </w:tcPr>
          <w:p w14:paraId="4264065A">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服务计划及保障措施</w:t>
            </w:r>
          </w:p>
          <w:p w14:paraId="5830A418">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（9分）</w:t>
            </w:r>
          </w:p>
        </w:tc>
        <w:tc>
          <w:tcPr>
            <w:tcW w:w="7415" w:type="dxa"/>
            <w:noWrap w:val="0"/>
            <w:vAlign w:val="top"/>
          </w:tcPr>
          <w:p w14:paraId="76F8457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服务计划需要详尽列明：①人员管理办法；②服务承诺</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质量标准；③考核目标等，提供方案包含以上</w:t>
            </w:r>
            <w:r>
              <w:rPr>
                <w:rFonts w:hint="eastAsia" w:ascii="仿宋" w:hAnsi="仿宋" w:eastAsia="仿宋" w:cs="仿宋"/>
                <w:b w:val="0"/>
                <w:bCs w:val="0"/>
                <w:color w:val="auto"/>
                <w:kern w:val="2"/>
                <w:sz w:val="24"/>
                <w:szCs w:val="24"/>
                <w:highlight w:val="none"/>
                <w:lang w:val="en-US" w:eastAsia="zh-CN" w:bidi="ar-SA"/>
              </w:rPr>
              <w:t>三</w:t>
            </w:r>
            <w:r>
              <w:rPr>
                <w:rFonts w:hint="default" w:ascii="仿宋" w:hAnsi="仿宋" w:eastAsia="仿宋" w:cs="仿宋"/>
                <w:b w:val="0"/>
                <w:bCs w:val="0"/>
                <w:color w:val="auto"/>
                <w:kern w:val="2"/>
                <w:sz w:val="24"/>
                <w:szCs w:val="24"/>
                <w:highlight w:val="none"/>
                <w:lang w:val="en-US" w:eastAsia="zh-CN" w:bidi="ar-SA"/>
              </w:rPr>
              <w:t>项内容，方案完整，逻辑清晰，贴合采购需求，得</w:t>
            </w:r>
            <w:r>
              <w:rPr>
                <w:rFonts w:hint="eastAsia" w:ascii="仿宋" w:hAnsi="仿宋" w:eastAsia="仿宋" w:cs="仿宋"/>
                <w:b w:val="0"/>
                <w:bCs w:val="0"/>
                <w:color w:val="auto"/>
                <w:kern w:val="2"/>
                <w:sz w:val="24"/>
                <w:szCs w:val="24"/>
                <w:highlight w:val="none"/>
                <w:lang w:val="en-US" w:eastAsia="zh-CN" w:bidi="ar-SA"/>
              </w:rPr>
              <w:t>9</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Times New Roman"/>
                <w:color w:val="auto"/>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w:t>
            </w:r>
            <w:r>
              <w:rPr>
                <w:rFonts w:hint="default" w:ascii="仿宋" w:hAnsi="仿宋" w:eastAsia="仿宋" w:cs="仿宋"/>
                <w:b w:val="0"/>
                <w:bCs w:val="0"/>
                <w:color w:val="auto"/>
                <w:kern w:val="2"/>
                <w:sz w:val="24"/>
                <w:szCs w:val="24"/>
                <w:highlight w:val="none"/>
                <w:lang w:val="en-US" w:eastAsia="zh-CN" w:bidi="ar-SA"/>
              </w:rPr>
              <w:t>方案结构混乱，不贴合本项目的采购需求</w:t>
            </w:r>
            <w:r>
              <w:rPr>
                <w:rFonts w:hint="eastAsia" w:ascii="仿宋" w:hAnsi="仿宋" w:eastAsia="仿宋" w:cs="Times New Roman"/>
                <w:color w:val="auto"/>
                <w:szCs w:val="24"/>
                <w:highlight w:val="none"/>
                <w:lang w:val="en-US" w:eastAsia="zh-CN"/>
              </w:rPr>
              <w:t>）的扣1分，</w:t>
            </w:r>
            <w:r>
              <w:rPr>
                <w:rFonts w:hint="eastAsia" w:ascii="仿宋" w:hAnsi="仿宋" w:eastAsia="仿宋" w:cs="仿宋"/>
                <w:b w:val="0"/>
                <w:bCs w:val="0"/>
                <w:color w:val="auto"/>
                <w:kern w:val="2"/>
                <w:sz w:val="24"/>
                <w:szCs w:val="24"/>
                <w:highlight w:val="none"/>
                <w:lang w:val="en-US" w:eastAsia="zh-CN" w:bidi="ar-SA"/>
              </w:rPr>
              <w:t>扣完为止；</w:t>
            </w:r>
            <w:r>
              <w:rPr>
                <w:rFonts w:hint="eastAsia" w:ascii="仿宋" w:hAnsi="仿宋" w:eastAsia="仿宋" w:cs="Times New Roman"/>
                <w:color w:val="auto"/>
                <w:szCs w:val="24"/>
                <w:highlight w:val="none"/>
                <w:lang w:val="en-US" w:eastAsia="zh-CN"/>
              </w:rPr>
              <w:t>未提供方案得0分</w:t>
            </w:r>
            <w:r>
              <w:rPr>
                <w:rFonts w:hint="default" w:ascii="仿宋" w:hAnsi="仿宋" w:eastAsia="仿宋" w:cs="仿宋"/>
                <w:b w:val="0"/>
                <w:bCs w:val="0"/>
                <w:color w:val="auto"/>
                <w:kern w:val="2"/>
                <w:sz w:val="24"/>
                <w:szCs w:val="24"/>
                <w:highlight w:val="none"/>
                <w:lang w:val="en-US" w:eastAsia="zh-CN" w:bidi="ar-SA"/>
              </w:rPr>
              <w:t>。</w:t>
            </w:r>
          </w:p>
        </w:tc>
      </w:tr>
      <w:tr w14:paraId="7AF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230" w:type="dxa"/>
            <w:vMerge w:val="continue"/>
            <w:noWrap w:val="0"/>
            <w:vAlign w:val="center"/>
          </w:tcPr>
          <w:p w14:paraId="63516841">
            <w:pPr>
              <w:spacing w:line="440" w:lineRule="exact"/>
              <w:ind w:firstLine="623" w:firstLineChars="257"/>
              <w:rPr>
                <w:rFonts w:ascii="仿宋" w:hAnsi="仿宋" w:eastAsia="仿宋" w:cs="仿宋"/>
                <w:color w:val="auto"/>
                <w:sz w:val="24"/>
                <w:szCs w:val="24"/>
                <w:lang w:eastAsia="zh-CN" w:bidi="ar-SA"/>
              </w:rPr>
            </w:pPr>
          </w:p>
        </w:tc>
        <w:tc>
          <w:tcPr>
            <w:tcW w:w="1272" w:type="dxa"/>
            <w:noWrap w:val="0"/>
            <w:vAlign w:val="center"/>
          </w:tcPr>
          <w:p w14:paraId="45CFF08C">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规章管理制度</w:t>
            </w:r>
          </w:p>
          <w:p w14:paraId="13616E94">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c>
          <w:tcPr>
            <w:tcW w:w="7415" w:type="dxa"/>
            <w:noWrap w:val="0"/>
            <w:vAlign w:val="top"/>
          </w:tcPr>
          <w:p w14:paraId="22A3BA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管理规章制度：应包含管理组织架构，人员分工，管理制度等。有完善的派遣劳务人员薪资酬管理体系和财务管理等制度保障，能保证薪酬安全可靠，及时发放，并承诺不拖欠劳务人员薪酬。根据保障制度完善程度评分：①有开展服务工作的基本组织机构；②有人事（含招聘、薪酬、考勤、奖惩、辞退等主要内容）管理制度健全；</w:t>
            </w:r>
            <w:r>
              <w:rPr>
                <w:rFonts w:hint="default" w:ascii="仿宋" w:hAnsi="仿宋" w:eastAsia="仿宋" w:cs="仿宋"/>
                <w:b w:val="0"/>
                <w:bCs w:val="0"/>
                <w:color w:val="auto"/>
                <w:kern w:val="2"/>
                <w:sz w:val="24"/>
                <w:szCs w:val="24"/>
                <w:highlight w:val="none"/>
                <w:lang w:val="en-US" w:eastAsia="zh-CN" w:bidi="ar-SA"/>
              </w:rPr>
              <w:t>③</w:t>
            </w:r>
            <w:r>
              <w:rPr>
                <w:rFonts w:hint="eastAsia" w:ascii="仿宋" w:hAnsi="仿宋" w:eastAsia="仿宋" w:cs="仿宋"/>
                <w:b w:val="0"/>
                <w:bCs w:val="0"/>
                <w:color w:val="auto"/>
                <w:kern w:val="2"/>
                <w:sz w:val="24"/>
                <w:szCs w:val="24"/>
                <w:highlight w:val="none"/>
                <w:lang w:val="en-US" w:eastAsia="zh-CN" w:bidi="ar-SA"/>
              </w:rPr>
              <w:t>财务（含收支、预算等主要内容）内容完整，逻辑清晰；组织构架、人事、财务健全全面的得6分；每缺一项内容扣2分，每一项内容中存在缺陷或不足（制度不健全、分工不明、表述不清等）的扣1分，扣完为止。</w:t>
            </w:r>
          </w:p>
        </w:tc>
      </w:tr>
      <w:tr w14:paraId="3878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230" w:type="dxa"/>
            <w:vMerge w:val="continue"/>
            <w:noWrap w:val="0"/>
            <w:vAlign w:val="center"/>
          </w:tcPr>
          <w:p w14:paraId="79BD6F1B">
            <w:pPr>
              <w:spacing w:line="440" w:lineRule="exact"/>
              <w:ind w:firstLine="623" w:firstLineChars="257"/>
              <w:rPr>
                <w:rFonts w:ascii="仿宋" w:hAnsi="仿宋" w:eastAsia="仿宋" w:cs="仿宋"/>
                <w:color w:val="auto"/>
                <w:sz w:val="24"/>
                <w:szCs w:val="24"/>
                <w:lang w:eastAsia="zh-CN" w:bidi="ar-SA"/>
              </w:rPr>
            </w:pPr>
          </w:p>
        </w:tc>
        <w:tc>
          <w:tcPr>
            <w:tcW w:w="1272" w:type="dxa"/>
            <w:noWrap w:val="0"/>
            <w:vAlign w:val="center"/>
          </w:tcPr>
          <w:p w14:paraId="00D2AD96">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同类业绩 （5分）</w:t>
            </w:r>
          </w:p>
        </w:tc>
        <w:tc>
          <w:tcPr>
            <w:tcW w:w="7415" w:type="dxa"/>
            <w:noWrap w:val="0"/>
            <w:vAlign w:val="top"/>
          </w:tcPr>
          <w:p w14:paraId="6E6CFF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投标企业提供(2022年1月1日至今）同类业绩，每提供 1 项业绩得 1 分，最多得 5 分。 </w:t>
            </w:r>
          </w:p>
          <w:p w14:paraId="4B37466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注：需同时提供合同协议和中标（成交）通知书，业绩证明材料需清晰可辨认，否则视为无效业绩。未提供不得分。</w:t>
            </w:r>
          </w:p>
          <w:p w14:paraId="5C0552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p>
        </w:tc>
      </w:tr>
    </w:tbl>
    <w:p w14:paraId="56204815">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7EEC374C">
      <w:pPr>
        <w:pStyle w:val="31"/>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40CA0E8D">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满足招标文件技术要求且投标价格最低的投标报价为评标基准价，其价格分为满分。其他供应商的价格分别按照下列公式计算： 投标报价得分=（评标基准价/投标报价）×价格权重。</w:t>
      </w:r>
    </w:p>
    <w:p w14:paraId="68CB1A89">
      <w:pPr>
        <w:spacing w:beforeLines="50" w:line="400" w:lineRule="exact"/>
        <w:jc w:val="center"/>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86C7A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423255E8">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6743F048">
      <w:pPr>
        <w:snapToGrid w:val="0"/>
        <w:spacing w:line="40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B4ACA8A">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2914E4DA">
      <w:pPr>
        <w:snapToGrid w:val="0"/>
        <w:spacing w:line="400" w:lineRule="exact"/>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33148FFD">
      <w:pPr>
        <w:snapToGrid w:val="0"/>
        <w:spacing w:line="40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0F9B2DAD">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13A2DE6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0A635757">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58D29056">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0C6A08FF">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6436B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1EC4C08A">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61F6310">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42710FA2">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7DBAF8E">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277A464">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446620E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273561A7">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15FB88FC">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3D4331ED">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652D717A">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7A5D8D2C">
      <w:pPr>
        <w:snapToGrid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5486312D">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4216B69D">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104F22F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5BDDE71">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2C511F">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47691527">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7D70B96B">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4BEDEB12">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F59CAAF">
      <w:pPr>
        <w:widowControl/>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0404B560">
      <w:pPr>
        <w:widowControl/>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5DB48D49">
      <w:pPr>
        <w:tabs>
          <w:tab w:val="left" w:pos="1123"/>
        </w:tabs>
        <w:snapToGrid w:val="0"/>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7B14DB71">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4C27E67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33962C99">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656031E5">
      <w:pPr>
        <w:snapToGrid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55949C9B">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6B4E366B">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8CC115F">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6BA767B5">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2B31A59A">
      <w:pPr>
        <w:spacing w:line="360" w:lineRule="auto"/>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4FF8AA12">
      <w:pPr>
        <w:pageBreakBefore/>
        <w:spacing w:line="440" w:lineRule="exact"/>
        <w:jc w:val="center"/>
        <w:outlineLvl w:val="0"/>
        <w:rPr>
          <w:rFonts w:hint="eastAsia" w:ascii="仿宋" w:hAnsi="仿宋" w:eastAsia="仿宋" w:cs="仿宋"/>
          <w:b/>
          <w:bCs w:val="0"/>
          <w:color w:val="auto"/>
          <w:sz w:val="36"/>
          <w:szCs w:val="36"/>
          <w:highlight w:val="none"/>
          <w:lang w:val="en-US" w:eastAsia="zh-CN"/>
        </w:rPr>
      </w:pPr>
      <w:bookmarkStart w:id="44" w:name="_Toc469495737"/>
      <w:bookmarkStart w:id="45" w:name="OLE_LINK4"/>
      <w:r>
        <w:rPr>
          <w:rFonts w:hint="eastAsia" w:ascii="仿宋" w:hAnsi="仿宋" w:eastAsia="仿宋" w:cs="仿宋"/>
          <w:b/>
          <w:bCs w:val="0"/>
          <w:color w:val="auto"/>
          <w:sz w:val="36"/>
          <w:szCs w:val="36"/>
          <w:highlight w:val="none"/>
          <w:lang w:eastAsia="zh-CN"/>
        </w:rPr>
        <w:t xml:space="preserve">第四章 </w:t>
      </w:r>
      <w:bookmarkEnd w:id="38"/>
      <w:bookmarkEnd w:id="44"/>
      <w:bookmarkEnd w:id="45"/>
      <w:bookmarkStart w:id="46" w:name="_Toc267320052"/>
      <w:bookmarkStart w:id="47" w:name="_Toc340225294"/>
      <w:r>
        <w:rPr>
          <w:rFonts w:hint="eastAsia" w:ascii="仿宋" w:hAnsi="仿宋" w:eastAsia="仿宋" w:cs="仿宋"/>
          <w:b/>
          <w:bCs w:val="0"/>
          <w:color w:val="auto"/>
          <w:sz w:val="36"/>
          <w:szCs w:val="36"/>
          <w:highlight w:val="none"/>
          <w:lang w:val="en-US" w:eastAsia="zh-CN"/>
        </w:rPr>
        <w:t>服务内容及项目要求</w:t>
      </w:r>
    </w:p>
    <w:p w14:paraId="1C064334">
      <w:pPr>
        <w:snapToGrid w:val="0"/>
        <w:spacing w:line="400" w:lineRule="exact"/>
        <w:rPr>
          <w:rFonts w:hint="eastAsia" w:ascii="仿宋" w:hAnsi="仿宋" w:eastAsia="仿宋" w:cs="仿宋"/>
          <w:color w:val="auto"/>
          <w:szCs w:val="21"/>
          <w:highlight w:val="none"/>
          <w:lang w:eastAsia="zh-CN"/>
        </w:rPr>
      </w:pPr>
    </w:p>
    <w:p w14:paraId="70532CEB">
      <w:pPr>
        <w:snapToGrid w:val="0"/>
        <w:spacing w:line="400" w:lineRule="exact"/>
        <w:ind w:firstLine="486"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一、人员要求</w:t>
      </w:r>
    </w:p>
    <w:p w14:paraId="3E4C3D78">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1.人员数量：购买劳务派遣服务共计305人。主要服务处所：阿图什市辖区城乡一线服务站室；</w:t>
      </w:r>
    </w:p>
    <w:p w14:paraId="63947B1A">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2.人员条件：年龄1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岁及以上35岁及以下，男性，高中及以上学历，能熟练使用国语；派遣人员需符合用人单位行业《体检项目和标准》①及《体能测评项目和标准（暂行）》②要求。</w:t>
      </w:r>
    </w:p>
    <w:p w14:paraId="3AE894BD">
      <w:pPr>
        <w:snapToGrid w:val="0"/>
        <w:spacing w:line="400" w:lineRule="exact"/>
        <w:ind w:firstLine="486"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二、项目预算</w:t>
      </w:r>
    </w:p>
    <w:p w14:paraId="7F9A2074">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每年预算金额19002720元（含劳务派遣公司管理费，派遣人员工资福利、社会保险&lt;含人身意外商业险&gt;、被装等费用）。</w:t>
      </w:r>
    </w:p>
    <w:p w14:paraId="04426352">
      <w:pPr>
        <w:snapToGrid w:val="0"/>
        <w:spacing w:line="400" w:lineRule="exact"/>
        <w:ind w:firstLine="486"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三、服务要求</w:t>
      </w:r>
    </w:p>
    <w:p w14:paraId="5D6D257E">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1.中标方应有固定场所办公，配备专职人力资源管理专员，妥善处理派遣人员的各项事务，配合采购单位的相关工作；</w:t>
      </w:r>
    </w:p>
    <w:p w14:paraId="60441C25">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.中标方需及时与派遣员工签订劳动合同，确立合法劳动关系；</w:t>
      </w:r>
    </w:p>
    <w:p w14:paraId="0992BCF1">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.中标方需负责劳务派遣人员的档案管理、薪酬管理、社保办理、人身意外伤害保险办理及个税代扣代缴等工作，采购单位定期落实核查督促；</w:t>
      </w:r>
    </w:p>
    <w:p w14:paraId="13179DBC">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.中标方需为劳务派遣人员提供相关法律法规政策咨询，稳妥处理劳务派遣人员的劳动纠纷、劳动诉讼及人事仲裁事件，避免妨碍采购单位的正常工作或给采购单位带来不利社会影响；</w:t>
      </w:r>
    </w:p>
    <w:p w14:paraId="71A1AEA8">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.中标方派遣人员需经政审、体测（按注释①标准执行）、面试、体检（按注释②标准执行），合格后，需由采购单位组织开展不少于7天的岗前培训，上岗前中标方应按《劳动合同法》与派遣人员签订劳动合同；</w:t>
      </w:r>
    </w:p>
    <w:p w14:paraId="057AA016">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.中标方负责需配合采购单位岗位需求，及时做好人员的派遣及服务管理工作；</w:t>
      </w:r>
    </w:p>
    <w:p w14:paraId="6DA89901">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.中标方需全权负责派遣人员合同存续期间致伤、致残、死亡等相应医疗保险赔付及后续事宜的处理；</w:t>
      </w:r>
    </w:p>
    <w:p w14:paraId="5221B456">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.中标方负责对派遣人员做好入职体检及每年一次的年度体检（需在具备二甲以上资质的医疗体检机构开展），体检由中标方统一带队参加体检（采购单位进行现场监督）；体检内容参照注释②标准执行；</w:t>
      </w:r>
    </w:p>
    <w:p w14:paraId="5C87ED61">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.中标方需成立党支部，做好派遣人员中党员队伍的管理及党组织关系的转接；</w:t>
      </w:r>
    </w:p>
    <w:p w14:paraId="5678F42A">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.中标单位须按照合同约定的时间，及时、足额向派遣人员发放工资，不得因拖欠工资发生涉访事件，为采购单位造成不良影响； </w:t>
      </w:r>
    </w:p>
    <w:p w14:paraId="05D32D52">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.中标方派遣人员必须遵守法律法规、采购单位有关规章制度及日常勤务安排，对发生违法违纪的或不服从采购单位工作安排和日常管理的，采购单位有权将其退回中标单位，并不再使用；</w:t>
      </w:r>
    </w:p>
    <w:p w14:paraId="39FA9CE3">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.中标方应根据采购单位着装要求，及时为派遣人员配发应季服装，并做好定期更换，确保工作人员形象良好；</w:t>
      </w:r>
    </w:p>
    <w:p w14:paraId="39F184B5">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.中标方应保障派遣人员工作时间以外的食宿，在工作岗位期间食宿由采购单位保障；</w:t>
      </w:r>
    </w:p>
    <w:p w14:paraId="2A3FEDC9">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lang w:eastAsia="zh-CN"/>
        </w:rPr>
        <w:t>.中标方应及时储备一定比例备用人员，保障派遣人员因离职、请假、休假造成的空岗，需确保项目内人员数量全时段满额运行（日常勤务内正常轮休期间除外）；</w:t>
      </w:r>
    </w:p>
    <w:p w14:paraId="1558F7D4">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.中标方人员招录不得以采购单位名义招录，公开招聘信息中不得出现涉及采购单位相关信息；</w:t>
      </w:r>
    </w:p>
    <w:p w14:paraId="4A120B55">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.中标方不得私自借用采购单位名义开展其他工作。</w:t>
      </w:r>
    </w:p>
    <w:p w14:paraId="523D3585">
      <w:pPr>
        <w:snapToGrid w:val="0"/>
        <w:spacing w:line="400" w:lineRule="exact"/>
        <w:ind w:firstLine="486"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四、其他要求</w:t>
      </w:r>
    </w:p>
    <w:p w14:paraId="152D8F92">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1.中标方中标后与采购单位签订劳务派遣协议，派遣协议服务期原则上为1年，到期后根据工作需要续签；</w:t>
      </w:r>
    </w:p>
    <w:p w14:paraId="2BB25BF8">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2.中标方与采购单位签订劳务派遣协议后确保达到服务项目内要求人员数量，并步入正规化运行；中标方不得随意调整派遣人员；</w:t>
      </w:r>
    </w:p>
    <w:p w14:paraId="3ACA7B04">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3.其他未尽事项：由双方在协议中另行商定。</w:t>
      </w:r>
    </w:p>
    <w:p w14:paraId="5634312F">
      <w:pPr>
        <w:snapToGrid w:val="0"/>
        <w:spacing w:line="400" w:lineRule="exact"/>
        <w:ind w:firstLine="486"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五、付款方式</w:t>
      </w:r>
    </w:p>
    <w:p w14:paraId="16E8B97B">
      <w:pPr>
        <w:snapToGrid w:val="0"/>
        <w:spacing w:line="4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具体甲乙双方签订合同约定。</w:t>
      </w:r>
    </w:p>
    <w:p w14:paraId="67A4023E">
      <w:pPr>
        <w:pStyle w:val="23"/>
        <w:rPr>
          <w:rFonts w:hint="eastAsia" w:ascii="仿宋" w:hAnsi="仿宋" w:eastAsia="仿宋" w:cs="仿宋"/>
          <w:color w:val="auto"/>
          <w:szCs w:val="21"/>
          <w:highlight w:val="none"/>
          <w:lang w:eastAsia="zh-CN"/>
        </w:rPr>
      </w:pPr>
    </w:p>
    <w:p w14:paraId="5AC59DD3">
      <w:pPr>
        <w:pStyle w:val="23"/>
        <w:rPr>
          <w:rFonts w:hint="eastAsia" w:ascii="仿宋" w:hAnsi="仿宋" w:eastAsia="仿宋" w:cs="仿宋"/>
          <w:color w:val="auto"/>
          <w:szCs w:val="21"/>
          <w:highlight w:val="none"/>
          <w:lang w:eastAsia="zh-CN"/>
        </w:rPr>
      </w:pPr>
    </w:p>
    <w:p w14:paraId="69810618">
      <w:pPr>
        <w:pStyle w:val="23"/>
        <w:rPr>
          <w:rFonts w:hint="eastAsia" w:ascii="仿宋" w:hAnsi="仿宋" w:eastAsia="仿宋" w:cs="仿宋"/>
          <w:color w:val="auto"/>
          <w:szCs w:val="21"/>
          <w:highlight w:val="none"/>
          <w:lang w:eastAsia="zh-CN"/>
        </w:rPr>
      </w:pPr>
      <w:bookmarkStart w:id="68" w:name="_GoBack"/>
      <w:bookmarkEnd w:id="68"/>
    </w:p>
    <w:p w14:paraId="6EEEF5D4">
      <w:pPr>
        <w:pStyle w:val="23"/>
        <w:rPr>
          <w:rFonts w:hint="eastAsia" w:ascii="仿宋" w:hAnsi="仿宋" w:eastAsia="仿宋" w:cs="仿宋"/>
          <w:color w:val="auto"/>
          <w:szCs w:val="21"/>
          <w:highlight w:val="none"/>
          <w:lang w:eastAsia="zh-CN"/>
        </w:rPr>
      </w:pPr>
    </w:p>
    <w:p w14:paraId="5F8FFEFA">
      <w:pPr>
        <w:pStyle w:val="23"/>
        <w:rPr>
          <w:rFonts w:hint="eastAsia" w:ascii="仿宋" w:hAnsi="仿宋" w:eastAsia="仿宋" w:cs="仿宋"/>
          <w:color w:val="auto"/>
          <w:szCs w:val="21"/>
          <w:highlight w:val="none"/>
          <w:lang w:eastAsia="zh-CN"/>
        </w:rPr>
      </w:pPr>
    </w:p>
    <w:bookmarkEnd w:id="46"/>
    <w:bookmarkEnd w:id="47"/>
    <w:p w14:paraId="106BCC4F">
      <w:pPr>
        <w:spacing w:line="480" w:lineRule="exact"/>
        <w:jc w:val="center"/>
        <w:outlineLvl w:val="1"/>
        <w:rPr>
          <w:rFonts w:hint="eastAsia" w:ascii="仿宋" w:hAnsi="仿宋" w:eastAsia="仿宋" w:cs="仿宋"/>
          <w:b/>
          <w:color w:val="auto"/>
          <w:sz w:val="30"/>
          <w:szCs w:val="30"/>
          <w:highlight w:val="none"/>
          <w:lang w:eastAsia="zh-CN"/>
        </w:rPr>
      </w:pPr>
    </w:p>
    <w:p w14:paraId="2F11FC8C">
      <w:pPr>
        <w:spacing w:line="480" w:lineRule="exact"/>
        <w:jc w:val="center"/>
        <w:outlineLvl w:val="1"/>
        <w:rPr>
          <w:rFonts w:hint="eastAsia" w:ascii="仿宋" w:hAnsi="仿宋" w:eastAsia="仿宋" w:cs="仿宋"/>
          <w:b/>
          <w:color w:val="auto"/>
          <w:sz w:val="30"/>
          <w:szCs w:val="30"/>
          <w:highlight w:val="none"/>
          <w:lang w:eastAsia="zh-CN"/>
        </w:rPr>
      </w:pPr>
    </w:p>
    <w:p w14:paraId="1A4D2B67">
      <w:pPr>
        <w:spacing w:line="480" w:lineRule="exact"/>
        <w:jc w:val="center"/>
        <w:outlineLvl w:val="1"/>
        <w:rPr>
          <w:rFonts w:hint="eastAsia" w:ascii="仿宋" w:hAnsi="仿宋" w:eastAsia="仿宋" w:cs="仿宋"/>
          <w:b/>
          <w:color w:val="auto"/>
          <w:sz w:val="30"/>
          <w:szCs w:val="30"/>
          <w:highlight w:val="none"/>
          <w:lang w:eastAsia="zh-CN"/>
        </w:rPr>
      </w:pPr>
    </w:p>
    <w:p w14:paraId="729CD57F">
      <w:pPr>
        <w:spacing w:line="480" w:lineRule="exact"/>
        <w:jc w:val="center"/>
        <w:outlineLvl w:val="1"/>
        <w:rPr>
          <w:rFonts w:hint="eastAsia" w:ascii="仿宋" w:hAnsi="仿宋" w:eastAsia="仿宋" w:cs="仿宋"/>
          <w:b/>
          <w:color w:val="auto"/>
          <w:sz w:val="30"/>
          <w:szCs w:val="30"/>
          <w:highlight w:val="none"/>
          <w:lang w:eastAsia="zh-CN"/>
        </w:rPr>
      </w:pPr>
    </w:p>
    <w:p w14:paraId="77F0F59F">
      <w:pPr>
        <w:spacing w:line="480" w:lineRule="exact"/>
        <w:jc w:val="center"/>
        <w:outlineLvl w:val="1"/>
        <w:rPr>
          <w:rFonts w:hint="eastAsia" w:ascii="仿宋" w:hAnsi="仿宋" w:eastAsia="仿宋" w:cs="仿宋"/>
          <w:b/>
          <w:color w:val="auto"/>
          <w:sz w:val="30"/>
          <w:szCs w:val="30"/>
          <w:highlight w:val="none"/>
          <w:lang w:eastAsia="zh-CN"/>
        </w:rPr>
      </w:pPr>
    </w:p>
    <w:p w14:paraId="42ED75A7">
      <w:pPr>
        <w:spacing w:line="480" w:lineRule="exact"/>
        <w:jc w:val="center"/>
        <w:outlineLvl w:val="1"/>
        <w:rPr>
          <w:rFonts w:hint="eastAsia" w:ascii="仿宋" w:hAnsi="仿宋" w:eastAsia="仿宋" w:cs="仿宋"/>
          <w:b/>
          <w:color w:val="auto"/>
          <w:sz w:val="30"/>
          <w:szCs w:val="30"/>
          <w:highlight w:val="none"/>
          <w:lang w:eastAsia="zh-CN"/>
        </w:rPr>
      </w:pPr>
    </w:p>
    <w:p w14:paraId="2C4B58E5">
      <w:pPr>
        <w:spacing w:line="480" w:lineRule="exact"/>
        <w:jc w:val="center"/>
        <w:outlineLvl w:val="1"/>
        <w:rPr>
          <w:rFonts w:hint="eastAsia" w:ascii="仿宋" w:hAnsi="仿宋" w:eastAsia="仿宋" w:cs="仿宋"/>
          <w:b/>
          <w:color w:val="auto"/>
          <w:sz w:val="30"/>
          <w:szCs w:val="30"/>
          <w:highlight w:val="none"/>
          <w:lang w:eastAsia="zh-CN"/>
        </w:rPr>
      </w:pPr>
    </w:p>
    <w:p w14:paraId="25A8838F">
      <w:pPr>
        <w:spacing w:line="480" w:lineRule="exact"/>
        <w:jc w:val="center"/>
        <w:outlineLvl w:val="1"/>
        <w:rPr>
          <w:rFonts w:hint="eastAsia" w:ascii="仿宋" w:hAnsi="仿宋" w:eastAsia="仿宋" w:cs="仿宋"/>
          <w:b/>
          <w:color w:val="auto"/>
          <w:sz w:val="30"/>
          <w:szCs w:val="30"/>
          <w:highlight w:val="none"/>
          <w:lang w:eastAsia="zh-CN"/>
        </w:rPr>
      </w:pPr>
    </w:p>
    <w:p w14:paraId="443BC19B">
      <w:pPr>
        <w:spacing w:line="480" w:lineRule="exact"/>
        <w:jc w:val="center"/>
        <w:outlineLvl w:val="1"/>
        <w:rPr>
          <w:rFonts w:hint="eastAsia" w:ascii="仿宋" w:hAnsi="仿宋" w:eastAsia="仿宋" w:cs="仿宋"/>
          <w:b/>
          <w:color w:val="auto"/>
          <w:sz w:val="30"/>
          <w:szCs w:val="30"/>
          <w:highlight w:val="none"/>
          <w:lang w:eastAsia="zh-CN"/>
        </w:rPr>
      </w:pPr>
    </w:p>
    <w:p w14:paraId="04BEBF60">
      <w:pPr>
        <w:spacing w:line="480" w:lineRule="exact"/>
        <w:jc w:val="center"/>
        <w:outlineLvl w:val="1"/>
        <w:rPr>
          <w:rFonts w:hint="eastAsia" w:ascii="仿宋" w:hAnsi="仿宋" w:eastAsia="仿宋" w:cs="仿宋"/>
          <w:b/>
          <w:color w:val="auto"/>
          <w:sz w:val="30"/>
          <w:szCs w:val="30"/>
          <w:highlight w:val="none"/>
          <w:lang w:eastAsia="zh-CN"/>
        </w:rPr>
      </w:pPr>
    </w:p>
    <w:p w14:paraId="27D63BC6">
      <w:pPr>
        <w:spacing w:line="480" w:lineRule="exact"/>
        <w:jc w:val="center"/>
        <w:outlineLvl w:val="1"/>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第五部分 合同条款及格式</w:t>
      </w:r>
      <w:bookmarkStart w:id="48"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48"/>
    </w:p>
    <w:p w14:paraId="270E9DF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0A31D4AB">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437E04F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6E254F7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5FDCF572">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center"/>
        <w:textAlignment w:val="baseline"/>
        <w:outlineLvl w:val="1"/>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人员劳务派遣合同</w:t>
      </w:r>
    </w:p>
    <w:p w14:paraId="5F2F208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409B137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1AECBE5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7317661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433B6DE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5362719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12B9A40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6FFF9947">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center"/>
        <w:textAlignment w:val="baseline"/>
        <w:outlineLvl w:val="1"/>
        <w:rPr>
          <w:rFonts w:hint="eastAsia" w:ascii="仿宋" w:hAnsi="仿宋" w:eastAsia="仿宋" w:cs="仿宋"/>
          <w:b/>
          <w:color w:val="auto"/>
          <w:sz w:val="44"/>
          <w:szCs w:val="44"/>
          <w:highlight w:val="none"/>
          <w:lang w:eastAsia="zh-CN"/>
        </w:rPr>
      </w:pPr>
    </w:p>
    <w:p w14:paraId="59BAFD2A">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left"/>
        <w:textAlignment w:val="baseline"/>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用工单位(甲方):</w:t>
      </w:r>
    </w:p>
    <w:p w14:paraId="45806469">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left"/>
        <w:textAlignment w:val="baseline"/>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派遣单位(乙方):</w:t>
      </w:r>
    </w:p>
    <w:p w14:paraId="66234A90">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left"/>
        <w:textAlignment w:val="baseline"/>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签订日期：</w:t>
      </w:r>
    </w:p>
    <w:p w14:paraId="4A712E6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78528B7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5CE3079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004878D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36E00C3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00D020B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3D124F5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32"/>
          <w:szCs w:val="32"/>
          <w:highlight w:val="none"/>
          <w:lang w:eastAsia="zh-CN"/>
        </w:rPr>
      </w:pPr>
    </w:p>
    <w:p w14:paraId="089D7EF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32"/>
          <w:szCs w:val="32"/>
          <w:highlight w:val="yellow"/>
          <w:lang w:eastAsia="zh-CN"/>
        </w:rPr>
      </w:pPr>
      <w:r>
        <w:rPr>
          <w:rFonts w:hint="eastAsia" w:ascii="仿宋" w:hAnsi="仿宋" w:eastAsia="仿宋" w:cs="仿宋"/>
          <w:b/>
          <w:bCs w:val="0"/>
          <w:color w:val="auto"/>
          <w:sz w:val="32"/>
          <w:szCs w:val="32"/>
          <w:highlight w:val="none"/>
          <w:lang w:eastAsia="zh-CN"/>
        </w:rPr>
        <w:t>人员劳务派遣合同</w:t>
      </w:r>
    </w:p>
    <w:p w14:paraId="3335236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甲方:</w:t>
      </w:r>
    </w:p>
    <w:p w14:paraId="1A1C4D90">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乙方:</w:t>
      </w:r>
    </w:p>
    <w:p w14:paraId="04EC259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第一章 总 则</w:t>
      </w:r>
    </w:p>
    <w:p w14:paraId="2EF8A79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根据《民法典》《中华人民共和国劳动法》《中华人民共和国劳动合同法》《劳务派遣行政许可实施办法》《全国人大常委会关于修改&lt;中华人民共和国劳动法&gt;的决定》《保安服务管理服务条例》等有关法律规定，本着平等互利、合作共赢的原则，甲乙双方经过友好协商，就乙方派遣员工到甲方担任相应岗位工作等事宜达成本协议。</w:t>
      </w:r>
    </w:p>
    <w:p w14:paraId="18906F5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第二章 合同期限</w:t>
      </w:r>
    </w:p>
    <w:p w14:paraId="55BD1B3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6" w:firstLineChars="200"/>
        <w:jc w:val="left"/>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本合同自甲、乙双方签署之日起生效，为无固定期限合同。自</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日起并将持续至甲方书面通知乙方不再需要服务为止。</w:t>
      </w:r>
    </w:p>
    <w:p w14:paraId="72704D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任何一方如需提前解除合同，提前一个月书面通知对方，如乙方存在违法违规行为，甲方有权立即解除合同。</w:t>
      </w:r>
    </w:p>
    <w:p w14:paraId="2584A5DF">
      <w:pPr>
        <w:keepNext w:val="0"/>
        <w:keepLines w:val="0"/>
        <w:pageBreakBefore w:val="0"/>
        <w:widowControl/>
        <w:numPr>
          <w:ilvl w:val="0"/>
          <w:numId w:val="5"/>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人员数量及标准</w:t>
      </w:r>
    </w:p>
    <w:p w14:paraId="3CCEDDC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人员数量:</w:t>
      </w:r>
      <w:r>
        <w:rPr>
          <w:rFonts w:hint="eastAsia" w:ascii="仿宋" w:hAnsi="仿宋" w:eastAsia="仿宋" w:cs="仿宋"/>
          <w:b w:val="0"/>
          <w:bCs/>
          <w:color w:val="auto"/>
          <w:sz w:val="24"/>
          <w:szCs w:val="24"/>
          <w:highlight w:val="none"/>
          <w:lang w:eastAsia="zh-CN"/>
        </w:rPr>
        <w:t>根据实际勤务配备人员</w:t>
      </w:r>
    </w:p>
    <w:p w14:paraId="7FA6616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人员标准:</w:t>
      </w:r>
      <w:r>
        <w:rPr>
          <w:rFonts w:hint="eastAsia" w:ascii="仿宋" w:hAnsi="仿宋" w:eastAsia="仿宋" w:cs="仿宋"/>
          <w:b w:val="0"/>
          <w:bCs/>
          <w:color w:val="auto"/>
          <w:sz w:val="24"/>
          <w:szCs w:val="24"/>
          <w:highlight w:val="none"/>
          <w:lang w:eastAsia="zh-CN"/>
        </w:rPr>
        <w:t>年龄18-35岁之间;民族不限，男性，高中及以上文化程度，五官端正、形象良好、能熟练使用国语，有较好的沟通能力和语言表达能力，要求身体健康、无重大疾病、传染类疾病及无宗教信仰，符合用人单位政审和体能的有关规定，并由相关部门出具无违法犯罪记录证明。</w:t>
      </w:r>
    </w:p>
    <w:p w14:paraId="1272E868">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第四章 薪酬及支付方式</w:t>
      </w:r>
    </w:p>
    <w:p w14:paraId="48EBC5A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服务费标准:</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元/月/人，服务费含人员工资保险、福利费用等开支。</w:t>
      </w:r>
    </w:p>
    <w:p w14:paraId="224F21B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yellow"/>
          <w:lang w:eastAsia="zh-CN"/>
        </w:rPr>
      </w:pPr>
      <w:r>
        <w:rPr>
          <w:rFonts w:hint="eastAsia" w:ascii="仿宋" w:hAnsi="仿宋" w:eastAsia="仿宋" w:cs="仿宋"/>
          <w:b/>
          <w:bCs w:val="0"/>
          <w:color w:val="auto"/>
          <w:sz w:val="24"/>
          <w:szCs w:val="24"/>
          <w:highlight w:val="none"/>
          <w:lang w:eastAsia="zh-CN"/>
        </w:rPr>
        <w:t>支付方式:</w:t>
      </w:r>
      <w:r>
        <w:rPr>
          <w:rFonts w:hint="eastAsia" w:ascii="仿宋" w:hAnsi="仿宋" w:eastAsia="仿宋" w:cs="仿宋"/>
          <w:b w:val="0"/>
          <w:bCs/>
          <w:color w:val="auto"/>
          <w:sz w:val="24"/>
          <w:szCs w:val="24"/>
          <w:highlight w:val="none"/>
          <w:lang w:eastAsia="zh-CN"/>
        </w:rPr>
        <w:t>次月一至五日前核对上一月考勤，十日之前以电汇或者支票转账方式向乙方支付上月劳务费，因特殊节点或勤务产生的人员增减情况，以双方核定的实际人数支付;培训合格上岗后，不足整月的，按实际天数支付;培训期间离岗的不予核算支付劳务费。</w:t>
      </w:r>
    </w:p>
    <w:p w14:paraId="2EC80CF1">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第五章 服务场所及要求</w:t>
      </w:r>
    </w:p>
    <w:p w14:paraId="23BDAE1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派遣人员分配至全市城乡一线服务站所，勤务式和甲方人员一致。</w:t>
      </w:r>
    </w:p>
    <w:p w14:paraId="232E0158">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第六章 权利与义务</w:t>
      </w:r>
    </w:p>
    <w:p w14:paraId="6D11C42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(一)甲方的权利与义务</w:t>
      </w:r>
    </w:p>
    <w:p w14:paraId="5D25C3E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1.甲方权利</w:t>
      </w:r>
    </w:p>
    <w:p w14:paraId="144E40F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1.1甲方有权对乙方派遣人员严格按照甲方人员管理有关规定落实日常管理。</w:t>
      </w:r>
    </w:p>
    <w:p w14:paraId="2418329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1.2甲方有权根据勤务需求在提前1个月通知的情况下增加或减少乙方人员，费用依照本协议签订标准执行。</w:t>
      </w:r>
    </w:p>
    <w:p w14:paraId="7CDC778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1.3甲方有权对岗前培训不合格及不胜任工作岗位的人员统一退回乙方，并不予支付退训人员劳务费。</w:t>
      </w:r>
    </w:p>
    <w:p w14:paraId="093C849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1.4甲方有权在任何时段对乙方派遣人员统筹安排勤务。</w:t>
      </w:r>
    </w:p>
    <w:p w14:paraId="73FC829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1.5甲方有权对派遣人员因工作失职或失泄密造成后果的，追究乙方及相关直接责任人的责任，造成经济损失的，追究乙方经济赔偿责任。</w:t>
      </w:r>
    </w:p>
    <w:p w14:paraId="2179258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1.6甲方有权对替岗人员(未经面试、政审、体检人员)直接勒令乙方开除，并不予支付替岗对象当月劳务费，若替岗造成后果的追究乙方全部责任。</w:t>
      </w:r>
    </w:p>
    <w:p w14:paraId="41E809C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1.7甲方有权对派遣人员日常请休假落实统一管理，除正常轮休外，其余请假一律视为缺勤。</w:t>
      </w:r>
    </w:p>
    <w:p w14:paraId="7034E57A">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1.8因国家法律规定及规章制度变更致本协议相关条款不再符合相关规定的，甲方有权依法提出变更本协议的要求。</w:t>
      </w:r>
    </w:p>
    <w:p w14:paraId="36FFAFD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2.甲方义务</w:t>
      </w:r>
    </w:p>
    <w:p w14:paraId="2B277E7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2.1甲方应协助乙方做好人员入职审查和岗前培训，落实好在岗期间的日常管理和考勤。</w:t>
      </w:r>
    </w:p>
    <w:p w14:paraId="694D59D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2.2甲方应每月依据考勤情况核算乙方实际派遣人员数量的劳务费，并按月及时拨付。</w:t>
      </w:r>
    </w:p>
    <w:p w14:paraId="6F75799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2.3甲方应按照勤务需求对政审、体检合格的乙方派遣人员分批次进行岗前业务技能及基本素质的培训，一般培训期为7天。</w:t>
      </w:r>
    </w:p>
    <w:p w14:paraId="7B8F81F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2.4甲方应保障派遣人员在执勤场所所需配备的被褥桌椅以及因工作性质需配备的装备等物品。</w:t>
      </w:r>
    </w:p>
    <w:p w14:paraId="2806323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2.5甲方应保障派遣人员在岗及正常轮休期间的伙食。</w:t>
      </w:r>
    </w:p>
    <w:p w14:paraId="20532DD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2.6甲方应保障派遣人员的休假权利，日常休假按照甲方有关人员管理规定和勤务模式落实，但在同一时间段内，休假的人员不得超过派遣总人数的10%。</w:t>
      </w:r>
    </w:p>
    <w:p w14:paraId="18CB81A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2.7甲方应对因公负伤的派遣人员正常记录治疗休养期间的考勤。</w:t>
      </w:r>
    </w:p>
    <w:p w14:paraId="4445364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2.8甲方应对派遣的人员进行在岗保密培训教育严防发生失泄密。</w:t>
      </w:r>
    </w:p>
    <w:p w14:paraId="3A3B5B3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2.9甲方应要求自己的人员尊重、团结乙方派遣人员，对在工作中双方人员发生摩擦的，由甲乙双方协商解决;造成损失的由甲、乙双方根据双方当事人的实际责任协商解决。</w:t>
      </w:r>
    </w:p>
    <w:p w14:paraId="58C34D2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(二)乙方的权利和义务</w:t>
      </w:r>
    </w:p>
    <w:p w14:paraId="5380780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1.乙方的权利</w:t>
      </w:r>
    </w:p>
    <w:p w14:paraId="1A62F29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1.1乙方有权了解派遣人员的工作情况，甲方需予以配合。</w:t>
      </w:r>
    </w:p>
    <w:p w14:paraId="51F6F9A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1.2乙方有权在合同范围内申请补录人员。</w:t>
      </w:r>
    </w:p>
    <w:p w14:paraId="6BC911E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2.乙方的义务</w:t>
      </w:r>
    </w:p>
    <w:p w14:paraId="2B51307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2.1乙方需安排管理人员做好派遣人员的日常教育、管理和服务保障工作。</w:t>
      </w:r>
    </w:p>
    <w:p w14:paraId="1BA8B90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2.2乙方应与派遣人员签订劳务合同。</w:t>
      </w:r>
    </w:p>
    <w:p w14:paraId="03F815F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2.3乙方应按时为派遣人员采购应季服装，四季着装必须与甲方人员着装要求高度统一。</w:t>
      </w:r>
    </w:p>
    <w:p w14:paraId="0D9BA47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2.4乙方应为派遣人员购买全额人身意外伤害保险，派遣人员在工作及休息期间发生疾病、受伤、死亡和其他意外事故以及工作中造成的一切不良后果和经济损失均由乙方承担。</w:t>
      </w:r>
    </w:p>
    <w:p w14:paraId="5026D29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2.5乙方负责派遣人员住宿及房租、水、电、物业费。</w:t>
      </w:r>
    </w:p>
    <w:p w14:paraId="4885039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2.6乙方应在甲方每月付款之前，向甲方开具并交付等值正式劳务发票</w:t>
      </w:r>
    </w:p>
    <w:p w14:paraId="722FBD1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2.7乙方派遣人员应严格遵守甲方的各项管理要求，战备及特殊任务期间绝对服从甲方勤务安排，后期根据甲方统一安排落实调休。</w:t>
      </w:r>
    </w:p>
    <w:p w14:paraId="53C9D1A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2.8乙方派遣人员任何时间内都不得持枪，配发的装备</w:t>
      </w:r>
    </w:p>
    <w:p w14:paraId="10B5399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不得带离工作岗位。</w:t>
      </w:r>
    </w:p>
    <w:p w14:paraId="24796FD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2.9乙方应在7个工作日内，对因不服从管理或不胜任工作岗位被退回的人员进行替换(替补需严格按录用程序进行)。</w:t>
      </w:r>
    </w:p>
    <w:p w14:paraId="40F7DF0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2.10乙方应保证所派遣人员的工作稳定性及积极性，所派遣人员培训合格上岗后，人员的月流动性不得超过派遣人员上岗总数的5%。</w:t>
      </w:r>
    </w:p>
    <w:p w14:paraId="53180796">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2.11乙方应为派遣人员提供人事、档案等管理服务。</w:t>
      </w:r>
    </w:p>
    <w:p w14:paraId="15DEAAEE">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2.12乙方不得以任何形式假借甲方名义招聘或录用合同范围外的人员，否则乙方应承担相应的法律责任并承担一切损失赔偿。</w:t>
      </w:r>
    </w:p>
    <w:p w14:paraId="2EA1D9A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2.13乙方应定期开展派遣人员的保密和纪律教育，派遣人员应在入职前全部签署《保密责任书》。</w:t>
      </w:r>
    </w:p>
    <w:p w14:paraId="2246BD3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第七章 责任追究</w:t>
      </w:r>
    </w:p>
    <w:p w14:paraId="247A05EE">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1.经甲、乙双方协商一致，可以变更或解除本协议。2.协议期满或者协议期间遇有不可抗力因素需变更或者终止协议的，应提前一个月书面通知对方。</w:t>
      </w:r>
    </w:p>
    <w:p w14:paraId="5F3FA77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3.甲乙双方在本协议履行过程中发生争议的，应当通过友好协商予以解决，协商不成时由所在地阿图什市人民法院裁决，</w:t>
      </w:r>
    </w:p>
    <w:p w14:paraId="4B166CD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4.本协议条款如与国家法律、法规相抵触的，以国家法律法规为准。未尽事宜双方协商解决或按国家有关法律法规及政策执行。双方签订的补充协议与本协议具有同等的法律效力</w:t>
      </w:r>
    </w:p>
    <w:p w14:paraId="19581B5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5.本协议一式肆份，甲乙双方各执贰份，具有同等的法律效力。</w:t>
      </w:r>
    </w:p>
    <w:p w14:paraId="07DD202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甲方(盖章):</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乙方(盖章):</w:t>
      </w:r>
    </w:p>
    <w:p w14:paraId="2899EFC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法定代表人:</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法定代表人:</w:t>
      </w:r>
    </w:p>
    <w:p w14:paraId="5F84211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或委托人签字:</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或委托人签字:</w:t>
      </w:r>
    </w:p>
    <w:p w14:paraId="045C0AE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法定地址:</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法定地址:</w:t>
      </w:r>
    </w:p>
    <w:p w14:paraId="7793F8D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组织机构代码:</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组织机构代码:</w:t>
      </w:r>
    </w:p>
    <w:p w14:paraId="19337B4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888" w:firstLineChars="16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开户银行:</w:t>
      </w:r>
    </w:p>
    <w:p w14:paraId="6E02CC2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888" w:firstLineChars="16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银行账户:</w:t>
      </w:r>
    </w:p>
    <w:p w14:paraId="7EA9A3E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left"/>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联系电话:</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联系电话:</w:t>
      </w:r>
    </w:p>
    <w:p w14:paraId="3984D6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left"/>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年</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年</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日</w:t>
      </w:r>
    </w:p>
    <w:p w14:paraId="5927BE4E">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baseline"/>
        <w:outlineLvl w:val="1"/>
        <w:rPr>
          <w:rFonts w:hint="eastAsia" w:ascii="仿宋" w:hAnsi="仿宋" w:eastAsia="仿宋" w:cs="仿宋"/>
          <w:b w:val="0"/>
          <w:bCs/>
          <w:color w:val="auto"/>
          <w:sz w:val="28"/>
          <w:szCs w:val="28"/>
          <w:highlight w:val="none"/>
          <w:lang w:eastAsia="zh-CN"/>
        </w:rPr>
      </w:pPr>
    </w:p>
    <w:p w14:paraId="6BBD71E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83" w:firstLineChars="100"/>
        <w:jc w:val="both"/>
        <w:textAlignment w:val="baseline"/>
        <w:outlineLvl w:val="1"/>
        <w:rPr>
          <w:rFonts w:hint="eastAsia" w:ascii="仿宋" w:hAnsi="仿宋" w:eastAsia="仿宋" w:cs="仿宋"/>
          <w:b w:val="0"/>
          <w:bCs/>
          <w:color w:val="auto"/>
          <w:sz w:val="28"/>
          <w:szCs w:val="28"/>
          <w:highlight w:val="none"/>
          <w:lang w:eastAsia="zh-CN"/>
        </w:rPr>
      </w:pPr>
    </w:p>
    <w:p w14:paraId="2AC99C2A">
      <w:pPr>
        <w:pStyle w:val="7"/>
        <w:numPr>
          <w:ilvl w:val="0"/>
          <w:numId w:val="0"/>
        </w:numPr>
        <w:rPr>
          <w:rFonts w:ascii="仿宋" w:hAnsi="仿宋" w:eastAsia="仿宋" w:cs="仿宋"/>
          <w:color w:val="auto"/>
          <w:sz w:val="24"/>
          <w:highlight w:val="none"/>
          <w:lang w:eastAsia="zh-CN"/>
        </w:rPr>
      </w:pPr>
    </w:p>
    <w:p w14:paraId="200FCD6B">
      <w:pPr>
        <w:rPr>
          <w:rFonts w:ascii="仿宋" w:hAnsi="仿宋" w:eastAsia="仿宋" w:cs="仿宋"/>
          <w:b/>
          <w:bCs/>
          <w:color w:val="auto"/>
          <w:highlight w:val="none"/>
          <w:lang w:eastAsia="zh-CN"/>
        </w:rPr>
      </w:pPr>
    </w:p>
    <w:p w14:paraId="658C0211">
      <w:pPr>
        <w:rPr>
          <w:rFonts w:ascii="仿宋" w:hAnsi="仿宋" w:eastAsia="仿宋" w:cs="仿宋"/>
          <w:color w:val="auto"/>
          <w:highlight w:val="none"/>
          <w:lang w:eastAsia="zh-CN"/>
        </w:rPr>
      </w:pPr>
    </w:p>
    <w:p w14:paraId="1AE169CA">
      <w:pPr>
        <w:pStyle w:val="29"/>
        <w:keepNext/>
        <w:keepLines/>
        <w:spacing w:before="0" w:after="1160"/>
        <w:jc w:val="both"/>
        <w:rPr>
          <w:rFonts w:hint="eastAsia" w:ascii="仿宋" w:hAnsi="仿宋" w:eastAsia="仿宋" w:cs="仿宋"/>
          <w:b/>
          <w:bCs/>
          <w:color w:val="auto"/>
          <w:highlight w:val="none"/>
        </w:rPr>
      </w:pPr>
    </w:p>
    <w:p w14:paraId="55ADD72A">
      <w:pPr>
        <w:pStyle w:val="29"/>
        <w:keepNext/>
        <w:keepLines/>
        <w:spacing w:before="0" w:after="1160"/>
        <w:jc w:val="both"/>
        <w:rPr>
          <w:rFonts w:hint="eastAsia" w:ascii="仿宋" w:hAnsi="仿宋" w:eastAsia="仿宋" w:cs="仿宋"/>
          <w:b/>
          <w:bCs/>
          <w:color w:val="auto"/>
          <w:highlight w:val="none"/>
        </w:rPr>
      </w:pPr>
    </w:p>
    <w:p w14:paraId="70DE50CD">
      <w:pPr>
        <w:pStyle w:val="32"/>
        <w:spacing w:after="340" w:line="240" w:lineRule="auto"/>
        <w:ind w:firstLine="0"/>
        <w:rPr>
          <w:rFonts w:ascii="仿宋" w:hAnsi="仿宋" w:eastAsia="仿宋" w:cs="仿宋"/>
          <w:color w:val="auto"/>
          <w:highlight w:val="none"/>
        </w:rPr>
      </w:pPr>
      <w:bookmarkStart w:id="49" w:name="bookmark196"/>
    </w:p>
    <w:bookmarkEnd w:id="49"/>
    <w:p w14:paraId="51585E2B">
      <w:pPr>
        <w:pStyle w:val="3"/>
        <w:spacing w:line="240" w:lineRule="atLeast"/>
        <w:rPr>
          <w:rFonts w:ascii="仿宋" w:hAnsi="仿宋" w:eastAsia="仿宋" w:cs="仿宋"/>
          <w:bCs/>
          <w:color w:val="auto"/>
          <w:sz w:val="24"/>
          <w:highlight w:val="none"/>
          <w:lang w:eastAsia="zh-CN"/>
        </w:rPr>
      </w:pPr>
      <w:bookmarkStart w:id="50" w:name="_Toc18694"/>
      <w:bookmarkStart w:id="51" w:name="_Toc18974"/>
      <w:bookmarkStart w:id="52" w:name="_Toc515647803"/>
      <w:bookmarkStart w:id="53" w:name="_Toc8919"/>
    </w:p>
    <w:p w14:paraId="1661CD12">
      <w:pPr>
        <w:pStyle w:val="29"/>
        <w:keepNext/>
        <w:keepLines/>
        <w:spacing w:before="0" w:after="1160"/>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六章</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531BAD89">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p>
    <w:p w14:paraId="21C7DD8F">
      <w:pPr>
        <w:adjustRightInd w:val="0"/>
        <w:snapToGrid w:val="0"/>
        <w:spacing w:line="360" w:lineRule="auto"/>
        <w:jc w:val="center"/>
        <w:rPr>
          <w:rFonts w:ascii="仿宋" w:hAnsi="仿宋" w:eastAsia="仿宋" w:cs="仿宋"/>
          <w:b/>
          <w:caps/>
          <w:color w:val="auto"/>
          <w:highlight w:val="none"/>
          <w:lang w:eastAsia="zh-CN"/>
        </w:rPr>
      </w:pPr>
    </w:p>
    <w:p w14:paraId="2D430300">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7E1E0050">
      <w:pPr>
        <w:adjustRightInd w:val="0"/>
        <w:snapToGrid w:val="0"/>
        <w:spacing w:line="360" w:lineRule="auto"/>
        <w:jc w:val="both"/>
        <w:rPr>
          <w:rFonts w:ascii="仿宋" w:hAnsi="仿宋" w:eastAsia="仿宋" w:cs="仿宋"/>
          <w:bCs/>
          <w:color w:val="auto"/>
          <w:sz w:val="32"/>
          <w:szCs w:val="32"/>
          <w:highlight w:val="none"/>
          <w:lang w:eastAsia="zh-CN"/>
        </w:rPr>
      </w:pPr>
    </w:p>
    <w:p w14:paraId="26070C3B">
      <w:pPr>
        <w:adjustRightInd w:val="0"/>
        <w:snapToGrid w:val="0"/>
        <w:spacing w:line="360" w:lineRule="auto"/>
        <w:jc w:val="center"/>
        <w:rPr>
          <w:rFonts w:ascii="仿宋" w:hAnsi="仿宋" w:eastAsia="仿宋" w:cs="仿宋"/>
          <w:bCs/>
          <w:color w:val="auto"/>
          <w:sz w:val="32"/>
          <w:szCs w:val="32"/>
          <w:highlight w:val="none"/>
          <w:lang w:eastAsia="zh-CN"/>
        </w:rPr>
      </w:pPr>
    </w:p>
    <w:p w14:paraId="79A6419E">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109822E4">
      <w:pPr>
        <w:adjustRightInd w:val="0"/>
        <w:snapToGrid w:val="0"/>
        <w:spacing w:line="360" w:lineRule="auto"/>
        <w:jc w:val="center"/>
        <w:rPr>
          <w:rFonts w:ascii="仿宋" w:hAnsi="仿宋" w:eastAsia="仿宋" w:cs="仿宋"/>
          <w:bCs/>
          <w:color w:val="auto"/>
          <w:sz w:val="32"/>
          <w:szCs w:val="32"/>
          <w:highlight w:val="none"/>
          <w:lang w:eastAsia="zh-CN"/>
        </w:rPr>
      </w:pPr>
    </w:p>
    <w:p w14:paraId="477C7D25">
      <w:pPr>
        <w:adjustRightInd w:val="0"/>
        <w:snapToGrid w:val="0"/>
        <w:spacing w:line="360" w:lineRule="auto"/>
        <w:jc w:val="both"/>
        <w:rPr>
          <w:rFonts w:ascii="仿宋" w:hAnsi="仿宋" w:eastAsia="仿宋" w:cs="仿宋"/>
          <w:bCs/>
          <w:color w:val="auto"/>
          <w:sz w:val="32"/>
          <w:szCs w:val="32"/>
          <w:highlight w:val="none"/>
          <w:lang w:eastAsia="zh-CN"/>
        </w:rPr>
      </w:pPr>
    </w:p>
    <w:p w14:paraId="297808D9">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38367247"/>
          <w:lang w:eastAsia="zh-CN"/>
        </w:rPr>
        <w:t>供应商名称（公章）：</w:t>
      </w:r>
    </w:p>
    <w:p w14:paraId="2BED6D3E">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56C9BC15">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798458363"/>
          <w:lang w:eastAsia="zh-CN"/>
        </w:rPr>
        <w:t>法定代表人（签章或盖章）</w:t>
      </w:r>
      <w:r>
        <w:rPr>
          <w:rFonts w:hint="eastAsia" w:ascii="仿宋" w:hAnsi="仿宋" w:eastAsia="仿宋" w:cs="仿宋"/>
          <w:b/>
          <w:caps/>
          <w:color w:val="auto"/>
          <w:spacing w:val="-1"/>
          <w:w w:val="77"/>
          <w:kern w:val="0"/>
          <w:sz w:val="28"/>
          <w:szCs w:val="28"/>
          <w:highlight w:val="none"/>
          <w:fitText w:val="2810" w:id="1798458363"/>
          <w:lang w:eastAsia="zh-CN"/>
        </w:rPr>
        <w:t>：</w:t>
      </w:r>
    </w:p>
    <w:p w14:paraId="7D121CC9">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52466312">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1905156180"/>
          <w:lang w:eastAsia="zh-CN"/>
        </w:rPr>
        <w:t>供应商地址</w:t>
      </w:r>
      <w:r>
        <w:rPr>
          <w:rFonts w:hint="eastAsia" w:ascii="仿宋" w:hAnsi="仿宋" w:eastAsia="仿宋" w:cs="仿宋"/>
          <w:b/>
          <w:caps/>
          <w:color w:val="auto"/>
          <w:spacing w:val="0"/>
          <w:kern w:val="0"/>
          <w:sz w:val="28"/>
          <w:szCs w:val="28"/>
          <w:highlight w:val="none"/>
          <w:fitText w:val="2810" w:id="1905156180"/>
          <w:lang w:eastAsia="zh-CN"/>
        </w:rPr>
        <w:t>：</w:t>
      </w:r>
    </w:p>
    <w:p w14:paraId="3DC58EA7">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1D5AE5E1">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147288368"/>
          <w:lang w:eastAsia="zh-CN"/>
        </w:rPr>
        <w:t>联系人</w:t>
      </w:r>
      <w:r>
        <w:rPr>
          <w:rFonts w:hint="eastAsia" w:ascii="仿宋" w:hAnsi="仿宋" w:eastAsia="仿宋" w:cs="仿宋"/>
          <w:b/>
          <w:caps/>
          <w:color w:val="auto"/>
          <w:spacing w:val="2"/>
          <w:kern w:val="0"/>
          <w:sz w:val="28"/>
          <w:szCs w:val="28"/>
          <w:highlight w:val="none"/>
          <w:fitText w:val="2810" w:id="147288368"/>
          <w:lang w:eastAsia="zh-CN"/>
        </w:rPr>
        <w:t>：</w:t>
      </w:r>
    </w:p>
    <w:p w14:paraId="6E4A7C86">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05BA35B3">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840052031"/>
          <w:lang w:eastAsia="zh-CN"/>
        </w:rPr>
        <w:t>联系电话</w:t>
      </w:r>
      <w:r>
        <w:rPr>
          <w:rFonts w:hint="eastAsia" w:ascii="仿宋" w:hAnsi="仿宋" w:eastAsia="仿宋" w:cs="仿宋"/>
          <w:b/>
          <w:caps/>
          <w:color w:val="auto"/>
          <w:spacing w:val="1"/>
          <w:kern w:val="0"/>
          <w:sz w:val="28"/>
          <w:szCs w:val="28"/>
          <w:highlight w:val="none"/>
          <w:fitText w:val="2810" w:id="840052031"/>
          <w:lang w:eastAsia="zh-CN"/>
        </w:rPr>
        <w:t>：</w:t>
      </w:r>
    </w:p>
    <w:p w14:paraId="08C47C7B">
      <w:pPr>
        <w:adjustRightInd w:val="0"/>
        <w:snapToGrid w:val="0"/>
        <w:spacing w:line="360" w:lineRule="auto"/>
        <w:jc w:val="center"/>
        <w:rPr>
          <w:rFonts w:ascii="仿宋" w:hAnsi="仿宋" w:eastAsia="仿宋" w:cs="仿宋"/>
          <w:b/>
          <w:caps/>
          <w:color w:val="auto"/>
          <w:sz w:val="28"/>
          <w:szCs w:val="28"/>
          <w:highlight w:val="none"/>
          <w:lang w:eastAsia="zh-CN"/>
        </w:rPr>
      </w:pPr>
    </w:p>
    <w:p w14:paraId="192DEF0C">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6C36345F">
      <w:pPr>
        <w:pStyle w:val="3"/>
        <w:spacing w:line="240" w:lineRule="atLeast"/>
        <w:rPr>
          <w:rFonts w:hint="eastAsia" w:ascii="仿宋" w:hAnsi="仿宋" w:eastAsia="仿宋" w:cs="仿宋"/>
          <w:bCs/>
          <w:color w:val="auto"/>
          <w:szCs w:val="21"/>
          <w:highlight w:val="none"/>
          <w:lang w:eastAsia="zh-CN"/>
        </w:rPr>
      </w:pPr>
    </w:p>
    <w:p w14:paraId="27561777">
      <w:pPr>
        <w:pStyle w:val="3"/>
        <w:spacing w:line="240" w:lineRule="atLeast"/>
        <w:rPr>
          <w:rFonts w:hint="eastAsia" w:ascii="仿宋" w:hAnsi="仿宋" w:eastAsia="仿宋" w:cs="仿宋"/>
          <w:bCs/>
          <w:color w:val="auto"/>
          <w:szCs w:val="21"/>
          <w:highlight w:val="none"/>
          <w:lang w:eastAsia="zh-CN"/>
        </w:rPr>
      </w:pPr>
    </w:p>
    <w:p w14:paraId="0268B793">
      <w:pPr>
        <w:pStyle w:val="3"/>
        <w:spacing w:line="240" w:lineRule="atLeast"/>
        <w:rPr>
          <w:rFonts w:hint="eastAsia" w:ascii="仿宋" w:hAnsi="仿宋" w:eastAsia="仿宋" w:cs="仿宋"/>
          <w:bCs/>
          <w:color w:val="auto"/>
          <w:szCs w:val="21"/>
          <w:highlight w:val="none"/>
          <w:lang w:eastAsia="zh-CN"/>
        </w:rPr>
      </w:pPr>
    </w:p>
    <w:p w14:paraId="69755EB4">
      <w:pPr>
        <w:pStyle w:val="3"/>
        <w:spacing w:line="240" w:lineRule="atLeast"/>
        <w:rPr>
          <w:rFonts w:hint="eastAsia" w:ascii="仿宋" w:hAnsi="仿宋" w:eastAsia="仿宋" w:cs="仿宋"/>
          <w:bCs/>
          <w:color w:val="auto"/>
          <w:szCs w:val="21"/>
          <w:highlight w:val="none"/>
          <w:lang w:eastAsia="zh-CN"/>
        </w:rPr>
      </w:pPr>
    </w:p>
    <w:p w14:paraId="0F02D496">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bookmarkEnd w:id="50"/>
      <w:bookmarkEnd w:id="51"/>
      <w:bookmarkEnd w:id="52"/>
      <w:bookmarkEnd w:id="53"/>
    </w:p>
    <w:p w14:paraId="7D313670">
      <w:pPr>
        <w:spacing w:line="240" w:lineRule="atLeast"/>
        <w:ind w:left="717" w:hanging="716" w:hangingChars="295"/>
        <w:jc w:val="center"/>
        <w:rPr>
          <w:rFonts w:ascii="仿宋" w:hAnsi="仿宋" w:eastAsia="仿宋" w:cs="仿宋"/>
          <w:color w:val="auto"/>
          <w:highlight w:val="none"/>
          <w:lang w:eastAsia="zh-CN"/>
        </w:rPr>
      </w:pPr>
    </w:p>
    <w:p w14:paraId="5C706926">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1、法人或者非法人组织的营业执照等证明文件复印件（须加盖本单位章）或自然人的身份证明复印件;</w:t>
      </w:r>
    </w:p>
    <w:p w14:paraId="1834EA3C">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59508788">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3、法定代表人授权书；</w:t>
      </w:r>
    </w:p>
    <w:p w14:paraId="3A62489A">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2C1887E1">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3CCA817C">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C5584BC">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7A93607E">
      <w:pPr>
        <w:tabs>
          <w:tab w:val="left" w:pos="5580"/>
        </w:tabs>
        <w:spacing w:line="500" w:lineRule="atLeast"/>
        <w:ind w:left="1" w:firstLine="571" w:firstLineChars="235"/>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color w:val="auto"/>
          <w:highlight w:val="none"/>
          <w:lang w:val="en-US" w:eastAsia="zh-CN"/>
        </w:rPr>
        <w:t>8、投标企业须提供有效期内的《保安服务许可证》和《劳务派遣经营许可证》；</w:t>
      </w:r>
    </w:p>
    <w:p w14:paraId="602258C5">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、供应商须知资料表要求的其他资格证明文件。</w:t>
      </w:r>
    </w:p>
    <w:p w14:paraId="57CCE7ED">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32D46453">
      <w:pPr>
        <w:pStyle w:val="27"/>
        <w:rPr>
          <w:rFonts w:ascii="仿宋" w:hAnsi="仿宋" w:eastAsia="仿宋" w:cs="仿宋"/>
          <w:b/>
          <w:bCs/>
          <w:color w:val="auto"/>
          <w:sz w:val="36"/>
          <w:szCs w:val="36"/>
          <w:highlight w:val="none"/>
          <w:lang w:eastAsia="zh-CN"/>
        </w:rPr>
      </w:pPr>
    </w:p>
    <w:p w14:paraId="567898C8">
      <w:pPr>
        <w:pStyle w:val="7"/>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54" w:name="_Toc515647805"/>
      <w:bookmarkStart w:id="55" w:name="_Toc4844"/>
      <w:bookmarkStart w:id="56" w:name="_Toc29899"/>
      <w:bookmarkStart w:id="57" w:name="_Toc17577"/>
    </w:p>
    <w:p w14:paraId="66431C3B">
      <w:pPr>
        <w:rPr>
          <w:rFonts w:hint="eastAsia" w:ascii="仿宋" w:hAnsi="仿宋" w:eastAsia="仿宋" w:cs="仿宋"/>
          <w:b/>
          <w:bCs/>
          <w:color w:val="auto"/>
          <w:sz w:val="36"/>
          <w:szCs w:val="36"/>
          <w:highlight w:val="none"/>
          <w:lang w:eastAsia="zh-CN"/>
        </w:rPr>
      </w:pPr>
    </w:p>
    <w:p w14:paraId="01144523">
      <w:pPr>
        <w:pStyle w:val="23"/>
        <w:rPr>
          <w:rFonts w:hint="eastAsia" w:ascii="仿宋" w:hAnsi="仿宋" w:eastAsia="仿宋" w:cs="仿宋"/>
          <w:b/>
          <w:bCs/>
          <w:color w:val="auto"/>
          <w:sz w:val="36"/>
          <w:szCs w:val="36"/>
          <w:highlight w:val="none"/>
          <w:lang w:eastAsia="zh-CN"/>
        </w:rPr>
      </w:pPr>
    </w:p>
    <w:p w14:paraId="56A2280A">
      <w:pPr>
        <w:pStyle w:val="23"/>
        <w:rPr>
          <w:rFonts w:hint="eastAsia" w:ascii="仿宋" w:hAnsi="仿宋" w:eastAsia="仿宋" w:cs="仿宋"/>
          <w:b/>
          <w:bCs/>
          <w:color w:val="auto"/>
          <w:sz w:val="36"/>
          <w:szCs w:val="36"/>
          <w:highlight w:val="none"/>
          <w:lang w:eastAsia="zh-CN"/>
        </w:rPr>
      </w:pPr>
    </w:p>
    <w:p w14:paraId="3A610B62">
      <w:pPr>
        <w:pStyle w:val="5"/>
        <w:rPr>
          <w:rFonts w:hint="eastAsia" w:ascii="仿宋" w:hAnsi="仿宋" w:eastAsia="仿宋" w:cs="仿宋"/>
          <w:b/>
          <w:bCs/>
          <w:color w:val="auto"/>
          <w:sz w:val="36"/>
          <w:szCs w:val="36"/>
          <w:highlight w:val="none"/>
          <w:lang w:eastAsia="zh-CN"/>
        </w:rPr>
      </w:pPr>
    </w:p>
    <w:p w14:paraId="57B90D3D">
      <w:pPr>
        <w:pStyle w:val="6"/>
        <w:rPr>
          <w:rFonts w:hint="eastAsia" w:ascii="仿宋" w:hAnsi="仿宋" w:eastAsia="仿宋" w:cs="仿宋"/>
          <w:b/>
          <w:bCs/>
          <w:color w:val="auto"/>
          <w:sz w:val="36"/>
          <w:szCs w:val="36"/>
          <w:highlight w:val="none"/>
          <w:lang w:eastAsia="zh-CN"/>
        </w:rPr>
      </w:pPr>
    </w:p>
    <w:p w14:paraId="1824FBDB">
      <w:pPr>
        <w:rPr>
          <w:rFonts w:hint="eastAsia" w:ascii="仿宋" w:hAnsi="仿宋" w:eastAsia="仿宋" w:cs="仿宋"/>
          <w:b/>
          <w:bCs/>
          <w:color w:val="auto"/>
          <w:sz w:val="36"/>
          <w:szCs w:val="36"/>
          <w:highlight w:val="none"/>
          <w:lang w:eastAsia="zh-CN"/>
        </w:rPr>
      </w:pPr>
    </w:p>
    <w:p w14:paraId="15F145EA">
      <w:pPr>
        <w:pStyle w:val="5"/>
        <w:rPr>
          <w:rFonts w:hint="eastAsia"/>
          <w:color w:val="auto"/>
          <w:highlight w:val="none"/>
          <w:lang w:eastAsia="zh-CN"/>
        </w:rPr>
      </w:pPr>
    </w:p>
    <w:p w14:paraId="2D8076CA">
      <w:pPr>
        <w:pStyle w:val="7"/>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91BD06F">
      <w:pPr>
        <w:pStyle w:val="7"/>
        <w:numPr>
          <w:ilvl w:val="0"/>
          <w:numId w:val="0"/>
        </w:numPr>
        <w:kinsoku w:val="0"/>
        <w:overflowPunct w:val="0"/>
        <w:spacing w:before="34" w:line="440" w:lineRule="exact"/>
        <w:ind w:left="480" w:right="126"/>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1、 法人或者非法人组织的营业执照等证明文件</w:t>
      </w:r>
      <w:bookmarkEnd w:id="54"/>
      <w:bookmarkStart w:id="58" w:name="_Toc515647806"/>
      <w:r>
        <w:rPr>
          <w:rFonts w:hint="eastAsia" w:ascii="仿宋" w:hAnsi="仿宋" w:eastAsia="仿宋" w:cs="仿宋"/>
          <w:b/>
          <w:bCs/>
          <w:color w:val="auto"/>
          <w:sz w:val="28"/>
          <w:szCs w:val="28"/>
          <w:highlight w:val="none"/>
          <w:lang w:eastAsia="zh-CN"/>
        </w:rPr>
        <w:t>或自然人的身份证明</w:t>
      </w:r>
      <w:bookmarkEnd w:id="55"/>
      <w:bookmarkEnd w:id="56"/>
      <w:bookmarkEnd w:id="57"/>
      <w:bookmarkEnd w:id="58"/>
    </w:p>
    <w:p w14:paraId="191C72F2">
      <w:pPr>
        <w:pStyle w:val="9"/>
        <w:tabs>
          <w:tab w:val="left" w:pos="5580"/>
        </w:tabs>
        <w:spacing w:line="400" w:lineRule="exact"/>
        <w:ind w:left="1164" w:leftChars="257" w:hanging="540"/>
        <w:jc w:val="center"/>
        <w:rPr>
          <w:rFonts w:ascii="仿宋" w:hAnsi="仿宋" w:eastAsia="仿宋" w:cs="仿宋"/>
          <w:b/>
          <w:color w:val="auto"/>
          <w:highlight w:val="none"/>
          <w:lang w:eastAsia="zh-CN"/>
        </w:rPr>
      </w:pPr>
    </w:p>
    <w:p w14:paraId="37857966">
      <w:pPr>
        <w:pStyle w:val="9"/>
        <w:tabs>
          <w:tab w:val="left" w:pos="5580"/>
        </w:tabs>
        <w:spacing w:line="400" w:lineRule="exact"/>
        <w:ind w:left="1164" w:leftChars="257" w:hanging="540"/>
        <w:rPr>
          <w:rFonts w:ascii="仿宋" w:hAnsi="仿宋" w:eastAsia="仿宋" w:cs="仿宋"/>
          <w:b/>
          <w:color w:val="auto"/>
          <w:highlight w:val="none"/>
          <w:lang w:eastAsia="zh-CN"/>
        </w:rPr>
      </w:pPr>
    </w:p>
    <w:p w14:paraId="45431DC0">
      <w:pPr>
        <w:pStyle w:val="9"/>
        <w:tabs>
          <w:tab w:val="left" w:pos="5580"/>
        </w:tabs>
        <w:spacing w:line="400" w:lineRule="exact"/>
        <w:ind w:left="1164" w:leftChars="257" w:hanging="540"/>
        <w:rPr>
          <w:rFonts w:ascii="仿宋" w:hAnsi="仿宋" w:eastAsia="仿宋" w:cs="仿宋"/>
          <w:b/>
          <w:color w:val="auto"/>
          <w:highlight w:val="none"/>
          <w:lang w:eastAsia="zh-CN"/>
        </w:rPr>
      </w:pPr>
    </w:p>
    <w:p w14:paraId="58C00FE3">
      <w:pPr>
        <w:pStyle w:val="9"/>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716C873D">
      <w:pPr>
        <w:pStyle w:val="9"/>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08AB13D4">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2C81384">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239F271">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6BCDCB68">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D5B9A78">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2702B380">
      <w:pPr>
        <w:pStyle w:val="7"/>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633F31F5">
      <w:pPr>
        <w:rPr>
          <w:rFonts w:ascii="仿宋" w:hAnsi="仿宋" w:eastAsia="仿宋" w:cs="仿宋"/>
          <w:b/>
          <w:bCs/>
          <w:color w:val="auto"/>
          <w:sz w:val="36"/>
          <w:szCs w:val="36"/>
          <w:highlight w:val="none"/>
          <w:lang w:eastAsia="zh-CN"/>
        </w:rPr>
      </w:pPr>
    </w:p>
    <w:p w14:paraId="77A863F6">
      <w:pPr>
        <w:pStyle w:val="27"/>
        <w:rPr>
          <w:rFonts w:ascii="仿宋" w:hAnsi="仿宋" w:eastAsia="仿宋" w:cs="仿宋"/>
          <w:b/>
          <w:bCs/>
          <w:color w:val="auto"/>
          <w:sz w:val="36"/>
          <w:szCs w:val="36"/>
          <w:highlight w:val="none"/>
          <w:lang w:eastAsia="zh-CN"/>
        </w:rPr>
      </w:pPr>
    </w:p>
    <w:p w14:paraId="13A14E1C">
      <w:pPr>
        <w:pStyle w:val="27"/>
        <w:rPr>
          <w:rFonts w:ascii="仿宋" w:hAnsi="仿宋" w:eastAsia="仿宋" w:cs="仿宋"/>
          <w:b/>
          <w:bCs/>
          <w:color w:val="auto"/>
          <w:sz w:val="36"/>
          <w:szCs w:val="36"/>
          <w:highlight w:val="none"/>
          <w:lang w:eastAsia="zh-CN"/>
        </w:rPr>
      </w:pPr>
    </w:p>
    <w:p w14:paraId="72933DAA">
      <w:pPr>
        <w:pStyle w:val="27"/>
        <w:rPr>
          <w:rFonts w:ascii="仿宋" w:hAnsi="仿宋" w:eastAsia="仿宋" w:cs="仿宋"/>
          <w:b/>
          <w:bCs/>
          <w:color w:val="auto"/>
          <w:sz w:val="36"/>
          <w:szCs w:val="36"/>
          <w:highlight w:val="none"/>
          <w:lang w:eastAsia="zh-CN"/>
        </w:rPr>
      </w:pPr>
    </w:p>
    <w:p w14:paraId="17454729">
      <w:pPr>
        <w:pStyle w:val="27"/>
        <w:rPr>
          <w:rFonts w:ascii="仿宋" w:hAnsi="仿宋" w:eastAsia="仿宋" w:cs="仿宋"/>
          <w:b/>
          <w:bCs/>
          <w:color w:val="auto"/>
          <w:sz w:val="36"/>
          <w:szCs w:val="36"/>
          <w:highlight w:val="none"/>
          <w:lang w:eastAsia="zh-CN"/>
        </w:rPr>
      </w:pPr>
    </w:p>
    <w:p w14:paraId="41E7AC7E">
      <w:pPr>
        <w:pStyle w:val="27"/>
        <w:rPr>
          <w:rFonts w:ascii="仿宋" w:hAnsi="仿宋" w:eastAsia="仿宋" w:cs="仿宋"/>
          <w:b/>
          <w:bCs/>
          <w:color w:val="auto"/>
          <w:sz w:val="36"/>
          <w:szCs w:val="36"/>
          <w:highlight w:val="none"/>
          <w:lang w:eastAsia="zh-CN"/>
        </w:rPr>
      </w:pPr>
    </w:p>
    <w:p w14:paraId="67AF409D">
      <w:pPr>
        <w:pStyle w:val="27"/>
        <w:rPr>
          <w:rFonts w:ascii="仿宋" w:hAnsi="仿宋" w:eastAsia="仿宋" w:cs="仿宋"/>
          <w:b/>
          <w:bCs/>
          <w:color w:val="auto"/>
          <w:sz w:val="36"/>
          <w:szCs w:val="36"/>
          <w:highlight w:val="none"/>
          <w:lang w:eastAsia="zh-CN"/>
        </w:rPr>
      </w:pPr>
    </w:p>
    <w:p w14:paraId="5F768C88">
      <w:pPr>
        <w:pStyle w:val="27"/>
        <w:rPr>
          <w:rFonts w:ascii="仿宋" w:hAnsi="仿宋" w:eastAsia="仿宋" w:cs="仿宋"/>
          <w:b/>
          <w:bCs/>
          <w:color w:val="auto"/>
          <w:sz w:val="36"/>
          <w:szCs w:val="36"/>
          <w:highlight w:val="none"/>
          <w:lang w:eastAsia="zh-CN"/>
        </w:rPr>
      </w:pPr>
    </w:p>
    <w:p w14:paraId="62DA7E5C">
      <w:pPr>
        <w:pStyle w:val="27"/>
        <w:rPr>
          <w:rFonts w:ascii="仿宋" w:hAnsi="仿宋" w:eastAsia="仿宋" w:cs="仿宋"/>
          <w:b/>
          <w:bCs/>
          <w:color w:val="auto"/>
          <w:sz w:val="36"/>
          <w:szCs w:val="36"/>
          <w:highlight w:val="none"/>
          <w:lang w:eastAsia="zh-CN"/>
        </w:rPr>
      </w:pPr>
    </w:p>
    <w:p w14:paraId="3BF577D3">
      <w:pPr>
        <w:pStyle w:val="27"/>
        <w:rPr>
          <w:rFonts w:ascii="仿宋" w:hAnsi="仿宋" w:eastAsia="仿宋" w:cs="仿宋"/>
          <w:b/>
          <w:bCs/>
          <w:color w:val="auto"/>
          <w:sz w:val="36"/>
          <w:szCs w:val="36"/>
          <w:highlight w:val="none"/>
          <w:lang w:eastAsia="zh-CN"/>
        </w:rPr>
      </w:pPr>
    </w:p>
    <w:p w14:paraId="388256CF">
      <w:pPr>
        <w:pStyle w:val="27"/>
        <w:rPr>
          <w:rFonts w:ascii="仿宋" w:hAnsi="仿宋" w:eastAsia="仿宋" w:cs="仿宋"/>
          <w:b/>
          <w:bCs/>
          <w:color w:val="auto"/>
          <w:sz w:val="36"/>
          <w:szCs w:val="36"/>
          <w:highlight w:val="none"/>
          <w:lang w:eastAsia="zh-CN"/>
        </w:rPr>
      </w:pPr>
    </w:p>
    <w:p w14:paraId="4731B70B">
      <w:pPr>
        <w:pStyle w:val="27"/>
        <w:rPr>
          <w:rFonts w:ascii="仿宋" w:hAnsi="仿宋" w:eastAsia="仿宋" w:cs="仿宋"/>
          <w:b/>
          <w:bCs/>
          <w:color w:val="auto"/>
          <w:sz w:val="36"/>
          <w:szCs w:val="36"/>
          <w:highlight w:val="none"/>
          <w:lang w:eastAsia="zh-CN"/>
        </w:rPr>
      </w:pPr>
    </w:p>
    <w:p w14:paraId="59DAA1E9">
      <w:pPr>
        <w:pStyle w:val="27"/>
        <w:rPr>
          <w:rFonts w:ascii="仿宋" w:hAnsi="仿宋" w:eastAsia="仿宋" w:cs="仿宋"/>
          <w:b/>
          <w:bCs/>
          <w:color w:val="auto"/>
          <w:sz w:val="36"/>
          <w:szCs w:val="36"/>
          <w:highlight w:val="none"/>
          <w:lang w:eastAsia="zh-CN"/>
        </w:rPr>
      </w:pPr>
    </w:p>
    <w:p w14:paraId="217B487F">
      <w:pPr>
        <w:pStyle w:val="27"/>
        <w:rPr>
          <w:rFonts w:ascii="仿宋" w:hAnsi="仿宋" w:eastAsia="仿宋" w:cs="仿宋"/>
          <w:b/>
          <w:bCs/>
          <w:color w:val="auto"/>
          <w:sz w:val="36"/>
          <w:szCs w:val="36"/>
          <w:highlight w:val="none"/>
          <w:lang w:eastAsia="zh-CN"/>
        </w:rPr>
      </w:pPr>
    </w:p>
    <w:p w14:paraId="7F02371D">
      <w:pPr>
        <w:pStyle w:val="27"/>
        <w:rPr>
          <w:rFonts w:ascii="仿宋" w:hAnsi="仿宋" w:eastAsia="仿宋" w:cs="仿宋"/>
          <w:b/>
          <w:bCs/>
          <w:color w:val="auto"/>
          <w:sz w:val="36"/>
          <w:szCs w:val="36"/>
          <w:highlight w:val="none"/>
          <w:lang w:eastAsia="zh-CN"/>
        </w:rPr>
      </w:pPr>
    </w:p>
    <w:p w14:paraId="7D916177">
      <w:pPr>
        <w:pStyle w:val="27"/>
        <w:rPr>
          <w:rFonts w:ascii="仿宋" w:hAnsi="仿宋" w:eastAsia="仿宋" w:cs="仿宋"/>
          <w:b/>
          <w:bCs/>
          <w:color w:val="auto"/>
          <w:sz w:val="36"/>
          <w:szCs w:val="36"/>
          <w:highlight w:val="none"/>
          <w:lang w:eastAsia="zh-CN"/>
        </w:rPr>
      </w:pPr>
    </w:p>
    <w:p w14:paraId="5780AB6D">
      <w:pPr>
        <w:pStyle w:val="27"/>
        <w:ind w:firstLine="0"/>
        <w:rPr>
          <w:rFonts w:ascii="仿宋" w:hAnsi="仿宋" w:eastAsia="仿宋" w:cs="仿宋"/>
          <w:b/>
          <w:bCs/>
          <w:color w:val="auto"/>
          <w:sz w:val="36"/>
          <w:szCs w:val="36"/>
          <w:highlight w:val="none"/>
          <w:lang w:eastAsia="zh-CN"/>
        </w:rPr>
      </w:pPr>
    </w:p>
    <w:p w14:paraId="7CA5B907">
      <w:pPr>
        <w:pStyle w:val="7"/>
        <w:numPr>
          <w:ilvl w:val="0"/>
          <w:numId w:val="0"/>
        </w:numPr>
        <w:kinsoku w:val="0"/>
        <w:overflowPunct w:val="0"/>
        <w:spacing w:before="34" w:line="440" w:lineRule="exact"/>
        <w:ind w:left="480" w:right="126"/>
        <w:jc w:val="center"/>
        <w:rPr>
          <w:rFonts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2、法定代表人身份证明</w:t>
      </w:r>
    </w:p>
    <w:p w14:paraId="7F98A51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7EF7B22E">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504E0D8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3A6FDBD">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27EA5FEF">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19FA786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169805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05BB052">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525E779D">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6A66539E">
      <w:pPr>
        <w:pStyle w:val="7"/>
        <w:numPr>
          <w:ilvl w:val="0"/>
          <w:numId w:val="0"/>
        </w:numPr>
        <w:kinsoku w:val="0"/>
        <w:overflowPunct w:val="0"/>
        <w:rPr>
          <w:rFonts w:ascii="仿宋" w:hAnsi="仿宋" w:eastAsia="仿宋" w:cs="仿宋"/>
          <w:color w:val="auto"/>
          <w:sz w:val="20"/>
          <w:szCs w:val="20"/>
          <w:highlight w:val="none"/>
        </w:rPr>
      </w:pPr>
      <w:r>
        <w:rPr>
          <w:color w:val="auto"/>
          <w:sz w:val="25"/>
          <w:highlight w:val="none"/>
        </w:rPr>
        <mc:AlternateContent>
          <mc:Choice Requires="wps">
            <w:drawing>
              <wp:anchor distT="0" distB="0" distL="114300" distR="114300" simplePos="0" relativeHeight="251660288"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AD6F8DF">
                            <w:pPr>
                              <w:jc w:val="center"/>
                              <w:rPr>
                                <w:rFonts w:hint="eastAsia" w:ascii="仿宋" w:hAnsi="仿宋" w:eastAsia="仿宋" w:cs="仿宋"/>
                                <w:sz w:val="24"/>
                                <w:szCs w:val="24"/>
                              </w:rPr>
                            </w:pPr>
                          </w:p>
                          <w:p w14:paraId="35BD3887">
                            <w:pPr>
                              <w:jc w:val="center"/>
                              <w:rPr>
                                <w:rFonts w:hint="eastAsia" w:ascii="仿宋" w:hAnsi="仿宋" w:eastAsia="仿宋" w:cs="仿宋"/>
                                <w:sz w:val="24"/>
                                <w:szCs w:val="24"/>
                              </w:rPr>
                            </w:pPr>
                          </w:p>
                          <w:p w14:paraId="4707428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0ED5DF71"/>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4AD6F8DF">
                      <w:pPr>
                        <w:jc w:val="center"/>
                        <w:rPr>
                          <w:rFonts w:hint="eastAsia" w:ascii="仿宋" w:hAnsi="仿宋" w:eastAsia="仿宋" w:cs="仿宋"/>
                          <w:sz w:val="24"/>
                          <w:szCs w:val="24"/>
                        </w:rPr>
                      </w:pPr>
                    </w:p>
                    <w:p w14:paraId="35BD3887">
                      <w:pPr>
                        <w:jc w:val="center"/>
                        <w:rPr>
                          <w:rFonts w:hint="eastAsia" w:ascii="仿宋" w:hAnsi="仿宋" w:eastAsia="仿宋" w:cs="仿宋"/>
                          <w:sz w:val="24"/>
                          <w:szCs w:val="24"/>
                        </w:rPr>
                      </w:pPr>
                    </w:p>
                    <w:p w14:paraId="4707428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0ED5DF71"/>
                  </w:txbxContent>
                </v:textbox>
                <w10:wrap type="square"/>
              </v:roundrect>
            </w:pict>
          </mc:Fallback>
        </mc:AlternateContent>
      </w:r>
    </w:p>
    <w:p w14:paraId="65F5283D">
      <w:pPr>
        <w:pStyle w:val="7"/>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821" y="-78"/>
                    <wp:lineTo x="-46" y="1388"/>
                    <wp:lineTo x="-46" y="19860"/>
                    <wp:lineTo x="648" y="21326"/>
                    <wp:lineTo x="20773" y="21326"/>
                    <wp:lineTo x="21467" y="19860"/>
                    <wp:lineTo x="21467" y="1388"/>
                    <wp:lineTo x="20600" y="-78"/>
                    <wp:lineTo x="821"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4733B19">
                            <w:pPr>
                              <w:jc w:val="center"/>
                              <w:rPr>
                                <w:rFonts w:hint="eastAsia" w:ascii="仿宋" w:hAnsi="仿宋" w:eastAsia="仿宋" w:cs="仿宋"/>
                                <w:sz w:val="24"/>
                                <w:szCs w:val="24"/>
                              </w:rPr>
                            </w:pPr>
                          </w:p>
                          <w:p w14:paraId="38E92E6C">
                            <w:pPr>
                              <w:jc w:val="center"/>
                              <w:rPr>
                                <w:rFonts w:hint="eastAsia" w:ascii="仿宋" w:hAnsi="仿宋" w:eastAsia="仿宋" w:cs="仿宋"/>
                                <w:sz w:val="24"/>
                                <w:szCs w:val="24"/>
                              </w:rPr>
                            </w:pPr>
                          </w:p>
                          <w:p w14:paraId="1E49AD32">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F07A75F"/>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821 -78 -46 1388 -46 19860 648 21326 20773 21326 21467 19860 21467 1388 20600 -78 821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34733B19">
                      <w:pPr>
                        <w:jc w:val="center"/>
                        <w:rPr>
                          <w:rFonts w:hint="eastAsia" w:ascii="仿宋" w:hAnsi="仿宋" w:eastAsia="仿宋" w:cs="仿宋"/>
                          <w:sz w:val="24"/>
                          <w:szCs w:val="24"/>
                        </w:rPr>
                      </w:pPr>
                    </w:p>
                    <w:p w14:paraId="38E92E6C">
                      <w:pPr>
                        <w:jc w:val="center"/>
                        <w:rPr>
                          <w:rFonts w:hint="eastAsia" w:ascii="仿宋" w:hAnsi="仿宋" w:eastAsia="仿宋" w:cs="仿宋"/>
                          <w:sz w:val="24"/>
                          <w:szCs w:val="24"/>
                        </w:rPr>
                      </w:pPr>
                    </w:p>
                    <w:p w14:paraId="1E49AD32">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F07A75F"/>
                  </w:txbxContent>
                </v:textbox>
                <w10:wrap type="tight"/>
              </v:roundrect>
            </w:pict>
          </mc:Fallback>
        </mc:AlternateContent>
      </w:r>
    </w:p>
    <w:p w14:paraId="54BDA1CE">
      <w:pPr>
        <w:pStyle w:val="7"/>
        <w:numPr>
          <w:ilvl w:val="0"/>
          <w:numId w:val="0"/>
        </w:numPr>
        <w:kinsoku w:val="0"/>
        <w:overflowPunct w:val="0"/>
        <w:spacing w:line="200" w:lineRule="atLeast"/>
        <w:rPr>
          <w:rFonts w:ascii="仿宋" w:hAnsi="仿宋" w:eastAsia="仿宋" w:cs="仿宋"/>
          <w:color w:val="auto"/>
          <w:sz w:val="20"/>
          <w:szCs w:val="20"/>
          <w:highlight w:val="none"/>
        </w:rPr>
      </w:pPr>
    </w:p>
    <w:p w14:paraId="4475F683">
      <w:pPr>
        <w:wordWrap w:val="0"/>
        <w:spacing w:line="420" w:lineRule="exact"/>
        <w:ind w:firstLine="486" w:firstLineChars="200"/>
        <w:jc w:val="right"/>
        <w:rPr>
          <w:rFonts w:ascii="仿宋" w:hAnsi="仿宋" w:eastAsia="仿宋" w:cs="仿宋"/>
          <w:color w:val="auto"/>
          <w:highlight w:val="none"/>
        </w:rPr>
      </w:pPr>
    </w:p>
    <w:p w14:paraId="7227154C">
      <w:pPr>
        <w:pStyle w:val="7"/>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25E2A981">
      <w:pPr>
        <w:pStyle w:val="7"/>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71BE2A4F">
      <w:pPr>
        <w:pStyle w:val="7"/>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41EC0656">
      <w:pPr>
        <w:pStyle w:val="7"/>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28E7F03B">
      <w:pPr>
        <w:pStyle w:val="7"/>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63F1BE7C">
      <w:pPr>
        <w:pStyle w:val="7"/>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65DE00FF">
      <w:pPr>
        <w:pStyle w:val="7"/>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438DC429">
      <w:pPr>
        <w:pStyle w:val="7"/>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28"/>
          <w:szCs w:val="28"/>
          <w:highlight w:val="none"/>
          <w:lang w:eastAsia="zh-CN"/>
        </w:rPr>
        <w:t>3、授权委托书</w:t>
      </w:r>
    </w:p>
    <w:p w14:paraId="5D504D63">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42638D8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3FCA41B2">
      <w:pPr>
        <w:adjustRightInd w:val="0"/>
        <w:snapToGrid w:val="0"/>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05E1AF6">
      <w:pPr>
        <w:pStyle w:val="7"/>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4BAB24A0">
      <w:pPr>
        <w:pStyle w:val="7"/>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highlight w:val="none"/>
        </w:rPr>
      </w:pP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5E976F">
                            <w:pPr>
                              <w:jc w:val="center"/>
                              <w:rPr>
                                <w:rFonts w:hint="eastAsia" w:ascii="仿宋" w:hAnsi="仿宋" w:eastAsia="仿宋" w:cs="仿宋"/>
                                <w:sz w:val="24"/>
                                <w:szCs w:val="24"/>
                              </w:rPr>
                            </w:pPr>
                          </w:p>
                          <w:p w14:paraId="6CAC9375">
                            <w:pPr>
                              <w:jc w:val="center"/>
                              <w:rPr>
                                <w:rFonts w:hint="eastAsia" w:ascii="仿宋" w:hAnsi="仿宋" w:eastAsia="仿宋" w:cs="仿宋"/>
                                <w:sz w:val="24"/>
                                <w:szCs w:val="24"/>
                              </w:rPr>
                            </w:pPr>
                          </w:p>
                          <w:p w14:paraId="5CAFC4C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6E078B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405E976F">
                      <w:pPr>
                        <w:jc w:val="center"/>
                        <w:rPr>
                          <w:rFonts w:hint="eastAsia" w:ascii="仿宋" w:hAnsi="仿宋" w:eastAsia="仿宋" w:cs="仿宋"/>
                          <w:sz w:val="24"/>
                          <w:szCs w:val="24"/>
                        </w:rPr>
                      </w:pPr>
                    </w:p>
                    <w:p w14:paraId="6CAC9375">
                      <w:pPr>
                        <w:jc w:val="center"/>
                        <w:rPr>
                          <w:rFonts w:hint="eastAsia" w:ascii="仿宋" w:hAnsi="仿宋" w:eastAsia="仿宋" w:cs="仿宋"/>
                          <w:sz w:val="24"/>
                          <w:szCs w:val="24"/>
                        </w:rPr>
                      </w:pPr>
                    </w:p>
                    <w:p w14:paraId="5CAFC4C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6E078B0"/>
                  </w:txbxContent>
                </v:textbox>
                <w10:wrap type="square"/>
              </v:roundrect>
            </w:pict>
          </mc:Fallback>
        </mc:AlternateContent>
      </w:r>
      <w:r>
        <w:rPr>
          <w:rFonts w:hint="default"/>
          <w:color w:val="auto"/>
          <w:sz w:val="18"/>
          <w:highlight w:val="none"/>
          <w:lang w:val="en-US"/>
        </w:rPr>
        <mc:AlternateContent>
          <mc:Choice Requires="wps">
            <w:drawing>
              <wp:anchor distT="0" distB="0" distL="114300" distR="114300" simplePos="0" relativeHeight="251661312"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652" y="-70"/>
                    <wp:lineTo x="-40" y="1134"/>
                    <wp:lineTo x="-40" y="20095"/>
                    <wp:lineTo x="652" y="21299"/>
                    <wp:lineTo x="20723" y="21299"/>
                    <wp:lineTo x="21415" y="20095"/>
                    <wp:lineTo x="21415" y="1134"/>
                    <wp:lineTo x="20723" y="-70"/>
                    <wp:lineTo x="652"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735EF07">
                            <w:pPr>
                              <w:jc w:val="center"/>
                              <w:rPr>
                                <w:rFonts w:hint="eastAsia" w:ascii="仿宋" w:hAnsi="仿宋" w:eastAsia="仿宋" w:cs="仿宋"/>
                                <w:sz w:val="24"/>
                                <w:szCs w:val="24"/>
                              </w:rPr>
                            </w:pPr>
                          </w:p>
                          <w:p w14:paraId="7E9295CC">
                            <w:pPr>
                              <w:jc w:val="center"/>
                              <w:rPr>
                                <w:rFonts w:hint="eastAsia" w:ascii="仿宋" w:hAnsi="仿宋" w:eastAsia="仿宋" w:cs="仿宋"/>
                                <w:sz w:val="24"/>
                                <w:szCs w:val="24"/>
                              </w:rPr>
                            </w:pPr>
                          </w:p>
                          <w:p w14:paraId="70241590">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849D9D2">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5168;mso-width-relative:page;mso-height-relative:page;" fillcolor="#FFFFFF" filled="t" stroked="t" coordsize="21600,21600" wrapcoords="652 -70 -40 1134 -40 20095 652 21299 20723 21299 21415 20095 21415 1134 20723 -70 652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0735EF07">
                      <w:pPr>
                        <w:jc w:val="center"/>
                        <w:rPr>
                          <w:rFonts w:hint="eastAsia" w:ascii="仿宋" w:hAnsi="仿宋" w:eastAsia="仿宋" w:cs="仿宋"/>
                          <w:sz w:val="24"/>
                          <w:szCs w:val="24"/>
                        </w:rPr>
                      </w:pPr>
                    </w:p>
                    <w:p w14:paraId="7E9295CC">
                      <w:pPr>
                        <w:jc w:val="center"/>
                        <w:rPr>
                          <w:rFonts w:hint="eastAsia" w:ascii="仿宋" w:hAnsi="仿宋" w:eastAsia="仿宋" w:cs="仿宋"/>
                          <w:sz w:val="24"/>
                          <w:szCs w:val="24"/>
                        </w:rPr>
                      </w:pPr>
                    </w:p>
                    <w:p w14:paraId="70241590">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849D9D2">
                      <w:pPr>
                        <w:rPr>
                          <w:rFonts w:hint="eastAsia"/>
                          <w:lang w:val="en-US" w:eastAsia="zh-CN"/>
                        </w:rPr>
                      </w:pPr>
                    </w:p>
                  </w:txbxContent>
                </v:textbox>
                <w10:wrap type="tight"/>
              </v:roundrect>
            </w:pict>
          </mc:Fallback>
        </mc:AlternateContent>
      </w:r>
      <w:r>
        <w:rPr>
          <w:color w:val="auto"/>
          <w:sz w:val="18"/>
          <w:highlight w:val="none"/>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78710" cy="1367155"/>
                <wp:effectExtent l="4445" t="4445" r="17145" b="19050"/>
                <wp:wrapSquare wrapText="bothSides"/>
                <wp:docPr id="6" name="自选图形 63"/>
                <wp:cNvGraphicFramePr/>
                <a:graphic xmlns:a="http://schemas.openxmlformats.org/drawingml/2006/main">
                  <a:graphicData uri="http://schemas.microsoft.com/office/word/2010/wordprocessingShape">
                    <wps:wsp>
                      <wps:cNvSpPr/>
                      <wps:spPr>
                        <a:xfrm>
                          <a:off x="0" y="0"/>
                          <a:ext cx="237871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0913901">
                            <w:pPr>
                              <w:jc w:val="center"/>
                              <w:rPr>
                                <w:rFonts w:hint="eastAsia" w:ascii="仿宋" w:hAnsi="仿宋" w:eastAsia="仿宋" w:cs="仿宋"/>
                                <w:sz w:val="24"/>
                                <w:szCs w:val="24"/>
                              </w:rPr>
                            </w:pPr>
                          </w:p>
                          <w:p w14:paraId="41269DC3">
                            <w:pPr>
                              <w:jc w:val="center"/>
                              <w:rPr>
                                <w:rFonts w:hint="eastAsia" w:ascii="仿宋" w:hAnsi="仿宋" w:eastAsia="仿宋" w:cs="仿宋"/>
                                <w:sz w:val="24"/>
                                <w:szCs w:val="24"/>
                              </w:rPr>
                            </w:pPr>
                          </w:p>
                          <w:p w14:paraId="4269FAF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147904A1"/>
                        </w:txbxContent>
                      </wps:txbx>
                      <wps:bodyPr upright="1"/>
                    </wps:wsp>
                  </a:graphicData>
                </a:graphic>
              </wp:anchor>
            </w:drawing>
          </mc:Choice>
          <mc:Fallback>
            <w:pict>
              <v:roundrect id="自选图形 63" o:spid="_x0000_s1026" o:spt="2" style="position:absolute;left:0pt;margin-left:229.95pt;margin-top:120.05pt;height:107.65pt;width:187.3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IQa&#10;DtcAAAALAQAADwAAAAAAAAABACAAAAAiAAAAZHJzL2Rvd25yZXYueG1sUEsBAhQAFAAAAAgAh07i&#10;QMFjzMMjAgAAWAQAAA4AAAAAAAAAAQAgAAAAJgEAAGRycy9lMm9Eb2MueG1sUEsFBgAAAAAGAAYA&#10;WQEAALsFAAAAAA==&#10;">
                <v:fill on="t" focussize="0,0"/>
                <v:stroke color="#000000" joinstyle="round"/>
                <v:imagedata o:title=""/>
                <o:lock v:ext="edit" aspectratio="f"/>
                <v:textbox>
                  <w:txbxContent>
                    <w:p w14:paraId="00913901">
                      <w:pPr>
                        <w:jc w:val="center"/>
                        <w:rPr>
                          <w:rFonts w:hint="eastAsia" w:ascii="仿宋" w:hAnsi="仿宋" w:eastAsia="仿宋" w:cs="仿宋"/>
                          <w:sz w:val="24"/>
                          <w:szCs w:val="24"/>
                        </w:rPr>
                      </w:pPr>
                    </w:p>
                    <w:p w14:paraId="41269DC3">
                      <w:pPr>
                        <w:jc w:val="center"/>
                        <w:rPr>
                          <w:rFonts w:hint="eastAsia" w:ascii="仿宋" w:hAnsi="仿宋" w:eastAsia="仿宋" w:cs="仿宋"/>
                          <w:sz w:val="24"/>
                          <w:szCs w:val="24"/>
                        </w:rPr>
                      </w:pPr>
                    </w:p>
                    <w:p w14:paraId="4269FAF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147904A1"/>
                  </w:txbxContent>
                </v:textbox>
                <w10:wrap type="square"/>
              </v:roundrect>
            </w:pict>
          </mc:Fallback>
        </mc:AlternateContent>
      </w:r>
      <w:r>
        <w:rPr>
          <w:color w:val="auto"/>
          <w:sz w:val="18"/>
          <w:highlight w:val="none"/>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413000" cy="1367155"/>
                <wp:effectExtent l="4445" t="4445" r="20955" b="19050"/>
                <wp:wrapSquare wrapText="bothSides"/>
                <wp:docPr id="3" name="自选图形 61"/>
                <wp:cNvGraphicFramePr/>
                <a:graphic xmlns:a="http://schemas.openxmlformats.org/drawingml/2006/main">
                  <a:graphicData uri="http://schemas.microsoft.com/office/word/2010/wordprocessingShape">
                    <wps:wsp>
                      <wps:cNvSpPr/>
                      <wps:spPr>
                        <a:xfrm>
                          <a:off x="0" y="0"/>
                          <a:ext cx="241300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52E93BA">
                            <w:pPr>
                              <w:jc w:val="center"/>
                              <w:rPr>
                                <w:rFonts w:hint="eastAsia" w:ascii="仿宋" w:hAnsi="仿宋" w:eastAsia="仿宋" w:cs="仿宋"/>
                                <w:sz w:val="24"/>
                                <w:szCs w:val="24"/>
                              </w:rPr>
                            </w:pPr>
                          </w:p>
                          <w:p w14:paraId="62F472ED">
                            <w:pPr>
                              <w:jc w:val="center"/>
                              <w:rPr>
                                <w:rFonts w:hint="eastAsia" w:ascii="仿宋" w:hAnsi="仿宋" w:eastAsia="仿宋" w:cs="仿宋"/>
                                <w:sz w:val="24"/>
                                <w:szCs w:val="24"/>
                              </w:rPr>
                            </w:pPr>
                          </w:p>
                          <w:p w14:paraId="706CD14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3BC175A"/>
                        </w:txbxContent>
                      </wps:txbx>
                      <wps:bodyPr upright="1"/>
                    </wps:wsp>
                  </a:graphicData>
                </a:graphic>
              </wp:anchor>
            </w:drawing>
          </mc:Choice>
          <mc:Fallback>
            <w:pict>
              <v:roundrect id="自选图形 61" o:spid="_x0000_s1026" o:spt="2" style="position:absolute;left:0pt;margin-left:228.55pt;margin-top:3.25pt;height:107.65pt;width:190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td&#10;qu3VAAAACQEAAA8AAAAAAAAAAQAgAAAAIgAAAGRycy9kb3ducmV2LnhtbFBLAQIUABQAAAAIAIdO&#10;4kBTyFgGJgIAAFgEAAAOAAAAAAAAAAEAIAAAACQBAABkcnMvZTJvRG9jLnhtbFBLBQYAAAAABgAG&#10;AFkBAAC8BQAAAAA=&#10;">
                <v:fill on="t" focussize="0,0"/>
                <v:stroke color="#000000" joinstyle="round"/>
                <v:imagedata o:title=""/>
                <o:lock v:ext="edit" aspectratio="f"/>
                <v:textbox>
                  <w:txbxContent>
                    <w:p w14:paraId="352E93BA">
                      <w:pPr>
                        <w:jc w:val="center"/>
                        <w:rPr>
                          <w:rFonts w:hint="eastAsia" w:ascii="仿宋" w:hAnsi="仿宋" w:eastAsia="仿宋" w:cs="仿宋"/>
                          <w:sz w:val="24"/>
                          <w:szCs w:val="24"/>
                        </w:rPr>
                      </w:pPr>
                    </w:p>
                    <w:p w14:paraId="62F472ED">
                      <w:pPr>
                        <w:jc w:val="center"/>
                        <w:rPr>
                          <w:rFonts w:hint="eastAsia" w:ascii="仿宋" w:hAnsi="仿宋" w:eastAsia="仿宋" w:cs="仿宋"/>
                          <w:sz w:val="24"/>
                          <w:szCs w:val="24"/>
                        </w:rPr>
                      </w:pPr>
                    </w:p>
                    <w:p w14:paraId="706CD14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3BC175A"/>
                  </w:txbxContent>
                </v:textbox>
                <w10:wrap type="square"/>
              </v:roundrect>
            </w:pict>
          </mc:Fallback>
        </mc:AlternateContent>
      </w:r>
    </w:p>
    <w:p w14:paraId="778EE0F5">
      <w:pPr>
        <w:pStyle w:val="7"/>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7F81BF21">
      <w:pPr>
        <w:rPr>
          <w:rFonts w:ascii="仿宋" w:hAnsi="仿宋" w:eastAsia="仿宋" w:cs="仿宋"/>
          <w:color w:val="auto"/>
          <w:sz w:val="18"/>
          <w:szCs w:val="20"/>
          <w:highlight w:val="none"/>
        </w:rPr>
      </w:pPr>
    </w:p>
    <w:p w14:paraId="52C9CC23">
      <w:pPr>
        <w:pStyle w:val="27"/>
        <w:rPr>
          <w:rFonts w:ascii="仿宋" w:hAnsi="仿宋" w:eastAsia="仿宋" w:cs="仿宋"/>
          <w:color w:val="auto"/>
          <w:sz w:val="18"/>
          <w:szCs w:val="20"/>
          <w:highlight w:val="none"/>
        </w:rPr>
      </w:pPr>
    </w:p>
    <w:p w14:paraId="3053C7BC">
      <w:pPr>
        <w:pStyle w:val="27"/>
        <w:rPr>
          <w:rFonts w:ascii="仿宋" w:hAnsi="仿宋" w:eastAsia="仿宋" w:cs="仿宋"/>
          <w:color w:val="auto"/>
          <w:sz w:val="18"/>
          <w:szCs w:val="20"/>
          <w:highlight w:val="none"/>
        </w:rPr>
      </w:pPr>
    </w:p>
    <w:p w14:paraId="2B98C2DF">
      <w:pPr>
        <w:pStyle w:val="27"/>
        <w:rPr>
          <w:rFonts w:ascii="仿宋" w:hAnsi="仿宋" w:eastAsia="仿宋" w:cs="仿宋"/>
          <w:color w:val="auto"/>
          <w:sz w:val="18"/>
          <w:szCs w:val="20"/>
          <w:highlight w:val="none"/>
        </w:rPr>
      </w:pPr>
    </w:p>
    <w:p w14:paraId="44A31768">
      <w:pPr>
        <w:pStyle w:val="27"/>
        <w:rPr>
          <w:rFonts w:ascii="仿宋" w:hAnsi="仿宋" w:eastAsia="仿宋" w:cs="仿宋"/>
          <w:color w:val="auto"/>
          <w:sz w:val="18"/>
          <w:szCs w:val="20"/>
          <w:highlight w:val="none"/>
        </w:rPr>
      </w:pPr>
    </w:p>
    <w:p w14:paraId="61F979DE">
      <w:pPr>
        <w:pStyle w:val="7"/>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7C6A83F0">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178DF12A">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1256743C">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0F919DA0">
      <w:pPr>
        <w:pStyle w:val="7"/>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2C1450F1">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4AC962BD">
      <w:pPr>
        <w:pStyle w:val="27"/>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3BDAA15B">
      <w:pPr>
        <w:pStyle w:val="3"/>
        <w:spacing w:line="240" w:lineRule="atLeast"/>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4、参加政府采购活动前3年内</w:t>
      </w:r>
      <w:bookmarkStart w:id="59" w:name="_Toc6008"/>
      <w:bookmarkStart w:id="60" w:name="_Toc1137"/>
      <w:bookmarkStart w:id="61" w:name="_Toc515647812"/>
      <w:r>
        <w:rPr>
          <w:rFonts w:hint="eastAsia" w:ascii="仿宋" w:hAnsi="仿宋" w:eastAsia="仿宋" w:cs="仿宋"/>
          <w:b/>
          <w:bCs/>
          <w:color w:val="auto"/>
          <w:sz w:val="24"/>
          <w:szCs w:val="24"/>
          <w:highlight w:val="none"/>
          <w:lang w:val="en-US" w:eastAsia="zh-CN" w:bidi="en-US"/>
        </w:rPr>
        <w:t>在经营活动中没有重大违法记录的书面声明</w:t>
      </w:r>
      <w:bookmarkEnd w:id="59"/>
      <w:bookmarkEnd w:id="60"/>
      <w:bookmarkEnd w:id="61"/>
    </w:p>
    <w:p w14:paraId="7E7F3A39">
      <w:pPr>
        <w:pStyle w:val="9"/>
        <w:tabs>
          <w:tab w:val="left" w:pos="5580"/>
        </w:tabs>
        <w:spacing w:line="240" w:lineRule="atLeast"/>
        <w:ind w:left="1164" w:leftChars="257" w:hanging="540"/>
        <w:jc w:val="center"/>
        <w:rPr>
          <w:rFonts w:ascii="仿宋" w:hAnsi="仿宋" w:eastAsia="仿宋" w:cs="仿宋"/>
          <w:b/>
          <w:color w:val="auto"/>
          <w:highlight w:val="none"/>
          <w:lang w:eastAsia="zh-CN"/>
        </w:rPr>
      </w:pPr>
    </w:p>
    <w:p w14:paraId="69CB1D15">
      <w:pPr>
        <w:pStyle w:val="9"/>
        <w:tabs>
          <w:tab w:val="left" w:pos="5580"/>
        </w:tabs>
        <w:spacing w:line="240" w:lineRule="atLeast"/>
        <w:ind w:left="1164" w:leftChars="257" w:hanging="540"/>
        <w:rPr>
          <w:rFonts w:ascii="仿宋" w:hAnsi="仿宋" w:eastAsia="仿宋" w:cs="仿宋"/>
          <w:color w:val="auto"/>
          <w:highlight w:val="none"/>
          <w:lang w:eastAsia="zh-CN"/>
        </w:rPr>
      </w:pPr>
    </w:p>
    <w:p w14:paraId="64E56499">
      <w:pPr>
        <w:pStyle w:val="9"/>
        <w:tabs>
          <w:tab w:val="left" w:pos="5580"/>
        </w:tabs>
        <w:spacing w:line="240" w:lineRule="atLeast"/>
        <w:ind w:left="1164" w:leftChars="257" w:hanging="540"/>
        <w:rPr>
          <w:rFonts w:ascii="仿宋" w:hAnsi="仿宋" w:eastAsia="仿宋" w:cs="仿宋"/>
          <w:color w:val="auto"/>
          <w:highlight w:val="none"/>
          <w:lang w:eastAsia="zh-CN"/>
        </w:rPr>
      </w:pPr>
    </w:p>
    <w:p w14:paraId="77862490">
      <w:pPr>
        <w:pStyle w:val="9"/>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2C73A565">
      <w:pPr>
        <w:pStyle w:val="9"/>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06788A5E">
      <w:pPr>
        <w:pStyle w:val="9"/>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4A8EB7C3">
      <w:pPr>
        <w:pStyle w:val="4"/>
        <w:rPr>
          <w:rFonts w:ascii="仿宋" w:hAnsi="仿宋" w:eastAsia="仿宋" w:cs="仿宋"/>
          <w:color w:val="auto"/>
          <w:sz w:val="36"/>
          <w:szCs w:val="36"/>
          <w:highlight w:val="none"/>
          <w:lang w:eastAsia="zh-CN"/>
        </w:rPr>
      </w:pPr>
    </w:p>
    <w:p w14:paraId="0959A84B">
      <w:pPr>
        <w:rPr>
          <w:rFonts w:ascii="仿宋" w:hAnsi="仿宋" w:eastAsia="仿宋" w:cs="仿宋"/>
          <w:b/>
          <w:bCs/>
          <w:color w:val="auto"/>
          <w:sz w:val="36"/>
          <w:szCs w:val="36"/>
          <w:highlight w:val="none"/>
          <w:lang w:eastAsia="zh-CN"/>
        </w:rPr>
      </w:pPr>
    </w:p>
    <w:p w14:paraId="7C18B063">
      <w:pPr>
        <w:pStyle w:val="4"/>
        <w:rPr>
          <w:rFonts w:ascii="仿宋" w:hAnsi="仿宋" w:eastAsia="仿宋" w:cs="仿宋"/>
          <w:color w:val="auto"/>
          <w:sz w:val="36"/>
          <w:szCs w:val="36"/>
          <w:highlight w:val="none"/>
          <w:lang w:eastAsia="zh-CN"/>
        </w:rPr>
      </w:pPr>
    </w:p>
    <w:p w14:paraId="11D8A7C0">
      <w:pPr>
        <w:rPr>
          <w:rFonts w:ascii="仿宋" w:hAnsi="仿宋" w:eastAsia="仿宋" w:cs="仿宋"/>
          <w:b/>
          <w:bCs/>
          <w:color w:val="auto"/>
          <w:sz w:val="36"/>
          <w:szCs w:val="36"/>
          <w:highlight w:val="none"/>
          <w:lang w:eastAsia="zh-CN"/>
        </w:rPr>
      </w:pPr>
    </w:p>
    <w:p w14:paraId="78718EAB">
      <w:pPr>
        <w:pStyle w:val="4"/>
        <w:rPr>
          <w:rFonts w:ascii="仿宋" w:hAnsi="仿宋" w:eastAsia="仿宋" w:cs="仿宋"/>
          <w:color w:val="auto"/>
          <w:sz w:val="36"/>
          <w:szCs w:val="36"/>
          <w:highlight w:val="none"/>
          <w:lang w:eastAsia="zh-CN"/>
        </w:rPr>
      </w:pPr>
    </w:p>
    <w:p w14:paraId="048384F3">
      <w:pPr>
        <w:rPr>
          <w:rFonts w:ascii="仿宋" w:hAnsi="仿宋" w:eastAsia="仿宋" w:cs="仿宋"/>
          <w:b/>
          <w:bCs/>
          <w:color w:val="auto"/>
          <w:sz w:val="36"/>
          <w:szCs w:val="36"/>
          <w:highlight w:val="none"/>
          <w:lang w:eastAsia="zh-CN"/>
        </w:rPr>
      </w:pPr>
    </w:p>
    <w:p w14:paraId="48C55F62">
      <w:pPr>
        <w:pStyle w:val="4"/>
        <w:rPr>
          <w:rFonts w:ascii="仿宋" w:hAnsi="仿宋" w:eastAsia="仿宋" w:cs="仿宋"/>
          <w:color w:val="auto"/>
          <w:sz w:val="36"/>
          <w:szCs w:val="36"/>
          <w:highlight w:val="none"/>
          <w:lang w:eastAsia="zh-CN"/>
        </w:rPr>
      </w:pPr>
    </w:p>
    <w:p w14:paraId="4AA2CA28">
      <w:pPr>
        <w:rPr>
          <w:rFonts w:ascii="仿宋" w:hAnsi="仿宋" w:eastAsia="仿宋" w:cs="仿宋"/>
          <w:b/>
          <w:bCs/>
          <w:color w:val="auto"/>
          <w:sz w:val="36"/>
          <w:szCs w:val="36"/>
          <w:highlight w:val="none"/>
          <w:lang w:eastAsia="zh-CN"/>
        </w:rPr>
      </w:pPr>
    </w:p>
    <w:p w14:paraId="5A6D3266">
      <w:pPr>
        <w:pStyle w:val="4"/>
        <w:rPr>
          <w:rFonts w:ascii="仿宋" w:hAnsi="仿宋" w:eastAsia="仿宋" w:cs="仿宋"/>
          <w:color w:val="auto"/>
          <w:sz w:val="36"/>
          <w:szCs w:val="36"/>
          <w:highlight w:val="none"/>
          <w:lang w:eastAsia="zh-CN"/>
        </w:rPr>
      </w:pPr>
    </w:p>
    <w:p w14:paraId="4610E93D">
      <w:pPr>
        <w:rPr>
          <w:rFonts w:ascii="仿宋" w:hAnsi="仿宋" w:eastAsia="仿宋" w:cs="仿宋"/>
          <w:b/>
          <w:bCs/>
          <w:color w:val="auto"/>
          <w:sz w:val="36"/>
          <w:szCs w:val="36"/>
          <w:highlight w:val="none"/>
          <w:lang w:eastAsia="zh-CN"/>
        </w:rPr>
      </w:pPr>
    </w:p>
    <w:p w14:paraId="54CD7CC4">
      <w:pPr>
        <w:pStyle w:val="3"/>
        <w:spacing w:line="240" w:lineRule="atLeast"/>
        <w:rPr>
          <w:rFonts w:hint="eastAsia" w:ascii="仿宋" w:hAnsi="仿宋" w:eastAsia="仿宋" w:cs="仿宋"/>
          <w:color w:val="auto"/>
          <w:sz w:val="24"/>
          <w:highlight w:val="none"/>
          <w:lang w:eastAsia="zh-CN"/>
        </w:rPr>
      </w:pPr>
    </w:p>
    <w:p w14:paraId="6263DCEB">
      <w:pPr>
        <w:rPr>
          <w:rFonts w:hint="eastAsia" w:ascii="仿宋" w:hAnsi="仿宋" w:eastAsia="仿宋" w:cs="仿宋"/>
          <w:color w:val="auto"/>
          <w:sz w:val="24"/>
          <w:highlight w:val="none"/>
          <w:lang w:eastAsia="zh-CN"/>
        </w:rPr>
      </w:pPr>
    </w:p>
    <w:p w14:paraId="449F81A7">
      <w:pPr>
        <w:pStyle w:val="23"/>
        <w:rPr>
          <w:rFonts w:hint="eastAsia" w:ascii="仿宋" w:hAnsi="仿宋" w:eastAsia="仿宋" w:cs="仿宋"/>
          <w:color w:val="auto"/>
          <w:sz w:val="24"/>
          <w:highlight w:val="none"/>
          <w:lang w:eastAsia="zh-CN"/>
        </w:rPr>
      </w:pPr>
    </w:p>
    <w:p w14:paraId="5B9F6B2A">
      <w:pPr>
        <w:pStyle w:val="23"/>
        <w:rPr>
          <w:rFonts w:hint="eastAsia" w:ascii="仿宋" w:hAnsi="仿宋" w:eastAsia="仿宋" w:cs="仿宋"/>
          <w:color w:val="auto"/>
          <w:sz w:val="24"/>
          <w:highlight w:val="none"/>
          <w:lang w:eastAsia="zh-CN"/>
        </w:rPr>
      </w:pPr>
    </w:p>
    <w:p w14:paraId="0C31EFCE">
      <w:pPr>
        <w:pStyle w:val="3"/>
        <w:spacing w:line="240" w:lineRule="atLeast"/>
        <w:rPr>
          <w:rFonts w:hint="eastAsia" w:ascii="仿宋" w:hAnsi="仿宋" w:eastAsia="仿宋" w:cs="仿宋"/>
          <w:b/>
          <w:bCs/>
          <w:color w:val="auto"/>
          <w:sz w:val="36"/>
          <w:szCs w:val="36"/>
          <w:highlight w:val="none"/>
          <w:lang w:val="en-US" w:eastAsia="zh-CN" w:bidi="en-US"/>
        </w:rPr>
      </w:pPr>
    </w:p>
    <w:p w14:paraId="5FDC3370">
      <w:pPr>
        <w:pStyle w:val="3"/>
        <w:spacing w:line="240" w:lineRule="atLeast"/>
        <w:rPr>
          <w:rFonts w:hint="eastAsia" w:ascii="仿宋" w:hAnsi="仿宋" w:eastAsia="仿宋" w:cs="仿宋"/>
          <w:b/>
          <w:bCs/>
          <w:color w:val="auto"/>
          <w:sz w:val="28"/>
          <w:szCs w:val="28"/>
          <w:highlight w:val="none"/>
          <w:lang w:val="en-US" w:eastAsia="zh-CN" w:bidi="en-US"/>
        </w:rPr>
      </w:pPr>
      <w:r>
        <w:rPr>
          <w:rFonts w:hint="eastAsia" w:ascii="仿宋" w:hAnsi="仿宋" w:eastAsia="仿宋" w:cs="仿宋"/>
          <w:b/>
          <w:bCs/>
          <w:color w:val="auto"/>
          <w:sz w:val="28"/>
          <w:szCs w:val="28"/>
          <w:highlight w:val="none"/>
          <w:lang w:val="en-US" w:eastAsia="zh-CN" w:bidi="en-US"/>
        </w:rPr>
        <w:t>5、投标保证金缴纳凭证或投标担保函</w:t>
      </w:r>
    </w:p>
    <w:p w14:paraId="27FD9E2C">
      <w:pPr>
        <w:ind w:firstLine="486" w:firstLineChars="200"/>
        <w:rPr>
          <w:rFonts w:ascii="仿宋" w:hAnsi="仿宋" w:eastAsia="仿宋" w:cs="仿宋"/>
          <w:color w:val="auto"/>
          <w:highlight w:val="none"/>
          <w:lang w:eastAsia="zh-CN"/>
        </w:rPr>
      </w:pPr>
      <w:bookmarkStart w:id="62" w:name="_Toc494296991"/>
      <w:bookmarkStart w:id="63" w:name="_Toc494296665"/>
    </w:p>
    <w:bookmarkEnd w:id="62"/>
    <w:bookmarkEnd w:id="63"/>
    <w:p w14:paraId="71B5C4B1">
      <w:pPr>
        <w:pStyle w:val="5"/>
        <w:rPr>
          <w:rFonts w:ascii="仿宋" w:hAnsi="仿宋" w:eastAsia="仿宋" w:cs="仿宋"/>
          <w:color w:val="auto"/>
          <w:highlight w:val="none"/>
          <w:lang w:eastAsia="zh-CN"/>
        </w:rPr>
      </w:pPr>
    </w:p>
    <w:p w14:paraId="03A847EA">
      <w:pPr>
        <w:pStyle w:val="5"/>
        <w:rPr>
          <w:rFonts w:ascii="仿宋" w:hAnsi="仿宋" w:eastAsia="仿宋" w:cs="仿宋"/>
          <w:color w:val="auto"/>
          <w:highlight w:val="none"/>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6B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BD22F3F">
            <w:pPr>
              <w:rPr>
                <w:rFonts w:ascii="仿宋" w:hAnsi="仿宋" w:eastAsia="仿宋" w:cs="仿宋"/>
                <w:b/>
                <w:bCs/>
                <w:color w:val="auto"/>
                <w:sz w:val="30"/>
                <w:szCs w:val="30"/>
                <w:highlight w:val="none"/>
              </w:rPr>
            </w:pPr>
          </w:p>
          <w:p w14:paraId="787BA96C">
            <w:pPr>
              <w:jc w:val="center"/>
              <w:rPr>
                <w:rFonts w:ascii="仿宋" w:hAnsi="仿宋" w:eastAsia="仿宋" w:cs="仿宋"/>
                <w:b/>
                <w:bCs/>
                <w:color w:val="auto"/>
                <w:sz w:val="30"/>
                <w:szCs w:val="30"/>
                <w:highlight w:val="none"/>
              </w:rPr>
            </w:pPr>
          </w:p>
          <w:p w14:paraId="1B4D6F5A">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7A2901EB">
      <w:pPr>
        <w:pStyle w:val="5"/>
        <w:rPr>
          <w:rFonts w:ascii="仿宋" w:hAnsi="仿宋" w:eastAsia="仿宋" w:cs="仿宋"/>
          <w:color w:val="auto"/>
          <w:highlight w:val="none"/>
        </w:rPr>
      </w:pPr>
    </w:p>
    <w:p w14:paraId="3C1FD3F4">
      <w:pPr>
        <w:pStyle w:val="5"/>
        <w:rPr>
          <w:rFonts w:ascii="仿宋" w:hAnsi="仿宋" w:eastAsia="仿宋" w:cs="仿宋"/>
          <w:color w:val="auto"/>
          <w:highlight w:val="none"/>
        </w:rPr>
      </w:pPr>
    </w:p>
    <w:p w14:paraId="585A2E1D">
      <w:pPr>
        <w:pStyle w:val="5"/>
        <w:rPr>
          <w:rFonts w:ascii="仿宋" w:hAnsi="仿宋" w:eastAsia="仿宋" w:cs="仿宋"/>
          <w:color w:val="auto"/>
          <w:highlight w:val="none"/>
        </w:rPr>
      </w:pPr>
    </w:p>
    <w:p w14:paraId="5F93799E">
      <w:pPr>
        <w:pStyle w:val="5"/>
        <w:rPr>
          <w:rFonts w:ascii="仿宋" w:hAnsi="仿宋" w:eastAsia="仿宋" w:cs="仿宋"/>
          <w:color w:val="auto"/>
          <w:highlight w:val="none"/>
        </w:rPr>
      </w:pPr>
    </w:p>
    <w:p w14:paraId="075C5BB5">
      <w:pPr>
        <w:pStyle w:val="5"/>
        <w:rPr>
          <w:rFonts w:ascii="仿宋" w:hAnsi="仿宋" w:eastAsia="仿宋" w:cs="仿宋"/>
          <w:color w:val="auto"/>
          <w:highlight w:val="none"/>
        </w:rPr>
      </w:pPr>
    </w:p>
    <w:p w14:paraId="596C84E8">
      <w:pPr>
        <w:pStyle w:val="5"/>
        <w:rPr>
          <w:rFonts w:ascii="仿宋" w:hAnsi="仿宋" w:eastAsia="仿宋" w:cs="仿宋"/>
          <w:color w:val="auto"/>
          <w:highlight w:val="none"/>
        </w:rPr>
      </w:pPr>
    </w:p>
    <w:p w14:paraId="49BD2958">
      <w:pPr>
        <w:rPr>
          <w:rFonts w:ascii="仿宋" w:hAnsi="仿宋" w:eastAsia="仿宋" w:cs="仿宋"/>
          <w:color w:val="auto"/>
          <w:highlight w:val="none"/>
        </w:rPr>
      </w:pPr>
    </w:p>
    <w:p w14:paraId="022DB5B9">
      <w:pPr>
        <w:pStyle w:val="4"/>
        <w:rPr>
          <w:rFonts w:ascii="仿宋" w:hAnsi="仿宋" w:eastAsia="仿宋" w:cs="仿宋"/>
          <w:color w:val="auto"/>
          <w:highlight w:val="none"/>
        </w:rPr>
      </w:pPr>
    </w:p>
    <w:p w14:paraId="79CD643C">
      <w:pPr>
        <w:rPr>
          <w:rFonts w:ascii="仿宋" w:hAnsi="仿宋" w:eastAsia="仿宋" w:cs="仿宋"/>
          <w:color w:val="auto"/>
          <w:highlight w:val="none"/>
        </w:rPr>
      </w:pPr>
    </w:p>
    <w:p w14:paraId="1D2EBBBC">
      <w:pPr>
        <w:rPr>
          <w:rFonts w:ascii="仿宋" w:hAnsi="仿宋" w:eastAsia="仿宋" w:cs="仿宋"/>
          <w:color w:val="auto"/>
          <w:highlight w:val="none"/>
        </w:rPr>
      </w:pPr>
    </w:p>
    <w:p w14:paraId="5E4832C0">
      <w:pPr>
        <w:rPr>
          <w:rFonts w:ascii="仿宋" w:hAnsi="仿宋" w:eastAsia="仿宋" w:cs="仿宋"/>
          <w:color w:val="auto"/>
          <w:highlight w:val="none"/>
        </w:rPr>
      </w:pPr>
    </w:p>
    <w:p w14:paraId="6B203382">
      <w:pPr>
        <w:jc w:val="center"/>
        <w:rPr>
          <w:rFonts w:ascii="仿宋" w:hAnsi="仿宋" w:eastAsia="仿宋" w:cs="仿宋"/>
          <w:color w:val="auto"/>
          <w:sz w:val="28"/>
          <w:szCs w:val="28"/>
          <w:highlight w:val="none"/>
        </w:rPr>
      </w:pPr>
    </w:p>
    <w:p w14:paraId="4258E16C">
      <w:pPr>
        <w:jc w:val="center"/>
        <w:rPr>
          <w:rFonts w:ascii="仿宋" w:hAnsi="仿宋" w:eastAsia="仿宋" w:cs="仿宋"/>
          <w:color w:val="auto"/>
          <w:sz w:val="28"/>
          <w:szCs w:val="28"/>
          <w:highlight w:val="none"/>
        </w:rPr>
      </w:pPr>
    </w:p>
    <w:p w14:paraId="4B25E532">
      <w:pPr>
        <w:jc w:val="center"/>
        <w:rPr>
          <w:rFonts w:ascii="仿宋" w:hAnsi="仿宋" w:eastAsia="仿宋" w:cs="仿宋"/>
          <w:color w:val="auto"/>
          <w:sz w:val="28"/>
          <w:szCs w:val="28"/>
          <w:highlight w:val="none"/>
        </w:rPr>
      </w:pPr>
    </w:p>
    <w:p w14:paraId="2B1371FE">
      <w:pPr>
        <w:jc w:val="center"/>
        <w:rPr>
          <w:rFonts w:ascii="仿宋" w:hAnsi="仿宋" w:eastAsia="仿宋" w:cs="仿宋"/>
          <w:color w:val="auto"/>
          <w:sz w:val="28"/>
          <w:szCs w:val="28"/>
          <w:highlight w:val="none"/>
        </w:rPr>
      </w:pPr>
    </w:p>
    <w:p w14:paraId="13BE7B48">
      <w:pPr>
        <w:jc w:val="center"/>
        <w:rPr>
          <w:rFonts w:ascii="仿宋" w:hAnsi="仿宋" w:eastAsia="仿宋" w:cs="仿宋"/>
          <w:color w:val="auto"/>
          <w:sz w:val="28"/>
          <w:szCs w:val="28"/>
          <w:highlight w:val="none"/>
        </w:rPr>
      </w:pPr>
    </w:p>
    <w:p w14:paraId="0688B6F4">
      <w:pPr>
        <w:jc w:val="center"/>
        <w:rPr>
          <w:rFonts w:ascii="仿宋" w:hAnsi="仿宋" w:eastAsia="仿宋" w:cs="仿宋"/>
          <w:color w:val="auto"/>
          <w:sz w:val="28"/>
          <w:szCs w:val="28"/>
          <w:highlight w:val="none"/>
        </w:rPr>
      </w:pPr>
    </w:p>
    <w:p w14:paraId="1588435C">
      <w:pPr>
        <w:jc w:val="center"/>
        <w:rPr>
          <w:rFonts w:ascii="仿宋" w:hAnsi="仿宋" w:eastAsia="仿宋" w:cs="仿宋"/>
          <w:color w:val="auto"/>
          <w:sz w:val="28"/>
          <w:szCs w:val="28"/>
          <w:highlight w:val="none"/>
        </w:rPr>
      </w:pPr>
    </w:p>
    <w:p w14:paraId="7FC887D3">
      <w:pPr>
        <w:jc w:val="center"/>
        <w:rPr>
          <w:rFonts w:ascii="仿宋" w:hAnsi="仿宋" w:eastAsia="仿宋" w:cs="仿宋"/>
          <w:color w:val="auto"/>
          <w:sz w:val="28"/>
          <w:szCs w:val="28"/>
          <w:highlight w:val="none"/>
        </w:rPr>
      </w:pPr>
    </w:p>
    <w:p w14:paraId="676D8CCB">
      <w:pPr>
        <w:spacing w:line="360" w:lineRule="auto"/>
        <w:jc w:val="both"/>
        <w:rPr>
          <w:rFonts w:ascii="仿宋" w:hAnsi="仿宋" w:eastAsia="仿宋" w:cs="仿宋"/>
          <w:b/>
          <w:bCs/>
          <w:color w:val="auto"/>
          <w:sz w:val="28"/>
          <w:szCs w:val="28"/>
          <w:highlight w:val="none"/>
          <w:lang w:eastAsia="zh-CN"/>
        </w:rPr>
      </w:pPr>
    </w:p>
    <w:p w14:paraId="20E63F13">
      <w:pPr>
        <w:spacing w:line="360" w:lineRule="auto"/>
        <w:jc w:val="center"/>
        <w:rPr>
          <w:rFonts w:hint="eastAsia" w:ascii="仿宋" w:hAnsi="仿宋" w:eastAsia="仿宋" w:cs="仿宋"/>
          <w:b/>
          <w:bCs/>
          <w:color w:val="auto"/>
          <w:sz w:val="28"/>
          <w:szCs w:val="28"/>
          <w:highlight w:val="none"/>
          <w:lang w:eastAsia="zh-CN"/>
        </w:rPr>
      </w:pPr>
    </w:p>
    <w:p w14:paraId="6D8040E7">
      <w:pPr>
        <w:spacing w:line="360" w:lineRule="auto"/>
        <w:jc w:val="center"/>
        <w:rPr>
          <w:rFonts w:hint="eastAsia" w:ascii="仿宋" w:hAnsi="仿宋" w:eastAsia="仿宋" w:cs="仿宋"/>
          <w:b/>
          <w:bCs/>
          <w:color w:val="auto"/>
          <w:sz w:val="28"/>
          <w:szCs w:val="28"/>
          <w:highlight w:val="none"/>
          <w:lang w:eastAsia="zh-CN"/>
        </w:rPr>
      </w:pPr>
    </w:p>
    <w:p w14:paraId="25104A3A">
      <w:pPr>
        <w:spacing w:line="360" w:lineRule="auto"/>
        <w:jc w:val="center"/>
        <w:rPr>
          <w:rFonts w:hint="eastAsia" w:ascii="仿宋" w:hAnsi="仿宋" w:eastAsia="仿宋" w:cs="仿宋"/>
          <w:b/>
          <w:bCs/>
          <w:color w:val="auto"/>
          <w:sz w:val="36"/>
          <w:szCs w:val="36"/>
          <w:highlight w:val="none"/>
          <w:lang w:val="en-US" w:eastAsia="zh-CN" w:bidi="en-US"/>
        </w:rPr>
      </w:pPr>
    </w:p>
    <w:p w14:paraId="7C36ED2E">
      <w:pPr>
        <w:spacing w:line="360" w:lineRule="auto"/>
        <w:jc w:val="center"/>
        <w:rPr>
          <w:rFonts w:hint="eastAsia" w:ascii="仿宋" w:hAnsi="仿宋" w:eastAsia="仿宋" w:cs="仿宋"/>
          <w:b/>
          <w:bCs/>
          <w:color w:val="auto"/>
          <w:sz w:val="28"/>
          <w:szCs w:val="28"/>
          <w:highlight w:val="none"/>
          <w:lang w:val="en-US" w:eastAsia="zh-CN" w:bidi="en-US"/>
        </w:rPr>
      </w:pPr>
      <w:r>
        <w:rPr>
          <w:rFonts w:hint="eastAsia" w:ascii="仿宋" w:hAnsi="仿宋" w:eastAsia="仿宋" w:cs="仿宋"/>
          <w:b/>
          <w:bCs/>
          <w:color w:val="auto"/>
          <w:sz w:val="28"/>
          <w:szCs w:val="28"/>
          <w:highlight w:val="none"/>
          <w:lang w:val="en-US" w:eastAsia="zh-CN" w:bidi="en-US"/>
        </w:rPr>
        <w:t>政府采购投标担保函 （项目用）</w:t>
      </w:r>
    </w:p>
    <w:p w14:paraId="4EC2C81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2FF607A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95C8AA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C3A37F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08F3A36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542694C6">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7C5C911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D015A3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3D3B6DEB">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23B4121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405EDF4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3217F92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0E8E928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7B0396F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24F0B2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38A359E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3E148F1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5860FF3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98C634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7C91A13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22175B1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4DDD927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4AF5287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58721FA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2EE59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2FD3EC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150881A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420E44B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09BD7356">
      <w:pPr>
        <w:spacing w:line="360" w:lineRule="auto"/>
        <w:ind w:firstLine="6439" w:firstLineChars="2650"/>
        <w:rPr>
          <w:rFonts w:ascii="仿宋" w:hAnsi="仿宋" w:eastAsia="仿宋" w:cs="仿宋"/>
          <w:color w:val="auto"/>
          <w:highlight w:val="none"/>
          <w:lang w:eastAsia="zh-CN"/>
        </w:rPr>
      </w:pPr>
    </w:p>
    <w:p w14:paraId="404E65CA">
      <w:pPr>
        <w:spacing w:line="360" w:lineRule="auto"/>
        <w:ind w:firstLine="6439" w:firstLineChars="2650"/>
        <w:rPr>
          <w:rFonts w:ascii="仿宋" w:hAnsi="仿宋" w:eastAsia="仿宋" w:cs="仿宋"/>
          <w:color w:val="auto"/>
          <w:highlight w:val="none"/>
          <w:lang w:eastAsia="zh-CN"/>
        </w:rPr>
      </w:pPr>
    </w:p>
    <w:p w14:paraId="3842528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2D0264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CE86D78">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highlight w:val="none"/>
          <w:lang w:eastAsia="zh-CN"/>
        </w:rPr>
        <w:t>年     月      日</w:t>
      </w:r>
    </w:p>
    <w:p w14:paraId="58D2EA12">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、投标企业须提供投标人（被授权在职人员）近6个月内任意一个月有效的社保证明；</w:t>
      </w:r>
    </w:p>
    <w:p w14:paraId="06F34340">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58B09A3E">
      <w:pPr>
        <w:pStyle w:val="27"/>
        <w:ind w:firstLine="0"/>
        <w:rPr>
          <w:rFonts w:ascii="仿宋" w:hAnsi="仿宋" w:eastAsia="仿宋" w:cs="仿宋"/>
          <w:color w:val="auto"/>
          <w:highlight w:val="none"/>
          <w:lang w:eastAsia="zh-CN"/>
        </w:rPr>
      </w:pPr>
    </w:p>
    <w:p w14:paraId="77DD6E47">
      <w:pPr>
        <w:pStyle w:val="27"/>
        <w:rPr>
          <w:rFonts w:ascii="仿宋" w:hAnsi="仿宋" w:eastAsia="仿宋" w:cs="仿宋"/>
          <w:color w:val="auto"/>
          <w:highlight w:val="none"/>
          <w:lang w:eastAsia="zh-CN"/>
        </w:rPr>
      </w:pPr>
    </w:p>
    <w:p w14:paraId="242C17FB">
      <w:pPr>
        <w:pStyle w:val="27"/>
        <w:rPr>
          <w:rFonts w:ascii="仿宋" w:hAnsi="仿宋" w:eastAsia="仿宋" w:cs="仿宋"/>
          <w:color w:val="auto"/>
          <w:highlight w:val="none"/>
          <w:lang w:eastAsia="zh-CN"/>
        </w:rPr>
      </w:pPr>
    </w:p>
    <w:p w14:paraId="746EADDC">
      <w:pPr>
        <w:pStyle w:val="27"/>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highlight w:val="none"/>
          <w:lang w:eastAsia="zh-CN"/>
        </w:rPr>
        <w:t>；</w:t>
      </w:r>
    </w:p>
    <w:p w14:paraId="61847B3D">
      <w:pPr>
        <w:pStyle w:val="27"/>
        <w:rPr>
          <w:rFonts w:ascii="仿宋" w:hAnsi="仿宋" w:eastAsia="仿宋" w:cs="仿宋"/>
          <w:b/>
          <w:bCs/>
          <w:color w:val="auto"/>
          <w:highlight w:val="none"/>
          <w:lang w:eastAsia="zh-CN"/>
        </w:rPr>
      </w:pPr>
    </w:p>
    <w:p w14:paraId="3695DDBF">
      <w:pPr>
        <w:pStyle w:val="27"/>
        <w:rPr>
          <w:rFonts w:ascii="仿宋" w:hAnsi="仿宋" w:eastAsia="仿宋" w:cs="仿宋"/>
          <w:b/>
          <w:bCs/>
          <w:color w:val="auto"/>
          <w:highlight w:val="none"/>
          <w:lang w:eastAsia="zh-CN"/>
        </w:rPr>
      </w:pPr>
    </w:p>
    <w:p w14:paraId="636A3260">
      <w:pPr>
        <w:rPr>
          <w:rFonts w:ascii="仿宋" w:hAnsi="仿宋" w:eastAsia="仿宋" w:cs="仿宋"/>
          <w:color w:val="auto"/>
          <w:highlight w:val="none"/>
          <w:lang w:eastAsia="zh-CN"/>
        </w:rPr>
      </w:pPr>
    </w:p>
    <w:p w14:paraId="1945D554">
      <w:pPr>
        <w:spacing w:line="400" w:lineRule="exact"/>
        <w:ind w:firstLine="486"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8、投标企业须提供有效期内的《保安服务许可证》和《劳务派遣经营许可证》</w:t>
      </w:r>
      <w:r>
        <w:rPr>
          <w:rFonts w:hint="eastAsia" w:ascii="仿宋" w:hAnsi="仿宋" w:eastAsia="仿宋" w:cs="仿宋"/>
          <w:b/>
          <w:bCs/>
          <w:i w:val="0"/>
          <w:iCs w:val="0"/>
          <w:caps w:val="0"/>
          <w:color w:val="000000"/>
          <w:spacing w:val="0"/>
          <w:sz w:val="24"/>
          <w:szCs w:val="24"/>
          <w:highlight w:val="none"/>
          <w:lang w:val="en-US" w:eastAsia="zh-CN"/>
        </w:rPr>
        <w:t>；</w:t>
      </w:r>
    </w:p>
    <w:p w14:paraId="2977C15A">
      <w:pPr>
        <w:spacing w:line="400" w:lineRule="exact"/>
        <w:ind w:firstLine="486" w:firstLineChars="200"/>
        <w:rPr>
          <w:rFonts w:hint="eastAsia" w:ascii="仿宋" w:hAnsi="仿宋" w:eastAsia="仿宋" w:cs="仿宋"/>
          <w:b/>
          <w:bCs/>
          <w:color w:val="auto"/>
          <w:highlight w:val="none"/>
          <w:lang w:val="en-US" w:eastAsia="zh-CN"/>
        </w:rPr>
      </w:pPr>
    </w:p>
    <w:p w14:paraId="68D5C649">
      <w:pPr>
        <w:spacing w:line="400" w:lineRule="exact"/>
        <w:ind w:firstLine="486" w:firstLineChars="200"/>
        <w:rPr>
          <w:rFonts w:hint="eastAsia" w:ascii="仿宋" w:hAnsi="仿宋" w:eastAsia="仿宋" w:cs="仿宋"/>
          <w:b/>
          <w:bCs/>
          <w:color w:val="auto"/>
          <w:highlight w:val="yellow"/>
          <w:lang w:val="en-US" w:eastAsia="zh-CN"/>
        </w:rPr>
      </w:pPr>
    </w:p>
    <w:p w14:paraId="2F067688">
      <w:pPr>
        <w:spacing w:line="400" w:lineRule="exact"/>
        <w:ind w:firstLine="486" w:firstLineChars="200"/>
        <w:rPr>
          <w:rFonts w:hint="eastAsia" w:ascii="仿宋" w:hAnsi="仿宋" w:eastAsia="仿宋" w:cs="仿宋"/>
          <w:b/>
          <w:bCs/>
          <w:color w:val="auto"/>
          <w:highlight w:val="yellow"/>
          <w:lang w:val="en-US" w:eastAsia="zh-CN"/>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lang w:eastAsia="zh-CN"/>
        </w:rPr>
        <w:t>、供应商须知资料表要求的其他资格证明文件。</w:t>
      </w:r>
    </w:p>
    <w:p w14:paraId="232A2D24">
      <w:pPr>
        <w:spacing w:line="400" w:lineRule="exact"/>
        <w:ind w:firstLine="486" w:firstLineChars="200"/>
        <w:rPr>
          <w:rFonts w:hint="eastAsia" w:ascii="仿宋" w:hAnsi="仿宋" w:eastAsia="仿宋" w:cs="仿宋"/>
          <w:b/>
          <w:bCs/>
          <w:color w:val="auto"/>
          <w:highlight w:val="yellow"/>
          <w:lang w:val="en-US" w:eastAsia="zh-CN"/>
        </w:rPr>
      </w:pPr>
    </w:p>
    <w:p w14:paraId="5A763809">
      <w:pPr>
        <w:spacing w:line="400" w:lineRule="exact"/>
        <w:ind w:firstLine="486" w:firstLineChars="200"/>
        <w:rPr>
          <w:rFonts w:hint="eastAsia" w:ascii="仿宋" w:hAnsi="仿宋" w:eastAsia="仿宋" w:cs="仿宋"/>
          <w:b/>
          <w:bCs/>
          <w:color w:val="auto"/>
          <w:highlight w:val="yellow"/>
          <w:lang w:val="en-US" w:eastAsia="zh-CN"/>
        </w:rPr>
      </w:pPr>
    </w:p>
    <w:p w14:paraId="65EC723D">
      <w:pPr>
        <w:spacing w:line="400" w:lineRule="exact"/>
        <w:ind w:firstLine="486" w:firstLineChars="200"/>
        <w:rPr>
          <w:rFonts w:hint="eastAsia" w:ascii="仿宋" w:hAnsi="仿宋" w:eastAsia="仿宋" w:cs="仿宋"/>
          <w:b/>
          <w:bCs/>
          <w:color w:val="auto"/>
          <w:highlight w:val="yellow"/>
          <w:lang w:val="en-US" w:eastAsia="zh-CN"/>
        </w:rPr>
      </w:pPr>
    </w:p>
    <w:p w14:paraId="6528B585">
      <w:pPr>
        <w:spacing w:line="400" w:lineRule="exact"/>
        <w:ind w:firstLine="486" w:firstLineChars="200"/>
        <w:rPr>
          <w:rFonts w:hint="eastAsia" w:ascii="仿宋" w:hAnsi="仿宋" w:eastAsia="仿宋" w:cs="仿宋"/>
          <w:b/>
          <w:bCs/>
          <w:color w:val="auto"/>
          <w:highlight w:val="yellow"/>
          <w:lang w:val="en-US" w:eastAsia="zh-CN"/>
        </w:rPr>
      </w:pPr>
    </w:p>
    <w:p w14:paraId="583355FD">
      <w:pPr>
        <w:spacing w:line="400" w:lineRule="exact"/>
        <w:ind w:firstLine="486" w:firstLineChars="200"/>
        <w:rPr>
          <w:rFonts w:hint="eastAsia" w:ascii="仿宋" w:hAnsi="仿宋" w:eastAsia="仿宋" w:cs="仿宋"/>
          <w:b/>
          <w:bCs/>
          <w:color w:val="auto"/>
          <w:highlight w:val="yellow"/>
          <w:lang w:val="en-US" w:eastAsia="zh-CN"/>
        </w:rPr>
      </w:pPr>
    </w:p>
    <w:p w14:paraId="52115A71">
      <w:pPr>
        <w:spacing w:line="400" w:lineRule="exact"/>
        <w:ind w:firstLine="486" w:firstLineChars="200"/>
        <w:rPr>
          <w:rFonts w:hint="eastAsia" w:ascii="仿宋" w:hAnsi="仿宋" w:eastAsia="仿宋" w:cs="仿宋"/>
          <w:b/>
          <w:bCs/>
          <w:color w:val="auto"/>
          <w:highlight w:val="yellow"/>
          <w:lang w:val="en-US" w:eastAsia="zh-CN"/>
        </w:rPr>
      </w:pPr>
    </w:p>
    <w:p w14:paraId="5978E1C5">
      <w:pPr>
        <w:spacing w:line="400" w:lineRule="exact"/>
        <w:ind w:firstLine="486" w:firstLineChars="200"/>
        <w:rPr>
          <w:rFonts w:hint="eastAsia" w:ascii="仿宋" w:hAnsi="仿宋" w:eastAsia="仿宋" w:cs="仿宋"/>
          <w:b/>
          <w:bCs/>
          <w:color w:val="auto"/>
          <w:highlight w:val="yellow"/>
          <w:lang w:val="en-US" w:eastAsia="zh-CN"/>
        </w:rPr>
      </w:pPr>
    </w:p>
    <w:p w14:paraId="1585BF79">
      <w:pPr>
        <w:spacing w:line="400" w:lineRule="exact"/>
        <w:ind w:firstLine="486" w:firstLineChars="200"/>
        <w:rPr>
          <w:rFonts w:hint="eastAsia" w:ascii="仿宋" w:hAnsi="仿宋" w:eastAsia="仿宋" w:cs="仿宋"/>
          <w:b/>
          <w:bCs/>
          <w:color w:val="auto"/>
          <w:highlight w:val="yellow"/>
          <w:lang w:val="en-US" w:eastAsia="zh-CN"/>
        </w:rPr>
      </w:pPr>
    </w:p>
    <w:p w14:paraId="38CBA9B5">
      <w:pPr>
        <w:spacing w:line="400" w:lineRule="exact"/>
        <w:ind w:firstLine="486" w:firstLineChars="200"/>
        <w:rPr>
          <w:rFonts w:hint="eastAsia" w:ascii="仿宋" w:hAnsi="仿宋" w:eastAsia="仿宋" w:cs="仿宋"/>
          <w:b/>
          <w:bCs/>
          <w:color w:val="auto"/>
          <w:highlight w:val="yellow"/>
          <w:lang w:val="en-US" w:eastAsia="zh-CN"/>
        </w:rPr>
      </w:pPr>
    </w:p>
    <w:p w14:paraId="7D478B1C">
      <w:pPr>
        <w:spacing w:line="400" w:lineRule="exact"/>
        <w:ind w:firstLine="486" w:firstLineChars="200"/>
        <w:rPr>
          <w:rFonts w:hint="eastAsia" w:ascii="仿宋" w:hAnsi="仿宋" w:eastAsia="仿宋" w:cs="仿宋"/>
          <w:b/>
          <w:bCs/>
          <w:color w:val="auto"/>
          <w:highlight w:val="yellow"/>
          <w:lang w:val="en-US" w:eastAsia="zh-CN"/>
        </w:rPr>
      </w:pPr>
    </w:p>
    <w:p w14:paraId="2293F544">
      <w:pPr>
        <w:spacing w:line="400" w:lineRule="exact"/>
        <w:ind w:firstLine="486" w:firstLineChars="200"/>
        <w:rPr>
          <w:rFonts w:hint="eastAsia" w:ascii="仿宋" w:hAnsi="仿宋" w:eastAsia="仿宋" w:cs="仿宋"/>
          <w:b/>
          <w:bCs/>
          <w:color w:val="auto"/>
          <w:highlight w:val="yellow"/>
          <w:lang w:val="en-US" w:eastAsia="zh-CN"/>
        </w:rPr>
      </w:pPr>
    </w:p>
    <w:p w14:paraId="563012A8">
      <w:pPr>
        <w:spacing w:line="400" w:lineRule="exact"/>
        <w:ind w:firstLine="486" w:firstLineChars="200"/>
        <w:rPr>
          <w:rFonts w:hint="eastAsia" w:ascii="仿宋" w:hAnsi="仿宋" w:eastAsia="仿宋" w:cs="仿宋"/>
          <w:b/>
          <w:bCs/>
          <w:color w:val="auto"/>
          <w:highlight w:val="yellow"/>
          <w:lang w:val="en-US" w:eastAsia="zh-CN"/>
        </w:rPr>
      </w:pPr>
    </w:p>
    <w:p w14:paraId="3770A89D">
      <w:pPr>
        <w:spacing w:line="400" w:lineRule="exact"/>
        <w:ind w:firstLine="486" w:firstLineChars="200"/>
        <w:rPr>
          <w:rFonts w:hint="eastAsia" w:ascii="仿宋" w:hAnsi="仿宋" w:eastAsia="仿宋" w:cs="仿宋"/>
          <w:b/>
          <w:bCs/>
          <w:color w:val="auto"/>
          <w:highlight w:val="yellow"/>
          <w:lang w:val="en-US" w:eastAsia="zh-CN"/>
        </w:rPr>
      </w:pPr>
    </w:p>
    <w:p w14:paraId="3130B3DF">
      <w:pPr>
        <w:spacing w:line="400" w:lineRule="exact"/>
        <w:ind w:firstLine="486" w:firstLineChars="200"/>
        <w:rPr>
          <w:rFonts w:hint="eastAsia" w:ascii="仿宋" w:hAnsi="仿宋" w:eastAsia="仿宋" w:cs="仿宋"/>
          <w:b/>
          <w:bCs/>
          <w:color w:val="auto"/>
          <w:highlight w:val="yellow"/>
          <w:lang w:val="en-US" w:eastAsia="zh-CN"/>
        </w:rPr>
      </w:pPr>
    </w:p>
    <w:p w14:paraId="7C4B91A3">
      <w:pPr>
        <w:spacing w:line="400" w:lineRule="exact"/>
        <w:ind w:firstLine="486" w:firstLineChars="200"/>
        <w:rPr>
          <w:rFonts w:hint="eastAsia" w:ascii="仿宋" w:hAnsi="仿宋" w:eastAsia="仿宋" w:cs="仿宋"/>
          <w:b/>
          <w:bCs/>
          <w:color w:val="auto"/>
          <w:highlight w:val="yellow"/>
          <w:lang w:val="en-US" w:eastAsia="zh-CN"/>
        </w:rPr>
      </w:pPr>
    </w:p>
    <w:p w14:paraId="4620A882">
      <w:pPr>
        <w:spacing w:line="400" w:lineRule="exact"/>
        <w:ind w:firstLine="486" w:firstLineChars="200"/>
        <w:rPr>
          <w:rFonts w:hint="eastAsia" w:ascii="仿宋" w:hAnsi="仿宋" w:eastAsia="仿宋" w:cs="仿宋"/>
          <w:b/>
          <w:bCs/>
          <w:color w:val="auto"/>
          <w:highlight w:val="yellow"/>
          <w:lang w:val="en-US" w:eastAsia="zh-CN"/>
        </w:rPr>
      </w:pPr>
    </w:p>
    <w:p w14:paraId="2000FEC0">
      <w:pPr>
        <w:spacing w:line="400" w:lineRule="exact"/>
        <w:rPr>
          <w:rFonts w:hint="eastAsia" w:ascii="仿宋" w:hAnsi="仿宋" w:eastAsia="仿宋" w:cs="仿宋"/>
          <w:b/>
          <w:bCs/>
          <w:color w:val="auto"/>
          <w:highlight w:val="yellow"/>
          <w:lang w:val="en-US" w:eastAsia="zh-CN"/>
        </w:rPr>
      </w:pPr>
    </w:p>
    <w:p w14:paraId="04D8E8BE">
      <w:pPr>
        <w:pStyle w:val="2"/>
        <w:spacing w:before="40" w:after="40" w:line="579" w:lineRule="auto"/>
        <w:jc w:val="center"/>
        <w:rPr>
          <w:rFonts w:ascii="仿宋" w:hAnsi="仿宋" w:eastAsia="仿宋" w:cs="仿宋"/>
          <w:color w:val="auto"/>
          <w:sz w:val="32"/>
          <w:szCs w:val="32"/>
          <w:highlight w:val="none"/>
          <w:lang w:eastAsia="zh-CN"/>
        </w:rPr>
      </w:pPr>
      <w:bookmarkStart w:id="64" w:name="_Toc5695"/>
      <w:bookmarkStart w:id="65" w:name="_Toc11180"/>
      <w:bookmarkStart w:id="66" w:name="_Toc515647816"/>
      <w:bookmarkStart w:id="67" w:name="_Toc22967"/>
      <w:r>
        <w:rPr>
          <w:rFonts w:hint="eastAsia" w:ascii="仿宋" w:hAnsi="仿宋" w:eastAsia="仿宋" w:cs="仿宋"/>
          <w:color w:val="auto"/>
          <w:sz w:val="32"/>
          <w:szCs w:val="32"/>
          <w:highlight w:val="none"/>
          <w:lang w:eastAsia="zh-CN"/>
        </w:rPr>
        <w:t>第二部分  商务及技术文件</w:t>
      </w:r>
      <w:bookmarkEnd w:id="64"/>
      <w:bookmarkEnd w:id="65"/>
      <w:bookmarkEnd w:id="66"/>
      <w:bookmarkEnd w:id="67"/>
    </w:p>
    <w:p w14:paraId="4EBC733F">
      <w:pPr>
        <w:pStyle w:val="9"/>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5EBF1F5C">
      <w:pPr>
        <w:pStyle w:val="9"/>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0AD6F6BB">
      <w:pPr>
        <w:pStyle w:val="9"/>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3、服务说明一览表</w:t>
      </w:r>
    </w:p>
    <w:p w14:paraId="50427FDC">
      <w:pPr>
        <w:pStyle w:val="9"/>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4、投标分项报价表</w:t>
      </w:r>
    </w:p>
    <w:p w14:paraId="5B706863">
      <w:pPr>
        <w:pStyle w:val="9"/>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1DFB153D">
      <w:pPr>
        <w:pStyle w:val="9"/>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16C957C6">
      <w:pPr>
        <w:pStyle w:val="9"/>
        <w:spacing w:line="400" w:lineRule="exact"/>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7B16DE9C">
      <w:pPr>
        <w:pStyle w:val="9"/>
        <w:spacing w:line="400" w:lineRule="exact"/>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8、近三年内（2022年1月1日至今）同类业绩表</w:t>
      </w:r>
    </w:p>
    <w:p w14:paraId="7319160E">
      <w:pPr>
        <w:pStyle w:val="9"/>
        <w:spacing w:line="400" w:lineRule="exact"/>
        <w:ind w:firstLine="486"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9、中标服务费支付承诺书</w:t>
      </w:r>
    </w:p>
    <w:p w14:paraId="7513F719">
      <w:pPr>
        <w:pStyle w:val="9"/>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中小企业声明函(服务)</w:t>
      </w:r>
    </w:p>
    <w:p w14:paraId="474E3C29">
      <w:pPr>
        <w:pStyle w:val="9"/>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、《残疾人福利性单位声明函》</w:t>
      </w:r>
    </w:p>
    <w:p w14:paraId="35ADA896">
      <w:pPr>
        <w:pStyle w:val="9"/>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、评分标准和细则中技术部分证明材料（格式自拟）</w:t>
      </w:r>
    </w:p>
    <w:p w14:paraId="4658084D">
      <w:pPr>
        <w:pStyle w:val="9"/>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、评分标准和细则中商务部分证明材料（格式自拟）</w:t>
      </w:r>
    </w:p>
    <w:p w14:paraId="196673AD">
      <w:pPr>
        <w:pStyle w:val="9"/>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lang w:eastAsia="zh-CN"/>
        </w:rPr>
        <w:t>、供应商认为有必要提供的其他证明材料（格式自拟）</w:t>
      </w:r>
    </w:p>
    <w:p w14:paraId="0BB3CDE4">
      <w:pPr>
        <w:pStyle w:val="9"/>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02D4AF35">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73E542A3">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2C15FC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E7794E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招标文件的全部内容。</w:t>
      </w:r>
    </w:p>
    <w:p w14:paraId="19C745F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BDED73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434C039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58CFC448">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4CF06C6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6CF7F5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549BA67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4694F6B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2B7D556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2D7F1FC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359C9FD9">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674E875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64582838">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1B04D43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6D78057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14C10B4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370F6CC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05C0A83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09C2A8A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3E187F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3FDEC1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2BB2646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223A70B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136AC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F8908F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F62889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48F00DA4">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5C75095C">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7D741216">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E49A7F7">
      <w:pPr>
        <w:pStyle w:val="27"/>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4D8E7B94">
      <w:pPr>
        <w:pStyle w:val="5"/>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1CFE74">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265DD5CF">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p>
    <w:p w14:paraId="208DAD43">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单位：元（人民币）</w:t>
      </w:r>
    </w:p>
    <w:tbl>
      <w:tblPr>
        <w:tblStyle w:val="1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5FE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067842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vAlign w:val="center"/>
          </w:tcPr>
          <w:p w14:paraId="12D7B168">
            <w:pPr>
              <w:rPr>
                <w:rFonts w:ascii="仿宋" w:hAnsi="仿宋" w:eastAsia="仿宋" w:cs="仿宋"/>
                <w:color w:val="auto"/>
                <w:szCs w:val="21"/>
                <w:highlight w:val="none"/>
              </w:rPr>
            </w:pPr>
          </w:p>
        </w:tc>
      </w:tr>
      <w:tr w14:paraId="39F2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70AE2ECB">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服务期</w:t>
            </w:r>
          </w:p>
        </w:tc>
        <w:tc>
          <w:tcPr>
            <w:tcW w:w="6185" w:type="dxa"/>
            <w:vAlign w:val="center"/>
          </w:tcPr>
          <w:p w14:paraId="1B140E74">
            <w:pPr>
              <w:jc w:val="center"/>
              <w:rPr>
                <w:rFonts w:ascii="仿宋" w:hAnsi="仿宋" w:eastAsia="仿宋" w:cs="仿宋"/>
                <w:color w:val="auto"/>
                <w:szCs w:val="21"/>
                <w:highlight w:val="none"/>
                <w:lang w:eastAsia="zh-CN"/>
              </w:rPr>
            </w:pPr>
          </w:p>
        </w:tc>
      </w:tr>
      <w:tr w14:paraId="7A9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1B4431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9AD012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0CC7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013D63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5EC0E3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3B87F4C7">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41C99A10">
            <w:pPr>
              <w:jc w:val="center"/>
              <w:rPr>
                <w:rFonts w:ascii="仿宋" w:hAnsi="仿宋" w:eastAsia="仿宋" w:cs="仿宋"/>
                <w:color w:val="auto"/>
                <w:szCs w:val="21"/>
                <w:highlight w:val="none"/>
              </w:rPr>
            </w:pPr>
          </w:p>
        </w:tc>
      </w:tr>
      <w:tr w14:paraId="3392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1DD5EC6A">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3D5A63E">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38D02BB1">
            <w:pPr>
              <w:jc w:val="center"/>
              <w:rPr>
                <w:rFonts w:ascii="仿宋" w:hAnsi="仿宋" w:eastAsia="仿宋" w:cs="仿宋"/>
                <w:color w:val="auto"/>
                <w:szCs w:val="21"/>
                <w:highlight w:val="none"/>
              </w:rPr>
            </w:pPr>
          </w:p>
        </w:tc>
      </w:tr>
    </w:tbl>
    <w:p w14:paraId="2D13C4E0">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2CB957D">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A79789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529203A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1F769A5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678EB11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2DCAA66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66F2C7B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7BDE35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48577F79">
      <w:pPr>
        <w:pStyle w:val="3"/>
        <w:spacing w:line="240" w:lineRule="atLeast"/>
        <w:rPr>
          <w:rFonts w:ascii="宋体" w:hAnsi="宋体" w:eastAsia="宋体" w:cs="宋体"/>
          <w:bCs/>
          <w:color w:val="auto"/>
          <w:sz w:val="24"/>
          <w:highlight w:val="none"/>
          <w:lang w:eastAsia="zh-CN"/>
        </w:rPr>
      </w:pPr>
    </w:p>
    <w:p w14:paraId="69937E9F">
      <w:pPr>
        <w:pStyle w:val="3"/>
        <w:spacing w:line="240" w:lineRule="atLeast"/>
        <w:rPr>
          <w:rFonts w:ascii="宋体" w:hAnsi="宋体" w:eastAsia="宋体" w:cs="宋体"/>
          <w:bCs/>
          <w:color w:val="auto"/>
          <w:sz w:val="24"/>
          <w:highlight w:val="none"/>
          <w:lang w:eastAsia="zh-CN"/>
        </w:rPr>
      </w:pPr>
    </w:p>
    <w:p w14:paraId="5C5D9258">
      <w:pPr>
        <w:pStyle w:val="29"/>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3、服务说明一览表</w:t>
      </w:r>
    </w:p>
    <w:p w14:paraId="6608E60B">
      <w:pPr>
        <w:pStyle w:val="9"/>
        <w:spacing w:line="240" w:lineRule="atLeast"/>
        <w:ind w:left="1164" w:leftChars="257" w:hanging="540"/>
        <w:rPr>
          <w:rFonts w:ascii="仿宋" w:hAnsi="仿宋" w:eastAsia="仿宋" w:cs="仿宋"/>
          <w:color w:val="auto"/>
          <w:highlight w:val="none"/>
          <w:lang w:eastAsia="zh-CN"/>
        </w:rPr>
      </w:pPr>
    </w:p>
    <w:p w14:paraId="22E31B4E">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9"/>
        <w:spacing w:line="240" w:lineRule="atLeast"/>
        <w:ind w:left="1164" w:leftChars="257" w:hanging="540"/>
        <w:rPr>
          <w:rFonts w:ascii="仿宋" w:hAnsi="仿宋" w:eastAsia="仿宋" w:cs="仿宋"/>
          <w:color w:val="auto"/>
          <w:highlight w:val="none"/>
          <w:lang w:eastAsia="zh-CN"/>
        </w:rPr>
      </w:pPr>
    </w:p>
    <w:tbl>
      <w:tblPr>
        <w:tblStyle w:val="17"/>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6DCD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EEEBB9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173F54B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服务名称</w:t>
            </w:r>
          </w:p>
        </w:tc>
        <w:tc>
          <w:tcPr>
            <w:tcW w:w="1410" w:type="dxa"/>
            <w:vAlign w:val="center"/>
          </w:tcPr>
          <w:p w14:paraId="10B499C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服务内容</w:t>
            </w:r>
          </w:p>
        </w:tc>
        <w:tc>
          <w:tcPr>
            <w:tcW w:w="1040" w:type="dxa"/>
            <w:vAlign w:val="center"/>
          </w:tcPr>
          <w:p w14:paraId="5C8A21E5">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135996B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服务期</w:t>
            </w:r>
          </w:p>
        </w:tc>
        <w:tc>
          <w:tcPr>
            <w:tcW w:w="1420" w:type="dxa"/>
            <w:vAlign w:val="center"/>
          </w:tcPr>
          <w:p w14:paraId="61B2FCD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服务地点</w:t>
            </w:r>
          </w:p>
        </w:tc>
        <w:tc>
          <w:tcPr>
            <w:tcW w:w="1101" w:type="dxa"/>
            <w:vAlign w:val="center"/>
          </w:tcPr>
          <w:p w14:paraId="5A5B296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CD4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21AD6FD7">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35A4C3B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BA35A1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CCD99AF">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14584666">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7E567E3A">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209E6480">
            <w:pPr>
              <w:pStyle w:val="9"/>
              <w:spacing w:line="240" w:lineRule="atLeast"/>
              <w:ind w:left="1164" w:leftChars="257" w:hanging="540"/>
              <w:rPr>
                <w:rFonts w:ascii="仿宋" w:hAnsi="仿宋" w:eastAsia="仿宋" w:cs="仿宋"/>
                <w:color w:val="auto"/>
                <w:highlight w:val="none"/>
                <w:lang w:eastAsia="zh-CN"/>
              </w:rPr>
            </w:pPr>
          </w:p>
        </w:tc>
      </w:tr>
      <w:tr w14:paraId="5090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66DCB12">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78FBFAE3">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325C173">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F213713">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02DA20D5">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7B45887B">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93B223E">
            <w:pPr>
              <w:pStyle w:val="9"/>
              <w:spacing w:line="240" w:lineRule="atLeast"/>
              <w:ind w:left="1164" w:leftChars="257" w:hanging="540"/>
              <w:rPr>
                <w:rFonts w:ascii="仿宋" w:hAnsi="仿宋" w:eastAsia="仿宋" w:cs="仿宋"/>
                <w:color w:val="auto"/>
                <w:highlight w:val="none"/>
                <w:lang w:eastAsia="zh-CN"/>
              </w:rPr>
            </w:pPr>
          </w:p>
        </w:tc>
      </w:tr>
      <w:tr w14:paraId="1E95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7CEFE8C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920FFC0">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4C1BDE6B">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DA6E099">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0585124">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48B43D1">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131138F7">
            <w:pPr>
              <w:pStyle w:val="9"/>
              <w:spacing w:line="240" w:lineRule="atLeast"/>
              <w:ind w:left="1164" w:leftChars="257" w:hanging="540"/>
              <w:rPr>
                <w:rFonts w:ascii="仿宋" w:hAnsi="仿宋" w:eastAsia="仿宋" w:cs="仿宋"/>
                <w:color w:val="auto"/>
                <w:highlight w:val="none"/>
                <w:lang w:eastAsia="zh-CN"/>
              </w:rPr>
            </w:pPr>
          </w:p>
        </w:tc>
      </w:tr>
      <w:tr w14:paraId="6485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4A3947C">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FC1A2D4">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06E70AA">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A5F6CB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2908AA3B">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6F91A65E">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FCB6346">
            <w:pPr>
              <w:pStyle w:val="9"/>
              <w:spacing w:line="240" w:lineRule="atLeast"/>
              <w:ind w:left="1164" w:leftChars="257" w:hanging="540"/>
              <w:rPr>
                <w:rFonts w:ascii="仿宋" w:hAnsi="仿宋" w:eastAsia="仿宋" w:cs="仿宋"/>
                <w:color w:val="auto"/>
                <w:highlight w:val="none"/>
                <w:lang w:eastAsia="zh-CN"/>
              </w:rPr>
            </w:pPr>
          </w:p>
        </w:tc>
      </w:tr>
      <w:tr w14:paraId="714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774C6580">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1910358A">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3EEBDD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3ADBCE2">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F099E04">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527CCDC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D04F176">
            <w:pPr>
              <w:pStyle w:val="9"/>
              <w:spacing w:line="240" w:lineRule="atLeast"/>
              <w:ind w:left="1164" w:leftChars="257" w:hanging="540"/>
              <w:rPr>
                <w:rFonts w:ascii="仿宋" w:hAnsi="仿宋" w:eastAsia="仿宋" w:cs="仿宋"/>
                <w:color w:val="auto"/>
                <w:highlight w:val="none"/>
                <w:lang w:eastAsia="zh-CN"/>
              </w:rPr>
            </w:pPr>
          </w:p>
        </w:tc>
      </w:tr>
      <w:tr w14:paraId="3AC2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0075FC8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520810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6A1E2EB">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4AD8556">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D1EFAEB">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663A772">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BCC0354">
            <w:pPr>
              <w:pStyle w:val="9"/>
              <w:spacing w:line="240" w:lineRule="atLeast"/>
              <w:ind w:left="1164" w:leftChars="257" w:hanging="540"/>
              <w:rPr>
                <w:rFonts w:ascii="仿宋" w:hAnsi="仿宋" w:eastAsia="仿宋" w:cs="仿宋"/>
                <w:color w:val="auto"/>
                <w:highlight w:val="none"/>
                <w:lang w:eastAsia="zh-CN"/>
              </w:rPr>
            </w:pPr>
          </w:p>
        </w:tc>
      </w:tr>
      <w:tr w14:paraId="6578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DD07B63">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81C7D95">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7D090E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992CCF2">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F449265">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1AD874F">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3026E40">
            <w:pPr>
              <w:pStyle w:val="9"/>
              <w:spacing w:line="240" w:lineRule="atLeast"/>
              <w:ind w:left="1164" w:leftChars="257" w:hanging="540"/>
              <w:rPr>
                <w:rFonts w:ascii="仿宋" w:hAnsi="仿宋" w:eastAsia="仿宋" w:cs="仿宋"/>
                <w:color w:val="auto"/>
                <w:highlight w:val="none"/>
                <w:lang w:eastAsia="zh-CN"/>
              </w:rPr>
            </w:pPr>
          </w:p>
        </w:tc>
      </w:tr>
      <w:tr w14:paraId="2AE2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40B9189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3DD96D3">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CB104A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CE418F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229B65D2">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04326EA">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3146A0A">
            <w:pPr>
              <w:pStyle w:val="9"/>
              <w:spacing w:line="240" w:lineRule="atLeast"/>
              <w:ind w:left="1164" w:leftChars="257" w:hanging="540"/>
              <w:rPr>
                <w:rFonts w:ascii="仿宋" w:hAnsi="仿宋" w:eastAsia="仿宋" w:cs="仿宋"/>
                <w:color w:val="auto"/>
                <w:highlight w:val="none"/>
                <w:lang w:eastAsia="zh-CN"/>
              </w:rPr>
            </w:pPr>
          </w:p>
        </w:tc>
      </w:tr>
    </w:tbl>
    <w:p w14:paraId="5240E8B5">
      <w:pPr>
        <w:pStyle w:val="9"/>
        <w:spacing w:line="240" w:lineRule="atLeast"/>
        <w:ind w:left="1164" w:leftChars="257" w:hanging="540"/>
        <w:rPr>
          <w:rFonts w:ascii="仿宋" w:hAnsi="仿宋" w:eastAsia="仿宋" w:cs="仿宋"/>
          <w:color w:val="auto"/>
          <w:highlight w:val="none"/>
        </w:rPr>
      </w:pPr>
    </w:p>
    <w:p w14:paraId="468E2511">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9"/>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9"/>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9"/>
        <w:spacing w:line="240" w:lineRule="atLeast"/>
        <w:ind w:left="1164" w:leftChars="257" w:hanging="540"/>
        <w:rPr>
          <w:rFonts w:ascii="仿宋" w:hAnsi="仿宋" w:eastAsia="仿宋" w:cs="仿宋"/>
          <w:color w:val="auto"/>
          <w:highlight w:val="none"/>
          <w:lang w:eastAsia="zh-CN"/>
        </w:rPr>
      </w:pPr>
    </w:p>
    <w:p w14:paraId="2460D366">
      <w:pPr>
        <w:spacing w:line="500" w:lineRule="exact"/>
        <w:ind w:firstLine="729" w:firstLineChars="3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0F336162">
      <w:pPr>
        <w:pStyle w:val="9"/>
        <w:spacing w:line="240" w:lineRule="atLeast"/>
        <w:ind w:left="1164" w:leftChars="257" w:hanging="540"/>
        <w:jc w:val="center"/>
        <w:rPr>
          <w:rFonts w:hAnsi="宋体" w:eastAsia="宋体" w:cs="宋体"/>
          <w:color w:val="auto"/>
          <w:highlight w:val="none"/>
          <w:lang w:eastAsia="zh-CN"/>
        </w:rPr>
      </w:pPr>
    </w:p>
    <w:p w14:paraId="41B77102">
      <w:pPr>
        <w:pStyle w:val="9"/>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cols w:space="720" w:num="1"/>
          <w:docGrid w:type="linesAndChars" w:linePitch="325" w:charSpace="635"/>
        </w:sectPr>
      </w:pPr>
    </w:p>
    <w:p w14:paraId="6CDA769A">
      <w:pPr>
        <w:pStyle w:val="29"/>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投标报价明细表</w:t>
      </w:r>
    </w:p>
    <w:p w14:paraId="72806C26">
      <w:pPr>
        <w:pStyle w:val="29"/>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9"/>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01014C68">
      <w:pPr>
        <w:pStyle w:val="9"/>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17"/>
        <w:tblW w:w="72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268"/>
        <w:gridCol w:w="1070"/>
        <w:gridCol w:w="709"/>
        <w:gridCol w:w="708"/>
        <w:gridCol w:w="709"/>
        <w:gridCol w:w="816"/>
      </w:tblGrid>
      <w:tr w14:paraId="39137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名称</w:t>
            </w:r>
          </w:p>
        </w:tc>
        <w:tc>
          <w:tcPr>
            <w:tcW w:w="1268"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服务内容</w:t>
            </w:r>
          </w:p>
        </w:tc>
        <w:tc>
          <w:tcPr>
            <w:tcW w:w="1070"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3DDA886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253C1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AEF03A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2A79D6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r>
      <w:tr w14:paraId="5E9B0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40ADD9">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72141A">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r>
      <w:tr w14:paraId="55F1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45260C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16C3D3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r>
      <w:tr w14:paraId="3B8E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84A0BFE">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666045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r>
      <w:tr w14:paraId="0207B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3E4B550">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AE043D9">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r>
      <w:tr w14:paraId="500D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0EBFD58">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6F2A741">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9E88C96">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51B1A08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0113ABE">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3747314">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EBB906E">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5C383A4">
            <w:pPr>
              <w:spacing w:line="500" w:lineRule="exact"/>
              <w:jc w:val="center"/>
              <w:rPr>
                <w:rFonts w:ascii="仿宋" w:hAnsi="仿宋" w:eastAsia="仿宋" w:cs="仿宋"/>
                <w:color w:val="auto"/>
                <w:szCs w:val="21"/>
                <w:highlight w:val="none"/>
              </w:rPr>
            </w:pPr>
          </w:p>
        </w:tc>
      </w:tr>
      <w:tr w14:paraId="59A99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A90656F">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C497377">
            <w:pPr>
              <w:spacing w:line="500" w:lineRule="exact"/>
              <w:jc w:val="center"/>
              <w:rPr>
                <w:rFonts w:ascii="仿宋" w:hAnsi="仿宋" w:eastAsia="仿宋" w:cs="仿宋"/>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7889B558">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405549A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C0FDD9C">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7B9D61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A382952">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E159789">
            <w:pPr>
              <w:spacing w:line="500" w:lineRule="exact"/>
              <w:jc w:val="center"/>
              <w:rPr>
                <w:rFonts w:ascii="仿宋" w:hAnsi="仿宋" w:eastAsia="仿宋" w:cs="仿宋"/>
                <w:color w:val="auto"/>
                <w:szCs w:val="21"/>
                <w:highlight w:val="none"/>
              </w:rPr>
            </w:pPr>
          </w:p>
        </w:tc>
      </w:tr>
    </w:tbl>
    <w:p w14:paraId="5AAE2D6B">
      <w:pPr>
        <w:pStyle w:val="33"/>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3"/>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报价总计价格必须与《</w:t>
      </w:r>
      <w:r>
        <w:rPr>
          <w:rFonts w:hint="eastAsia" w:ascii="仿宋" w:hAnsi="仿宋" w:eastAsia="仿宋" w:cs="仿宋"/>
          <w:color w:val="auto"/>
          <w:sz w:val="24"/>
          <w:szCs w:val="24"/>
          <w:highlight w:val="none"/>
          <w:lang w:eastAsia="zh-CN"/>
        </w:rPr>
        <w:t>投标报价单</w:t>
      </w:r>
      <w:r>
        <w:rPr>
          <w:rFonts w:hint="eastAsia" w:ascii="仿宋" w:hAnsi="仿宋" w:eastAsia="仿宋" w:cs="仿宋"/>
          <w:color w:val="auto"/>
          <w:sz w:val="24"/>
          <w:szCs w:val="24"/>
          <w:highlight w:val="none"/>
        </w:rPr>
        <w:t>》报价一致。</w:t>
      </w:r>
    </w:p>
    <w:p w14:paraId="4CBD4EC0">
      <w:pPr>
        <w:pStyle w:val="33"/>
        <w:tabs>
          <w:tab w:val="left" w:pos="490"/>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如果不提供详细的分项报价表将被视为没有实质性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1B60553">
      <w:pPr>
        <w:pStyle w:val="33"/>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783E63E4">
      <w:pPr>
        <w:pStyle w:val="33"/>
        <w:tabs>
          <w:tab w:val="left" w:pos="493"/>
        </w:tabs>
        <w:spacing w:line="317" w:lineRule="exact"/>
        <w:ind w:left="176"/>
        <w:rPr>
          <w:rFonts w:ascii="仿宋" w:hAnsi="仿宋" w:eastAsia="仿宋" w:cs="仿宋"/>
          <w:color w:val="auto"/>
          <w:sz w:val="20"/>
          <w:szCs w:val="20"/>
          <w:highlight w:val="none"/>
        </w:rPr>
      </w:pPr>
    </w:p>
    <w:p w14:paraId="1AAE239D">
      <w:pPr>
        <w:pStyle w:val="33"/>
        <w:tabs>
          <w:tab w:val="left" w:pos="493"/>
        </w:tabs>
        <w:spacing w:line="317" w:lineRule="exact"/>
        <w:ind w:left="176"/>
        <w:rPr>
          <w:rFonts w:ascii="仿宋" w:hAnsi="仿宋" w:eastAsia="仿宋" w:cs="仿宋"/>
          <w:color w:val="auto"/>
          <w:sz w:val="20"/>
          <w:szCs w:val="20"/>
          <w:highlight w:val="none"/>
        </w:rPr>
      </w:pPr>
    </w:p>
    <w:p w14:paraId="0C42D6FE">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7"/>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52F1778">
      <w:pPr>
        <w:spacing w:line="360" w:lineRule="auto"/>
        <w:jc w:val="center"/>
        <w:rPr>
          <w:rFonts w:ascii="仿宋" w:hAnsi="仿宋" w:eastAsia="仿宋" w:cs="仿宋"/>
          <w:b/>
          <w:color w:val="auto"/>
          <w:sz w:val="36"/>
          <w:szCs w:val="36"/>
          <w:highlight w:val="none"/>
          <w:lang w:eastAsia="zh-CN"/>
        </w:rPr>
      </w:pPr>
    </w:p>
    <w:p w14:paraId="39BA4126">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技术条款偏离表</w:t>
      </w:r>
    </w:p>
    <w:tbl>
      <w:tblPr>
        <w:tblStyle w:val="17"/>
        <w:tblW w:w="7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1236"/>
        <w:gridCol w:w="1716"/>
        <w:gridCol w:w="1326"/>
        <w:gridCol w:w="1327"/>
        <w:gridCol w:w="1327"/>
      </w:tblGrid>
      <w:tr w14:paraId="4248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vAlign w:val="center"/>
          </w:tcPr>
          <w:p w14:paraId="25CFF050">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236" w:type="dxa"/>
            <w:vAlign w:val="center"/>
          </w:tcPr>
          <w:p w14:paraId="1CF65A65">
            <w:pPr>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服务名称</w:t>
            </w:r>
          </w:p>
        </w:tc>
        <w:tc>
          <w:tcPr>
            <w:tcW w:w="1716" w:type="dxa"/>
            <w:vAlign w:val="center"/>
          </w:tcPr>
          <w:p w14:paraId="078E6000">
            <w:pPr>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招标文件</w:t>
            </w:r>
            <w:r>
              <w:rPr>
                <w:rFonts w:hint="eastAsia" w:ascii="仿宋" w:hAnsi="仿宋" w:eastAsia="仿宋" w:cs="仿宋"/>
                <w:bCs/>
                <w:color w:val="auto"/>
                <w:highlight w:val="none"/>
                <w:lang w:val="en-US" w:eastAsia="zh-CN"/>
              </w:rPr>
              <w:t>要求</w:t>
            </w:r>
          </w:p>
        </w:tc>
        <w:tc>
          <w:tcPr>
            <w:tcW w:w="1326" w:type="dxa"/>
            <w:vAlign w:val="center"/>
          </w:tcPr>
          <w:p w14:paraId="0A6FAF23">
            <w:pPr>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投标</w:t>
            </w:r>
            <w:r>
              <w:rPr>
                <w:rFonts w:hint="eastAsia" w:ascii="仿宋" w:hAnsi="仿宋" w:eastAsia="仿宋" w:cs="仿宋"/>
                <w:bCs/>
                <w:color w:val="auto"/>
                <w:highlight w:val="none"/>
                <w:lang w:val="en-US" w:eastAsia="zh-CN"/>
              </w:rPr>
              <w:t>要求</w:t>
            </w:r>
          </w:p>
        </w:tc>
        <w:tc>
          <w:tcPr>
            <w:tcW w:w="1327" w:type="dxa"/>
            <w:vAlign w:val="center"/>
          </w:tcPr>
          <w:p w14:paraId="6F08F80F">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681347C8">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5F55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6" w:type="dxa"/>
          </w:tcPr>
          <w:p w14:paraId="4CA738CA">
            <w:pPr>
              <w:jc w:val="center"/>
              <w:rPr>
                <w:rFonts w:ascii="仿宋" w:hAnsi="仿宋" w:eastAsia="仿宋" w:cs="仿宋"/>
                <w:b/>
                <w:bCs/>
                <w:color w:val="auto"/>
                <w:highlight w:val="none"/>
              </w:rPr>
            </w:pPr>
          </w:p>
        </w:tc>
        <w:tc>
          <w:tcPr>
            <w:tcW w:w="1236" w:type="dxa"/>
          </w:tcPr>
          <w:p w14:paraId="5236CC57">
            <w:pPr>
              <w:jc w:val="center"/>
              <w:rPr>
                <w:rFonts w:ascii="仿宋" w:hAnsi="仿宋" w:eastAsia="仿宋" w:cs="仿宋"/>
                <w:b/>
                <w:bCs/>
                <w:color w:val="auto"/>
                <w:highlight w:val="none"/>
              </w:rPr>
            </w:pPr>
          </w:p>
        </w:tc>
        <w:tc>
          <w:tcPr>
            <w:tcW w:w="1716" w:type="dxa"/>
          </w:tcPr>
          <w:p w14:paraId="5F74F02D">
            <w:pPr>
              <w:jc w:val="center"/>
              <w:rPr>
                <w:rFonts w:ascii="仿宋" w:hAnsi="仿宋" w:eastAsia="仿宋" w:cs="仿宋"/>
                <w:b/>
                <w:bCs/>
                <w:color w:val="auto"/>
                <w:highlight w:val="none"/>
              </w:rPr>
            </w:pPr>
          </w:p>
        </w:tc>
        <w:tc>
          <w:tcPr>
            <w:tcW w:w="1326" w:type="dxa"/>
          </w:tcPr>
          <w:p w14:paraId="6EEB0774">
            <w:pPr>
              <w:jc w:val="center"/>
              <w:rPr>
                <w:rFonts w:ascii="仿宋" w:hAnsi="仿宋" w:eastAsia="仿宋" w:cs="仿宋"/>
                <w:b/>
                <w:bCs/>
                <w:color w:val="auto"/>
                <w:highlight w:val="none"/>
              </w:rPr>
            </w:pPr>
          </w:p>
        </w:tc>
        <w:tc>
          <w:tcPr>
            <w:tcW w:w="1327" w:type="dxa"/>
          </w:tcPr>
          <w:p w14:paraId="27E1A992">
            <w:pPr>
              <w:jc w:val="center"/>
              <w:rPr>
                <w:rFonts w:ascii="仿宋" w:hAnsi="仿宋" w:eastAsia="仿宋" w:cs="仿宋"/>
                <w:b/>
                <w:bCs/>
                <w:color w:val="auto"/>
                <w:highlight w:val="none"/>
                <w:lang w:eastAsia="zh-CN"/>
              </w:rPr>
            </w:pPr>
          </w:p>
        </w:tc>
        <w:tc>
          <w:tcPr>
            <w:tcW w:w="1327" w:type="dxa"/>
          </w:tcPr>
          <w:p w14:paraId="799875E5">
            <w:pPr>
              <w:jc w:val="center"/>
              <w:rPr>
                <w:rFonts w:ascii="仿宋" w:hAnsi="仿宋" w:eastAsia="仿宋" w:cs="仿宋"/>
                <w:b/>
                <w:bCs/>
                <w:color w:val="auto"/>
                <w:highlight w:val="none"/>
                <w:lang w:eastAsia="zh-CN"/>
              </w:rPr>
            </w:pPr>
          </w:p>
        </w:tc>
      </w:tr>
      <w:tr w14:paraId="7068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6" w:type="dxa"/>
          </w:tcPr>
          <w:p w14:paraId="26BCFF3E">
            <w:pPr>
              <w:jc w:val="center"/>
              <w:rPr>
                <w:rFonts w:ascii="仿宋" w:hAnsi="仿宋" w:eastAsia="仿宋" w:cs="仿宋"/>
                <w:b/>
                <w:bCs/>
                <w:color w:val="auto"/>
                <w:highlight w:val="none"/>
                <w:lang w:eastAsia="zh-CN"/>
              </w:rPr>
            </w:pPr>
          </w:p>
        </w:tc>
        <w:tc>
          <w:tcPr>
            <w:tcW w:w="1236" w:type="dxa"/>
          </w:tcPr>
          <w:p w14:paraId="1BC7E8D8">
            <w:pPr>
              <w:jc w:val="center"/>
              <w:rPr>
                <w:rFonts w:ascii="仿宋" w:hAnsi="仿宋" w:eastAsia="仿宋" w:cs="仿宋"/>
                <w:b/>
                <w:bCs/>
                <w:color w:val="auto"/>
                <w:highlight w:val="none"/>
                <w:lang w:eastAsia="zh-CN"/>
              </w:rPr>
            </w:pPr>
          </w:p>
        </w:tc>
        <w:tc>
          <w:tcPr>
            <w:tcW w:w="1716" w:type="dxa"/>
          </w:tcPr>
          <w:p w14:paraId="439B4518">
            <w:pPr>
              <w:jc w:val="center"/>
              <w:rPr>
                <w:rFonts w:ascii="仿宋" w:hAnsi="仿宋" w:eastAsia="仿宋" w:cs="仿宋"/>
                <w:b/>
                <w:bCs/>
                <w:color w:val="auto"/>
                <w:highlight w:val="none"/>
                <w:lang w:eastAsia="zh-CN"/>
              </w:rPr>
            </w:pPr>
          </w:p>
        </w:tc>
        <w:tc>
          <w:tcPr>
            <w:tcW w:w="1326" w:type="dxa"/>
          </w:tcPr>
          <w:p w14:paraId="6A10FACA">
            <w:pPr>
              <w:jc w:val="center"/>
              <w:rPr>
                <w:rFonts w:ascii="仿宋" w:hAnsi="仿宋" w:eastAsia="仿宋" w:cs="仿宋"/>
                <w:b/>
                <w:bCs/>
                <w:color w:val="auto"/>
                <w:highlight w:val="none"/>
                <w:lang w:eastAsia="zh-CN"/>
              </w:rPr>
            </w:pPr>
          </w:p>
        </w:tc>
        <w:tc>
          <w:tcPr>
            <w:tcW w:w="1327" w:type="dxa"/>
          </w:tcPr>
          <w:p w14:paraId="13655788">
            <w:pPr>
              <w:jc w:val="center"/>
              <w:rPr>
                <w:rFonts w:ascii="仿宋" w:hAnsi="仿宋" w:eastAsia="仿宋" w:cs="仿宋"/>
                <w:b/>
                <w:bCs/>
                <w:color w:val="auto"/>
                <w:highlight w:val="none"/>
                <w:lang w:eastAsia="zh-CN"/>
              </w:rPr>
            </w:pPr>
          </w:p>
        </w:tc>
        <w:tc>
          <w:tcPr>
            <w:tcW w:w="1327" w:type="dxa"/>
          </w:tcPr>
          <w:p w14:paraId="66A1622D">
            <w:pPr>
              <w:jc w:val="center"/>
              <w:rPr>
                <w:rFonts w:ascii="仿宋" w:hAnsi="仿宋" w:eastAsia="仿宋" w:cs="仿宋"/>
                <w:b/>
                <w:bCs/>
                <w:color w:val="auto"/>
                <w:highlight w:val="none"/>
                <w:lang w:eastAsia="zh-CN"/>
              </w:rPr>
            </w:pPr>
          </w:p>
        </w:tc>
      </w:tr>
      <w:tr w14:paraId="3570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56" w:type="dxa"/>
          </w:tcPr>
          <w:p w14:paraId="08212FD5">
            <w:pPr>
              <w:jc w:val="center"/>
              <w:rPr>
                <w:rFonts w:ascii="仿宋" w:hAnsi="仿宋" w:eastAsia="仿宋" w:cs="仿宋"/>
                <w:b/>
                <w:bCs/>
                <w:color w:val="auto"/>
                <w:highlight w:val="none"/>
                <w:lang w:eastAsia="zh-CN"/>
              </w:rPr>
            </w:pPr>
          </w:p>
        </w:tc>
        <w:tc>
          <w:tcPr>
            <w:tcW w:w="1236" w:type="dxa"/>
          </w:tcPr>
          <w:p w14:paraId="5522A57D">
            <w:pPr>
              <w:jc w:val="center"/>
              <w:rPr>
                <w:rFonts w:ascii="仿宋" w:hAnsi="仿宋" w:eastAsia="仿宋" w:cs="仿宋"/>
                <w:b/>
                <w:bCs/>
                <w:color w:val="auto"/>
                <w:highlight w:val="none"/>
                <w:lang w:eastAsia="zh-CN"/>
              </w:rPr>
            </w:pPr>
          </w:p>
        </w:tc>
        <w:tc>
          <w:tcPr>
            <w:tcW w:w="1716" w:type="dxa"/>
          </w:tcPr>
          <w:p w14:paraId="332DA72F">
            <w:pPr>
              <w:jc w:val="center"/>
              <w:rPr>
                <w:rFonts w:ascii="仿宋" w:hAnsi="仿宋" w:eastAsia="仿宋" w:cs="仿宋"/>
                <w:b/>
                <w:bCs/>
                <w:color w:val="auto"/>
                <w:highlight w:val="none"/>
                <w:lang w:eastAsia="zh-CN"/>
              </w:rPr>
            </w:pPr>
          </w:p>
        </w:tc>
        <w:tc>
          <w:tcPr>
            <w:tcW w:w="1326" w:type="dxa"/>
          </w:tcPr>
          <w:p w14:paraId="7B84BD1C">
            <w:pPr>
              <w:jc w:val="center"/>
              <w:rPr>
                <w:rFonts w:ascii="仿宋" w:hAnsi="仿宋" w:eastAsia="仿宋" w:cs="仿宋"/>
                <w:b/>
                <w:bCs/>
                <w:color w:val="auto"/>
                <w:highlight w:val="none"/>
                <w:lang w:eastAsia="zh-CN"/>
              </w:rPr>
            </w:pPr>
          </w:p>
        </w:tc>
        <w:tc>
          <w:tcPr>
            <w:tcW w:w="1327" w:type="dxa"/>
          </w:tcPr>
          <w:p w14:paraId="397C584A">
            <w:pPr>
              <w:jc w:val="center"/>
              <w:rPr>
                <w:rFonts w:ascii="仿宋" w:hAnsi="仿宋" w:eastAsia="仿宋" w:cs="仿宋"/>
                <w:b/>
                <w:bCs/>
                <w:color w:val="auto"/>
                <w:highlight w:val="none"/>
                <w:lang w:eastAsia="zh-CN"/>
              </w:rPr>
            </w:pPr>
          </w:p>
        </w:tc>
        <w:tc>
          <w:tcPr>
            <w:tcW w:w="1327" w:type="dxa"/>
          </w:tcPr>
          <w:p w14:paraId="173ECF57">
            <w:pPr>
              <w:jc w:val="center"/>
              <w:rPr>
                <w:rFonts w:ascii="仿宋" w:hAnsi="仿宋" w:eastAsia="仿宋" w:cs="仿宋"/>
                <w:b/>
                <w:bCs/>
                <w:color w:val="auto"/>
                <w:highlight w:val="none"/>
                <w:lang w:eastAsia="zh-CN"/>
              </w:rPr>
            </w:pPr>
          </w:p>
        </w:tc>
      </w:tr>
      <w:tr w14:paraId="589F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56" w:type="dxa"/>
          </w:tcPr>
          <w:p w14:paraId="62D819DB">
            <w:pPr>
              <w:jc w:val="center"/>
              <w:rPr>
                <w:rFonts w:ascii="仿宋" w:hAnsi="仿宋" w:eastAsia="仿宋" w:cs="仿宋"/>
                <w:b/>
                <w:bCs/>
                <w:color w:val="auto"/>
                <w:highlight w:val="none"/>
                <w:lang w:eastAsia="zh-CN"/>
              </w:rPr>
            </w:pPr>
          </w:p>
        </w:tc>
        <w:tc>
          <w:tcPr>
            <w:tcW w:w="1236" w:type="dxa"/>
          </w:tcPr>
          <w:p w14:paraId="2637C975">
            <w:pPr>
              <w:jc w:val="center"/>
              <w:rPr>
                <w:rFonts w:ascii="仿宋" w:hAnsi="仿宋" w:eastAsia="仿宋" w:cs="仿宋"/>
                <w:b/>
                <w:bCs/>
                <w:color w:val="auto"/>
                <w:highlight w:val="none"/>
                <w:lang w:eastAsia="zh-CN"/>
              </w:rPr>
            </w:pPr>
          </w:p>
        </w:tc>
        <w:tc>
          <w:tcPr>
            <w:tcW w:w="1716" w:type="dxa"/>
          </w:tcPr>
          <w:p w14:paraId="26EBDC7A">
            <w:pPr>
              <w:jc w:val="center"/>
              <w:rPr>
                <w:rFonts w:ascii="仿宋" w:hAnsi="仿宋" w:eastAsia="仿宋" w:cs="仿宋"/>
                <w:b/>
                <w:bCs/>
                <w:color w:val="auto"/>
                <w:highlight w:val="none"/>
                <w:lang w:eastAsia="zh-CN"/>
              </w:rPr>
            </w:pPr>
          </w:p>
        </w:tc>
        <w:tc>
          <w:tcPr>
            <w:tcW w:w="1326" w:type="dxa"/>
          </w:tcPr>
          <w:p w14:paraId="68676871">
            <w:pPr>
              <w:jc w:val="center"/>
              <w:rPr>
                <w:rFonts w:ascii="仿宋" w:hAnsi="仿宋" w:eastAsia="仿宋" w:cs="仿宋"/>
                <w:b/>
                <w:bCs/>
                <w:color w:val="auto"/>
                <w:highlight w:val="none"/>
                <w:lang w:eastAsia="zh-CN"/>
              </w:rPr>
            </w:pPr>
          </w:p>
        </w:tc>
        <w:tc>
          <w:tcPr>
            <w:tcW w:w="1327" w:type="dxa"/>
          </w:tcPr>
          <w:p w14:paraId="3F61124C">
            <w:pPr>
              <w:jc w:val="center"/>
              <w:rPr>
                <w:rFonts w:ascii="仿宋" w:hAnsi="仿宋" w:eastAsia="仿宋" w:cs="仿宋"/>
                <w:b/>
                <w:bCs/>
                <w:color w:val="auto"/>
                <w:highlight w:val="none"/>
                <w:lang w:eastAsia="zh-CN"/>
              </w:rPr>
            </w:pPr>
          </w:p>
        </w:tc>
        <w:tc>
          <w:tcPr>
            <w:tcW w:w="1327" w:type="dxa"/>
          </w:tcPr>
          <w:p w14:paraId="03327007">
            <w:pPr>
              <w:jc w:val="center"/>
              <w:rPr>
                <w:rFonts w:ascii="仿宋" w:hAnsi="仿宋" w:eastAsia="仿宋" w:cs="仿宋"/>
                <w:b/>
                <w:bCs/>
                <w:color w:val="auto"/>
                <w:highlight w:val="none"/>
                <w:lang w:eastAsia="zh-CN"/>
              </w:rPr>
            </w:pPr>
          </w:p>
        </w:tc>
      </w:tr>
      <w:tr w14:paraId="1A04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6" w:type="dxa"/>
          </w:tcPr>
          <w:p w14:paraId="05CA93B9">
            <w:pPr>
              <w:jc w:val="center"/>
              <w:rPr>
                <w:rFonts w:ascii="仿宋" w:hAnsi="仿宋" w:eastAsia="仿宋" w:cs="仿宋"/>
                <w:b/>
                <w:bCs/>
                <w:color w:val="auto"/>
                <w:highlight w:val="none"/>
                <w:lang w:eastAsia="zh-CN"/>
              </w:rPr>
            </w:pPr>
          </w:p>
        </w:tc>
        <w:tc>
          <w:tcPr>
            <w:tcW w:w="1236" w:type="dxa"/>
          </w:tcPr>
          <w:p w14:paraId="3FE85ACC">
            <w:pPr>
              <w:jc w:val="center"/>
              <w:rPr>
                <w:rFonts w:ascii="仿宋" w:hAnsi="仿宋" w:eastAsia="仿宋" w:cs="仿宋"/>
                <w:b/>
                <w:bCs/>
                <w:color w:val="auto"/>
                <w:highlight w:val="none"/>
                <w:lang w:eastAsia="zh-CN"/>
              </w:rPr>
            </w:pPr>
          </w:p>
        </w:tc>
        <w:tc>
          <w:tcPr>
            <w:tcW w:w="1716" w:type="dxa"/>
          </w:tcPr>
          <w:p w14:paraId="1D21678B">
            <w:pPr>
              <w:jc w:val="center"/>
              <w:rPr>
                <w:rFonts w:ascii="仿宋" w:hAnsi="仿宋" w:eastAsia="仿宋" w:cs="仿宋"/>
                <w:b/>
                <w:bCs/>
                <w:color w:val="auto"/>
                <w:highlight w:val="none"/>
                <w:lang w:eastAsia="zh-CN"/>
              </w:rPr>
            </w:pPr>
          </w:p>
        </w:tc>
        <w:tc>
          <w:tcPr>
            <w:tcW w:w="1326" w:type="dxa"/>
          </w:tcPr>
          <w:p w14:paraId="7D24739E">
            <w:pPr>
              <w:jc w:val="center"/>
              <w:rPr>
                <w:rFonts w:ascii="仿宋" w:hAnsi="仿宋" w:eastAsia="仿宋" w:cs="仿宋"/>
                <w:b/>
                <w:bCs/>
                <w:color w:val="auto"/>
                <w:highlight w:val="none"/>
                <w:lang w:eastAsia="zh-CN"/>
              </w:rPr>
            </w:pPr>
          </w:p>
        </w:tc>
        <w:tc>
          <w:tcPr>
            <w:tcW w:w="1327" w:type="dxa"/>
          </w:tcPr>
          <w:p w14:paraId="1AEF0C56">
            <w:pPr>
              <w:jc w:val="center"/>
              <w:rPr>
                <w:rFonts w:ascii="仿宋" w:hAnsi="仿宋" w:eastAsia="仿宋" w:cs="仿宋"/>
                <w:b/>
                <w:bCs/>
                <w:color w:val="auto"/>
                <w:highlight w:val="none"/>
                <w:lang w:eastAsia="zh-CN"/>
              </w:rPr>
            </w:pPr>
          </w:p>
        </w:tc>
        <w:tc>
          <w:tcPr>
            <w:tcW w:w="1327" w:type="dxa"/>
          </w:tcPr>
          <w:p w14:paraId="1D297160">
            <w:pPr>
              <w:jc w:val="center"/>
              <w:rPr>
                <w:rFonts w:ascii="仿宋" w:hAnsi="仿宋" w:eastAsia="仿宋" w:cs="仿宋"/>
                <w:b/>
                <w:bCs/>
                <w:color w:val="auto"/>
                <w:highlight w:val="none"/>
                <w:lang w:eastAsia="zh-CN"/>
              </w:rPr>
            </w:pPr>
          </w:p>
        </w:tc>
      </w:tr>
    </w:tbl>
    <w:p w14:paraId="1212D4B3">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备注：供应商应根据其提供的服务，对照招标文件第四章“</w:t>
      </w:r>
      <w:r>
        <w:rPr>
          <w:rFonts w:hint="eastAsia" w:ascii="仿宋" w:hAnsi="仿宋" w:eastAsia="仿宋" w:cs="仿宋"/>
          <w:color w:val="auto"/>
          <w:highlight w:val="none"/>
          <w:lang w:val="en-US" w:eastAsia="zh-CN"/>
        </w:rPr>
        <w:t>服务内容及项目要求</w:t>
      </w:r>
      <w:r>
        <w:rPr>
          <w:rFonts w:hint="eastAsia" w:ascii="仿宋" w:hAnsi="仿宋" w:eastAsia="仿宋" w:cs="仿宋"/>
          <w:color w:val="auto"/>
          <w:highlight w:val="none"/>
          <w:lang w:eastAsia="zh-CN"/>
        </w:rPr>
        <w:t>”中的要求，有差异的，则在此表中列明实际响应的内容提要并加以说明，以便查对。本表包括所有的技术响应及差异。无差异说明表示完全响应。</w:t>
      </w:r>
    </w:p>
    <w:p w14:paraId="69A846B5">
      <w:pPr>
        <w:pStyle w:val="9"/>
        <w:tabs>
          <w:tab w:val="left" w:pos="5580"/>
        </w:tabs>
        <w:spacing w:line="360" w:lineRule="auto"/>
        <w:ind w:firstLine="3120" w:firstLineChars="1300"/>
        <w:rPr>
          <w:rFonts w:ascii="仿宋" w:hAnsi="仿宋" w:eastAsia="仿宋" w:cs="仿宋"/>
          <w:color w:val="auto"/>
          <w:highlight w:val="none"/>
          <w:lang w:eastAsia="zh-CN"/>
        </w:rPr>
      </w:pPr>
    </w:p>
    <w:p w14:paraId="1D83B972">
      <w:pPr>
        <w:pStyle w:val="9"/>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E4DA6A4">
      <w:pPr>
        <w:pStyle w:val="9"/>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4F7A943B">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1E082A46">
      <w:pPr>
        <w:pStyle w:val="4"/>
        <w:rPr>
          <w:rFonts w:ascii="仿宋" w:hAnsi="仿宋" w:eastAsia="仿宋" w:cs="仿宋"/>
          <w:color w:val="auto"/>
          <w:sz w:val="36"/>
          <w:szCs w:val="36"/>
          <w:highlight w:val="none"/>
          <w:lang w:eastAsia="zh-CN"/>
        </w:rPr>
      </w:pPr>
    </w:p>
    <w:p w14:paraId="1C52469E">
      <w:pPr>
        <w:rPr>
          <w:rFonts w:ascii="仿宋" w:hAnsi="仿宋" w:eastAsia="仿宋" w:cs="仿宋"/>
          <w:color w:val="auto"/>
          <w:highlight w:val="none"/>
          <w:lang w:eastAsia="zh-CN"/>
        </w:rPr>
      </w:pPr>
    </w:p>
    <w:p w14:paraId="52B783EF">
      <w:pPr>
        <w:pStyle w:val="34"/>
        <w:spacing w:after="0"/>
        <w:ind w:firstLine="420"/>
        <w:jc w:val="center"/>
        <w:rPr>
          <w:rFonts w:ascii="仿宋" w:hAnsi="仿宋" w:eastAsia="仿宋" w:cs="仿宋"/>
          <w:color w:val="auto"/>
          <w:sz w:val="36"/>
          <w:szCs w:val="36"/>
          <w:highlight w:val="none"/>
          <w:lang w:eastAsia="zh-CN"/>
        </w:rPr>
      </w:pPr>
    </w:p>
    <w:p w14:paraId="30EA35FF">
      <w:pPr>
        <w:pStyle w:val="34"/>
        <w:spacing w:after="0"/>
        <w:ind w:firstLine="420"/>
        <w:jc w:val="center"/>
        <w:rPr>
          <w:rFonts w:ascii="仿宋" w:hAnsi="仿宋" w:eastAsia="仿宋" w:cs="仿宋"/>
          <w:color w:val="auto"/>
          <w:sz w:val="36"/>
          <w:szCs w:val="36"/>
          <w:highlight w:val="none"/>
          <w:lang w:eastAsia="zh-CN"/>
        </w:rPr>
      </w:pPr>
    </w:p>
    <w:p w14:paraId="216DE0B6">
      <w:pPr>
        <w:pStyle w:val="34"/>
        <w:spacing w:after="0"/>
        <w:ind w:firstLine="420"/>
        <w:jc w:val="center"/>
        <w:rPr>
          <w:rFonts w:ascii="仿宋" w:hAnsi="仿宋" w:eastAsia="仿宋" w:cs="仿宋"/>
          <w:color w:val="auto"/>
          <w:sz w:val="36"/>
          <w:szCs w:val="36"/>
          <w:highlight w:val="none"/>
          <w:lang w:eastAsia="zh-CN"/>
        </w:rPr>
      </w:pPr>
    </w:p>
    <w:p w14:paraId="477ECDA2">
      <w:pPr>
        <w:pStyle w:val="34"/>
        <w:spacing w:after="0"/>
        <w:ind w:firstLine="420"/>
        <w:jc w:val="center"/>
        <w:rPr>
          <w:rFonts w:ascii="仿宋" w:hAnsi="仿宋" w:eastAsia="仿宋" w:cs="仿宋"/>
          <w:color w:val="auto"/>
          <w:sz w:val="36"/>
          <w:szCs w:val="36"/>
          <w:highlight w:val="none"/>
          <w:lang w:eastAsia="zh-CN"/>
        </w:rPr>
      </w:pPr>
    </w:p>
    <w:p w14:paraId="34BFD68C">
      <w:pPr>
        <w:pStyle w:val="34"/>
        <w:spacing w:after="0"/>
        <w:ind w:firstLine="420"/>
        <w:jc w:val="center"/>
        <w:rPr>
          <w:rFonts w:ascii="仿宋" w:hAnsi="仿宋" w:eastAsia="仿宋" w:cs="仿宋"/>
          <w:color w:val="auto"/>
          <w:sz w:val="36"/>
          <w:szCs w:val="36"/>
          <w:highlight w:val="none"/>
          <w:lang w:eastAsia="zh-CN"/>
        </w:rPr>
      </w:pPr>
    </w:p>
    <w:p w14:paraId="5F8EA1E7">
      <w:pPr>
        <w:pStyle w:val="34"/>
        <w:spacing w:after="0"/>
        <w:ind w:firstLine="420"/>
        <w:jc w:val="center"/>
        <w:rPr>
          <w:rFonts w:ascii="仿宋" w:hAnsi="仿宋" w:eastAsia="仿宋" w:cs="仿宋"/>
          <w:color w:val="auto"/>
          <w:sz w:val="36"/>
          <w:szCs w:val="36"/>
          <w:highlight w:val="none"/>
          <w:lang w:eastAsia="zh-CN"/>
        </w:rPr>
      </w:pPr>
    </w:p>
    <w:p w14:paraId="506EE9BD">
      <w:pPr>
        <w:pStyle w:val="34"/>
        <w:spacing w:after="0"/>
        <w:ind w:firstLine="420"/>
        <w:jc w:val="center"/>
        <w:rPr>
          <w:rFonts w:ascii="仿宋" w:hAnsi="仿宋" w:eastAsia="仿宋" w:cs="仿宋"/>
          <w:color w:val="auto"/>
          <w:sz w:val="36"/>
          <w:szCs w:val="36"/>
          <w:highlight w:val="none"/>
          <w:lang w:eastAsia="zh-CN"/>
        </w:rPr>
      </w:pPr>
    </w:p>
    <w:p w14:paraId="31CEB42B">
      <w:pPr>
        <w:jc w:val="center"/>
        <w:rPr>
          <w:rFonts w:hint="eastAsia" w:ascii="仿宋" w:hAnsi="仿宋" w:eastAsia="仿宋" w:cs="仿宋"/>
          <w:b/>
          <w:bCs/>
          <w:color w:val="auto"/>
          <w:sz w:val="30"/>
          <w:szCs w:val="30"/>
          <w:highlight w:val="none"/>
          <w:lang w:eastAsia="zh-CN"/>
        </w:rPr>
      </w:pPr>
    </w:p>
    <w:p w14:paraId="45C51B2C">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6、商务条款偏离表</w:t>
      </w:r>
    </w:p>
    <w:tbl>
      <w:tblPr>
        <w:tblStyle w:val="17"/>
        <w:tblW w:w="6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130"/>
      </w:tblGrid>
      <w:tr w14:paraId="7DF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E92D77">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tcPr>
          <w:p w14:paraId="21590FD6">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168323D0">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7CF5E3E4">
            <w:pPr>
              <w:pStyle w:val="9"/>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23BF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C40E809">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62D10A3A">
            <w:pPr>
              <w:rPr>
                <w:rFonts w:ascii="仿宋" w:hAnsi="仿宋" w:eastAsia="仿宋" w:cs="仿宋"/>
                <w:color w:val="auto"/>
                <w:spacing w:val="-1"/>
                <w:highlight w:val="none"/>
              </w:rPr>
            </w:pPr>
          </w:p>
        </w:tc>
        <w:tc>
          <w:tcPr>
            <w:tcW w:w="2454" w:type="dxa"/>
            <w:vAlign w:val="center"/>
          </w:tcPr>
          <w:p w14:paraId="2ED9C3D2">
            <w:pPr>
              <w:rPr>
                <w:rFonts w:ascii="仿宋" w:hAnsi="仿宋" w:eastAsia="仿宋" w:cs="仿宋"/>
                <w:color w:val="auto"/>
                <w:spacing w:val="-1"/>
                <w:highlight w:val="none"/>
              </w:rPr>
            </w:pPr>
          </w:p>
        </w:tc>
        <w:tc>
          <w:tcPr>
            <w:tcW w:w="1130" w:type="dxa"/>
            <w:vAlign w:val="center"/>
          </w:tcPr>
          <w:p w14:paraId="21D3B50E">
            <w:pPr>
              <w:rPr>
                <w:rFonts w:ascii="仿宋" w:hAnsi="仿宋" w:eastAsia="仿宋" w:cs="仿宋"/>
                <w:color w:val="auto"/>
                <w:spacing w:val="-1"/>
                <w:highlight w:val="none"/>
              </w:rPr>
            </w:pPr>
          </w:p>
        </w:tc>
      </w:tr>
      <w:tr w14:paraId="3FD5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21E1435">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63AC957B">
            <w:pPr>
              <w:rPr>
                <w:rFonts w:ascii="仿宋" w:hAnsi="仿宋" w:eastAsia="仿宋" w:cs="仿宋"/>
                <w:color w:val="auto"/>
                <w:spacing w:val="-1"/>
                <w:highlight w:val="none"/>
              </w:rPr>
            </w:pPr>
          </w:p>
        </w:tc>
        <w:tc>
          <w:tcPr>
            <w:tcW w:w="2454" w:type="dxa"/>
            <w:vAlign w:val="center"/>
          </w:tcPr>
          <w:p w14:paraId="6486DC1F">
            <w:pPr>
              <w:rPr>
                <w:rFonts w:ascii="仿宋" w:hAnsi="仿宋" w:eastAsia="仿宋" w:cs="仿宋"/>
                <w:color w:val="auto"/>
                <w:spacing w:val="-1"/>
                <w:highlight w:val="none"/>
              </w:rPr>
            </w:pPr>
          </w:p>
        </w:tc>
        <w:tc>
          <w:tcPr>
            <w:tcW w:w="1130" w:type="dxa"/>
            <w:vAlign w:val="center"/>
          </w:tcPr>
          <w:p w14:paraId="70BFA34C">
            <w:pPr>
              <w:rPr>
                <w:rFonts w:ascii="仿宋" w:hAnsi="仿宋" w:eastAsia="仿宋" w:cs="仿宋"/>
                <w:color w:val="auto"/>
                <w:spacing w:val="-1"/>
                <w:highlight w:val="none"/>
              </w:rPr>
            </w:pPr>
          </w:p>
        </w:tc>
      </w:tr>
      <w:tr w14:paraId="48BD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AE6C428">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09F6C1A2">
            <w:pPr>
              <w:rPr>
                <w:rFonts w:ascii="仿宋" w:hAnsi="仿宋" w:eastAsia="仿宋" w:cs="仿宋"/>
                <w:color w:val="auto"/>
                <w:spacing w:val="-1"/>
                <w:highlight w:val="none"/>
              </w:rPr>
            </w:pPr>
          </w:p>
        </w:tc>
        <w:tc>
          <w:tcPr>
            <w:tcW w:w="2454" w:type="dxa"/>
            <w:vAlign w:val="center"/>
          </w:tcPr>
          <w:p w14:paraId="3DCA6A43">
            <w:pPr>
              <w:rPr>
                <w:rFonts w:ascii="仿宋" w:hAnsi="仿宋" w:eastAsia="仿宋" w:cs="仿宋"/>
                <w:color w:val="auto"/>
                <w:spacing w:val="-1"/>
                <w:highlight w:val="none"/>
              </w:rPr>
            </w:pPr>
          </w:p>
        </w:tc>
        <w:tc>
          <w:tcPr>
            <w:tcW w:w="1130" w:type="dxa"/>
            <w:vAlign w:val="center"/>
          </w:tcPr>
          <w:p w14:paraId="5C2C6B4D">
            <w:pPr>
              <w:rPr>
                <w:rFonts w:ascii="仿宋" w:hAnsi="仿宋" w:eastAsia="仿宋" w:cs="仿宋"/>
                <w:color w:val="auto"/>
                <w:spacing w:val="-1"/>
                <w:highlight w:val="none"/>
              </w:rPr>
            </w:pPr>
          </w:p>
        </w:tc>
      </w:tr>
      <w:tr w14:paraId="664D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407754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76B4E419">
            <w:pPr>
              <w:rPr>
                <w:rFonts w:ascii="仿宋" w:hAnsi="仿宋" w:eastAsia="仿宋" w:cs="仿宋"/>
                <w:color w:val="auto"/>
                <w:spacing w:val="-1"/>
                <w:highlight w:val="none"/>
              </w:rPr>
            </w:pPr>
          </w:p>
        </w:tc>
        <w:tc>
          <w:tcPr>
            <w:tcW w:w="2454" w:type="dxa"/>
            <w:vAlign w:val="center"/>
          </w:tcPr>
          <w:p w14:paraId="6871772A">
            <w:pPr>
              <w:rPr>
                <w:rFonts w:ascii="仿宋" w:hAnsi="仿宋" w:eastAsia="仿宋" w:cs="仿宋"/>
                <w:color w:val="auto"/>
                <w:spacing w:val="-1"/>
                <w:highlight w:val="none"/>
              </w:rPr>
            </w:pPr>
          </w:p>
        </w:tc>
        <w:tc>
          <w:tcPr>
            <w:tcW w:w="1130" w:type="dxa"/>
            <w:vAlign w:val="center"/>
          </w:tcPr>
          <w:p w14:paraId="7AA2E9A6">
            <w:pPr>
              <w:rPr>
                <w:rFonts w:ascii="仿宋" w:hAnsi="仿宋" w:eastAsia="仿宋" w:cs="仿宋"/>
                <w:color w:val="auto"/>
                <w:spacing w:val="-1"/>
                <w:highlight w:val="none"/>
              </w:rPr>
            </w:pPr>
          </w:p>
        </w:tc>
      </w:tr>
      <w:tr w14:paraId="2CDF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095C202">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32A67878">
            <w:pPr>
              <w:rPr>
                <w:rFonts w:ascii="仿宋" w:hAnsi="仿宋" w:eastAsia="仿宋" w:cs="仿宋"/>
                <w:color w:val="auto"/>
                <w:spacing w:val="-1"/>
                <w:highlight w:val="none"/>
              </w:rPr>
            </w:pPr>
          </w:p>
        </w:tc>
        <w:tc>
          <w:tcPr>
            <w:tcW w:w="2454" w:type="dxa"/>
            <w:vAlign w:val="center"/>
          </w:tcPr>
          <w:p w14:paraId="20788BC2">
            <w:pPr>
              <w:rPr>
                <w:rFonts w:ascii="仿宋" w:hAnsi="仿宋" w:eastAsia="仿宋" w:cs="仿宋"/>
                <w:color w:val="auto"/>
                <w:spacing w:val="-1"/>
                <w:highlight w:val="none"/>
              </w:rPr>
            </w:pPr>
          </w:p>
        </w:tc>
        <w:tc>
          <w:tcPr>
            <w:tcW w:w="1130" w:type="dxa"/>
            <w:vAlign w:val="center"/>
          </w:tcPr>
          <w:p w14:paraId="72D7AEBF">
            <w:pPr>
              <w:rPr>
                <w:rFonts w:ascii="仿宋" w:hAnsi="仿宋" w:eastAsia="仿宋" w:cs="仿宋"/>
                <w:color w:val="auto"/>
                <w:spacing w:val="-1"/>
                <w:highlight w:val="none"/>
              </w:rPr>
            </w:pPr>
          </w:p>
        </w:tc>
      </w:tr>
      <w:tr w14:paraId="13B4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591836">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1C275747">
            <w:pPr>
              <w:rPr>
                <w:rFonts w:ascii="仿宋" w:hAnsi="仿宋" w:eastAsia="仿宋" w:cs="仿宋"/>
                <w:color w:val="auto"/>
                <w:spacing w:val="-1"/>
                <w:highlight w:val="none"/>
              </w:rPr>
            </w:pPr>
          </w:p>
        </w:tc>
        <w:tc>
          <w:tcPr>
            <w:tcW w:w="2454" w:type="dxa"/>
            <w:vAlign w:val="center"/>
          </w:tcPr>
          <w:p w14:paraId="5857145E">
            <w:pPr>
              <w:rPr>
                <w:rFonts w:ascii="仿宋" w:hAnsi="仿宋" w:eastAsia="仿宋" w:cs="仿宋"/>
                <w:color w:val="auto"/>
                <w:spacing w:val="-1"/>
                <w:highlight w:val="none"/>
              </w:rPr>
            </w:pPr>
          </w:p>
        </w:tc>
        <w:tc>
          <w:tcPr>
            <w:tcW w:w="1130" w:type="dxa"/>
            <w:vAlign w:val="center"/>
          </w:tcPr>
          <w:p w14:paraId="00CE98B5">
            <w:pPr>
              <w:rPr>
                <w:rFonts w:ascii="仿宋" w:hAnsi="仿宋" w:eastAsia="仿宋" w:cs="仿宋"/>
                <w:color w:val="auto"/>
                <w:spacing w:val="-1"/>
                <w:highlight w:val="none"/>
              </w:rPr>
            </w:pPr>
          </w:p>
        </w:tc>
      </w:tr>
      <w:tr w14:paraId="0BCC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895AE1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664FE6DB">
            <w:pPr>
              <w:rPr>
                <w:rFonts w:ascii="仿宋" w:hAnsi="仿宋" w:eastAsia="仿宋" w:cs="仿宋"/>
                <w:color w:val="auto"/>
                <w:spacing w:val="-1"/>
                <w:highlight w:val="none"/>
              </w:rPr>
            </w:pPr>
          </w:p>
        </w:tc>
        <w:tc>
          <w:tcPr>
            <w:tcW w:w="2454" w:type="dxa"/>
            <w:vAlign w:val="center"/>
          </w:tcPr>
          <w:p w14:paraId="0F27DFA1">
            <w:pPr>
              <w:rPr>
                <w:rFonts w:ascii="仿宋" w:hAnsi="仿宋" w:eastAsia="仿宋" w:cs="仿宋"/>
                <w:color w:val="auto"/>
                <w:spacing w:val="-1"/>
                <w:highlight w:val="none"/>
              </w:rPr>
            </w:pPr>
          </w:p>
        </w:tc>
        <w:tc>
          <w:tcPr>
            <w:tcW w:w="1130" w:type="dxa"/>
            <w:vAlign w:val="center"/>
          </w:tcPr>
          <w:p w14:paraId="6A4B2BCB">
            <w:pPr>
              <w:rPr>
                <w:rFonts w:ascii="仿宋" w:hAnsi="仿宋" w:eastAsia="仿宋" w:cs="仿宋"/>
                <w:color w:val="auto"/>
                <w:spacing w:val="-1"/>
                <w:highlight w:val="none"/>
              </w:rPr>
            </w:pPr>
          </w:p>
        </w:tc>
      </w:tr>
      <w:tr w14:paraId="196F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9A64CD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08F8E950">
            <w:pPr>
              <w:rPr>
                <w:rFonts w:ascii="仿宋" w:hAnsi="仿宋" w:eastAsia="仿宋" w:cs="仿宋"/>
                <w:color w:val="auto"/>
                <w:spacing w:val="-1"/>
                <w:highlight w:val="none"/>
              </w:rPr>
            </w:pPr>
          </w:p>
        </w:tc>
        <w:tc>
          <w:tcPr>
            <w:tcW w:w="2454" w:type="dxa"/>
            <w:vAlign w:val="center"/>
          </w:tcPr>
          <w:p w14:paraId="53E2A4DC">
            <w:pPr>
              <w:rPr>
                <w:rFonts w:ascii="仿宋" w:hAnsi="仿宋" w:eastAsia="仿宋" w:cs="仿宋"/>
                <w:color w:val="auto"/>
                <w:spacing w:val="-1"/>
                <w:highlight w:val="none"/>
              </w:rPr>
            </w:pPr>
          </w:p>
        </w:tc>
        <w:tc>
          <w:tcPr>
            <w:tcW w:w="1130" w:type="dxa"/>
            <w:vAlign w:val="center"/>
          </w:tcPr>
          <w:p w14:paraId="110EFB93">
            <w:pPr>
              <w:rPr>
                <w:rFonts w:ascii="仿宋" w:hAnsi="仿宋" w:eastAsia="仿宋" w:cs="仿宋"/>
                <w:color w:val="auto"/>
                <w:spacing w:val="-1"/>
                <w:highlight w:val="none"/>
              </w:rPr>
            </w:pPr>
          </w:p>
        </w:tc>
      </w:tr>
      <w:tr w14:paraId="65F8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65830DE">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77DACD05">
            <w:pPr>
              <w:rPr>
                <w:rFonts w:ascii="仿宋" w:hAnsi="仿宋" w:eastAsia="仿宋" w:cs="仿宋"/>
                <w:color w:val="auto"/>
                <w:spacing w:val="-1"/>
                <w:highlight w:val="none"/>
              </w:rPr>
            </w:pPr>
          </w:p>
        </w:tc>
        <w:tc>
          <w:tcPr>
            <w:tcW w:w="2454" w:type="dxa"/>
            <w:vAlign w:val="center"/>
          </w:tcPr>
          <w:p w14:paraId="636CA889">
            <w:pPr>
              <w:rPr>
                <w:rFonts w:ascii="仿宋" w:hAnsi="仿宋" w:eastAsia="仿宋" w:cs="仿宋"/>
                <w:color w:val="auto"/>
                <w:spacing w:val="-1"/>
                <w:highlight w:val="none"/>
              </w:rPr>
            </w:pPr>
          </w:p>
        </w:tc>
        <w:tc>
          <w:tcPr>
            <w:tcW w:w="1130" w:type="dxa"/>
            <w:vAlign w:val="center"/>
          </w:tcPr>
          <w:p w14:paraId="4EF36714">
            <w:pPr>
              <w:rPr>
                <w:rFonts w:ascii="仿宋" w:hAnsi="仿宋" w:eastAsia="仿宋" w:cs="仿宋"/>
                <w:color w:val="auto"/>
                <w:spacing w:val="-1"/>
                <w:highlight w:val="none"/>
              </w:rPr>
            </w:pPr>
          </w:p>
        </w:tc>
      </w:tr>
      <w:tr w14:paraId="5E59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C5C71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3ECCCADE">
            <w:pPr>
              <w:rPr>
                <w:rFonts w:ascii="仿宋" w:hAnsi="仿宋" w:eastAsia="仿宋" w:cs="仿宋"/>
                <w:color w:val="auto"/>
                <w:spacing w:val="-1"/>
                <w:highlight w:val="none"/>
              </w:rPr>
            </w:pPr>
          </w:p>
        </w:tc>
        <w:tc>
          <w:tcPr>
            <w:tcW w:w="2454" w:type="dxa"/>
            <w:vAlign w:val="center"/>
          </w:tcPr>
          <w:p w14:paraId="1793DBBF">
            <w:pPr>
              <w:rPr>
                <w:rFonts w:ascii="仿宋" w:hAnsi="仿宋" w:eastAsia="仿宋" w:cs="仿宋"/>
                <w:color w:val="auto"/>
                <w:spacing w:val="-1"/>
                <w:highlight w:val="none"/>
              </w:rPr>
            </w:pPr>
          </w:p>
        </w:tc>
        <w:tc>
          <w:tcPr>
            <w:tcW w:w="1130" w:type="dxa"/>
            <w:vAlign w:val="center"/>
          </w:tcPr>
          <w:p w14:paraId="17D257C6">
            <w:pPr>
              <w:rPr>
                <w:rFonts w:ascii="仿宋" w:hAnsi="仿宋" w:eastAsia="仿宋" w:cs="仿宋"/>
                <w:color w:val="auto"/>
                <w:spacing w:val="-1"/>
                <w:highlight w:val="none"/>
              </w:rPr>
            </w:pPr>
          </w:p>
        </w:tc>
      </w:tr>
      <w:tr w14:paraId="40B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D1A2052">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477" w:type="dxa"/>
            <w:vAlign w:val="center"/>
          </w:tcPr>
          <w:p w14:paraId="2CA2F54F">
            <w:pPr>
              <w:rPr>
                <w:rFonts w:ascii="仿宋" w:hAnsi="仿宋" w:eastAsia="仿宋" w:cs="仿宋"/>
                <w:color w:val="auto"/>
                <w:spacing w:val="-1"/>
                <w:highlight w:val="none"/>
              </w:rPr>
            </w:pPr>
          </w:p>
        </w:tc>
        <w:tc>
          <w:tcPr>
            <w:tcW w:w="2454" w:type="dxa"/>
            <w:vAlign w:val="center"/>
          </w:tcPr>
          <w:p w14:paraId="59798F03">
            <w:pPr>
              <w:rPr>
                <w:rFonts w:ascii="仿宋" w:hAnsi="仿宋" w:eastAsia="仿宋" w:cs="仿宋"/>
                <w:color w:val="auto"/>
                <w:spacing w:val="-1"/>
                <w:highlight w:val="none"/>
              </w:rPr>
            </w:pPr>
          </w:p>
        </w:tc>
        <w:tc>
          <w:tcPr>
            <w:tcW w:w="1130" w:type="dxa"/>
            <w:vAlign w:val="center"/>
          </w:tcPr>
          <w:p w14:paraId="15304D5E">
            <w:pPr>
              <w:rPr>
                <w:rFonts w:ascii="仿宋" w:hAnsi="仿宋" w:eastAsia="仿宋" w:cs="仿宋"/>
                <w:color w:val="auto"/>
                <w:spacing w:val="-1"/>
                <w:highlight w:val="none"/>
              </w:rPr>
            </w:pPr>
          </w:p>
        </w:tc>
      </w:tr>
      <w:tr w14:paraId="1A5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45EEC69">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477" w:type="dxa"/>
            <w:vAlign w:val="center"/>
          </w:tcPr>
          <w:p w14:paraId="366EB2AA">
            <w:pPr>
              <w:rPr>
                <w:rFonts w:ascii="仿宋" w:hAnsi="仿宋" w:eastAsia="仿宋" w:cs="仿宋"/>
                <w:color w:val="auto"/>
                <w:spacing w:val="-1"/>
                <w:highlight w:val="none"/>
              </w:rPr>
            </w:pPr>
          </w:p>
        </w:tc>
        <w:tc>
          <w:tcPr>
            <w:tcW w:w="2454" w:type="dxa"/>
            <w:vAlign w:val="center"/>
          </w:tcPr>
          <w:p w14:paraId="78C03AEB">
            <w:pPr>
              <w:rPr>
                <w:rFonts w:ascii="仿宋" w:hAnsi="仿宋" w:eastAsia="仿宋" w:cs="仿宋"/>
                <w:color w:val="auto"/>
                <w:spacing w:val="-1"/>
                <w:highlight w:val="none"/>
              </w:rPr>
            </w:pPr>
          </w:p>
        </w:tc>
        <w:tc>
          <w:tcPr>
            <w:tcW w:w="1130" w:type="dxa"/>
            <w:vAlign w:val="center"/>
          </w:tcPr>
          <w:p w14:paraId="40BE57FD">
            <w:pPr>
              <w:rPr>
                <w:rFonts w:ascii="仿宋" w:hAnsi="仿宋" w:eastAsia="仿宋" w:cs="仿宋"/>
                <w:color w:val="auto"/>
                <w:spacing w:val="-1"/>
                <w:highlight w:val="none"/>
              </w:rPr>
            </w:pPr>
          </w:p>
        </w:tc>
      </w:tr>
      <w:tr w14:paraId="419A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58C85E">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477" w:type="dxa"/>
            <w:vAlign w:val="center"/>
          </w:tcPr>
          <w:p w14:paraId="1AD0A6E1">
            <w:pPr>
              <w:rPr>
                <w:rFonts w:ascii="仿宋" w:hAnsi="仿宋" w:eastAsia="仿宋" w:cs="仿宋"/>
                <w:color w:val="auto"/>
                <w:spacing w:val="-1"/>
                <w:highlight w:val="none"/>
              </w:rPr>
            </w:pPr>
          </w:p>
        </w:tc>
        <w:tc>
          <w:tcPr>
            <w:tcW w:w="2454" w:type="dxa"/>
            <w:vAlign w:val="center"/>
          </w:tcPr>
          <w:p w14:paraId="05D5349D">
            <w:pPr>
              <w:rPr>
                <w:rFonts w:ascii="仿宋" w:hAnsi="仿宋" w:eastAsia="仿宋" w:cs="仿宋"/>
                <w:color w:val="auto"/>
                <w:spacing w:val="-1"/>
                <w:highlight w:val="none"/>
              </w:rPr>
            </w:pPr>
          </w:p>
        </w:tc>
        <w:tc>
          <w:tcPr>
            <w:tcW w:w="1130" w:type="dxa"/>
            <w:vAlign w:val="center"/>
          </w:tcPr>
          <w:p w14:paraId="7832AEA7">
            <w:pPr>
              <w:rPr>
                <w:rFonts w:ascii="仿宋" w:hAnsi="仿宋" w:eastAsia="仿宋" w:cs="仿宋"/>
                <w:color w:val="auto"/>
                <w:spacing w:val="-1"/>
                <w:highlight w:val="none"/>
              </w:rPr>
            </w:pPr>
          </w:p>
        </w:tc>
      </w:tr>
      <w:tr w14:paraId="3B5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595EED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477" w:type="dxa"/>
            <w:vAlign w:val="center"/>
          </w:tcPr>
          <w:p w14:paraId="05DFA994">
            <w:pPr>
              <w:rPr>
                <w:rFonts w:ascii="仿宋" w:hAnsi="仿宋" w:eastAsia="仿宋" w:cs="仿宋"/>
                <w:color w:val="auto"/>
                <w:spacing w:val="-1"/>
                <w:highlight w:val="none"/>
              </w:rPr>
            </w:pPr>
          </w:p>
        </w:tc>
        <w:tc>
          <w:tcPr>
            <w:tcW w:w="2454" w:type="dxa"/>
            <w:vAlign w:val="center"/>
          </w:tcPr>
          <w:p w14:paraId="7D4E3CD2">
            <w:pPr>
              <w:rPr>
                <w:rFonts w:ascii="仿宋" w:hAnsi="仿宋" w:eastAsia="仿宋" w:cs="仿宋"/>
                <w:color w:val="auto"/>
                <w:spacing w:val="-1"/>
                <w:highlight w:val="none"/>
              </w:rPr>
            </w:pPr>
          </w:p>
        </w:tc>
        <w:tc>
          <w:tcPr>
            <w:tcW w:w="1130" w:type="dxa"/>
            <w:vAlign w:val="center"/>
          </w:tcPr>
          <w:p w14:paraId="133AFBCF">
            <w:pPr>
              <w:rPr>
                <w:rFonts w:ascii="仿宋" w:hAnsi="仿宋" w:eastAsia="仿宋" w:cs="仿宋"/>
                <w:color w:val="auto"/>
                <w:spacing w:val="-1"/>
                <w:highlight w:val="none"/>
              </w:rPr>
            </w:pPr>
          </w:p>
        </w:tc>
      </w:tr>
      <w:tr w14:paraId="4C9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7D400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477" w:type="dxa"/>
            <w:vAlign w:val="center"/>
          </w:tcPr>
          <w:p w14:paraId="51EA3744">
            <w:pPr>
              <w:rPr>
                <w:rFonts w:ascii="仿宋" w:hAnsi="仿宋" w:eastAsia="仿宋" w:cs="仿宋"/>
                <w:color w:val="auto"/>
                <w:spacing w:val="-1"/>
                <w:highlight w:val="none"/>
              </w:rPr>
            </w:pPr>
          </w:p>
        </w:tc>
        <w:tc>
          <w:tcPr>
            <w:tcW w:w="2454" w:type="dxa"/>
            <w:vAlign w:val="center"/>
          </w:tcPr>
          <w:p w14:paraId="50A610D8">
            <w:pPr>
              <w:rPr>
                <w:rFonts w:ascii="仿宋" w:hAnsi="仿宋" w:eastAsia="仿宋" w:cs="仿宋"/>
                <w:color w:val="auto"/>
                <w:spacing w:val="-1"/>
                <w:highlight w:val="none"/>
              </w:rPr>
            </w:pPr>
          </w:p>
        </w:tc>
        <w:tc>
          <w:tcPr>
            <w:tcW w:w="1130" w:type="dxa"/>
            <w:vAlign w:val="center"/>
          </w:tcPr>
          <w:p w14:paraId="2EF3A56C">
            <w:pPr>
              <w:rPr>
                <w:rFonts w:ascii="仿宋" w:hAnsi="仿宋" w:eastAsia="仿宋" w:cs="仿宋"/>
                <w:color w:val="auto"/>
                <w:spacing w:val="-1"/>
                <w:highlight w:val="none"/>
              </w:rPr>
            </w:pPr>
          </w:p>
        </w:tc>
      </w:tr>
    </w:tbl>
    <w:p w14:paraId="32440528">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注：请在“偏离说明”栏内扼要说明偏离情况，如无偏离则不需列明。</w:t>
      </w:r>
    </w:p>
    <w:p w14:paraId="09CCAF7A">
      <w:pPr>
        <w:pStyle w:val="7"/>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6379EB66">
      <w:pPr>
        <w:pStyle w:val="7"/>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031D504">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25A87FD9">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58E308AF">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FEBD30D">
      <w:pPr>
        <w:pStyle w:val="34"/>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8701BD7">
      <w:pPr>
        <w:pStyle w:val="34"/>
        <w:spacing w:after="0"/>
        <w:ind w:firstLine="420"/>
        <w:jc w:val="center"/>
        <w:rPr>
          <w:rFonts w:ascii="仿宋" w:hAnsi="仿宋" w:eastAsia="仿宋" w:cs="仿宋"/>
          <w:color w:val="auto"/>
          <w:sz w:val="36"/>
          <w:szCs w:val="36"/>
          <w:highlight w:val="none"/>
        </w:rPr>
      </w:pPr>
    </w:p>
    <w:p w14:paraId="6B9B0BEB">
      <w:pPr>
        <w:pStyle w:val="32"/>
        <w:tabs>
          <w:tab w:val="left" w:pos="826"/>
        </w:tabs>
        <w:spacing w:line="470" w:lineRule="exact"/>
        <w:ind w:firstLine="0"/>
        <w:jc w:val="center"/>
        <w:rPr>
          <w:rFonts w:ascii="仿宋" w:hAnsi="仿宋" w:eastAsia="仿宋" w:cs="仿宋"/>
          <w:color w:val="auto"/>
          <w:sz w:val="21"/>
          <w:szCs w:val="21"/>
          <w:highlight w:val="none"/>
        </w:rPr>
      </w:pPr>
    </w:p>
    <w:p w14:paraId="78A15029">
      <w:pPr>
        <w:pStyle w:val="32"/>
        <w:tabs>
          <w:tab w:val="left" w:pos="826"/>
        </w:tabs>
        <w:spacing w:line="470" w:lineRule="exact"/>
        <w:ind w:firstLine="0"/>
        <w:jc w:val="center"/>
        <w:rPr>
          <w:rFonts w:ascii="仿宋" w:hAnsi="仿宋" w:eastAsia="仿宋" w:cs="仿宋"/>
          <w:color w:val="auto"/>
          <w:sz w:val="21"/>
          <w:szCs w:val="21"/>
          <w:highlight w:val="none"/>
        </w:rPr>
      </w:pPr>
    </w:p>
    <w:p w14:paraId="3401F05E">
      <w:pPr>
        <w:pStyle w:val="32"/>
        <w:tabs>
          <w:tab w:val="left" w:pos="826"/>
        </w:tabs>
        <w:spacing w:line="470" w:lineRule="exact"/>
        <w:ind w:firstLine="0"/>
        <w:jc w:val="center"/>
        <w:rPr>
          <w:rFonts w:ascii="仿宋" w:hAnsi="仿宋" w:eastAsia="仿宋" w:cs="仿宋"/>
          <w:color w:val="auto"/>
          <w:sz w:val="21"/>
          <w:szCs w:val="21"/>
          <w:highlight w:val="none"/>
        </w:rPr>
      </w:pPr>
    </w:p>
    <w:p w14:paraId="40161181">
      <w:pPr>
        <w:jc w:val="center"/>
        <w:rPr>
          <w:rFonts w:hint="eastAsia" w:ascii="仿宋" w:hAnsi="仿宋" w:eastAsia="仿宋" w:cs="仿宋"/>
          <w:b/>
          <w:bCs/>
          <w:color w:val="auto"/>
          <w:sz w:val="30"/>
          <w:szCs w:val="30"/>
          <w:highlight w:val="none"/>
          <w:lang w:eastAsia="zh-CN"/>
        </w:rPr>
      </w:pPr>
    </w:p>
    <w:p w14:paraId="5D4FD5F8">
      <w:pPr>
        <w:jc w:val="center"/>
        <w:rPr>
          <w:rFonts w:hint="eastAsia" w:ascii="仿宋" w:hAnsi="仿宋" w:eastAsia="仿宋" w:cs="仿宋"/>
          <w:b/>
          <w:bCs/>
          <w:color w:val="auto"/>
          <w:sz w:val="30"/>
          <w:szCs w:val="30"/>
          <w:highlight w:val="none"/>
          <w:lang w:eastAsia="zh-CN"/>
        </w:rPr>
      </w:pPr>
    </w:p>
    <w:p w14:paraId="5EC216FA">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30F5887A">
      <w:pPr>
        <w:pStyle w:val="7"/>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DFD93E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AC66721">
            <w:pPr>
              <w:pStyle w:val="35"/>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68FB1276">
            <w:pPr>
              <w:rPr>
                <w:rFonts w:ascii="仿宋" w:hAnsi="仿宋" w:eastAsia="仿宋" w:cs="仿宋"/>
                <w:color w:val="auto"/>
                <w:highlight w:val="none"/>
              </w:rPr>
            </w:pPr>
          </w:p>
        </w:tc>
      </w:tr>
      <w:tr w14:paraId="78A49B3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1A3E794">
            <w:pPr>
              <w:pStyle w:val="35"/>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65F61153">
            <w:pPr>
              <w:rPr>
                <w:rFonts w:ascii="仿宋" w:hAnsi="仿宋" w:eastAsia="仿宋" w:cs="仿宋"/>
                <w:color w:val="auto"/>
                <w:highlight w:val="none"/>
              </w:rPr>
            </w:pPr>
          </w:p>
        </w:tc>
      </w:tr>
      <w:tr w14:paraId="161F91A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F0CB78D">
            <w:pPr>
              <w:pStyle w:val="35"/>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62D1DF88">
            <w:pPr>
              <w:rPr>
                <w:rFonts w:ascii="仿宋" w:hAnsi="仿宋" w:eastAsia="仿宋" w:cs="仿宋"/>
                <w:color w:val="auto"/>
                <w:highlight w:val="none"/>
              </w:rPr>
            </w:pPr>
          </w:p>
        </w:tc>
      </w:tr>
      <w:tr w14:paraId="5ABA685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67811C8">
            <w:pPr>
              <w:pStyle w:val="35"/>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09F4278">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697E8753">
            <w:pPr>
              <w:pStyle w:val="35"/>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781B6DC">
            <w:pPr>
              <w:rPr>
                <w:rFonts w:ascii="仿宋" w:hAnsi="仿宋" w:eastAsia="仿宋" w:cs="仿宋"/>
                <w:color w:val="auto"/>
                <w:highlight w:val="none"/>
              </w:rPr>
            </w:pPr>
          </w:p>
        </w:tc>
      </w:tr>
      <w:tr w14:paraId="6701B4E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C8D98DD">
            <w:pPr>
              <w:pStyle w:val="35"/>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0DA979A7">
            <w:pPr>
              <w:rPr>
                <w:rFonts w:ascii="仿宋" w:hAnsi="仿宋" w:eastAsia="仿宋" w:cs="仿宋"/>
                <w:color w:val="auto"/>
                <w:highlight w:val="none"/>
              </w:rPr>
            </w:pPr>
          </w:p>
        </w:tc>
      </w:tr>
      <w:tr w14:paraId="77E8EB1F">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38B8F94">
            <w:pPr>
              <w:pStyle w:val="35"/>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A2CF0B4">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58CC27D">
            <w:pPr>
              <w:pStyle w:val="35"/>
              <w:kinsoku w:val="0"/>
              <w:overflowPunct w:val="0"/>
              <w:spacing w:before="4"/>
              <w:rPr>
                <w:rFonts w:ascii="仿宋" w:hAnsi="仿宋" w:eastAsia="仿宋" w:cs="仿宋"/>
                <w:b/>
                <w:bCs/>
                <w:color w:val="auto"/>
                <w:sz w:val="20"/>
                <w:szCs w:val="20"/>
                <w:highlight w:val="none"/>
              </w:rPr>
            </w:pPr>
          </w:p>
          <w:p w14:paraId="4CF603B8">
            <w:pPr>
              <w:pStyle w:val="35"/>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8ED9EDF">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1DC7795">
            <w:pPr>
              <w:pStyle w:val="35"/>
              <w:kinsoku w:val="0"/>
              <w:overflowPunct w:val="0"/>
              <w:spacing w:before="4"/>
              <w:rPr>
                <w:rFonts w:ascii="仿宋" w:hAnsi="仿宋" w:eastAsia="仿宋" w:cs="仿宋"/>
                <w:b/>
                <w:bCs/>
                <w:color w:val="auto"/>
                <w:sz w:val="20"/>
                <w:szCs w:val="20"/>
                <w:highlight w:val="none"/>
              </w:rPr>
            </w:pPr>
          </w:p>
          <w:p w14:paraId="3920DCC8">
            <w:pPr>
              <w:pStyle w:val="35"/>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80A9EA2">
            <w:pPr>
              <w:rPr>
                <w:rFonts w:ascii="仿宋" w:hAnsi="仿宋" w:eastAsia="仿宋" w:cs="仿宋"/>
                <w:color w:val="auto"/>
                <w:highlight w:val="none"/>
              </w:rPr>
            </w:pPr>
          </w:p>
        </w:tc>
      </w:tr>
      <w:tr w14:paraId="13F44FDD">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5E486CD">
            <w:pPr>
              <w:pStyle w:val="35"/>
              <w:kinsoku w:val="0"/>
              <w:overflowPunct w:val="0"/>
              <w:rPr>
                <w:rFonts w:ascii="仿宋" w:hAnsi="仿宋" w:eastAsia="仿宋" w:cs="仿宋"/>
                <w:b/>
                <w:bCs/>
                <w:color w:val="auto"/>
                <w:highlight w:val="none"/>
              </w:rPr>
            </w:pPr>
          </w:p>
          <w:p w14:paraId="6194C2F6">
            <w:pPr>
              <w:pStyle w:val="35"/>
              <w:kinsoku w:val="0"/>
              <w:overflowPunct w:val="0"/>
              <w:rPr>
                <w:rFonts w:ascii="仿宋" w:hAnsi="仿宋" w:eastAsia="仿宋" w:cs="仿宋"/>
                <w:b/>
                <w:bCs/>
                <w:color w:val="auto"/>
                <w:highlight w:val="none"/>
              </w:rPr>
            </w:pPr>
          </w:p>
          <w:p w14:paraId="2FF4D15B">
            <w:pPr>
              <w:pStyle w:val="35"/>
              <w:kinsoku w:val="0"/>
              <w:overflowPunct w:val="0"/>
              <w:rPr>
                <w:rFonts w:ascii="仿宋" w:hAnsi="仿宋" w:eastAsia="仿宋" w:cs="仿宋"/>
                <w:b/>
                <w:bCs/>
                <w:color w:val="auto"/>
                <w:highlight w:val="none"/>
              </w:rPr>
            </w:pPr>
          </w:p>
          <w:p w14:paraId="5D729F79">
            <w:pPr>
              <w:pStyle w:val="35"/>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E3D6D8C">
            <w:pPr>
              <w:pStyle w:val="35"/>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7541BAF3">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0A410531">
            <w:pPr>
              <w:pStyle w:val="35"/>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2C4058C0">
            <w:pPr>
              <w:rPr>
                <w:rFonts w:ascii="仿宋" w:hAnsi="仿宋" w:eastAsia="仿宋" w:cs="仿宋"/>
                <w:color w:val="auto"/>
                <w:highlight w:val="none"/>
              </w:rPr>
            </w:pPr>
          </w:p>
        </w:tc>
      </w:tr>
      <w:tr w14:paraId="54203BD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B3A3896">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3ACB395">
            <w:pPr>
              <w:pStyle w:val="35"/>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3225473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FB98FC4">
            <w:pPr>
              <w:pStyle w:val="35"/>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F813BD2">
            <w:pPr>
              <w:pStyle w:val="35"/>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60EF08E5">
            <w:pPr>
              <w:pStyle w:val="35"/>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C252443">
            <w:pPr>
              <w:pStyle w:val="35"/>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730144E">
            <w:pPr>
              <w:pStyle w:val="35"/>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491E6E10">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66E48AA">
            <w:pPr>
              <w:pStyle w:val="35"/>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F0FDF34">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ED2BE91">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B4C60F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DB8C030">
            <w:pPr>
              <w:rPr>
                <w:rFonts w:ascii="仿宋" w:hAnsi="仿宋" w:eastAsia="仿宋" w:cs="仿宋"/>
                <w:color w:val="auto"/>
                <w:highlight w:val="none"/>
              </w:rPr>
            </w:pPr>
          </w:p>
        </w:tc>
      </w:tr>
      <w:tr w14:paraId="6F393F77">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0062C53">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E6053B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A263167">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2BBC85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C7B225F">
            <w:pPr>
              <w:rPr>
                <w:rFonts w:ascii="仿宋" w:hAnsi="仿宋" w:eastAsia="仿宋" w:cs="仿宋"/>
                <w:color w:val="auto"/>
                <w:highlight w:val="none"/>
              </w:rPr>
            </w:pPr>
          </w:p>
        </w:tc>
      </w:tr>
      <w:tr w14:paraId="6C2FE60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6C743AA">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1884259">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657D25D">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02119E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7132424">
            <w:pPr>
              <w:rPr>
                <w:rFonts w:ascii="仿宋" w:hAnsi="仿宋" w:eastAsia="仿宋" w:cs="仿宋"/>
                <w:color w:val="auto"/>
                <w:highlight w:val="none"/>
              </w:rPr>
            </w:pPr>
          </w:p>
        </w:tc>
      </w:tr>
      <w:tr w14:paraId="6116D0E7">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625B3B0">
            <w:pPr>
              <w:pStyle w:val="35"/>
              <w:kinsoku w:val="0"/>
              <w:overflowPunct w:val="0"/>
              <w:spacing w:before="1"/>
              <w:rPr>
                <w:rFonts w:ascii="仿宋" w:hAnsi="仿宋" w:eastAsia="仿宋" w:cs="仿宋"/>
                <w:b/>
                <w:bCs/>
                <w:color w:val="auto"/>
                <w:sz w:val="23"/>
                <w:szCs w:val="23"/>
                <w:highlight w:val="none"/>
              </w:rPr>
            </w:pPr>
          </w:p>
          <w:p w14:paraId="1A99C4F2">
            <w:pPr>
              <w:pStyle w:val="35"/>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1E06CF8">
            <w:pPr>
              <w:rPr>
                <w:rFonts w:ascii="仿宋" w:hAnsi="仿宋" w:eastAsia="仿宋" w:cs="仿宋"/>
                <w:color w:val="auto"/>
                <w:highlight w:val="none"/>
              </w:rPr>
            </w:pPr>
          </w:p>
        </w:tc>
      </w:tr>
    </w:tbl>
    <w:p w14:paraId="4677B4A7">
      <w:pPr>
        <w:pStyle w:val="32"/>
        <w:spacing w:line="440" w:lineRule="exact"/>
        <w:ind w:firstLine="0"/>
        <w:jc w:val="both"/>
        <w:rPr>
          <w:rFonts w:ascii="仿宋" w:hAnsi="仿宋" w:eastAsia="仿宋" w:cs="仿宋"/>
          <w:b/>
          <w:color w:val="auto"/>
          <w:sz w:val="30"/>
          <w:szCs w:val="30"/>
          <w:highlight w:val="none"/>
        </w:rPr>
      </w:pPr>
    </w:p>
    <w:p w14:paraId="101C24D5">
      <w:pPr>
        <w:pStyle w:val="32"/>
        <w:spacing w:line="440" w:lineRule="exact"/>
        <w:ind w:firstLine="0"/>
        <w:jc w:val="both"/>
        <w:rPr>
          <w:rFonts w:ascii="仿宋" w:hAnsi="仿宋" w:eastAsia="仿宋" w:cs="仿宋"/>
          <w:b/>
          <w:color w:val="auto"/>
          <w:sz w:val="30"/>
          <w:szCs w:val="30"/>
          <w:highlight w:val="none"/>
        </w:rPr>
      </w:pPr>
    </w:p>
    <w:p w14:paraId="05772BCF">
      <w:pPr>
        <w:pStyle w:val="32"/>
        <w:spacing w:line="440" w:lineRule="exact"/>
        <w:ind w:firstLine="0"/>
        <w:jc w:val="both"/>
        <w:rPr>
          <w:rFonts w:ascii="仿宋" w:hAnsi="仿宋" w:eastAsia="仿宋" w:cs="仿宋"/>
          <w:b/>
          <w:color w:val="auto"/>
          <w:sz w:val="30"/>
          <w:szCs w:val="30"/>
          <w:highlight w:val="none"/>
        </w:rPr>
      </w:pPr>
    </w:p>
    <w:p w14:paraId="4CCC675D">
      <w:pPr>
        <w:pStyle w:val="32"/>
        <w:spacing w:line="440" w:lineRule="exact"/>
        <w:ind w:firstLine="0"/>
        <w:jc w:val="both"/>
        <w:rPr>
          <w:rFonts w:ascii="仿宋" w:hAnsi="仿宋" w:eastAsia="仿宋" w:cs="仿宋"/>
          <w:b/>
          <w:color w:val="auto"/>
          <w:sz w:val="30"/>
          <w:szCs w:val="30"/>
          <w:highlight w:val="none"/>
        </w:rPr>
      </w:pPr>
    </w:p>
    <w:p w14:paraId="519C2899">
      <w:pPr>
        <w:pStyle w:val="32"/>
        <w:spacing w:line="440" w:lineRule="exact"/>
        <w:ind w:firstLine="0"/>
        <w:jc w:val="both"/>
        <w:rPr>
          <w:rFonts w:ascii="仿宋" w:hAnsi="仿宋" w:eastAsia="仿宋" w:cs="仿宋"/>
          <w:b/>
          <w:color w:val="auto"/>
          <w:sz w:val="30"/>
          <w:szCs w:val="30"/>
          <w:highlight w:val="none"/>
        </w:rPr>
      </w:pPr>
    </w:p>
    <w:p w14:paraId="2032F6D7">
      <w:pPr>
        <w:pStyle w:val="32"/>
        <w:spacing w:line="440" w:lineRule="exact"/>
        <w:ind w:firstLine="0"/>
        <w:jc w:val="both"/>
        <w:rPr>
          <w:rFonts w:ascii="仿宋" w:hAnsi="仿宋" w:eastAsia="仿宋" w:cs="仿宋"/>
          <w:b/>
          <w:color w:val="auto"/>
          <w:sz w:val="30"/>
          <w:szCs w:val="30"/>
          <w:highlight w:val="none"/>
        </w:rPr>
      </w:pPr>
    </w:p>
    <w:p w14:paraId="5A843A66">
      <w:pPr>
        <w:pStyle w:val="7"/>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1A4BDE04">
      <w:pPr>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8、近三年内（2022年1月1日至今）同类业绩表</w:t>
      </w:r>
    </w:p>
    <w:p w14:paraId="52556AED">
      <w:pPr>
        <w:pStyle w:val="7"/>
        <w:numPr>
          <w:ilvl w:val="0"/>
          <w:numId w:val="0"/>
        </w:numPr>
        <w:kinsoku w:val="0"/>
        <w:overflowPunct w:val="0"/>
        <w:rPr>
          <w:rFonts w:ascii="仿宋" w:hAnsi="仿宋" w:eastAsia="仿宋" w:cs="仿宋"/>
          <w:b/>
          <w:bCs/>
          <w:color w:val="auto"/>
          <w:sz w:val="20"/>
          <w:szCs w:val="20"/>
          <w:highlight w:val="none"/>
          <w:lang w:eastAsia="zh-CN"/>
        </w:rPr>
      </w:pPr>
    </w:p>
    <w:tbl>
      <w:tblPr>
        <w:tblStyle w:val="17"/>
        <w:tblW w:w="8731" w:type="dxa"/>
        <w:jc w:val="center"/>
        <w:tblLayout w:type="fixed"/>
        <w:tblCellMar>
          <w:top w:w="0" w:type="dxa"/>
          <w:left w:w="10" w:type="dxa"/>
          <w:bottom w:w="0" w:type="dxa"/>
          <w:right w:w="10" w:type="dxa"/>
        </w:tblCellMar>
      </w:tblPr>
      <w:tblGrid>
        <w:gridCol w:w="2002"/>
        <w:gridCol w:w="6729"/>
      </w:tblGrid>
      <w:tr w14:paraId="523A5ABE">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14:paraId="6CB93062">
            <w:pPr>
              <w:pStyle w:val="36"/>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6729" w:type="dxa"/>
            <w:tcBorders>
              <w:top w:val="single" w:color="auto" w:sz="4" w:space="0"/>
              <w:left w:val="single" w:color="auto" w:sz="4" w:space="0"/>
              <w:right w:val="single" w:color="auto" w:sz="4" w:space="0"/>
            </w:tcBorders>
            <w:shd w:val="clear" w:color="auto" w:fill="FFFFFF"/>
          </w:tcPr>
          <w:p w14:paraId="7EF3D31B">
            <w:pPr>
              <w:rPr>
                <w:rFonts w:ascii="仿宋" w:hAnsi="仿宋" w:eastAsia="仿宋" w:cs="仿宋"/>
                <w:color w:val="auto"/>
                <w:sz w:val="10"/>
                <w:szCs w:val="10"/>
                <w:highlight w:val="none"/>
              </w:rPr>
            </w:pPr>
          </w:p>
        </w:tc>
      </w:tr>
      <w:tr w14:paraId="4A7B6A8F">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14:paraId="78724FEB">
            <w:pPr>
              <w:pStyle w:val="36"/>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项目单位名称</w:t>
            </w:r>
          </w:p>
        </w:tc>
        <w:tc>
          <w:tcPr>
            <w:tcW w:w="6729" w:type="dxa"/>
            <w:tcBorders>
              <w:top w:val="single" w:color="auto" w:sz="4" w:space="0"/>
              <w:left w:val="single" w:color="auto" w:sz="4" w:space="0"/>
              <w:right w:val="single" w:color="auto" w:sz="4" w:space="0"/>
            </w:tcBorders>
            <w:shd w:val="clear" w:color="auto" w:fill="FFFFFF"/>
          </w:tcPr>
          <w:p w14:paraId="1EAE1EF2">
            <w:pPr>
              <w:rPr>
                <w:rFonts w:ascii="仿宋" w:hAnsi="仿宋" w:eastAsia="仿宋" w:cs="仿宋"/>
                <w:color w:val="auto"/>
                <w:sz w:val="10"/>
                <w:szCs w:val="10"/>
                <w:highlight w:val="none"/>
              </w:rPr>
            </w:pPr>
          </w:p>
        </w:tc>
      </w:tr>
      <w:tr w14:paraId="6A96CDC8">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14:paraId="02944D42">
            <w:pPr>
              <w:pStyle w:val="36"/>
              <w:spacing w:line="320"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14:paraId="4E258A32">
            <w:pPr>
              <w:rPr>
                <w:rFonts w:ascii="仿宋" w:hAnsi="仿宋" w:eastAsia="仿宋" w:cs="仿宋"/>
                <w:color w:val="auto"/>
                <w:sz w:val="10"/>
                <w:szCs w:val="10"/>
                <w:highlight w:val="none"/>
                <w:lang w:eastAsia="zh-CN"/>
              </w:rPr>
            </w:pPr>
          </w:p>
        </w:tc>
      </w:tr>
      <w:tr w14:paraId="190D4F95">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14:paraId="7C52CB5C">
            <w:pPr>
              <w:pStyle w:val="36"/>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合同金额</w:t>
            </w:r>
          </w:p>
        </w:tc>
        <w:tc>
          <w:tcPr>
            <w:tcW w:w="6729" w:type="dxa"/>
            <w:tcBorders>
              <w:top w:val="single" w:color="auto" w:sz="4" w:space="0"/>
              <w:left w:val="single" w:color="auto" w:sz="4" w:space="0"/>
              <w:right w:val="single" w:color="auto" w:sz="4" w:space="0"/>
            </w:tcBorders>
            <w:shd w:val="clear" w:color="auto" w:fill="FFFFFF"/>
          </w:tcPr>
          <w:p w14:paraId="3C9780A7">
            <w:pPr>
              <w:rPr>
                <w:rFonts w:ascii="仿宋" w:hAnsi="仿宋" w:eastAsia="仿宋" w:cs="仿宋"/>
                <w:color w:val="auto"/>
                <w:sz w:val="10"/>
                <w:szCs w:val="10"/>
                <w:highlight w:val="none"/>
              </w:rPr>
            </w:pPr>
          </w:p>
        </w:tc>
      </w:tr>
      <w:tr w14:paraId="6FFB6288">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14:paraId="0C87F7A5">
            <w:pPr>
              <w:pStyle w:val="36"/>
              <w:spacing w:line="306"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项目负责人姓名</w:t>
            </w:r>
          </w:p>
        </w:tc>
        <w:tc>
          <w:tcPr>
            <w:tcW w:w="6729" w:type="dxa"/>
            <w:tcBorders>
              <w:top w:val="single" w:color="auto" w:sz="4" w:space="0"/>
              <w:left w:val="single" w:color="auto" w:sz="4" w:space="0"/>
              <w:right w:val="single" w:color="auto" w:sz="4" w:space="0"/>
            </w:tcBorders>
            <w:shd w:val="clear" w:color="auto" w:fill="FFFFFF"/>
          </w:tcPr>
          <w:p w14:paraId="41CFA448">
            <w:pPr>
              <w:rPr>
                <w:rFonts w:ascii="仿宋" w:hAnsi="仿宋" w:eastAsia="仿宋" w:cs="仿宋"/>
                <w:color w:val="auto"/>
                <w:sz w:val="10"/>
                <w:szCs w:val="10"/>
                <w:highlight w:val="none"/>
              </w:rPr>
            </w:pPr>
          </w:p>
        </w:tc>
      </w:tr>
      <w:tr w14:paraId="0D070AF8">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14:paraId="43B4258E">
            <w:pPr>
              <w:pStyle w:val="36"/>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项目实施时间</w:t>
            </w:r>
          </w:p>
        </w:tc>
        <w:tc>
          <w:tcPr>
            <w:tcW w:w="6729" w:type="dxa"/>
            <w:tcBorders>
              <w:top w:val="single" w:color="auto" w:sz="4" w:space="0"/>
              <w:left w:val="single" w:color="auto" w:sz="4" w:space="0"/>
              <w:right w:val="single" w:color="auto" w:sz="4" w:space="0"/>
            </w:tcBorders>
            <w:shd w:val="clear" w:color="auto" w:fill="FFFFFF"/>
          </w:tcPr>
          <w:p w14:paraId="4526A27A">
            <w:pPr>
              <w:rPr>
                <w:rFonts w:ascii="仿宋" w:hAnsi="仿宋" w:eastAsia="仿宋" w:cs="仿宋"/>
                <w:color w:val="auto"/>
                <w:sz w:val="10"/>
                <w:szCs w:val="10"/>
                <w:highlight w:val="none"/>
              </w:rPr>
            </w:pPr>
          </w:p>
        </w:tc>
      </w:tr>
      <w:tr w14:paraId="212660CB">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1AB5BFF2">
            <w:pPr>
              <w:pStyle w:val="36"/>
              <w:spacing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2E961677">
            <w:pPr>
              <w:rPr>
                <w:rFonts w:ascii="仿宋" w:hAnsi="仿宋" w:eastAsia="仿宋" w:cs="仿宋"/>
                <w:color w:val="auto"/>
                <w:sz w:val="10"/>
                <w:szCs w:val="10"/>
                <w:highlight w:val="none"/>
              </w:rPr>
            </w:pPr>
          </w:p>
        </w:tc>
      </w:tr>
    </w:tbl>
    <w:p w14:paraId="72CE0E4B">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注：每个业绩须单独附表，并附上中标通知书和合同相关证明材料，否则专家在评审时将不予采信。</w:t>
      </w:r>
    </w:p>
    <w:p w14:paraId="61933741">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1988D1F8">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19407C72">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28C544AE">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供应商：   </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570741E9">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w w:val="95"/>
          <w:sz w:val="24"/>
          <w:highlight w:val="none"/>
          <w:lang w:eastAsia="zh-CN"/>
        </w:rPr>
        <w:t>签章）</w:t>
      </w:r>
    </w:p>
    <w:p w14:paraId="1775A879">
      <w:pPr>
        <w:pStyle w:val="7"/>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1E0E2EF3">
      <w:pPr>
        <w:spacing w:line="400" w:lineRule="exact"/>
        <w:ind w:firstLine="482" w:firstLineChars="200"/>
        <w:rPr>
          <w:rFonts w:hint="eastAsia" w:ascii="仿宋" w:hAnsi="仿宋" w:eastAsia="仿宋" w:cs="仿宋"/>
          <w:b/>
          <w:bCs/>
          <w:color w:val="auto"/>
          <w:highlight w:val="none"/>
          <w:lang w:val="en-US" w:eastAsia="zh-CN"/>
        </w:rPr>
      </w:pPr>
    </w:p>
    <w:p w14:paraId="43050EFC">
      <w:pPr>
        <w:spacing w:line="400" w:lineRule="exact"/>
        <w:ind w:firstLine="482" w:firstLineChars="200"/>
        <w:rPr>
          <w:rFonts w:hint="eastAsia" w:ascii="仿宋" w:hAnsi="仿宋" w:eastAsia="仿宋" w:cs="仿宋"/>
          <w:b/>
          <w:bCs/>
          <w:color w:val="auto"/>
          <w:highlight w:val="none"/>
          <w:lang w:val="en-US" w:eastAsia="zh-CN"/>
        </w:rPr>
      </w:pPr>
    </w:p>
    <w:p w14:paraId="3B470017">
      <w:pPr>
        <w:spacing w:line="400" w:lineRule="exact"/>
        <w:ind w:firstLine="482" w:firstLineChars="200"/>
        <w:rPr>
          <w:rFonts w:hint="eastAsia" w:ascii="仿宋" w:hAnsi="仿宋" w:eastAsia="仿宋" w:cs="仿宋"/>
          <w:b/>
          <w:bCs/>
          <w:color w:val="auto"/>
          <w:highlight w:val="none"/>
          <w:lang w:val="en-US" w:eastAsia="zh-CN"/>
        </w:rPr>
      </w:pPr>
    </w:p>
    <w:p w14:paraId="2029C517">
      <w:pPr>
        <w:spacing w:line="400" w:lineRule="exact"/>
        <w:ind w:firstLine="482" w:firstLineChars="200"/>
        <w:rPr>
          <w:rFonts w:hint="eastAsia" w:ascii="仿宋" w:hAnsi="仿宋" w:eastAsia="仿宋" w:cs="仿宋"/>
          <w:b/>
          <w:bCs/>
          <w:color w:val="auto"/>
          <w:highlight w:val="none"/>
          <w:lang w:val="en-US" w:eastAsia="zh-CN"/>
        </w:rPr>
      </w:pPr>
    </w:p>
    <w:p w14:paraId="2806F427">
      <w:pPr>
        <w:spacing w:line="400" w:lineRule="exact"/>
        <w:ind w:firstLine="482" w:firstLineChars="200"/>
        <w:rPr>
          <w:rFonts w:hint="eastAsia" w:ascii="仿宋" w:hAnsi="仿宋" w:eastAsia="仿宋" w:cs="仿宋"/>
          <w:b/>
          <w:bCs/>
          <w:color w:val="auto"/>
          <w:highlight w:val="none"/>
          <w:lang w:val="en-US" w:eastAsia="zh-CN"/>
        </w:rPr>
      </w:pPr>
    </w:p>
    <w:p w14:paraId="227F64A9">
      <w:pPr>
        <w:spacing w:line="400" w:lineRule="exact"/>
        <w:ind w:firstLine="482" w:firstLineChars="200"/>
        <w:rPr>
          <w:rFonts w:hint="eastAsia" w:ascii="仿宋" w:hAnsi="仿宋" w:eastAsia="仿宋" w:cs="仿宋"/>
          <w:b/>
          <w:bCs/>
          <w:color w:val="auto"/>
          <w:highlight w:val="none"/>
          <w:lang w:val="en-US" w:eastAsia="zh-CN"/>
        </w:rPr>
      </w:pPr>
    </w:p>
    <w:p w14:paraId="4525C53B">
      <w:pPr>
        <w:spacing w:line="400" w:lineRule="exact"/>
        <w:ind w:firstLine="482" w:firstLineChars="200"/>
        <w:rPr>
          <w:rFonts w:hint="eastAsia" w:ascii="仿宋" w:hAnsi="仿宋" w:eastAsia="仿宋" w:cs="仿宋"/>
          <w:b/>
          <w:bCs/>
          <w:color w:val="auto"/>
          <w:highlight w:val="none"/>
          <w:lang w:val="en-US" w:eastAsia="zh-CN"/>
        </w:rPr>
      </w:pPr>
    </w:p>
    <w:p w14:paraId="0BB865B3">
      <w:pPr>
        <w:spacing w:line="400" w:lineRule="exact"/>
        <w:ind w:firstLine="482" w:firstLineChars="200"/>
        <w:rPr>
          <w:rFonts w:hint="eastAsia" w:ascii="仿宋" w:hAnsi="仿宋" w:eastAsia="仿宋" w:cs="仿宋"/>
          <w:b/>
          <w:bCs/>
          <w:color w:val="auto"/>
          <w:highlight w:val="none"/>
          <w:lang w:eastAsia="zh-CN"/>
        </w:rPr>
      </w:pPr>
    </w:p>
    <w:p w14:paraId="15EA2A0C">
      <w:pPr>
        <w:pStyle w:val="7"/>
        <w:numPr>
          <w:ilvl w:val="0"/>
          <w:numId w:val="0"/>
        </w:numPr>
        <w:ind w:leftChars="0"/>
        <w:rPr>
          <w:rFonts w:hint="eastAsia"/>
          <w:lang w:eastAsia="zh-CN"/>
        </w:rPr>
      </w:pPr>
    </w:p>
    <w:p w14:paraId="45783E60">
      <w:pPr>
        <w:spacing w:line="360" w:lineRule="auto"/>
        <w:jc w:val="center"/>
        <w:rPr>
          <w:rFonts w:hint="eastAsia" w:ascii="仿宋" w:hAnsi="仿宋" w:eastAsia="仿宋" w:cs="仿宋"/>
          <w:b/>
          <w:color w:val="auto"/>
          <w:sz w:val="36"/>
          <w:szCs w:val="36"/>
          <w:highlight w:val="none"/>
          <w:lang w:val="en-US" w:eastAsia="zh-CN"/>
        </w:rPr>
      </w:pPr>
    </w:p>
    <w:p w14:paraId="07B813EB">
      <w:pPr>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9、中标服务费支付承诺书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8577F25">
      <w:pPr>
        <w:pStyle w:val="7"/>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37DF0AD">
      <w:pPr>
        <w:spacing w:line="360" w:lineRule="auto"/>
        <w:jc w:val="center"/>
        <w:rPr>
          <w:rFonts w:hint="eastAsia" w:ascii="仿宋" w:hAnsi="仿宋" w:eastAsia="仿宋" w:cs="仿宋"/>
          <w:bCs/>
          <w:color w:val="auto"/>
          <w:sz w:val="36"/>
          <w:szCs w:val="36"/>
          <w:lang w:val="en-US" w:eastAsia="zh-CN"/>
        </w:rPr>
      </w:pPr>
    </w:p>
    <w:p w14:paraId="41E2B644">
      <w:pPr>
        <w:spacing w:line="360" w:lineRule="auto"/>
        <w:jc w:val="center"/>
        <w:rPr>
          <w:rFonts w:hint="eastAsia" w:ascii="仿宋" w:hAnsi="仿宋" w:eastAsia="仿宋" w:cs="仿宋"/>
          <w:bCs/>
          <w:color w:val="auto"/>
          <w:sz w:val="36"/>
          <w:szCs w:val="36"/>
          <w:lang w:val="en-US" w:eastAsia="zh-CN"/>
        </w:rPr>
      </w:pPr>
    </w:p>
    <w:p w14:paraId="398CE76A">
      <w:pPr>
        <w:spacing w:line="360" w:lineRule="auto"/>
        <w:jc w:val="center"/>
        <w:rPr>
          <w:rFonts w:hint="eastAsia" w:ascii="仿宋" w:hAnsi="仿宋" w:eastAsia="仿宋" w:cs="仿宋"/>
          <w:bCs/>
          <w:color w:val="auto"/>
          <w:sz w:val="36"/>
          <w:szCs w:val="36"/>
          <w:lang w:val="en-US" w:eastAsia="zh-CN"/>
        </w:rPr>
      </w:pPr>
    </w:p>
    <w:p w14:paraId="5A9FC012">
      <w:pPr>
        <w:spacing w:line="360" w:lineRule="auto"/>
        <w:jc w:val="center"/>
        <w:rPr>
          <w:rFonts w:hint="eastAsia" w:ascii="仿宋" w:hAnsi="仿宋" w:eastAsia="仿宋" w:cs="仿宋"/>
          <w:bCs/>
          <w:color w:val="auto"/>
          <w:sz w:val="36"/>
          <w:szCs w:val="36"/>
          <w:lang w:val="en-US" w:eastAsia="zh-CN"/>
        </w:rPr>
      </w:pPr>
    </w:p>
    <w:p w14:paraId="51753D3C">
      <w:pPr>
        <w:spacing w:line="360" w:lineRule="auto"/>
        <w:jc w:val="center"/>
        <w:rPr>
          <w:rFonts w:hint="eastAsia" w:ascii="仿宋" w:hAnsi="仿宋" w:eastAsia="仿宋" w:cs="仿宋"/>
          <w:bCs/>
          <w:color w:val="auto"/>
          <w:sz w:val="36"/>
          <w:szCs w:val="36"/>
          <w:lang w:val="en-US" w:eastAsia="zh-CN"/>
        </w:rPr>
      </w:pPr>
    </w:p>
    <w:p w14:paraId="0DAFB542">
      <w:pPr>
        <w:spacing w:line="360" w:lineRule="auto"/>
        <w:jc w:val="center"/>
        <w:rPr>
          <w:rFonts w:hint="eastAsia" w:ascii="仿宋" w:hAnsi="仿宋" w:eastAsia="仿宋" w:cs="仿宋"/>
          <w:bCs/>
          <w:color w:val="auto"/>
          <w:sz w:val="36"/>
          <w:szCs w:val="36"/>
          <w:lang w:val="en-US" w:eastAsia="zh-CN"/>
        </w:rPr>
      </w:pPr>
    </w:p>
    <w:p w14:paraId="014B0249">
      <w:pPr>
        <w:spacing w:line="360" w:lineRule="auto"/>
        <w:jc w:val="center"/>
        <w:rPr>
          <w:rFonts w:hint="eastAsia" w:ascii="仿宋" w:hAnsi="仿宋" w:eastAsia="仿宋" w:cs="仿宋"/>
          <w:bCs/>
          <w:color w:val="auto"/>
          <w:sz w:val="36"/>
          <w:szCs w:val="36"/>
          <w:lang w:val="en-US" w:eastAsia="zh-CN"/>
        </w:rPr>
      </w:pPr>
    </w:p>
    <w:p w14:paraId="778006C3">
      <w:pPr>
        <w:spacing w:line="360" w:lineRule="auto"/>
        <w:jc w:val="center"/>
        <w:rPr>
          <w:rFonts w:hint="eastAsia" w:ascii="仿宋" w:hAnsi="仿宋" w:eastAsia="仿宋" w:cs="仿宋"/>
          <w:bCs/>
          <w:color w:val="auto"/>
          <w:sz w:val="36"/>
          <w:szCs w:val="36"/>
          <w:lang w:val="en-US" w:eastAsia="zh-CN"/>
        </w:rPr>
      </w:pPr>
    </w:p>
    <w:p w14:paraId="1C3061D5">
      <w:pPr>
        <w:spacing w:line="360" w:lineRule="auto"/>
        <w:jc w:val="center"/>
        <w:rPr>
          <w:rFonts w:hint="eastAsia" w:ascii="仿宋" w:hAnsi="仿宋" w:eastAsia="仿宋" w:cs="仿宋"/>
          <w:bCs/>
          <w:color w:val="auto"/>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Cs/>
          <w:color w:val="auto"/>
          <w:sz w:val="36"/>
          <w:szCs w:val="36"/>
          <w:lang w:val="en-US" w:eastAsia="zh-CN"/>
        </w:rPr>
        <w:t>10</w:t>
      </w:r>
      <w:r>
        <w:rPr>
          <w:rFonts w:hint="eastAsia" w:ascii="仿宋" w:hAnsi="仿宋" w:eastAsia="仿宋" w:cs="仿宋"/>
          <w:bCs/>
          <w:color w:val="auto"/>
          <w:sz w:val="36"/>
          <w:szCs w:val="36"/>
          <w:lang w:eastAsia="zh-CN"/>
        </w:rPr>
        <w:t>、</w:t>
      </w:r>
      <w:r>
        <w:rPr>
          <w:rFonts w:hint="eastAsia" w:ascii="仿宋" w:hAnsi="仿宋" w:eastAsia="仿宋" w:cs="仿宋"/>
          <w:b/>
          <w:color w:val="auto"/>
          <w:sz w:val="36"/>
          <w:szCs w:val="36"/>
          <w:highlight w:val="none"/>
          <w:lang w:eastAsia="zh-CN"/>
        </w:rPr>
        <w:t>中小企业声明函(服务)</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w:t>
      </w:r>
      <w:r>
        <w:rPr>
          <w:rFonts w:hint="eastAsia" w:ascii="仿宋" w:hAnsi="仿宋" w:eastAsia="仿宋" w:cs="仿宋"/>
          <w:color w:val="auto"/>
          <w:highlight w:val="none"/>
          <w:lang w:val="en-US" w:eastAsia="zh-CN"/>
        </w:rPr>
        <w:t>服务全部由符合政策要求的中小企业承接。</w:t>
      </w:r>
      <w:r>
        <w:rPr>
          <w:rFonts w:hint="eastAsia" w:ascii="仿宋" w:hAnsi="仿宋" w:eastAsia="仿宋" w:cs="仿宋"/>
          <w:color w:val="auto"/>
          <w:highlight w:val="none"/>
          <w:lang w:eastAsia="zh-CN"/>
        </w:rPr>
        <w:t>相关企业（含联合体中的中小企业、签订分包意向协议的中小企业）的具体情况如下：</w:t>
      </w:r>
    </w:p>
    <w:p w14:paraId="4569A371">
      <w:pPr>
        <w:numPr>
          <w:ilvl w:val="0"/>
          <w:numId w:val="6"/>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承接企业</w:t>
      </w:r>
      <w:r>
        <w:rPr>
          <w:rFonts w:hint="eastAsia" w:ascii="仿宋" w:hAnsi="仿宋" w:eastAsia="仿宋" w:cs="仿宋"/>
          <w:color w:val="auto"/>
          <w:highlight w:val="none"/>
          <w:lang w:eastAsia="zh-CN"/>
        </w:rPr>
        <w:t>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承接企业</w:t>
      </w:r>
      <w:r>
        <w:rPr>
          <w:rFonts w:hint="eastAsia" w:ascii="仿宋" w:hAnsi="仿宋" w:eastAsia="仿宋" w:cs="仿宋"/>
          <w:color w:val="auto"/>
          <w:highlight w:val="none"/>
          <w:lang w:eastAsia="zh-CN"/>
        </w:rPr>
        <w:t>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2AA02BC1">
      <w:pPr>
        <w:pStyle w:val="13"/>
        <w:rPr>
          <w:rFonts w:ascii="仿宋" w:hAnsi="仿宋" w:eastAsia="仿宋" w:cs="仿宋"/>
          <w:color w:val="auto"/>
          <w:highlight w:val="none"/>
          <w:lang w:eastAsia="zh-CN"/>
        </w:rPr>
      </w:pPr>
    </w:p>
    <w:p w14:paraId="3F37A89D">
      <w:pPr>
        <w:pStyle w:val="13"/>
        <w:rPr>
          <w:rFonts w:ascii="仿宋" w:hAnsi="仿宋" w:eastAsia="仿宋" w:cs="仿宋"/>
          <w:color w:val="auto"/>
          <w:highlight w:val="none"/>
          <w:lang w:eastAsia="zh-CN"/>
        </w:rPr>
      </w:pPr>
    </w:p>
    <w:p w14:paraId="62434A57">
      <w:pPr>
        <w:pStyle w:val="13"/>
        <w:rPr>
          <w:rFonts w:ascii="仿宋" w:hAnsi="仿宋" w:eastAsia="仿宋" w:cs="仿宋"/>
          <w:color w:val="auto"/>
          <w:highlight w:val="none"/>
          <w:lang w:eastAsia="zh-CN"/>
        </w:rPr>
      </w:pPr>
    </w:p>
    <w:p w14:paraId="2CCD6854">
      <w:pPr>
        <w:pStyle w:val="13"/>
        <w:rPr>
          <w:rFonts w:ascii="仿宋" w:hAnsi="仿宋" w:eastAsia="仿宋" w:cs="仿宋"/>
          <w:color w:val="auto"/>
          <w:highlight w:val="none"/>
          <w:lang w:eastAsia="zh-CN"/>
        </w:rPr>
      </w:pPr>
    </w:p>
    <w:p w14:paraId="7B407772">
      <w:pPr>
        <w:pStyle w:val="13"/>
        <w:rPr>
          <w:rFonts w:ascii="仿宋" w:hAnsi="仿宋" w:eastAsia="仿宋" w:cs="仿宋"/>
          <w:color w:val="auto"/>
          <w:highlight w:val="none"/>
          <w:lang w:eastAsia="zh-CN"/>
        </w:rPr>
      </w:pPr>
    </w:p>
    <w:p w14:paraId="53BB49AC">
      <w:pPr>
        <w:pStyle w:val="13"/>
        <w:rPr>
          <w:rFonts w:ascii="仿宋" w:hAnsi="仿宋" w:eastAsia="仿宋" w:cs="仿宋"/>
          <w:color w:val="auto"/>
          <w:highlight w:val="none"/>
          <w:lang w:eastAsia="zh-CN"/>
        </w:rPr>
      </w:pPr>
    </w:p>
    <w:p w14:paraId="18FA7658">
      <w:pPr>
        <w:pStyle w:val="13"/>
        <w:rPr>
          <w:rFonts w:ascii="仿宋" w:hAnsi="仿宋" w:eastAsia="仿宋" w:cs="仿宋"/>
          <w:color w:val="auto"/>
          <w:highlight w:val="none"/>
          <w:lang w:eastAsia="zh-CN"/>
        </w:rPr>
      </w:pPr>
    </w:p>
    <w:p w14:paraId="3C53BBB3">
      <w:pPr>
        <w:pStyle w:val="13"/>
        <w:rPr>
          <w:rFonts w:ascii="仿宋" w:hAnsi="仿宋" w:eastAsia="仿宋" w:cs="仿宋"/>
          <w:color w:val="auto"/>
          <w:highlight w:val="none"/>
          <w:lang w:eastAsia="zh-CN"/>
        </w:rPr>
      </w:pPr>
    </w:p>
    <w:p w14:paraId="38353832">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34B0BAA8">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001A6F7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27BF16F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5049848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0A90B31A">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11</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07E52249">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31F76404">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5D7AA9B9">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0CF5005D">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76BD9C18">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562BC047">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20DC4C5D">
      <w:pPr>
        <w:pStyle w:val="3"/>
        <w:numPr>
          <w:ilvl w:val="1"/>
          <w:numId w:val="0"/>
        </w:numPr>
        <w:spacing w:line="240" w:lineRule="atLeast"/>
        <w:jc w:val="left"/>
        <w:rPr>
          <w:rFonts w:ascii="仿宋" w:hAnsi="仿宋" w:eastAsia="仿宋" w:cs="仿宋"/>
          <w:bCs/>
          <w:color w:val="auto"/>
          <w:sz w:val="24"/>
          <w:highlight w:val="none"/>
          <w:lang w:eastAsia="zh-CN"/>
        </w:rPr>
      </w:pPr>
    </w:p>
    <w:p w14:paraId="54CA9FAA">
      <w:pPr>
        <w:pStyle w:val="3"/>
        <w:numPr>
          <w:ilvl w:val="1"/>
          <w:numId w:val="0"/>
        </w:numPr>
        <w:spacing w:line="240" w:lineRule="atLeast"/>
        <w:jc w:val="left"/>
        <w:rPr>
          <w:rFonts w:ascii="仿宋" w:hAnsi="仿宋" w:eastAsia="仿宋" w:cs="仿宋"/>
          <w:bCs/>
          <w:color w:val="auto"/>
          <w:sz w:val="24"/>
          <w:highlight w:val="none"/>
          <w:lang w:eastAsia="zh-CN"/>
        </w:rPr>
      </w:pPr>
    </w:p>
    <w:p w14:paraId="704C543C">
      <w:pPr>
        <w:pStyle w:val="3"/>
        <w:numPr>
          <w:ilvl w:val="1"/>
          <w:numId w:val="0"/>
        </w:numPr>
        <w:spacing w:line="240" w:lineRule="atLeast"/>
        <w:jc w:val="left"/>
        <w:rPr>
          <w:rFonts w:ascii="仿宋" w:hAnsi="仿宋" w:eastAsia="仿宋" w:cs="仿宋"/>
          <w:bCs/>
          <w:color w:val="auto"/>
          <w:sz w:val="24"/>
          <w:highlight w:val="none"/>
          <w:lang w:eastAsia="zh-CN"/>
        </w:rPr>
      </w:pPr>
    </w:p>
    <w:p w14:paraId="5111939A">
      <w:pPr>
        <w:rPr>
          <w:rFonts w:ascii="仿宋" w:hAnsi="仿宋" w:eastAsia="仿宋" w:cs="仿宋"/>
          <w:b/>
          <w:bCs/>
          <w:color w:val="auto"/>
          <w:highlight w:val="none"/>
          <w:lang w:eastAsia="zh-CN"/>
        </w:rPr>
      </w:pPr>
    </w:p>
    <w:p w14:paraId="427FC832">
      <w:pPr>
        <w:pStyle w:val="27"/>
        <w:rPr>
          <w:rFonts w:ascii="仿宋" w:hAnsi="仿宋" w:eastAsia="仿宋" w:cs="仿宋"/>
          <w:b/>
          <w:bCs/>
          <w:color w:val="auto"/>
          <w:highlight w:val="none"/>
          <w:lang w:eastAsia="zh-CN"/>
        </w:rPr>
      </w:pPr>
    </w:p>
    <w:p w14:paraId="333A2C85">
      <w:pPr>
        <w:pStyle w:val="27"/>
        <w:rPr>
          <w:rFonts w:ascii="仿宋" w:hAnsi="仿宋" w:eastAsia="仿宋" w:cs="仿宋"/>
          <w:b/>
          <w:bCs/>
          <w:color w:val="auto"/>
          <w:highlight w:val="none"/>
          <w:lang w:eastAsia="zh-CN"/>
        </w:rPr>
      </w:pPr>
    </w:p>
    <w:p w14:paraId="1D9CC700">
      <w:pPr>
        <w:pStyle w:val="27"/>
        <w:rPr>
          <w:rFonts w:ascii="仿宋" w:hAnsi="仿宋" w:eastAsia="仿宋" w:cs="仿宋"/>
          <w:b/>
          <w:bCs/>
          <w:color w:val="auto"/>
          <w:highlight w:val="none"/>
          <w:lang w:eastAsia="zh-CN"/>
        </w:rPr>
      </w:pPr>
    </w:p>
    <w:p w14:paraId="0AEB4649">
      <w:pPr>
        <w:pStyle w:val="27"/>
        <w:rPr>
          <w:rFonts w:ascii="仿宋" w:hAnsi="仿宋" w:eastAsia="仿宋" w:cs="仿宋"/>
          <w:b/>
          <w:bCs/>
          <w:color w:val="auto"/>
          <w:highlight w:val="none"/>
          <w:lang w:eastAsia="zh-CN"/>
        </w:rPr>
      </w:pPr>
    </w:p>
    <w:p w14:paraId="1E312000">
      <w:pPr>
        <w:pStyle w:val="27"/>
        <w:rPr>
          <w:rFonts w:ascii="仿宋" w:hAnsi="仿宋" w:eastAsia="仿宋" w:cs="仿宋"/>
          <w:b/>
          <w:bCs/>
          <w:color w:val="auto"/>
          <w:highlight w:val="none"/>
          <w:lang w:eastAsia="zh-CN"/>
        </w:rPr>
      </w:pPr>
    </w:p>
    <w:p w14:paraId="391861AF">
      <w:pPr>
        <w:pStyle w:val="27"/>
        <w:rPr>
          <w:rFonts w:ascii="仿宋" w:hAnsi="仿宋" w:eastAsia="仿宋" w:cs="仿宋"/>
          <w:b/>
          <w:bCs/>
          <w:color w:val="auto"/>
          <w:highlight w:val="none"/>
          <w:lang w:eastAsia="zh-CN"/>
        </w:rPr>
      </w:pPr>
    </w:p>
    <w:p w14:paraId="5E0D23A8">
      <w:pPr>
        <w:pStyle w:val="27"/>
        <w:rPr>
          <w:rFonts w:ascii="仿宋" w:hAnsi="仿宋" w:eastAsia="仿宋" w:cs="仿宋"/>
          <w:b/>
          <w:bCs/>
          <w:color w:val="auto"/>
          <w:highlight w:val="none"/>
          <w:lang w:eastAsia="zh-CN"/>
        </w:rPr>
      </w:pPr>
    </w:p>
    <w:p w14:paraId="2CF8D74A">
      <w:pPr>
        <w:pStyle w:val="27"/>
        <w:rPr>
          <w:rFonts w:ascii="仿宋" w:hAnsi="仿宋" w:eastAsia="仿宋" w:cs="仿宋"/>
          <w:b/>
          <w:bCs/>
          <w:color w:val="auto"/>
          <w:highlight w:val="none"/>
          <w:lang w:eastAsia="zh-CN"/>
        </w:rPr>
      </w:pPr>
    </w:p>
    <w:p w14:paraId="3A49F802">
      <w:pPr>
        <w:pStyle w:val="27"/>
        <w:rPr>
          <w:rFonts w:ascii="仿宋" w:hAnsi="仿宋" w:eastAsia="仿宋" w:cs="仿宋"/>
          <w:b/>
          <w:bCs/>
          <w:color w:val="auto"/>
          <w:highlight w:val="none"/>
          <w:lang w:eastAsia="zh-CN"/>
        </w:rPr>
      </w:pPr>
    </w:p>
    <w:p w14:paraId="017160A5">
      <w:pPr>
        <w:pStyle w:val="27"/>
        <w:rPr>
          <w:rFonts w:ascii="仿宋" w:hAnsi="仿宋" w:eastAsia="仿宋" w:cs="仿宋"/>
          <w:b/>
          <w:bCs/>
          <w:color w:val="auto"/>
          <w:highlight w:val="none"/>
          <w:lang w:eastAsia="zh-CN"/>
        </w:rPr>
      </w:pPr>
    </w:p>
    <w:p w14:paraId="63D9BCE8">
      <w:pPr>
        <w:pStyle w:val="27"/>
        <w:rPr>
          <w:rFonts w:ascii="仿宋" w:hAnsi="仿宋" w:eastAsia="仿宋" w:cs="仿宋"/>
          <w:b/>
          <w:bCs/>
          <w:color w:val="auto"/>
          <w:highlight w:val="none"/>
          <w:lang w:eastAsia="zh-CN"/>
        </w:rPr>
      </w:pPr>
    </w:p>
    <w:p w14:paraId="19870D61">
      <w:pPr>
        <w:pStyle w:val="27"/>
        <w:rPr>
          <w:rFonts w:ascii="仿宋" w:hAnsi="仿宋" w:eastAsia="仿宋" w:cs="仿宋"/>
          <w:b/>
          <w:bCs/>
          <w:color w:val="auto"/>
          <w:highlight w:val="none"/>
          <w:lang w:eastAsia="zh-CN"/>
        </w:rPr>
      </w:pPr>
    </w:p>
    <w:p w14:paraId="47A4472A">
      <w:pPr>
        <w:pStyle w:val="27"/>
        <w:rPr>
          <w:rFonts w:ascii="仿宋" w:hAnsi="仿宋" w:eastAsia="仿宋" w:cs="仿宋"/>
          <w:b/>
          <w:bCs/>
          <w:color w:val="auto"/>
          <w:highlight w:val="none"/>
          <w:lang w:eastAsia="zh-CN"/>
        </w:rPr>
      </w:pPr>
    </w:p>
    <w:p w14:paraId="2D76CAB4">
      <w:pPr>
        <w:pStyle w:val="27"/>
        <w:rPr>
          <w:rFonts w:ascii="仿宋" w:hAnsi="仿宋" w:eastAsia="仿宋" w:cs="仿宋"/>
          <w:b/>
          <w:bCs/>
          <w:color w:val="auto"/>
          <w:highlight w:val="none"/>
          <w:lang w:eastAsia="zh-CN"/>
        </w:rPr>
      </w:pPr>
    </w:p>
    <w:p w14:paraId="39E18ECA">
      <w:pPr>
        <w:pStyle w:val="27"/>
        <w:rPr>
          <w:rFonts w:ascii="仿宋" w:hAnsi="仿宋" w:eastAsia="仿宋" w:cs="仿宋"/>
          <w:b/>
          <w:bCs/>
          <w:color w:val="auto"/>
          <w:highlight w:val="none"/>
          <w:lang w:eastAsia="zh-CN"/>
        </w:rPr>
      </w:pPr>
    </w:p>
    <w:p w14:paraId="0063D97D">
      <w:pPr>
        <w:pStyle w:val="27"/>
        <w:rPr>
          <w:rFonts w:ascii="仿宋" w:hAnsi="仿宋" w:eastAsia="仿宋" w:cs="仿宋"/>
          <w:b/>
          <w:bCs/>
          <w:color w:val="auto"/>
          <w:highlight w:val="none"/>
          <w:lang w:eastAsia="zh-CN"/>
        </w:rPr>
      </w:pPr>
    </w:p>
    <w:p w14:paraId="306A7475">
      <w:pPr>
        <w:pStyle w:val="27"/>
        <w:rPr>
          <w:rFonts w:ascii="仿宋" w:hAnsi="仿宋" w:eastAsia="仿宋" w:cs="仿宋"/>
          <w:b/>
          <w:bCs/>
          <w:color w:val="auto"/>
          <w:highlight w:val="none"/>
          <w:lang w:eastAsia="zh-CN"/>
        </w:rPr>
      </w:pPr>
    </w:p>
    <w:p w14:paraId="6941F8EE">
      <w:pPr>
        <w:pStyle w:val="27"/>
        <w:rPr>
          <w:rFonts w:ascii="仿宋" w:hAnsi="仿宋" w:eastAsia="仿宋" w:cs="仿宋"/>
          <w:b/>
          <w:bCs/>
          <w:color w:val="auto"/>
          <w:highlight w:val="none"/>
          <w:lang w:eastAsia="zh-CN"/>
        </w:rPr>
      </w:pPr>
    </w:p>
    <w:p w14:paraId="41DE8070">
      <w:pPr>
        <w:pStyle w:val="3"/>
        <w:numPr>
          <w:ilvl w:val="1"/>
          <w:numId w:val="0"/>
        </w:numPr>
        <w:spacing w:line="240" w:lineRule="atLeast"/>
        <w:jc w:val="left"/>
        <w:rPr>
          <w:rFonts w:ascii="仿宋" w:hAnsi="仿宋" w:eastAsia="仿宋" w:cs="仿宋"/>
          <w:bCs/>
          <w:color w:val="auto"/>
          <w:sz w:val="24"/>
          <w:highlight w:val="none"/>
          <w:lang w:eastAsia="zh-CN"/>
        </w:rPr>
      </w:pPr>
    </w:p>
    <w:p w14:paraId="6661CB75">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、评分标准和细则中技术部分证明材料（格式自拟</w:t>
      </w:r>
      <w:r>
        <w:rPr>
          <w:rFonts w:hint="eastAsia" w:ascii="仿宋" w:hAnsi="仿宋" w:eastAsia="仿宋" w:cs="仿宋"/>
          <w:color w:val="auto"/>
          <w:sz w:val="36"/>
          <w:szCs w:val="36"/>
          <w:highlight w:val="none"/>
          <w:lang w:eastAsia="zh-CN"/>
        </w:rPr>
        <w:t>）</w:t>
      </w:r>
    </w:p>
    <w:p w14:paraId="28F8957E">
      <w:pPr>
        <w:pStyle w:val="3"/>
        <w:numPr>
          <w:ilvl w:val="1"/>
          <w:numId w:val="0"/>
        </w:numPr>
        <w:spacing w:line="240" w:lineRule="atLeast"/>
        <w:ind w:left="617" w:leftChars="257"/>
        <w:rPr>
          <w:rFonts w:ascii="仿宋" w:hAnsi="仿宋" w:eastAsia="仿宋" w:cs="仿宋"/>
          <w:color w:val="auto"/>
          <w:sz w:val="24"/>
          <w:highlight w:val="none"/>
          <w:lang w:eastAsia="zh-CN"/>
        </w:rPr>
      </w:pPr>
    </w:p>
    <w:p w14:paraId="327EA42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122D4E04">
      <w:pPr>
        <w:pStyle w:val="9"/>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BE3ED4C">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67B5B12B">
      <w:pPr>
        <w:rPr>
          <w:rFonts w:ascii="仿宋" w:hAnsi="仿宋" w:eastAsia="仿宋" w:cs="仿宋"/>
          <w:color w:val="auto"/>
          <w:highlight w:val="none"/>
          <w:lang w:eastAsia="zh-CN"/>
        </w:rPr>
      </w:pPr>
    </w:p>
    <w:p w14:paraId="5ADDF7CD">
      <w:pPr>
        <w:pStyle w:val="3"/>
        <w:numPr>
          <w:ilvl w:val="1"/>
          <w:numId w:val="0"/>
        </w:numPr>
        <w:spacing w:line="240" w:lineRule="atLeast"/>
        <w:ind w:left="617" w:leftChars="257"/>
        <w:rPr>
          <w:rFonts w:ascii="仿宋" w:hAnsi="仿宋" w:eastAsia="仿宋" w:cs="仿宋"/>
          <w:color w:val="auto"/>
          <w:sz w:val="24"/>
          <w:highlight w:val="none"/>
          <w:lang w:eastAsia="zh-CN"/>
        </w:rPr>
      </w:pPr>
    </w:p>
    <w:p w14:paraId="5937E317">
      <w:pPr>
        <w:tabs>
          <w:tab w:val="left" w:pos="3600"/>
        </w:tabs>
        <w:adjustRightInd w:val="0"/>
        <w:snapToGrid w:val="0"/>
        <w:spacing w:line="440" w:lineRule="exact"/>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13</w:t>
      </w:r>
      <w:r>
        <w:rPr>
          <w:rFonts w:hint="eastAsia" w:ascii="仿宋" w:hAnsi="仿宋" w:eastAsia="仿宋" w:cs="仿宋"/>
          <w:b/>
          <w:bCs/>
          <w:color w:val="auto"/>
          <w:sz w:val="36"/>
          <w:szCs w:val="36"/>
          <w:highlight w:val="none"/>
          <w:lang w:eastAsia="zh-CN"/>
        </w:rPr>
        <w:t>、评分标准和细则中商务部分证明材料（格式自拟）</w:t>
      </w:r>
    </w:p>
    <w:p w14:paraId="6A9713E7">
      <w:pPr>
        <w:pStyle w:val="9"/>
        <w:tabs>
          <w:tab w:val="left" w:pos="5580"/>
        </w:tabs>
        <w:spacing w:line="240" w:lineRule="atLeast"/>
        <w:rPr>
          <w:rFonts w:ascii="仿宋" w:hAnsi="仿宋" w:eastAsia="仿宋" w:cs="仿宋"/>
          <w:color w:val="auto"/>
          <w:highlight w:val="none"/>
          <w:lang w:eastAsia="zh-CN"/>
        </w:rPr>
      </w:pPr>
    </w:p>
    <w:p w14:paraId="2C57F4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w:t>
      </w:r>
      <w:r>
        <w:rPr>
          <w:rFonts w:hint="eastAsia" w:ascii="仿宋" w:hAnsi="仿宋" w:eastAsia="仿宋" w:cs="仿宋"/>
          <w:color w:val="auto"/>
          <w:highlight w:val="none"/>
          <w:lang w:val="en-US" w:eastAsia="zh-CN"/>
        </w:rPr>
        <w:t>服务方案</w:t>
      </w:r>
      <w:r>
        <w:rPr>
          <w:rFonts w:hint="eastAsia" w:ascii="仿宋" w:hAnsi="仿宋" w:eastAsia="仿宋" w:cs="仿宋"/>
          <w:color w:val="auto"/>
          <w:highlight w:val="none"/>
          <w:lang w:eastAsia="zh-CN"/>
        </w:rPr>
        <w:t>；应急预案；</w:t>
      </w:r>
      <w:r>
        <w:rPr>
          <w:rFonts w:hint="eastAsia" w:ascii="仿宋" w:hAnsi="仿宋" w:eastAsia="仿宋" w:cs="仿宋"/>
          <w:color w:val="auto"/>
          <w:highlight w:val="none"/>
          <w:lang w:val="en-US" w:eastAsia="zh-CN"/>
        </w:rPr>
        <w:t>培训方案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服务计划及保障措施；规章管理制度；同类业绩</w:t>
      </w:r>
      <w:r>
        <w:rPr>
          <w:rFonts w:hint="eastAsia" w:ascii="仿宋" w:hAnsi="仿宋" w:eastAsia="仿宋" w:cs="仿宋"/>
          <w:color w:val="auto"/>
          <w:highlight w:val="none"/>
          <w:lang w:eastAsia="zh-CN"/>
        </w:rPr>
        <w:t>等）。</w:t>
      </w:r>
    </w:p>
    <w:p w14:paraId="5715B7F1">
      <w:pPr>
        <w:pStyle w:val="9"/>
        <w:tabs>
          <w:tab w:val="left" w:pos="5580"/>
        </w:tabs>
        <w:spacing w:line="240" w:lineRule="atLeast"/>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75AB0171">
      <w:pPr>
        <w:pStyle w:val="3"/>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329B3919">
      <w:pPr>
        <w:pStyle w:val="3"/>
        <w:numPr>
          <w:ilvl w:val="1"/>
          <w:numId w:val="0"/>
        </w:numPr>
        <w:spacing w:line="240" w:lineRule="atLeast"/>
        <w:jc w:val="left"/>
        <w:rPr>
          <w:rFonts w:ascii="仿宋" w:hAnsi="仿宋" w:eastAsia="仿宋" w:cs="仿宋"/>
          <w:bCs/>
          <w:color w:val="auto"/>
          <w:sz w:val="24"/>
          <w:highlight w:val="none"/>
          <w:lang w:eastAsia="zh-CN"/>
        </w:rPr>
      </w:pPr>
    </w:p>
    <w:p w14:paraId="054DA188">
      <w:pPr>
        <w:pStyle w:val="3"/>
        <w:numPr>
          <w:ilvl w:val="1"/>
          <w:numId w:val="0"/>
        </w:numPr>
        <w:spacing w:line="240" w:lineRule="atLeast"/>
        <w:jc w:val="left"/>
        <w:rPr>
          <w:rFonts w:ascii="仿宋" w:hAnsi="仿宋" w:eastAsia="仿宋" w:cs="仿宋"/>
          <w:bCs/>
          <w:color w:val="auto"/>
          <w:sz w:val="24"/>
          <w:highlight w:val="none"/>
          <w:lang w:eastAsia="zh-CN"/>
        </w:rPr>
      </w:pPr>
    </w:p>
    <w:p w14:paraId="59CFFC1A">
      <w:pPr>
        <w:rPr>
          <w:rFonts w:ascii="仿宋" w:hAnsi="仿宋" w:eastAsia="仿宋" w:cs="仿宋"/>
          <w:color w:val="auto"/>
          <w:highlight w:val="none"/>
          <w:lang w:eastAsia="zh-CN"/>
        </w:rPr>
      </w:pPr>
    </w:p>
    <w:p w14:paraId="1C52C800">
      <w:pPr>
        <w:pStyle w:val="3"/>
        <w:numPr>
          <w:ilvl w:val="1"/>
          <w:numId w:val="0"/>
        </w:numPr>
        <w:spacing w:line="240" w:lineRule="atLeast"/>
        <w:jc w:val="left"/>
        <w:rPr>
          <w:rFonts w:ascii="仿宋" w:hAnsi="仿宋" w:eastAsia="仿宋" w:cs="仿宋"/>
          <w:bCs/>
          <w:color w:val="auto"/>
          <w:sz w:val="24"/>
          <w:highlight w:val="none"/>
          <w:lang w:eastAsia="zh-CN"/>
        </w:rPr>
      </w:pPr>
    </w:p>
    <w:p w14:paraId="40F043D0">
      <w:pPr>
        <w:pStyle w:val="3"/>
        <w:numPr>
          <w:ilvl w:val="1"/>
          <w:numId w:val="0"/>
        </w:numPr>
        <w:spacing w:line="240" w:lineRule="atLeast"/>
        <w:jc w:val="left"/>
        <w:rPr>
          <w:rFonts w:ascii="仿宋" w:hAnsi="仿宋" w:eastAsia="仿宋" w:cs="仿宋"/>
          <w:bCs/>
          <w:color w:val="auto"/>
          <w:sz w:val="24"/>
          <w:highlight w:val="none"/>
          <w:lang w:eastAsia="zh-CN"/>
        </w:rPr>
      </w:pPr>
    </w:p>
    <w:p w14:paraId="52D6A8D7">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14</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47E86804">
      <w:pPr>
        <w:pStyle w:val="9"/>
        <w:tabs>
          <w:tab w:val="left" w:pos="5580"/>
        </w:tabs>
        <w:spacing w:line="240" w:lineRule="atLeast"/>
        <w:ind w:firstLine="480" w:firstLineChars="200"/>
        <w:rPr>
          <w:rFonts w:ascii="仿宋" w:hAnsi="仿宋" w:eastAsia="仿宋" w:cs="仿宋"/>
          <w:color w:val="auto"/>
          <w:highlight w:val="none"/>
          <w:lang w:eastAsia="zh-CN"/>
        </w:rPr>
      </w:pPr>
    </w:p>
    <w:p w14:paraId="2547B419">
      <w:pPr>
        <w:pStyle w:val="9"/>
        <w:tabs>
          <w:tab w:val="left" w:pos="5580"/>
        </w:tabs>
        <w:spacing w:line="240" w:lineRule="atLeas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352C1B12">
      <w:pPr>
        <w:pStyle w:val="10"/>
        <w:rPr>
          <w:rFonts w:hint="eastAsia" w:ascii="仿宋" w:hAnsi="仿宋" w:eastAsia="仿宋" w:cs="仿宋"/>
          <w:color w:val="auto"/>
          <w:highlight w:val="none"/>
          <w:lang w:eastAsia="zh-CN"/>
        </w:rPr>
      </w:pPr>
    </w:p>
    <w:p w14:paraId="4C8C7C63">
      <w:pPr>
        <w:rPr>
          <w:rFonts w:hint="eastAsia" w:ascii="仿宋" w:hAnsi="仿宋" w:eastAsia="仿宋" w:cs="仿宋"/>
          <w:color w:val="auto"/>
          <w:highlight w:val="none"/>
          <w:lang w:eastAsia="zh-CN"/>
        </w:rPr>
      </w:pPr>
    </w:p>
    <w:p w14:paraId="2C76FA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3863">
    <w:pPr>
      <w:pStyle w:val="11"/>
      <w:ind w:right="360"/>
      <w:jc w:val="both"/>
    </w:pP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3496C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1B3496C5"/>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F614">
    <w:pPr>
      <w:pStyle w:val="11"/>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7B7B58">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77B7B58">
                    <w:pPr>
                      <w:pStyle w:val="11"/>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6F0F">
    <w:pPr>
      <w:pStyle w:val="11"/>
      <w:ind w:right="360"/>
      <w:jc w:val="both"/>
    </w:pPr>
    <w:r>
      <w:rPr>
        <w:sz w:val="13"/>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54BBA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1A54BBA3">
                    <w:pPr>
                      <w:pStyle w:val="11"/>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E8AFCDC">
    <w:pPr>
      <w:pStyle w:val="11"/>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1"/>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1"/>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1D94E348">
                    <w:pPr>
                      <w:pStyle w:val="11"/>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1"/>
      <w:autoSpaceDE w:val="0"/>
      <w:autoSpaceDN w:val="0"/>
      <w:adjustRightInd w:val="0"/>
      <w:ind w:left="7200" w:hanging="7200" w:hangingChars="4000"/>
      <w:jc w:val="both"/>
    </w:pPr>
  </w:p>
  <w:p w14:paraId="0FECFD7F">
    <w:pPr>
      <w:pStyle w:val="11"/>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8DCD">
    <w:pPr>
      <w:pStyle w:val="12"/>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6EDB">
    <w:pPr>
      <w:pStyle w:val="12"/>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3D2D3458"/>
    <w:multiLevelType w:val="singleLevel"/>
    <w:tmpl w:val="3D2D3458"/>
    <w:lvl w:ilvl="0" w:tentative="0">
      <w:start w:val="3"/>
      <w:numFmt w:val="chineseCounting"/>
      <w:suff w:val="space"/>
      <w:lvlText w:val="第%1章"/>
      <w:lvlJc w:val="left"/>
      <w:rPr>
        <w:rFonts w:hint="eastAsia"/>
      </w:r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6949C2"/>
    <w:rsid w:val="006949C2"/>
    <w:rsid w:val="01582BC2"/>
    <w:rsid w:val="01C701CF"/>
    <w:rsid w:val="03362583"/>
    <w:rsid w:val="038B2DCC"/>
    <w:rsid w:val="04D91C1D"/>
    <w:rsid w:val="05A86320"/>
    <w:rsid w:val="06184FF8"/>
    <w:rsid w:val="069B3242"/>
    <w:rsid w:val="069C170F"/>
    <w:rsid w:val="08A00A2D"/>
    <w:rsid w:val="0AC110ED"/>
    <w:rsid w:val="0ACF0E24"/>
    <w:rsid w:val="0B8576E7"/>
    <w:rsid w:val="0B9E67A8"/>
    <w:rsid w:val="0C685366"/>
    <w:rsid w:val="0DA970D9"/>
    <w:rsid w:val="0E3344A1"/>
    <w:rsid w:val="0F7E5F8C"/>
    <w:rsid w:val="10664D8D"/>
    <w:rsid w:val="113739DE"/>
    <w:rsid w:val="11484978"/>
    <w:rsid w:val="11B839AA"/>
    <w:rsid w:val="16221893"/>
    <w:rsid w:val="16AB1FF3"/>
    <w:rsid w:val="16DF075D"/>
    <w:rsid w:val="17EB4294"/>
    <w:rsid w:val="17F747BC"/>
    <w:rsid w:val="18E5428A"/>
    <w:rsid w:val="18F27B86"/>
    <w:rsid w:val="19193C38"/>
    <w:rsid w:val="19C974E1"/>
    <w:rsid w:val="19DE010A"/>
    <w:rsid w:val="1A8E1B30"/>
    <w:rsid w:val="1B3F6E41"/>
    <w:rsid w:val="1B6F1962"/>
    <w:rsid w:val="1BAA17CD"/>
    <w:rsid w:val="1BE7774A"/>
    <w:rsid w:val="1C46337B"/>
    <w:rsid w:val="1C8651B5"/>
    <w:rsid w:val="1D947315"/>
    <w:rsid w:val="1DD27F86"/>
    <w:rsid w:val="1E452544"/>
    <w:rsid w:val="1EC81655"/>
    <w:rsid w:val="1ECC7F92"/>
    <w:rsid w:val="228A62C8"/>
    <w:rsid w:val="229B07A0"/>
    <w:rsid w:val="229D6D36"/>
    <w:rsid w:val="230B610D"/>
    <w:rsid w:val="23423AC5"/>
    <w:rsid w:val="239F1742"/>
    <w:rsid w:val="23BC480B"/>
    <w:rsid w:val="23C465C3"/>
    <w:rsid w:val="23D52B8F"/>
    <w:rsid w:val="2449417A"/>
    <w:rsid w:val="24AA3002"/>
    <w:rsid w:val="28842606"/>
    <w:rsid w:val="290F02E0"/>
    <w:rsid w:val="298B6DEA"/>
    <w:rsid w:val="2B3D4DAD"/>
    <w:rsid w:val="2BBF5FEE"/>
    <w:rsid w:val="2BDF24F2"/>
    <w:rsid w:val="2BF15EE5"/>
    <w:rsid w:val="2C0954BB"/>
    <w:rsid w:val="2C2E5679"/>
    <w:rsid w:val="2D6F5F97"/>
    <w:rsid w:val="2DFB7085"/>
    <w:rsid w:val="2EB55486"/>
    <w:rsid w:val="2F3B572D"/>
    <w:rsid w:val="30C36FE8"/>
    <w:rsid w:val="328F5FEE"/>
    <w:rsid w:val="32A83FB6"/>
    <w:rsid w:val="32AB4A08"/>
    <w:rsid w:val="34C53F49"/>
    <w:rsid w:val="360349BF"/>
    <w:rsid w:val="370D68A1"/>
    <w:rsid w:val="375B269D"/>
    <w:rsid w:val="378F5852"/>
    <w:rsid w:val="37903539"/>
    <w:rsid w:val="38D17501"/>
    <w:rsid w:val="3BF043B0"/>
    <w:rsid w:val="3C40603B"/>
    <w:rsid w:val="3CD63197"/>
    <w:rsid w:val="3E7E291D"/>
    <w:rsid w:val="3FE10619"/>
    <w:rsid w:val="40437AFB"/>
    <w:rsid w:val="40BE1938"/>
    <w:rsid w:val="40CB57A4"/>
    <w:rsid w:val="41931657"/>
    <w:rsid w:val="420B5BD7"/>
    <w:rsid w:val="44DC5352"/>
    <w:rsid w:val="4645059C"/>
    <w:rsid w:val="46CD058C"/>
    <w:rsid w:val="4EBB1B33"/>
    <w:rsid w:val="4F5977A8"/>
    <w:rsid w:val="4F9509E7"/>
    <w:rsid w:val="4FE90FDC"/>
    <w:rsid w:val="4FF57980"/>
    <w:rsid w:val="50373AF5"/>
    <w:rsid w:val="51FA74D0"/>
    <w:rsid w:val="533B21A0"/>
    <w:rsid w:val="554A267C"/>
    <w:rsid w:val="55AB0D86"/>
    <w:rsid w:val="56412E20"/>
    <w:rsid w:val="56772E9D"/>
    <w:rsid w:val="582052DF"/>
    <w:rsid w:val="592279CA"/>
    <w:rsid w:val="5AD83297"/>
    <w:rsid w:val="5D2030D3"/>
    <w:rsid w:val="5DF8760B"/>
    <w:rsid w:val="5E1636E9"/>
    <w:rsid w:val="5FED6187"/>
    <w:rsid w:val="5FEF7495"/>
    <w:rsid w:val="5FF93CA4"/>
    <w:rsid w:val="60AB22F1"/>
    <w:rsid w:val="62391786"/>
    <w:rsid w:val="63554566"/>
    <w:rsid w:val="64971FCF"/>
    <w:rsid w:val="6558264A"/>
    <w:rsid w:val="65FE7137"/>
    <w:rsid w:val="662F5CA4"/>
    <w:rsid w:val="666B40A1"/>
    <w:rsid w:val="667C005C"/>
    <w:rsid w:val="667F5CFA"/>
    <w:rsid w:val="68754CF7"/>
    <w:rsid w:val="6AD96DFF"/>
    <w:rsid w:val="6AE82773"/>
    <w:rsid w:val="6B4C0A62"/>
    <w:rsid w:val="6BCF2447"/>
    <w:rsid w:val="6BEF6A0C"/>
    <w:rsid w:val="6D0112BB"/>
    <w:rsid w:val="6D603488"/>
    <w:rsid w:val="6E454B92"/>
    <w:rsid w:val="6E8412B1"/>
    <w:rsid w:val="6FF3138F"/>
    <w:rsid w:val="70B13DD5"/>
    <w:rsid w:val="71597194"/>
    <w:rsid w:val="717F3CBA"/>
    <w:rsid w:val="73770529"/>
    <w:rsid w:val="740B764F"/>
    <w:rsid w:val="7438313B"/>
    <w:rsid w:val="771525CA"/>
    <w:rsid w:val="778A5F35"/>
    <w:rsid w:val="77920B98"/>
    <w:rsid w:val="7B8A691F"/>
    <w:rsid w:val="7BDE2448"/>
    <w:rsid w:val="7C0D640E"/>
    <w:rsid w:val="7CAF4F49"/>
    <w:rsid w:val="7CF2748B"/>
    <w:rsid w:val="7E8B3E88"/>
    <w:rsid w:val="7E8C63DA"/>
    <w:rsid w:val="7F20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next w:val="1"/>
    <w:qFormat/>
    <w:uiPriority w:val="99"/>
    <w:pPr>
      <w:numPr>
        <w:ilvl w:val="0"/>
        <w:numId w:val="1"/>
      </w:numPr>
      <w:tabs>
        <w:tab w:val="clear" w:pos="780"/>
      </w:tabs>
      <w:ind w:left="0" w:firstLine="0"/>
    </w:pPr>
    <w:rPr>
      <w:rFonts w:ascii="黑体" w:eastAsia="黑体"/>
      <w:sz w:val="22"/>
    </w:rPr>
  </w:style>
  <w:style w:type="paragraph" w:styleId="8">
    <w:name w:val="Body Text Indent"/>
    <w:basedOn w:val="1"/>
    <w:qFormat/>
    <w:uiPriority w:val="0"/>
    <w:pPr>
      <w:spacing w:after="120"/>
      <w:ind w:left="200" w:leftChars="200"/>
    </w:pPr>
  </w:style>
  <w:style w:type="paragraph" w:styleId="9">
    <w:name w:val="Plain Text"/>
    <w:basedOn w:val="1"/>
    <w:next w:val="10"/>
    <w:qFormat/>
    <w:uiPriority w:val="0"/>
    <w:rPr>
      <w:rFonts w:ascii="宋体"/>
      <w:szCs w:val="20"/>
      <w:u w:color="000000"/>
    </w:rPr>
  </w:style>
  <w:style w:type="paragraph" w:styleId="10">
    <w:name w:val="index 7"/>
    <w:basedOn w:val="1"/>
    <w:next w:val="1"/>
    <w:qFormat/>
    <w:uiPriority w:val="0"/>
    <w:pPr>
      <w:ind w:left="1200" w:leftChars="1200"/>
    </w:pPr>
    <w:rPr>
      <w:color w:val="auto"/>
      <w:kern w:val="2"/>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footnote text"/>
    <w:basedOn w:val="1"/>
    <w:semiHidden/>
    <w:unhideWhenUsed/>
    <w:qFormat/>
    <w:uiPriority w:val="99"/>
    <w:pPr>
      <w:snapToGrid w:val="0"/>
    </w:pPr>
    <w:rPr>
      <w:sz w:val="18"/>
      <w:szCs w:val="18"/>
    </w:rPr>
  </w:style>
  <w:style w:type="paragraph" w:styleId="14">
    <w:name w:val="Body Text 2"/>
    <w:basedOn w:val="1"/>
    <w:qFormat/>
    <w:uiPriority w:val="0"/>
    <w:pPr>
      <w:tabs>
        <w:tab w:val="left" w:pos="0"/>
      </w:tabs>
      <w:spacing w:line="400" w:lineRule="atLeast"/>
    </w:pPr>
    <w:rPr>
      <w:rFonts w:ascii="Arial" w:hAnsi="Arial"/>
    </w:rPr>
  </w:style>
  <w:style w:type="paragraph" w:styleId="15">
    <w:name w:val="Normal (Web)"/>
    <w:basedOn w:val="1"/>
    <w:qFormat/>
    <w:uiPriority w:val="99"/>
    <w:pPr>
      <w:widowControl/>
    </w:pPr>
    <w:rPr>
      <w:rFonts w:ascii="宋体" w:hAnsi="宋体" w:eastAsia="宋体" w:cs="宋体"/>
    </w:rPr>
  </w:style>
  <w:style w:type="paragraph" w:styleId="16">
    <w:name w:val="Body Text First Indent 2"/>
    <w:basedOn w:val="8"/>
    <w:next w:val="1"/>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Emphasis"/>
    <w:basedOn w:val="19"/>
    <w:qFormat/>
    <w:uiPriority w:val="0"/>
    <w:rPr>
      <w:i/>
    </w:rPr>
  </w:style>
  <w:style w:type="character" w:styleId="22">
    <w:name w:val="Hyperlink"/>
    <w:qFormat/>
    <w:uiPriority w:val="99"/>
    <w:rPr>
      <w:color w:val="0000FF"/>
      <w:u w:val="single"/>
    </w:rPr>
  </w:style>
  <w:style w:type="paragraph" w:customStyle="1" w:styleId="2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24">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25">
    <w:name w:val="Default"/>
    <w:next w:val="2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大标题"/>
    <w:basedOn w:val="1"/>
    <w:next w:val="16"/>
    <w:autoRedefine/>
    <w:qFormat/>
    <w:uiPriority w:val="0"/>
    <w:pPr>
      <w:jc w:val="center"/>
    </w:pPr>
    <w:rPr>
      <w:rFonts w:ascii="Arial" w:hAnsi="Arial" w:eastAsia="宋体" w:cs="Times New Roman"/>
      <w:b/>
      <w:sz w:val="28"/>
      <w:szCs w:val="24"/>
    </w:rPr>
  </w:style>
  <w:style w:type="paragraph" w:customStyle="1" w:styleId="27">
    <w:name w:val="正文格式"/>
    <w:basedOn w:val="1"/>
    <w:autoRedefine/>
    <w:qFormat/>
    <w:uiPriority w:val="99"/>
    <w:pPr>
      <w:widowControl/>
      <w:adjustRightInd w:val="0"/>
      <w:snapToGrid w:val="0"/>
      <w:spacing w:line="400" w:lineRule="atLeast"/>
      <w:ind w:firstLine="482"/>
      <w:textAlignment w:val="baseline"/>
    </w:pPr>
  </w:style>
  <w:style w:type="paragraph" w:customStyle="1" w:styleId="28">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9">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0">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1">
    <w:name w:val="样式 左侧:  0 厘米 悬挂缩进: 2.5 字符"/>
    <w:basedOn w:val="1"/>
    <w:autoRedefine/>
    <w:qFormat/>
    <w:uiPriority w:val="0"/>
    <w:pPr>
      <w:ind w:left="525" w:hanging="525" w:hangingChars="250"/>
    </w:pPr>
    <w:rPr>
      <w:szCs w:val="20"/>
    </w:rPr>
  </w:style>
  <w:style w:type="paragraph" w:customStyle="1" w:styleId="32">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Table caption|1"/>
    <w:basedOn w:val="1"/>
    <w:autoRedefine/>
    <w:qFormat/>
    <w:uiPriority w:val="0"/>
    <w:rPr>
      <w:rFonts w:ascii="宋体" w:hAnsi="宋体" w:eastAsia="宋体" w:cs="宋体"/>
      <w:sz w:val="22"/>
      <w:szCs w:val="22"/>
      <w:lang w:val="zh-TW" w:eastAsia="zh-TW" w:bidi="zh-TW"/>
    </w:rPr>
  </w:style>
  <w:style w:type="paragraph" w:customStyle="1" w:styleId="34">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5">
    <w:name w:val="Table Paragraph"/>
    <w:basedOn w:val="1"/>
    <w:autoRedefine/>
    <w:qFormat/>
    <w:uiPriority w:val="1"/>
    <w:pPr>
      <w:autoSpaceDE w:val="0"/>
      <w:autoSpaceDN w:val="0"/>
      <w:adjustRightInd w:val="0"/>
    </w:pPr>
    <w:rPr>
      <w:rFonts w:eastAsia="宋体"/>
    </w:rPr>
  </w:style>
  <w:style w:type="paragraph" w:customStyle="1" w:styleId="36">
    <w:name w:val="Other|1"/>
    <w:basedOn w:val="1"/>
    <w:qFormat/>
    <w:uiPriority w:val="0"/>
    <w:pPr>
      <w:spacing w:line="454" w:lineRule="auto"/>
      <w:ind w:firstLine="14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18763</Words>
  <Characters>20229</Characters>
  <Lines>0</Lines>
  <Paragraphs>0</Paragraphs>
  <TotalTime>18</TotalTime>
  <ScaleCrop>false</ScaleCrop>
  <LinksUpToDate>false</LinksUpToDate>
  <CharactersWithSpaces>20671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2024-07-04T12:01:00Z</dcterms:created>
  <dc:creator>Administrator</dc:creator>
  <cp:lastModifiedBy>WPS</cp:lastModifiedBy>
  <dcterms:modified xsi:type="dcterms:W3CDTF">2025-02-16T08:20:55Z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83E579A4EC9E4286A00EC473ADB147FE_13</vt:lpwstr>
  </property>
  <property fmtid="{D5CDD505-2E9C-101B-9397-08002B2CF9AE}" pid="4" name="KSOTemplateDocerSaveRecord">
    <vt:lpwstr>eyJoZGlkIjoiMjdkM2RmZTg4Y2M5MTkxODMyOGQ5NmI0NzIyZTA2ZWQifQ==</vt:lpwstr>
  </property>
</Properties>
</file>