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525CE">
      <w:pPr>
        <w:spacing w:beforeLines="50" w:line="360" w:lineRule="auto"/>
        <w:jc w:val="center"/>
        <w:rPr>
          <w:rFonts w:ascii="仿宋" w:hAnsi="仿宋" w:eastAsia="仿宋" w:cs="仿宋"/>
          <w:sz w:val="52"/>
          <w:szCs w:val="52"/>
        </w:rPr>
      </w:pPr>
    </w:p>
    <w:p w14:paraId="49900E8E">
      <w:pPr>
        <w:spacing w:beforeLines="50" w:line="360" w:lineRule="auto"/>
        <w:jc w:val="center"/>
        <w:rPr>
          <w:rFonts w:ascii="仿宋" w:hAnsi="仿宋" w:eastAsia="仿宋" w:cs="仿宋"/>
          <w:sz w:val="52"/>
          <w:szCs w:val="52"/>
        </w:rPr>
      </w:pPr>
    </w:p>
    <w:p w14:paraId="214497E5">
      <w:pPr>
        <w:spacing w:beforeLines="50" w:line="360" w:lineRule="auto"/>
        <w:jc w:val="center"/>
        <w:rPr>
          <w:rFonts w:ascii="仿宋" w:hAnsi="仿宋" w:eastAsia="仿宋" w:cs="仿宋"/>
          <w:sz w:val="52"/>
          <w:szCs w:val="52"/>
        </w:rPr>
      </w:pPr>
    </w:p>
    <w:p w14:paraId="5FF3F391">
      <w:pPr>
        <w:spacing w:beforeLines="50" w:line="360" w:lineRule="auto"/>
        <w:rPr>
          <w:rFonts w:ascii="仿宋" w:hAnsi="仿宋" w:eastAsia="仿宋" w:cs="仿宋"/>
          <w:b/>
          <w:sz w:val="48"/>
          <w:szCs w:val="48"/>
        </w:rPr>
      </w:pPr>
    </w:p>
    <w:p w14:paraId="1D3B2ABC">
      <w:pPr>
        <w:snapToGrid w:val="0"/>
        <w:spacing w:beforeLines="50" w:line="360" w:lineRule="auto"/>
        <w:jc w:val="center"/>
        <w:rPr>
          <w:rFonts w:ascii="仿宋" w:hAnsi="仿宋" w:eastAsia="仿宋" w:cs="仿宋"/>
          <w:b/>
          <w:sz w:val="84"/>
          <w:szCs w:val="84"/>
        </w:rPr>
      </w:pPr>
      <w:r>
        <w:rPr>
          <w:rFonts w:hint="eastAsia" w:ascii="仿宋" w:hAnsi="仿宋" w:eastAsia="仿宋" w:cs="仿宋"/>
          <w:b/>
          <w:sz w:val="84"/>
          <w:szCs w:val="84"/>
        </w:rPr>
        <w:t>竞争性磋商文件</w:t>
      </w:r>
    </w:p>
    <w:p w14:paraId="3ABC6358">
      <w:pPr>
        <w:snapToGrid w:val="0"/>
        <w:spacing w:beforeLines="50" w:line="360" w:lineRule="auto"/>
        <w:jc w:val="center"/>
        <w:rPr>
          <w:rFonts w:ascii="仿宋" w:hAnsi="仿宋" w:eastAsia="仿宋" w:cs="仿宋"/>
          <w:b/>
          <w:sz w:val="30"/>
          <w:szCs w:val="72"/>
        </w:rPr>
      </w:pPr>
      <w:r>
        <w:rPr>
          <w:rFonts w:hint="eastAsia" w:ascii="仿宋" w:hAnsi="仿宋" w:eastAsia="仿宋" w:cs="仿宋"/>
          <w:b/>
          <w:sz w:val="30"/>
          <w:szCs w:val="72"/>
        </w:rPr>
        <w:t>（全流程电子化评标）</w:t>
      </w:r>
    </w:p>
    <w:p w14:paraId="6A295495">
      <w:pPr>
        <w:snapToGrid w:val="0"/>
        <w:spacing w:beforeLines="50" w:line="360" w:lineRule="auto"/>
        <w:rPr>
          <w:rFonts w:ascii="仿宋" w:hAnsi="仿宋" w:eastAsia="仿宋" w:cs="仿宋"/>
          <w:sz w:val="30"/>
          <w:szCs w:val="72"/>
        </w:rPr>
      </w:pPr>
    </w:p>
    <w:p w14:paraId="0E159904">
      <w:pPr>
        <w:snapToGrid w:val="0"/>
        <w:spacing w:beforeLines="50" w:line="360" w:lineRule="auto"/>
        <w:rPr>
          <w:rFonts w:ascii="仿宋" w:hAnsi="仿宋" w:eastAsia="仿宋" w:cs="仿宋"/>
          <w:sz w:val="30"/>
          <w:szCs w:val="72"/>
        </w:rPr>
      </w:pPr>
    </w:p>
    <w:p w14:paraId="0CE102E5">
      <w:pPr>
        <w:pStyle w:val="23"/>
        <w:snapToGrid w:val="0"/>
        <w:spacing w:before="50" w:after="120" w:line="640" w:lineRule="exact"/>
        <w:ind w:left="2693" w:leftChars="568" w:hanging="1500" w:hangingChars="500"/>
        <w:rPr>
          <w:rFonts w:hint="eastAsia" w:ascii="仿宋" w:hAnsi="仿宋" w:eastAsia="仿宋" w:cs="仿宋"/>
          <w:bCs/>
          <w:sz w:val="30"/>
          <w:szCs w:val="30"/>
          <w:lang w:eastAsia="zh-CN"/>
        </w:rPr>
      </w:pPr>
      <w:r>
        <w:rPr>
          <w:rFonts w:hint="eastAsia" w:ascii="仿宋" w:hAnsi="仿宋" w:eastAsia="仿宋" w:cs="仿宋"/>
          <w:bCs/>
          <w:sz w:val="30"/>
          <w:szCs w:val="30"/>
        </w:rPr>
        <w:t>项目</w:t>
      </w:r>
      <w:r>
        <w:rPr>
          <w:rFonts w:hint="eastAsia" w:ascii="仿宋" w:hAnsi="仿宋" w:eastAsia="仿宋" w:cs="仿宋"/>
          <w:bCs/>
          <w:w w:val="95"/>
          <w:sz w:val="30"/>
          <w:szCs w:val="30"/>
        </w:rPr>
        <w:t>名称</w:t>
      </w:r>
      <w:r>
        <w:rPr>
          <w:rFonts w:hint="eastAsia" w:ascii="仿宋" w:hAnsi="仿宋" w:eastAsia="仿宋" w:cs="仿宋"/>
          <w:bCs/>
          <w:sz w:val="30"/>
          <w:szCs w:val="30"/>
        </w:rPr>
        <w:t>：</w:t>
      </w:r>
      <w:r>
        <w:rPr>
          <w:rFonts w:hint="eastAsia" w:ascii="仿宋" w:hAnsi="仿宋" w:eastAsia="仿宋" w:cs="仿宋"/>
          <w:bCs/>
          <w:sz w:val="30"/>
          <w:szCs w:val="30"/>
          <w:lang w:eastAsia="zh-CN"/>
        </w:rPr>
        <w:t>哈密市伊吾县2024年农村公路购置养护机械设备项目（二次）</w:t>
      </w:r>
    </w:p>
    <w:p w14:paraId="013EA1A7">
      <w:pPr>
        <w:snapToGrid w:val="0"/>
        <w:spacing w:beforeLines="50" w:line="640" w:lineRule="exact"/>
        <w:ind w:firstLine="1140" w:firstLineChars="400"/>
        <w:rPr>
          <w:rFonts w:hint="eastAsia" w:ascii="仿宋" w:hAnsi="仿宋" w:eastAsia="仿宋" w:cs="仿宋"/>
          <w:sz w:val="30"/>
          <w:szCs w:val="48"/>
          <w:lang w:eastAsia="zh-CN"/>
        </w:rPr>
      </w:pPr>
      <w:r>
        <w:rPr>
          <w:rFonts w:hint="eastAsia" w:ascii="仿宋" w:hAnsi="仿宋" w:eastAsia="仿宋" w:cs="仿宋"/>
          <w:bCs/>
          <w:w w:val="95"/>
          <w:sz w:val="30"/>
          <w:szCs w:val="30"/>
        </w:rPr>
        <w:t>项目</w:t>
      </w:r>
      <w:r>
        <w:rPr>
          <w:rFonts w:hint="eastAsia" w:ascii="仿宋" w:hAnsi="仿宋" w:eastAsia="仿宋" w:cs="仿宋"/>
          <w:bCs/>
          <w:sz w:val="30"/>
          <w:szCs w:val="30"/>
        </w:rPr>
        <w:t>编号</w:t>
      </w:r>
      <w:r>
        <w:rPr>
          <w:rFonts w:hint="eastAsia" w:ascii="仿宋" w:hAnsi="仿宋" w:eastAsia="仿宋" w:cs="仿宋"/>
          <w:bCs/>
          <w:w w:val="95"/>
          <w:sz w:val="30"/>
          <w:szCs w:val="30"/>
        </w:rPr>
        <w:t>：</w:t>
      </w:r>
      <w:r>
        <w:rPr>
          <w:rFonts w:hint="eastAsia" w:ascii="仿宋" w:hAnsi="仿宋" w:eastAsia="仿宋" w:cs="仿宋"/>
          <w:sz w:val="30"/>
          <w:szCs w:val="48"/>
          <w:lang w:eastAsia="zh-CN"/>
        </w:rPr>
        <w:t>XJYH-2024-054-003</w:t>
      </w:r>
    </w:p>
    <w:p w14:paraId="35416914">
      <w:pPr>
        <w:snapToGrid w:val="0"/>
        <w:spacing w:beforeLines="50" w:line="640" w:lineRule="exact"/>
        <w:ind w:firstLine="1200" w:firstLineChars="400"/>
        <w:rPr>
          <w:rFonts w:ascii="仿宋" w:hAnsi="仿宋" w:eastAsia="仿宋" w:cs="仿宋"/>
          <w:sz w:val="30"/>
          <w:szCs w:val="72"/>
          <w:u w:val="single"/>
        </w:rPr>
      </w:pPr>
      <w:r>
        <w:rPr>
          <w:rFonts w:hint="eastAsia" w:ascii="仿宋" w:hAnsi="仿宋" w:eastAsia="仿宋" w:cs="仿宋"/>
          <w:sz w:val="30"/>
          <w:szCs w:val="48"/>
        </w:rPr>
        <w:t>所属行政区划：</w:t>
      </w:r>
      <w:r>
        <w:rPr>
          <w:rFonts w:hint="eastAsia" w:ascii="仿宋" w:hAnsi="仿宋" w:eastAsia="仿宋" w:cs="仿宋"/>
          <w:sz w:val="30"/>
          <w:szCs w:val="48"/>
          <w:u w:val="single"/>
        </w:rPr>
        <w:t xml:space="preserve">伊吾县 </w:t>
      </w:r>
    </w:p>
    <w:p w14:paraId="1D057900">
      <w:pPr>
        <w:pStyle w:val="23"/>
        <w:snapToGrid w:val="0"/>
        <w:spacing w:before="50" w:after="120" w:line="640" w:lineRule="exact"/>
        <w:ind w:firstLine="1120" w:firstLineChars="393"/>
        <w:rPr>
          <w:rFonts w:ascii="仿宋" w:hAnsi="仿宋" w:eastAsia="仿宋" w:cs="仿宋"/>
          <w:bCs/>
          <w:w w:val="95"/>
          <w:sz w:val="30"/>
          <w:szCs w:val="30"/>
        </w:rPr>
      </w:pPr>
      <w:r>
        <w:rPr>
          <w:rFonts w:hint="eastAsia" w:ascii="仿宋" w:hAnsi="仿宋" w:eastAsia="仿宋" w:cs="仿宋"/>
          <w:bCs/>
          <w:w w:val="95"/>
          <w:sz w:val="30"/>
          <w:szCs w:val="30"/>
        </w:rPr>
        <w:t>采 购 人： 伊吾县交通运输局</w:t>
      </w:r>
    </w:p>
    <w:p w14:paraId="54321560">
      <w:pPr>
        <w:pStyle w:val="23"/>
        <w:snapToGrid w:val="0"/>
        <w:spacing w:before="50" w:after="120" w:line="640" w:lineRule="exact"/>
        <w:ind w:firstLine="1120" w:firstLineChars="393"/>
        <w:rPr>
          <w:rFonts w:ascii="仿宋" w:hAnsi="仿宋" w:eastAsia="仿宋" w:cs="仿宋"/>
          <w:bCs/>
          <w:w w:val="95"/>
          <w:sz w:val="30"/>
          <w:szCs w:val="30"/>
        </w:rPr>
      </w:pPr>
      <w:r>
        <w:rPr>
          <w:rFonts w:hint="eastAsia" w:ascii="仿宋" w:hAnsi="仿宋" w:eastAsia="仿宋" w:cs="仿宋"/>
          <w:bCs/>
          <w:w w:val="95"/>
          <w:sz w:val="30"/>
          <w:szCs w:val="30"/>
        </w:rPr>
        <w:t>采购代理机构：新疆裕辉工程项目管理有限公司</w:t>
      </w:r>
    </w:p>
    <w:p w14:paraId="07148751">
      <w:pPr>
        <w:pStyle w:val="23"/>
        <w:snapToGrid w:val="0"/>
        <w:spacing w:before="50" w:after="120" w:line="640" w:lineRule="exact"/>
        <w:ind w:firstLine="837" w:firstLineChars="294"/>
        <w:rPr>
          <w:rFonts w:ascii="仿宋" w:hAnsi="仿宋" w:eastAsia="仿宋" w:cs="仿宋"/>
          <w:sz w:val="40"/>
        </w:rPr>
      </w:pPr>
      <w:r>
        <w:rPr>
          <w:rFonts w:hint="eastAsia" w:ascii="仿宋" w:hAnsi="仿宋" w:eastAsia="仿宋" w:cs="仿宋"/>
          <w:bCs/>
          <w:w w:val="95"/>
          <w:sz w:val="30"/>
          <w:szCs w:val="30"/>
        </w:rPr>
        <w:t xml:space="preserve">  202</w:t>
      </w:r>
      <w:r>
        <w:rPr>
          <w:rFonts w:hint="eastAsia" w:ascii="仿宋" w:hAnsi="仿宋" w:eastAsia="仿宋" w:cs="仿宋"/>
          <w:bCs/>
          <w:w w:val="95"/>
          <w:sz w:val="30"/>
          <w:szCs w:val="30"/>
          <w:lang w:val="en-US" w:eastAsia="zh-CN"/>
        </w:rPr>
        <w:t>5</w:t>
      </w:r>
      <w:r>
        <w:rPr>
          <w:rFonts w:hint="eastAsia" w:ascii="仿宋" w:hAnsi="仿宋" w:eastAsia="仿宋" w:cs="仿宋"/>
          <w:bCs/>
          <w:w w:val="95"/>
          <w:sz w:val="30"/>
          <w:szCs w:val="30"/>
        </w:rPr>
        <w:t>年1月</w:t>
      </w:r>
    </w:p>
    <w:p w14:paraId="6A9458DC">
      <w:pPr>
        <w:widowControl/>
        <w:jc w:val="left"/>
        <w:rPr>
          <w:rFonts w:ascii="仿宋" w:hAnsi="仿宋" w:eastAsia="仿宋" w:cs="仿宋"/>
          <w:szCs w:val="20"/>
        </w:rPr>
      </w:pPr>
      <w:r>
        <w:rPr>
          <w:rFonts w:hint="eastAsia" w:ascii="仿宋" w:hAnsi="仿宋" w:eastAsia="仿宋" w:cs="仿宋"/>
        </w:rPr>
        <w:br w:type="page"/>
      </w:r>
    </w:p>
    <w:p w14:paraId="50EF9275">
      <w:pPr>
        <w:pStyle w:val="23"/>
        <w:jc w:val="center"/>
        <w:rPr>
          <w:rFonts w:ascii="仿宋" w:hAnsi="仿宋" w:eastAsia="仿宋" w:cs="仿宋"/>
          <w:b/>
          <w:sz w:val="48"/>
          <w:szCs w:val="48"/>
        </w:rPr>
      </w:pPr>
      <w:r>
        <w:rPr>
          <w:rFonts w:hint="eastAsia" w:ascii="仿宋" w:hAnsi="仿宋" w:eastAsia="仿宋" w:cs="仿宋"/>
          <w:b/>
          <w:sz w:val="48"/>
          <w:szCs w:val="48"/>
        </w:rPr>
        <w:t>目     录</w:t>
      </w:r>
    </w:p>
    <w:p w14:paraId="48E11003">
      <w:pPr>
        <w:pStyle w:val="35"/>
        <w:tabs>
          <w:tab w:val="right" w:leader="dot" w:pos="9638"/>
        </w:tabs>
      </w:pPr>
      <w:r>
        <w:rPr>
          <w:rFonts w:hint="eastAsia" w:ascii="仿宋" w:hAnsi="仿宋" w:eastAsia="仿宋" w:cs="仿宋"/>
          <w:b w:val="0"/>
          <w:bCs w:val="0"/>
          <w:caps/>
          <w:sz w:val="24"/>
          <w:szCs w:val="24"/>
        </w:rPr>
        <w:fldChar w:fldCharType="begin"/>
      </w:r>
      <w:r>
        <w:rPr>
          <w:rFonts w:hint="eastAsia" w:ascii="仿宋" w:hAnsi="仿宋" w:eastAsia="仿宋" w:cs="仿宋"/>
          <w:b w:val="0"/>
          <w:bCs w:val="0"/>
          <w:caps/>
          <w:sz w:val="24"/>
          <w:szCs w:val="24"/>
        </w:rPr>
        <w:instrText xml:space="preserve"> TOC \o "1-3" \h \z \u </w:instrText>
      </w:r>
      <w:r>
        <w:rPr>
          <w:rFonts w:hint="eastAsia" w:ascii="仿宋" w:hAnsi="仿宋" w:eastAsia="仿宋" w:cs="仿宋"/>
          <w:b w:val="0"/>
          <w:bCs w:val="0"/>
          <w:caps/>
          <w:sz w:val="24"/>
          <w:szCs w:val="24"/>
        </w:rPr>
        <w:fldChar w:fldCharType="separate"/>
      </w:r>
      <w:r>
        <w:fldChar w:fldCharType="begin"/>
      </w:r>
      <w:r>
        <w:instrText xml:space="preserve"> HYPERLINK \l "_Toc11444" </w:instrText>
      </w:r>
      <w:r>
        <w:fldChar w:fldCharType="separate"/>
      </w:r>
      <w:r>
        <w:rPr>
          <w:rFonts w:hint="eastAsia" w:ascii="仿宋" w:hAnsi="仿宋" w:eastAsia="仿宋" w:cs="仿宋"/>
          <w:szCs w:val="36"/>
        </w:rPr>
        <w:t>第一章  竞争性磋商公告</w:t>
      </w:r>
      <w:r>
        <w:tab/>
      </w:r>
      <w:r>
        <w:fldChar w:fldCharType="begin"/>
      </w:r>
      <w:r>
        <w:instrText xml:space="preserve"> PAGEREF _Toc11444 \h </w:instrText>
      </w:r>
      <w:r>
        <w:fldChar w:fldCharType="separate"/>
      </w:r>
      <w:r>
        <w:t>3</w:t>
      </w:r>
      <w:r>
        <w:fldChar w:fldCharType="end"/>
      </w:r>
      <w:r>
        <w:fldChar w:fldCharType="end"/>
      </w:r>
    </w:p>
    <w:p w14:paraId="6FAA3422">
      <w:pPr>
        <w:pStyle w:val="35"/>
        <w:tabs>
          <w:tab w:val="right" w:leader="dot" w:pos="9638"/>
        </w:tabs>
      </w:pPr>
      <w:r>
        <w:fldChar w:fldCharType="begin"/>
      </w:r>
      <w:r>
        <w:instrText xml:space="preserve"> HYPERLINK \l "_Toc22095" </w:instrText>
      </w:r>
      <w:r>
        <w:fldChar w:fldCharType="separate"/>
      </w:r>
      <w:r>
        <w:rPr>
          <w:rFonts w:hint="eastAsia" w:ascii="仿宋" w:hAnsi="仿宋" w:eastAsia="仿宋" w:cs="仿宋"/>
          <w:szCs w:val="36"/>
        </w:rPr>
        <w:t>第二章  采购需求</w:t>
      </w:r>
      <w:r>
        <w:tab/>
      </w:r>
      <w:r>
        <w:fldChar w:fldCharType="begin"/>
      </w:r>
      <w:r>
        <w:instrText xml:space="preserve"> PAGEREF _Toc22095 \h </w:instrText>
      </w:r>
      <w:r>
        <w:fldChar w:fldCharType="separate"/>
      </w:r>
      <w:r>
        <w:t>7</w:t>
      </w:r>
      <w:r>
        <w:fldChar w:fldCharType="end"/>
      </w:r>
      <w:r>
        <w:fldChar w:fldCharType="end"/>
      </w:r>
    </w:p>
    <w:p w14:paraId="7B14A3CD">
      <w:pPr>
        <w:pStyle w:val="35"/>
        <w:tabs>
          <w:tab w:val="right" w:leader="dot" w:pos="9638"/>
        </w:tabs>
      </w:pPr>
      <w:r>
        <w:fldChar w:fldCharType="begin"/>
      </w:r>
      <w:r>
        <w:instrText xml:space="preserve"> HYPERLINK \l "_Toc21973" </w:instrText>
      </w:r>
      <w:r>
        <w:fldChar w:fldCharType="separate"/>
      </w:r>
      <w:r>
        <w:rPr>
          <w:rFonts w:hint="eastAsia" w:ascii="仿宋" w:hAnsi="仿宋" w:eastAsia="仿宋" w:cs="仿宋"/>
          <w:szCs w:val="36"/>
        </w:rPr>
        <w:t>第三章  供应商须知</w:t>
      </w:r>
      <w:r>
        <w:tab/>
      </w:r>
      <w:r>
        <w:fldChar w:fldCharType="begin"/>
      </w:r>
      <w:r>
        <w:instrText xml:space="preserve"> PAGEREF _Toc21973 \h </w:instrText>
      </w:r>
      <w:r>
        <w:fldChar w:fldCharType="separate"/>
      </w:r>
      <w:r>
        <w:t>11</w:t>
      </w:r>
      <w:r>
        <w:fldChar w:fldCharType="end"/>
      </w:r>
      <w:r>
        <w:fldChar w:fldCharType="end"/>
      </w:r>
    </w:p>
    <w:p w14:paraId="464BEDB4">
      <w:pPr>
        <w:pStyle w:val="35"/>
        <w:tabs>
          <w:tab w:val="right" w:leader="dot" w:pos="9638"/>
        </w:tabs>
      </w:pPr>
      <w:r>
        <w:fldChar w:fldCharType="begin"/>
      </w:r>
      <w:r>
        <w:instrText xml:space="preserve"> HYPERLINK \l "_Toc4210" </w:instrText>
      </w:r>
      <w:r>
        <w:fldChar w:fldCharType="separate"/>
      </w:r>
      <w:r>
        <w:rPr>
          <w:rFonts w:hint="eastAsia" w:ascii="仿宋" w:hAnsi="仿宋" w:eastAsia="仿宋" w:cs="仿宋"/>
          <w:szCs w:val="30"/>
        </w:rPr>
        <w:t>第一节 供应商须知前附表</w:t>
      </w:r>
      <w:r>
        <w:tab/>
      </w:r>
      <w:r>
        <w:fldChar w:fldCharType="begin"/>
      </w:r>
      <w:r>
        <w:instrText xml:space="preserve"> PAGEREF _Toc4210 \h </w:instrText>
      </w:r>
      <w:r>
        <w:fldChar w:fldCharType="separate"/>
      </w:r>
      <w:r>
        <w:t>17</w:t>
      </w:r>
      <w:r>
        <w:fldChar w:fldCharType="end"/>
      </w:r>
      <w:r>
        <w:fldChar w:fldCharType="end"/>
      </w:r>
    </w:p>
    <w:p w14:paraId="268118A2">
      <w:pPr>
        <w:pStyle w:val="35"/>
        <w:tabs>
          <w:tab w:val="right" w:leader="dot" w:pos="9638"/>
        </w:tabs>
      </w:pPr>
      <w:r>
        <w:fldChar w:fldCharType="begin"/>
      </w:r>
      <w:r>
        <w:instrText xml:space="preserve"> HYPERLINK \l "_Toc27263" </w:instrText>
      </w:r>
      <w:r>
        <w:fldChar w:fldCharType="separate"/>
      </w:r>
      <w:r>
        <w:rPr>
          <w:rFonts w:hint="eastAsia" w:ascii="仿宋" w:hAnsi="仿宋" w:eastAsia="仿宋" w:cs="仿宋"/>
          <w:szCs w:val="36"/>
        </w:rPr>
        <w:t>第二节 供应商须知正文</w:t>
      </w:r>
      <w:r>
        <w:tab/>
      </w:r>
      <w:r>
        <w:fldChar w:fldCharType="begin"/>
      </w:r>
      <w:r>
        <w:instrText xml:space="preserve"> PAGEREF _Toc27263 \h </w:instrText>
      </w:r>
      <w:r>
        <w:fldChar w:fldCharType="separate"/>
      </w:r>
      <w:r>
        <w:t>24</w:t>
      </w:r>
      <w:r>
        <w:fldChar w:fldCharType="end"/>
      </w:r>
      <w:r>
        <w:fldChar w:fldCharType="end"/>
      </w:r>
    </w:p>
    <w:p w14:paraId="37D41130">
      <w:pPr>
        <w:pStyle w:val="35"/>
        <w:tabs>
          <w:tab w:val="right" w:leader="dot" w:pos="9638"/>
        </w:tabs>
      </w:pPr>
      <w:r>
        <w:fldChar w:fldCharType="begin"/>
      </w:r>
      <w:r>
        <w:instrText xml:space="preserve"> HYPERLINK \l "_Toc24155" </w:instrText>
      </w:r>
      <w:r>
        <w:fldChar w:fldCharType="separate"/>
      </w:r>
      <w:r>
        <w:rPr>
          <w:rFonts w:hint="eastAsia" w:ascii="仿宋" w:hAnsi="仿宋" w:eastAsia="仿宋" w:cs="仿宋"/>
          <w:szCs w:val="30"/>
        </w:rPr>
        <w:t>一、总  则</w:t>
      </w:r>
      <w:r>
        <w:tab/>
      </w:r>
      <w:r>
        <w:fldChar w:fldCharType="begin"/>
      </w:r>
      <w:r>
        <w:instrText xml:space="preserve"> PAGEREF _Toc24155 \h </w:instrText>
      </w:r>
      <w:r>
        <w:fldChar w:fldCharType="separate"/>
      </w:r>
      <w:r>
        <w:t>24</w:t>
      </w:r>
      <w:r>
        <w:fldChar w:fldCharType="end"/>
      </w:r>
      <w:r>
        <w:fldChar w:fldCharType="end"/>
      </w:r>
    </w:p>
    <w:p w14:paraId="19EA108B">
      <w:pPr>
        <w:pStyle w:val="35"/>
        <w:tabs>
          <w:tab w:val="right" w:leader="dot" w:pos="9638"/>
        </w:tabs>
      </w:pPr>
      <w:r>
        <w:fldChar w:fldCharType="begin"/>
      </w:r>
      <w:r>
        <w:instrText xml:space="preserve"> HYPERLINK \l "_Toc23982" </w:instrText>
      </w:r>
      <w:r>
        <w:fldChar w:fldCharType="separate"/>
      </w:r>
      <w:r>
        <w:rPr>
          <w:rFonts w:hint="eastAsia" w:ascii="仿宋" w:hAnsi="仿宋" w:eastAsia="仿宋" w:cs="仿宋"/>
          <w:szCs w:val="30"/>
        </w:rPr>
        <w:t>二、磋商文件</w:t>
      </w:r>
      <w:r>
        <w:tab/>
      </w:r>
      <w:r>
        <w:fldChar w:fldCharType="begin"/>
      </w:r>
      <w:r>
        <w:instrText xml:space="preserve"> PAGEREF _Toc23982 \h </w:instrText>
      </w:r>
      <w:r>
        <w:fldChar w:fldCharType="separate"/>
      </w:r>
      <w:r>
        <w:t>27</w:t>
      </w:r>
      <w:r>
        <w:fldChar w:fldCharType="end"/>
      </w:r>
      <w:r>
        <w:fldChar w:fldCharType="end"/>
      </w:r>
    </w:p>
    <w:p w14:paraId="41E7D5B0">
      <w:pPr>
        <w:pStyle w:val="35"/>
        <w:tabs>
          <w:tab w:val="right" w:leader="dot" w:pos="9638"/>
        </w:tabs>
      </w:pPr>
      <w:r>
        <w:fldChar w:fldCharType="begin"/>
      </w:r>
      <w:r>
        <w:instrText xml:space="preserve"> HYPERLINK \l "_Toc27700" </w:instrText>
      </w:r>
      <w:r>
        <w:fldChar w:fldCharType="separate"/>
      </w:r>
      <w:r>
        <w:rPr>
          <w:rFonts w:hint="eastAsia" w:ascii="仿宋" w:hAnsi="仿宋" w:eastAsia="仿宋" w:cs="仿宋"/>
          <w:szCs w:val="30"/>
        </w:rPr>
        <w:t>三、磋商响应文件的编制</w:t>
      </w:r>
      <w:r>
        <w:tab/>
      </w:r>
      <w:r>
        <w:fldChar w:fldCharType="begin"/>
      </w:r>
      <w:r>
        <w:instrText xml:space="preserve"> PAGEREF _Toc27700 \h </w:instrText>
      </w:r>
      <w:r>
        <w:fldChar w:fldCharType="separate"/>
      </w:r>
      <w:r>
        <w:t>28</w:t>
      </w:r>
      <w:r>
        <w:fldChar w:fldCharType="end"/>
      </w:r>
      <w:r>
        <w:fldChar w:fldCharType="end"/>
      </w:r>
    </w:p>
    <w:p w14:paraId="41CD892A">
      <w:pPr>
        <w:pStyle w:val="35"/>
        <w:tabs>
          <w:tab w:val="right" w:leader="dot" w:pos="9638"/>
        </w:tabs>
      </w:pPr>
      <w:r>
        <w:fldChar w:fldCharType="begin"/>
      </w:r>
      <w:r>
        <w:instrText xml:space="preserve"> HYPERLINK \l "_Toc915" </w:instrText>
      </w:r>
      <w:r>
        <w:fldChar w:fldCharType="separate"/>
      </w:r>
      <w:r>
        <w:rPr>
          <w:rFonts w:hint="eastAsia" w:ascii="仿宋" w:hAnsi="仿宋" w:eastAsia="仿宋" w:cs="仿宋"/>
          <w:szCs w:val="30"/>
        </w:rPr>
        <w:t>四、开    标</w:t>
      </w:r>
      <w:r>
        <w:tab/>
      </w:r>
      <w:r>
        <w:fldChar w:fldCharType="begin"/>
      </w:r>
      <w:r>
        <w:instrText xml:space="preserve"> PAGEREF _Toc915 \h </w:instrText>
      </w:r>
      <w:r>
        <w:fldChar w:fldCharType="separate"/>
      </w:r>
      <w:r>
        <w:t>31</w:t>
      </w:r>
      <w:r>
        <w:fldChar w:fldCharType="end"/>
      </w:r>
      <w:r>
        <w:fldChar w:fldCharType="end"/>
      </w:r>
    </w:p>
    <w:p w14:paraId="3117DDFE">
      <w:pPr>
        <w:pStyle w:val="35"/>
        <w:tabs>
          <w:tab w:val="right" w:leader="dot" w:pos="9638"/>
        </w:tabs>
      </w:pPr>
      <w:r>
        <w:fldChar w:fldCharType="begin"/>
      </w:r>
      <w:r>
        <w:instrText xml:space="preserve"> HYPERLINK \l "_Toc31569" </w:instrText>
      </w:r>
      <w:r>
        <w:fldChar w:fldCharType="separate"/>
      </w:r>
      <w:r>
        <w:rPr>
          <w:rFonts w:hint="eastAsia" w:ascii="仿宋" w:hAnsi="仿宋" w:eastAsia="仿宋" w:cs="仿宋"/>
          <w:szCs w:val="30"/>
        </w:rPr>
        <w:t>五、资格审查</w:t>
      </w:r>
      <w:r>
        <w:tab/>
      </w:r>
      <w:r>
        <w:fldChar w:fldCharType="begin"/>
      </w:r>
      <w:r>
        <w:instrText xml:space="preserve"> PAGEREF _Toc31569 \h </w:instrText>
      </w:r>
      <w:r>
        <w:fldChar w:fldCharType="separate"/>
      </w:r>
      <w:r>
        <w:t>32</w:t>
      </w:r>
      <w:r>
        <w:fldChar w:fldCharType="end"/>
      </w:r>
      <w:r>
        <w:fldChar w:fldCharType="end"/>
      </w:r>
    </w:p>
    <w:p w14:paraId="5D126B24">
      <w:pPr>
        <w:pStyle w:val="35"/>
        <w:tabs>
          <w:tab w:val="right" w:leader="dot" w:pos="9638"/>
        </w:tabs>
      </w:pPr>
      <w:r>
        <w:fldChar w:fldCharType="begin"/>
      </w:r>
      <w:r>
        <w:instrText xml:space="preserve"> HYPERLINK \l "_Toc1657" </w:instrText>
      </w:r>
      <w:r>
        <w:fldChar w:fldCharType="separate"/>
      </w:r>
      <w:r>
        <w:rPr>
          <w:rFonts w:hint="eastAsia" w:ascii="仿宋" w:hAnsi="仿宋" w:eastAsia="仿宋" w:cs="仿宋"/>
          <w:szCs w:val="30"/>
        </w:rPr>
        <w:t>六、评   标</w:t>
      </w:r>
      <w:r>
        <w:tab/>
      </w:r>
      <w:r>
        <w:fldChar w:fldCharType="begin"/>
      </w:r>
      <w:r>
        <w:instrText xml:space="preserve"> PAGEREF _Toc1657 \h </w:instrText>
      </w:r>
      <w:r>
        <w:fldChar w:fldCharType="separate"/>
      </w:r>
      <w:r>
        <w:t>32</w:t>
      </w:r>
      <w:r>
        <w:fldChar w:fldCharType="end"/>
      </w:r>
      <w:r>
        <w:fldChar w:fldCharType="end"/>
      </w:r>
    </w:p>
    <w:p w14:paraId="2EA4C37E">
      <w:pPr>
        <w:pStyle w:val="35"/>
        <w:tabs>
          <w:tab w:val="right" w:leader="dot" w:pos="9638"/>
        </w:tabs>
      </w:pPr>
      <w:r>
        <w:fldChar w:fldCharType="begin"/>
      </w:r>
      <w:r>
        <w:instrText xml:space="preserve"> HYPERLINK \l "_Toc18956" </w:instrText>
      </w:r>
      <w:r>
        <w:fldChar w:fldCharType="separate"/>
      </w:r>
      <w:r>
        <w:rPr>
          <w:rFonts w:hint="eastAsia" w:ascii="仿宋" w:hAnsi="仿宋" w:eastAsia="仿宋" w:cs="仿宋"/>
          <w:szCs w:val="30"/>
        </w:rPr>
        <w:t>七、中标和合同</w:t>
      </w:r>
      <w:r>
        <w:tab/>
      </w:r>
      <w:r>
        <w:fldChar w:fldCharType="begin"/>
      </w:r>
      <w:r>
        <w:instrText xml:space="preserve"> PAGEREF _Toc18956 \h </w:instrText>
      </w:r>
      <w:r>
        <w:fldChar w:fldCharType="separate"/>
      </w:r>
      <w:r>
        <w:t>34</w:t>
      </w:r>
      <w:r>
        <w:fldChar w:fldCharType="end"/>
      </w:r>
      <w:r>
        <w:fldChar w:fldCharType="end"/>
      </w:r>
    </w:p>
    <w:p w14:paraId="1D5A3AF6">
      <w:pPr>
        <w:pStyle w:val="35"/>
        <w:tabs>
          <w:tab w:val="right" w:leader="dot" w:pos="9638"/>
        </w:tabs>
      </w:pPr>
      <w:r>
        <w:fldChar w:fldCharType="begin"/>
      </w:r>
      <w:r>
        <w:instrText xml:space="preserve"> HYPERLINK \l "_Toc23454" </w:instrText>
      </w:r>
      <w:r>
        <w:fldChar w:fldCharType="separate"/>
      </w:r>
      <w:r>
        <w:rPr>
          <w:rFonts w:hint="eastAsia" w:ascii="仿宋" w:hAnsi="仿宋" w:eastAsia="仿宋" w:cs="仿宋"/>
          <w:szCs w:val="30"/>
        </w:rPr>
        <w:t>八、验收</w:t>
      </w:r>
      <w:r>
        <w:tab/>
      </w:r>
      <w:r>
        <w:fldChar w:fldCharType="begin"/>
      </w:r>
      <w:r>
        <w:instrText xml:space="preserve"> PAGEREF _Toc23454 \h </w:instrText>
      </w:r>
      <w:r>
        <w:fldChar w:fldCharType="separate"/>
      </w:r>
      <w:r>
        <w:t>39</w:t>
      </w:r>
      <w:r>
        <w:fldChar w:fldCharType="end"/>
      </w:r>
      <w:r>
        <w:fldChar w:fldCharType="end"/>
      </w:r>
    </w:p>
    <w:p w14:paraId="5A6562FA">
      <w:pPr>
        <w:pStyle w:val="35"/>
        <w:tabs>
          <w:tab w:val="right" w:leader="dot" w:pos="9638"/>
        </w:tabs>
      </w:pPr>
      <w:r>
        <w:fldChar w:fldCharType="begin"/>
      </w:r>
      <w:r>
        <w:instrText xml:space="preserve"> HYPERLINK \l "_Toc12214" </w:instrText>
      </w:r>
      <w:r>
        <w:fldChar w:fldCharType="separate"/>
      </w:r>
      <w:r>
        <w:rPr>
          <w:rFonts w:hint="eastAsia" w:ascii="仿宋" w:hAnsi="仿宋" w:eastAsia="仿宋" w:cs="仿宋"/>
          <w:szCs w:val="30"/>
        </w:rPr>
        <w:t>九、其他事项</w:t>
      </w:r>
      <w:r>
        <w:tab/>
      </w:r>
      <w:r>
        <w:fldChar w:fldCharType="begin"/>
      </w:r>
      <w:r>
        <w:instrText xml:space="preserve"> PAGEREF _Toc12214 \h </w:instrText>
      </w:r>
      <w:r>
        <w:fldChar w:fldCharType="separate"/>
      </w:r>
      <w:r>
        <w:t>40</w:t>
      </w:r>
      <w:r>
        <w:fldChar w:fldCharType="end"/>
      </w:r>
      <w:r>
        <w:fldChar w:fldCharType="end"/>
      </w:r>
    </w:p>
    <w:p w14:paraId="4CE5D181">
      <w:pPr>
        <w:pStyle w:val="35"/>
        <w:tabs>
          <w:tab w:val="right" w:leader="dot" w:pos="9638"/>
        </w:tabs>
      </w:pPr>
      <w:r>
        <w:fldChar w:fldCharType="begin"/>
      </w:r>
      <w:r>
        <w:instrText xml:space="preserve"> HYPERLINK \l "_Toc32758" </w:instrText>
      </w:r>
      <w:r>
        <w:fldChar w:fldCharType="separate"/>
      </w:r>
      <w:r>
        <w:rPr>
          <w:rFonts w:hint="eastAsia" w:ascii="仿宋" w:hAnsi="仿宋" w:eastAsia="仿宋" w:cs="仿宋"/>
          <w:szCs w:val="30"/>
        </w:rPr>
        <w:t>第四章  评标方法及评分标准</w:t>
      </w:r>
      <w:r>
        <w:tab/>
      </w:r>
      <w:r>
        <w:fldChar w:fldCharType="begin"/>
      </w:r>
      <w:r>
        <w:instrText xml:space="preserve"> PAGEREF _Toc32758 \h </w:instrText>
      </w:r>
      <w:r>
        <w:fldChar w:fldCharType="separate"/>
      </w:r>
      <w:r>
        <w:t>41</w:t>
      </w:r>
      <w:r>
        <w:fldChar w:fldCharType="end"/>
      </w:r>
      <w:r>
        <w:fldChar w:fldCharType="end"/>
      </w:r>
    </w:p>
    <w:p w14:paraId="16F58EC7">
      <w:pPr>
        <w:pStyle w:val="35"/>
        <w:tabs>
          <w:tab w:val="right" w:leader="dot" w:pos="9638"/>
        </w:tabs>
      </w:pPr>
      <w:r>
        <w:fldChar w:fldCharType="begin"/>
      </w:r>
      <w:r>
        <w:instrText xml:space="preserve"> HYPERLINK \l "_Toc13517" </w:instrText>
      </w:r>
      <w:r>
        <w:fldChar w:fldCharType="separate"/>
      </w:r>
      <w:r>
        <w:rPr>
          <w:rFonts w:hint="eastAsia" w:ascii="仿宋" w:hAnsi="仿宋" w:eastAsia="仿宋" w:cs="仿宋"/>
          <w:szCs w:val="30"/>
        </w:rPr>
        <w:t>第一节 评标方法</w:t>
      </w:r>
      <w:r>
        <w:tab/>
      </w:r>
      <w:r>
        <w:fldChar w:fldCharType="begin"/>
      </w:r>
      <w:r>
        <w:instrText xml:space="preserve"> PAGEREF _Toc13517 \h </w:instrText>
      </w:r>
      <w:r>
        <w:fldChar w:fldCharType="separate"/>
      </w:r>
      <w:r>
        <w:t>41</w:t>
      </w:r>
      <w:r>
        <w:fldChar w:fldCharType="end"/>
      </w:r>
      <w:r>
        <w:fldChar w:fldCharType="end"/>
      </w:r>
    </w:p>
    <w:p w14:paraId="014BDBD8">
      <w:pPr>
        <w:pStyle w:val="35"/>
        <w:tabs>
          <w:tab w:val="right" w:leader="dot" w:pos="9638"/>
        </w:tabs>
      </w:pPr>
      <w:r>
        <w:fldChar w:fldCharType="begin"/>
      </w:r>
      <w:r>
        <w:instrText xml:space="preserve"> HYPERLINK \l "_Toc17401" </w:instrText>
      </w:r>
      <w:r>
        <w:fldChar w:fldCharType="separate"/>
      </w:r>
      <w:r>
        <w:rPr>
          <w:rFonts w:hint="eastAsia" w:ascii="仿宋" w:hAnsi="仿宋" w:eastAsia="仿宋" w:cs="仿宋"/>
          <w:szCs w:val="30"/>
        </w:rPr>
        <w:t>第二节 评标程序</w:t>
      </w:r>
      <w:r>
        <w:tab/>
      </w:r>
      <w:r>
        <w:fldChar w:fldCharType="begin"/>
      </w:r>
      <w:r>
        <w:instrText xml:space="preserve"> PAGEREF _Toc17401 \h </w:instrText>
      </w:r>
      <w:r>
        <w:fldChar w:fldCharType="separate"/>
      </w:r>
      <w:r>
        <w:t>41</w:t>
      </w:r>
      <w:r>
        <w:fldChar w:fldCharType="end"/>
      </w:r>
      <w:r>
        <w:fldChar w:fldCharType="end"/>
      </w:r>
    </w:p>
    <w:p w14:paraId="3856033B">
      <w:pPr>
        <w:pStyle w:val="35"/>
        <w:tabs>
          <w:tab w:val="right" w:leader="dot" w:pos="9638"/>
        </w:tabs>
      </w:pPr>
      <w:r>
        <w:fldChar w:fldCharType="begin"/>
      </w:r>
      <w:r>
        <w:instrText xml:space="preserve"> HYPERLINK \l "_Toc29200" </w:instrText>
      </w:r>
      <w:r>
        <w:fldChar w:fldCharType="separate"/>
      </w:r>
      <w:r>
        <w:rPr>
          <w:rFonts w:hint="eastAsia" w:ascii="仿宋" w:hAnsi="仿宋" w:eastAsia="仿宋" w:cs="仿宋"/>
          <w:szCs w:val="30"/>
        </w:rPr>
        <w:t>第三节 评分标准</w:t>
      </w:r>
      <w:r>
        <w:tab/>
      </w:r>
      <w:r>
        <w:fldChar w:fldCharType="begin"/>
      </w:r>
      <w:r>
        <w:instrText xml:space="preserve"> PAGEREF _Toc29200 \h </w:instrText>
      </w:r>
      <w:r>
        <w:fldChar w:fldCharType="separate"/>
      </w:r>
      <w:r>
        <w:t>47</w:t>
      </w:r>
      <w:r>
        <w:fldChar w:fldCharType="end"/>
      </w:r>
      <w:r>
        <w:fldChar w:fldCharType="end"/>
      </w:r>
    </w:p>
    <w:p w14:paraId="18A0130F">
      <w:pPr>
        <w:pStyle w:val="35"/>
        <w:tabs>
          <w:tab w:val="right" w:leader="dot" w:pos="9638"/>
        </w:tabs>
      </w:pPr>
      <w:r>
        <w:fldChar w:fldCharType="begin"/>
      </w:r>
      <w:r>
        <w:instrText xml:space="preserve"> HYPERLINK \l "_Toc26344" </w:instrText>
      </w:r>
      <w:r>
        <w:fldChar w:fldCharType="separate"/>
      </w:r>
      <w:r>
        <w:rPr>
          <w:rFonts w:hint="eastAsia" w:ascii="仿宋" w:hAnsi="仿宋" w:eastAsia="仿宋" w:cs="仿宋"/>
          <w:szCs w:val="30"/>
        </w:rPr>
        <w:t>第五节 评标报告</w:t>
      </w:r>
      <w:r>
        <w:tab/>
      </w:r>
      <w:r>
        <w:fldChar w:fldCharType="begin"/>
      </w:r>
      <w:r>
        <w:instrText xml:space="preserve"> PAGEREF _Toc26344 \h </w:instrText>
      </w:r>
      <w:r>
        <w:fldChar w:fldCharType="separate"/>
      </w:r>
      <w:r>
        <w:t>50</w:t>
      </w:r>
      <w:r>
        <w:fldChar w:fldCharType="end"/>
      </w:r>
      <w:r>
        <w:fldChar w:fldCharType="end"/>
      </w:r>
    </w:p>
    <w:p w14:paraId="1DF8A597">
      <w:pPr>
        <w:pStyle w:val="35"/>
        <w:tabs>
          <w:tab w:val="right" w:leader="dot" w:pos="9638"/>
        </w:tabs>
      </w:pPr>
      <w:r>
        <w:fldChar w:fldCharType="begin"/>
      </w:r>
      <w:r>
        <w:instrText xml:space="preserve"> HYPERLINK \l "_Toc5432" </w:instrText>
      </w:r>
      <w:r>
        <w:fldChar w:fldCharType="separate"/>
      </w:r>
      <w:r>
        <w:rPr>
          <w:rFonts w:hint="eastAsia" w:ascii="仿宋" w:hAnsi="仿宋" w:eastAsia="仿宋" w:cs="仿宋"/>
          <w:szCs w:val="36"/>
        </w:rPr>
        <w:t>第五章 拟签订的合同文本</w:t>
      </w:r>
      <w:r>
        <w:tab/>
      </w:r>
      <w:r>
        <w:fldChar w:fldCharType="begin"/>
      </w:r>
      <w:r>
        <w:instrText xml:space="preserve"> PAGEREF _Toc5432 \h </w:instrText>
      </w:r>
      <w:r>
        <w:fldChar w:fldCharType="separate"/>
      </w:r>
      <w:r>
        <w:t>51</w:t>
      </w:r>
      <w:r>
        <w:fldChar w:fldCharType="end"/>
      </w:r>
      <w:r>
        <w:fldChar w:fldCharType="end"/>
      </w:r>
    </w:p>
    <w:p w14:paraId="2A9FD306">
      <w:pPr>
        <w:pStyle w:val="35"/>
        <w:tabs>
          <w:tab w:val="right" w:leader="dot" w:pos="9638"/>
        </w:tabs>
      </w:pPr>
      <w:r>
        <w:fldChar w:fldCharType="begin"/>
      </w:r>
      <w:r>
        <w:instrText xml:space="preserve"> HYPERLINK \l "_Toc1325" </w:instrText>
      </w:r>
      <w:r>
        <w:fldChar w:fldCharType="separate"/>
      </w:r>
      <w:r>
        <w:rPr>
          <w:rFonts w:hint="eastAsia" w:ascii="仿宋" w:hAnsi="仿宋" w:eastAsia="仿宋" w:cs="仿宋"/>
          <w:szCs w:val="36"/>
        </w:rPr>
        <w:t>第六章 磋商响应文件格式</w:t>
      </w:r>
      <w:r>
        <w:tab/>
      </w:r>
      <w:r>
        <w:fldChar w:fldCharType="begin"/>
      </w:r>
      <w:r>
        <w:instrText xml:space="preserve"> PAGEREF _Toc1325 \h </w:instrText>
      </w:r>
      <w:r>
        <w:fldChar w:fldCharType="separate"/>
      </w:r>
      <w:r>
        <w:t>58</w:t>
      </w:r>
      <w:r>
        <w:fldChar w:fldCharType="end"/>
      </w:r>
      <w:r>
        <w:fldChar w:fldCharType="end"/>
      </w:r>
    </w:p>
    <w:p w14:paraId="4156A68A">
      <w:pPr>
        <w:pStyle w:val="35"/>
        <w:tabs>
          <w:tab w:val="right" w:leader="dot" w:pos="9638"/>
        </w:tabs>
      </w:pPr>
      <w:r>
        <w:fldChar w:fldCharType="begin"/>
      </w:r>
      <w:r>
        <w:instrText xml:space="preserve"> HYPERLINK \l "_Toc8275" </w:instrText>
      </w:r>
      <w:r>
        <w:fldChar w:fldCharType="separate"/>
      </w:r>
      <w:r>
        <w:rPr>
          <w:rFonts w:hint="eastAsia" w:ascii="仿宋" w:hAnsi="仿宋" w:eastAsia="仿宋" w:cs="仿宋"/>
          <w:szCs w:val="30"/>
        </w:rPr>
        <w:t>第二节 资格证明文件格式</w:t>
      </w:r>
      <w:r>
        <w:tab/>
      </w:r>
      <w:r>
        <w:fldChar w:fldCharType="begin"/>
      </w:r>
      <w:r>
        <w:instrText xml:space="preserve"> PAGEREF _Toc8275 \h </w:instrText>
      </w:r>
      <w:r>
        <w:fldChar w:fldCharType="separate"/>
      </w:r>
      <w:r>
        <w:t>60</w:t>
      </w:r>
      <w:r>
        <w:fldChar w:fldCharType="end"/>
      </w:r>
      <w:r>
        <w:fldChar w:fldCharType="end"/>
      </w:r>
    </w:p>
    <w:p w14:paraId="0AA60D0A">
      <w:pPr>
        <w:pStyle w:val="35"/>
        <w:tabs>
          <w:tab w:val="right" w:leader="dot" w:pos="9638"/>
        </w:tabs>
      </w:pPr>
      <w:r>
        <w:fldChar w:fldCharType="begin"/>
      </w:r>
      <w:r>
        <w:instrText xml:space="preserve"> HYPERLINK \l "_Toc15039" </w:instrText>
      </w:r>
      <w:r>
        <w:fldChar w:fldCharType="separate"/>
      </w:r>
      <w:r>
        <w:rPr>
          <w:rFonts w:hint="eastAsia" w:ascii="仿宋" w:hAnsi="仿宋" w:eastAsia="仿宋" w:cs="仿宋"/>
          <w:szCs w:val="30"/>
        </w:rPr>
        <w:t>第三节 商务文件格式</w:t>
      </w:r>
      <w:r>
        <w:tab/>
      </w:r>
      <w:r>
        <w:fldChar w:fldCharType="begin"/>
      </w:r>
      <w:r>
        <w:instrText xml:space="preserve"> PAGEREF _Toc15039 \h </w:instrText>
      </w:r>
      <w:r>
        <w:fldChar w:fldCharType="separate"/>
      </w:r>
      <w:r>
        <w:t>68</w:t>
      </w:r>
      <w:r>
        <w:fldChar w:fldCharType="end"/>
      </w:r>
      <w:r>
        <w:fldChar w:fldCharType="end"/>
      </w:r>
    </w:p>
    <w:p w14:paraId="5E9AE636">
      <w:pPr>
        <w:pStyle w:val="35"/>
        <w:tabs>
          <w:tab w:val="right" w:leader="dot" w:pos="9638"/>
        </w:tabs>
      </w:pPr>
      <w:r>
        <w:fldChar w:fldCharType="begin"/>
      </w:r>
      <w:r>
        <w:instrText xml:space="preserve"> HYPERLINK \l "_Toc24852" </w:instrText>
      </w:r>
      <w:r>
        <w:fldChar w:fldCharType="separate"/>
      </w:r>
      <w:r>
        <w:rPr>
          <w:rFonts w:hint="eastAsia" w:ascii="仿宋" w:hAnsi="仿宋" w:eastAsia="仿宋" w:cs="仿宋"/>
          <w:szCs w:val="30"/>
        </w:rPr>
        <w:t>第四节 技术文件格式</w:t>
      </w:r>
      <w:r>
        <w:tab/>
      </w:r>
      <w:r>
        <w:fldChar w:fldCharType="begin"/>
      </w:r>
      <w:r>
        <w:instrText xml:space="preserve"> PAGEREF _Toc24852 \h </w:instrText>
      </w:r>
      <w:r>
        <w:fldChar w:fldCharType="separate"/>
      </w:r>
      <w:r>
        <w:t>82</w:t>
      </w:r>
      <w:r>
        <w:fldChar w:fldCharType="end"/>
      </w:r>
      <w:r>
        <w:fldChar w:fldCharType="end"/>
      </w:r>
    </w:p>
    <w:p w14:paraId="3F9DB278">
      <w:pPr>
        <w:pStyle w:val="35"/>
        <w:tabs>
          <w:tab w:val="right" w:leader="dot" w:pos="9638"/>
        </w:tabs>
      </w:pPr>
      <w:r>
        <w:fldChar w:fldCharType="begin"/>
      </w:r>
      <w:r>
        <w:instrText xml:space="preserve"> HYPERLINK \l "_Toc8631" </w:instrText>
      </w:r>
      <w:r>
        <w:fldChar w:fldCharType="separate"/>
      </w:r>
      <w:r>
        <w:rPr>
          <w:rFonts w:hint="eastAsia" w:ascii="仿宋" w:hAnsi="仿宋" w:eastAsia="仿宋" w:cs="仿宋"/>
          <w:szCs w:val="30"/>
        </w:rPr>
        <w:t>第五节 报价文件格式</w:t>
      </w:r>
      <w:r>
        <w:tab/>
      </w:r>
      <w:r>
        <w:fldChar w:fldCharType="begin"/>
      </w:r>
      <w:r>
        <w:instrText xml:space="preserve"> PAGEREF _Toc8631 \h </w:instrText>
      </w:r>
      <w:r>
        <w:fldChar w:fldCharType="separate"/>
      </w:r>
      <w:r>
        <w:t>86</w:t>
      </w:r>
      <w:r>
        <w:fldChar w:fldCharType="end"/>
      </w:r>
      <w:r>
        <w:fldChar w:fldCharType="end"/>
      </w:r>
    </w:p>
    <w:p w14:paraId="21654D9D">
      <w:pPr>
        <w:pStyle w:val="35"/>
        <w:tabs>
          <w:tab w:val="right" w:leader="dot" w:pos="9638"/>
        </w:tabs>
      </w:pPr>
      <w:r>
        <w:fldChar w:fldCharType="begin"/>
      </w:r>
      <w:r>
        <w:instrText xml:space="preserve"> HYPERLINK \l "_Toc18332" </w:instrText>
      </w:r>
      <w:r>
        <w:fldChar w:fldCharType="separate"/>
      </w:r>
      <w:r>
        <w:rPr>
          <w:rFonts w:hint="eastAsia" w:ascii="仿宋" w:hAnsi="仿宋" w:eastAsia="仿宋" w:cs="仿宋"/>
          <w:szCs w:val="30"/>
        </w:rPr>
        <w:t>第六节 其他文书、文件格式</w:t>
      </w:r>
      <w:r>
        <w:tab/>
      </w:r>
      <w:r>
        <w:fldChar w:fldCharType="begin"/>
      </w:r>
      <w:r>
        <w:instrText xml:space="preserve"> PAGEREF _Toc18332 \h </w:instrText>
      </w:r>
      <w:r>
        <w:fldChar w:fldCharType="separate"/>
      </w:r>
      <w:r>
        <w:t>90</w:t>
      </w:r>
      <w:r>
        <w:fldChar w:fldCharType="end"/>
      </w:r>
      <w:r>
        <w:fldChar w:fldCharType="end"/>
      </w:r>
    </w:p>
    <w:p w14:paraId="176C3A5F">
      <w:pPr>
        <w:pStyle w:val="35"/>
        <w:tabs>
          <w:tab w:val="right" w:leader="dot" w:pos="9638"/>
        </w:tabs>
      </w:pPr>
      <w:r>
        <w:fldChar w:fldCharType="begin"/>
      </w:r>
      <w:r>
        <w:instrText xml:space="preserve"> HYPERLINK \l "_Toc22133" </w:instrText>
      </w:r>
      <w:r>
        <w:fldChar w:fldCharType="separate"/>
      </w:r>
      <w:r>
        <w:rPr>
          <w:rFonts w:hint="eastAsia" w:ascii="仿宋" w:hAnsi="仿宋" w:eastAsia="仿宋" w:cs="仿宋"/>
          <w:szCs w:val="36"/>
        </w:rPr>
        <w:t>第七章 质疑、投诉证明材料格式</w:t>
      </w:r>
      <w:r>
        <w:tab/>
      </w:r>
      <w:r>
        <w:fldChar w:fldCharType="begin"/>
      </w:r>
      <w:r>
        <w:instrText xml:space="preserve"> PAGEREF _Toc22133 \h </w:instrText>
      </w:r>
      <w:r>
        <w:fldChar w:fldCharType="separate"/>
      </w:r>
      <w:r>
        <w:t>91</w:t>
      </w:r>
      <w:r>
        <w:fldChar w:fldCharType="end"/>
      </w:r>
      <w:r>
        <w:fldChar w:fldCharType="end"/>
      </w:r>
    </w:p>
    <w:p w14:paraId="4DFE4947">
      <w:pPr>
        <w:pStyle w:val="23"/>
        <w:spacing w:line="460" w:lineRule="exact"/>
        <w:jc w:val="center"/>
        <w:rPr>
          <w:rFonts w:ascii="仿宋" w:hAnsi="仿宋" w:eastAsia="仿宋" w:cs="仿宋"/>
        </w:rPr>
        <w:sectPr>
          <w:footerReference r:id="rId3" w:type="default"/>
          <w:pgSz w:w="11906" w:h="16838"/>
          <w:pgMar w:top="1134" w:right="1134" w:bottom="1134" w:left="1134" w:header="720" w:footer="720" w:gutter="0"/>
          <w:pgNumType w:start="1"/>
          <w:cols w:space="720" w:num="1"/>
          <w:docGrid w:type="lines" w:linePitch="331" w:charSpace="0"/>
        </w:sectPr>
      </w:pPr>
      <w:r>
        <w:rPr>
          <w:rFonts w:hint="eastAsia" w:ascii="仿宋" w:hAnsi="仿宋" w:eastAsia="仿宋" w:cs="仿宋"/>
          <w:bCs/>
          <w:caps/>
          <w:szCs w:val="24"/>
          <w:u w:val="single"/>
        </w:rPr>
        <w:fldChar w:fldCharType="end"/>
      </w:r>
      <w:bookmarkStart w:id="0" w:name="_Toc532545041"/>
    </w:p>
    <w:p w14:paraId="3969918A">
      <w:pPr>
        <w:pStyle w:val="3"/>
        <w:jc w:val="center"/>
        <w:rPr>
          <w:rFonts w:ascii="仿宋" w:hAnsi="仿宋" w:eastAsia="仿宋" w:cs="仿宋"/>
          <w:color w:val="000000"/>
          <w:sz w:val="36"/>
          <w:szCs w:val="36"/>
        </w:rPr>
      </w:pPr>
      <w:bookmarkStart w:id="1" w:name="_Toc11444"/>
      <w:r>
        <w:rPr>
          <w:rFonts w:hint="eastAsia" w:ascii="仿宋" w:hAnsi="仿宋" w:eastAsia="仿宋" w:cs="仿宋"/>
          <w:color w:val="000000"/>
          <w:sz w:val="36"/>
          <w:szCs w:val="36"/>
        </w:rPr>
        <w:t>第一章  竞争性磋商公告</w:t>
      </w:r>
      <w:bookmarkEnd w:id="0"/>
      <w:bookmarkEnd w:id="1"/>
    </w:p>
    <w:p w14:paraId="6554C037">
      <w:pPr>
        <w:pStyle w:val="23"/>
        <w:jc w:val="center"/>
        <w:rPr>
          <w:rFonts w:ascii="仿宋" w:hAnsi="仿宋" w:eastAsia="仿宋" w:cs="仿宋"/>
          <w:b/>
          <w:sz w:val="30"/>
          <w:szCs w:val="30"/>
        </w:rPr>
      </w:pPr>
      <w:r>
        <w:rPr>
          <w:rFonts w:hint="eastAsia" w:ascii="仿宋" w:hAnsi="仿宋" w:eastAsia="仿宋" w:cs="仿宋"/>
          <w:b/>
          <w:sz w:val="30"/>
          <w:szCs w:val="30"/>
        </w:rPr>
        <w:t>竞争性磋商公告</w:t>
      </w:r>
    </w:p>
    <w:p w14:paraId="3F3BD88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项目概况</w:t>
      </w:r>
    </w:p>
    <w:p w14:paraId="0CE349A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szCs w:val="28"/>
        </w:rPr>
      </w:pPr>
      <w:r>
        <w:rPr>
          <w:rFonts w:hint="eastAsia" w:ascii="仿宋" w:hAnsi="仿宋" w:eastAsia="仿宋" w:cs="仿宋"/>
          <w:sz w:val="24"/>
          <w:szCs w:val="28"/>
          <w:u w:val="single"/>
          <w:lang w:eastAsia="zh-CN"/>
        </w:rPr>
        <w:t>哈密市伊吾县2024年农村公路购置养护机械设备项目（二次）</w:t>
      </w:r>
      <w:r>
        <w:rPr>
          <w:rFonts w:hint="eastAsia" w:ascii="仿宋" w:hAnsi="仿宋" w:eastAsia="仿宋" w:cs="仿宋"/>
          <w:sz w:val="24"/>
          <w:szCs w:val="28"/>
        </w:rPr>
        <w:t>采购项目的潜在供应商应在</w:t>
      </w:r>
      <w:r>
        <w:rPr>
          <w:rFonts w:hint="eastAsia" w:ascii="仿宋" w:hAnsi="仿宋" w:eastAsia="仿宋" w:cs="仿宋"/>
          <w:sz w:val="24"/>
          <w:szCs w:val="28"/>
          <w:u w:val="single"/>
        </w:rPr>
        <w:t>新疆政府采购网（http://www.ccgp-xinjiang.gov.cn）</w:t>
      </w:r>
      <w:r>
        <w:rPr>
          <w:rFonts w:hint="eastAsia" w:ascii="仿宋" w:hAnsi="仿宋" w:eastAsia="仿宋" w:cs="仿宋"/>
          <w:sz w:val="24"/>
          <w:szCs w:val="28"/>
        </w:rPr>
        <w:t>政采云平台</w:t>
      </w:r>
    </w:p>
    <w:p w14:paraId="39A16BD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线上获取采购文件，并于</w:t>
      </w:r>
      <w:r>
        <w:rPr>
          <w:rFonts w:hint="eastAsia" w:ascii="仿宋" w:hAnsi="仿宋" w:eastAsia="仿宋" w:cs="仿宋"/>
          <w:sz w:val="24"/>
          <w:szCs w:val="28"/>
          <w:u w:val="single"/>
          <w:lang w:eastAsia="zh-CN"/>
        </w:rPr>
        <w:t>2025年1月21日10点30分</w:t>
      </w:r>
      <w:r>
        <w:rPr>
          <w:rFonts w:hint="eastAsia" w:ascii="仿宋" w:hAnsi="仿宋" w:eastAsia="仿宋" w:cs="仿宋"/>
          <w:bCs/>
          <w:sz w:val="24"/>
          <w:szCs w:val="28"/>
        </w:rPr>
        <w:t>（北京时间）前提交响应文件</w:t>
      </w:r>
      <w:r>
        <w:rPr>
          <w:rFonts w:hint="eastAsia" w:ascii="仿宋" w:hAnsi="仿宋" w:eastAsia="仿宋" w:cs="仿宋"/>
          <w:sz w:val="24"/>
          <w:szCs w:val="28"/>
        </w:rPr>
        <w:t>。</w:t>
      </w:r>
    </w:p>
    <w:p w14:paraId="45E0CDD2">
      <w:pPr>
        <w:spacing w:line="600" w:lineRule="exact"/>
        <w:rPr>
          <w:rFonts w:ascii="仿宋" w:hAnsi="仿宋" w:eastAsia="仿宋" w:cs="仿宋"/>
          <w:b/>
          <w:bCs/>
          <w:sz w:val="24"/>
        </w:rPr>
      </w:pPr>
      <w:bookmarkStart w:id="2" w:name="_Toc28359002"/>
      <w:bookmarkStart w:id="3" w:name="_Toc35393621"/>
      <w:bookmarkStart w:id="4" w:name="_Toc35393790"/>
      <w:bookmarkStart w:id="5" w:name="_Toc28359079"/>
      <w:bookmarkStart w:id="6" w:name="_Hlk24379207"/>
      <w:r>
        <w:rPr>
          <w:rFonts w:hint="eastAsia" w:ascii="仿宋" w:hAnsi="仿宋" w:eastAsia="仿宋" w:cs="仿宋"/>
          <w:b/>
          <w:bCs/>
          <w:sz w:val="24"/>
        </w:rPr>
        <w:t>一、项目基本情况</w:t>
      </w:r>
      <w:bookmarkEnd w:id="2"/>
      <w:bookmarkEnd w:id="3"/>
      <w:bookmarkEnd w:id="4"/>
      <w:bookmarkEnd w:id="5"/>
    </w:p>
    <w:p w14:paraId="3E7AB641">
      <w:pPr>
        <w:spacing w:line="600" w:lineRule="exact"/>
        <w:ind w:firstLine="480" w:firstLineChars="200"/>
        <w:rPr>
          <w:rFonts w:hint="eastAsia" w:ascii="仿宋" w:hAnsi="仿宋" w:eastAsia="仿宋" w:cs="仿宋"/>
          <w:sz w:val="24"/>
          <w:lang w:eastAsia="zh-CN"/>
        </w:rPr>
      </w:pPr>
      <w:r>
        <w:rPr>
          <w:rFonts w:hint="eastAsia" w:ascii="仿宋" w:hAnsi="仿宋" w:eastAsia="仿宋" w:cs="仿宋"/>
          <w:sz w:val="24"/>
        </w:rPr>
        <w:t>项目编号：</w:t>
      </w:r>
      <w:r>
        <w:rPr>
          <w:rFonts w:hint="eastAsia" w:ascii="仿宋" w:hAnsi="仿宋" w:eastAsia="仿宋" w:cs="仿宋"/>
          <w:sz w:val="24"/>
          <w:lang w:eastAsia="zh-CN"/>
        </w:rPr>
        <w:t>XJYH-2024-054-003</w:t>
      </w:r>
    </w:p>
    <w:p w14:paraId="3E0EF466">
      <w:pPr>
        <w:spacing w:line="600" w:lineRule="exact"/>
        <w:ind w:firstLine="480" w:firstLineChars="200"/>
        <w:rPr>
          <w:rFonts w:hint="eastAsia" w:ascii="仿宋" w:hAnsi="仿宋" w:eastAsia="仿宋" w:cs="仿宋"/>
          <w:sz w:val="24"/>
          <w:lang w:eastAsia="zh-CN"/>
        </w:rPr>
      </w:pPr>
      <w:r>
        <w:rPr>
          <w:rFonts w:hint="eastAsia" w:ascii="仿宋" w:hAnsi="仿宋" w:eastAsia="仿宋" w:cs="仿宋"/>
          <w:sz w:val="24"/>
        </w:rPr>
        <w:t>项目名称：</w:t>
      </w:r>
      <w:r>
        <w:rPr>
          <w:rFonts w:hint="eastAsia" w:ascii="仿宋" w:hAnsi="仿宋" w:eastAsia="仿宋" w:cs="仿宋"/>
          <w:sz w:val="24"/>
          <w:lang w:eastAsia="zh-CN"/>
        </w:rPr>
        <w:t>哈密市伊吾县2024年农村公路购置养护机械设备项目（二次）</w:t>
      </w:r>
    </w:p>
    <w:p w14:paraId="665BE7B5">
      <w:pPr>
        <w:spacing w:line="600" w:lineRule="exact"/>
        <w:ind w:firstLine="480" w:firstLineChars="200"/>
        <w:rPr>
          <w:rFonts w:ascii="仿宋" w:hAnsi="仿宋" w:eastAsia="仿宋" w:cs="仿宋"/>
          <w:sz w:val="24"/>
        </w:rPr>
      </w:pPr>
      <w:r>
        <w:rPr>
          <w:rFonts w:hint="eastAsia" w:ascii="仿宋" w:hAnsi="仿宋" w:eastAsia="仿宋" w:cs="仿宋"/>
          <w:sz w:val="24"/>
        </w:rPr>
        <w:t>采购方式：竞争性磋商</w:t>
      </w:r>
    </w:p>
    <w:bookmarkEnd w:id="6"/>
    <w:p w14:paraId="4A20BC22">
      <w:pPr>
        <w:spacing w:line="600" w:lineRule="exact"/>
        <w:ind w:firstLine="480" w:firstLineChars="200"/>
        <w:rPr>
          <w:rFonts w:ascii="仿宋" w:hAnsi="仿宋" w:eastAsia="仿宋" w:cs="仿宋"/>
          <w:sz w:val="24"/>
        </w:rPr>
      </w:pPr>
      <w:r>
        <w:rPr>
          <w:rFonts w:hint="eastAsia" w:ascii="仿宋" w:hAnsi="仿宋" w:eastAsia="仿宋" w:cs="仿宋"/>
          <w:sz w:val="24"/>
        </w:rPr>
        <w:t>预算金额：118.4万元</w:t>
      </w:r>
    </w:p>
    <w:p w14:paraId="305A088F">
      <w:pPr>
        <w:spacing w:line="600" w:lineRule="exact"/>
        <w:ind w:left="1620" w:leftChars="200" w:hanging="1200" w:hangingChars="500"/>
        <w:rPr>
          <w:rFonts w:ascii="仿宋" w:hAnsi="仿宋" w:eastAsia="仿宋" w:cs="仿宋"/>
          <w:sz w:val="24"/>
        </w:rPr>
      </w:pPr>
      <w:r>
        <w:rPr>
          <w:rFonts w:hint="eastAsia" w:ascii="仿宋" w:hAnsi="仿宋" w:eastAsia="仿宋" w:cs="仿宋"/>
          <w:sz w:val="24"/>
        </w:rPr>
        <w:t>采购需求：</w:t>
      </w:r>
      <w:bookmarkStart w:id="7" w:name="PO_3000001867_PM004"/>
      <w:r>
        <w:rPr>
          <w:rFonts w:hint="eastAsia" w:ascii="仿宋" w:hAnsi="仿宋" w:eastAsia="仿宋" w:cs="仿宋"/>
          <w:sz w:val="24"/>
        </w:rPr>
        <w:t>采购一批日常</w:t>
      </w:r>
      <w:r>
        <w:rPr>
          <w:rFonts w:hint="eastAsia" w:ascii="仿宋" w:hAnsi="仿宋" w:eastAsia="仿宋" w:cs="仿宋"/>
          <w:sz w:val="24"/>
          <w:lang w:eastAsia="zh-CN"/>
        </w:rPr>
        <w:t>养护机械设备</w:t>
      </w:r>
      <w:r>
        <w:rPr>
          <w:rFonts w:hint="eastAsia" w:ascii="仿宋" w:hAnsi="仿宋" w:eastAsia="仿宋" w:cs="仿宋"/>
          <w:sz w:val="24"/>
        </w:rPr>
        <w:t>，除雪车1辆、双排货车（载货汽车）1辆、双排工程车（自卸垃圾车）1辆、路面吹风机1台、混凝土马路切割机2台、灌缝机1台。</w:t>
      </w:r>
    </w:p>
    <w:bookmarkEnd w:id="7"/>
    <w:p w14:paraId="355035EB">
      <w:pPr>
        <w:spacing w:line="380" w:lineRule="exact"/>
        <w:ind w:firstLine="480" w:firstLineChars="200"/>
        <w:rPr>
          <w:rFonts w:hint="eastAsia" w:ascii="仿宋" w:hAnsi="仿宋" w:eastAsia="仿宋" w:cs="仿宋"/>
          <w:bCs/>
          <w:sz w:val="24"/>
          <w:lang w:eastAsia="zh-CN"/>
        </w:rPr>
      </w:pPr>
      <w:r>
        <w:rPr>
          <w:rFonts w:hint="eastAsia" w:ascii="仿宋" w:hAnsi="仿宋" w:eastAsia="仿宋" w:cs="仿宋"/>
          <w:color w:val="000000"/>
          <w:sz w:val="24"/>
        </w:rPr>
        <w:t>供货期：</w:t>
      </w:r>
      <w:r>
        <w:rPr>
          <w:rFonts w:hint="eastAsia" w:ascii="仿宋" w:hAnsi="仿宋" w:eastAsia="仿宋" w:cs="仿宋"/>
          <w:bCs/>
          <w:sz w:val="24"/>
        </w:rPr>
        <w:t>合同签订后45日内完成送货安装</w:t>
      </w:r>
      <w:r>
        <w:rPr>
          <w:rFonts w:hint="eastAsia" w:ascii="仿宋" w:hAnsi="仿宋" w:eastAsia="仿宋" w:cs="仿宋"/>
          <w:bCs/>
          <w:sz w:val="24"/>
          <w:lang w:eastAsia="zh-CN"/>
        </w:rPr>
        <w:t>并负责车辆上户</w:t>
      </w:r>
    </w:p>
    <w:p w14:paraId="309FB609">
      <w:pPr>
        <w:spacing w:line="60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本项目（否）接受联合体投标</w:t>
      </w:r>
    </w:p>
    <w:p w14:paraId="12C33350">
      <w:pPr>
        <w:spacing w:line="600" w:lineRule="exact"/>
        <w:rPr>
          <w:rFonts w:ascii="仿宋" w:hAnsi="仿宋" w:eastAsia="仿宋" w:cs="仿宋"/>
          <w:b/>
          <w:bCs/>
          <w:sz w:val="24"/>
        </w:rPr>
      </w:pPr>
      <w:bookmarkStart w:id="8" w:name="_Toc28359080"/>
      <w:bookmarkStart w:id="9" w:name="_Toc35393791"/>
      <w:bookmarkStart w:id="10" w:name="_Toc28359003"/>
      <w:bookmarkStart w:id="11" w:name="_Toc35393622"/>
      <w:r>
        <w:rPr>
          <w:rFonts w:hint="eastAsia" w:ascii="仿宋" w:hAnsi="仿宋" w:eastAsia="仿宋" w:cs="仿宋"/>
          <w:b/>
          <w:bCs/>
          <w:sz w:val="24"/>
        </w:rPr>
        <w:t>二、供应商的资格要求：</w:t>
      </w:r>
      <w:bookmarkEnd w:id="8"/>
      <w:bookmarkEnd w:id="9"/>
      <w:bookmarkEnd w:id="10"/>
      <w:bookmarkEnd w:id="11"/>
    </w:p>
    <w:p w14:paraId="622C59F8">
      <w:pPr>
        <w:spacing w:line="600" w:lineRule="exact"/>
        <w:rPr>
          <w:rFonts w:ascii="仿宋" w:hAnsi="仿宋" w:eastAsia="仿宋" w:cs="仿宋"/>
          <w:sz w:val="24"/>
        </w:rPr>
      </w:pPr>
      <w:bookmarkStart w:id="12" w:name="_Toc532545042"/>
      <w:r>
        <w:rPr>
          <w:rFonts w:hint="eastAsia" w:ascii="仿宋" w:hAnsi="仿宋" w:eastAsia="仿宋" w:cs="仿宋"/>
          <w:sz w:val="24"/>
        </w:rPr>
        <w:t>1、满足《中华人民共和国政府采购法》第二十二条规定：</w:t>
      </w:r>
    </w:p>
    <w:p w14:paraId="3DDFFCCE">
      <w:pPr>
        <w:spacing w:line="600" w:lineRule="exact"/>
        <w:rPr>
          <w:rFonts w:hint="eastAsia" w:ascii="仿宋" w:hAnsi="仿宋" w:eastAsia="仿宋" w:cs="仿宋"/>
          <w:b/>
          <w:bCs/>
          <w:sz w:val="24"/>
          <w:lang w:val="en-US" w:eastAsia="zh-CN"/>
        </w:rPr>
      </w:pPr>
      <w:bookmarkStart w:id="13" w:name="_Toc28359091"/>
      <w:bookmarkStart w:id="14" w:name="_Toc28359014"/>
      <w:r>
        <w:rPr>
          <w:rFonts w:hint="eastAsia" w:ascii="仿宋" w:hAnsi="仿宋" w:eastAsia="仿宋" w:cs="仿宋"/>
          <w:sz w:val="24"/>
        </w:rPr>
        <w:t>2、落实政府采购政策需满足的资格要求：</w:t>
      </w:r>
      <w:r>
        <w:rPr>
          <w:rFonts w:hint="eastAsia" w:ascii="仿宋" w:hAnsi="仿宋" w:eastAsia="仿宋" w:cs="仿宋"/>
          <w:sz w:val="24"/>
          <w:lang w:eastAsia="zh-CN"/>
        </w:rPr>
        <w:t>无</w:t>
      </w:r>
    </w:p>
    <w:p w14:paraId="33CDCC09">
      <w:pPr>
        <w:spacing w:line="600" w:lineRule="exact"/>
        <w:rPr>
          <w:rFonts w:ascii="仿宋" w:hAnsi="仿宋" w:eastAsia="仿宋" w:cs="仿宋"/>
          <w:sz w:val="24"/>
        </w:rPr>
      </w:pPr>
      <w:r>
        <w:rPr>
          <w:rFonts w:hint="eastAsia" w:ascii="仿宋" w:hAnsi="仿宋" w:eastAsia="仿宋" w:cs="仿宋"/>
          <w:sz w:val="24"/>
        </w:rPr>
        <w:t>3、本项目的特定资格要求：</w:t>
      </w:r>
      <w:bookmarkStart w:id="15" w:name="_Toc35393631"/>
      <w:bookmarkStart w:id="16" w:name="_Toc35393800"/>
      <w:bookmarkStart w:id="17" w:name="_Toc103813443"/>
    </w:p>
    <w:p w14:paraId="683B860E">
      <w:pPr>
        <w:spacing w:line="600" w:lineRule="exact"/>
        <w:ind w:left="350" w:firstLine="480" w:firstLineChars="200"/>
        <w:rPr>
          <w:rFonts w:ascii="仿宋" w:hAnsi="仿宋" w:eastAsia="仿宋" w:cs="仿宋"/>
          <w:bCs/>
          <w:sz w:val="24"/>
          <w:szCs w:val="28"/>
        </w:rPr>
      </w:pPr>
      <w:r>
        <w:rPr>
          <w:rFonts w:hint="eastAsia" w:ascii="仿宋" w:hAnsi="仿宋" w:eastAsia="仿宋" w:cs="仿宋"/>
          <w:bCs/>
          <w:sz w:val="24"/>
          <w:szCs w:val="28"/>
        </w:rPr>
        <w:t>(1)应具备《中华人民共和国政府采购法》第二十二条规定的条件，并提供以下资格证明文件:</w:t>
      </w:r>
    </w:p>
    <w:p w14:paraId="29F9BD3B">
      <w:pPr>
        <w:spacing w:line="600" w:lineRule="exact"/>
        <w:ind w:left="350" w:firstLine="480" w:firstLineChars="200"/>
        <w:rPr>
          <w:rFonts w:ascii="仿宋" w:hAnsi="仿宋" w:eastAsia="仿宋" w:cs="仿宋"/>
          <w:bCs/>
          <w:sz w:val="24"/>
          <w:szCs w:val="28"/>
        </w:rPr>
      </w:pPr>
      <w:r>
        <w:rPr>
          <w:rFonts w:hint="eastAsia" w:ascii="仿宋" w:hAnsi="仿宋" w:eastAsia="仿宋" w:cs="仿宋"/>
          <w:bCs/>
          <w:sz w:val="24"/>
          <w:szCs w:val="28"/>
        </w:rPr>
        <w:t>(1.1)具有独立承担民事责任的能力（提供合法有效的法人营业执照）；</w:t>
      </w:r>
    </w:p>
    <w:p w14:paraId="2703BAF0">
      <w:pPr>
        <w:spacing w:line="600" w:lineRule="exact"/>
        <w:ind w:left="350" w:firstLine="480" w:firstLineChars="200"/>
        <w:rPr>
          <w:rFonts w:ascii="仿宋" w:hAnsi="仿宋" w:eastAsia="仿宋" w:cs="仿宋"/>
          <w:bCs/>
          <w:sz w:val="24"/>
          <w:szCs w:val="28"/>
        </w:rPr>
      </w:pPr>
      <w:r>
        <w:rPr>
          <w:rFonts w:hint="eastAsia" w:ascii="仿宋" w:hAnsi="仿宋" w:eastAsia="仿宋" w:cs="仿宋"/>
          <w:bCs/>
          <w:sz w:val="24"/>
          <w:szCs w:val="28"/>
        </w:rPr>
        <w:t>(1.2)具有良好的商业信誉和健全的财务会计制度（提供2023年度经第三方审计的财务审计报告，成立不满一年的提供成立至今的财务报表）；</w:t>
      </w:r>
    </w:p>
    <w:p w14:paraId="060F2A21">
      <w:pPr>
        <w:spacing w:line="600" w:lineRule="exact"/>
        <w:ind w:left="350" w:firstLine="480" w:firstLineChars="200"/>
        <w:rPr>
          <w:rFonts w:ascii="仿宋" w:hAnsi="仿宋" w:eastAsia="仿宋" w:cs="仿宋"/>
          <w:bCs/>
          <w:sz w:val="24"/>
          <w:szCs w:val="28"/>
        </w:rPr>
      </w:pPr>
      <w:r>
        <w:rPr>
          <w:rFonts w:hint="eastAsia" w:ascii="仿宋" w:hAnsi="仿宋" w:eastAsia="仿宋" w:cs="仿宋"/>
          <w:bCs/>
          <w:sz w:val="24"/>
          <w:szCs w:val="28"/>
        </w:rPr>
        <w:t>(1.3)具有履行合同所必需的设备和专业技术能力（提供书面说明，格式见附件）；</w:t>
      </w:r>
    </w:p>
    <w:p w14:paraId="6F0949A0">
      <w:pPr>
        <w:spacing w:line="600" w:lineRule="exact"/>
        <w:ind w:left="350" w:firstLine="480" w:firstLineChars="200"/>
        <w:rPr>
          <w:rFonts w:ascii="仿宋" w:hAnsi="仿宋" w:eastAsia="仿宋" w:cs="仿宋"/>
          <w:bCs/>
          <w:sz w:val="24"/>
          <w:szCs w:val="28"/>
        </w:rPr>
      </w:pPr>
      <w:r>
        <w:rPr>
          <w:rFonts w:hint="eastAsia" w:ascii="仿宋" w:hAnsi="仿宋" w:eastAsia="仿宋" w:cs="仿宋"/>
          <w:bCs/>
          <w:sz w:val="24"/>
          <w:szCs w:val="28"/>
        </w:rPr>
        <w:t>(1.4)有依法缴纳税收和社会保障资金的良好记录；（提供参加本次政府采购活动前近半年任意一个月的依法缴纳税收和社会保障资金的相关材料）</w:t>
      </w:r>
    </w:p>
    <w:p w14:paraId="30B8BE79">
      <w:pPr>
        <w:spacing w:line="600" w:lineRule="exact"/>
        <w:ind w:left="350" w:firstLine="480" w:firstLineChars="200"/>
        <w:rPr>
          <w:rFonts w:ascii="仿宋" w:hAnsi="仿宋" w:eastAsia="仿宋" w:cs="仿宋"/>
          <w:bCs/>
          <w:sz w:val="24"/>
          <w:szCs w:val="28"/>
        </w:rPr>
      </w:pPr>
      <w:r>
        <w:rPr>
          <w:rFonts w:hint="eastAsia" w:ascii="仿宋" w:hAnsi="仿宋" w:eastAsia="仿宋" w:cs="仿宋"/>
          <w:bCs/>
          <w:sz w:val="24"/>
          <w:szCs w:val="28"/>
        </w:rPr>
        <w:t>(1.5)参加采购活动前三年内，在经营活动中没有重大违法记录（提供书面说明，格式见附件）</w:t>
      </w:r>
    </w:p>
    <w:p w14:paraId="0EF09F47">
      <w:pPr>
        <w:spacing w:line="600" w:lineRule="exact"/>
        <w:ind w:left="350" w:firstLine="480" w:firstLineChars="200"/>
        <w:rPr>
          <w:rFonts w:ascii="仿宋" w:hAnsi="仿宋" w:eastAsia="仿宋" w:cs="仿宋"/>
          <w:bCs/>
          <w:sz w:val="24"/>
          <w:szCs w:val="28"/>
        </w:rPr>
      </w:pPr>
      <w:r>
        <w:rPr>
          <w:rFonts w:hint="eastAsia" w:ascii="仿宋" w:hAnsi="仿宋" w:eastAsia="仿宋" w:cs="仿宋"/>
          <w:bCs/>
          <w:sz w:val="24"/>
          <w:szCs w:val="28"/>
        </w:rPr>
        <w:t>(1.6)法律、行政法规规定的其他条件；</w:t>
      </w:r>
    </w:p>
    <w:p w14:paraId="5CEEB76A">
      <w:pPr>
        <w:spacing w:line="600" w:lineRule="exact"/>
        <w:ind w:left="350" w:firstLine="480" w:firstLineChars="200"/>
        <w:rPr>
          <w:rFonts w:ascii="仿宋" w:hAnsi="仿宋" w:eastAsia="仿宋" w:cs="仿宋"/>
          <w:bCs/>
          <w:sz w:val="24"/>
          <w:szCs w:val="28"/>
        </w:rPr>
      </w:pPr>
      <w:r>
        <w:rPr>
          <w:rFonts w:hint="eastAsia" w:ascii="仿宋" w:hAnsi="仿宋" w:eastAsia="仿宋" w:cs="仿宋"/>
          <w:bCs/>
          <w:sz w:val="24"/>
          <w:szCs w:val="28"/>
        </w:rPr>
        <w:t>(2)与采购人存在利害关系可能影响招标公正性的法人、其他组织或者个人，不得参加投标，单位负责人为同一人或者存在控股、管理关系的不同单位，不得参加投标（提供承诺函，格式自拟）。</w:t>
      </w:r>
    </w:p>
    <w:p w14:paraId="40650B3A">
      <w:pPr>
        <w:spacing w:line="600" w:lineRule="exact"/>
        <w:ind w:left="350" w:firstLine="480" w:firstLineChars="200"/>
        <w:rPr>
          <w:rFonts w:ascii="仿宋" w:hAnsi="仿宋" w:eastAsia="仿宋" w:cs="仿宋"/>
          <w:bCs/>
          <w:sz w:val="24"/>
          <w:szCs w:val="28"/>
        </w:rPr>
      </w:pPr>
      <w:r>
        <w:rPr>
          <w:rFonts w:hint="eastAsia" w:ascii="仿宋" w:hAnsi="仿宋" w:eastAsia="仿宋" w:cs="仿宋"/>
          <w:bCs/>
          <w:sz w:val="24"/>
          <w:szCs w:val="28"/>
        </w:rPr>
        <w:t>(3)供应商必须提供在“信用中国”（www.creditchina.gov.cn）未被列入重大税收违法失信主体、“中国执行信息公开网”（http://zxgk.court.gov.cn/）未被列入失信被执行人、“中国政府采购网”（www.ccgp.gov.cn）网站上未被列入政府采购严重违法失信行为记录名单；行政处罚记录名单的投标企业，采购人、采购代理机构有权拒绝其参与本项目采购活动。</w:t>
      </w:r>
    </w:p>
    <w:p w14:paraId="1CF60748">
      <w:pPr>
        <w:spacing w:line="360" w:lineRule="auto"/>
        <w:ind w:left="350" w:firstLine="480" w:firstLineChars="200"/>
        <w:rPr>
          <w:rFonts w:ascii="仿宋" w:hAnsi="仿宋" w:eastAsia="仿宋" w:cs="仿宋"/>
          <w:bCs/>
          <w:sz w:val="24"/>
          <w:szCs w:val="28"/>
        </w:rPr>
      </w:pPr>
      <w:r>
        <w:rPr>
          <w:rFonts w:hint="eastAsia" w:ascii="仿宋" w:hAnsi="仿宋" w:eastAsia="仿宋" w:cs="仿宋"/>
          <w:bCs/>
          <w:sz w:val="24"/>
          <w:szCs w:val="28"/>
        </w:rPr>
        <w:t>(4)本次招标不接受联合体投标。</w:t>
      </w:r>
    </w:p>
    <w:p w14:paraId="6EAAE07C">
      <w:pPr>
        <w:spacing w:line="600" w:lineRule="exact"/>
        <w:rPr>
          <w:rFonts w:ascii="仿宋" w:hAnsi="仿宋" w:eastAsia="仿宋" w:cs="仿宋"/>
          <w:b/>
          <w:bCs/>
          <w:sz w:val="24"/>
        </w:rPr>
      </w:pPr>
      <w:r>
        <w:rPr>
          <w:rFonts w:hint="eastAsia" w:ascii="仿宋" w:hAnsi="仿宋" w:eastAsia="仿宋" w:cs="仿宋"/>
          <w:b/>
          <w:bCs/>
          <w:sz w:val="24"/>
        </w:rPr>
        <w:t>三、获取采购文件</w:t>
      </w:r>
      <w:bookmarkEnd w:id="13"/>
      <w:bookmarkEnd w:id="14"/>
      <w:bookmarkEnd w:id="15"/>
      <w:bookmarkEnd w:id="16"/>
      <w:bookmarkEnd w:id="17"/>
    </w:p>
    <w:p w14:paraId="0CC180C3">
      <w:pPr>
        <w:spacing w:line="600" w:lineRule="exact"/>
        <w:ind w:firstLine="539"/>
        <w:rPr>
          <w:rFonts w:ascii="仿宋" w:hAnsi="仿宋" w:eastAsia="仿宋" w:cs="仿宋"/>
          <w:sz w:val="24"/>
          <w:szCs w:val="28"/>
        </w:rPr>
      </w:pPr>
      <w:r>
        <w:rPr>
          <w:rFonts w:hint="eastAsia" w:ascii="仿宋" w:hAnsi="仿宋" w:eastAsia="仿宋" w:cs="仿宋"/>
          <w:sz w:val="24"/>
          <w:szCs w:val="28"/>
        </w:rPr>
        <w:t>时间：</w:t>
      </w:r>
      <w:r>
        <w:rPr>
          <w:rFonts w:hint="eastAsia" w:ascii="仿宋" w:hAnsi="仿宋" w:eastAsia="仿宋" w:cs="仿宋"/>
          <w:sz w:val="24"/>
          <w:szCs w:val="28"/>
          <w:u w:val="single"/>
        </w:rPr>
        <w:t>202</w:t>
      </w:r>
      <w:r>
        <w:rPr>
          <w:rFonts w:hint="eastAsia" w:ascii="仿宋" w:hAnsi="仿宋" w:eastAsia="仿宋" w:cs="仿宋"/>
          <w:sz w:val="24"/>
          <w:szCs w:val="28"/>
          <w:u w:val="single"/>
          <w:lang w:val="en-US" w:eastAsia="zh-CN"/>
        </w:rPr>
        <w:t>5</w:t>
      </w:r>
      <w:r>
        <w:rPr>
          <w:rFonts w:hint="eastAsia" w:ascii="仿宋" w:hAnsi="仿宋" w:eastAsia="仿宋" w:cs="仿宋"/>
          <w:sz w:val="24"/>
          <w:szCs w:val="28"/>
          <w:u w:val="single"/>
        </w:rPr>
        <w:t>年1月</w:t>
      </w:r>
      <w:r>
        <w:rPr>
          <w:rFonts w:hint="eastAsia" w:ascii="仿宋" w:hAnsi="仿宋" w:eastAsia="仿宋" w:cs="仿宋"/>
          <w:sz w:val="24"/>
          <w:szCs w:val="28"/>
          <w:u w:val="single"/>
          <w:lang w:val="en-US" w:eastAsia="zh-CN"/>
        </w:rPr>
        <w:t>8</w:t>
      </w:r>
      <w:r>
        <w:rPr>
          <w:rFonts w:hint="eastAsia" w:ascii="仿宋" w:hAnsi="仿宋" w:eastAsia="仿宋" w:cs="仿宋"/>
          <w:sz w:val="24"/>
          <w:szCs w:val="28"/>
          <w:u w:val="single"/>
        </w:rPr>
        <w:t>日</w:t>
      </w:r>
      <w:r>
        <w:rPr>
          <w:rFonts w:hint="eastAsia" w:ascii="仿宋" w:hAnsi="仿宋" w:eastAsia="仿宋" w:cs="仿宋"/>
          <w:sz w:val="24"/>
          <w:szCs w:val="28"/>
        </w:rPr>
        <w:t>至</w:t>
      </w:r>
      <w:r>
        <w:rPr>
          <w:rFonts w:hint="eastAsia" w:ascii="仿宋" w:hAnsi="仿宋" w:eastAsia="仿宋" w:cs="仿宋"/>
          <w:sz w:val="24"/>
          <w:szCs w:val="28"/>
          <w:u w:val="single"/>
        </w:rPr>
        <w:t>202</w:t>
      </w:r>
      <w:r>
        <w:rPr>
          <w:rFonts w:hint="eastAsia" w:ascii="仿宋" w:hAnsi="仿宋" w:eastAsia="仿宋" w:cs="仿宋"/>
          <w:sz w:val="24"/>
          <w:szCs w:val="28"/>
          <w:u w:val="single"/>
          <w:lang w:val="en-US" w:eastAsia="zh-CN"/>
        </w:rPr>
        <w:t>5</w:t>
      </w:r>
      <w:r>
        <w:rPr>
          <w:rFonts w:hint="eastAsia" w:ascii="仿宋" w:hAnsi="仿宋" w:eastAsia="仿宋" w:cs="仿宋"/>
          <w:sz w:val="24"/>
          <w:szCs w:val="28"/>
          <w:u w:val="single"/>
        </w:rPr>
        <w:t>年1月</w:t>
      </w:r>
      <w:r>
        <w:rPr>
          <w:rFonts w:hint="eastAsia" w:ascii="仿宋" w:hAnsi="仿宋" w:eastAsia="仿宋" w:cs="仿宋"/>
          <w:sz w:val="24"/>
          <w:szCs w:val="28"/>
          <w:u w:val="single"/>
          <w:lang w:val="en-US" w:eastAsia="zh-CN"/>
        </w:rPr>
        <w:t>15</w:t>
      </w:r>
      <w:r>
        <w:rPr>
          <w:rFonts w:hint="eastAsia" w:ascii="仿宋" w:hAnsi="仿宋" w:eastAsia="仿宋" w:cs="仿宋"/>
          <w:sz w:val="24"/>
          <w:szCs w:val="28"/>
          <w:u w:val="single"/>
        </w:rPr>
        <w:t>日</w:t>
      </w:r>
    </w:p>
    <w:p w14:paraId="173B691D">
      <w:pPr>
        <w:spacing w:line="600" w:lineRule="exact"/>
        <w:ind w:firstLine="539"/>
        <w:rPr>
          <w:rFonts w:ascii="仿宋" w:hAnsi="仿宋" w:eastAsia="仿宋" w:cs="仿宋"/>
          <w:sz w:val="24"/>
          <w:szCs w:val="28"/>
          <w:u w:val="single"/>
        </w:rPr>
      </w:pPr>
      <w:r>
        <w:rPr>
          <w:rFonts w:hint="eastAsia" w:ascii="仿宋" w:hAnsi="仿宋" w:eastAsia="仿宋" w:cs="仿宋"/>
          <w:sz w:val="24"/>
          <w:szCs w:val="28"/>
        </w:rPr>
        <w:t>地点：新疆政府采购网（http://www.ccgp-xinjiang.gov.cn）政采云平台线上获取</w:t>
      </w:r>
    </w:p>
    <w:p w14:paraId="1C2420B1">
      <w:pPr>
        <w:spacing w:line="600" w:lineRule="exact"/>
        <w:ind w:firstLine="539"/>
        <w:rPr>
          <w:rFonts w:ascii="仿宋" w:hAnsi="仿宋" w:eastAsia="仿宋" w:cs="仿宋"/>
          <w:sz w:val="24"/>
          <w:szCs w:val="28"/>
        </w:rPr>
      </w:pPr>
      <w:r>
        <w:rPr>
          <w:rFonts w:hint="eastAsia" w:ascii="仿宋" w:hAnsi="仿宋" w:eastAsia="仿宋" w:cs="仿宋"/>
          <w:sz w:val="24"/>
          <w:szCs w:val="28"/>
        </w:rPr>
        <w:t>方式：供应商登录政采云平台https://www.zcygov.cn/在线申请获取采购文件（进入“项目采购”应用，在获取采购文件菜单中选择项目，申请获取采购文件）</w:t>
      </w:r>
    </w:p>
    <w:p w14:paraId="16AA6884">
      <w:pPr>
        <w:spacing w:line="600" w:lineRule="exact"/>
        <w:rPr>
          <w:rFonts w:ascii="仿宋" w:hAnsi="仿宋" w:eastAsia="仿宋" w:cs="仿宋"/>
          <w:b/>
          <w:bCs/>
          <w:sz w:val="24"/>
        </w:rPr>
      </w:pPr>
      <w:bookmarkStart w:id="18" w:name="_Toc35393632"/>
      <w:bookmarkStart w:id="19" w:name="_Toc35393801"/>
      <w:bookmarkStart w:id="20" w:name="_Toc28359092"/>
      <w:bookmarkStart w:id="21" w:name="_Toc28359015"/>
      <w:bookmarkStart w:id="22" w:name="_Toc103813444"/>
      <w:r>
        <w:rPr>
          <w:rFonts w:hint="eastAsia" w:ascii="仿宋" w:hAnsi="仿宋" w:eastAsia="仿宋" w:cs="仿宋"/>
          <w:b/>
          <w:bCs/>
          <w:sz w:val="24"/>
        </w:rPr>
        <w:t>四、响应文件截止时间、提交</w:t>
      </w:r>
      <w:bookmarkEnd w:id="18"/>
      <w:bookmarkEnd w:id="19"/>
      <w:bookmarkEnd w:id="20"/>
      <w:bookmarkEnd w:id="21"/>
      <w:r>
        <w:rPr>
          <w:rFonts w:hint="eastAsia" w:ascii="仿宋" w:hAnsi="仿宋" w:eastAsia="仿宋" w:cs="仿宋"/>
          <w:b/>
          <w:bCs/>
          <w:sz w:val="24"/>
        </w:rPr>
        <w:t>地址</w:t>
      </w:r>
      <w:bookmarkEnd w:id="22"/>
    </w:p>
    <w:p w14:paraId="359B95C8">
      <w:pPr>
        <w:spacing w:line="600" w:lineRule="exact"/>
        <w:ind w:firstLine="480" w:firstLineChars="200"/>
        <w:rPr>
          <w:rFonts w:ascii="仿宋" w:hAnsi="仿宋" w:eastAsia="仿宋" w:cs="仿宋"/>
          <w:bCs/>
          <w:sz w:val="24"/>
          <w:szCs w:val="28"/>
          <w:u w:val="single"/>
        </w:rPr>
      </w:pPr>
      <w:r>
        <w:rPr>
          <w:rFonts w:hint="eastAsia" w:ascii="仿宋" w:hAnsi="仿宋" w:eastAsia="仿宋" w:cs="仿宋"/>
          <w:sz w:val="24"/>
          <w:szCs w:val="28"/>
        </w:rPr>
        <w:t>截止时间：</w:t>
      </w:r>
      <w:r>
        <w:rPr>
          <w:rFonts w:hint="eastAsia" w:ascii="仿宋" w:hAnsi="仿宋" w:eastAsia="仿宋" w:cs="仿宋"/>
          <w:sz w:val="24"/>
          <w:szCs w:val="28"/>
          <w:u w:val="single"/>
          <w:lang w:eastAsia="zh-CN"/>
        </w:rPr>
        <w:t>2025年1月21日10点30分</w:t>
      </w:r>
      <w:r>
        <w:rPr>
          <w:rFonts w:hint="eastAsia" w:ascii="仿宋" w:hAnsi="仿宋" w:eastAsia="仿宋" w:cs="仿宋"/>
          <w:bCs/>
          <w:sz w:val="24"/>
          <w:szCs w:val="28"/>
        </w:rPr>
        <w:t>（北京时间）</w:t>
      </w:r>
    </w:p>
    <w:p w14:paraId="0CA7C642">
      <w:pPr>
        <w:spacing w:line="600" w:lineRule="exact"/>
        <w:ind w:firstLine="480" w:firstLineChars="200"/>
        <w:rPr>
          <w:rFonts w:ascii="仿宋" w:hAnsi="仿宋" w:eastAsia="仿宋" w:cs="仿宋"/>
          <w:sz w:val="24"/>
          <w:szCs w:val="28"/>
        </w:rPr>
      </w:pPr>
      <w:r>
        <w:rPr>
          <w:rFonts w:hint="eastAsia" w:ascii="仿宋" w:hAnsi="仿宋" w:eastAsia="仿宋" w:cs="仿宋"/>
          <w:sz w:val="24"/>
          <w:szCs w:val="28"/>
        </w:rPr>
        <w:t>提交地址：</w:t>
      </w:r>
      <w:bookmarkStart w:id="23" w:name="_Toc28359093"/>
      <w:bookmarkStart w:id="24" w:name="_Toc35393633"/>
      <w:bookmarkStart w:id="25" w:name="_Toc35393802"/>
      <w:bookmarkStart w:id="26" w:name="_Toc28359016"/>
      <w:r>
        <w:rPr>
          <w:rFonts w:hint="eastAsia" w:ascii="仿宋" w:hAnsi="仿宋" w:eastAsia="仿宋" w:cs="仿宋"/>
          <w:sz w:val="24"/>
          <w:szCs w:val="28"/>
        </w:rPr>
        <w:t>新疆政府采购网（http://www.ccgp-xinjiang.gov.cn）政采云投标客户端投标</w:t>
      </w:r>
    </w:p>
    <w:p w14:paraId="4A6B51B2">
      <w:pPr>
        <w:spacing w:line="600" w:lineRule="exact"/>
        <w:rPr>
          <w:rFonts w:ascii="仿宋" w:hAnsi="仿宋" w:eastAsia="仿宋" w:cs="仿宋"/>
          <w:b/>
          <w:bCs/>
          <w:sz w:val="24"/>
        </w:rPr>
      </w:pPr>
      <w:r>
        <w:rPr>
          <w:rFonts w:hint="eastAsia" w:ascii="仿宋" w:hAnsi="仿宋" w:eastAsia="仿宋" w:cs="仿宋"/>
          <w:b/>
          <w:bCs/>
          <w:sz w:val="24"/>
        </w:rPr>
        <w:t>五、开启</w:t>
      </w:r>
      <w:bookmarkEnd w:id="23"/>
      <w:bookmarkEnd w:id="24"/>
      <w:bookmarkEnd w:id="25"/>
      <w:bookmarkEnd w:id="26"/>
    </w:p>
    <w:p w14:paraId="175392C4">
      <w:pPr>
        <w:spacing w:line="600" w:lineRule="exact"/>
        <w:ind w:firstLine="480" w:firstLineChars="200"/>
        <w:rPr>
          <w:rFonts w:ascii="仿宋" w:hAnsi="仿宋" w:eastAsia="仿宋" w:cs="仿宋"/>
          <w:bCs/>
          <w:sz w:val="24"/>
          <w:szCs w:val="28"/>
          <w:u w:val="single"/>
        </w:rPr>
      </w:pPr>
      <w:r>
        <w:rPr>
          <w:rFonts w:hint="eastAsia" w:ascii="仿宋" w:hAnsi="仿宋" w:eastAsia="仿宋" w:cs="仿宋"/>
          <w:sz w:val="24"/>
          <w:szCs w:val="28"/>
        </w:rPr>
        <w:t>开标时间：</w:t>
      </w:r>
      <w:r>
        <w:rPr>
          <w:rFonts w:hint="eastAsia" w:ascii="仿宋" w:hAnsi="仿宋" w:eastAsia="仿宋" w:cs="仿宋"/>
          <w:sz w:val="24"/>
          <w:szCs w:val="28"/>
          <w:u w:val="single"/>
        </w:rPr>
        <w:t xml:space="preserve"> </w:t>
      </w:r>
      <w:r>
        <w:rPr>
          <w:rFonts w:hint="eastAsia" w:ascii="仿宋" w:hAnsi="仿宋" w:eastAsia="仿宋" w:cs="仿宋"/>
          <w:sz w:val="24"/>
          <w:szCs w:val="28"/>
          <w:u w:val="single"/>
          <w:lang w:eastAsia="zh-CN"/>
        </w:rPr>
        <w:t>2025年1月21日10点30分</w:t>
      </w:r>
      <w:r>
        <w:rPr>
          <w:rFonts w:hint="eastAsia" w:ascii="仿宋" w:hAnsi="仿宋" w:eastAsia="仿宋" w:cs="仿宋"/>
          <w:bCs/>
          <w:sz w:val="24"/>
          <w:szCs w:val="28"/>
        </w:rPr>
        <w:t>（北京时间）</w:t>
      </w:r>
    </w:p>
    <w:p w14:paraId="617EE7A6">
      <w:pPr>
        <w:spacing w:line="600" w:lineRule="exact"/>
        <w:ind w:firstLine="480" w:firstLineChars="200"/>
        <w:rPr>
          <w:rFonts w:ascii="仿宋" w:hAnsi="仿宋" w:eastAsia="仿宋" w:cs="仿宋"/>
          <w:bCs/>
          <w:sz w:val="24"/>
          <w:szCs w:val="28"/>
          <w:u w:val="single"/>
        </w:rPr>
      </w:pPr>
      <w:r>
        <w:rPr>
          <w:rFonts w:hint="eastAsia" w:ascii="仿宋" w:hAnsi="仿宋" w:eastAsia="仿宋" w:cs="仿宋"/>
          <w:sz w:val="24"/>
          <w:szCs w:val="28"/>
        </w:rPr>
        <w:t>开标地点：新疆政府采购网（http://www.ccgp-xinjiang.gov.cn）政采云平台</w:t>
      </w:r>
    </w:p>
    <w:p w14:paraId="00870B98">
      <w:pPr>
        <w:spacing w:line="600" w:lineRule="exact"/>
        <w:rPr>
          <w:rFonts w:ascii="仿宋" w:hAnsi="仿宋" w:eastAsia="仿宋" w:cs="仿宋"/>
          <w:b/>
          <w:bCs/>
          <w:sz w:val="24"/>
        </w:rPr>
      </w:pPr>
      <w:bookmarkStart w:id="27" w:name="_Toc103813445"/>
      <w:bookmarkStart w:id="28" w:name="_Toc35393803"/>
      <w:bookmarkStart w:id="29" w:name="_Toc35393634"/>
      <w:bookmarkStart w:id="30" w:name="_Toc28359017"/>
      <w:bookmarkStart w:id="31" w:name="_Toc28359094"/>
      <w:r>
        <w:rPr>
          <w:rFonts w:hint="eastAsia" w:ascii="仿宋" w:hAnsi="仿宋" w:eastAsia="仿宋" w:cs="仿宋"/>
          <w:b/>
          <w:bCs/>
          <w:sz w:val="24"/>
        </w:rPr>
        <w:t>六、公告期限</w:t>
      </w:r>
      <w:bookmarkEnd w:id="27"/>
      <w:bookmarkEnd w:id="28"/>
      <w:bookmarkEnd w:id="29"/>
      <w:bookmarkEnd w:id="30"/>
      <w:bookmarkEnd w:id="31"/>
    </w:p>
    <w:p w14:paraId="08B818D1">
      <w:pPr>
        <w:spacing w:line="600" w:lineRule="exact"/>
        <w:ind w:firstLine="480" w:firstLineChars="200"/>
        <w:rPr>
          <w:rFonts w:ascii="仿宋" w:hAnsi="仿宋" w:eastAsia="仿宋" w:cs="仿宋"/>
          <w:kern w:val="0"/>
          <w:sz w:val="24"/>
          <w:szCs w:val="28"/>
        </w:rPr>
      </w:pPr>
      <w:r>
        <w:rPr>
          <w:rFonts w:hint="eastAsia" w:ascii="仿宋" w:hAnsi="仿宋" w:eastAsia="仿宋" w:cs="仿宋"/>
          <w:kern w:val="0"/>
          <w:sz w:val="24"/>
          <w:szCs w:val="28"/>
        </w:rPr>
        <w:t>自本公告发布之日起5个工作日。</w:t>
      </w:r>
    </w:p>
    <w:p w14:paraId="05892435">
      <w:pPr>
        <w:spacing w:line="600" w:lineRule="exact"/>
        <w:rPr>
          <w:rFonts w:ascii="仿宋" w:hAnsi="仿宋" w:eastAsia="仿宋" w:cs="仿宋"/>
          <w:b/>
          <w:bCs/>
          <w:sz w:val="24"/>
        </w:rPr>
      </w:pPr>
      <w:bookmarkStart w:id="32" w:name="_Toc35393804"/>
      <w:bookmarkStart w:id="33" w:name="_Toc35393635"/>
      <w:bookmarkStart w:id="34" w:name="_Toc103813446"/>
      <w:r>
        <w:rPr>
          <w:rFonts w:hint="eastAsia" w:ascii="仿宋" w:hAnsi="仿宋" w:eastAsia="仿宋" w:cs="仿宋"/>
          <w:b/>
          <w:bCs/>
          <w:sz w:val="24"/>
        </w:rPr>
        <w:t>七、其他补充事宜</w:t>
      </w:r>
      <w:bookmarkEnd w:id="32"/>
      <w:bookmarkEnd w:id="33"/>
      <w:bookmarkEnd w:id="34"/>
    </w:p>
    <w:p w14:paraId="2F7246DE">
      <w:pPr>
        <w:spacing w:line="600" w:lineRule="exact"/>
        <w:ind w:left="350"/>
        <w:rPr>
          <w:rFonts w:ascii="仿宋" w:hAnsi="仿宋" w:eastAsia="仿宋" w:cs="仿宋"/>
          <w:bCs/>
          <w:sz w:val="24"/>
          <w:szCs w:val="28"/>
        </w:rPr>
      </w:pPr>
      <w:r>
        <w:rPr>
          <w:rFonts w:hint="eastAsia" w:ascii="仿宋" w:hAnsi="仿宋" w:eastAsia="仿宋" w:cs="仿宋"/>
          <w:bCs/>
          <w:sz w:val="24"/>
          <w:szCs w:val="28"/>
        </w:rPr>
        <w:t>1、本项目实行网上投标，采用电子磋商响应文件；</w:t>
      </w:r>
    </w:p>
    <w:p w14:paraId="141924C5">
      <w:pPr>
        <w:spacing w:line="600" w:lineRule="exact"/>
        <w:ind w:left="350"/>
        <w:rPr>
          <w:rFonts w:ascii="仿宋" w:hAnsi="仿宋" w:eastAsia="仿宋" w:cs="仿宋"/>
          <w:bCs/>
          <w:sz w:val="24"/>
          <w:szCs w:val="28"/>
        </w:rPr>
      </w:pPr>
      <w:r>
        <w:rPr>
          <w:rFonts w:hint="eastAsia" w:ascii="仿宋" w:hAnsi="仿宋" w:eastAsia="仿宋" w:cs="仿宋"/>
          <w:bCs/>
          <w:sz w:val="24"/>
          <w:szCs w:val="28"/>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14:paraId="0A2CA9E9">
      <w:pPr>
        <w:spacing w:line="600" w:lineRule="exact"/>
        <w:ind w:left="350"/>
        <w:rPr>
          <w:rFonts w:ascii="仿宋" w:hAnsi="仿宋" w:eastAsia="仿宋" w:cs="仿宋"/>
          <w:bCs/>
          <w:sz w:val="24"/>
          <w:szCs w:val="28"/>
        </w:rPr>
      </w:pPr>
      <w:r>
        <w:rPr>
          <w:rFonts w:hint="eastAsia" w:ascii="仿宋" w:hAnsi="仿宋" w:eastAsia="仿宋" w:cs="仿宋"/>
          <w:bCs/>
          <w:sz w:val="24"/>
          <w:szCs w:val="28"/>
        </w:rPr>
        <w:t>3、供应商将政采云电子交易客户端下载、安装完成后，可通过账号密码或CA登录客户端进行磋商响应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340AF3AA">
      <w:pPr>
        <w:spacing w:line="600" w:lineRule="exact"/>
        <w:ind w:left="350"/>
        <w:rPr>
          <w:rFonts w:ascii="仿宋" w:hAnsi="仿宋" w:eastAsia="仿宋" w:cs="仿宋"/>
          <w:kern w:val="0"/>
          <w:sz w:val="22"/>
        </w:rPr>
      </w:pPr>
      <w:r>
        <w:rPr>
          <w:rFonts w:hint="eastAsia" w:ascii="仿宋" w:hAnsi="仿宋" w:eastAsia="仿宋" w:cs="仿宋"/>
          <w:bCs/>
          <w:sz w:val="24"/>
          <w:szCs w:val="28"/>
        </w:rPr>
        <w:t xml:space="preserve">4、供应商操作指南详见新疆政府采购网（http://www.ccgp-xinjiang.gov.cn/）—办事指南—操作指南。  </w:t>
      </w:r>
    </w:p>
    <w:p w14:paraId="47FEBBA1">
      <w:pPr>
        <w:spacing w:line="600" w:lineRule="exact"/>
        <w:rPr>
          <w:rFonts w:ascii="仿宋" w:hAnsi="仿宋" w:eastAsia="仿宋" w:cs="仿宋"/>
          <w:b/>
          <w:bCs/>
          <w:sz w:val="24"/>
        </w:rPr>
      </w:pPr>
      <w:bookmarkStart w:id="35" w:name="_Toc28359018"/>
      <w:bookmarkStart w:id="36" w:name="_Toc28359095"/>
      <w:bookmarkStart w:id="37" w:name="_Toc35393805"/>
      <w:bookmarkStart w:id="38" w:name="_Toc103813447"/>
      <w:bookmarkStart w:id="39" w:name="_Toc35393636"/>
      <w:r>
        <w:rPr>
          <w:rFonts w:hint="eastAsia" w:ascii="仿宋" w:hAnsi="仿宋" w:eastAsia="仿宋" w:cs="仿宋"/>
          <w:b/>
          <w:bCs/>
          <w:sz w:val="24"/>
        </w:rPr>
        <w:t>八、凡对本次采购提出询问，请按以下方式联系。</w:t>
      </w:r>
      <w:bookmarkEnd w:id="35"/>
      <w:bookmarkEnd w:id="36"/>
      <w:bookmarkEnd w:id="37"/>
      <w:bookmarkEnd w:id="38"/>
      <w:bookmarkEnd w:id="39"/>
    </w:p>
    <w:p w14:paraId="7BE02101">
      <w:pPr>
        <w:spacing w:line="600" w:lineRule="exact"/>
        <w:ind w:left="350"/>
        <w:rPr>
          <w:rFonts w:ascii="仿宋" w:hAnsi="仿宋" w:eastAsia="仿宋" w:cs="仿宋"/>
          <w:bCs/>
          <w:sz w:val="24"/>
          <w:szCs w:val="28"/>
        </w:rPr>
      </w:pPr>
      <w:bookmarkStart w:id="40" w:name="_Toc103813448"/>
      <w:bookmarkStart w:id="41" w:name="_Toc35393637"/>
      <w:bookmarkStart w:id="42" w:name="_Toc28359096"/>
      <w:bookmarkStart w:id="43" w:name="_Toc28359019"/>
      <w:bookmarkStart w:id="44" w:name="_Toc35393806"/>
      <w:r>
        <w:rPr>
          <w:rFonts w:hint="eastAsia" w:ascii="仿宋" w:hAnsi="仿宋" w:eastAsia="仿宋" w:cs="仿宋"/>
          <w:bCs/>
          <w:sz w:val="24"/>
          <w:szCs w:val="28"/>
        </w:rPr>
        <w:t>1、采购人信息</w:t>
      </w:r>
      <w:bookmarkEnd w:id="40"/>
      <w:bookmarkEnd w:id="41"/>
      <w:bookmarkEnd w:id="42"/>
      <w:bookmarkEnd w:id="43"/>
      <w:bookmarkEnd w:id="44"/>
    </w:p>
    <w:p w14:paraId="52BA0EA7">
      <w:pPr>
        <w:spacing w:line="600" w:lineRule="exact"/>
        <w:ind w:left="1079" w:leftChars="371" w:hanging="300" w:hangingChars="125"/>
        <w:jc w:val="left"/>
        <w:rPr>
          <w:rFonts w:ascii="仿宋" w:hAnsi="仿宋" w:eastAsia="仿宋" w:cs="仿宋"/>
          <w:sz w:val="24"/>
          <w:szCs w:val="28"/>
          <w:u w:val="single"/>
        </w:rPr>
      </w:pPr>
      <w:r>
        <w:rPr>
          <w:rFonts w:hint="eastAsia" w:ascii="仿宋" w:hAnsi="仿宋" w:eastAsia="仿宋" w:cs="仿宋"/>
          <w:sz w:val="24"/>
          <w:szCs w:val="28"/>
        </w:rPr>
        <w:t>名    称：</w:t>
      </w:r>
      <w:r>
        <w:rPr>
          <w:rFonts w:hint="eastAsia" w:ascii="仿宋" w:hAnsi="仿宋" w:eastAsia="仿宋" w:cs="仿宋"/>
          <w:sz w:val="24"/>
          <w:szCs w:val="28"/>
          <w:u w:val="single"/>
        </w:rPr>
        <w:t>伊吾县交通运输局</w:t>
      </w:r>
    </w:p>
    <w:p w14:paraId="6EE4115B">
      <w:pPr>
        <w:spacing w:line="600" w:lineRule="exact"/>
        <w:ind w:left="1079" w:leftChars="371" w:hanging="300" w:hangingChars="125"/>
        <w:jc w:val="left"/>
        <w:rPr>
          <w:rFonts w:ascii="仿宋" w:hAnsi="仿宋" w:eastAsia="仿宋" w:cs="仿宋"/>
          <w:sz w:val="24"/>
          <w:szCs w:val="28"/>
        </w:rPr>
      </w:pPr>
      <w:r>
        <w:rPr>
          <w:rFonts w:hint="eastAsia" w:ascii="仿宋" w:hAnsi="仿宋" w:eastAsia="仿宋" w:cs="仿宋"/>
          <w:sz w:val="24"/>
          <w:szCs w:val="28"/>
        </w:rPr>
        <w:t>地    址：</w:t>
      </w:r>
      <w:r>
        <w:rPr>
          <w:rFonts w:hint="eastAsia" w:ascii="仿宋" w:hAnsi="仿宋" w:eastAsia="仿宋" w:cs="仿宋"/>
          <w:sz w:val="24"/>
          <w:szCs w:val="28"/>
          <w:u w:val="single"/>
        </w:rPr>
        <w:t xml:space="preserve">/     </w:t>
      </w:r>
    </w:p>
    <w:p w14:paraId="5B1969CD">
      <w:pPr>
        <w:spacing w:line="600" w:lineRule="exact"/>
        <w:ind w:left="1079" w:leftChars="371" w:hanging="300" w:hangingChars="125"/>
        <w:jc w:val="left"/>
        <w:rPr>
          <w:rFonts w:hint="eastAsia" w:ascii="仿宋" w:hAnsi="仿宋" w:eastAsia="仿宋" w:cs="仿宋"/>
          <w:sz w:val="24"/>
          <w:szCs w:val="28"/>
        </w:rPr>
      </w:pPr>
      <w:r>
        <w:rPr>
          <w:rFonts w:hint="eastAsia" w:ascii="仿宋" w:hAnsi="仿宋" w:eastAsia="仿宋" w:cs="仿宋"/>
          <w:sz w:val="24"/>
          <w:szCs w:val="28"/>
        </w:rPr>
        <w:t>联系人:</w:t>
      </w:r>
      <w:r>
        <w:rPr>
          <w:rFonts w:hint="eastAsia"/>
        </w:rPr>
        <w:t xml:space="preserve"> </w:t>
      </w:r>
      <w:r>
        <w:rPr>
          <w:rFonts w:hint="eastAsia" w:ascii="仿宋" w:hAnsi="仿宋" w:eastAsia="仿宋" w:cs="仿宋"/>
          <w:sz w:val="24"/>
          <w:szCs w:val="28"/>
        </w:rPr>
        <w:t>尼扎木·艾力</w:t>
      </w:r>
    </w:p>
    <w:p w14:paraId="19A459E8">
      <w:pPr>
        <w:spacing w:line="600" w:lineRule="exact"/>
        <w:ind w:left="1079" w:leftChars="371" w:hanging="300" w:hangingChars="125"/>
        <w:jc w:val="left"/>
        <w:rPr>
          <w:rFonts w:ascii="仿宋" w:hAnsi="仿宋" w:eastAsia="仿宋" w:cs="仿宋"/>
          <w:sz w:val="24"/>
          <w:szCs w:val="28"/>
          <w:u w:val="single"/>
        </w:rPr>
      </w:pPr>
      <w:r>
        <w:rPr>
          <w:rFonts w:hint="eastAsia" w:ascii="仿宋" w:hAnsi="仿宋" w:eastAsia="仿宋" w:cs="仿宋"/>
          <w:sz w:val="24"/>
          <w:szCs w:val="28"/>
        </w:rPr>
        <w:t>联系方式：</w:t>
      </w:r>
      <w:r>
        <w:rPr>
          <w:rFonts w:hint="eastAsia" w:ascii="仿宋" w:hAnsi="仿宋" w:eastAsia="仿宋" w:cs="仿宋"/>
          <w:sz w:val="24"/>
          <w:szCs w:val="28"/>
          <w:u w:val="single"/>
        </w:rPr>
        <w:t xml:space="preserve"> 13579655504  </w:t>
      </w:r>
    </w:p>
    <w:p w14:paraId="1331A1E9">
      <w:pPr>
        <w:spacing w:line="600" w:lineRule="exact"/>
        <w:ind w:left="350"/>
        <w:rPr>
          <w:rFonts w:ascii="仿宋" w:hAnsi="仿宋" w:eastAsia="仿宋" w:cs="仿宋"/>
          <w:bCs/>
          <w:sz w:val="24"/>
          <w:szCs w:val="28"/>
        </w:rPr>
      </w:pPr>
      <w:bookmarkStart w:id="45" w:name="_Toc103813449"/>
      <w:bookmarkStart w:id="46" w:name="_Toc28359020"/>
      <w:bookmarkStart w:id="47" w:name="_Toc35393807"/>
      <w:bookmarkStart w:id="48" w:name="_Toc35393638"/>
      <w:bookmarkStart w:id="49" w:name="_Toc28359097"/>
      <w:r>
        <w:rPr>
          <w:rFonts w:hint="eastAsia" w:ascii="仿宋" w:hAnsi="仿宋" w:eastAsia="仿宋" w:cs="仿宋"/>
          <w:bCs/>
          <w:sz w:val="24"/>
          <w:szCs w:val="28"/>
        </w:rPr>
        <w:t>2、采购代理机构信息（如有）</w:t>
      </w:r>
      <w:bookmarkEnd w:id="45"/>
      <w:bookmarkEnd w:id="46"/>
      <w:bookmarkEnd w:id="47"/>
      <w:bookmarkEnd w:id="48"/>
      <w:bookmarkEnd w:id="49"/>
    </w:p>
    <w:p w14:paraId="05AE591E">
      <w:pPr>
        <w:spacing w:line="600" w:lineRule="exact"/>
        <w:ind w:firstLine="720" w:firstLineChars="300"/>
        <w:rPr>
          <w:rFonts w:ascii="仿宋" w:hAnsi="仿宋" w:eastAsia="仿宋" w:cs="仿宋"/>
          <w:sz w:val="24"/>
          <w:szCs w:val="28"/>
          <w:u w:val="single"/>
        </w:rPr>
      </w:pPr>
      <w:r>
        <w:rPr>
          <w:rFonts w:hint="eastAsia" w:ascii="仿宋" w:hAnsi="仿宋" w:eastAsia="仿宋" w:cs="仿宋"/>
          <w:sz w:val="24"/>
          <w:szCs w:val="28"/>
        </w:rPr>
        <w:t>名    称：</w:t>
      </w:r>
      <w:r>
        <w:rPr>
          <w:rFonts w:hint="eastAsia" w:ascii="仿宋" w:hAnsi="仿宋" w:eastAsia="仿宋" w:cs="仿宋"/>
          <w:sz w:val="24"/>
          <w:szCs w:val="28"/>
          <w:u w:val="single"/>
        </w:rPr>
        <w:t>新疆裕辉工程项目管理有限公司</w:t>
      </w:r>
    </w:p>
    <w:p w14:paraId="2823EBF5">
      <w:pPr>
        <w:spacing w:line="600" w:lineRule="exact"/>
        <w:ind w:firstLine="720" w:firstLineChars="300"/>
        <w:rPr>
          <w:rFonts w:ascii="仿宋" w:hAnsi="仿宋" w:eastAsia="仿宋" w:cs="仿宋"/>
          <w:sz w:val="24"/>
          <w:szCs w:val="28"/>
        </w:rPr>
      </w:pPr>
      <w:r>
        <w:rPr>
          <w:rFonts w:hint="eastAsia" w:ascii="仿宋" w:hAnsi="仿宋" w:eastAsia="仿宋" w:cs="仿宋"/>
          <w:sz w:val="24"/>
          <w:szCs w:val="28"/>
        </w:rPr>
        <w:t>地　　址：</w:t>
      </w:r>
      <w:r>
        <w:rPr>
          <w:rFonts w:hint="eastAsia" w:ascii="仿宋" w:hAnsi="仿宋" w:eastAsia="仿宋" w:cs="仿宋"/>
          <w:sz w:val="24"/>
          <w:szCs w:val="28"/>
          <w:u w:val="single"/>
        </w:rPr>
        <w:t>新疆哈密市前进东路火车站东侧阳光酒店207室</w:t>
      </w:r>
    </w:p>
    <w:p w14:paraId="15595CA2">
      <w:pPr>
        <w:spacing w:line="600" w:lineRule="exact"/>
        <w:ind w:firstLine="720" w:firstLineChars="300"/>
        <w:rPr>
          <w:rFonts w:ascii="仿宋" w:hAnsi="仿宋" w:eastAsia="仿宋" w:cs="仿宋"/>
          <w:sz w:val="24"/>
          <w:szCs w:val="28"/>
          <w:u w:val="single"/>
        </w:rPr>
      </w:pPr>
      <w:r>
        <w:rPr>
          <w:rFonts w:hint="eastAsia" w:ascii="仿宋" w:hAnsi="仿宋" w:eastAsia="仿宋" w:cs="仿宋"/>
          <w:sz w:val="24"/>
          <w:szCs w:val="28"/>
        </w:rPr>
        <w:t>联系方式：</w:t>
      </w:r>
      <w:r>
        <w:rPr>
          <w:rFonts w:hint="eastAsia" w:ascii="仿宋" w:hAnsi="仿宋" w:eastAsia="仿宋" w:cs="仿宋"/>
          <w:sz w:val="24"/>
          <w:szCs w:val="28"/>
          <w:u w:val="single"/>
        </w:rPr>
        <w:t>15299787043</w:t>
      </w:r>
    </w:p>
    <w:p w14:paraId="13EA56D8">
      <w:pPr>
        <w:spacing w:line="600" w:lineRule="exact"/>
        <w:ind w:left="350"/>
        <w:rPr>
          <w:rFonts w:ascii="仿宋" w:hAnsi="仿宋" w:eastAsia="仿宋" w:cs="仿宋"/>
          <w:bCs/>
          <w:sz w:val="24"/>
          <w:szCs w:val="28"/>
        </w:rPr>
      </w:pPr>
      <w:bookmarkStart w:id="50" w:name="_Toc28359021"/>
      <w:bookmarkStart w:id="51" w:name="_Toc103813450"/>
      <w:bookmarkStart w:id="52" w:name="_Toc35393808"/>
      <w:bookmarkStart w:id="53" w:name="_Toc35393639"/>
      <w:bookmarkStart w:id="54" w:name="_Toc28359098"/>
      <w:r>
        <w:rPr>
          <w:rFonts w:hint="eastAsia" w:ascii="仿宋" w:hAnsi="仿宋" w:eastAsia="仿宋" w:cs="仿宋"/>
          <w:bCs/>
          <w:sz w:val="24"/>
          <w:szCs w:val="28"/>
        </w:rPr>
        <w:t>3、项目联系方式</w:t>
      </w:r>
      <w:bookmarkEnd w:id="50"/>
      <w:bookmarkEnd w:id="51"/>
      <w:bookmarkEnd w:id="52"/>
      <w:bookmarkEnd w:id="53"/>
      <w:bookmarkEnd w:id="54"/>
    </w:p>
    <w:p w14:paraId="3780490B">
      <w:pPr>
        <w:pStyle w:val="23"/>
        <w:spacing w:line="600" w:lineRule="exact"/>
        <w:ind w:firstLine="720" w:firstLineChars="300"/>
        <w:rPr>
          <w:rFonts w:ascii="仿宋" w:hAnsi="仿宋" w:eastAsia="仿宋" w:cs="仿宋"/>
          <w:sz w:val="24"/>
          <w:szCs w:val="28"/>
        </w:rPr>
      </w:pPr>
      <w:r>
        <w:rPr>
          <w:rFonts w:hint="eastAsia" w:ascii="仿宋" w:hAnsi="仿宋" w:eastAsia="仿宋" w:cs="仿宋"/>
          <w:sz w:val="24"/>
          <w:szCs w:val="28"/>
        </w:rPr>
        <w:t>项目联系人：</w:t>
      </w:r>
      <w:r>
        <w:rPr>
          <w:rFonts w:hint="eastAsia" w:ascii="仿宋" w:hAnsi="仿宋" w:eastAsia="仿宋" w:cs="仿宋"/>
          <w:sz w:val="24"/>
          <w:szCs w:val="28"/>
          <w:u w:val="single"/>
        </w:rPr>
        <w:t>田宇</w:t>
      </w:r>
    </w:p>
    <w:p w14:paraId="622F721A">
      <w:pPr>
        <w:tabs>
          <w:tab w:val="right" w:pos="9864"/>
        </w:tabs>
        <w:spacing w:line="600" w:lineRule="exact"/>
        <w:ind w:firstLine="720" w:firstLineChars="300"/>
        <w:rPr>
          <w:rFonts w:ascii="仿宋" w:hAnsi="仿宋" w:eastAsia="仿宋" w:cs="仿宋"/>
          <w:sz w:val="24"/>
          <w:szCs w:val="28"/>
          <w:u w:val="single"/>
        </w:rPr>
      </w:pPr>
      <w:r>
        <w:rPr>
          <w:rFonts w:hint="eastAsia" w:ascii="仿宋" w:hAnsi="仿宋" w:eastAsia="仿宋" w:cs="仿宋"/>
          <w:sz w:val="24"/>
          <w:szCs w:val="28"/>
        </w:rPr>
        <w:t>电　　 话：</w:t>
      </w:r>
      <w:r>
        <w:rPr>
          <w:rFonts w:hint="eastAsia" w:ascii="仿宋" w:hAnsi="仿宋" w:eastAsia="仿宋" w:cs="仿宋"/>
          <w:sz w:val="24"/>
          <w:szCs w:val="28"/>
          <w:u w:val="single"/>
        </w:rPr>
        <w:t>15299787043</w:t>
      </w:r>
    </w:p>
    <w:p w14:paraId="04912DF7">
      <w:pPr>
        <w:widowControl/>
        <w:jc w:val="left"/>
        <w:rPr>
          <w:rFonts w:ascii="仿宋" w:hAnsi="仿宋" w:eastAsia="仿宋" w:cs="仿宋"/>
          <w:b/>
          <w:bCs/>
          <w:color w:val="000000"/>
          <w:sz w:val="36"/>
          <w:szCs w:val="36"/>
        </w:rPr>
      </w:pPr>
      <w:r>
        <w:rPr>
          <w:rFonts w:hint="eastAsia" w:ascii="仿宋" w:hAnsi="仿宋" w:eastAsia="仿宋" w:cs="仿宋"/>
          <w:color w:val="000000"/>
          <w:sz w:val="36"/>
          <w:szCs w:val="36"/>
        </w:rPr>
        <w:br w:type="page"/>
      </w:r>
    </w:p>
    <w:p w14:paraId="76E8E2C0">
      <w:pPr>
        <w:pStyle w:val="3"/>
        <w:jc w:val="center"/>
        <w:rPr>
          <w:rFonts w:ascii="仿宋" w:hAnsi="仿宋" w:eastAsia="仿宋" w:cs="仿宋"/>
          <w:color w:val="000000"/>
          <w:sz w:val="36"/>
          <w:szCs w:val="36"/>
        </w:rPr>
      </w:pPr>
      <w:bookmarkStart w:id="55" w:name="_Toc22095"/>
      <w:r>
        <w:rPr>
          <w:rFonts w:hint="eastAsia" w:ascii="仿宋" w:hAnsi="仿宋" w:eastAsia="仿宋" w:cs="仿宋"/>
          <w:color w:val="000000"/>
          <w:sz w:val="36"/>
          <w:szCs w:val="36"/>
        </w:rPr>
        <w:t xml:space="preserve">第二章  </w:t>
      </w:r>
      <w:bookmarkEnd w:id="12"/>
      <w:r>
        <w:rPr>
          <w:rFonts w:hint="eastAsia" w:ascii="仿宋" w:hAnsi="仿宋" w:eastAsia="仿宋" w:cs="仿宋"/>
          <w:color w:val="000000"/>
          <w:sz w:val="36"/>
          <w:szCs w:val="36"/>
        </w:rPr>
        <w:t>采购需求</w:t>
      </w:r>
      <w:bookmarkEnd w:id="55"/>
    </w:p>
    <w:p w14:paraId="1BE7EF24">
      <w:pPr>
        <w:pStyle w:val="178"/>
        <w:spacing w:line="640" w:lineRule="exact"/>
        <w:ind w:firstLine="562" w:firstLineChars="200"/>
        <w:rPr>
          <w:rFonts w:ascii="仿宋" w:hAnsi="仿宋" w:eastAsia="仿宋" w:cs="仿宋"/>
          <w:b/>
          <w:sz w:val="28"/>
          <w:szCs w:val="28"/>
        </w:rPr>
      </w:pPr>
      <w:bookmarkStart w:id="56" w:name="_Toc17465"/>
      <w:r>
        <w:rPr>
          <w:rFonts w:hint="eastAsia" w:ascii="仿宋" w:hAnsi="仿宋" w:eastAsia="仿宋" w:cs="仿宋"/>
          <w:b/>
          <w:sz w:val="28"/>
          <w:szCs w:val="28"/>
        </w:rPr>
        <w:t>一、技术标准和要求</w:t>
      </w:r>
      <w:bookmarkEnd w:id="56"/>
    </w:p>
    <w:p w14:paraId="1DB4BAFB">
      <w:pPr>
        <w:spacing w:line="640" w:lineRule="exact"/>
        <w:ind w:firstLine="480" w:firstLineChars="200"/>
        <w:rPr>
          <w:rFonts w:ascii="仿宋" w:hAnsi="仿宋" w:eastAsia="仿宋" w:cs="仿宋"/>
          <w:sz w:val="24"/>
        </w:rPr>
      </w:pPr>
      <w:r>
        <w:rPr>
          <w:rFonts w:hint="eastAsia" w:ascii="仿宋" w:hAnsi="仿宋" w:eastAsia="仿宋" w:cs="仿宋"/>
          <w:sz w:val="24"/>
        </w:rPr>
        <w:t>1、采购范围：采购一批日常</w:t>
      </w:r>
      <w:r>
        <w:rPr>
          <w:rFonts w:hint="eastAsia" w:ascii="仿宋" w:hAnsi="仿宋" w:eastAsia="仿宋" w:cs="仿宋"/>
          <w:sz w:val="24"/>
          <w:lang w:eastAsia="zh-CN"/>
        </w:rPr>
        <w:t>养护机械设备</w:t>
      </w:r>
      <w:r>
        <w:rPr>
          <w:rFonts w:hint="eastAsia" w:ascii="仿宋" w:hAnsi="仿宋" w:eastAsia="仿宋" w:cs="仿宋"/>
          <w:sz w:val="24"/>
        </w:rPr>
        <w:t>，除雪车1辆、双排货车（载货汽车）1辆、双排工程车（自卸垃圾车）1辆、路面吹风机1台、混凝土马路切割机2台、灌缝机1台。</w:t>
      </w:r>
    </w:p>
    <w:p w14:paraId="4BAF39CD">
      <w:pPr>
        <w:spacing w:line="380" w:lineRule="exact"/>
        <w:ind w:firstLine="480" w:firstLineChars="200"/>
        <w:rPr>
          <w:rFonts w:ascii="仿宋" w:hAnsi="仿宋" w:eastAsia="仿宋" w:cs="仿宋"/>
          <w:bCs/>
          <w:sz w:val="24"/>
        </w:rPr>
      </w:pPr>
      <w:r>
        <w:rPr>
          <w:rFonts w:hint="eastAsia" w:ascii="仿宋" w:hAnsi="仿宋" w:eastAsia="仿宋" w:cs="仿宋"/>
          <w:sz w:val="24"/>
        </w:rPr>
        <w:t>2、供货期：</w:t>
      </w:r>
      <w:r>
        <w:rPr>
          <w:rFonts w:hint="eastAsia" w:ascii="仿宋" w:hAnsi="仿宋" w:eastAsia="仿宋" w:cs="仿宋"/>
          <w:bCs/>
          <w:sz w:val="24"/>
        </w:rPr>
        <w:t>合同签订后45日内完成送货安装</w:t>
      </w:r>
      <w:r>
        <w:rPr>
          <w:rFonts w:hint="eastAsia" w:ascii="仿宋" w:hAnsi="仿宋" w:eastAsia="仿宋" w:cs="仿宋"/>
          <w:bCs/>
          <w:sz w:val="24"/>
          <w:lang w:eastAsia="zh-CN"/>
        </w:rPr>
        <w:t>并负责车辆上户</w:t>
      </w:r>
      <w:r>
        <w:rPr>
          <w:rFonts w:hint="eastAsia" w:ascii="仿宋" w:hAnsi="仿宋" w:eastAsia="仿宋" w:cs="仿宋"/>
          <w:bCs/>
          <w:sz w:val="24"/>
        </w:rPr>
        <w:t>。</w:t>
      </w:r>
    </w:p>
    <w:p w14:paraId="5DDB388C">
      <w:pPr>
        <w:pStyle w:val="178"/>
        <w:spacing w:line="640" w:lineRule="exact"/>
        <w:ind w:firstLine="562" w:firstLineChars="200"/>
        <w:rPr>
          <w:rFonts w:ascii="仿宋" w:hAnsi="仿宋" w:eastAsia="仿宋" w:cs="仿宋"/>
          <w:b/>
          <w:sz w:val="28"/>
          <w:szCs w:val="28"/>
        </w:rPr>
      </w:pPr>
      <w:r>
        <w:rPr>
          <w:rFonts w:hint="eastAsia" w:ascii="仿宋" w:hAnsi="仿宋" w:eastAsia="仿宋" w:cs="仿宋"/>
          <w:b/>
          <w:sz w:val="28"/>
          <w:szCs w:val="28"/>
        </w:rPr>
        <w:t>二、其他说明</w:t>
      </w:r>
    </w:p>
    <w:p w14:paraId="45E7F994">
      <w:pPr>
        <w:spacing w:line="640" w:lineRule="exact"/>
        <w:ind w:firstLine="480" w:firstLineChars="200"/>
        <w:rPr>
          <w:rFonts w:ascii="仿宋" w:hAnsi="仿宋" w:eastAsia="仿宋" w:cs="仿宋"/>
          <w:sz w:val="24"/>
        </w:rPr>
      </w:pPr>
      <w:r>
        <w:rPr>
          <w:rFonts w:hint="eastAsia" w:ascii="仿宋" w:hAnsi="仿宋" w:eastAsia="仿宋" w:cs="仿宋"/>
          <w:sz w:val="24"/>
        </w:rPr>
        <w:t>1.1、投标人所报货物及服务等同或不得低于招标文件要求的技术性能及要求并在投标文件中做实质性响应；</w:t>
      </w:r>
    </w:p>
    <w:p w14:paraId="705EE1B7">
      <w:pPr>
        <w:spacing w:line="640" w:lineRule="exact"/>
        <w:ind w:firstLine="480" w:firstLineChars="200"/>
        <w:rPr>
          <w:rFonts w:ascii="仿宋" w:hAnsi="仿宋" w:eastAsia="仿宋" w:cs="仿宋"/>
          <w:sz w:val="24"/>
        </w:rPr>
      </w:pPr>
      <w:r>
        <w:rPr>
          <w:rFonts w:hint="eastAsia" w:ascii="仿宋" w:hAnsi="仿宋" w:eastAsia="仿宋" w:cs="仿宋"/>
          <w:sz w:val="24"/>
        </w:rPr>
        <w:t>1.2、投标人应保证所供货物是全新的、未使用过的原装正品，是经过合法渠道进货的原装合格正品，并完全符合合同规定的质量、规格和性能的要求能在哈密及采购人使用地正常落户。 任何对招标文件的忽略或误解不能作为投标文件存在缺陷或瑕疵的理由，其风险由投标人承担。</w:t>
      </w:r>
    </w:p>
    <w:p w14:paraId="5F334363">
      <w:pPr>
        <w:spacing w:line="640" w:lineRule="exact"/>
        <w:ind w:firstLine="480" w:firstLineChars="200"/>
        <w:rPr>
          <w:rFonts w:ascii="仿宋" w:hAnsi="仿宋" w:eastAsia="仿宋" w:cs="仿宋"/>
          <w:sz w:val="24"/>
        </w:rPr>
      </w:pPr>
      <w:r>
        <w:rPr>
          <w:rFonts w:hint="eastAsia" w:ascii="仿宋" w:hAnsi="仿宋" w:eastAsia="仿宋" w:cs="仿宋"/>
          <w:sz w:val="24"/>
        </w:rPr>
        <w:t>1.3、本目（包段）设有最高限价，所有投标单位报价均不得高于最高限价，否则做无效标处理。</w:t>
      </w:r>
    </w:p>
    <w:p w14:paraId="3A9D3CD8">
      <w:pPr>
        <w:spacing w:line="640" w:lineRule="exact"/>
        <w:ind w:firstLine="480" w:firstLineChars="200"/>
        <w:rPr>
          <w:rFonts w:ascii="仿宋" w:hAnsi="仿宋" w:eastAsia="仿宋" w:cs="仿宋"/>
          <w:sz w:val="24"/>
        </w:rPr>
      </w:pPr>
      <w:r>
        <w:rPr>
          <w:rFonts w:hint="eastAsia" w:ascii="仿宋" w:hAnsi="仿宋" w:eastAsia="仿宋" w:cs="仿宋"/>
          <w:sz w:val="24"/>
        </w:rPr>
        <w:t>1.4、中标人应提供售后服务承诺书并按采购人要求配合完成配套验收工作。</w:t>
      </w:r>
    </w:p>
    <w:p w14:paraId="006210B9">
      <w:pPr>
        <w:spacing w:line="640" w:lineRule="exact"/>
        <w:ind w:firstLine="480" w:firstLineChars="200"/>
        <w:rPr>
          <w:rFonts w:ascii="仿宋" w:hAnsi="仿宋" w:eastAsia="仿宋" w:cs="仿宋"/>
          <w:sz w:val="24"/>
        </w:rPr>
      </w:pPr>
      <w:r>
        <w:rPr>
          <w:rFonts w:hint="eastAsia" w:ascii="仿宋" w:hAnsi="仿宋" w:eastAsia="仿宋" w:cs="仿宋"/>
          <w:sz w:val="24"/>
        </w:rPr>
        <w:t>1.5、其他</w:t>
      </w:r>
    </w:p>
    <w:p w14:paraId="70A422FD">
      <w:pPr>
        <w:spacing w:line="640" w:lineRule="exact"/>
        <w:ind w:firstLine="480" w:firstLineChars="200"/>
        <w:rPr>
          <w:rFonts w:ascii="仿宋" w:hAnsi="仿宋" w:eastAsia="仿宋" w:cs="仿宋"/>
          <w:sz w:val="24"/>
        </w:rPr>
      </w:pPr>
      <w:r>
        <w:rPr>
          <w:rFonts w:hint="eastAsia" w:ascii="仿宋" w:hAnsi="仿宋" w:eastAsia="仿宋" w:cs="仿宋"/>
          <w:sz w:val="24"/>
        </w:rPr>
        <w:t>（1）卖方应保证其货物在正确安装、正常使用和保养条件下，在其使用寿命期内应具有满意的性能。</w:t>
      </w:r>
    </w:p>
    <w:p w14:paraId="047477A6">
      <w:pPr>
        <w:spacing w:line="640" w:lineRule="exact"/>
        <w:ind w:firstLine="480" w:firstLineChars="200"/>
        <w:rPr>
          <w:rFonts w:ascii="仿宋" w:hAnsi="仿宋" w:eastAsia="仿宋" w:cs="仿宋"/>
          <w:sz w:val="24"/>
        </w:rPr>
      </w:pPr>
      <w:r>
        <w:rPr>
          <w:rFonts w:hint="eastAsia" w:ascii="仿宋" w:hAnsi="仿宋" w:eastAsia="仿宋" w:cs="仿宋"/>
          <w:sz w:val="24"/>
        </w:rPr>
        <w:t>（2）卖方应保证货物整体能正常运行，达到买方要求。</w:t>
      </w:r>
    </w:p>
    <w:p w14:paraId="4DCFC7B0">
      <w:pPr>
        <w:spacing w:line="640" w:lineRule="exact"/>
        <w:ind w:firstLine="480" w:firstLineChars="200"/>
        <w:rPr>
          <w:rFonts w:ascii="仿宋" w:hAnsi="仿宋" w:eastAsia="仿宋" w:cs="仿宋"/>
          <w:sz w:val="24"/>
        </w:rPr>
      </w:pPr>
      <w:r>
        <w:rPr>
          <w:rFonts w:hint="eastAsia" w:ascii="仿宋" w:hAnsi="仿宋" w:eastAsia="仿宋" w:cs="仿宋"/>
          <w:sz w:val="24"/>
        </w:rPr>
        <w:t>（3）项目最终验收后，在质量保证期内，卖方应对由于设计、工艺或材料的缺陷而发生的任何不足或故障负责，费用由卖方负担。</w:t>
      </w:r>
    </w:p>
    <w:p w14:paraId="2DC4598D">
      <w:pPr>
        <w:spacing w:line="640" w:lineRule="exact"/>
        <w:ind w:firstLine="480" w:firstLineChars="200"/>
        <w:rPr>
          <w:rFonts w:ascii="仿宋" w:hAnsi="仿宋" w:eastAsia="仿宋" w:cs="仿宋"/>
          <w:sz w:val="24"/>
        </w:rPr>
      </w:pPr>
      <w:r>
        <w:rPr>
          <w:rFonts w:hint="eastAsia" w:ascii="仿宋" w:hAnsi="仿宋" w:eastAsia="仿宋" w:cs="仿宋"/>
          <w:sz w:val="24"/>
        </w:rPr>
        <w:t>（4）卖方所提供货物的技术规格应与采购文件规定的技术规范相一致； 若技术规格无相应说明，则以国家有关部门最新颁布的标准及规范为准。</w:t>
      </w:r>
    </w:p>
    <w:p w14:paraId="61B9B057">
      <w:pPr>
        <w:spacing w:line="640" w:lineRule="exact"/>
        <w:ind w:firstLine="480" w:firstLineChars="200"/>
        <w:rPr>
          <w:rFonts w:ascii="仿宋" w:hAnsi="仿宋" w:eastAsia="仿宋" w:cs="仿宋"/>
          <w:sz w:val="24"/>
        </w:rPr>
      </w:pPr>
      <w:r>
        <w:rPr>
          <w:rFonts w:hint="eastAsia" w:ascii="仿宋" w:hAnsi="仿宋" w:eastAsia="仿宋" w:cs="仿宋"/>
          <w:sz w:val="24"/>
        </w:rPr>
        <w:t>（5）中标人按招标文件要求完成供货、适应性改装、调试工作，完成项目验收工作。</w:t>
      </w:r>
    </w:p>
    <w:p w14:paraId="30DB6BD8">
      <w:pPr>
        <w:spacing w:line="640" w:lineRule="exact"/>
        <w:ind w:firstLine="480" w:firstLineChars="200"/>
        <w:rPr>
          <w:rFonts w:ascii="仿宋" w:hAnsi="仿宋" w:eastAsia="仿宋" w:cs="仿宋"/>
          <w:sz w:val="24"/>
        </w:rPr>
      </w:pPr>
      <w:r>
        <w:rPr>
          <w:rFonts w:hint="eastAsia" w:ascii="仿宋" w:hAnsi="仿宋" w:eastAsia="仿宋" w:cs="仿宋"/>
          <w:sz w:val="24"/>
        </w:rPr>
        <w:t>（6）中标后售后服务响应时间：4小时内响应，48小时内实施维修；要有售后维修人员，提供姓名、联系电话，24小时电话服务支持。</w:t>
      </w:r>
    </w:p>
    <w:p w14:paraId="2F5FB986">
      <w:pPr>
        <w:spacing w:line="640" w:lineRule="exact"/>
        <w:ind w:firstLine="480" w:firstLineChars="200"/>
        <w:rPr>
          <w:rFonts w:ascii="仿宋" w:hAnsi="仿宋" w:eastAsia="仿宋" w:cs="仿宋"/>
          <w:sz w:val="24"/>
        </w:rPr>
      </w:pPr>
      <w:r>
        <w:rPr>
          <w:rFonts w:hint="eastAsia" w:ascii="仿宋" w:hAnsi="仿宋" w:eastAsia="仿宋" w:cs="仿宋"/>
          <w:sz w:val="24"/>
        </w:rPr>
        <w:t>（7）产品质量保证（自行填写）</w:t>
      </w:r>
    </w:p>
    <w:p w14:paraId="436F60ED">
      <w:pPr>
        <w:spacing w:line="640" w:lineRule="exact"/>
        <w:ind w:firstLine="480" w:firstLineChars="200"/>
        <w:rPr>
          <w:rFonts w:ascii="仿宋" w:hAnsi="仿宋" w:eastAsia="仿宋" w:cs="仿宋"/>
          <w:sz w:val="24"/>
        </w:rPr>
      </w:pPr>
      <w:r>
        <w:rPr>
          <w:rFonts w:hint="eastAsia" w:ascii="仿宋" w:hAnsi="仿宋" w:eastAsia="仿宋" w:cs="仿宋"/>
          <w:sz w:val="24"/>
        </w:rPr>
        <w:t>（8）售后服务内容</w:t>
      </w:r>
    </w:p>
    <w:p w14:paraId="7C2E1140">
      <w:pPr>
        <w:spacing w:line="640" w:lineRule="exact"/>
        <w:ind w:firstLine="480" w:firstLineChars="200"/>
        <w:rPr>
          <w:rFonts w:ascii="仿宋" w:hAnsi="仿宋" w:eastAsia="仿宋" w:cs="仿宋"/>
          <w:sz w:val="24"/>
        </w:rPr>
      </w:pPr>
      <w:r>
        <w:rPr>
          <w:rFonts w:hint="eastAsia" w:ascii="仿宋" w:hAnsi="仿宋" w:eastAsia="仿宋" w:cs="仿宋"/>
          <w:sz w:val="24"/>
        </w:rPr>
        <w:t>供应商或投标产品制造厂家在质量保证期内应当为采购人提供以下技术支持服务：</w:t>
      </w:r>
    </w:p>
    <w:p w14:paraId="160B7D61">
      <w:pPr>
        <w:spacing w:line="640" w:lineRule="exact"/>
        <w:ind w:firstLine="480" w:firstLineChars="200"/>
        <w:rPr>
          <w:rFonts w:ascii="仿宋" w:hAnsi="仿宋" w:eastAsia="仿宋" w:cs="仿宋"/>
          <w:sz w:val="24"/>
        </w:rPr>
      </w:pPr>
      <w:r>
        <w:rPr>
          <w:rFonts w:hint="eastAsia" w:ascii="仿宋" w:hAnsi="仿宋" w:eastAsia="仿宋" w:cs="仿宋"/>
          <w:sz w:val="24"/>
        </w:rPr>
        <w:t>A质量保证期内服务要求</w:t>
      </w:r>
    </w:p>
    <w:p w14:paraId="61278134">
      <w:pPr>
        <w:spacing w:line="640" w:lineRule="exact"/>
        <w:ind w:firstLine="480" w:firstLineChars="200"/>
        <w:rPr>
          <w:rFonts w:ascii="仿宋" w:hAnsi="仿宋" w:eastAsia="仿宋" w:cs="仿宋"/>
          <w:sz w:val="24"/>
        </w:rPr>
      </w:pPr>
      <w:r>
        <w:rPr>
          <w:rFonts w:hint="eastAsia" w:ascii="仿宋" w:hAnsi="仿宋" w:eastAsia="仿宋" w:cs="仿宋"/>
          <w:sz w:val="24"/>
        </w:rPr>
        <w:t>1）电话咨询</w:t>
      </w:r>
    </w:p>
    <w:p w14:paraId="6F109053">
      <w:pPr>
        <w:spacing w:line="640" w:lineRule="exact"/>
        <w:ind w:firstLine="480" w:firstLineChars="200"/>
        <w:rPr>
          <w:rFonts w:ascii="仿宋" w:hAnsi="仿宋" w:eastAsia="仿宋" w:cs="仿宋"/>
          <w:sz w:val="24"/>
        </w:rPr>
      </w:pPr>
      <w:r>
        <w:rPr>
          <w:rFonts w:hint="eastAsia" w:ascii="仿宋" w:hAnsi="仿宋" w:eastAsia="仿宋" w:cs="仿宋"/>
          <w:sz w:val="24"/>
        </w:rPr>
        <w:t>供应商当为用户提供技术援助电话，解答用户在使用中遇到的问题，及时为用户提出解决问题的建议。</w:t>
      </w:r>
    </w:p>
    <w:p w14:paraId="0FF3E2BC">
      <w:pPr>
        <w:spacing w:line="640" w:lineRule="exact"/>
        <w:ind w:firstLine="480" w:firstLineChars="200"/>
        <w:rPr>
          <w:rFonts w:ascii="仿宋" w:hAnsi="仿宋" w:eastAsia="仿宋" w:cs="仿宋"/>
          <w:sz w:val="24"/>
        </w:rPr>
      </w:pPr>
      <w:r>
        <w:rPr>
          <w:rFonts w:hint="eastAsia" w:ascii="仿宋" w:hAnsi="仿宋" w:eastAsia="仿宋" w:cs="仿宋"/>
          <w:sz w:val="24"/>
        </w:rPr>
        <w:t>2）现场响应</w:t>
      </w:r>
    </w:p>
    <w:p w14:paraId="21A03FA2">
      <w:pPr>
        <w:spacing w:line="640" w:lineRule="exact"/>
        <w:ind w:firstLine="480" w:firstLineChars="200"/>
        <w:rPr>
          <w:rFonts w:ascii="仿宋" w:hAnsi="仿宋" w:eastAsia="仿宋" w:cs="仿宋"/>
          <w:sz w:val="24"/>
        </w:rPr>
      </w:pPr>
      <w:r>
        <w:rPr>
          <w:rFonts w:hint="eastAsia" w:ascii="仿宋" w:hAnsi="仿宋" w:eastAsia="仿宋" w:cs="仿宋"/>
          <w:sz w:val="24"/>
        </w:rPr>
        <w:t>用户遇到使用及技术问题，电话咨询不能解决的，供应商在8小时内采取相应措施，提供上门服务，确保产品正常工作；无法在48小时内解决的，应在48小时内提供备品，使用户能够正常使用。</w:t>
      </w:r>
    </w:p>
    <w:p w14:paraId="049E71C6">
      <w:pPr>
        <w:spacing w:line="640" w:lineRule="exact"/>
        <w:ind w:firstLine="480" w:firstLineChars="200"/>
        <w:rPr>
          <w:rFonts w:ascii="仿宋" w:hAnsi="仿宋" w:eastAsia="仿宋" w:cs="仿宋"/>
          <w:sz w:val="24"/>
        </w:rPr>
      </w:pPr>
      <w:r>
        <w:rPr>
          <w:rFonts w:hint="eastAsia" w:ascii="仿宋" w:hAnsi="仿宋" w:eastAsia="仿宋" w:cs="仿宋"/>
          <w:sz w:val="24"/>
        </w:rPr>
        <w:t>B维保期外务要求</w:t>
      </w:r>
    </w:p>
    <w:p w14:paraId="627A581E">
      <w:pPr>
        <w:spacing w:line="640" w:lineRule="exact"/>
        <w:ind w:firstLine="480" w:firstLineChars="200"/>
        <w:rPr>
          <w:rFonts w:ascii="仿宋" w:hAnsi="仿宋" w:eastAsia="仿宋" w:cs="仿宋"/>
          <w:sz w:val="24"/>
        </w:rPr>
      </w:pPr>
      <w:r>
        <w:rPr>
          <w:rFonts w:hint="eastAsia" w:ascii="仿宋" w:hAnsi="仿宋" w:eastAsia="仿宋" w:cs="仿宋"/>
          <w:sz w:val="24"/>
        </w:rPr>
        <w:t>1）质量保证期过后，供应商同样提供免费电话咨询服务，并应承诺提供产品上门维护服务。</w:t>
      </w:r>
    </w:p>
    <w:p w14:paraId="47E90816">
      <w:pPr>
        <w:spacing w:line="640" w:lineRule="exact"/>
        <w:ind w:firstLine="480" w:firstLineChars="200"/>
        <w:rPr>
          <w:rFonts w:ascii="仿宋" w:hAnsi="仿宋" w:eastAsia="仿宋" w:cs="仿宋"/>
          <w:sz w:val="24"/>
        </w:rPr>
      </w:pPr>
      <w:r>
        <w:rPr>
          <w:rFonts w:hint="eastAsia" w:ascii="仿宋" w:hAnsi="仿宋" w:eastAsia="仿宋" w:cs="仿宋"/>
          <w:sz w:val="24"/>
        </w:rPr>
        <w:t>2）质量保证期过后，采购人需要继续由原供应商提供售后服务的，该供应商和厂家应以优惠价格提供售后服务。</w:t>
      </w:r>
    </w:p>
    <w:p w14:paraId="538ED1B8">
      <w:pPr>
        <w:spacing w:line="640" w:lineRule="exact"/>
        <w:ind w:firstLine="480" w:firstLineChars="200"/>
        <w:rPr>
          <w:rFonts w:ascii="仿宋" w:hAnsi="仿宋" w:eastAsia="仿宋" w:cs="仿宋"/>
          <w:sz w:val="24"/>
        </w:rPr>
      </w:pPr>
      <w:r>
        <w:rPr>
          <w:rFonts w:hint="eastAsia" w:ascii="仿宋" w:hAnsi="仿宋" w:eastAsia="仿宋" w:cs="仿宋"/>
          <w:sz w:val="24"/>
        </w:rPr>
        <w:t>（9）维修配件：</w:t>
      </w:r>
    </w:p>
    <w:p w14:paraId="762B5DA0">
      <w:pPr>
        <w:spacing w:line="640" w:lineRule="exact"/>
        <w:ind w:firstLine="480" w:firstLineChars="200"/>
        <w:rPr>
          <w:rFonts w:ascii="仿宋" w:hAnsi="仿宋" w:eastAsia="仿宋" w:cs="仿宋"/>
          <w:sz w:val="24"/>
        </w:rPr>
      </w:pPr>
      <w:r>
        <w:rPr>
          <w:rFonts w:hint="eastAsia" w:ascii="仿宋" w:hAnsi="仿宋" w:eastAsia="仿宋" w:cs="仿宋"/>
          <w:sz w:val="24"/>
        </w:rPr>
        <w:t>供应商售后服务中，使用的维修零配件应为原厂配件，未经用户同意不得使用非原厂配件。</w:t>
      </w:r>
    </w:p>
    <w:p w14:paraId="5A809A31">
      <w:pPr>
        <w:spacing w:line="640" w:lineRule="exact"/>
        <w:ind w:firstLine="480" w:firstLineChars="200"/>
        <w:rPr>
          <w:rFonts w:ascii="仿宋" w:hAnsi="仿宋" w:eastAsia="仿宋" w:cs="仿宋"/>
          <w:sz w:val="24"/>
        </w:rPr>
      </w:pPr>
      <w:r>
        <w:rPr>
          <w:rFonts w:hint="eastAsia" w:ascii="仿宋" w:hAnsi="仿宋" w:eastAsia="仿宋" w:cs="仿宋"/>
          <w:sz w:val="24"/>
        </w:rPr>
        <w:t>（10）中标后在哈密区域有固定售后服务网点，并提供售后服务网点相关资料。</w:t>
      </w:r>
    </w:p>
    <w:p w14:paraId="5F06D8F9">
      <w:pPr>
        <w:spacing w:line="640" w:lineRule="exact"/>
        <w:ind w:firstLine="480" w:firstLineChars="200"/>
        <w:rPr>
          <w:rFonts w:ascii="仿宋" w:hAnsi="仿宋" w:eastAsia="仿宋" w:cs="仿宋"/>
          <w:sz w:val="24"/>
        </w:rPr>
      </w:pPr>
      <w:r>
        <w:rPr>
          <w:rFonts w:hint="eastAsia" w:ascii="仿宋" w:hAnsi="仿宋" w:eastAsia="仿宋" w:cs="仿宋"/>
          <w:sz w:val="24"/>
        </w:rPr>
        <w:t>（11）免费培训：</w:t>
      </w:r>
    </w:p>
    <w:p w14:paraId="297726E8">
      <w:pPr>
        <w:spacing w:line="640" w:lineRule="exact"/>
        <w:ind w:firstLine="480" w:firstLineChars="200"/>
        <w:rPr>
          <w:rFonts w:ascii="仿宋" w:hAnsi="仿宋" w:eastAsia="仿宋" w:cs="仿宋"/>
          <w:sz w:val="24"/>
        </w:rPr>
      </w:pPr>
      <w:r>
        <w:rPr>
          <w:rFonts w:hint="eastAsia" w:ascii="仿宋" w:hAnsi="仿宋" w:eastAsia="仿宋" w:cs="仿宋"/>
          <w:sz w:val="24"/>
        </w:rPr>
        <w:t>供应商对其提供的产品应尽培训义务。供应商应提供对采购人免费培训，使采购人使用人员能够正常使用及基本维护。</w:t>
      </w:r>
    </w:p>
    <w:p w14:paraId="11D4CFAC">
      <w:pPr>
        <w:spacing w:line="640" w:lineRule="exact"/>
        <w:ind w:firstLine="480" w:firstLineChars="200"/>
        <w:rPr>
          <w:rFonts w:ascii="仿宋" w:hAnsi="仿宋" w:eastAsia="仿宋" w:cs="仿宋"/>
          <w:sz w:val="24"/>
        </w:rPr>
      </w:pPr>
      <w:r>
        <w:rPr>
          <w:rFonts w:hint="eastAsia" w:ascii="仿宋" w:hAnsi="仿宋" w:eastAsia="仿宋" w:cs="仿宋"/>
          <w:sz w:val="24"/>
        </w:rPr>
        <w:t>二、商务条款</w:t>
      </w:r>
    </w:p>
    <w:p w14:paraId="2804DC7F">
      <w:pPr>
        <w:spacing w:line="640" w:lineRule="exact"/>
        <w:ind w:firstLine="480" w:firstLineChars="200"/>
        <w:rPr>
          <w:rFonts w:ascii="仿宋" w:hAnsi="仿宋" w:eastAsia="仿宋" w:cs="仿宋"/>
          <w:sz w:val="24"/>
        </w:rPr>
      </w:pPr>
      <w:r>
        <w:rPr>
          <w:rFonts w:hint="eastAsia" w:ascii="仿宋" w:hAnsi="仿宋" w:eastAsia="仿宋" w:cs="仿宋"/>
          <w:sz w:val="24"/>
        </w:rPr>
        <w:t>1.维保期</w:t>
      </w:r>
    </w:p>
    <w:p w14:paraId="25CC2796">
      <w:pPr>
        <w:spacing w:line="640" w:lineRule="exact"/>
        <w:ind w:firstLine="480" w:firstLineChars="200"/>
        <w:rPr>
          <w:rFonts w:ascii="仿宋" w:hAnsi="仿宋" w:eastAsia="仿宋" w:cs="仿宋"/>
          <w:sz w:val="24"/>
        </w:rPr>
      </w:pPr>
      <w:r>
        <w:rPr>
          <w:rFonts w:hint="eastAsia" w:ascii="仿宋" w:hAnsi="仿宋" w:eastAsia="仿宋" w:cs="仿宋"/>
          <w:sz w:val="24"/>
        </w:rPr>
        <w:t>投标人自报维保期。（自通过甲方验收合格之日起计）（见投标文件承诺）。</w:t>
      </w:r>
    </w:p>
    <w:p w14:paraId="37EF1A32">
      <w:pPr>
        <w:spacing w:line="640" w:lineRule="exact"/>
        <w:ind w:firstLine="480" w:firstLineChars="200"/>
        <w:rPr>
          <w:rFonts w:ascii="仿宋" w:hAnsi="仿宋" w:eastAsia="仿宋" w:cs="仿宋"/>
          <w:sz w:val="24"/>
        </w:rPr>
      </w:pPr>
      <w:r>
        <w:rPr>
          <w:rFonts w:hint="eastAsia" w:ascii="仿宋" w:hAnsi="仿宋" w:eastAsia="仿宋" w:cs="仿宋"/>
          <w:sz w:val="24"/>
        </w:rPr>
        <w:t>2．交付期、交付方式及交付地点</w:t>
      </w:r>
    </w:p>
    <w:p w14:paraId="2C319BA6">
      <w:pPr>
        <w:spacing w:line="640" w:lineRule="exact"/>
        <w:ind w:firstLine="480" w:firstLineChars="200"/>
        <w:rPr>
          <w:rFonts w:ascii="仿宋" w:hAnsi="仿宋" w:eastAsia="仿宋" w:cs="仿宋"/>
          <w:sz w:val="24"/>
        </w:rPr>
      </w:pPr>
      <w:r>
        <w:rPr>
          <w:rFonts w:hint="eastAsia" w:ascii="仿宋" w:hAnsi="仿宋" w:eastAsia="仿宋" w:cs="仿宋"/>
          <w:sz w:val="24"/>
        </w:rPr>
        <w:t>2.1交付期：详见前附表。</w:t>
      </w:r>
    </w:p>
    <w:p w14:paraId="30C93149">
      <w:pPr>
        <w:spacing w:line="640" w:lineRule="exact"/>
        <w:ind w:firstLine="480" w:firstLineChars="200"/>
        <w:rPr>
          <w:rFonts w:ascii="仿宋" w:hAnsi="仿宋" w:eastAsia="仿宋" w:cs="仿宋"/>
          <w:sz w:val="24"/>
        </w:rPr>
      </w:pPr>
      <w:r>
        <w:rPr>
          <w:rFonts w:hint="eastAsia" w:ascii="仿宋" w:hAnsi="仿宋" w:eastAsia="仿宋" w:cs="仿宋"/>
          <w:sz w:val="24"/>
        </w:rPr>
        <w:t>2.2交付方式：现场交付</w:t>
      </w:r>
    </w:p>
    <w:p w14:paraId="0E591317">
      <w:pPr>
        <w:spacing w:line="640" w:lineRule="exact"/>
        <w:ind w:firstLine="480" w:firstLineChars="200"/>
        <w:rPr>
          <w:rFonts w:ascii="仿宋" w:hAnsi="仿宋" w:eastAsia="仿宋" w:cs="仿宋"/>
          <w:sz w:val="24"/>
        </w:rPr>
      </w:pPr>
      <w:r>
        <w:rPr>
          <w:rFonts w:hint="eastAsia" w:ascii="仿宋" w:hAnsi="仿宋" w:eastAsia="仿宋" w:cs="仿宋"/>
          <w:sz w:val="24"/>
        </w:rPr>
        <w:t>2.3交付地点：甲方指定地点</w:t>
      </w:r>
    </w:p>
    <w:p w14:paraId="53774BB3">
      <w:pPr>
        <w:spacing w:line="640" w:lineRule="exact"/>
        <w:ind w:firstLine="480" w:firstLineChars="200"/>
        <w:rPr>
          <w:rFonts w:ascii="仿宋" w:hAnsi="仿宋" w:eastAsia="仿宋" w:cs="仿宋"/>
          <w:sz w:val="24"/>
        </w:rPr>
      </w:pPr>
      <w:r>
        <w:rPr>
          <w:rFonts w:hint="eastAsia" w:ascii="仿宋" w:hAnsi="仿宋" w:eastAsia="仿宋" w:cs="仿宋"/>
          <w:sz w:val="24"/>
        </w:rPr>
        <w:t>3．付款条件</w:t>
      </w:r>
    </w:p>
    <w:p w14:paraId="69C1959E">
      <w:pPr>
        <w:spacing w:line="640" w:lineRule="exact"/>
        <w:ind w:firstLine="480" w:firstLineChars="200"/>
        <w:rPr>
          <w:rFonts w:ascii="仿宋" w:hAnsi="仿宋" w:eastAsia="仿宋" w:cs="仿宋"/>
          <w:sz w:val="24"/>
        </w:rPr>
      </w:pPr>
      <w:r>
        <w:rPr>
          <w:rFonts w:hint="eastAsia" w:ascii="仿宋" w:hAnsi="仿宋" w:eastAsia="仿宋" w:cs="仿宋"/>
          <w:sz w:val="24"/>
        </w:rPr>
        <w:t>4.备品及耗材要求：按照甲方要求在规定时间内解决问题。</w:t>
      </w:r>
    </w:p>
    <w:p w14:paraId="49D39A26">
      <w:pPr>
        <w:spacing w:line="640" w:lineRule="exact"/>
        <w:ind w:firstLine="480" w:firstLineChars="200"/>
        <w:rPr>
          <w:rFonts w:ascii="仿宋" w:hAnsi="仿宋" w:eastAsia="仿宋" w:cs="仿宋"/>
          <w:sz w:val="24"/>
        </w:rPr>
      </w:pPr>
      <w:r>
        <w:rPr>
          <w:rFonts w:hint="eastAsia" w:ascii="仿宋" w:hAnsi="仿宋" w:eastAsia="仿宋" w:cs="仿宋"/>
          <w:sz w:val="24"/>
        </w:rPr>
        <w:t>5.验收</w:t>
      </w:r>
    </w:p>
    <w:p w14:paraId="5D1A38FB">
      <w:pPr>
        <w:spacing w:line="640" w:lineRule="exact"/>
        <w:ind w:firstLine="480" w:firstLineChars="200"/>
        <w:rPr>
          <w:rFonts w:ascii="仿宋" w:hAnsi="仿宋" w:eastAsia="仿宋" w:cs="仿宋"/>
          <w:sz w:val="24"/>
        </w:rPr>
      </w:pPr>
      <w:r>
        <w:rPr>
          <w:rFonts w:hint="eastAsia" w:ascii="仿宋" w:hAnsi="仿宋" w:eastAsia="仿宋" w:cs="仿宋"/>
          <w:sz w:val="24"/>
        </w:rPr>
        <w:t>5.1货物到达现场后，供应商应在使用单位人员在场情况下当面共同清点、检查外观，双方签字确认。</w:t>
      </w:r>
    </w:p>
    <w:p w14:paraId="42657F52">
      <w:pPr>
        <w:spacing w:line="640" w:lineRule="exact"/>
        <w:ind w:firstLine="480" w:firstLineChars="200"/>
        <w:rPr>
          <w:rFonts w:ascii="仿宋" w:hAnsi="仿宋" w:eastAsia="仿宋" w:cs="仿宋"/>
          <w:sz w:val="24"/>
        </w:rPr>
      </w:pPr>
      <w:r>
        <w:rPr>
          <w:rFonts w:hint="eastAsia" w:ascii="仿宋" w:hAnsi="仿宋" w:eastAsia="仿宋" w:cs="仿宋"/>
          <w:sz w:val="24"/>
        </w:rPr>
        <w:t>5.2供应商应保证货物到达用户所在地完好无损，如有缺漏、损坏，由供应商负责调换、补齐或赔偿。</w:t>
      </w:r>
    </w:p>
    <w:p w14:paraId="34CECCA3">
      <w:pPr>
        <w:spacing w:line="640" w:lineRule="exact"/>
        <w:ind w:firstLine="480" w:firstLineChars="200"/>
        <w:rPr>
          <w:rFonts w:ascii="仿宋" w:hAnsi="仿宋" w:eastAsia="仿宋" w:cs="仿宋"/>
          <w:sz w:val="24"/>
        </w:rPr>
      </w:pPr>
      <w:r>
        <w:rPr>
          <w:rFonts w:hint="eastAsia" w:ascii="仿宋" w:hAnsi="仿宋" w:eastAsia="仿宋" w:cs="仿宋"/>
          <w:sz w:val="24"/>
        </w:rPr>
        <w:t>5.3供应商应提供完备的技术资料、合格证等，并派遣专业技术人员进行现场安装调试。验收合格条件如下：</w:t>
      </w:r>
    </w:p>
    <w:p w14:paraId="73C63E0B">
      <w:pPr>
        <w:spacing w:line="640" w:lineRule="exact"/>
        <w:ind w:firstLine="480" w:firstLineChars="200"/>
        <w:rPr>
          <w:rFonts w:ascii="仿宋" w:hAnsi="仿宋" w:eastAsia="仿宋" w:cs="仿宋"/>
          <w:sz w:val="24"/>
        </w:rPr>
      </w:pPr>
      <w:r>
        <w:rPr>
          <w:rFonts w:hint="eastAsia" w:ascii="仿宋" w:hAnsi="仿宋" w:eastAsia="仿宋" w:cs="仿宋"/>
          <w:sz w:val="24"/>
        </w:rPr>
        <w:t>（1）货物技术参数与采购合同一致，性能指标达到规定的标准。</w:t>
      </w:r>
    </w:p>
    <w:p w14:paraId="293EF76C">
      <w:pPr>
        <w:spacing w:line="640" w:lineRule="exact"/>
        <w:ind w:firstLine="480" w:firstLineChars="200"/>
        <w:rPr>
          <w:rFonts w:ascii="仿宋" w:hAnsi="仿宋" w:eastAsia="仿宋" w:cs="仿宋"/>
          <w:sz w:val="24"/>
        </w:rPr>
      </w:pPr>
      <w:r>
        <w:rPr>
          <w:rFonts w:hint="eastAsia" w:ascii="仿宋" w:hAnsi="仿宋" w:eastAsia="仿宋" w:cs="仿宋"/>
          <w:sz w:val="24"/>
        </w:rPr>
        <w:t>（2）货物技术资料、装箱单、合格证、说明书等资料齐全。</w:t>
      </w:r>
    </w:p>
    <w:p w14:paraId="10CA82E5">
      <w:pPr>
        <w:spacing w:line="640" w:lineRule="exact"/>
        <w:ind w:firstLine="480" w:firstLineChars="200"/>
        <w:rPr>
          <w:rFonts w:ascii="仿宋" w:hAnsi="仿宋" w:eastAsia="仿宋" w:cs="仿宋"/>
          <w:sz w:val="24"/>
        </w:rPr>
      </w:pPr>
      <w:r>
        <w:rPr>
          <w:rFonts w:hint="eastAsia" w:ascii="仿宋" w:hAnsi="仿宋" w:eastAsia="仿宋" w:cs="仿宋"/>
          <w:sz w:val="24"/>
        </w:rPr>
        <w:t>（3）在维保期内所出现的问题得到解决，并保证运行正常。</w:t>
      </w:r>
    </w:p>
    <w:p w14:paraId="79C4A739">
      <w:pPr>
        <w:spacing w:line="640" w:lineRule="exact"/>
        <w:ind w:firstLine="480" w:firstLineChars="200"/>
        <w:rPr>
          <w:rFonts w:ascii="仿宋" w:hAnsi="仿宋" w:eastAsia="仿宋" w:cs="仿宋"/>
          <w:sz w:val="24"/>
        </w:rPr>
      </w:pPr>
      <w:r>
        <w:rPr>
          <w:rFonts w:hint="eastAsia" w:ascii="仿宋" w:hAnsi="仿宋" w:eastAsia="仿宋" w:cs="仿宋"/>
          <w:sz w:val="24"/>
        </w:rPr>
        <w:t>（4）在规定时间内完成交货并验收，并经采购人确认。</w:t>
      </w:r>
    </w:p>
    <w:p w14:paraId="59226E96">
      <w:pPr>
        <w:spacing w:line="640" w:lineRule="exact"/>
        <w:ind w:firstLine="480" w:firstLineChars="200"/>
        <w:rPr>
          <w:rFonts w:ascii="仿宋" w:hAnsi="仿宋" w:eastAsia="仿宋" w:cs="仿宋"/>
          <w:sz w:val="24"/>
        </w:rPr>
      </w:pPr>
      <w:r>
        <w:rPr>
          <w:rFonts w:hint="eastAsia" w:ascii="仿宋" w:hAnsi="仿宋" w:eastAsia="仿宋" w:cs="仿宋"/>
          <w:sz w:val="24"/>
        </w:rPr>
        <w:t>5.4供应商提供的货物未达到招标文件规定要求，且对采购人造成损失的， 由供应商承担一切责任，并赔偿所造成的损失。</w:t>
      </w:r>
    </w:p>
    <w:p w14:paraId="6CE61FC4">
      <w:pPr>
        <w:spacing w:line="640" w:lineRule="exact"/>
        <w:ind w:firstLine="480" w:firstLineChars="200"/>
        <w:rPr>
          <w:rFonts w:ascii="仿宋" w:hAnsi="仿宋" w:eastAsia="仿宋" w:cs="仿宋"/>
          <w:sz w:val="24"/>
        </w:rPr>
      </w:pPr>
      <w:r>
        <w:rPr>
          <w:rFonts w:hint="eastAsia" w:ascii="仿宋" w:hAnsi="仿宋" w:eastAsia="仿宋" w:cs="仿宋"/>
          <w:sz w:val="24"/>
        </w:rPr>
        <w:t>5.5采购人需要投标产品制造厂家对中标供应商交付的产品（包括质量、技术参数等）进行确认的，投标人及投标产品制造厂家应予以配合，并出具书面意见。</w:t>
      </w:r>
    </w:p>
    <w:p w14:paraId="72D27F9F">
      <w:pPr>
        <w:spacing w:line="640" w:lineRule="exact"/>
        <w:ind w:firstLine="480" w:firstLineChars="200"/>
        <w:rPr>
          <w:rFonts w:ascii="仿宋" w:hAnsi="仿宋" w:eastAsia="仿宋" w:cs="仿宋"/>
          <w:sz w:val="24"/>
        </w:rPr>
      </w:pPr>
      <w:r>
        <w:rPr>
          <w:rFonts w:hint="eastAsia" w:ascii="仿宋" w:hAnsi="仿宋" w:eastAsia="仿宋" w:cs="仿宋"/>
          <w:sz w:val="24"/>
        </w:rPr>
        <w:t>5.6产品包装材料归采购人所有。</w:t>
      </w:r>
    </w:p>
    <w:p w14:paraId="1920A424">
      <w:pPr>
        <w:numPr>
          <w:ilvl w:val="0"/>
          <w:numId w:val="1"/>
        </w:numPr>
        <w:spacing w:line="64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采购需求及技术指标参数</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3028"/>
        <w:gridCol w:w="1477"/>
        <w:gridCol w:w="1972"/>
        <w:gridCol w:w="1972"/>
      </w:tblGrid>
      <w:tr w14:paraId="3F6A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13" w:type="pct"/>
            <w:vAlign w:val="center"/>
          </w:tcPr>
          <w:p w14:paraId="6F45CF92">
            <w:pPr>
              <w:jc w:val="center"/>
              <w:rPr>
                <w:rFonts w:hint="eastAsia" w:ascii="宋体" w:hAnsi="宋体"/>
                <w:color w:val="auto"/>
              </w:rPr>
            </w:pPr>
            <w:r>
              <w:rPr>
                <w:rFonts w:hint="eastAsia" w:ascii="宋体" w:hAnsi="宋体"/>
                <w:color w:val="auto"/>
              </w:rPr>
              <w:t>序号</w:t>
            </w:r>
          </w:p>
        </w:tc>
        <w:tc>
          <w:tcPr>
            <w:tcW w:w="1536" w:type="pct"/>
            <w:vAlign w:val="center"/>
          </w:tcPr>
          <w:p w14:paraId="5BBC2776">
            <w:pPr>
              <w:jc w:val="center"/>
              <w:rPr>
                <w:rFonts w:hint="eastAsia" w:ascii="宋体" w:hAnsi="宋体"/>
                <w:color w:val="auto"/>
              </w:rPr>
            </w:pPr>
            <w:r>
              <w:rPr>
                <w:rFonts w:hint="eastAsia" w:ascii="宋体" w:hAnsi="宋体"/>
                <w:color w:val="auto"/>
              </w:rPr>
              <w:t>设备名称</w:t>
            </w:r>
          </w:p>
        </w:tc>
        <w:tc>
          <w:tcPr>
            <w:tcW w:w="749" w:type="pct"/>
            <w:vAlign w:val="center"/>
          </w:tcPr>
          <w:p w14:paraId="1158A0B8">
            <w:pPr>
              <w:jc w:val="center"/>
              <w:rPr>
                <w:rFonts w:hint="eastAsia" w:ascii="宋体" w:hAnsi="宋体"/>
                <w:color w:val="auto"/>
              </w:rPr>
            </w:pPr>
            <w:r>
              <w:rPr>
                <w:rFonts w:hint="eastAsia" w:ascii="宋体" w:hAnsi="宋体"/>
                <w:color w:val="auto"/>
              </w:rPr>
              <w:t>单位</w:t>
            </w:r>
          </w:p>
        </w:tc>
        <w:tc>
          <w:tcPr>
            <w:tcW w:w="1000" w:type="pct"/>
            <w:vAlign w:val="center"/>
          </w:tcPr>
          <w:p w14:paraId="1D9D29FF">
            <w:pPr>
              <w:jc w:val="center"/>
              <w:rPr>
                <w:rFonts w:hint="eastAsia" w:ascii="宋体" w:hAnsi="宋体"/>
                <w:color w:val="auto"/>
              </w:rPr>
            </w:pPr>
            <w:r>
              <w:rPr>
                <w:rFonts w:hint="eastAsia" w:ascii="宋体" w:hAnsi="宋体"/>
                <w:color w:val="auto"/>
              </w:rPr>
              <w:t>数量</w:t>
            </w:r>
          </w:p>
        </w:tc>
        <w:tc>
          <w:tcPr>
            <w:tcW w:w="1000" w:type="pct"/>
            <w:vAlign w:val="center"/>
          </w:tcPr>
          <w:p w14:paraId="6A09B19C">
            <w:pPr>
              <w:jc w:val="center"/>
              <w:rPr>
                <w:rFonts w:hint="eastAsia" w:ascii="宋体" w:hAnsi="宋体"/>
                <w:color w:val="auto"/>
              </w:rPr>
            </w:pPr>
            <w:r>
              <w:rPr>
                <w:rFonts w:hint="eastAsia" w:ascii="宋体" w:hAnsi="宋体"/>
                <w:color w:val="auto"/>
              </w:rPr>
              <w:t>备注</w:t>
            </w:r>
          </w:p>
        </w:tc>
      </w:tr>
      <w:tr w14:paraId="6D56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13" w:type="pct"/>
            <w:vAlign w:val="center"/>
          </w:tcPr>
          <w:p w14:paraId="65A7DED4">
            <w:pPr>
              <w:jc w:val="center"/>
              <w:rPr>
                <w:rFonts w:hint="eastAsia" w:ascii="宋体" w:hAnsi="宋体"/>
                <w:color w:val="auto"/>
              </w:rPr>
            </w:pPr>
            <w:r>
              <w:rPr>
                <w:rFonts w:hint="eastAsia" w:ascii="宋体" w:hAnsi="宋体"/>
                <w:color w:val="auto"/>
              </w:rPr>
              <w:t>1</w:t>
            </w:r>
          </w:p>
        </w:tc>
        <w:tc>
          <w:tcPr>
            <w:tcW w:w="1536" w:type="pct"/>
            <w:vAlign w:val="center"/>
          </w:tcPr>
          <w:p w14:paraId="4A86545B">
            <w:pPr>
              <w:jc w:val="center"/>
              <w:rPr>
                <w:rFonts w:hint="eastAsia" w:ascii="宋体" w:hAnsi="宋体"/>
                <w:color w:val="auto"/>
              </w:rPr>
            </w:pPr>
            <w:r>
              <w:rPr>
                <w:rFonts w:hint="eastAsia" w:ascii="宋体" w:hAnsi="宋体"/>
                <w:color w:val="auto"/>
              </w:rPr>
              <w:t>除雪车</w:t>
            </w:r>
          </w:p>
        </w:tc>
        <w:tc>
          <w:tcPr>
            <w:tcW w:w="749" w:type="pct"/>
            <w:vAlign w:val="center"/>
          </w:tcPr>
          <w:p w14:paraId="0FE42BA7">
            <w:pPr>
              <w:jc w:val="center"/>
              <w:rPr>
                <w:rFonts w:hint="eastAsia" w:ascii="宋体" w:hAnsi="宋体"/>
                <w:color w:val="auto"/>
              </w:rPr>
            </w:pPr>
            <w:r>
              <w:rPr>
                <w:rFonts w:hint="eastAsia" w:ascii="宋体" w:hAnsi="宋体"/>
                <w:color w:val="auto"/>
              </w:rPr>
              <w:t>辆</w:t>
            </w:r>
          </w:p>
        </w:tc>
        <w:tc>
          <w:tcPr>
            <w:tcW w:w="1000" w:type="pct"/>
            <w:vAlign w:val="center"/>
          </w:tcPr>
          <w:p w14:paraId="0F43315E">
            <w:pPr>
              <w:jc w:val="center"/>
              <w:rPr>
                <w:rFonts w:hint="eastAsia" w:ascii="宋体" w:hAnsi="宋体"/>
                <w:color w:val="auto"/>
              </w:rPr>
            </w:pPr>
            <w:r>
              <w:rPr>
                <w:rFonts w:hint="eastAsia" w:ascii="宋体" w:hAnsi="宋体"/>
                <w:color w:val="auto"/>
              </w:rPr>
              <w:t>1</w:t>
            </w:r>
          </w:p>
        </w:tc>
        <w:tc>
          <w:tcPr>
            <w:tcW w:w="1000" w:type="pct"/>
            <w:vAlign w:val="center"/>
          </w:tcPr>
          <w:p w14:paraId="69E30439">
            <w:pPr>
              <w:jc w:val="center"/>
              <w:rPr>
                <w:rFonts w:hint="eastAsia" w:ascii="宋体" w:hAnsi="宋体"/>
                <w:color w:val="auto"/>
              </w:rPr>
            </w:pPr>
            <w:r>
              <w:rPr>
                <w:rFonts w:hint="eastAsia" w:ascii="宋体" w:hAnsi="宋体"/>
                <w:color w:val="auto"/>
              </w:rPr>
              <w:t>详细参数后附</w:t>
            </w:r>
          </w:p>
        </w:tc>
      </w:tr>
      <w:tr w14:paraId="6C9A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13" w:type="pct"/>
            <w:vAlign w:val="center"/>
          </w:tcPr>
          <w:p w14:paraId="0A279009">
            <w:pPr>
              <w:jc w:val="center"/>
              <w:rPr>
                <w:rFonts w:hint="eastAsia" w:ascii="宋体" w:hAnsi="宋体"/>
                <w:color w:val="auto"/>
              </w:rPr>
            </w:pPr>
            <w:r>
              <w:rPr>
                <w:rFonts w:hint="eastAsia" w:ascii="宋体" w:hAnsi="宋体"/>
                <w:color w:val="auto"/>
              </w:rPr>
              <w:t>2</w:t>
            </w:r>
          </w:p>
        </w:tc>
        <w:tc>
          <w:tcPr>
            <w:tcW w:w="1536" w:type="pct"/>
            <w:vAlign w:val="center"/>
          </w:tcPr>
          <w:p w14:paraId="036B9681">
            <w:pPr>
              <w:jc w:val="center"/>
              <w:rPr>
                <w:rFonts w:hint="eastAsia" w:ascii="宋体" w:hAnsi="宋体"/>
                <w:color w:val="auto"/>
              </w:rPr>
            </w:pPr>
            <w:r>
              <w:rPr>
                <w:rFonts w:hint="eastAsia" w:ascii="宋体" w:hAnsi="宋体"/>
                <w:color w:val="auto"/>
              </w:rPr>
              <w:t>路面吹风机</w:t>
            </w:r>
          </w:p>
        </w:tc>
        <w:tc>
          <w:tcPr>
            <w:tcW w:w="749" w:type="pct"/>
            <w:vAlign w:val="center"/>
          </w:tcPr>
          <w:p w14:paraId="7EBEC8D1">
            <w:pPr>
              <w:jc w:val="center"/>
              <w:rPr>
                <w:rFonts w:hint="eastAsia" w:ascii="宋体" w:hAnsi="宋体"/>
                <w:color w:val="auto"/>
              </w:rPr>
            </w:pPr>
            <w:r>
              <w:rPr>
                <w:rFonts w:hint="eastAsia" w:ascii="宋体" w:hAnsi="宋体"/>
                <w:color w:val="auto"/>
              </w:rPr>
              <w:t>台</w:t>
            </w:r>
          </w:p>
        </w:tc>
        <w:tc>
          <w:tcPr>
            <w:tcW w:w="1000" w:type="pct"/>
            <w:vAlign w:val="center"/>
          </w:tcPr>
          <w:p w14:paraId="27113698">
            <w:pPr>
              <w:jc w:val="center"/>
              <w:rPr>
                <w:rFonts w:hint="eastAsia" w:ascii="宋体" w:hAnsi="宋体"/>
                <w:color w:val="auto"/>
              </w:rPr>
            </w:pPr>
            <w:r>
              <w:rPr>
                <w:rFonts w:hint="eastAsia" w:ascii="宋体" w:hAnsi="宋体"/>
                <w:color w:val="auto"/>
              </w:rPr>
              <w:t>1</w:t>
            </w:r>
          </w:p>
        </w:tc>
        <w:tc>
          <w:tcPr>
            <w:tcW w:w="1000" w:type="pct"/>
            <w:vAlign w:val="center"/>
          </w:tcPr>
          <w:p w14:paraId="29DD1B96">
            <w:pPr>
              <w:jc w:val="center"/>
              <w:rPr>
                <w:rFonts w:hint="eastAsia" w:ascii="宋体" w:hAnsi="宋体"/>
                <w:color w:val="auto"/>
              </w:rPr>
            </w:pPr>
            <w:r>
              <w:rPr>
                <w:rFonts w:hint="eastAsia" w:ascii="宋体" w:hAnsi="宋体"/>
                <w:color w:val="auto"/>
              </w:rPr>
              <w:t>详细参数后附</w:t>
            </w:r>
          </w:p>
        </w:tc>
      </w:tr>
      <w:tr w14:paraId="2945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13" w:type="pct"/>
            <w:vAlign w:val="center"/>
          </w:tcPr>
          <w:p w14:paraId="4ACE58AA">
            <w:pPr>
              <w:jc w:val="center"/>
              <w:rPr>
                <w:rFonts w:hint="eastAsia" w:ascii="宋体" w:hAnsi="宋体"/>
                <w:color w:val="auto"/>
              </w:rPr>
            </w:pPr>
            <w:r>
              <w:rPr>
                <w:rFonts w:hint="eastAsia" w:ascii="宋体" w:hAnsi="宋体"/>
                <w:color w:val="auto"/>
              </w:rPr>
              <w:t>3</w:t>
            </w:r>
          </w:p>
        </w:tc>
        <w:tc>
          <w:tcPr>
            <w:tcW w:w="1536" w:type="pct"/>
            <w:vAlign w:val="center"/>
          </w:tcPr>
          <w:p w14:paraId="72414A30">
            <w:pPr>
              <w:jc w:val="center"/>
              <w:rPr>
                <w:rFonts w:hint="eastAsia" w:ascii="宋体" w:hAnsi="宋体"/>
                <w:color w:val="auto"/>
              </w:rPr>
            </w:pPr>
            <w:r>
              <w:rPr>
                <w:rFonts w:hint="eastAsia" w:ascii="宋体" w:hAnsi="宋体"/>
                <w:color w:val="auto"/>
              </w:rPr>
              <w:t>混凝土马路切割机（每台配10片切割片）</w:t>
            </w:r>
          </w:p>
        </w:tc>
        <w:tc>
          <w:tcPr>
            <w:tcW w:w="749" w:type="pct"/>
            <w:vAlign w:val="center"/>
          </w:tcPr>
          <w:p w14:paraId="6CEA5F07">
            <w:pPr>
              <w:jc w:val="center"/>
              <w:rPr>
                <w:rFonts w:hint="eastAsia" w:ascii="宋体" w:hAnsi="宋体"/>
                <w:color w:val="auto"/>
              </w:rPr>
            </w:pPr>
            <w:r>
              <w:rPr>
                <w:rFonts w:hint="eastAsia" w:ascii="宋体" w:hAnsi="宋体"/>
                <w:color w:val="auto"/>
              </w:rPr>
              <w:t>台</w:t>
            </w:r>
          </w:p>
        </w:tc>
        <w:tc>
          <w:tcPr>
            <w:tcW w:w="1000" w:type="pct"/>
            <w:vAlign w:val="center"/>
          </w:tcPr>
          <w:p w14:paraId="6504CE9B">
            <w:pPr>
              <w:jc w:val="center"/>
              <w:rPr>
                <w:rFonts w:hint="eastAsia" w:ascii="宋体" w:hAnsi="宋体"/>
                <w:color w:val="auto"/>
              </w:rPr>
            </w:pPr>
            <w:r>
              <w:rPr>
                <w:rFonts w:hint="eastAsia" w:ascii="宋体" w:hAnsi="宋体"/>
                <w:color w:val="auto"/>
              </w:rPr>
              <w:t>2</w:t>
            </w:r>
          </w:p>
        </w:tc>
        <w:tc>
          <w:tcPr>
            <w:tcW w:w="1000" w:type="pct"/>
            <w:vAlign w:val="center"/>
          </w:tcPr>
          <w:p w14:paraId="7503FD28">
            <w:pPr>
              <w:jc w:val="center"/>
              <w:rPr>
                <w:rFonts w:hint="eastAsia" w:ascii="宋体" w:hAnsi="宋体"/>
                <w:color w:val="auto"/>
              </w:rPr>
            </w:pPr>
            <w:r>
              <w:rPr>
                <w:rFonts w:hint="eastAsia" w:ascii="宋体" w:hAnsi="宋体"/>
                <w:color w:val="auto"/>
              </w:rPr>
              <w:t>详细参数后附</w:t>
            </w:r>
          </w:p>
        </w:tc>
      </w:tr>
      <w:tr w14:paraId="3107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13" w:type="pct"/>
            <w:vAlign w:val="center"/>
          </w:tcPr>
          <w:p w14:paraId="19C4ADAF">
            <w:pPr>
              <w:jc w:val="center"/>
              <w:rPr>
                <w:rFonts w:hint="eastAsia" w:ascii="宋体" w:hAnsi="宋体"/>
                <w:color w:val="auto"/>
              </w:rPr>
            </w:pPr>
            <w:r>
              <w:rPr>
                <w:rFonts w:hint="eastAsia" w:ascii="宋体" w:hAnsi="宋体"/>
                <w:color w:val="auto"/>
              </w:rPr>
              <w:t>4</w:t>
            </w:r>
          </w:p>
        </w:tc>
        <w:tc>
          <w:tcPr>
            <w:tcW w:w="1536" w:type="pct"/>
            <w:vAlign w:val="center"/>
          </w:tcPr>
          <w:p w14:paraId="3572BA31">
            <w:pPr>
              <w:jc w:val="center"/>
              <w:rPr>
                <w:rFonts w:hint="eastAsia" w:ascii="宋体" w:hAnsi="宋体"/>
                <w:color w:val="auto"/>
              </w:rPr>
            </w:pPr>
            <w:r>
              <w:rPr>
                <w:rFonts w:hint="eastAsia" w:ascii="宋体" w:hAnsi="宋体"/>
                <w:color w:val="auto"/>
              </w:rPr>
              <w:t>灌缝机</w:t>
            </w:r>
          </w:p>
        </w:tc>
        <w:tc>
          <w:tcPr>
            <w:tcW w:w="749" w:type="pct"/>
            <w:vAlign w:val="center"/>
          </w:tcPr>
          <w:p w14:paraId="01E4C997">
            <w:pPr>
              <w:jc w:val="center"/>
              <w:rPr>
                <w:rFonts w:hint="eastAsia" w:ascii="宋体" w:hAnsi="宋体"/>
                <w:color w:val="auto"/>
              </w:rPr>
            </w:pPr>
            <w:r>
              <w:rPr>
                <w:rFonts w:hint="eastAsia" w:ascii="宋体" w:hAnsi="宋体"/>
                <w:color w:val="auto"/>
              </w:rPr>
              <w:t>台</w:t>
            </w:r>
          </w:p>
        </w:tc>
        <w:tc>
          <w:tcPr>
            <w:tcW w:w="1000" w:type="pct"/>
            <w:vAlign w:val="center"/>
          </w:tcPr>
          <w:p w14:paraId="5E4FD12A">
            <w:pPr>
              <w:jc w:val="center"/>
              <w:rPr>
                <w:rFonts w:hint="eastAsia" w:ascii="宋体" w:hAnsi="宋体"/>
                <w:color w:val="auto"/>
              </w:rPr>
            </w:pPr>
            <w:r>
              <w:rPr>
                <w:rFonts w:hint="eastAsia" w:ascii="宋体" w:hAnsi="宋体"/>
                <w:color w:val="auto"/>
              </w:rPr>
              <w:t>1</w:t>
            </w:r>
          </w:p>
        </w:tc>
        <w:tc>
          <w:tcPr>
            <w:tcW w:w="1000" w:type="pct"/>
            <w:vAlign w:val="center"/>
          </w:tcPr>
          <w:p w14:paraId="46719082">
            <w:pPr>
              <w:jc w:val="center"/>
              <w:rPr>
                <w:rFonts w:hint="eastAsia" w:ascii="宋体" w:hAnsi="宋体"/>
                <w:color w:val="auto"/>
              </w:rPr>
            </w:pPr>
            <w:r>
              <w:rPr>
                <w:rFonts w:hint="eastAsia" w:ascii="宋体" w:hAnsi="宋体"/>
                <w:color w:val="auto"/>
              </w:rPr>
              <w:t>详细参数后附</w:t>
            </w:r>
          </w:p>
        </w:tc>
      </w:tr>
      <w:tr w14:paraId="4BE5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13" w:type="pct"/>
            <w:vAlign w:val="center"/>
          </w:tcPr>
          <w:p w14:paraId="2070BF15">
            <w:pPr>
              <w:jc w:val="center"/>
              <w:rPr>
                <w:rFonts w:hint="eastAsia" w:ascii="宋体" w:hAnsi="宋体"/>
                <w:color w:val="auto"/>
              </w:rPr>
            </w:pPr>
            <w:r>
              <w:rPr>
                <w:rFonts w:hint="eastAsia" w:ascii="宋体" w:hAnsi="宋体"/>
                <w:color w:val="auto"/>
              </w:rPr>
              <w:t>5</w:t>
            </w:r>
          </w:p>
        </w:tc>
        <w:tc>
          <w:tcPr>
            <w:tcW w:w="1536" w:type="pct"/>
            <w:vAlign w:val="center"/>
          </w:tcPr>
          <w:p w14:paraId="37ED8CF0">
            <w:pPr>
              <w:jc w:val="center"/>
              <w:rPr>
                <w:rFonts w:hint="eastAsia" w:ascii="宋体" w:hAnsi="宋体" w:eastAsiaTheme="minorEastAsia"/>
                <w:color w:val="auto"/>
                <w:lang w:eastAsia="zh-CN"/>
              </w:rPr>
            </w:pPr>
            <w:r>
              <w:rPr>
                <w:rFonts w:hint="eastAsia" w:ascii="宋体" w:hAnsi="宋体"/>
                <w:color w:val="auto"/>
              </w:rPr>
              <w:t>双排货车</w:t>
            </w:r>
            <w:r>
              <w:rPr>
                <w:rFonts w:hint="eastAsia" w:ascii="宋体" w:hAnsi="宋体"/>
                <w:color w:val="auto"/>
                <w:lang w:eastAsia="zh-CN"/>
              </w:rPr>
              <w:t>（载货汽车）</w:t>
            </w:r>
          </w:p>
        </w:tc>
        <w:tc>
          <w:tcPr>
            <w:tcW w:w="749" w:type="pct"/>
            <w:vAlign w:val="center"/>
          </w:tcPr>
          <w:p w14:paraId="6ABD2931">
            <w:pPr>
              <w:jc w:val="center"/>
              <w:rPr>
                <w:rFonts w:hint="eastAsia" w:ascii="宋体" w:hAnsi="宋体"/>
                <w:color w:val="auto"/>
              </w:rPr>
            </w:pPr>
            <w:r>
              <w:rPr>
                <w:rFonts w:hint="eastAsia" w:ascii="宋体" w:hAnsi="宋体"/>
                <w:color w:val="auto"/>
              </w:rPr>
              <w:t>辆</w:t>
            </w:r>
          </w:p>
        </w:tc>
        <w:tc>
          <w:tcPr>
            <w:tcW w:w="1000" w:type="pct"/>
            <w:vAlign w:val="center"/>
          </w:tcPr>
          <w:p w14:paraId="28F4C7DD">
            <w:pPr>
              <w:jc w:val="center"/>
              <w:rPr>
                <w:rFonts w:hint="eastAsia" w:ascii="宋体" w:hAnsi="宋体"/>
                <w:color w:val="auto"/>
              </w:rPr>
            </w:pPr>
            <w:r>
              <w:rPr>
                <w:rFonts w:hint="eastAsia" w:ascii="宋体" w:hAnsi="宋体"/>
                <w:color w:val="auto"/>
              </w:rPr>
              <w:t>1</w:t>
            </w:r>
          </w:p>
        </w:tc>
        <w:tc>
          <w:tcPr>
            <w:tcW w:w="1000" w:type="pct"/>
            <w:vAlign w:val="center"/>
          </w:tcPr>
          <w:p w14:paraId="28A708CC">
            <w:pPr>
              <w:jc w:val="center"/>
              <w:rPr>
                <w:rFonts w:hint="eastAsia" w:ascii="宋体" w:hAnsi="宋体"/>
                <w:color w:val="auto"/>
              </w:rPr>
            </w:pPr>
            <w:r>
              <w:rPr>
                <w:rFonts w:hint="eastAsia" w:ascii="宋体" w:hAnsi="宋体"/>
                <w:color w:val="auto"/>
              </w:rPr>
              <w:t>详细参数后附</w:t>
            </w:r>
          </w:p>
        </w:tc>
      </w:tr>
      <w:tr w14:paraId="68E7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13" w:type="pct"/>
            <w:vAlign w:val="center"/>
          </w:tcPr>
          <w:p w14:paraId="619A9A10">
            <w:pPr>
              <w:jc w:val="center"/>
              <w:rPr>
                <w:rFonts w:hint="eastAsia" w:ascii="宋体" w:hAnsi="宋体"/>
                <w:color w:val="auto"/>
              </w:rPr>
            </w:pPr>
            <w:r>
              <w:rPr>
                <w:rFonts w:hint="eastAsia" w:ascii="宋体" w:hAnsi="宋体"/>
                <w:color w:val="auto"/>
              </w:rPr>
              <w:t>6</w:t>
            </w:r>
          </w:p>
        </w:tc>
        <w:tc>
          <w:tcPr>
            <w:tcW w:w="1536" w:type="pct"/>
            <w:vAlign w:val="center"/>
          </w:tcPr>
          <w:p w14:paraId="51F09EC1">
            <w:pPr>
              <w:jc w:val="center"/>
              <w:rPr>
                <w:rFonts w:hint="eastAsia" w:ascii="宋体" w:hAnsi="宋体" w:eastAsiaTheme="minorEastAsia"/>
                <w:color w:val="auto"/>
                <w:lang w:eastAsia="zh-CN"/>
              </w:rPr>
            </w:pPr>
            <w:r>
              <w:rPr>
                <w:rFonts w:hint="eastAsia" w:ascii="宋体" w:hAnsi="宋体"/>
                <w:color w:val="auto"/>
              </w:rPr>
              <w:t>双排工程车</w:t>
            </w:r>
            <w:r>
              <w:rPr>
                <w:rFonts w:hint="eastAsia" w:ascii="宋体" w:hAnsi="宋体"/>
                <w:color w:val="auto"/>
                <w:lang w:eastAsia="zh-CN"/>
              </w:rPr>
              <w:t>（自卸垃圾车）</w:t>
            </w:r>
          </w:p>
        </w:tc>
        <w:tc>
          <w:tcPr>
            <w:tcW w:w="749" w:type="pct"/>
            <w:vAlign w:val="center"/>
          </w:tcPr>
          <w:p w14:paraId="33696CDF">
            <w:pPr>
              <w:jc w:val="center"/>
              <w:rPr>
                <w:rFonts w:hint="eastAsia" w:ascii="宋体" w:hAnsi="宋体"/>
                <w:color w:val="auto"/>
              </w:rPr>
            </w:pPr>
            <w:r>
              <w:rPr>
                <w:rFonts w:hint="eastAsia" w:ascii="宋体" w:hAnsi="宋体"/>
                <w:color w:val="auto"/>
              </w:rPr>
              <w:t>辆</w:t>
            </w:r>
          </w:p>
        </w:tc>
        <w:tc>
          <w:tcPr>
            <w:tcW w:w="1000" w:type="pct"/>
            <w:vAlign w:val="center"/>
          </w:tcPr>
          <w:p w14:paraId="4DA397F1">
            <w:pPr>
              <w:jc w:val="center"/>
              <w:rPr>
                <w:rFonts w:hint="eastAsia" w:ascii="宋体" w:hAnsi="宋体"/>
                <w:color w:val="auto"/>
              </w:rPr>
            </w:pPr>
            <w:r>
              <w:rPr>
                <w:rFonts w:hint="eastAsia" w:ascii="宋体" w:hAnsi="宋体"/>
                <w:color w:val="auto"/>
              </w:rPr>
              <w:t>1</w:t>
            </w:r>
          </w:p>
        </w:tc>
        <w:tc>
          <w:tcPr>
            <w:tcW w:w="1000" w:type="pct"/>
            <w:vAlign w:val="center"/>
          </w:tcPr>
          <w:p w14:paraId="058D8904">
            <w:pPr>
              <w:jc w:val="center"/>
              <w:rPr>
                <w:rFonts w:hint="eastAsia" w:ascii="宋体" w:hAnsi="宋体"/>
                <w:color w:val="auto"/>
              </w:rPr>
            </w:pPr>
            <w:r>
              <w:rPr>
                <w:rFonts w:hint="eastAsia" w:ascii="宋体" w:hAnsi="宋体"/>
                <w:color w:val="auto"/>
              </w:rPr>
              <w:t>详细参数后附</w:t>
            </w:r>
          </w:p>
        </w:tc>
      </w:tr>
    </w:tbl>
    <w:p w14:paraId="2F35AB18">
      <w:pPr>
        <w:spacing w:line="360" w:lineRule="auto"/>
        <w:rPr>
          <w:rFonts w:hint="eastAsia" w:ascii="宋体" w:hAnsi="宋体"/>
          <w:color w:val="auto"/>
        </w:rPr>
      </w:pPr>
      <w:r>
        <w:rPr>
          <w:rFonts w:hint="eastAsia" w:ascii="宋体" w:hAnsi="宋体"/>
          <w:color w:val="auto"/>
        </w:rPr>
        <w:t>注：在本技术参数要求中带“★”的条款为关键性参数，不接受负偏离，否则视为没有实质性响应招标文件要求。投标时针对招标产品参数编写技术偏离表逐条进行响应。</w:t>
      </w:r>
    </w:p>
    <w:p w14:paraId="028A664F">
      <w:pPr>
        <w:spacing w:line="360" w:lineRule="auto"/>
        <w:jc w:val="center"/>
        <w:rPr>
          <w:rFonts w:hint="eastAsia" w:ascii="宋体" w:hAnsi="宋体"/>
          <w:color w:val="auto"/>
        </w:rPr>
      </w:pPr>
      <w:r>
        <w:rPr>
          <w:rFonts w:hint="eastAsia" w:ascii="宋体" w:hAnsi="宋体"/>
          <w:color w:val="auto"/>
        </w:rPr>
        <w:t>。</w:t>
      </w:r>
    </w:p>
    <w:p w14:paraId="132E0BBB">
      <w:pPr>
        <w:rPr>
          <w:rFonts w:hint="eastAsia" w:ascii="宋体" w:hAnsi="宋体"/>
          <w:color w:val="auto"/>
        </w:rPr>
      </w:pPr>
    </w:p>
    <w:p w14:paraId="538DE7FF">
      <w:pPr>
        <w:widowControl/>
        <w:rPr>
          <w:rFonts w:hint="eastAsia" w:ascii="宋体" w:hAnsi="宋体"/>
          <w:color w:val="auto"/>
        </w:rPr>
      </w:pPr>
      <w:r>
        <w:rPr>
          <w:rFonts w:hint="eastAsia" w:ascii="宋体" w:hAnsi="宋体"/>
          <w:color w:val="auto"/>
        </w:rPr>
        <w:br w:type="page"/>
      </w:r>
    </w:p>
    <w:p w14:paraId="357CB71C">
      <w:pPr>
        <w:jc w:val="center"/>
        <w:rPr>
          <w:b/>
          <w:bCs/>
          <w:color w:val="auto"/>
          <w:sz w:val="28"/>
          <w:szCs w:val="36"/>
        </w:rPr>
      </w:pPr>
      <w:bookmarkStart w:id="57" w:name="_Toc21973"/>
      <w:bookmarkStart w:id="58" w:name="_Toc532545044"/>
      <w:r>
        <w:rPr>
          <w:rFonts w:hint="eastAsia"/>
          <w:b/>
          <w:bCs/>
          <w:color w:val="auto"/>
          <w:sz w:val="28"/>
          <w:szCs w:val="36"/>
        </w:rPr>
        <w:t>一、除雪车1辆</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5"/>
        <w:gridCol w:w="6159"/>
      </w:tblGrid>
      <w:tr w14:paraId="1AFD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63B77985">
            <w:pPr>
              <w:spacing w:line="360" w:lineRule="auto"/>
              <w:jc w:val="center"/>
              <w:rPr>
                <w:rFonts w:hint="default" w:ascii="宋体" w:hAnsi="宋体" w:eastAsia="宋体"/>
                <w:color w:val="auto"/>
                <w:lang w:val="en-US" w:eastAsia="zh-CN"/>
              </w:rPr>
            </w:pPr>
            <w:r>
              <w:rPr>
                <w:rFonts w:hint="eastAsia" w:ascii="宋体" w:hAnsi="宋体"/>
                <w:color w:val="auto"/>
                <w:lang w:val="en-US" w:eastAsia="zh-CN"/>
              </w:rPr>
              <w:t>公告名称</w:t>
            </w:r>
          </w:p>
        </w:tc>
        <w:tc>
          <w:tcPr>
            <w:tcW w:w="3124" w:type="pct"/>
          </w:tcPr>
          <w:p w14:paraId="7FB9C92A">
            <w:pPr>
              <w:spacing w:line="360" w:lineRule="auto"/>
              <w:jc w:val="center"/>
              <w:rPr>
                <w:rFonts w:hint="eastAsia" w:ascii="宋体" w:hAnsi="宋体" w:eastAsia="宋体"/>
                <w:color w:val="auto"/>
                <w:lang w:eastAsia="zh-CN"/>
              </w:rPr>
            </w:pPr>
            <w:r>
              <w:rPr>
                <w:rFonts w:hint="eastAsia" w:ascii="宋体" w:hAnsi="宋体"/>
                <w:color w:val="auto"/>
                <w:lang w:val="en-US" w:eastAsia="zh-CN"/>
              </w:rPr>
              <w:t>除雪车</w:t>
            </w:r>
          </w:p>
        </w:tc>
      </w:tr>
      <w:tr w14:paraId="3B24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shd w:val="clear" w:color="auto" w:fill="auto"/>
            <w:vAlign w:val="top"/>
          </w:tcPr>
          <w:p w14:paraId="4F3BA486">
            <w:pPr>
              <w:spacing w:line="360" w:lineRule="auto"/>
              <w:jc w:val="center"/>
              <w:rPr>
                <w:rFonts w:hint="eastAsia" w:ascii="宋体" w:hAnsi="宋体" w:eastAsia="宋体" w:cs="Times New Roman"/>
                <w:color w:val="auto"/>
                <w:kern w:val="2"/>
                <w:sz w:val="21"/>
                <w:szCs w:val="24"/>
                <w:lang w:val="en-US" w:eastAsia="zh-CN" w:bidi="ar-SA"/>
              </w:rPr>
            </w:pPr>
            <w:r>
              <w:rPr>
                <w:rFonts w:hint="eastAsia" w:ascii="宋体" w:hAnsi="宋体"/>
                <w:color w:val="auto"/>
              </w:rPr>
              <w:t>整车长</w:t>
            </w:r>
          </w:p>
        </w:tc>
        <w:tc>
          <w:tcPr>
            <w:tcW w:w="3124" w:type="pct"/>
            <w:shd w:val="clear" w:color="auto" w:fill="auto"/>
            <w:vAlign w:val="top"/>
          </w:tcPr>
          <w:p w14:paraId="7ABA4612">
            <w:pPr>
              <w:spacing w:line="360" w:lineRule="auto"/>
              <w:jc w:val="center"/>
              <w:rPr>
                <w:rFonts w:hint="eastAsia" w:ascii="宋体" w:hAnsi="宋体" w:eastAsia="宋体" w:cs="Times New Roman"/>
                <w:color w:val="auto"/>
                <w:kern w:val="2"/>
                <w:sz w:val="21"/>
                <w:szCs w:val="24"/>
                <w:lang w:val="en-US" w:eastAsia="zh-CN" w:bidi="ar-SA"/>
              </w:rPr>
            </w:pPr>
            <w:r>
              <w:rPr>
                <w:rFonts w:hint="eastAsia" w:ascii="宋体" w:hAnsi="宋体"/>
                <w:color w:val="auto"/>
              </w:rPr>
              <w:t>≤9850mm</w:t>
            </w:r>
          </w:p>
        </w:tc>
      </w:tr>
      <w:tr w14:paraId="5300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206CFF8A">
            <w:pPr>
              <w:spacing w:line="360" w:lineRule="auto"/>
              <w:jc w:val="center"/>
              <w:rPr>
                <w:rFonts w:hint="eastAsia" w:ascii="宋体" w:hAnsi="宋体"/>
                <w:color w:val="auto"/>
              </w:rPr>
            </w:pPr>
            <w:r>
              <w:rPr>
                <w:rFonts w:hint="eastAsia" w:ascii="宋体" w:hAnsi="宋体"/>
                <w:color w:val="auto"/>
              </w:rPr>
              <w:t>整车宽</w:t>
            </w:r>
          </w:p>
        </w:tc>
        <w:tc>
          <w:tcPr>
            <w:tcW w:w="3124" w:type="pct"/>
          </w:tcPr>
          <w:p w14:paraId="1EC500A0">
            <w:pPr>
              <w:spacing w:line="360" w:lineRule="auto"/>
              <w:jc w:val="center"/>
              <w:rPr>
                <w:rFonts w:hint="eastAsia" w:ascii="宋体" w:hAnsi="宋体"/>
                <w:color w:val="auto"/>
              </w:rPr>
            </w:pPr>
            <w:r>
              <w:rPr>
                <w:rFonts w:hint="eastAsia" w:ascii="宋体" w:hAnsi="宋体"/>
                <w:color w:val="auto"/>
              </w:rPr>
              <w:t>≤2550mm</w:t>
            </w:r>
          </w:p>
        </w:tc>
      </w:tr>
      <w:tr w14:paraId="3B59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172A46F3">
            <w:pPr>
              <w:spacing w:line="360" w:lineRule="auto"/>
              <w:jc w:val="center"/>
              <w:rPr>
                <w:rFonts w:hint="eastAsia" w:ascii="宋体" w:hAnsi="宋体"/>
                <w:color w:val="auto"/>
              </w:rPr>
            </w:pPr>
            <w:r>
              <w:rPr>
                <w:rFonts w:hint="eastAsia" w:ascii="宋体" w:hAnsi="宋体"/>
                <w:color w:val="auto"/>
              </w:rPr>
              <w:t>整车高</w:t>
            </w:r>
          </w:p>
        </w:tc>
        <w:tc>
          <w:tcPr>
            <w:tcW w:w="3124" w:type="pct"/>
          </w:tcPr>
          <w:p w14:paraId="2E827595">
            <w:pPr>
              <w:spacing w:line="360" w:lineRule="auto"/>
              <w:jc w:val="center"/>
              <w:rPr>
                <w:rFonts w:hint="eastAsia" w:ascii="宋体" w:hAnsi="宋体"/>
                <w:color w:val="auto"/>
              </w:rPr>
            </w:pPr>
            <w:r>
              <w:rPr>
                <w:rFonts w:hint="eastAsia" w:ascii="宋体" w:hAnsi="宋体"/>
                <w:color w:val="auto"/>
              </w:rPr>
              <w:t>≤3400mm</w:t>
            </w:r>
          </w:p>
        </w:tc>
      </w:tr>
      <w:tr w14:paraId="2C0C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246C7F59">
            <w:pPr>
              <w:spacing w:line="360" w:lineRule="auto"/>
              <w:jc w:val="center"/>
              <w:rPr>
                <w:rFonts w:hint="eastAsia" w:ascii="宋体" w:hAnsi="宋体"/>
                <w:color w:val="auto"/>
              </w:rPr>
            </w:pPr>
            <w:r>
              <w:rPr>
                <w:rFonts w:hint="eastAsia" w:ascii="宋体" w:hAnsi="宋体"/>
                <w:color w:val="auto"/>
              </w:rPr>
              <w:t>★发动机功率</w:t>
            </w:r>
          </w:p>
        </w:tc>
        <w:tc>
          <w:tcPr>
            <w:tcW w:w="3124" w:type="pct"/>
          </w:tcPr>
          <w:p w14:paraId="6B95C9A3">
            <w:pPr>
              <w:spacing w:line="360" w:lineRule="auto"/>
              <w:jc w:val="center"/>
              <w:rPr>
                <w:rFonts w:hint="eastAsia" w:ascii="宋体" w:hAnsi="宋体"/>
                <w:color w:val="auto"/>
              </w:rPr>
            </w:pPr>
            <w:r>
              <w:rPr>
                <w:rFonts w:hint="eastAsia" w:ascii="宋体" w:hAnsi="宋体"/>
                <w:color w:val="auto"/>
              </w:rPr>
              <w:t>≥257KW</w:t>
            </w:r>
          </w:p>
        </w:tc>
      </w:tr>
      <w:tr w14:paraId="0F90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06B037CF">
            <w:pPr>
              <w:spacing w:line="360" w:lineRule="auto"/>
              <w:jc w:val="center"/>
              <w:rPr>
                <w:rFonts w:hint="eastAsia" w:ascii="宋体" w:hAnsi="宋体"/>
                <w:color w:val="auto"/>
              </w:rPr>
            </w:pPr>
            <w:r>
              <w:rPr>
                <w:rFonts w:hint="eastAsia" w:ascii="宋体" w:hAnsi="宋体"/>
                <w:color w:val="auto"/>
              </w:rPr>
              <w:t>前悬/后悬</w:t>
            </w:r>
          </w:p>
        </w:tc>
        <w:tc>
          <w:tcPr>
            <w:tcW w:w="3124" w:type="pct"/>
          </w:tcPr>
          <w:p w14:paraId="5AF5DDF3">
            <w:pPr>
              <w:spacing w:line="360" w:lineRule="auto"/>
              <w:jc w:val="center"/>
              <w:rPr>
                <w:rFonts w:hint="eastAsia" w:ascii="宋体" w:hAnsi="宋体" w:eastAsia="宋体"/>
                <w:color w:val="auto"/>
                <w:lang w:val="en-US" w:eastAsia="zh-CN"/>
              </w:rPr>
            </w:pPr>
            <w:r>
              <w:rPr>
                <w:rFonts w:hint="eastAsia" w:ascii="宋体" w:hAnsi="宋体"/>
                <w:color w:val="auto"/>
              </w:rPr>
              <w:t>≥1</w:t>
            </w:r>
            <w:r>
              <w:rPr>
                <w:rFonts w:hint="eastAsia" w:ascii="宋体" w:hAnsi="宋体"/>
                <w:color w:val="auto"/>
                <w:lang w:val="en-US" w:eastAsia="zh-CN"/>
              </w:rPr>
              <w:t>400</w:t>
            </w:r>
            <w:r>
              <w:rPr>
                <w:rFonts w:hint="eastAsia" w:ascii="宋体" w:hAnsi="宋体"/>
                <w:color w:val="auto"/>
              </w:rPr>
              <w:t>/</w:t>
            </w:r>
            <w:r>
              <w:rPr>
                <w:rFonts w:hint="eastAsia" w:ascii="宋体" w:hAnsi="宋体"/>
                <w:color w:val="auto"/>
                <w:lang w:val="en-US" w:eastAsia="zh-CN"/>
              </w:rPr>
              <w:t>15</w:t>
            </w:r>
            <w:r>
              <w:rPr>
                <w:rFonts w:hint="eastAsia" w:ascii="宋体" w:hAnsi="宋体"/>
                <w:color w:val="auto"/>
              </w:rPr>
              <w:t>00</w:t>
            </w:r>
            <w:r>
              <w:rPr>
                <w:rFonts w:hint="eastAsia" w:ascii="宋体" w:hAnsi="宋体"/>
                <w:color w:val="auto"/>
                <w:lang w:val="en-US" w:eastAsia="zh-CN"/>
              </w:rPr>
              <w:t>mm</w:t>
            </w:r>
          </w:p>
        </w:tc>
      </w:tr>
      <w:tr w14:paraId="0A6A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1F1A0961">
            <w:pPr>
              <w:spacing w:line="360" w:lineRule="auto"/>
              <w:jc w:val="center"/>
              <w:rPr>
                <w:rFonts w:hint="eastAsia" w:ascii="宋体" w:hAnsi="宋体"/>
                <w:color w:val="auto"/>
              </w:rPr>
            </w:pPr>
            <w:r>
              <w:rPr>
                <w:rFonts w:hint="eastAsia" w:ascii="宋体" w:hAnsi="宋体"/>
                <w:color w:val="auto"/>
              </w:rPr>
              <w:t>总质量</w:t>
            </w:r>
          </w:p>
        </w:tc>
        <w:tc>
          <w:tcPr>
            <w:tcW w:w="3124" w:type="pct"/>
          </w:tcPr>
          <w:p w14:paraId="4126F942">
            <w:pPr>
              <w:spacing w:line="360" w:lineRule="auto"/>
              <w:jc w:val="center"/>
              <w:rPr>
                <w:rFonts w:hint="eastAsia" w:ascii="宋体" w:hAnsi="宋体"/>
                <w:color w:val="auto"/>
              </w:rPr>
            </w:pPr>
            <w:r>
              <w:rPr>
                <w:rFonts w:hint="eastAsia" w:ascii="宋体" w:hAnsi="宋体"/>
                <w:color w:val="auto"/>
              </w:rPr>
              <w:t>≥25000kg</w:t>
            </w:r>
          </w:p>
        </w:tc>
      </w:tr>
      <w:tr w14:paraId="5118E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34065169">
            <w:pPr>
              <w:spacing w:line="360" w:lineRule="auto"/>
              <w:jc w:val="center"/>
              <w:rPr>
                <w:rFonts w:hint="eastAsia" w:ascii="宋体" w:hAnsi="宋体"/>
                <w:color w:val="auto"/>
              </w:rPr>
            </w:pPr>
            <w:r>
              <w:rPr>
                <w:rFonts w:hint="eastAsia" w:ascii="宋体" w:hAnsi="宋体"/>
                <w:color w:val="auto"/>
              </w:rPr>
              <w:t>★整备质量</w:t>
            </w:r>
          </w:p>
        </w:tc>
        <w:tc>
          <w:tcPr>
            <w:tcW w:w="3124" w:type="pct"/>
          </w:tcPr>
          <w:p w14:paraId="505D0AEE">
            <w:pPr>
              <w:spacing w:line="360" w:lineRule="auto"/>
              <w:jc w:val="center"/>
              <w:rPr>
                <w:rFonts w:hint="eastAsia" w:ascii="宋体" w:hAnsi="宋体"/>
                <w:color w:val="auto"/>
              </w:rPr>
            </w:pPr>
            <w:r>
              <w:rPr>
                <w:rFonts w:hint="eastAsia" w:ascii="宋体" w:hAnsi="宋体"/>
                <w:color w:val="auto"/>
              </w:rPr>
              <w:t>≤16500kg</w:t>
            </w:r>
          </w:p>
        </w:tc>
      </w:tr>
      <w:tr w14:paraId="2CC8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3D128AE4">
            <w:pPr>
              <w:spacing w:line="360" w:lineRule="auto"/>
              <w:jc w:val="center"/>
              <w:rPr>
                <w:rFonts w:hint="eastAsia" w:ascii="宋体" w:hAnsi="宋体"/>
                <w:color w:val="auto"/>
              </w:rPr>
            </w:pPr>
            <w:r>
              <w:rPr>
                <w:rFonts w:hint="eastAsia" w:ascii="宋体" w:hAnsi="宋体"/>
                <w:color w:val="auto"/>
              </w:rPr>
              <w:t>★额定载质量</w:t>
            </w:r>
          </w:p>
        </w:tc>
        <w:tc>
          <w:tcPr>
            <w:tcW w:w="3124" w:type="pct"/>
          </w:tcPr>
          <w:p w14:paraId="772932EC">
            <w:pPr>
              <w:spacing w:line="360" w:lineRule="auto"/>
              <w:jc w:val="center"/>
              <w:rPr>
                <w:rFonts w:hint="eastAsia" w:ascii="宋体" w:hAnsi="宋体"/>
                <w:color w:val="auto"/>
              </w:rPr>
            </w:pPr>
            <w:r>
              <w:rPr>
                <w:rFonts w:hint="eastAsia" w:ascii="宋体" w:hAnsi="宋体"/>
                <w:color w:val="auto"/>
              </w:rPr>
              <w:t>≥7900kg</w:t>
            </w:r>
          </w:p>
        </w:tc>
      </w:tr>
      <w:tr w14:paraId="671A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753DEDD2">
            <w:pPr>
              <w:spacing w:line="360" w:lineRule="auto"/>
              <w:jc w:val="center"/>
              <w:rPr>
                <w:rFonts w:hint="eastAsia" w:ascii="宋体" w:hAnsi="宋体"/>
                <w:color w:val="auto"/>
              </w:rPr>
            </w:pPr>
            <w:r>
              <w:rPr>
                <w:rFonts w:hint="eastAsia" w:ascii="宋体" w:hAnsi="宋体"/>
                <w:color w:val="auto"/>
              </w:rPr>
              <w:t>排放标准</w:t>
            </w:r>
          </w:p>
        </w:tc>
        <w:tc>
          <w:tcPr>
            <w:tcW w:w="3124" w:type="pct"/>
          </w:tcPr>
          <w:p w14:paraId="78694DDF">
            <w:pPr>
              <w:spacing w:line="360" w:lineRule="auto"/>
              <w:jc w:val="center"/>
              <w:rPr>
                <w:rFonts w:hint="eastAsia" w:ascii="宋体" w:hAnsi="宋体"/>
                <w:color w:val="auto"/>
              </w:rPr>
            </w:pPr>
            <w:r>
              <w:rPr>
                <w:rFonts w:hint="eastAsia" w:ascii="宋体" w:hAnsi="宋体"/>
                <w:color w:val="auto"/>
              </w:rPr>
              <w:t>国VI</w:t>
            </w:r>
          </w:p>
        </w:tc>
      </w:tr>
      <w:tr w14:paraId="36B6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0D5F617B">
            <w:pPr>
              <w:spacing w:line="360" w:lineRule="auto"/>
              <w:jc w:val="center"/>
              <w:rPr>
                <w:rFonts w:hint="eastAsia" w:ascii="宋体" w:hAnsi="宋体"/>
                <w:color w:val="auto"/>
              </w:rPr>
            </w:pPr>
            <w:r>
              <w:rPr>
                <w:rFonts w:hint="eastAsia" w:ascii="宋体" w:hAnsi="宋体"/>
                <w:color w:val="auto"/>
              </w:rPr>
              <w:t>轴距</w:t>
            </w:r>
          </w:p>
        </w:tc>
        <w:tc>
          <w:tcPr>
            <w:tcW w:w="3124" w:type="pct"/>
          </w:tcPr>
          <w:p w14:paraId="560DF4CB">
            <w:pPr>
              <w:spacing w:line="360" w:lineRule="auto"/>
              <w:jc w:val="center"/>
              <w:rPr>
                <w:rFonts w:hint="eastAsia" w:ascii="宋体" w:hAnsi="宋体"/>
                <w:color w:val="auto"/>
              </w:rPr>
            </w:pPr>
            <w:r>
              <w:rPr>
                <w:rFonts w:hint="eastAsia" w:ascii="宋体" w:hAnsi="宋体"/>
                <w:color w:val="auto"/>
              </w:rPr>
              <w:t>≥43</w:t>
            </w:r>
            <w:r>
              <w:rPr>
                <w:rFonts w:hint="eastAsia" w:ascii="宋体" w:hAnsi="宋体"/>
                <w:color w:val="auto"/>
                <w:lang w:val="en-US" w:eastAsia="zh-CN"/>
              </w:rPr>
              <w:t>00</w:t>
            </w:r>
            <w:r>
              <w:rPr>
                <w:rFonts w:hint="eastAsia" w:ascii="宋体" w:hAnsi="宋体"/>
                <w:color w:val="auto"/>
              </w:rPr>
              <w:t>+1</w:t>
            </w:r>
            <w:r>
              <w:rPr>
                <w:rFonts w:hint="eastAsia" w:ascii="宋体" w:hAnsi="宋体"/>
                <w:color w:val="auto"/>
                <w:lang w:val="en-US" w:eastAsia="zh-CN"/>
              </w:rPr>
              <w:t>35</w:t>
            </w:r>
            <w:r>
              <w:rPr>
                <w:rFonts w:hint="eastAsia" w:ascii="宋体" w:hAnsi="宋体"/>
                <w:color w:val="auto"/>
              </w:rPr>
              <w:t>0mm</w:t>
            </w:r>
          </w:p>
        </w:tc>
      </w:tr>
      <w:tr w14:paraId="66B9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6F489D89">
            <w:pPr>
              <w:spacing w:line="360" w:lineRule="auto"/>
              <w:jc w:val="center"/>
              <w:rPr>
                <w:rFonts w:hint="eastAsia" w:ascii="宋体" w:hAnsi="宋体"/>
                <w:color w:val="auto"/>
              </w:rPr>
            </w:pPr>
            <w:r>
              <w:rPr>
                <w:rFonts w:hint="eastAsia" w:ascii="宋体" w:hAnsi="宋体"/>
                <w:color w:val="auto"/>
              </w:rPr>
              <w:t>最高车速</w:t>
            </w:r>
          </w:p>
        </w:tc>
        <w:tc>
          <w:tcPr>
            <w:tcW w:w="3124" w:type="pct"/>
          </w:tcPr>
          <w:p w14:paraId="7B9ECECF">
            <w:pPr>
              <w:spacing w:line="360" w:lineRule="auto"/>
              <w:jc w:val="center"/>
              <w:rPr>
                <w:rFonts w:hint="eastAsia" w:ascii="宋体" w:hAnsi="宋体"/>
                <w:color w:val="auto"/>
              </w:rPr>
            </w:pPr>
            <w:r>
              <w:rPr>
                <w:rFonts w:hint="eastAsia" w:ascii="宋体" w:hAnsi="宋体"/>
                <w:color w:val="auto"/>
              </w:rPr>
              <w:t>≥89km/h</w:t>
            </w:r>
          </w:p>
        </w:tc>
      </w:tr>
      <w:tr w14:paraId="28AB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14:paraId="6E49CF5E">
            <w:pPr>
              <w:spacing w:line="360" w:lineRule="auto"/>
              <w:jc w:val="center"/>
              <w:rPr>
                <w:rFonts w:hint="default" w:ascii="宋体" w:hAnsi="宋体" w:eastAsia="宋体"/>
                <w:color w:val="auto"/>
                <w:lang w:val="en-US" w:eastAsia="zh-CN"/>
              </w:rPr>
            </w:pPr>
            <w:r>
              <w:rPr>
                <w:rFonts w:hint="eastAsia" w:ascii="宋体" w:hAnsi="宋体"/>
                <w:color w:val="auto"/>
                <w:lang w:val="en-US" w:eastAsia="zh-CN"/>
              </w:rPr>
              <w:t>撒布机技术参数</w:t>
            </w:r>
          </w:p>
        </w:tc>
      </w:tr>
      <w:tr w14:paraId="4083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7CFF4061">
            <w:pPr>
              <w:spacing w:line="360" w:lineRule="auto"/>
              <w:jc w:val="center"/>
              <w:rPr>
                <w:rFonts w:hint="eastAsia" w:ascii="宋体" w:hAnsi="宋体"/>
                <w:color w:val="auto"/>
              </w:rPr>
            </w:pPr>
            <w:r>
              <w:rPr>
                <w:rFonts w:hint="eastAsia" w:ascii="宋体" w:hAnsi="宋体"/>
                <w:color w:val="auto"/>
              </w:rPr>
              <w:t>撒布机外形尺寸(长×宽×高)</w:t>
            </w:r>
          </w:p>
        </w:tc>
        <w:tc>
          <w:tcPr>
            <w:tcW w:w="3124" w:type="pct"/>
          </w:tcPr>
          <w:p w14:paraId="7D099A38">
            <w:pPr>
              <w:spacing w:line="360" w:lineRule="auto"/>
              <w:jc w:val="center"/>
              <w:rPr>
                <w:rFonts w:hint="eastAsia" w:ascii="宋体" w:hAnsi="宋体"/>
                <w:color w:val="auto"/>
              </w:rPr>
            </w:pPr>
            <w:r>
              <w:rPr>
                <w:rFonts w:hint="eastAsia" w:ascii="宋体" w:hAnsi="宋体"/>
                <w:color w:val="auto"/>
              </w:rPr>
              <w:t>≧5600×2200×1850mm（±50）</w:t>
            </w:r>
          </w:p>
        </w:tc>
      </w:tr>
      <w:tr w14:paraId="1F5F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26B051FF">
            <w:pPr>
              <w:spacing w:line="360" w:lineRule="auto"/>
              <w:jc w:val="center"/>
              <w:rPr>
                <w:rFonts w:hint="eastAsia" w:ascii="宋体" w:hAnsi="宋体"/>
                <w:color w:val="auto"/>
              </w:rPr>
            </w:pPr>
            <w:r>
              <w:rPr>
                <w:rFonts w:hint="eastAsia" w:ascii="宋体" w:hAnsi="宋体"/>
                <w:color w:val="auto"/>
              </w:rPr>
              <w:t>★撒布机容积</w:t>
            </w:r>
          </w:p>
        </w:tc>
        <w:tc>
          <w:tcPr>
            <w:tcW w:w="3124" w:type="pct"/>
          </w:tcPr>
          <w:p w14:paraId="1E688641">
            <w:pPr>
              <w:spacing w:line="360" w:lineRule="auto"/>
              <w:jc w:val="center"/>
              <w:rPr>
                <w:rFonts w:hint="eastAsia" w:ascii="宋体" w:hAnsi="宋体"/>
                <w:color w:val="auto"/>
                <w:lang w:val="en-US" w:eastAsia="zh-CN"/>
              </w:rPr>
            </w:pPr>
            <w:r>
              <w:rPr>
                <w:rFonts w:hint="eastAsia" w:ascii="宋体" w:hAnsi="宋体"/>
                <w:color w:val="auto"/>
              </w:rPr>
              <w:t>≧12</w:t>
            </w:r>
            <w:r>
              <w:rPr>
                <w:rFonts w:hint="eastAsia" w:ascii="宋体" w:hAnsi="宋体"/>
                <w:color w:val="auto"/>
                <w:lang w:val="en-US" w:eastAsia="zh-CN"/>
              </w:rPr>
              <w:t>m³</w:t>
            </w:r>
          </w:p>
        </w:tc>
      </w:tr>
      <w:tr w14:paraId="4F84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56C5D1C6">
            <w:pPr>
              <w:spacing w:line="360" w:lineRule="auto"/>
              <w:jc w:val="center"/>
              <w:rPr>
                <w:rFonts w:hint="eastAsia" w:ascii="宋体" w:hAnsi="宋体"/>
                <w:color w:val="auto"/>
              </w:rPr>
            </w:pPr>
            <w:r>
              <w:rPr>
                <w:rFonts w:hint="eastAsia" w:ascii="宋体" w:hAnsi="宋体"/>
                <w:color w:val="auto"/>
              </w:rPr>
              <w:t>撒盘离地</w:t>
            </w:r>
          </w:p>
        </w:tc>
        <w:tc>
          <w:tcPr>
            <w:tcW w:w="3124" w:type="pct"/>
          </w:tcPr>
          <w:p w14:paraId="7CE4B0F8">
            <w:pPr>
              <w:spacing w:line="360" w:lineRule="auto"/>
              <w:jc w:val="center"/>
              <w:rPr>
                <w:rFonts w:hint="eastAsia" w:ascii="宋体" w:hAnsi="宋体"/>
                <w:color w:val="auto"/>
              </w:rPr>
            </w:pPr>
            <w:r>
              <w:rPr>
                <w:rFonts w:hint="eastAsia" w:ascii="宋体" w:hAnsi="宋体"/>
                <w:color w:val="auto"/>
              </w:rPr>
              <w:t>可调节</w:t>
            </w:r>
          </w:p>
        </w:tc>
      </w:tr>
      <w:tr w14:paraId="3984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731E7445">
            <w:pPr>
              <w:spacing w:line="360" w:lineRule="auto"/>
              <w:jc w:val="center"/>
              <w:rPr>
                <w:rFonts w:hint="eastAsia" w:ascii="宋体" w:hAnsi="宋体"/>
                <w:color w:val="auto"/>
              </w:rPr>
            </w:pPr>
            <w:r>
              <w:rPr>
                <w:rFonts w:hint="eastAsia" w:ascii="宋体" w:hAnsi="宋体"/>
                <w:color w:val="auto"/>
              </w:rPr>
              <w:t>★撒盘宽</w:t>
            </w:r>
          </w:p>
        </w:tc>
        <w:tc>
          <w:tcPr>
            <w:tcW w:w="3124" w:type="pct"/>
          </w:tcPr>
          <w:p w14:paraId="33A74843">
            <w:pPr>
              <w:spacing w:line="360" w:lineRule="auto"/>
              <w:jc w:val="center"/>
              <w:rPr>
                <w:rFonts w:hint="eastAsia" w:ascii="宋体" w:hAnsi="宋体"/>
                <w:color w:val="auto"/>
                <w:lang w:val="en-US" w:eastAsia="zh-CN"/>
              </w:rPr>
            </w:pPr>
            <w:r>
              <w:rPr>
                <w:rFonts w:hint="eastAsia" w:ascii="宋体" w:hAnsi="宋体"/>
                <w:color w:val="auto"/>
              </w:rPr>
              <w:t>≧550</w:t>
            </w:r>
            <w:r>
              <w:rPr>
                <w:rFonts w:hint="eastAsia" w:ascii="宋体" w:hAnsi="宋体"/>
                <w:color w:val="auto"/>
                <w:lang w:val="en-US" w:eastAsia="zh-CN"/>
              </w:rPr>
              <w:t>mm</w:t>
            </w:r>
          </w:p>
        </w:tc>
      </w:tr>
      <w:tr w14:paraId="1DB6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09A6D894">
            <w:pPr>
              <w:spacing w:line="360" w:lineRule="auto"/>
              <w:jc w:val="center"/>
              <w:rPr>
                <w:rFonts w:hint="eastAsia" w:ascii="宋体" w:hAnsi="宋体"/>
                <w:color w:val="auto"/>
              </w:rPr>
            </w:pPr>
            <w:r>
              <w:rPr>
                <w:rFonts w:hint="eastAsia" w:ascii="宋体" w:hAnsi="宋体"/>
                <w:color w:val="auto"/>
              </w:rPr>
              <w:t>★撒布宽度</w:t>
            </w:r>
          </w:p>
        </w:tc>
        <w:tc>
          <w:tcPr>
            <w:tcW w:w="3124" w:type="pct"/>
          </w:tcPr>
          <w:p w14:paraId="68A1DEB7">
            <w:pPr>
              <w:spacing w:line="360" w:lineRule="auto"/>
              <w:jc w:val="center"/>
              <w:rPr>
                <w:rFonts w:hint="eastAsia" w:ascii="宋体" w:hAnsi="宋体"/>
                <w:color w:val="auto"/>
              </w:rPr>
            </w:pPr>
            <w:r>
              <w:rPr>
                <w:rFonts w:hint="eastAsia" w:ascii="宋体" w:hAnsi="宋体"/>
                <w:color w:val="auto"/>
              </w:rPr>
              <w:t>≧2</w:t>
            </w:r>
            <w:r>
              <w:rPr>
                <w:rFonts w:hint="eastAsia" w:ascii="宋体" w:hAnsi="宋体"/>
                <w:color w:val="auto"/>
                <w:lang w:val="en-US" w:eastAsia="zh-CN"/>
              </w:rPr>
              <w:t>~</w:t>
            </w:r>
            <w:r>
              <w:rPr>
                <w:rFonts w:hint="eastAsia" w:ascii="宋体" w:hAnsi="宋体"/>
                <w:color w:val="auto"/>
              </w:rPr>
              <w:t>12 m之间可任意调节</w:t>
            </w:r>
          </w:p>
        </w:tc>
      </w:tr>
      <w:tr w14:paraId="2B5C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66931556">
            <w:pPr>
              <w:spacing w:line="360" w:lineRule="auto"/>
              <w:jc w:val="center"/>
              <w:rPr>
                <w:rFonts w:hint="eastAsia" w:ascii="宋体" w:hAnsi="宋体"/>
                <w:color w:val="auto"/>
              </w:rPr>
            </w:pPr>
            <w:r>
              <w:rPr>
                <w:rFonts w:hint="eastAsia" w:ascii="宋体" w:hAnsi="宋体"/>
                <w:color w:val="auto"/>
              </w:rPr>
              <w:t>撒盐量</w:t>
            </w:r>
          </w:p>
        </w:tc>
        <w:tc>
          <w:tcPr>
            <w:tcW w:w="3124" w:type="pct"/>
          </w:tcPr>
          <w:p w14:paraId="3F4CC3C4">
            <w:pPr>
              <w:spacing w:line="360" w:lineRule="auto"/>
              <w:jc w:val="center"/>
              <w:rPr>
                <w:rFonts w:hint="eastAsia" w:ascii="宋体" w:hAnsi="宋体"/>
                <w:color w:val="auto"/>
              </w:rPr>
            </w:pPr>
            <w:r>
              <w:rPr>
                <w:rFonts w:hint="eastAsia" w:ascii="宋体" w:hAnsi="宋体"/>
                <w:color w:val="auto"/>
              </w:rPr>
              <w:t>≧5~80无级调整</w:t>
            </w:r>
          </w:p>
        </w:tc>
      </w:tr>
      <w:tr w14:paraId="63AD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634768E8">
            <w:pPr>
              <w:spacing w:line="360" w:lineRule="auto"/>
              <w:jc w:val="center"/>
              <w:rPr>
                <w:rFonts w:hint="default" w:ascii="宋体" w:hAnsi="宋体"/>
                <w:color w:val="auto"/>
                <w:lang w:val="en-US" w:eastAsia="zh-CN"/>
              </w:rPr>
            </w:pPr>
            <w:r>
              <w:rPr>
                <w:rFonts w:hint="eastAsia" w:ascii="宋体" w:hAnsi="宋体"/>
                <w:color w:val="auto"/>
                <w:lang w:val="en-US" w:eastAsia="zh-CN"/>
              </w:rPr>
              <w:t>传送方式</w:t>
            </w:r>
          </w:p>
        </w:tc>
        <w:tc>
          <w:tcPr>
            <w:tcW w:w="3124" w:type="pct"/>
          </w:tcPr>
          <w:p w14:paraId="0E9F136E">
            <w:pPr>
              <w:spacing w:line="360" w:lineRule="auto"/>
              <w:jc w:val="center"/>
              <w:rPr>
                <w:rFonts w:hint="eastAsia" w:ascii="宋体" w:hAnsi="宋体"/>
                <w:color w:val="auto"/>
              </w:rPr>
            </w:pPr>
            <w:r>
              <w:rPr>
                <w:rFonts w:hint="eastAsia" w:ascii="宋体" w:hAnsi="宋体"/>
                <w:color w:val="auto"/>
              </w:rPr>
              <w:t>输料采用链条刮板传送</w:t>
            </w:r>
          </w:p>
        </w:tc>
      </w:tr>
      <w:tr w14:paraId="489A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14:paraId="57F390B1">
            <w:pPr>
              <w:spacing w:line="360" w:lineRule="auto"/>
              <w:jc w:val="center"/>
              <w:rPr>
                <w:rFonts w:hint="default" w:ascii="宋体" w:hAnsi="宋体"/>
                <w:color w:val="auto"/>
                <w:lang w:val="en-US"/>
              </w:rPr>
            </w:pPr>
            <w:r>
              <w:rPr>
                <w:rFonts w:hint="eastAsia"/>
                <w:color w:val="auto"/>
              </w:rPr>
              <w:t>除雪</w:t>
            </w:r>
            <w:r>
              <w:rPr>
                <w:rFonts w:hint="eastAsia"/>
                <w:color w:val="auto"/>
                <w:lang w:val="en-US" w:eastAsia="zh-CN"/>
              </w:rPr>
              <w:t>滚</w:t>
            </w:r>
            <w:r>
              <w:rPr>
                <w:rFonts w:hint="eastAsia"/>
                <w:color w:val="auto"/>
              </w:rPr>
              <w:t>刷</w:t>
            </w:r>
            <w:r>
              <w:rPr>
                <w:rFonts w:hint="eastAsia"/>
                <w:color w:val="auto"/>
                <w:lang w:val="en-US" w:eastAsia="zh-CN"/>
              </w:rPr>
              <w:t>技术参数</w:t>
            </w:r>
          </w:p>
        </w:tc>
      </w:tr>
      <w:tr w14:paraId="3CAE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5514CB0F">
            <w:pPr>
              <w:spacing w:line="360" w:lineRule="auto"/>
              <w:jc w:val="center"/>
              <w:rPr>
                <w:rFonts w:hint="eastAsia" w:ascii="宋体" w:hAnsi="宋体"/>
                <w:color w:val="auto"/>
              </w:rPr>
            </w:pPr>
            <w:r>
              <w:rPr>
                <w:rFonts w:hint="eastAsia" w:ascii="宋体" w:hAnsi="宋体"/>
                <w:color w:val="auto"/>
                <w:lang w:val="en-US" w:eastAsia="zh-CN"/>
              </w:rPr>
              <w:t>除</w:t>
            </w:r>
            <w:r>
              <w:rPr>
                <w:rFonts w:hint="eastAsia" w:ascii="宋体" w:hAnsi="宋体"/>
                <w:color w:val="auto"/>
              </w:rPr>
              <w:t>雪滚刷外形尺寸(长×宽×高)</w:t>
            </w:r>
          </w:p>
        </w:tc>
        <w:tc>
          <w:tcPr>
            <w:tcW w:w="3124" w:type="pct"/>
          </w:tcPr>
          <w:p w14:paraId="0866434C">
            <w:pPr>
              <w:spacing w:line="360" w:lineRule="auto"/>
              <w:jc w:val="center"/>
              <w:rPr>
                <w:rFonts w:hint="eastAsia" w:ascii="宋体" w:hAnsi="宋体" w:eastAsia="宋体"/>
                <w:color w:val="auto"/>
                <w:lang w:val="en-US" w:eastAsia="zh-CN"/>
              </w:rPr>
            </w:pPr>
            <w:r>
              <w:rPr>
                <w:rFonts w:hint="eastAsia" w:ascii="宋体" w:hAnsi="宋体"/>
                <w:color w:val="auto"/>
              </w:rPr>
              <w:t>≧3450×2200×1200</w:t>
            </w:r>
            <w:r>
              <w:rPr>
                <w:rFonts w:hint="eastAsia" w:ascii="宋体" w:hAnsi="宋体"/>
                <w:color w:val="auto"/>
                <w:lang w:val="en-US" w:eastAsia="zh-CN"/>
              </w:rPr>
              <w:t>mm</w:t>
            </w:r>
          </w:p>
        </w:tc>
      </w:tr>
      <w:tr w14:paraId="3E8B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6B702F7F">
            <w:pPr>
              <w:spacing w:line="360" w:lineRule="auto"/>
              <w:jc w:val="center"/>
              <w:rPr>
                <w:rFonts w:hint="eastAsia" w:ascii="宋体" w:hAnsi="宋体"/>
                <w:color w:val="auto"/>
              </w:rPr>
            </w:pPr>
            <w:r>
              <w:rPr>
                <w:rFonts w:hint="eastAsia" w:ascii="宋体" w:hAnsi="宋体"/>
                <w:color w:val="auto"/>
              </w:rPr>
              <w:t>除雪滚驱动形式</w:t>
            </w:r>
          </w:p>
        </w:tc>
        <w:tc>
          <w:tcPr>
            <w:tcW w:w="3124" w:type="pct"/>
          </w:tcPr>
          <w:p w14:paraId="2A1A6581">
            <w:pPr>
              <w:spacing w:line="360" w:lineRule="auto"/>
              <w:jc w:val="center"/>
              <w:rPr>
                <w:rFonts w:hint="default" w:ascii="宋体" w:hAnsi="宋体" w:eastAsia="宋体"/>
                <w:color w:val="auto"/>
                <w:lang w:val="en-US" w:eastAsia="zh-CN"/>
              </w:rPr>
            </w:pPr>
            <w:r>
              <w:rPr>
                <w:rFonts w:hint="eastAsia" w:ascii="宋体" w:hAnsi="宋体"/>
                <w:color w:val="auto"/>
              </w:rPr>
              <w:t>车载变速箱取力（或分动箱）</w:t>
            </w:r>
            <w:r>
              <w:rPr>
                <w:rFonts w:hint="eastAsia" w:ascii="宋体" w:hAnsi="宋体"/>
                <w:color w:val="auto"/>
                <w:lang w:val="en-US" w:eastAsia="zh-CN"/>
              </w:rPr>
              <w:t>或优于</w:t>
            </w:r>
          </w:p>
        </w:tc>
      </w:tr>
      <w:tr w14:paraId="2159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00972DE8">
            <w:pPr>
              <w:spacing w:line="360" w:lineRule="auto"/>
              <w:jc w:val="center"/>
              <w:rPr>
                <w:rFonts w:hint="eastAsia" w:ascii="宋体" w:hAnsi="宋体"/>
                <w:color w:val="auto"/>
              </w:rPr>
            </w:pPr>
            <w:r>
              <w:rPr>
                <w:rFonts w:hint="eastAsia" w:ascii="宋体" w:hAnsi="宋体"/>
                <w:color w:val="auto"/>
              </w:rPr>
              <w:t>偏转角度</w:t>
            </w:r>
          </w:p>
        </w:tc>
        <w:tc>
          <w:tcPr>
            <w:tcW w:w="3124" w:type="pct"/>
          </w:tcPr>
          <w:p w14:paraId="4BE54D23">
            <w:pPr>
              <w:spacing w:line="360" w:lineRule="auto"/>
              <w:jc w:val="center"/>
              <w:rPr>
                <w:rFonts w:hint="eastAsia" w:ascii="宋体" w:hAnsi="宋体"/>
                <w:color w:val="auto"/>
              </w:rPr>
            </w:pPr>
            <w:r>
              <w:rPr>
                <w:rFonts w:hint="eastAsia" w:ascii="宋体" w:hAnsi="宋体"/>
                <w:color w:val="auto"/>
              </w:rPr>
              <w:t>≥±30°</w:t>
            </w:r>
          </w:p>
        </w:tc>
      </w:tr>
      <w:tr w14:paraId="1DFB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2E779863">
            <w:pPr>
              <w:spacing w:line="360" w:lineRule="auto"/>
              <w:jc w:val="center"/>
              <w:rPr>
                <w:rFonts w:hint="eastAsia" w:ascii="宋体" w:hAnsi="宋体"/>
                <w:color w:val="auto"/>
              </w:rPr>
            </w:pPr>
            <w:r>
              <w:rPr>
                <w:rFonts w:hint="eastAsia" w:ascii="宋体" w:hAnsi="宋体"/>
                <w:color w:val="auto"/>
              </w:rPr>
              <w:t>★最大扫雪速度</w:t>
            </w:r>
          </w:p>
        </w:tc>
        <w:tc>
          <w:tcPr>
            <w:tcW w:w="3124" w:type="pct"/>
          </w:tcPr>
          <w:p w14:paraId="68BFC5F8">
            <w:pPr>
              <w:spacing w:line="360" w:lineRule="auto"/>
              <w:jc w:val="center"/>
              <w:rPr>
                <w:rFonts w:hint="eastAsia" w:ascii="宋体" w:hAnsi="宋体"/>
                <w:color w:val="auto"/>
              </w:rPr>
            </w:pPr>
            <w:r>
              <w:rPr>
                <w:rFonts w:hint="eastAsia" w:ascii="宋体" w:hAnsi="宋体"/>
                <w:color w:val="auto"/>
              </w:rPr>
              <w:t>≥10km/h</w:t>
            </w:r>
          </w:p>
        </w:tc>
      </w:tr>
      <w:tr w14:paraId="6CB9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0A9B1D0E">
            <w:pPr>
              <w:spacing w:line="360" w:lineRule="auto"/>
              <w:jc w:val="center"/>
              <w:rPr>
                <w:rFonts w:hint="eastAsia" w:ascii="宋体" w:hAnsi="宋体"/>
                <w:color w:val="auto"/>
              </w:rPr>
            </w:pPr>
            <w:r>
              <w:rPr>
                <w:rFonts w:hint="eastAsia" w:ascii="宋体" w:hAnsi="宋体"/>
                <w:color w:val="auto"/>
              </w:rPr>
              <w:t>★滚刷支撑轮数量</w:t>
            </w:r>
          </w:p>
        </w:tc>
        <w:tc>
          <w:tcPr>
            <w:tcW w:w="3124" w:type="pct"/>
          </w:tcPr>
          <w:p w14:paraId="77031FC0">
            <w:pPr>
              <w:spacing w:line="360" w:lineRule="auto"/>
              <w:jc w:val="center"/>
              <w:rPr>
                <w:rFonts w:hint="eastAsia" w:ascii="宋体" w:hAnsi="宋体" w:eastAsia="宋体"/>
                <w:color w:val="auto"/>
                <w:lang w:val="en-US" w:eastAsia="zh-CN"/>
              </w:rPr>
            </w:pPr>
            <w:r>
              <w:rPr>
                <w:rFonts w:hint="eastAsia" w:ascii="宋体" w:hAnsi="宋体"/>
                <w:color w:val="auto"/>
              </w:rPr>
              <w:t>≥2</w:t>
            </w:r>
            <w:r>
              <w:rPr>
                <w:rFonts w:hint="eastAsia" w:ascii="宋体" w:hAnsi="宋体"/>
                <w:color w:val="auto"/>
                <w:lang w:val="en-US" w:eastAsia="zh-CN"/>
              </w:rPr>
              <w:t>个</w:t>
            </w:r>
          </w:p>
        </w:tc>
      </w:tr>
      <w:tr w14:paraId="0EE3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14:paraId="2CB2BAD7">
            <w:pPr>
              <w:spacing w:line="360" w:lineRule="auto"/>
              <w:jc w:val="center"/>
              <w:rPr>
                <w:rFonts w:hint="eastAsia" w:ascii="宋体" w:hAnsi="宋体"/>
                <w:color w:val="auto"/>
              </w:rPr>
            </w:pPr>
            <w:r>
              <w:rPr>
                <w:rFonts w:hint="eastAsia"/>
                <w:color w:val="auto"/>
              </w:rPr>
              <w:t>除雪</w:t>
            </w:r>
            <w:r>
              <w:rPr>
                <w:rFonts w:hint="eastAsia"/>
                <w:color w:val="auto"/>
                <w:lang w:val="en-US" w:eastAsia="zh-CN"/>
              </w:rPr>
              <w:t>前</w:t>
            </w:r>
            <w:r>
              <w:rPr>
                <w:rFonts w:hint="eastAsia"/>
                <w:color w:val="auto"/>
              </w:rPr>
              <w:t>铲</w:t>
            </w:r>
            <w:r>
              <w:rPr>
                <w:rFonts w:hint="eastAsia"/>
                <w:color w:val="auto"/>
                <w:lang w:val="en-US" w:eastAsia="zh-CN"/>
              </w:rPr>
              <w:t>技术</w:t>
            </w:r>
            <w:r>
              <w:rPr>
                <w:rFonts w:hint="eastAsia"/>
                <w:color w:val="auto"/>
              </w:rPr>
              <w:t>参数</w:t>
            </w:r>
          </w:p>
        </w:tc>
      </w:tr>
      <w:tr w14:paraId="015E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211DB986">
            <w:pPr>
              <w:spacing w:line="360" w:lineRule="auto"/>
              <w:jc w:val="center"/>
              <w:rPr>
                <w:rFonts w:hint="eastAsia" w:ascii="宋体" w:hAnsi="宋体"/>
                <w:color w:val="auto"/>
              </w:rPr>
            </w:pPr>
            <w:r>
              <w:rPr>
                <w:rFonts w:hint="eastAsia" w:ascii="宋体" w:hAnsi="宋体"/>
                <w:color w:val="auto"/>
              </w:rPr>
              <w:t>除雪铲外形尺寸(长×宽×高)</w:t>
            </w:r>
          </w:p>
        </w:tc>
        <w:tc>
          <w:tcPr>
            <w:tcW w:w="3124" w:type="pct"/>
          </w:tcPr>
          <w:p w14:paraId="3EBCE227">
            <w:pPr>
              <w:spacing w:line="360" w:lineRule="auto"/>
              <w:jc w:val="center"/>
              <w:rPr>
                <w:rFonts w:hint="eastAsia" w:ascii="宋体" w:hAnsi="宋体" w:eastAsia="宋体"/>
                <w:color w:val="auto"/>
                <w:lang w:val="en-US" w:eastAsia="zh-CN"/>
              </w:rPr>
            </w:pPr>
            <w:r>
              <w:rPr>
                <w:rFonts w:hint="eastAsia" w:ascii="宋体" w:hAnsi="宋体"/>
                <w:color w:val="auto"/>
              </w:rPr>
              <w:t xml:space="preserve">≧3500×1400×1060 </w:t>
            </w:r>
            <w:r>
              <w:rPr>
                <w:rFonts w:hint="eastAsia" w:ascii="宋体" w:hAnsi="宋体"/>
                <w:color w:val="auto"/>
                <w:lang w:val="en-US" w:eastAsia="zh-CN"/>
              </w:rPr>
              <w:t>mm</w:t>
            </w:r>
          </w:p>
        </w:tc>
      </w:tr>
      <w:tr w14:paraId="4628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4DDBC761">
            <w:pPr>
              <w:spacing w:line="360" w:lineRule="auto"/>
              <w:jc w:val="center"/>
              <w:rPr>
                <w:rFonts w:hint="eastAsia" w:ascii="宋体" w:hAnsi="宋体"/>
                <w:color w:val="auto"/>
              </w:rPr>
            </w:pPr>
            <w:r>
              <w:rPr>
                <w:rFonts w:hint="eastAsia" w:ascii="宋体" w:hAnsi="宋体"/>
                <w:color w:val="auto"/>
              </w:rPr>
              <w:t>★作业速度</w:t>
            </w:r>
          </w:p>
        </w:tc>
        <w:tc>
          <w:tcPr>
            <w:tcW w:w="3124" w:type="pct"/>
          </w:tcPr>
          <w:p w14:paraId="3B97A7C5">
            <w:pPr>
              <w:spacing w:line="360" w:lineRule="auto"/>
              <w:jc w:val="center"/>
              <w:rPr>
                <w:rFonts w:hint="eastAsia" w:ascii="宋体" w:hAnsi="宋体"/>
                <w:color w:val="auto"/>
              </w:rPr>
            </w:pPr>
            <w:r>
              <w:rPr>
                <w:rFonts w:hint="eastAsia" w:ascii="宋体" w:hAnsi="宋体"/>
                <w:color w:val="auto"/>
              </w:rPr>
              <w:t>≥</w:t>
            </w:r>
            <w:r>
              <w:rPr>
                <w:rFonts w:hint="eastAsia" w:ascii="宋体" w:hAnsi="宋体"/>
                <w:color w:val="auto"/>
                <w:lang w:val="en-US" w:eastAsia="zh-CN"/>
              </w:rPr>
              <w:t>40</w:t>
            </w:r>
            <w:r>
              <w:rPr>
                <w:rFonts w:hint="eastAsia" w:ascii="宋体" w:hAnsi="宋体"/>
                <w:color w:val="auto"/>
              </w:rPr>
              <w:t>km/h</w:t>
            </w:r>
          </w:p>
        </w:tc>
      </w:tr>
      <w:tr w14:paraId="723A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52F8215C">
            <w:pPr>
              <w:spacing w:line="360" w:lineRule="auto"/>
              <w:jc w:val="center"/>
              <w:rPr>
                <w:rFonts w:hint="eastAsia" w:ascii="宋体" w:hAnsi="宋体"/>
                <w:color w:val="auto"/>
              </w:rPr>
            </w:pPr>
            <w:r>
              <w:rPr>
                <w:rFonts w:hint="eastAsia" w:ascii="宋体" w:hAnsi="宋体"/>
                <w:color w:val="auto"/>
              </w:rPr>
              <w:t>左右偏转角</w:t>
            </w:r>
          </w:p>
        </w:tc>
        <w:tc>
          <w:tcPr>
            <w:tcW w:w="3124" w:type="pct"/>
          </w:tcPr>
          <w:p w14:paraId="7CCE6303">
            <w:pPr>
              <w:spacing w:line="360" w:lineRule="auto"/>
              <w:jc w:val="center"/>
              <w:rPr>
                <w:rFonts w:hint="eastAsia" w:ascii="宋体" w:hAnsi="宋体"/>
                <w:color w:val="auto"/>
              </w:rPr>
            </w:pPr>
            <w:r>
              <w:rPr>
                <w:rFonts w:hint="eastAsia" w:ascii="宋体" w:hAnsi="宋体"/>
                <w:color w:val="auto"/>
              </w:rPr>
              <w:t>≥</w:t>
            </w:r>
            <w:r>
              <w:rPr>
                <w:rFonts w:ascii="宋体" w:hAnsi="宋体" w:cstheme="minorBidi"/>
                <w:snapToGrid/>
                <w:color w:val="auto"/>
                <w:sz w:val="22"/>
                <w:lang w:eastAsia="en-US"/>
                <w14:ligatures w14:val="standardContextual"/>
              </w:rPr>
              <w:t>±</w:t>
            </w:r>
            <w:r>
              <w:rPr>
                <w:rFonts w:hint="eastAsia" w:ascii="宋体" w:hAnsi="宋体"/>
                <w:color w:val="auto"/>
              </w:rPr>
              <w:t>30°</w:t>
            </w:r>
          </w:p>
        </w:tc>
      </w:tr>
      <w:tr w14:paraId="2456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4499C97C">
            <w:pPr>
              <w:spacing w:line="360" w:lineRule="auto"/>
              <w:jc w:val="center"/>
              <w:rPr>
                <w:rFonts w:hint="eastAsia" w:ascii="宋体" w:hAnsi="宋体"/>
                <w:color w:val="auto"/>
              </w:rPr>
            </w:pPr>
            <w:r>
              <w:rPr>
                <w:rFonts w:hint="eastAsia" w:ascii="宋体" w:hAnsi="宋体"/>
                <w:color w:val="auto"/>
              </w:rPr>
              <w:t>★避障高度</w:t>
            </w:r>
          </w:p>
        </w:tc>
        <w:tc>
          <w:tcPr>
            <w:tcW w:w="3124" w:type="pct"/>
          </w:tcPr>
          <w:p w14:paraId="0B1929E7">
            <w:pPr>
              <w:spacing w:line="360" w:lineRule="auto"/>
              <w:jc w:val="center"/>
              <w:rPr>
                <w:rFonts w:hint="eastAsia" w:ascii="宋体" w:hAnsi="宋体" w:eastAsia="宋体"/>
                <w:color w:val="auto"/>
                <w:lang w:val="en-US" w:eastAsia="zh-CN"/>
              </w:rPr>
            </w:pPr>
            <w:r>
              <w:rPr>
                <w:rFonts w:hint="eastAsia" w:ascii="宋体" w:hAnsi="宋体"/>
                <w:color w:val="auto"/>
              </w:rPr>
              <w:t>≥100</w:t>
            </w:r>
            <w:r>
              <w:rPr>
                <w:rFonts w:hint="eastAsia" w:ascii="宋体" w:hAnsi="宋体"/>
                <w:color w:val="auto"/>
                <w:lang w:val="en-US" w:eastAsia="zh-CN"/>
              </w:rPr>
              <w:t>mm</w:t>
            </w:r>
          </w:p>
        </w:tc>
      </w:tr>
      <w:tr w14:paraId="1632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14:paraId="6DEC1101">
            <w:pPr>
              <w:spacing w:line="360" w:lineRule="auto"/>
              <w:jc w:val="center"/>
              <w:rPr>
                <w:rFonts w:hint="eastAsia" w:ascii="宋体" w:hAnsi="宋体"/>
                <w:color w:val="auto"/>
              </w:rPr>
            </w:pPr>
            <w:r>
              <w:rPr>
                <w:rFonts w:hint="eastAsia"/>
                <w:color w:val="auto"/>
              </w:rPr>
              <w:t>除雪侧铲</w:t>
            </w:r>
            <w:r>
              <w:rPr>
                <w:rFonts w:hint="eastAsia"/>
                <w:color w:val="auto"/>
                <w:lang w:val="en-US" w:eastAsia="zh-CN"/>
              </w:rPr>
              <w:t>技术</w:t>
            </w:r>
            <w:r>
              <w:rPr>
                <w:rFonts w:hint="eastAsia"/>
                <w:color w:val="auto"/>
              </w:rPr>
              <w:t>参数</w:t>
            </w:r>
          </w:p>
        </w:tc>
      </w:tr>
      <w:tr w14:paraId="4072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shd w:val="clear" w:color="auto" w:fill="auto"/>
            <w:vAlign w:val="top"/>
          </w:tcPr>
          <w:p w14:paraId="0D3ADCB1">
            <w:pPr>
              <w:spacing w:line="360" w:lineRule="auto"/>
              <w:jc w:val="center"/>
              <w:rPr>
                <w:rFonts w:hint="eastAsia" w:ascii="宋体" w:hAnsi="宋体" w:eastAsia="宋体" w:cstheme="minorBidi"/>
                <w:snapToGrid/>
                <w:color w:val="auto"/>
                <w:kern w:val="2"/>
                <w:sz w:val="22"/>
                <w:szCs w:val="24"/>
                <w:lang w:val="en-US" w:eastAsia="en-US" w:bidi="ar-SA"/>
                <w14:ligatures w14:val="standardContextual"/>
              </w:rPr>
            </w:pPr>
            <w:r>
              <w:rPr>
                <w:rFonts w:hint="eastAsia" w:ascii="宋体" w:hAnsi="宋体" w:cs="Arial"/>
                <w:snapToGrid w:val="0"/>
                <w:color w:val="auto"/>
                <w:kern w:val="0"/>
                <w:sz w:val="22"/>
                <w:lang w:eastAsia="en-US"/>
              </w:rPr>
              <w:t>★</w:t>
            </w:r>
            <w:r>
              <w:rPr>
                <w:rFonts w:ascii="宋体" w:hAnsi="宋体" w:cstheme="minorBidi"/>
                <w:snapToGrid/>
                <w:color w:val="auto"/>
                <w:sz w:val="22"/>
                <w:lang w:eastAsia="en-US"/>
                <w14:ligatures w14:val="standardContextual"/>
              </w:rPr>
              <w:t>除雪板宽度</w:t>
            </w:r>
          </w:p>
        </w:tc>
        <w:tc>
          <w:tcPr>
            <w:tcW w:w="3124" w:type="pct"/>
            <w:shd w:val="clear" w:color="auto" w:fill="auto"/>
            <w:vAlign w:val="top"/>
          </w:tcPr>
          <w:p w14:paraId="2DF65AE5">
            <w:pPr>
              <w:spacing w:line="360" w:lineRule="auto"/>
              <w:jc w:val="center"/>
              <w:rPr>
                <w:rFonts w:hint="eastAsia" w:ascii="宋体" w:hAnsi="宋体" w:eastAsia="宋体" w:cstheme="minorBidi"/>
                <w:snapToGrid/>
                <w:color w:val="auto"/>
                <w:kern w:val="2"/>
                <w:sz w:val="22"/>
                <w:szCs w:val="24"/>
                <w:lang w:val="en-US" w:eastAsia="en-US" w:bidi="ar-SA"/>
                <w14:ligatures w14:val="standardContextual"/>
              </w:rPr>
            </w:pPr>
            <w:r>
              <w:rPr>
                <w:rFonts w:hint="eastAsia" w:ascii="宋体" w:hAnsi="宋体" w:cs="Arial"/>
                <w:snapToGrid w:val="0"/>
                <w:color w:val="auto"/>
                <w:lang w:eastAsia="en-US"/>
              </w:rPr>
              <w:t>≥</w:t>
            </w:r>
            <w:r>
              <w:rPr>
                <w:rFonts w:hint="eastAsia" w:ascii="宋体" w:hAnsi="宋体" w:cstheme="minorBidi"/>
                <w:snapToGrid/>
                <w:color w:val="auto"/>
                <w:sz w:val="22"/>
                <w:lang w:eastAsia="en-US"/>
                <w14:ligatures w14:val="standardContextual"/>
              </w:rPr>
              <w:t>2400</w:t>
            </w:r>
            <w:r>
              <w:rPr>
                <w:rFonts w:ascii="宋体" w:hAnsi="宋体" w:cstheme="minorBidi"/>
                <w:snapToGrid/>
                <w:color w:val="auto"/>
                <w:sz w:val="22"/>
                <w:lang w:eastAsia="en-US"/>
                <w14:ligatures w14:val="standardContextual"/>
              </w:rPr>
              <w:t>±4mm</w:t>
            </w:r>
          </w:p>
        </w:tc>
      </w:tr>
      <w:tr w14:paraId="2E71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shd w:val="clear" w:color="auto" w:fill="auto"/>
            <w:vAlign w:val="top"/>
          </w:tcPr>
          <w:p w14:paraId="707D5811">
            <w:pPr>
              <w:spacing w:line="360" w:lineRule="auto"/>
              <w:jc w:val="center"/>
              <w:rPr>
                <w:rFonts w:hint="eastAsia" w:ascii="宋体" w:hAnsi="宋体" w:eastAsia="宋体" w:cstheme="minorBidi"/>
                <w:snapToGrid/>
                <w:color w:val="auto"/>
                <w:kern w:val="2"/>
                <w:sz w:val="22"/>
                <w:szCs w:val="24"/>
                <w:lang w:val="en-US" w:eastAsia="en-US" w:bidi="ar-SA"/>
                <w14:ligatures w14:val="standardContextual"/>
              </w:rPr>
            </w:pPr>
            <w:r>
              <w:rPr>
                <w:rFonts w:ascii="宋体" w:hAnsi="宋体" w:cstheme="minorBidi"/>
                <w:snapToGrid/>
                <w:color w:val="auto"/>
                <w:sz w:val="22"/>
                <w:lang w:eastAsia="en-US"/>
                <w14:ligatures w14:val="standardContextual"/>
              </w:rPr>
              <w:t>铲刃长度</w:t>
            </w:r>
          </w:p>
        </w:tc>
        <w:tc>
          <w:tcPr>
            <w:tcW w:w="3124" w:type="pct"/>
            <w:shd w:val="clear" w:color="auto" w:fill="auto"/>
            <w:vAlign w:val="top"/>
          </w:tcPr>
          <w:p w14:paraId="156D41F1">
            <w:pPr>
              <w:spacing w:line="360" w:lineRule="auto"/>
              <w:jc w:val="center"/>
              <w:rPr>
                <w:rFonts w:hint="eastAsia" w:ascii="宋体" w:hAnsi="宋体" w:eastAsia="宋体" w:cstheme="minorBidi"/>
                <w:snapToGrid/>
                <w:color w:val="auto"/>
                <w:kern w:val="2"/>
                <w:sz w:val="22"/>
                <w:szCs w:val="24"/>
                <w:lang w:val="en-US" w:eastAsia="en-US" w:bidi="ar-SA"/>
                <w14:ligatures w14:val="standardContextual"/>
              </w:rPr>
            </w:pPr>
            <w:r>
              <w:rPr>
                <w:rFonts w:hint="eastAsia" w:ascii="宋体" w:hAnsi="宋体" w:cs="Arial"/>
                <w:snapToGrid w:val="0"/>
                <w:color w:val="auto"/>
                <w:lang w:eastAsia="en-US"/>
              </w:rPr>
              <w:t>≥</w:t>
            </w:r>
            <w:r>
              <w:rPr>
                <w:rFonts w:ascii="宋体" w:hAnsi="宋体" w:cstheme="minorBidi"/>
                <w:snapToGrid/>
                <w:color w:val="auto"/>
                <w:sz w:val="22"/>
                <w:lang w:eastAsia="en-US"/>
                <w14:ligatures w14:val="standardContextual"/>
              </w:rPr>
              <w:t>2</w:t>
            </w:r>
            <w:r>
              <w:rPr>
                <w:rFonts w:hint="eastAsia" w:ascii="宋体" w:hAnsi="宋体" w:cstheme="minorBidi"/>
                <w:snapToGrid/>
                <w:color w:val="auto"/>
                <w:sz w:val="22"/>
                <w:lang w:eastAsia="en-US"/>
                <w14:ligatures w14:val="standardContextual"/>
              </w:rPr>
              <w:t>40</w:t>
            </w:r>
            <w:r>
              <w:rPr>
                <w:rFonts w:ascii="宋体" w:hAnsi="宋体" w:cstheme="minorBidi"/>
                <w:snapToGrid/>
                <w:color w:val="auto"/>
                <w:sz w:val="22"/>
                <w:lang w:eastAsia="en-US"/>
                <w14:ligatures w14:val="standardContextual"/>
              </w:rPr>
              <w:t>0mm</w:t>
            </w:r>
          </w:p>
        </w:tc>
      </w:tr>
      <w:tr w14:paraId="0CC6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shd w:val="clear" w:color="auto" w:fill="auto"/>
            <w:vAlign w:val="top"/>
          </w:tcPr>
          <w:p w14:paraId="728E3440">
            <w:pPr>
              <w:spacing w:line="360" w:lineRule="auto"/>
              <w:jc w:val="center"/>
              <w:rPr>
                <w:rFonts w:hint="eastAsia" w:ascii="宋体" w:hAnsi="宋体" w:eastAsia="宋体" w:cstheme="minorBidi"/>
                <w:snapToGrid/>
                <w:color w:val="auto"/>
                <w:kern w:val="2"/>
                <w:sz w:val="22"/>
                <w:szCs w:val="24"/>
                <w:lang w:val="en-US" w:eastAsia="en-US" w:bidi="ar-SA"/>
                <w14:ligatures w14:val="standardContextual"/>
              </w:rPr>
            </w:pPr>
            <w:r>
              <w:rPr>
                <w:rFonts w:hint="eastAsia" w:ascii="宋体" w:hAnsi="宋体" w:cs="Arial"/>
                <w:snapToGrid w:val="0"/>
                <w:color w:val="auto"/>
                <w:kern w:val="0"/>
                <w:sz w:val="22"/>
                <w:lang w:eastAsia="en-US"/>
              </w:rPr>
              <w:t>★</w:t>
            </w:r>
            <w:r>
              <w:rPr>
                <w:rFonts w:ascii="宋体" w:hAnsi="宋体" w:cstheme="minorBidi"/>
                <w:snapToGrid/>
                <w:color w:val="auto"/>
                <w:sz w:val="22"/>
                <w:lang w:eastAsia="en-US"/>
                <w14:ligatures w14:val="standardContextual"/>
              </w:rPr>
              <w:t>除雪铲高度</w:t>
            </w:r>
          </w:p>
        </w:tc>
        <w:tc>
          <w:tcPr>
            <w:tcW w:w="3124" w:type="pct"/>
            <w:shd w:val="clear" w:color="auto" w:fill="auto"/>
            <w:vAlign w:val="top"/>
          </w:tcPr>
          <w:p w14:paraId="4F360A7D">
            <w:pPr>
              <w:spacing w:line="360" w:lineRule="auto"/>
              <w:jc w:val="center"/>
              <w:rPr>
                <w:rFonts w:hint="eastAsia" w:ascii="宋体" w:hAnsi="宋体" w:eastAsia="宋体" w:cstheme="minorBidi"/>
                <w:snapToGrid/>
                <w:color w:val="auto"/>
                <w:kern w:val="2"/>
                <w:sz w:val="22"/>
                <w:szCs w:val="24"/>
                <w:lang w:val="en-US" w:eastAsia="en-US" w:bidi="ar-SA"/>
                <w14:ligatures w14:val="standardContextual"/>
              </w:rPr>
            </w:pPr>
            <w:r>
              <w:rPr>
                <w:rFonts w:hint="eastAsia" w:ascii="宋体" w:hAnsi="宋体" w:cs="Arial"/>
                <w:snapToGrid w:val="0"/>
                <w:color w:val="auto"/>
                <w:lang w:eastAsia="en-US"/>
              </w:rPr>
              <w:t>≥</w:t>
            </w:r>
            <w:r>
              <w:rPr>
                <w:rFonts w:ascii="宋体" w:hAnsi="宋体" w:cstheme="minorBidi"/>
                <w:snapToGrid/>
                <w:color w:val="auto"/>
                <w:sz w:val="22"/>
                <w:lang w:eastAsia="en-US"/>
                <w14:ligatures w14:val="standardContextual"/>
              </w:rPr>
              <w:t>8</w:t>
            </w:r>
            <w:r>
              <w:rPr>
                <w:rFonts w:hint="eastAsia" w:ascii="宋体" w:hAnsi="宋体" w:cstheme="minorBidi"/>
                <w:snapToGrid/>
                <w:color w:val="auto"/>
                <w:sz w:val="22"/>
                <w:lang w:eastAsia="en-US"/>
                <w14:ligatures w14:val="standardContextual"/>
              </w:rPr>
              <w:t>3</w:t>
            </w:r>
            <w:r>
              <w:rPr>
                <w:rFonts w:ascii="宋体" w:hAnsi="宋体" w:cstheme="minorBidi"/>
                <w:snapToGrid/>
                <w:color w:val="auto"/>
                <w:sz w:val="22"/>
                <w:lang w:eastAsia="en-US"/>
                <w14:ligatures w14:val="standardContextual"/>
              </w:rPr>
              <w:t>0±3mm</w:t>
            </w:r>
          </w:p>
        </w:tc>
      </w:tr>
      <w:tr w14:paraId="36C9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shd w:val="clear" w:color="auto" w:fill="auto"/>
            <w:vAlign w:val="top"/>
          </w:tcPr>
          <w:p w14:paraId="6B933A05">
            <w:pPr>
              <w:spacing w:line="360" w:lineRule="auto"/>
              <w:jc w:val="center"/>
              <w:rPr>
                <w:rFonts w:hint="eastAsia" w:ascii="宋体" w:hAnsi="宋体" w:eastAsia="宋体" w:cstheme="minorBidi"/>
                <w:snapToGrid/>
                <w:color w:val="auto"/>
                <w:kern w:val="2"/>
                <w:sz w:val="22"/>
                <w:szCs w:val="24"/>
                <w:lang w:val="en-US" w:eastAsia="en-US" w:bidi="ar-SA"/>
                <w14:ligatures w14:val="standardContextual"/>
              </w:rPr>
            </w:pPr>
            <w:r>
              <w:rPr>
                <w:rFonts w:ascii="宋体" w:hAnsi="宋体" w:cstheme="minorBidi"/>
                <w:snapToGrid/>
                <w:color w:val="auto"/>
                <w:sz w:val="22"/>
                <w:lang w:eastAsia="en-US"/>
                <w14:ligatures w14:val="standardContextual"/>
              </w:rPr>
              <w:t>左右偏转角度</w:t>
            </w:r>
          </w:p>
        </w:tc>
        <w:tc>
          <w:tcPr>
            <w:tcW w:w="3124" w:type="pct"/>
            <w:shd w:val="clear" w:color="auto" w:fill="auto"/>
            <w:vAlign w:val="top"/>
          </w:tcPr>
          <w:p w14:paraId="0B85BBFB">
            <w:pPr>
              <w:spacing w:line="360" w:lineRule="auto"/>
              <w:jc w:val="center"/>
              <w:rPr>
                <w:rFonts w:hint="eastAsia" w:ascii="宋体" w:hAnsi="宋体" w:eastAsia="宋体" w:cstheme="minorBidi"/>
                <w:snapToGrid/>
                <w:color w:val="auto"/>
                <w:kern w:val="2"/>
                <w:sz w:val="22"/>
                <w:szCs w:val="24"/>
                <w:lang w:val="en-US" w:eastAsia="en-US" w:bidi="ar-SA"/>
                <w14:ligatures w14:val="standardContextual"/>
              </w:rPr>
            </w:pPr>
            <w:r>
              <w:rPr>
                <w:rFonts w:hint="eastAsia" w:ascii="宋体" w:hAnsi="宋体" w:cs="Arial"/>
                <w:snapToGrid w:val="0"/>
                <w:color w:val="auto"/>
                <w:lang w:eastAsia="en-US"/>
              </w:rPr>
              <w:t>≥</w:t>
            </w:r>
            <w:r>
              <w:rPr>
                <w:rFonts w:hint="eastAsia" w:ascii="宋体" w:hAnsi="宋体" w:cstheme="minorBidi"/>
                <w:snapToGrid/>
                <w:color w:val="auto"/>
                <w:sz w:val="22"/>
                <w:lang w:eastAsia="en-US"/>
                <w14:ligatures w14:val="standardContextual"/>
              </w:rPr>
              <w:t>30</w:t>
            </w:r>
            <w:r>
              <w:rPr>
                <w:rFonts w:ascii="宋体" w:hAnsi="宋体" w:cstheme="minorBidi"/>
                <w:snapToGrid/>
                <w:color w:val="auto"/>
                <w:sz w:val="22"/>
                <w:lang w:eastAsia="en-US"/>
                <w14:ligatures w14:val="standardContextual"/>
              </w:rPr>
              <w:t>º±1º</w:t>
            </w:r>
          </w:p>
        </w:tc>
      </w:tr>
      <w:tr w14:paraId="6C24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shd w:val="clear" w:color="auto" w:fill="auto"/>
            <w:vAlign w:val="top"/>
          </w:tcPr>
          <w:p w14:paraId="70A8BEC7">
            <w:pPr>
              <w:spacing w:line="360" w:lineRule="auto"/>
              <w:jc w:val="center"/>
              <w:rPr>
                <w:rFonts w:hint="eastAsia" w:ascii="宋体" w:hAnsi="宋体" w:eastAsia="宋体" w:cstheme="minorBidi"/>
                <w:snapToGrid/>
                <w:color w:val="auto"/>
                <w:kern w:val="2"/>
                <w:sz w:val="22"/>
                <w:szCs w:val="24"/>
                <w:lang w:val="en-US" w:eastAsia="en-US" w:bidi="ar-SA"/>
                <w14:ligatures w14:val="standardContextual"/>
              </w:rPr>
            </w:pPr>
            <w:r>
              <w:rPr>
                <w:rFonts w:hint="eastAsia" w:ascii="宋体" w:hAnsi="宋体" w:cs="Arial"/>
                <w:snapToGrid w:val="0"/>
                <w:color w:val="auto"/>
                <w:kern w:val="0"/>
                <w:sz w:val="22"/>
                <w:lang w:eastAsia="en-US"/>
              </w:rPr>
              <w:t>★</w:t>
            </w:r>
            <w:r>
              <w:rPr>
                <w:rFonts w:ascii="宋体" w:hAnsi="宋体" w:cstheme="minorBidi"/>
                <w:snapToGrid/>
                <w:color w:val="auto"/>
                <w:sz w:val="22"/>
                <w:lang w:eastAsia="en-US"/>
                <w14:ligatures w14:val="standardContextual"/>
              </w:rPr>
              <w:t>30°时除雪宽度</w:t>
            </w:r>
          </w:p>
        </w:tc>
        <w:tc>
          <w:tcPr>
            <w:tcW w:w="3124" w:type="pct"/>
            <w:shd w:val="clear" w:color="auto" w:fill="auto"/>
            <w:vAlign w:val="top"/>
          </w:tcPr>
          <w:p w14:paraId="71170991">
            <w:pPr>
              <w:spacing w:line="360" w:lineRule="auto"/>
              <w:jc w:val="center"/>
              <w:rPr>
                <w:rFonts w:hint="eastAsia" w:ascii="宋体" w:hAnsi="宋体" w:eastAsia="宋体" w:cstheme="minorBidi"/>
                <w:snapToGrid/>
                <w:color w:val="auto"/>
                <w:kern w:val="2"/>
                <w:sz w:val="22"/>
                <w:szCs w:val="24"/>
                <w:lang w:val="en-US" w:eastAsia="en-US" w:bidi="ar-SA"/>
                <w14:ligatures w14:val="standardContextual"/>
              </w:rPr>
            </w:pPr>
            <w:r>
              <w:rPr>
                <w:rFonts w:hint="eastAsia" w:ascii="宋体" w:hAnsi="宋体" w:cs="Arial"/>
                <w:snapToGrid w:val="0"/>
                <w:color w:val="auto"/>
                <w:lang w:eastAsia="en-US"/>
              </w:rPr>
              <w:t>≥</w:t>
            </w:r>
            <w:r>
              <w:rPr>
                <w:rFonts w:ascii="宋体" w:hAnsi="宋体" w:cstheme="minorBidi"/>
                <w:snapToGrid/>
                <w:color w:val="auto"/>
                <w:sz w:val="22"/>
                <w:lang w:eastAsia="en-US"/>
                <w14:ligatures w14:val="standardContextual"/>
              </w:rPr>
              <w:t>20</w:t>
            </w:r>
            <w:r>
              <w:rPr>
                <w:rFonts w:hint="eastAsia" w:ascii="宋体" w:hAnsi="宋体" w:cstheme="minorBidi"/>
                <w:snapToGrid/>
                <w:color w:val="auto"/>
                <w:sz w:val="22"/>
                <w:lang w:eastAsia="en-US"/>
                <w14:ligatures w14:val="standardContextual"/>
              </w:rPr>
              <w:t>00</w:t>
            </w:r>
            <w:r>
              <w:rPr>
                <w:rFonts w:ascii="宋体" w:hAnsi="宋体" w:cstheme="minorBidi"/>
                <w:snapToGrid/>
                <w:color w:val="auto"/>
                <w:sz w:val="22"/>
                <w:lang w:eastAsia="en-US"/>
                <w14:ligatures w14:val="standardContextual"/>
              </w:rPr>
              <w:t>mm</w:t>
            </w:r>
          </w:p>
        </w:tc>
      </w:tr>
      <w:tr w14:paraId="48963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shd w:val="clear" w:color="auto" w:fill="auto"/>
            <w:vAlign w:val="top"/>
          </w:tcPr>
          <w:p w14:paraId="54131E1F">
            <w:pPr>
              <w:spacing w:line="360" w:lineRule="auto"/>
              <w:jc w:val="center"/>
              <w:rPr>
                <w:rFonts w:hint="eastAsia" w:ascii="宋体" w:hAnsi="宋体" w:eastAsia="宋体" w:cstheme="minorBidi"/>
                <w:snapToGrid/>
                <w:color w:val="auto"/>
                <w:kern w:val="2"/>
                <w:sz w:val="22"/>
                <w:szCs w:val="24"/>
                <w:lang w:val="en-US" w:eastAsia="en-US" w:bidi="ar-SA"/>
                <w14:ligatures w14:val="standardContextual"/>
              </w:rPr>
            </w:pPr>
            <w:r>
              <w:rPr>
                <w:rFonts w:ascii="宋体" w:hAnsi="宋体" w:cstheme="minorBidi"/>
                <w:snapToGrid/>
                <w:color w:val="auto"/>
                <w:sz w:val="22"/>
                <w:lang w:eastAsia="en-US"/>
                <w14:ligatures w14:val="standardContextual"/>
              </w:rPr>
              <w:t>铲刃厚度</w:t>
            </w:r>
          </w:p>
        </w:tc>
        <w:tc>
          <w:tcPr>
            <w:tcW w:w="3124" w:type="pct"/>
            <w:shd w:val="clear" w:color="auto" w:fill="auto"/>
            <w:vAlign w:val="top"/>
          </w:tcPr>
          <w:p w14:paraId="4B834B08">
            <w:pPr>
              <w:spacing w:line="360" w:lineRule="auto"/>
              <w:jc w:val="center"/>
              <w:rPr>
                <w:rFonts w:hint="eastAsia" w:ascii="宋体" w:hAnsi="宋体" w:eastAsia="宋体" w:cstheme="minorBidi"/>
                <w:snapToGrid/>
                <w:color w:val="auto"/>
                <w:kern w:val="2"/>
                <w:sz w:val="22"/>
                <w:szCs w:val="24"/>
                <w:lang w:val="en-US" w:eastAsia="zh-CN" w:bidi="ar-SA"/>
                <w14:ligatures w14:val="standardContextual"/>
              </w:rPr>
            </w:pPr>
            <w:r>
              <w:rPr>
                <w:rFonts w:hint="eastAsia" w:ascii="宋体" w:hAnsi="宋体" w:cs="Arial"/>
                <w:snapToGrid w:val="0"/>
                <w:color w:val="auto"/>
                <w:lang w:eastAsia="en-US"/>
              </w:rPr>
              <w:t>≥</w:t>
            </w:r>
            <w:r>
              <w:rPr>
                <w:rFonts w:ascii="宋体" w:hAnsi="宋体" w:cstheme="minorBidi"/>
                <w:snapToGrid/>
                <w:color w:val="auto"/>
                <w:sz w:val="22"/>
                <w:lang w:eastAsia="en-US"/>
                <w14:ligatures w14:val="standardContextual"/>
              </w:rPr>
              <w:t>16±0.2</w:t>
            </w:r>
            <w:r>
              <w:rPr>
                <w:rFonts w:hint="eastAsia" w:ascii="宋体" w:hAnsi="宋体" w:cstheme="minorBidi"/>
                <w:snapToGrid/>
                <w:color w:val="auto"/>
                <w:sz w:val="22"/>
                <w:lang w:val="en-US" w:eastAsia="zh-CN"/>
                <w14:ligatures w14:val="standardContextual"/>
              </w:rPr>
              <w:t>mm</w:t>
            </w:r>
          </w:p>
        </w:tc>
      </w:tr>
      <w:tr w14:paraId="0930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shd w:val="clear" w:color="auto" w:fill="auto"/>
            <w:vAlign w:val="top"/>
          </w:tcPr>
          <w:p w14:paraId="6C4C566A">
            <w:pPr>
              <w:spacing w:line="360" w:lineRule="auto"/>
              <w:jc w:val="center"/>
              <w:rPr>
                <w:rFonts w:hint="eastAsia" w:ascii="宋体" w:hAnsi="宋体" w:eastAsia="宋体" w:cstheme="minorBidi"/>
                <w:snapToGrid/>
                <w:color w:val="auto"/>
                <w:kern w:val="2"/>
                <w:sz w:val="22"/>
                <w:szCs w:val="24"/>
                <w:lang w:val="en-US" w:eastAsia="en-US" w:bidi="ar-SA"/>
                <w14:ligatures w14:val="standardContextual"/>
              </w:rPr>
            </w:pPr>
            <w:r>
              <w:rPr>
                <w:rFonts w:hint="eastAsia" w:ascii="宋体" w:hAnsi="宋体" w:cs="Arial"/>
                <w:snapToGrid w:val="0"/>
                <w:color w:val="auto"/>
                <w:kern w:val="0"/>
                <w:sz w:val="22"/>
                <w:lang w:eastAsia="en-US"/>
              </w:rPr>
              <w:t>★</w:t>
            </w:r>
            <w:r>
              <w:rPr>
                <w:rFonts w:ascii="宋体" w:hAnsi="宋体" w:cstheme="minorBidi"/>
                <w:snapToGrid/>
                <w:color w:val="auto"/>
                <w:sz w:val="22"/>
                <w:lang w:eastAsia="en-US"/>
                <w14:ligatures w14:val="standardContextual"/>
              </w:rPr>
              <w:t>最大除雪速度：</w:t>
            </w:r>
          </w:p>
        </w:tc>
        <w:tc>
          <w:tcPr>
            <w:tcW w:w="3124" w:type="pct"/>
            <w:shd w:val="clear" w:color="auto" w:fill="auto"/>
            <w:vAlign w:val="top"/>
          </w:tcPr>
          <w:p w14:paraId="1161029D">
            <w:pPr>
              <w:spacing w:line="360" w:lineRule="auto"/>
              <w:jc w:val="center"/>
              <w:rPr>
                <w:rFonts w:hint="eastAsia" w:ascii="宋体" w:hAnsi="宋体" w:eastAsia="宋体" w:cstheme="minorBidi"/>
                <w:snapToGrid/>
                <w:color w:val="auto"/>
                <w:kern w:val="2"/>
                <w:sz w:val="22"/>
                <w:szCs w:val="24"/>
                <w:lang w:val="en-US" w:eastAsia="en-US" w:bidi="ar-SA"/>
                <w14:ligatures w14:val="standardContextual"/>
              </w:rPr>
            </w:pPr>
            <w:r>
              <w:rPr>
                <w:rFonts w:hint="eastAsia" w:ascii="宋体" w:hAnsi="宋体" w:cs="Arial"/>
                <w:snapToGrid w:val="0"/>
                <w:color w:val="auto"/>
                <w:lang w:eastAsia="en-US"/>
              </w:rPr>
              <w:t>≥</w:t>
            </w:r>
            <w:r>
              <w:rPr>
                <w:rFonts w:hint="eastAsia" w:ascii="宋体" w:hAnsi="宋体" w:cstheme="minorBidi"/>
                <w:snapToGrid/>
                <w:color w:val="auto"/>
                <w:sz w:val="22"/>
                <w:lang w:eastAsia="en-US"/>
                <w14:ligatures w14:val="standardContextual"/>
              </w:rPr>
              <w:t>40</w:t>
            </w:r>
            <w:r>
              <w:rPr>
                <w:rFonts w:ascii="宋体" w:hAnsi="宋体" w:cstheme="minorBidi"/>
                <w:snapToGrid/>
                <w:color w:val="auto"/>
                <w:sz w:val="22"/>
                <w:lang w:eastAsia="en-US"/>
                <w14:ligatures w14:val="standardContextual"/>
              </w:rPr>
              <w:t>km/h</w:t>
            </w:r>
          </w:p>
        </w:tc>
      </w:tr>
      <w:tr w14:paraId="30CF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shd w:val="clear" w:color="auto" w:fill="auto"/>
            <w:vAlign w:val="top"/>
          </w:tcPr>
          <w:p w14:paraId="03224D54">
            <w:pPr>
              <w:spacing w:line="360" w:lineRule="auto"/>
              <w:jc w:val="center"/>
              <w:rPr>
                <w:rFonts w:hint="eastAsia" w:ascii="宋体" w:hAnsi="宋体" w:eastAsia="宋体" w:cstheme="minorBidi"/>
                <w:snapToGrid/>
                <w:color w:val="auto"/>
                <w:kern w:val="2"/>
                <w:sz w:val="22"/>
                <w:szCs w:val="24"/>
                <w:lang w:val="en-US" w:eastAsia="en-US" w:bidi="ar-SA"/>
                <w14:ligatures w14:val="standardContextual"/>
              </w:rPr>
            </w:pPr>
            <w:r>
              <w:rPr>
                <w:rFonts w:ascii="宋体" w:hAnsi="宋体" w:cstheme="minorBidi"/>
                <w:snapToGrid/>
                <w:color w:val="auto"/>
                <w:sz w:val="22"/>
                <w:lang w:eastAsia="en-US"/>
                <w14:ligatures w14:val="standardContextual"/>
              </w:rPr>
              <w:t>除雪铲重量：</w:t>
            </w:r>
          </w:p>
        </w:tc>
        <w:tc>
          <w:tcPr>
            <w:tcW w:w="3124" w:type="pct"/>
            <w:shd w:val="clear" w:color="auto" w:fill="auto"/>
            <w:vAlign w:val="top"/>
          </w:tcPr>
          <w:p w14:paraId="7960C3DA">
            <w:pPr>
              <w:spacing w:line="360" w:lineRule="auto"/>
              <w:jc w:val="center"/>
              <w:rPr>
                <w:rFonts w:hint="eastAsia" w:ascii="宋体" w:hAnsi="宋体" w:eastAsia="宋体" w:cstheme="minorBidi"/>
                <w:snapToGrid/>
                <w:color w:val="auto"/>
                <w:kern w:val="2"/>
                <w:sz w:val="22"/>
                <w:szCs w:val="24"/>
                <w:lang w:val="en-US" w:eastAsia="en-US" w:bidi="ar-SA"/>
                <w14:ligatures w14:val="standardContextual"/>
              </w:rPr>
            </w:pPr>
            <w:r>
              <w:rPr>
                <w:rFonts w:hint="eastAsia" w:ascii="宋体" w:hAnsi="宋体" w:cs="Arial"/>
                <w:snapToGrid w:val="0"/>
                <w:color w:val="auto"/>
                <w:lang w:eastAsia="en-US"/>
              </w:rPr>
              <w:t>≥</w:t>
            </w:r>
            <w:r>
              <w:rPr>
                <w:rFonts w:hint="eastAsia" w:ascii="宋体" w:hAnsi="宋体" w:cstheme="minorBidi"/>
                <w:snapToGrid/>
                <w:color w:val="auto"/>
                <w:sz w:val="22"/>
                <w:lang w:eastAsia="en-US"/>
                <w14:ligatures w14:val="standardContextual"/>
              </w:rPr>
              <w:t>650</w:t>
            </w:r>
            <w:r>
              <w:rPr>
                <w:rFonts w:ascii="宋体" w:hAnsi="宋体" w:cstheme="minorBidi"/>
                <w:snapToGrid/>
                <w:color w:val="auto"/>
                <w:sz w:val="22"/>
                <w:lang w:eastAsia="en-US"/>
                <w14:ligatures w14:val="standardContextual"/>
              </w:rPr>
              <w:t>Kg</w:t>
            </w:r>
          </w:p>
        </w:tc>
      </w:tr>
      <w:tr w14:paraId="084C0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shd w:val="clear" w:color="auto" w:fill="auto"/>
            <w:vAlign w:val="top"/>
          </w:tcPr>
          <w:p w14:paraId="5F354A42">
            <w:pPr>
              <w:spacing w:line="360" w:lineRule="auto"/>
              <w:jc w:val="center"/>
              <w:rPr>
                <w:rFonts w:hint="eastAsia" w:ascii="宋体" w:hAnsi="宋体" w:eastAsia="宋体" w:cstheme="minorBidi"/>
                <w:snapToGrid/>
                <w:color w:val="auto"/>
                <w:kern w:val="2"/>
                <w:sz w:val="22"/>
                <w:szCs w:val="24"/>
                <w:lang w:val="en-US" w:eastAsia="en-US" w:bidi="ar-SA"/>
                <w14:ligatures w14:val="standardContextual"/>
              </w:rPr>
            </w:pPr>
            <w:r>
              <w:rPr>
                <w:rFonts w:ascii="宋体" w:hAnsi="宋体" w:cstheme="minorBidi"/>
                <w:snapToGrid/>
                <w:color w:val="auto"/>
                <w:sz w:val="22"/>
                <w:lang w:eastAsia="en-US"/>
                <w14:ligatures w14:val="standardContextual"/>
              </w:rPr>
              <w:t>自动平衡角度</w:t>
            </w:r>
          </w:p>
        </w:tc>
        <w:tc>
          <w:tcPr>
            <w:tcW w:w="3124" w:type="pct"/>
            <w:shd w:val="clear" w:color="auto" w:fill="auto"/>
            <w:vAlign w:val="top"/>
          </w:tcPr>
          <w:p w14:paraId="548D8E28">
            <w:pPr>
              <w:spacing w:line="360" w:lineRule="auto"/>
              <w:jc w:val="center"/>
              <w:rPr>
                <w:rFonts w:hint="eastAsia" w:ascii="宋体" w:hAnsi="宋体" w:eastAsia="宋体" w:cstheme="minorBidi"/>
                <w:snapToGrid/>
                <w:color w:val="auto"/>
                <w:kern w:val="2"/>
                <w:sz w:val="22"/>
                <w:szCs w:val="24"/>
                <w:lang w:val="en-US" w:eastAsia="en-US" w:bidi="ar-SA"/>
                <w14:ligatures w14:val="standardContextual"/>
              </w:rPr>
            </w:pPr>
            <w:r>
              <w:rPr>
                <w:rFonts w:hint="eastAsia" w:ascii="宋体" w:hAnsi="宋体" w:cs="Arial"/>
                <w:snapToGrid w:val="0"/>
                <w:color w:val="auto"/>
                <w:lang w:eastAsia="en-US"/>
              </w:rPr>
              <w:t>≥</w:t>
            </w:r>
            <w:r>
              <w:rPr>
                <w:rFonts w:ascii="宋体" w:hAnsi="宋体" w:cstheme="minorBidi"/>
                <w:snapToGrid/>
                <w:color w:val="auto"/>
                <w:sz w:val="22"/>
                <w:lang w:eastAsia="en-US"/>
                <w14:ligatures w14:val="standardContextual"/>
              </w:rPr>
              <w:t>±5º</w:t>
            </w:r>
          </w:p>
        </w:tc>
      </w:tr>
      <w:tr w14:paraId="66D6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shd w:val="clear" w:color="auto" w:fill="auto"/>
            <w:vAlign w:val="top"/>
          </w:tcPr>
          <w:p w14:paraId="7B4DE33A">
            <w:pPr>
              <w:spacing w:line="360" w:lineRule="auto"/>
              <w:jc w:val="center"/>
              <w:rPr>
                <w:rFonts w:hint="eastAsia" w:ascii="宋体" w:hAnsi="宋体" w:eastAsia="宋体" w:cstheme="minorBidi"/>
                <w:snapToGrid/>
                <w:color w:val="auto"/>
                <w:kern w:val="2"/>
                <w:sz w:val="22"/>
                <w:szCs w:val="24"/>
                <w:lang w:val="en-US" w:eastAsia="en-US" w:bidi="ar-SA"/>
                <w14:ligatures w14:val="standardContextual"/>
              </w:rPr>
            </w:pPr>
            <w:r>
              <w:rPr>
                <w:rFonts w:ascii="宋体" w:hAnsi="宋体" w:cstheme="minorBidi"/>
                <w:snapToGrid/>
                <w:color w:val="auto"/>
                <w:sz w:val="22"/>
                <w:lang w:eastAsia="en-US"/>
                <w14:ligatures w14:val="standardContextual"/>
              </w:rPr>
              <w:t>避障高度</w:t>
            </w:r>
          </w:p>
        </w:tc>
        <w:tc>
          <w:tcPr>
            <w:tcW w:w="3124" w:type="pct"/>
            <w:shd w:val="clear" w:color="auto" w:fill="auto"/>
            <w:vAlign w:val="top"/>
          </w:tcPr>
          <w:p w14:paraId="37EAB382">
            <w:pPr>
              <w:spacing w:line="360" w:lineRule="auto"/>
              <w:jc w:val="center"/>
              <w:rPr>
                <w:rFonts w:hint="eastAsia" w:ascii="宋体" w:hAnsi="宋体" w:eastAsia="宋体" w:cstheme="minorBidi"/>
                <w:snapToGrid/>
                <w:color w:val="auto"/>
                <w:kern w:val="2"/>
                <w:sz w:val="22"/>
                <w:szCs w:val="24"/>
                <w:lang w:val="en-US" w:eastAsia="en-US" w:bidi="ar-SA"/>
                <w14:ligatures w14:val="standardContextual"/>
              </w:rPr>
            </w:pPr>
            <w:r>
              <w:rPr>
                <w:rFonts w:hint="eastAsia" w:ascii="宋体" w:hAnsi="宋体" w:cstheme="minorBidi"/>
                <w:snapToGrid/>
                <w:color w:val="auto"/>
                <w:sz w:val="22"/>
                <w:lang w:val="en-US" w:eastAsia="zh-CN"/>
                <w14:ligatures w14:val="standardContextual"/>
              </w:rPr>
              <w:t>≥</w:t>
            </w:r>
            <w:r>
              <w:rPr>
                <w:rFonts w:ascii="宋体" w:hAnsi="宋体" w:cstheme="minorBidi"/>
                <w:snapToGrid/>
                <w:color w:val="auto"/>
                <w:sz w:val="22"/>
                <w:lang w:eastAsia="en-US"/>
                <w14:ligatures w14:val="standardContextual"/>
              </w:rPr>
              <w:t>1</w:t>
            </w:r>
            <w:r>
              <w:rPr>
                <w:rFonts w:hint="eastAsia" w:ascii="宋体" w:hAnsi="宋体" w:cstheme="minorBidi"/>
                <w:snapToGrid/>
                <w:color w:val="auto"/>
                <w:sz w:val="22"/>
                <w:lang w:eastAsia="en-US"/>
                <w14:ligatures w14:val="standardContextual"/>
              </w:rPr>
              <w:t>5</w:t>
            </w:r>
            <w:r>
              <w:rPr>
                <w:rFonts w:ascii="宋体" w:hAnsi="宋体" w:cstheme="minorBidi"/>
                <w:snapToGrid/>
                <w:color w:val="auto"/>
                <w:sz w:val="22"/>
                <w:lang w:eastAsia="en-US"/>
                <w14:ligatures w14:val="standardContextual"/>
              </w:rPr>
              <w:t>0mm</w:t>
            </w:r>
          </w:p>
        </w:tc>
      </w:tr>
      <w:tr w14:paraId="5B009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shd w:val="clear" w:color="auto" w:fill="auto"/>
            <w:vAlign w:val="top"/>
          </w:tcPr>
          <w:p w14:paraId="24609D22">
            <w:pPr>
              <w:spacing w:line="360" w:lineRule="auto"/>
              <w:jc w:val="center"/>
              <w:rPr>
                <w:rFonts w:hint="eastAsia" w:ascii="宋体" w:hAnsi="宋体" w:eastAsia="宋体" w:cstheme="minorBidi"/>
                <w:snapToGrid/>
                <w:color w:val="auto"/>
                <w:kern w:val="2"/>
                <w:sz w:val="22"/>
                <w:szCs w:val="24"/>
                <w:lang w:val="en-US" w:eastAsia="en-US" w:bidi="ar-SA"/>
                <w14:ligatures w14:val="standardContextual"/>
              </w:rPr>
            </w:pPr>
            <w:r>
              <w:rPr>
                <w:rFonts w:ascii="宋体" w:hAnsi="宋体" w:cstheme="minorBidi"/>
                <w:snapToGrid/>
                <w:color w:val="auto"/>
                <w:sz w:val="22"/>
                <w:lang w:eastAsia="en-US"/>
                <w14:ligatures w14:val="standardContextual"/>
              </w:rPr>
              <w:t>操控方式</w:t>
            </w:r>
          </w:p>
        </w:tc>
        <w:tc>
          <w:tcPr>
            <w:tcW w:w="3124" w:type="pct"/>
            <w:shd w:val="clear" w:color="auto" w:fill="auto"/>
            <w:vAlign w:val="top"/>
          </w:tcPr>
          <w:p w14:paraId="69643F6D">
            <w:pPr>
              <w:spacing w:line="360" w:lineRule="auto"/>
              <w:jc w:val="center"/>
              <w:rPr>
                <w:rFonts w:hint="eastAsia" w:ascii="宋体" w:hAnsi="宋体" w:eastAsia="宋体" w:cstheme="minorBidi"/>
                <w:snapToGrid/>
                <w:color w:val="auto"/>
                <w:kern w:val="2"/>
                <w:sz w:val="22"/>
                <w:szCs w:val="24"/>
                <w:lang w:val="en-US" w:eastAsia="en-US" w:bidi="ar-SA"/>
                <w14:ligatures w14:val="standardContextual"/>
              </w:rPr>
            </w:pPr>
            <w:r>
              <w:rPr>
                <w:rFonts w:ascii="宋体" w:hAnsi="宋体" w:cstheme="minorBidi"/>
                <w:snapToGrid/>
                <w:color w:val="auto"/>
                <w:sz w:val="22"/>
                <w:lang w:eastAsia="en-US"/>
                <w14:ligatures w14:val="standardContextual"/>
              </w:rPr>
              <w:t>驾驶室电控操控</w:t>
            </w:r>
          </w:p>
        </w:tc>
      </w:tr>
    </w:tbl>
    <w:p w14:paraId="539AD8DC">
      <w:pPr>
        <w:widowControl/>
        <w:jc w:val="left"/>
        <w:rPr>
          <w:color w:val="auto"/>
          <w:sz w:val="28"/>
          <w:szCs w:val="36"/>
        </w:rPr>
      </w:pPr>
      <w:r>
        <w:rPr>
          <w:rFonts w:hint="eastAsia"/>
          <w:color w:val="auto"/>
        </w:rPr>
        <w:t>注：本产品为核心产品。</w:t>
      </w:r>
    </w:p>
    <w:p w14:paraId="5966E9A8">
      <w:pPr>
        <w:jc w:val="center"/>
        <w:rPr>
          <w:color w:val="auto"/>
          <w:sz w:val="28"/>
          <w:szCs w:val="36"/>
        </w:rPr>
      </w:pPr>
      <w:r>
        <w:rPr>
          <w:rFonts w:hint="eastAsia"/>
          <w:color w:val="auto"/>
          <w:sz w:val="28"/>
          <w:szCs w:val="36"/>
        </w:rPr>
        <w:t>二、路面吹风机1台</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6"/>
        <w:gridCol w:w="6158"/>
      </w:tblGrid>
      <w:tr w14:paraId="6118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6" w:type="dxa"/>
            <w:vAlign w:val="center"/>
          </w:tcPr>
          <w:p w14:paraId="5C1DC713">
            <w:pPr>
              <w:spacing w:line="360" w:lineRule="auto"/>
              <w:jc w:val="center"/>
              <w:rPr>
                <w:rFonts w:hint="default" w:ascii="宋体" w:hAnsi="宋体" w:eastAsia="宋体"/>
                <w:color w:val="auto"/>
                <w:lang w:val="en-US" w:eastAsia="zh-CN"/>
              </w:rPr>
            </w:pPr>
            <w:r>
              <w:rPr>
                <w:rFonts w:hint="eastAsia" w:ascii="宋体" w:hAnsi="宋体"/>
                <w:color w:val="auto"/>
              </w:rPr>
              <w:t>然料类型</w:t>
            </w:r>
          </w:p>
        </w:tc>
        <w:tc>
          <w:tcPr>
            <w:tcW w:w="5326" w:type="dxa"/>
            <w:vAlign w:val="center"/>
          </w:tcPr>
          <w:p w14:paraId="61A32332">
            <w:pPr>
              <w:spacing w:line="360" w:lineRule="auto"/>
              <w:jc w:val="center"/>
              <w:rPr>
                <w:rFonts w:hint="eastAsia" w:ascii="宋体" w:hAnsi="宋体" w:eastAsia="宋体"/>
                <w:color w:val="auto"/>
                <w:lang w:eastAsia="zh-CN"/>
              </w:rPr>
            </w:pPr>
            <w:r>
              <w:rPr>
                <w:rFonts w:hint="eastAsia" w:ascii="宋体" w:hAnsi="宋体"/>
                <w:color w:val="auto"/>
              </w:rPr>
              <w:t>柴油</w:t>
            </w:r>
          </w:p>
        </w:tc>
      </w:tr>
      <w:tr w14:paraId="190B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6" w:type="dxa"/>
            <w:shd w:val="clear" w:color="auto" w:fill="auto"/>
            <w:vAlign w:val="center"/>
          </w:tcPr>
          <w:p w14:paraId="417CA863">
            <w:pPr>
              <w:spacing w:line="360" w:lineRule="auto"/>
              <w:jc w:val="center"/>
              <w:rPr>
                <w:rFonts w:hint="eastAsia" w:ascii="宋体" w:hAnsi="宋体" w:eastAsia="宋体" w:cs="Times New Roman"/>
                <w:color w:val="auto"/>
                <w:kern w:val="2"/>
                <w:sz w:val="21"/>
                <w:szCs w:val="24"/>
                <w:lang w:val="en-US" w:eastAsia="zh-CN" w:bidi="ar-SA"/>
              </w:rPr>
            </w:pPr>
            <w:r>
              <w:rPr>
                <w:rFonts w:hint="eastAsia" w:ascii="宋体" w:hAnsi="宋体"/>
                <w:color w:val="auto"/>
              </w:rPr>
              <w:t>★额定功率</w:t>
            </w:r>
          </w:p>
        </w:tc>
        <w:tc>
          <w:tcPr>
            <w:tcW w:w="5326" w:type="dxa"/>
            <w:shd w:val="clear" w:color="auto" w:fill="auto"/>
            <w:vAlign w:val="center"/>
          </w:tcPr>
          <w:p w14:paraId="6DA9F0EA">
            <w:pPr>
              <w:spacing w:line="360" w:lineRule="auto"/>
              <w:jc w:val="center"/>
              <w:rPr>
                <w:rFonts w:hint="eastAsia" w:ascii="宋体" w:hAnsi="宋体" w:eastAsia="宋体" w:cs="Times New Roman"/>
                <w:color w:val="auto"/>
                <w:kern w:val="2"/>
                <w:sz w:val="21"/>
                <w:szCs w:val="24"/>
                <w:lang w:val="en-US" w:eastAsia="zh-CN" w:bidi="ar-SA"/>
              </w:rPr>
            </w:pPr>
            <w:r>
              <w:rPr>
                <w:rFonts w:hint="eastAsia" w:ascii="宋体" w:hAnsi="宋体"/>
                <w:color w:val="auto"/>
              </w:rPr>
              <w:t>≥36kw</w:t>
            </w:r>
          </w:p>
        </w:tc>
      </w:tr>
      <w:tr w14:paraId="0784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6" w:type="dxa"/>
            <w:vAlign w:val="center"/>
          </w:tcPr>
          <w:p w14:paraId="0E240F31">
            <w:pPr>
              <w:spacing w:line="360" w:lineRule="auto"/>
              <w:jc w:val="center"/>
              <w:rPr>
                <w:rFonts w:hint="eastAsia" w:ascii="宋体" w:hAnsi="宋体"/>
                <w:color w:val="auto"/>
              </w:rPr>
            </w:pPr>
            <w:r>
              <w:rPr>
                <w:rFonts w:hint="eastAsia" w:ascii="宋体" w:hAnsi="宋体"/>
                <w:color w:val="auto"/>
              </w:rPr>
              <w:t>额定转速</w:t>
            </w:r>
          </w:p>
        </w:tc>
        <w:tc>
          <w:tcPr>
            <w:tcW w:w="5326" w:type="dxa"/>
            <w:vAlign w:val="center"/>
          </w:tcPr>
          <w:p w14:paraId="56DD0505">
            <w:pPr>
              <w:spacing w:line="360" w:lineRule="auto"/>
              <w:jc w:val="center"/>
              <w:rPr>
                <w:rFonts w:hint="eastAsia" w:ascii="宋体" w:hAnsi="宋体"/>
                <w:color w:val="auto"/>
              </w:rPr>
            </w:pPr>
            <w:r>
              <w:rPr>
                <w:rFonts w:hint="eastAsia" w:ascii="宋体" w:hAnsi="宋体"/>
                <w:color w:val="auto"/>
              </w:rPr>
              <w:t>2</w:t>
            </w:r>
            <w:r>
              <w:rPr>
                <w:rFonts w:ascii="宋体" w:hAnsi="宋体"/>
                <w:color w:val="auto"/>
              </w:rPr>
              <w:t>400</w:t>
            </w:r>
            <w:r>
              <w:rPr>
                <w:rFonts w:hint="eastAsia" w:ascii="宋体" w:hAnsi="宋体"/>
                <w:color w:val="auto"/>
              </w:rPr>
              <w:t>r</w:t>
            </w:r>
            <w:r>
              <w:rPr>
                <w:rFonts w:ascii="宋体" w:hAnsi="宋体"/>
                <w:color w:val="auto"/>
              </w:rPr>
              <w:t>/</w:t>
            </w:r>
            <w:r>
              <w:rPr>
                <w:rFonts w:hint="eastAsia" w:ascii="宋体" w:hAnsi="宋体"/>
                <w:color w:val="auto"/>
              </w:rPr>
              <w:t>min</w:t>
            </w:r>
          </w:p>
        </w:tc>
      </w:tr>
      <w:tr w14:paraId="6414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6" w:type="dxa"/>
            <w:vAlign w:val="center"/>
          </w:tcPr>
          <w:p w14:paraId="61B9B6B8">
            <w:pPr>
              <w:spacing w:line="360" w:lineRule="auto"/>
              <w:jc w:val="center"/>
              <w:rPr>
                <w:rFonts w:hint="eastAsia" w:ascii="宋体" w:hAnsi="宋体"/>
                <w:color w:val="auto"/>
              </w:rPr>
            </w:pPr>
            <w:r>
              <w:rPr>
                <w:rFonts w:hint="eastAsia" w:ascii="宋体" w:hAnsi="宋体"/>
                <w:color w:val="auto"/>
              </w:rPr>
              <w:t>冷却系统</w:t>
            </w:r>
          </w:p>
        </w:tc>
        <w:tc>
          <w:tcPr>
            <w:tcW w:w="5326" w:type="dxa"/>
            <w:vAlign w:val="center"/>
          </w:tcPr>
          <w:p w14:paraId="63282650">
            <w:pPr>
              <w:spacing w:line="360" w:lineRule="auto"/>
              <w:jc w:val="center"/>
              <w:rPr>
                <w:rFonts w:hint="eastAsia" w:ascii="宋体" w:hAnsi="宋体"/>
                <w:color w:val="auto"/>
              </w:rPr>
            </w:pPr>
            <w:r>
              <w:rPr>
                <w:rFonts w:hint="eastAsia" w:ascii="宋体" w:hAnsi="宋体"/>
                <w:color w:val="auto"/>
              </w:rPr>
              <w:t>闭式水冷</w:t>
            </w:r>
          </w:p>
        </w:tc>
      </w:tr>
      <w:tr w14:paraId="3F44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6" w:type="dxa"/>
            <w:vAlign w:val="center"/>
          </w:tcPr>
          <w:p w14:paraId="3A3AC970">
            <w:pPr>
              <w:spacing w:line="360" w:lineRule="auto"/>
              <w:jc w:val="center"/>
              <w:rPr>
                <w:rFonts w:hint="eastAsia" w:ascii="宋体" w:hAnsi="宋体"/>
                <w:color w:val="auto"/>
              </w:rPr>
            </w:pPr>
            <w:r>
              <w:rPr>
                <w:rFonts w:hint="eastAsia" w:ascii="宋体" w:hAnsi="宋体"/>
                <w:color w:val="auto"/>
              </w:rPr>
              <w:t>排量</w:t>
            </w:r>
          </w:p>
        </w:tc>
        <w:tc>
          <w:tcPr>
            <w:tcW w:w="5326" w:type="dxa"/>
            <w:vAlign w:val="center"/>
          </w:tcPr>
          <w:p w14:paraId="1C2E7464">
            <w:pPr>
              <w:spacing w:line="360" w:lineRule="auto"/>
              <w:jc w:val="center"/>
              <w:rPr>
                <w:rFonts w:hint="eastAsia" w:ascii="宋体" w:hAnsi="宋体"/>
                <w:color w:val="auto"/>
              </w:rPr>
            </w:pPr>
            <w:r>
              <w:rPr>
                <w:rFonts w:hint="eastAsia" w:ascii="宋体" w:hAnsi="宋体"/>
                <w:color w:val="auto"/>
              </w:rPr>
              <w:t>2</w:t>
            </w:r>
            <w:r>
              <w:rPr>
                <w:rFonts w:ascii="宋体" w:hAnsi="宋体"/>
                <w:color w:val="auto"/>
              </w:rPr>
              <w:t>.545L</w:t>
            </w:r>
          </w:p>
        </w:tc>
      </w:tr>
      <w:tr w14:paraId="4F61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6" w:type="dxa"/>
            <w:vAlign w:val="center"/>
          </w:tcPr>
          <w:p w14:paraId="7C83BA59">
            <w:pPr>
              <w:spacing w:line="360" w:lineRule="auto"/>
              <w:jc w:val="center"/>
              <w:rPr>
                <w:rFonts w:hint="eastAsia" w:ascii="宋体" w:hAnsi="宋体"/>
                <w:color w:val="auto"/>
              </w:rPr>
            </w:pPr>
            <w:r>
              <w:rPr>
                <w:rFonts w:hint="eastAsia" w:ascii="宋体" w:hAnsi="宋体"/>
                <w:color w:val="auto"/>
              </w:rPr>
              <w:t>转速</w:t>
            </w:r>
          </w:p>
        </w:tc>
        <w:tc>
          <w:tcPr>
            <w:tcW w:w="5326" w:type="dxa"/>
            <w:vAlign w:val="center"/>
          </w:tcPr>
          <w:p w14:paraId="2773B660">
            <w:pPr>
              <w:spacing w:line="360" w:lineRule="auto"/>
              <w:jc w:val="center"/>
              <w:rPr>
                <w:rFonts w:hint="eastAsia" w:ascii="宋体" w:hAnsi="宋体" w:eastAsia="宋体"/>
                <w:color w:val="auto"/>
                <w:lang w:val="en-US" w:eastAsia="zh-CN"/>
              </w:rPr>
            </w:pPr>
            <w:r>
              <w:rPr>
                <w:rFonts w:hint="eastAsia" w:ascii="宋体" w:hAnsi="宋体"/>
                <w:color w:val="auto"/>
              </w:rPr>
              <w:t>≤2</w:t>
            </w:r>
            <w:r>
              <w:rPr>
                <w:rFonts w:ascii="宋体" w:hAnsi="宋体"/>
                <w:color w:val="auto"/>
              </w:rPr>
              <w:t>900</w:t>
            </w:r>
            <w:r>
              <w:rPr>
                <w:rFonts w:hint="eastAsia" w:ascii="宋体" w:hAnsi="宋体"/>
                <w:color w:val="auto"/>
              </w:rPr>
              <w:t>r</w:t>
            </w:r>
            <w:r>
              <w:rPr>
                <w:rFonts w:ascii="宋体" w:hAnsi="宋体"/>
                <w:color w:val="auto"/>
              </w:rPr>
              <w:t>/</w:t>
            </w:r>
            <w:r>
              <w:rPr>
                <w:rFonts w:hint="eastAsia" w:ascii="宋体" w:hAnsi="宋体"/>
                <w:color w:val="auto"/>
              </w:rPr>
              <w:t>min</w:t>
            </w:r>
          </w:p>
        </w:tc>
      </w:tr>
      <w:tr w14:paraId="02B3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6" w:type="dxa"/>
            <w:vAlign w:val="center"/>
          </w:tcPr>
          <w:p w14:paraId="3D6C1F09">
            <w:pPr>
              <w:spacing w:line="360" w:lineRule="auto"/>
              <w:jc w:val="center"/>
              <w:rPr>
                <w:rFonts w:hint="eastAsia" w:ascii="宋体" w:hAnsi="宋体"/>
                <w:color w:val="auto"/>
              </w:rPr>
            </w:pPr>
            <w:r>
              <w:rPr>
                <w:rFonts w:hint="eastAsia" w:ascii="宋体" w:hAnsi="宋体"/>
                <w:color w:val="auto"/>
              </w:rPr>
              <w:t>★风量</w:t>
            </w:r>
          </w:p>
        </w:tc>
        <w:tc>
          <w:tcPr>
            <w:tcW w:w="5326" w:type="dxa"/>
            <w:vAlign w:val="center"/>
          </w:tcPr>
          <w:p w14:paraId="32482C90">
            <w:pPr>
              <w:spacing w:line="360" w:lineRule="auto"/>
              <w:jc w:val="center"/>
              <w:rPr>
                <w:rFonts w:hint="eastAsia" w:ascii="宋体" w:hAnsi="宋体"/>
                <w:color w:val="auto"/>
              </w:rPr>
            </w:pPr>
            <w:r>
              <w:rPr>
                <w:rFonts w:hint="eastAsia" w:ascii="宋体" w:hAnsi="宋体"/>
                <w:color w:val="auto"/>
              </w:rPr>
              <w:t>≥10</w:t>
            </w:r>
            <w:r>
              <w:rPr>
                <w:rFonts w:ascii="宋体" w:hAnsi="宋体"/>
                <w:color w:val="auto"/>
              </w:rPr>
              <w:t>000</w:t>
            </w:r>
            <w:r>
              <w:rPr>
                <w:rFonts w:hint="eastAsia" w:ascii="宋体" w:hAnsi="宋体"/>
                <w:color w:val="auto"/>
              </w:rPr>
              <w:t>m³</w:t>
            </w:r>
            <w:r>
              <w:rPr>
                <w:rFonts w:ascii="宋体" w:hAnsi="宋体"/>
                <w:color w:val="auto"/>
              </w:rPr>
              <w:t>/</w:t>
            </w:r>
            <w:r>
              <w:rPr>
                <w:rFonts w:hint="eastAsia" w:ascii="宋体" w:hAnsi="宋体"/>
                <w:color w:val="auto"/>
              </w:rPr>
              <w:t>h</w:t>
            </w:r>
          </w:p>
        </w:tc>
      </w:tr>
      <w:tr w14:paraId="5E06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6" w:type="dxa"/>
            <w:vAlign w:val="center"/>
          </w:tcPr>
          <w:p w14:paraId="197FC96E">
            <w:pPr>
              <w:spacing w:line="360" w:lineRule="auto"/>
              <w:jc w:val="center"/>
              <w:rPr>
                <w:rFonts w:hint="eastAsia" w:ascii="宋体" w:hAnsi="宋体"/>
                <w:color w:val="auto"/>
              </w:rPr>
            </w:pPr>
            <w:r>
              <w:rPr>
                <w:rFonts w:hint="eastAsia" w:ascii="宋体" w:hAnsi="宋体"/>
                <w:color w:val="auto"/>
              </w:rPr>
              <w:t>★风压</w:t>
            </w:r>
          </w:p>
        </w:tc>
        <w:tc>
          <w:tcPr>
            <w:tcW w:w="5326" w:type="dxa"/>
            <w:vAlign w:val="center"/>
          </w:tcPr>
          <w:p w14:paraId="06A8F019">
            <w:pPr>
              <w:spacing w:line="360" w:lineRule="auto"/>
              <w:jc w:val="center"/>
              <w:rPr>
                <w:rFonts w:hint="eastAsia" w:ascii="宋体" w:hAnsi="宋体"/>
                <w:color w:val="auto"/>
              </w:rPr>
            </w:pPr>
            <w:r>
              <w:rPr>
                <w:rFonts w:hint="eastAsia" w:ascii="宋体" w:hAnsi="宋体"/>
                <w:color w:val="auto"/>
              </w:rPr>
              <w:t>≥73</w:t>
            </w:r>
            <w:r>
              <w:rPr>
                <w:rFonts w:ascii="宋体" w:hAnsi="宋体"/>
                <w:color w:val="auto"/>
              </w:rPr>
              <w:t>00P</w:t>
            </w:r>
            <w:r>
              <w:rPr>
                <w:rFonts w:hint="eastAsia" w:ascii="宋体" w:hAnsi="宋体"/>
                <w:color w:val="auto"/>
              </w:rPr>
              <w:t>a</w:t>
            </w:r>
          </w:p>
        </w:tc>
      </w:tr>
      <w:tr w14:paraId="2C65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6" w:type="dxa"/>
            <w:vAlign w:val="center"/>
          </w:tcPr>
          <w:p w14:paraId="05D0107D">
            <w:pPr>
              <w:spacing w:line="360" w:lineRule="auto"/>
              <w:jc w:val="center"/>
              <w:rPr>
                <w:rFonts w:hint="eastAsia" w:ascii="宋体" w:hAnsi="宋体"/>
                <w:color w:val="auto"/>
              </w:rPr>
            </w:pPr>
            <w:r>
              <w:rPr>
                <w:rFonts w:hint="eastAsia" w:ascii="宋体" w:hAnsi="宋体"/>
                <w:color w:val="auto"/>
              </w:rPr>
              <w:t>风机折叠方式</w:t>
            </w:r>
          </w:p>
        </w:tc>
        <w:tc>
          <w:tcPr>
            <w:tcW w:w="5326" w:type="dxa"/>
            <w:vAlign w:val="center"/>
          </w:tcPr>
          <w:p w14:paraId="06C82E90">
            <w:pPr>
              <w:spacing w:line="360" w:lineRule="auto"/>
              <w:jc w:val="center"/>
              <w:rPr>
                <w:rFonts w:hint="eastAsia" w:ascii="宋体" w:hAnsi="宋体"/>
                <w:color w:val="auto"/>
              </w:rPr>
            </w:pPr>
            <w:r>
              <w:rPr>
                <w:rFonts w:hint="eastAsia" w:ascii="宋体" w:hAnsi="宋体"/>
                <w:color w:val="auto"/>
              </w:rPr>
              <w:t>手动</w:t>
            </w:r>
          </w:p>
        </w:tc>
      </w:tr>
      <w:tr w14:paraId="7153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6" w:type="dxa"/>
            <w:vAlign w:val="center"/>
          </w:tcPr>
          <w:p w14:paraId="6B6A828E">
            <w:pPr>
              <w:spacing w:line="360" w:lineRule="auto"/>
              <w:jc w:val="center"/>
              <w:rPr>
                <w:rFonts w:hint="eastAsia" w:ascii="宋体" w:hAnsi="宋体"/>
                <w:color w:val="auto"/>
              </w:rPr>
            </w:pPr>
            <w:r>
              <w:rPr>
                <w:rFonts w:hint="eastAsia" w:ascii="宋体" w:hAnsi="宋体"/>
                <w:color w:val="auto"/>
              </w:rPr>
              <w:t>电控系统型式</w:t>
            </w:r>
          </w:p>
        </w:tc>
        <w:tc>
          <w:tcPr>
            <w:tcW w:w="5326" w:type="dxa"/>
            <w:vAlign w:val="center"/>
          </w:tcPr>
          <w:p w14:paraId="28A62E64">
            <w:pPr>
              <w:spacing w:line="360" w:lineRule="auto"/>
              <w:jc w:val="center"/>
              <w:rPr>
                <w:rFonts w:hint="eastAsia" w:ascii="宋体" w:hAnsi="宋体"/>
                <w:color w:val="auto"/>
              </w:rPr>
            </w:pPr>
            <w:r>
              <w:rPr>
                <w:rFonts w:hint="eastAsia" w:ascii="宋体" w:hAnsi="宋体"/>
                <w:color w:val="auto"/>
              </w:rPr>
              <w:t>单片机集成控制</w:t>
            </w:r>
          </w:p>
        </w:tc>
      </w:tr>
      <w:tr w14:paraId="3BAF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6" w:type="dxa"/>
            <w:vAlign w:val="center"/>
          </w:tcPr>
          <w:p w14:paraId="38B589DA">
            <w:pPr>
              <w:spacing w:line="360" w:lineRule="auto"/>
              <w:jc w:val="center"/>
              <w:rPr>
                <w:rFonts w:hint="eastAsia" w:ascii="宋体" w:hAnsi="宋体"/>
                <w:color w:val="auto"/>
              </w:rPr>
            </w:pPr>
            <w:r>
              <w:rPr>
                <w:rFonts w:hint="eastAsia" w:ascii="宋体" w:hAnsi="宋体"/>
                <w:color w:val="auto"/>
              </w:rPr>
              <w:t>电控系统操作方式</w:t>
            </w:r>
          </w:p>
        </w:tc>
        <w:tc>
          <w:tcPr>
            <w:tcW w:w="5326" w:type="dxa"/>
            <w:vAlign w:val="center"/>
          </w:tcPr>
          <w:p w14:paraId="70F1F838">
            <w:pPr>
              <w:spacing w:line="360" w:lineRule="auto"/>
              <w:jc w:val="center"/>
              <w:rPr>
                <w:rFonts w:hint="eastAsia" w:ascii="宋体" w:hAnsi="宋体"/>
                <w:color w:val="auto"/>
              </w:rPr>
            </w:pPr>
            <w:r>
              <w:rPr>
                <w:rFonts w:hint="eastAsia" w:ascii="宋体" w:hAnsi="宋体"/>
                <w:color w:val="auto"/>
              </w:rPr>
              <w:t>遥控</w:t>
            </w:r>
          </w:p>
        </w:tc>
      </w:tr>
      <w:tr w14:paraId="28CA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6" w:type="dxa"/>
            <w:vAlign w:val="center"/>
          </w:tcPr>
          <w:p w14:paraId="26337693">
            <w:pPr>
              <w:spacing w:line="360" w:lineRule="auto"/>
              <w:jc w:val="center"/>
              <w:rPr>
                <w:rFonts w:hint="eastAsia" w:ascii="宋体" w:hAnsi="宋体"/>
                <w:color w:val="auto"/>
              </w:rPr>
            </w:pPr>
            <w:r>
              <w:rPr>
                <w:rFonts w:hint="eastAsia" w:ascii="宋体" w:hAnsi="宋体"/>
                <w:color w:val="auto"/>
              </w:rPr>
              <w:t>★高速公路作业速度</w:t>
            </w:r>
          </w:p>
        </w:tc>
        <w:tc>
          <w:tcPr>
            <w:tcW w:w="5326" w:type="dxa"/>
            <w:vAlign w:val="center"/>
          </w:tcPr>
          <w:p w14:paraId="25C03522">
            <w:pPr>
              <w:spacing w:line="360" w:lineRule="auto"/>
              <w:jc w:val="center"/>
              <w:rPr>
                <w:rFonts w:hint="eastAsia" w:ascii="宋体" w:hAnsi="宋体"/>
                <w:color w:val="auto"/>
              </w:rPr>
            </w:pPr>
            <w:r>
              <w:rPr>
                <w:rFonts w:hint="eastAsia" w:ascii="宋体" w:hAnsi="宋体"/>
                <w:color w:val="auto"/>
              </w:rPr>
              <w:t>3</w:t>
            </w:r>
            <w:r>
              <w:rPr>
                <w:rFonts w:ascii="宋体" w:hAnsi="宋体"/>
                <w:color w:val="auto"/>
              </w:rPr>
              <w:t>0-60</w:t>
            </w:r>
            <w:r>
              <w:rPr>
                <w:rFonts w:hint="eastAsia" w:ascii="宋体" w:hAnsi="宋体"/>
                <w:color w:val="auto"/>
              </w:rPr>
              <w:t>km</w:t>
            </w:r>
            <w:r>
              <w:rPr>
                <w:rFonts w:ascii="宋体" w:hAnsi="宋体"/>
                <w:color w:val="auto"/>
              </w:rPr>
              <w:t>/</w:t>
            </w:r>
            <w:r>
              <w:rPr>
                <w:rFonts w:hint="eastAsia" w:ascii="宋体" w:hAnsi="宋体"/>
                <w:color w:val="auto"/>
              </w:rPr>
              <w:t>h</w:t>
            </w:r>
          </w:p>
        </w:tc>
      </w:tr>
      <w:tr w14:paraId="6E90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6" w:type="dxa"/>
            <w:shd w:val="clear" w:color="auto" w:fill="auto"/>
            <w:vAlign w:val="center"/>
          </w:tcPr>
          <w:p w14:paraId="5D059EC1">
            <w:pPr>
              <w:spacing w:line="360" w:lineRule="auto"/>
              <w:jc w:val="center"/>
              <w:rPr>
                <w:rFonts w:hint="eastAsia" w:ascii="宋体" w:hAnsi="宋体" w:eastAsia="宋体" w:cs="Times New Roman"/>
                <w:color w:val="auto"/>
                <w:kern w:val="2"/>
                <w:sz w:val="21"/>
                <w:szCs w:val="24"/>
                <w:lang w:val="en-US" w:eastAsia="zh-CN" w:bidi="ar-SA"/>
              </w:rPr>
            </w:pPr>
            <w:r>
              <w:rPr>
                <w:rFonts w:hint="eastAsia" w:ascii="宋体" w:hAnsi="宋体"/>
                <w:color w:val="auto"/>
              </w:rPr>
              <w:t>载车箱底板标高</w:t>
            </w:r>
          </w:p>
        </w:tc>
        <w:tc>
          <w:tcPr>
            <w:tcW w:w="5326" w:type="dxa"/>
            <w:shd w:val="clear" w:color="auto" w:fill="auto"/>
            <w:vAlign w:val="center"/>
          </w:tcPr>
          <w:p w14:paraId="57F67AC9">
            <w:pPr>
              <w:spacing w:line="360" w:lineRule="auto"/>
              <w:jc w:val="center"/>
              <w:rPr>
                <w:rFonts w:hint="eastAsia" w:ascii="宋体" w:hAnsi="宋体" w:eastAsia="宋体" w:cs="Times New Roman"/>
                <w:color w:val="auto"/>
                <w:kern w:val="2"/>
                <w:sz w:val="21"/>
                <w:szCs w:val="24"/>
                <w:lang w:val="en-US" w:eastAsia="zh-CN" w:bidi="ar-SA"/>
              </w:rPr>
            </w:pPr>
            <w:r>
              <w:rPr>
                <w:rFonts w:hint="eastAsia" w:ascii="宋体" w:hAnsi="宋体"/>
                <w:color w:val="auto"/>
              </w:rPr>
              <w:t>9</w:t>
            </w:r>
            <w:r>
              <w:rPr>
                <w:rFonts w:ascii="宋体" w:hAnsi="宋体"/>
                <w:color w:val="auto"/>
              </w:rPr>
              <w:t>00-1100</w:t>
            </w:r>
            <w:r>
              <w:rPr>
                <w:rFonts w:hint="eastAsia" w:ascii="宋体" w:hAnsi="宋体"/>
                <w:color w:val="auto"/>
              </w:rPr>
              <w:t>mm</w:t>
            </w:r>
          </w:p>
        </w:tc>
      </w:tr>
      <w:tr w14:paraId="0C10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6" w:type="dxa"/>
            <w:shd w:val="clear" w:color="auto" w:fill="auto"/>
            <w:vAlign w:val="center"/>
          </w:tcPr>
          <w:p w14:paraId="179DC291">
            <w:pPr>
              <w:spacing w:line="360" w:lineRule="auto"/>
              <w:jc w:val="center"/>
              <w:rPr>
                <w:rFonts w:hint="eastAsia" w:ascii="宋体" w:hAnsi="宋体" w:eastAsia="宋体" w:cs="Times New Roman"/>
                <w:color w:val="auto"/>
                <w:kern w:val="2"/>
                <w:sz w:val="21"/>
                <w:szCs w:val="24"/>
                <w:lang w:val="en-US" w:eastAsia="zh-CN" w:bidi="ar-SA"/>
              </w:rPr>
            </w:pPr>
            <w:r>
              <w:rPr>
                <w:rFonts w:hint="eastAsia" w:ascii="宋体" w:hAnsi="宋体"/>
                <w:color w:val="auto"/>
              </w:rPr>
              <w:t>外形尺寸</w:t>
            </w:r>
          </w:p>
        </w:tc>
        <w:tc>
          <w:tcPr>
            <w:tcW w:w="5326" w:type="dxa"/>
            <w:shd w:val="clear" w:color="auto" w:fill="auto"/>
            <w:vAlign w:val="center"/>
          </w:tcPr>
          <w:p w14:paraId="5BF6458F">
            <w:pPr>
              <w:spacing w:line="360" w:lineRule="auto"/>
              <w:jc w:val="center"/>
              <w:rPr>
                <w:rFonts w:hint="eastAsia" w:ascii="宋体" w:hAnsi="宋体" w:eastAsia="宋体" w:cs="Times New Roman"/>
                <w:color w:val="auto"/>
                <w:kern w:val="2"/>
                <w:sz w:val="21"/>
                <w:szCs w:val="24"/>
                <w:lang w:val="en-US" w:eastAsia="zh-CN" w:bidi="ar-SA"/>
              </w:rPr>
            </w:pPr>
            <w:r>
              <w:rPr>
                <w:rFonts w:hint="eastAsia" w:ascii="宋体" w:hAnsi="宋体"/>
                <w:color w:val="auto"/>
              </w:rPr>
              <w:t>≥1</w:t>
            </w:r>
            <w:r>
              <w:rPr>
                <w:rFonts w:ascii="宋体" w:hAnsi="宋体"/>
                <w:color w:val="auto"/>
              </w:rPr>
              <w:t>8</w:t>
            </w:r>
            <w:r>
              <w:rPr>
                <w:rFonts w:hint="eastAsia" w:ascii="宋体" w:hAnsi="宋体"/>
                <w:color w:val="auto"/>
              </w:rPr>
              <w:t>8</w:t>
            </w:r>
            <w:r>
              <w:rPr>
                <w:rFonts w:ascii="宋体" w:hAnsi="宋体"/>
                <w:color w:val="auto"/>
              </w:rPr>
              <w:t>0×1</w:t>
            </w:r>
            <w:r>
              <w:rPr>
                <w:rFonts w:hint="eastAsia" w:ascii="宋体" w:hAnsi="宋体"/>
                <w:color w:val="auto"/>
              </w:rPr>
              <w:t>345</w:t>
            </w:r>
            <w:r>
              <w:rPr>
                <w:rFonts w:ascii="宋体" w:hAnsi="宋体"/>
                <w:color w:val="auto"/>
              </w:rPr>
              <w:t>×</w:t>
            </w:r>
            <w:r>
              <w:rPr>
                <w:rFonts w:hint="eastAsia" w:ascii="宋体" w:hAnsi="宋体"/>
                <w:color w:val="auto"/>
              </w:rPr>
              <w:t>1680mm</w:t>
            </w:r>
          </w:p>
        </w:tc>
      </w:tr>
    </w:tbl>
    <w:p w14:paraId="39923E7D">
      <w:pPr>
        <w:jc w:val="center"/>
        <w:rPr>
          <w:rFonts w:hint="eastAsia"/>
          <w:color w:val="auto"/>
        </w:rPr>
      </w:pPr>
    </w:p>
    <w:p w14:paraId="0CB48818">
      <w:pPr>
        <w:jc w:val="center"/>
        <w:rPr>
          <w:rFonts w:hint="eastAsia"/>
          <w:color w:val="auto"/>
        </w:rPr>
      </w:pPr>
    </w:p>
    <w:p w14:paraId="5D02876A">
      <w:pPr>
        <w:jc w:val="center"/>
        <w:rPr>
          <w:color w:val="auto"/>
          <w:sz w:val="28"/>
          <w:szCs w:val="36"/>
        </w:rPr>
      </w:pPr>
      <w:r>
        <w:rPr>
          <w:rFonts w:hint="eastAsia"/>
          <w:color w:val="auto"/>
          <w:sz w:val="28"/>
          <w:szCs w:val="36"/>
        </w:rPr>
        <w:t>三、</w:t>
      </w:r>
      <w:bookmarkStart w:id="59" w:name="_Hlk181456607"/>
      <w:r>
        <w:rPr>
          <w:rFonts w:hint="eastAsia"/>
          <w:color w:val="auto"/>
          <w:sz w:val="28"/>
          <w:szCs w:val="36"/>
        </w:rPr>
        <w:t>混凝土马路切割机2台</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14:paraId="2A12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F69B8A9">
            <w:pPr>
              <w:spacing w:line="360" w:lineRule="auto"/>
              <w:jc w:val="center"/>
              <w:rPr>
                <w:rFonts w:hint="eastAsia" w:ascii="宋体" w:hAnsi="宋体"/>
                <w:color w:val="auto"/>
              </w:rPr>
            </w:pPr>
            <w:r>
              <w:rPr>
                <w:rFonts w:hint="eastAsia" w:ascii="宋体" w:hAnsi="宋体"/>
                <w:color w:val="auto"/>
              </w:rPr>
              <w:t>项目</w:t>
            </w:r>
          </w:p>
        </w:tc>
        <w:tc>
          <w:tcPr>
            <w:tcW w:w="2500" w:type="pct"/>
          </w:tcPr>
          <w:p w14:paraId="42199DD6">
            <w:pPr>
              <w:spacing w:line="360" w:lineRule="auto"/>
              <w:jc w:val="center"/>
              <w:rPr>
                <w:rFonts w:hint="eastAsia" w:ascii="宋体" w:hAnsi="宋体"/>
                <w:color w:val="auto"/>
              </w:rPr>
            </w:pPr>
            <w:r>
              <w:rPr>
                <w:rFonts w:hint="eastAsia" w:ascii="宋体" w:hAnsi="宋体"/>
                <w:color w:val="auto"/>
              </w:rPr>
              <w:t>参数</w:t>
            </w:r>
          </w:p>
        </w:tc>
      </w:tr>
      <w:tr w14:paraId="1450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FDE81BD">
            <w:pPr>
              <w:spacing w:line="360" w:lineRule="auto"/>
              <w:jc w:val="center"/>
              <w:rPr>
                <w:rFonts w:hint="eastAsia" w:ascii="宋体" w:hAnsi="宋体"/>
                <w:color w:val="auto"/>
              </w:rPr>
            </w:pPr>
            <w:r>
              <w:rPr>
                <w:rFonts w:hint="eastAsia" w:ascii="宋体" w:hAnsi="宋体"/>
                <w:color w:val="auto"/>
              </w:rPr>
              <w:t>燃料形式</w:t>
            </w:r>
          </w:p>
        </w:tc>
        <w:tc>
          <w:tcPr>
            <w:tcW w:w="2500" w:type="pct"/>
          </w:tcPr>
          <w:p w14:paraId="3144721F">
            <w:pPr>
              <w:spacing w:line="360" w:lineRule="auto"/>
              <w:jc w:val="center"/>
              <w:rPr>
                <w:rFonts w:hint="eastAsia" w:ascii="宋体" w:hAnsi="宋体"/>
                <w:color w:val="auto"/>
              </w:rPr>
            </w:pPr>
            <w:r>
              <w:rPr>
                <w:rFonts w:hint="eastAsia" w:ascii="宋体" w:hAnsi="宋体"/>
                <w:color w:val="auto"/>
              </w:rPr>
              <w:t>柴油</w:t>
            </w:r>
          </w:p>
        </w:tc>
      </w:tr>
      <w:tr w14:paraId="7454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A9CE964">
            <w:pPr>
              <w:spacing w:line="360" w:lineRule="auto"/>
              <w:jc w:val="center"/>
              <w:rPr>
                <w:rFonts w:hint="eastAsia" w:ascii="宋体" w:hAnsi="宋体"/>
                <w:color w:val="auto"/>
              </w:rPr>
            </w:pPr>
            <w:r>
              <w:rPr>
                <w:rFonts w:hint="eastAsia" w:ascii="宋体" w:hAnsi="宋体"/>
                <w:color w:val="auto"/>
              </w:rPr>
              <w:t>★锯片直径</w:t>
            </w:r>
          </w:p>
        </w:tc>
        <w:tc>
          <w:tcPr>
            <w:tcW w:w="2500" w:type="pct"/>
          </w:tcPr>
          <w:p w14:paraId="496FE3AB">
            <w:pPr>
              <w:spacing w:line="360" w:lineRule="auto"/>
              <w:jc w:val="center"/>
              <w:rPr>
                <w:rFonts w:hint="eastAsia" w:ascii="宋体" w:hAnsi="宋体"/>
                <w:color w:val="auto"/>
              </w:rPr>
            </w:pPr>
            <w:r>
              <w:rPr>
                <w:rFonts w:hint="eastAsia" w:ascii="宋体" w:hAnsi="宋体"/>
                <w:color w:val="auto"/>
              </w:rPr>
              <w:t>中400-500mm</w:t>
            </w:r>
          </w:p>
        </w:tc>
      </w:tr>
      <w:tr w14:paraId="70FA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ADF8F3C">
            <w:pPr>
              <w:spacing w:line="360" w:lineRule="auto"/>
              <w:jc w:val="center"/>
              <w:rPr>
                <w:rFonts w:hint="eastAsia" w:ascii="宋体" w:hAnsi="宋体"/>
                <w:color w:val="auto"/>
              </w:rPr>
            </w:pPr>
            <w:r>
              <w:rPr>
                <w:rFonts w:hint="eastAsia" w:ascii="宋体" w:hAnsi="宋体"/>
                <w:color w:val="auto"/>
              </w:rPr>
              <w:t>★切割深度</w:t>
            </w:r>
          </w:p>
        </w:tc>
        <w:tc>
          <w:tcPr>
            <w:tcW w:w="2500" w:type="pct"/>
          </w:tcPr>
          <w:p w14:paraId="3821116C">
            <w:pPr>
              <w:spacing w:line="360" w:lineRule="auto"/>
              <w:jc w:val="center"/>
              <w:rPr>
                <w:rFonts w:hint="eastAsia" w:ascii="宋体" w:hAnsi="宋体"/>
                <w:color w:val="auto"/>
              </w:rPr>
            </w:pPr>
            <w:r>
              <w:rPr>
                <w:rFonts w:hint="eastAsia" w:ascii="宋体" w:hAnsi="宋体"/>
                <w:color w:val="auto"/>
              </w:rPr>
              <w:t>≥150mm</w:t>
            </w:r>
          </w:p>
        </w:tc>
      </w:tr>
      <w:tr w14:paraId="7AFE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1F9B6EF">
            <w:pPr>
              <w:spacing w:line="360" w:lineRule="auto"/>
              <w:jc w:val="center"/>
              <w:rPr>
                <w:rFonts w:hint="eastAsia" w:ascii="宋体" w:hAnsi="宋体"/>
                <w:color w:val="auto"/>
              </w:rPr>
            </w:pPr>
            <w:r>
              <w:rPr>
                <w:rFonts w:hint="eastAsia" w:ascii="宋体" w:hAnsi="宋体"/>
                <w:color w:val="auto"/>
              </w:rPr>
              <w:t>产品重量</w:t>
            </w:r>
          </w:p>
        </w:tc>
        <w:tc>
          <w:tcPr>
            <w:tcW w:w="2500" w:type="pct"/>
          </w:tcPr>
          <w:p w14:paraId="337C3B95">
            <w:pPr>
              <w:spacing w:line="360" w:lineRule="auto"/>
              <w:jc w:val="center"/>
              <w:rPr>
                <w:rFonts w:hint="eastAsia" w:ascii="宋体" w:hAnsi="宋体"/>
                <w:color w:val="auto"/>
              </w:rPr>
            </w:pPr>
            <w:r>
              <w:rPr>
                <w:rFonts w:hint="eastAsia" w:ascii="宋体" w:hAnsi="宋体"/>
                <w:color w:val="auto"/>
              </w:rPr>
              <w:t>≥165Kg</w:t>
            </w:r>
          </w:p>
        </w:tc>
      </w:tr>
      <w:tr w14:paraId="4ABC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2C79499">
            <w:pPr>
              <w:spacing w:line="360" w:lineRule="auto"/>
              <w:jc w:val="center"/>
              <w:rPr>
                <w:rFonts w:hint="eastAsia" w:ascii="宋体" w:hAnsi="宋体"/>
                <w:color w:val="auto"/>
              </w:rPr>
            </w:pPr>
            <w:r>
              <w:rPr>
                <w:rFonts w:hint="eastAsia" w:ascii="宋体" w:hAnsi="宋体"/>
                <w:color w:val="auto"/>
              </w:rPr>
              <w:t>输出功率</w:t>
            </w:r>
          </w:p>
        </w:tc>
        <w:tc>
          <w:tcPr>
            <w:tcW w:w="2500" w:type="pct"/>
          </w:tcPr>
          <w:p w14:paraId="0C999B44">
            <w:pPr>
              <w:spacing w:line="360" w:lineRule="auto"/>
              <w:jc w:val="center"/>
              <w:rPr>
                <w:rFonts w:hint="eastAsia" w:ascii="宋体" w:hAnsi="宋体"/>
                <w:color w:val="auto"/>
              </w:rPr>
            </w:pPr>
            <w:r>
              <w:rPr>
                <w:rFonts w:hint="eastAsia" w:ascii="宋体" w:hAnsi="宋体"/>
                <w:color w:val="auto"/>
              </w:rPr>
              <w:t>≥13hp</w:t>
            </w:r>
          </w:p>
        </w:tc>
      </w:tr>
      <w:tr w14:paraId="5D35C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80C9BD0">
            <w:pPr>
              <w:spacing w:line="360" w:lineRule="auto"/>
              <w:jc w:val="center"/>
              <w:rPr>
                <w:rFonts w:hint="eastAsia" w:ascii="宋体" w:hAnsi="宋体"/>
                <w:color w:val="auto"/>
              </w:rPr>
            </w:pPr>
            <w:r>
              <w:rPr>
                <w:rFonts w:hint="eastAsia" w:ascii="宋体" w:hAnsi="宋体"/>
                <w:color w:val="auto"/>
              </w:rPr>
              <w:t>★工作效率</w:t>
            </w:r>
          </w:p>
        </w:tc>
        <w:tc>
          <w:tcPr>
            <w:tcW w:w="2500" w:type="pct"/>
          </w:tcPr>
          <w:p w14:paraId="3979EE14">
            <w:pPr>
              <w:spacing w:line="360" w:lineRule="auto"/>
              <w:jc w:val="center"/>
              <w:rPr>
                <w:rFonts w:hint="eastAsia" w:ascii="宋体" w:hAnsi="宋体"/>
                <w:color w:val="auto"/>
              </w:rPr>
            </w:pPr>
            <w:r>
              <w:rPr>
                <w:rFonts w:hint="eastAsia" w:ascii="宋体" w:hAnsi="宋体"/>
                <w:color w:val="auto"/>
              </w:rPr>
              <w:t>1-2米m/分min</w:t>
            </w:r>
          </w:p>
        </w:tc>
      </w:tr>
      <w:tr w14:paraId="34FD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A0CF697">
            <w:pPr>
              <w:spacing w:line="360" w:lineRule="auto"/>
              <w:jc w:val="center"/>
              <w:rPr>
                <w:rFonts w:hint="eastAsia" w:ascii="宋体" w:hAnsi="宋体"/>
                <w:color w:val="auto"/>
              </w:rPr>
            </w:pPr>
            <w:r>
              <w:rPr>
                <w:rFonts w:hint="eastAsia" w:ascii="宋体" w:hAnsi="宋体"/>
                <w:color w:val="auto"/>
              </w:rPr>
              <w:t>外形尺寸</w:t>
            </w:r>
          </w:p>
        </w:tc>
        <w:tc>
          <w:tcPr>
            <w:tcW w:w="2500" w:type="pct"/>
          </w:tcPr>
          <w:p w14:paraId="7758D91A">
            <w:pPr>
              <w:spacing w:line="360" w:lineRule="auto"/>
              <w:jc w:val="center"/>
              <w:rPr>
                <w:rFonts w:hint="eastAsia" w:ascii="宋体" w:hAnsi="宋体"/>
                <w:color w:val="auto"/>
              </w:rPr>
            </w:pPr>
            <w:r>
              <w:rPr>
                <w:rFonts w:hint="eastAsia" w:ascii="宋体" w:hAnsi="宋体"/>
                <w:color w:val="auto"/>
              </w:rPr>
              <w:t>≥114×65×98cm</w:t>
            </w:r>
          </w:p>
        </w:tc>
      </w:tr>
      <w:bookmarkEnd w:id="59"/>
    </w:tbl>
    <w:p w14:paraId="198C0502">
      <w:pPr>
        <w:widowControl/>
        <w:rPr>
          <w:rFonts w:ascii="宋体" w:hAnsiTheme="majorHAnsi" w:cstheme="majorBidi"/>
          <w:b/>
          <w:color w:val="auto"/>
          <w:sz w:val="36"/>
          <w:szCs w:val="48"/>
        </w:rPr>
      </w:pPr>
      <w:r>
        <w:rPr>
          <w:rFonts w:hint="eastAsia"/>
          <w:color w:val="auto"/>
        </w:rPr>
        <w:br w:type="page"/>
      </w:r>
    </w:p>
    <w:p w14:paraId="654036EC">
      <w:pPr>
        <w:jc w:val="center"/>
        <w:rPr>
          <w:color w:val="auto"/>
          <w:sz w:val="28"/>
          <w:szCs w:val="36"/>
        </w:rPr>
      </w:pPr>
      <w:r>
        <w:rPr>
          <w:rFonts w:hint="eastAsia"/>
          <w:color w:val="auto"/>
          <w:sz w:val="28"/>
          <w:szCs w:val="36"/>
        </w:rPr>
        <w:t>四、灌缝机1台</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5"/>
        <w:gridCol w:w="5819"/>
      </w:tblGrid>
      <w:tr w14:paraId="11EF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pct"/>
            <w:vAlign w:val="center"/>
          </w:tcPr>
          <w:p w14:paraId="6651C46D">
            <w:pPr>
              <w:spacing w:line="360" w:lineRule="auto"/>
              <w:jc w:val="center"/>
              <w:rPr>
                <w:rFonts w:hint="eastAsia" w:ascii="宋体" w:hAnsi="宋体"/>
                <w:color w:val="auto"/>
              </w:rPr>
            </w:pPr>
            <w:r>
              <w:rPr>
                <w:rFonts w:hint="eastAsia" w:ascii="宋体" w:hAnsi="宋体"/>
                <w:color w:val="auto"/>
              </w:rPr>
              <w:t>导热油容量</w:t>
            </w:r>
          </w:p>
        </w:tc>
        <w:tc>
          <w:tcPr>
            <w:tcW w:w="2952" w:type="pct"/>
            <w:vAlign w:val="center"/>
          </w:tcPr>
          <w:p w14:paraId="5BC3D7E8">
            <w:pPr>
              <w:spacing w:line="360" w:lineRule="auto"/>
              <w:jc w:val="center"/>
              <w:rPr>
                <w:rFonts w:hint="eastAsia" w:ascii="宋体" w:hAnsi="宋体"/>
                <w:color w:val="auto"/>
              </w:rPr>
            </w:pPr>
            <w:r>
              <w:rPr>
                <w:rFonts w:hint="eastAsia" w:ascii="宋体" w:hAnsi="宋体"/>
                <w:color w:val="auto"/>
              </w:rPr>
              <w:t>≥</w:t>
            </w:r>
            <w:r>
              <w:rPr>
                <w:rFonts w:ascii="宋体" w:hAnsi="宋体"/>
                <w:color w:val="auto"/>
              </w:rPr>
              <w:t>100L</w:t>
            </w:r>
          </w:p>
        </w:tc>
      </w:tr>
      <w:tr w14:paraId="62A8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pct"/>
            <w:vAlign w:val="center"/>
          </w:tcPr>
          <w:p w14:paraId="519467DB">
            <w:pPr>
              <w:spacing w:line="360" w:lineRule="auto"/>
              <w:jc w:val="center"/>
              <w:rPr>
                <w:rFonts w:hint="eastAsia" w:ascii="宋体" w:hAnsi="宋体"/>
                <w:color w:val="auto"/>
              </w:rPr>
            </w:pPr>
            <w:r>
              <w:rPr>
                <w:rFonts w:hint="eastAsia" w:ascii="宋体" w:hAnsi="宋体"/>
                <w:color w:val="auto"/>
              </w:rPr>
              <w:t>★发电机组</w:t>
            </w:r>
          </w:p>
        </w:tc>
        <w:tc>
          <w:tcPr>
            <w:tcW w:w="2952" w:type="pct"/>
            <w:vAlign w:val="center"/>
          </w:tcPr>
          <w:p w14:paraId="5B5F9DBA">
            <w:pPr>
              <w:spacing w:line="360" w:lineRule="auto"/>
              <w:jc w:val="center"/>
              <w:rPr>
                <w:rFonts w:hint="eastAsia" w:ascii="宋体" w:hAnsi="宋体"/>
                <w:color w:val="auto"/>
              </w:rPr>
            </w:pPr>
            <w:r>
              <w:rPr>
                <w:rFonts w:hint="eastAsia" w:ascii="宋体" w:hAnsi="宋体"/>
                <w:color w:val="auto"/>
              </w:rPr>
              <w:t>≥</w:t>
            </w:r>
            <w:r>
              <w:rPr>
                <w:rFonts w:ascii="宋体" w:hAnsi="宋体"/>
                <w:color w:val="auto"/>
              </w:rPr>
              <w:t>6KW+6.5KW</w:t>
            </w:r>
          </w:p>
        </w:tc>
      </w:tr>
      <w:tr w14:paraId="4979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pct"/>
            <w:vAlign w:val="center"/>
          </w:tcPr>
          <w:p w14:paraId="693CB97E">
            <w:pPr>
              <w:spacing w:line="360" w:lineRule="auto"/>
              <w:jc w:val="center"/>
              <w:rPr>
                <w:rFonts w:hint="eastAsia" w:ascii="宋体" w:hAnsi="宋体"/>
                <w:color w:val="auto"/>
              </w:rPr>
            </w:pPr>
            <w:r>
              <w:rPr>
                <w:rFonts w:hint="eastAsia" w:ascii="宋体" w:hAnsi="宋体"/>
                <w:color w:val="auto"/>
              </w:rPr>
              <w:t>★灌缝压力</w:t>
            </w:r>
          </w:p>
        </w:tc>
        <w:tc>
          <w:tcPr>
            <w:tcW w:w="2952" w:type="pct"/>
            <w:vAlign w:val="center"/>
          </w:tcPr>
          <w:p w14:paraId="7080E55F">
            <w:pPr>
              <w:spacing w:line="360" w:lineRule="auto"/>
              <w:jc w:val="center"/>
              <w:rPr>
                <w:rFonts w:hint="eastAsia" w:ascii="宋体" w:hAnsi="宋体"/>
                <w:color w:val="auto"/>
              </w:rPr>
            </w:pPr>
            <w:r>
              <w:rPr>
                <w:rFonts w:ascii="宋体" w:hAnsi="宋体"/>
                <w:color w:val="auto"/>
              </w:rPr>
              <w:t>6-9Mpa</w:t>
            </w:r>
          </w:p>
        </w:tc>
      </w:tr>
      <w:tr w14:paraId="58D1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pct"/>
            <w:vAlign w:val="center"/>
          </w:tcPr>
          <w:p w14:paraId="36A2CAA2">
            <w:pPr>
              <w:spacing w:line="360" w:lineRule="auto"/>
              <w:jc w:val="center"/>
              <w:rPr>
                <w:rFonts w:hint="eastAsia" w:ascii="宋体" w:hAnsi="宋体"/>
                <w:color w:val="auto"/>
              </w:rPr>
            </w:pPr>
            <w:r>
              <w:rPr>
                <w:rFonts w:hint="eastAsia" w:ascii="宋体" w:hAnsi="宋体"/>
                <w:color w:val="auto"/>
              </w:rPr>
              <w:t>电压</w:t>
            </w:r>
          </w:p>
        </w:tc>
        <w:tc>
          <w:tcPr>
            <w:tcW w:w="2952" w:type="pct"/>
            <w:vAlign w:val="center"/>
          </w:tcPr>
          <w:p w14:paraId="6050FCE1">
            <w:pPr>
              <w:spacing w:line="360" w:lineRule="auto"/>
              <w:jc w:val="center"/>
              <w:rPr>
                <w:rFonts w:hint="eastAsia" w:ascii="宋体" w:hAnsi="宋体"/>
                <w:color w:val="auto"/>
              </w:rPr>
            </w:pPr>
            <w:r>
              <w:rPr>
                <w:rFonts w:ascii="宋体" w:hAnsi="宋体"/>
                <w:color w:val="auto"/>
              </w:rPr>
              <w:t>220V/380v</w:t>
            </w:r>
          </w:p>
        </w:tc>
      </w:tr>
      <w:tr w14:paraId="0008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pct"/>
            <w:vAlign w:val="center"/>
          </w:tcPr>
          <w:p w14:paraId="77E8922C">
            <w:pPr>
              <w:spacing w:line="360" w:lineRule="auto"/>
              <w:jc w:val="center"/>
              <w:rPr>
                <w:rFonts w:hint="eastAsia" w:ascii="宋体" w:hAnsi="宋体"/>
                <w:color w:val="auto"/>
              </w:rPr>
            </w:pPr>
            <w:r>
              <w:rPr>
                <w:rFonts w:hint="eastAsia" w:ascii="宋体" w:hAnsi="宋体"/>
                <w:color w:val="auto"/>
              </w:rPr>
              <w:t>转速</w:t>
            </w:r>
          </w:p>
        </w:tc>
        <w:tc>
          <w:tcPr>
            <w:tcW w:w="2952" w:type="pct"/>
            <w:vAlign w:val="center"/>
          </w:tcPr>
          <w:p w14:paraId="21B4AF66">
            <w:pPr>
              <w:spacing w:line="360" w:lineRule="auto"/>
              <w:jc w:val="center"/>
              <w:rPr>
                <w:rFonts w:hint="eastAsia" w:ascii="宋体" w:hAnsi="宋体"/>
                <w:color w:val="auto"/>
              </w:rPr>
            </w:pPr>
            <w:r>
              <w:rPr>
                <w:rFonts w:hint="eastAsia" w:ascii="宋体" w:hAnsi="宋体"/>
                <w:color w:val="auto"/>
              </w:rPr>
              <w:t>≥</w:t>
            </w:r>
            <w:r>
              <w:rPr>
                <w:rFonts w:ascii="宋体" w:hAnsi="宋体"/>
                <w:color w:val="auto"/>
              </w:rPr>
              <w:t>3600r/min</w:t>
            </w:r>
          </w:p>
        </w:tc>
      </w:tr>
      <w:tr w14:paraId="727E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pct"/>
            <w:vAlign w:val="center"/>
          </w:tcPr>
          <w:p w14:paraId="578659A6">
            <w:pPr>
              <w:spacing w:line="360" w:lineRule="auto"/>
              <w:jc w:val="center"/>
              <w:rPr>
                <w:rFonts w:hint="eastAsia" w:ascii="宋体" w:hAnsi="宋体"/>
                <w:color w:val="auto"/>
              </w:rPr>
            </w:pPr>
            <w:r>
              <w:rPr>
                <w:rFonts w:hint="eastAsia" w:ascii="宋体" w:hAnsi="宋体"/>
                <w:color w:val="auto"/>
              </w:rPr>
              <w:t>★出料速度</w:t>
            </w:r>
          </w:p>
        </w:tc>
        <w:tc>
          <w:tcPr>
            <w:tcW w:w="2952" w:type="pct"/>
            <w:vAlign w:val="center"/>
          </w:tcPr>
          <w:p w14:paraId="7C332BB8">
            <w:pPr>
              <w:spacing w:line="360" w:lineRule="auto"/>
              <w:jc w:val="center"/>
              <w:rPr>
                <w:rFonts w:hint="eastAsia" w:ascii="宋体" w:hAnsi="宋体"/>
                <w:color w:val="auto"/>
              </w:rPr>
            </w:pPr>
            <w:r>
              <w:rPr>
                <w:rFonts w:hint="eastAsia" w:ascii="宋体" w:hAnsi="宋体"/>
                <w:color w:val="auto"/>
              </w:rPr>
              <w:t>≥</w:t>
            </w:r>
            <w:r>
              <w:rPr>
                <w:rFonts w:ascii="宋体" w:hAnsi="宋体"/>
                <w:color w:val="auto"/>
              </w:rPr>
              <w:t>0.5t/h 可调</w:t>
            </w:r>
          </w:p>
        </w:tc>
      </w:tr>
      <w:tr w14:paraId="4286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pct"/>
            <w:vAlign w:val="center"/>
          </w:tcPr>
          <w:p w14:paraId="4724E698">
            <w:pPr>
              <w:spacing w:line="360" w:lineRule="auto"/>
              <w:jc w:val="center"/>
              <w:rPr>
                <w:rFonts w:hint="eastAsia" w:ascii="宋体" w:hAnsi="宋体"/>
                <w:color w:val="auto"/>
              </w:rPr>
            </w:pPr>
            <w:bookmarkStart w:id="174" w:name="_GoBack"/>
            <w:bookmarkEnd w:id="174"/>
            <w:r>
              <w:rPr>
                <w:rFonts w:hint="eastAsia" w:ascii="宋体" w:hAnsi="宋体"/>
                <w:color w:val="auto"/>
              </w:rPr>
              <w:t>搅拌方式</w:t>
            </w:r>
          </w:p>
        </w:tc>
        <w:tc>
          <w:tcPr>
            <w:tcW w:w="2952" w:type="pct"/>
            <w:vAlign w:val="center"/>
          </w:tcPr>
          <w:p w14:paraId="73595B5D">
            <w:pPr>
              <w:spacing w:line="360" w:lineRule="auto"/>
              <w:jc w:val="center"/>
              <w:rPr>
                <w:rFonts w:hint="eastAsia" w:ascii="宋体" w:hAnsi="宋体"/>
                <w:color w:val="auto"/>
              </w:rPr>
            </w:pPr>
            <w:r>
              <w:rPr>
                <w:rFonts w:hint="eastAsia" w:ascii="宋体" w:hAnsi="宋体"/>
                <w:color w:val="auto"/>
              </w:rPr>
              <w:t>电动搅拌</w:t>
            </w:r>
            <w:r>
              <w:rPr>
                <w:rFonts w:ascii="宋体" w:hAnsi="宋体"/>
                <w:color w:val="auto"/>
              </w:rPr>
              <w:t>750W间歇式搅拌</w:t>
            </w:r>
          </w:p>
        </w:tc>
      </w:tr>
      <w:tr w14:paraId="1923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pct"/>
            <w:vAlign w:val="center"/>
          </w:tcPr>
          <w:p w14:paraId="03DF9239">
            <w:pPr>
              <w:spacing w:line="360" w:lineRule="auto"/>
              <w:jc w:val="center"/>
              <w:rPr>
                <w:rFonts w:hint="eastAsia" w:ascii="宋体" w:hAnsi="宋体"/>
                <w:color w:val="auto"/>
              </w:rPr>
            </w:pPr>
            <w:r>
              <w:rPr>
                <w:rFonts w:hint="eastAsia" w:ascii="宋体" w:hAnsi="宋体"/>
                <w:color w:val="auto"/>
              </w:rPr>
              <w:t>热熔釜容积</w:t>
            </w:r>
          </w:p>
        </w:tc>
        <w:tc>
          <w:tcPr>
            <w:tcW w:w="2952" w:type="pct"/>
            <w:vAlign w:val="center"/>
          </w:tcPr>
          <w:p w14:paraId="0B289654">
            <w:pPr>
              <w:spacing w:line="360" w:lineRule="auto"/>
              <w:jc w:val="center"/>
              <w:rPr>
                <w:rFonts w:hint="eastAsia" w:ascii="宋体" w:hAnsi="宋体"/>
                <w:color w:val="auto"/>
              </w:rPr>
            </w:pPr>
            <w:r>
              <w:rPr>
                <w:rFonts w:hint="eastAsia" w:ascii="宋体" w:hAnsi="宋体"/>
                <w:color w:val="auto"/>
              </w:rPr>
              <w:t>≥</w:t>
            </w:r>
            <w:r>
              <w:rPr>
                <w:rFonts w:ascii="宋体" w:hAnsi="宋体"/>
                <w:color w:val="auto"/>
              </w:rPr>
              <w:t>600L</w:t>
            </w:r>
          </w:p>
        </w:tc>
      </w:tr>
      <w:tr w14:paraId="58055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pct"/>
            <w:vAlign w:val="center"/>
          </w:tcPr>
          <w:p w14:paraId="36E1F8E7">
            <w:pPr>
              <w:spacing w:line="360" w:lineRule="auto"/>
              <w:jc w:val="center"/>
              <w:rPr>
                <w:rFonts w:hint="eastAsia" w:ascii="宋体" w:hAnsi="宋体"/>
                <w:color w:val="auto"/>
              </w:rPr>
            </w:pPr>
            <w:r>
              <w:rPr>
                <w:rFonts w:hint="eastAsia" w:ascii="宋体" w:hAnsi="宋体"/>
                <w:color w:val="auto"/>
              </w:rPr>
              <w:t>行走方式</w:t>
            </w:r>
          </w:p>
        </w:tc>
        <w:tc>
          <w:tcPr>
            <w:tcW w:w="2952" w:type="pct"/>
            <w:vAlign w:val="center"/>
          </w:tcPr>
          <w:p w14:paraId="45ACF10A">
            <w:pPr>
              <w:spacing w:line="360" w:lineRule="auto"/>
              <w:jc w:val="center"/>
              <w:rPr>
                <w:rFonts w:hint="eastAsia" w:ascii="宋体" w:hAnsi="宋体"/>
                <w:color w:val="auto"/>
              </w:rPr>
            </w:pPr>
            <w:r>
              <w:rPr>
                <w:rFonts w:hint="eastAsia" w:ascii="宋体" w:hAnsi="宋体"/>
                <w:color w:val="auto"/>
              </w:rPr>
              <w:t>自驾式，带牵引杆</w:t>
            </w:r>
          </w:p>
        </w:tc>
      </w:tr>
      <w:tr w14:paraId="76CF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pct"/>
            <w:vAlign w:val="center"/>
          </w:tcPr>
          <w:p w14:paraId="237FFFAD">
            <w:pPr>
              <w:spacing w:line="360" w:lineRule="auto"/>
              <w:jc w:val="center"/>
              <w:rPr>
                <w:rFonts w:hint="eastAsia" w:ascii="宋体" w:hAnsi="宋体"/>
                <w:color w:val="auto"/>
              </w:rPr>
            </w:pPr>
            <w:r>
              <w:rPr>
                <w:rFonts w:hint="eastAsia" w:ascii="宋体" w:hAnsi="宋体"/>
                <w:color w:val="auto"/>
              </w:rPr>
              <w:t>恒温控制</w:t>
            </w:r>
          </w:p>
        </w:tc>
        <w:tc>
          <w:tcPr>
            <w:tcW w:w="2952" w:type="pct"/>
            <w:vAlign w:val="center"/>
          </w:tcPr>
          <w:p w14:paraId="6AB7D340">
            <w:pPr>
              <w:spacing w:line="360" w:lineRule="auto"/>
              <w:jc w:val="center"/>
              <w:rPr>
                <w:rFonts w:hint="eastAsia" w:ascii="宋体" w:hAnsi="宋体"/>
                <w:color w:val="auto"/>
              </w:rPr>
            </w:pPr>
            <w:r>
              <w:rPr>
                <w:rFonts w:ascii="宋体" w:hAnsi="宋体"/>
                <w:color w:val="auto"/>
              </w:rPr>
              <w:t>智能数字温度控制仪，自动恒温控制。</w:t>
            </w:r>
          </w:p>
        </w:tc>
      </w:tr>
      <w:tr w14:paraId="3AEF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pct"/>
            <w:vAlign w:val="center"/>
          </w:tcPr>
          <w:p w14:paraId="71674B42">
            <w:pPr>
              <w:spacing w:line="360" w:lineRule="auto"/>
              <w:jc w:val="center"/>
              <w:rPr>
                <w:rFonts w:hint="eastAsia" w:ascii="宋体" w:hAnsi="宋体"/>
                <w:color w:val="auto"/>
              </w:rPr>
            </w:pPr>
            <w:r>
              <w:rPr>
                <w:rFonts w:hint="eastAsia" w:ascii="宋体" w:hAnsi="宋体"/>
                <w:color w:val="auto"/>
              </w:rPr>
              <w:t>加热方式</w:t>
            </w:r>
          </w:p>
        </w:tc>
        <w:tc>
          <w:tcPr>
            <w:tcW w:w="2952" w:type="pct"/>
            <w:vAlign w:val="center"/>
          </w:tcPr>
          <w:p w14:paraId="19AB3079">
            <w:pPr>
              <w:spacing w:line="360" w:lineRule="auto"/>
              <w:jc w:val="center"/>
              <w:rPr>
                <w:rFonts w:hint="eastAsia" w:ascii="宋体" w:hAnsi="宋体"/>
                <w:color w:val="auto"/>
              </w:rPr>
            </w:pPr>
            <w:r>
              <w:rPr>
                <w:rFonts w:hint="eastAsia" w:ascii="宋体" w:hAnsi="宋体"/>
                <w:color w:val="auto"/>
              </w:rPr>
              <w:t>导热油间接加热和外置油泵循环加热</w:t>
            </w:r>
          </w:p>
        </w:tc>
      </w:tr>
      <w:tr w14:paraId="4D0E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pct"/>
            <w:vAlign w:val="center"/>
          </w:tcPr>
          <w:p w14:paraId="55344138">
            <w:pPr>
              <w:spacing w:line="360" w:lineRule="auto"/>
              <w:jc w:val="center"/>
              <w:rPr>
                <w:rFonts w:hint="eastAsia" w:ascii="宋体" w:hAnsi="宋体"/>
                <w:color w:val="auto"/>
              </w:rPr>
            </w:pPr>
            <w:r>
              <w:rPr>
                <w:rFonts w:hint="eastAsia" w:ascii="宋体" w:hAnsi="宋体"/>
                <w:color w:val="auto"/>
              </w:rPr>
              <w:t>加热时间</w:t>
            </w:r>
          </w:p>
        </w:tc>
        <w:tc>
          <w:tcPr>
            <w:tcW w:w="2952" w:type="pct"/>
            <w:vAlign w:val="center"/>
          </w:tcPr>
          <w:p w14:paraId="7F892F5B">
            <w:pPr>
              <w:spacing w:line="360" w:lineRule="auto"/>
              <w:jc w:val="center"/>
              <w:rPr>
                <w:rFonts w:hint="eastAsia" w:ascii="宋体" w:hAnsi="宋体"/>
                <w:color w:val="auto"/>
              </w:rPr>
            </w:pPr>
            <w:r>
              <w:rPr>
                <w:rFonts w:ascii="宋体" w:hAnsi="宋体"/>
                <w:color w:val="auto"/>
              </w:rPr>
              <w:t>40-50分钟</w:t>
            </w:r>
          </w:p>
        </w:tc>
      </w:tr>
      <w:tr w14:paraId="6A2C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pct"/>
            <w:vAlign w:val="center"/>
          </w:tcPr>
          <w:p w14:paraId="0D06BE3B">
            <w:pPr>
              <w:spacing w:line="360" w:lineRule="auto"/>
              <w:jc w:val="center"/>
              <w:rPr>
                <w:rFonts w:hint="eastAsia" w:ascii="宋体" w:hAnsi="宋体"/>
                <w:color w:val="auto"/>
              </w:rPr>
            </w:pPr>
            <w:r>
              <w:rPr>
                <w:rFonts w:hint="eastAsia" w:ascii="宋体" w:hAnsi="宋体"/>
                <w:color w:val="auto"/>
              </w:rPr>
              <w:t>温控范围</w:t>
            </w:r>
          </w:p>
        </w:tc>
        <w:tc>
          <w:tcPr>
            <w:tcW w:w="2952" w:type="pct"/>
            <w:vAlign w:val="center"/>
          </w:tcPr>
          <w:p w14:paraId="09CB8CCC">
            <w:pPr>
              <w:spacing w:line="360" w:lineRule="auto"/>
              <w:jc w:val="center"/>
              <w:rPr>
                <w:rFonts w:hint="eastAsia" w:ascii="宋体" w:hAnsi="宋体"/>
                <w:color w:val="auto"/>
              </w:rPr>
            </w:pPr>
            <w:r>
              <w:rPr>
                <w:rFonts w:ascii="宋体" w:hAnsi="宋体"/>
                <w:color w:val="auto"/>
              </w:rPr>
              <w:t>0-280°C</w:t>
            </w:r>
          </w:p>
        </w:tc>
      </w:tr>
      <w:tr w14:paraId="41D9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7" w:type="pct"/>
            <w:vAlign w:val="center"/>
          </w:tcPr>
          <w:p w14:paraId="23B53990">
            <w:pPr>
              <w:spacing w:line="360" w:lineRule="auto"/>
              <w:jc w:val="center"/>
              <w:rPr>
                <w:rFonts w:hint="eastAsia" w:ascii="宋体" w:hAnsi="宋体"/>
                <w:color w:val="auto"/>
              </w:rPr>
            </w:pPr>
            <w:r>
              <w:rPr>
                <w:rFonts w:hint="eastAsia" w:ascii="宋体" w:hAnsi="宋体"/>
                <w:color w:val="auto"/>
              </w:rPr>
              <w:t>重量</w:t>
            </w:r>
          </w:p>
        </w:tc>
        <w:tc>
          <w:tcPr>
            <w:tcW w:w="2952" w:type="pct"/>
            <w:vAlign w:val="center"/>
          </w:tcPr>
          <w:p w14:paraId="05D3B63C">
            <w:pPr>
              <w:spacing w:line="360" w:lineRule="auto"/>
              <w:jc w:val="center"/>
              <w:rPr>
                <w:rFonts w:hint="eastAsia" w:ascii="宋体" w:hAnsi="宋体"/>
                <w:color w:val="auto"/>
              </w:rPr>
            </w:pPr>
            <w:r>
              <w:rPr>
                <w:rFonts w:hint="eastAsia" w:ascii="宋体" w:hAnsi="宋体"/>
                <w:color w:val="auto"/>
              </w:rPr>
              <w:t>≥</w:t>
            </w:r>
            <w:r>
              <w:rPr>
                <w:rFonts w:ascii="宋体" w:hAnsi="宋体"/>
                <w:color w:val="auto"/>
              </w:rPr>
              <w:t>1650kg</w:t>
            </w:r>
          </w:p>
        </w:tc>
      </w:tr>
    </w:tbl>
    <w:p w14:paraId="174E6140">
      <w:pPr>
        <w:rPr>
          <w:color w:val="auto"/>
        </w:rPr>
      </w:pPr>
    </w:p>
    <w:p w14:paraId="12B9F07D">
      <w:pPr>
        <w:widowControl/>
        <w:rPr>
          <w:rFonts w:ascii="宋体" w:hAnsiTheme="majorHAnsi" w:cstheme="majorBidi"/>
          <w:b/>
          <w:color w:val="auto"/>
          <w:sz w:val="36"/>
          <w:szCs w:val="48"/>
        </w:rPr>
      </w:pPr>
      <w:r>
        <w:rPr>
          <w:rFonts w:hint="eastAsia"/>
          <w:color w:val="auto"/>
        </w:rPr>
        <w:br w:type="page"/>
      </w:r>
    </w:p>
    <w:p w14:paraId="33CEBE41">
      <w:pPr>
        <w:numPr>
          <w:ilvl w:val="0"/>
          <w:numId w:val="2"/>
        </w:numPr>
        <w:jc w:val="center"/>
        <w:rPr>
          <w:rFonts w:hint="eastAsia"/>
          <w:color w:val="auto"/>
          <w:sz w:val="28"/>
          <w:szCs w:val="36"/>
        </w:rPr>
      </w:pPr>
      <w:r>
        <w:rPr>
          <w:rFonts w:hint="eastAsia"/>
          <w:color w:val="auto"/>
          <w:sz w:val="28"/>
          <w:szCs w:val="36"/>
        </w:rPr>
        <w:t>双排货车1辆</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6"/>
        <w:gridCol w:w="6158"/>
      </w:tblGrid>
      <w:tr w14:paraId="370C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2BF27A93">
            <w:pPr>
              <w:spacing w:line="360" w:lineRule="auto"/>
              <w:jc w:val="center"/>
              <w:rPr>
                <w:rFonts w:hint="default" w:ascii="宋体" w:hAnsi="宋体" w:eastAsia="宋体"/>
                <w:color w:val="auto"/>
                <w:lang w:val="en-US" w:eastAsia="zh-CN"/>
              </w:rPr>
            </w:pPr>
            <w:r>
              <w:rPr>
                <w:rFonts w:hint="eastAsia" w:ascii="宋体" w:hAnsi="宋体"/>
                <w:color w:val="auto"/>
                <w:lang w:val="en-US" w:eastAsia="zh-CN"/>
              </w:rPr>
              <w:t>公告名称</w:t>
            </w:r>
          </w:p>
        </w:tc>
        <w:tc>
          <w:tcPr>
            <w:tcW w:w="3124" w:type="pct"/>
          </w:tcPr>
          <w:p w14:paraId="6B3AD2A6">
            <w:pPr>
              <w:spacing w:line="360" w:lineRule="auto"/>
              <w:jc w:val="center"/>
              <w:rPr>
                <w:rFonts w:hint="default" w:ascii="宋体" w:hAnsi="宋体" w:eastAsia="宋体"/>
                <w:color w:val="auto"/>
                <w:lang w:val="en-US" w:eastAsia="zh-CN"/>
              </w:rPr>
            </w:pPr>
            <w:r>
              <w:rPr>
                <w:rFonts w:hint="eastAsia" w:ascii="宋体" w:hAnsi="宋体"/>
                <w:color w:val="auto"/>
                <w:lang w:val="en-US" w:eastAsia="zh-CN"/>
              </w:rPr>
              <w:t>载货汽车</w:t>
            </w:r>
          </w:p>
        </w:tc>
      </w:tr>
      <w:tr w14:paraId="16DE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shd w:val="clear" w:color="auto" w:fill="auto"/>
            <w:vAlign w:val="top"/>
          </w:tcPr>
          <w:p w14:paraId="48C75003">
            <w:pPr>
              <w:spacing w:line="360" w:lineRule="auto"/>
              <w:jc w:val="center"/>
              <w:rPr>
                <w:rFonts w:hint="eastAsia" w:ascii="宋体" w:hAnsi="宋体" w:eastAsia="宋体" w:cs="Times New Roman"/>
                <w:color w:val="auto"/>
                <w:kern w:val="2"/>
                <w:sz w:val="21"/>
                <w:szCs w:val="24"/>
                <w:lang w:val="en-US" w:eastAsia="zh-CN" w:bidi="ar-SA"/>
              </w:rPr>
            </w:pPr>
            <w:r>
              <w:rPr>
                <w:rFonts w:hint="eastAsia" w:ascii="宋体" w:hAnsi="宋体"/>
                <w:color w:val="auto"/>
                <w:lang w:val="en-US" w:eastAsia="zh-CN"/>
              </w:rPr>
              <w:t>总质量</w:t>
            </w:r>
          </w:p>
        </w:tc>
        <w:tc>
          <w:tcPr>
            <w:tcW w:w="3124" w:type="pct"/>
            <w:shd w:val="clear" w:color="auto" w:fill="auto"/>
            <w:vAlign w:val="top"/>
          </w:tcPr>
          <w:p w14:paraId="7F8B1469">
            <w:pPr>
              <w:spacing w:line="360" w:lineRule="auto"/>
              <w:jc w:val="center"/>
              <w:rPr>
                <w:rFonts w:hint="default" w:ascii="宋体" w:hAnsi="宋体" w:eastAsia="宋体" w:cs="Times New Roman"/>
                <w:color w:val="auto"/>
                <w:kern w:val="2"/>
                <w:sz w:val="21"/>
                <w:szCs w:val="24"/>
                <w:lang w:val="en-US" w:eastAsia="zh-CN" w:bidi="ar-SA"/>
              </w:rPr>
            </w:pPr>
            <w:r>
              <w:rPr>
                <w:rFonts w:hint="eastAsia" w:ascii="宋体" w:hAnsi="宋体"/>
                <w:color w:val="auto"/>
                <w:lang w:val="en-US" w:eastAsia="zh-CN"/>
              </w:rPr>
              <w:t>≥4495kg</w:t>
            </w:r>
          </w:p>
        </w:tc>
      </w:tr>
      <w:tr w14:paraId="59E4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443CC5EC">
            <w:pPr>
              <w:spacing w:line="360" w:lineRule="auto"/>
              <w:jc w:val="center"/>
              <w:rPr>
                <w:rFonts w:hint="default" w:ascii="宋体" w:hAnsi="宋体" w:eastAsia="宋体"/>
                <w:color w:val="auto"/>
                <w:lang w:val="en-US" w:eastAsia="zh-CN"/>
              </w:rPr>
            </w:pPr>
            <w:r>
              <w:rPr>
                <w:rFonts w:hint="eastAsia" w:ascii="宋体" w:hAnsi="宋体"/>
                <w:color w:val="auto"/>
              </w:rPr>
              <w:t>★</w:t>
            </w:r>
            <w:r>
              <w:rPr>
                <w:rFonts w:hint="eastAsia" w:ascii="宋体" w:hAnsi="宋体"/>
                <w:color w:val="auto"/>
                <w:lang w:val="en-US" w:eastAsia="zh-CN"/>
              </w:rPr>
              <w:t>额定载质量</w:t>
            </w:r>
          </w:p>
        </w:tc>
        <w:tc>
          <w:tcPr>
            <w:tcW w:w="3124" w:type="pct"/>
          </w:tcPr>
          <w:p w14:paraId="65938266">
            <w:pPr>
              <w:spacing w:line="360" w:lineRule="auto"/>
              <w:jc w:val="center"/>
              <w:rPr>
                <w:rFonts w:hint="default" w:ascii="宋体" w:hAnsi="宋体" w:eastAsia="宋体"/>
                <w:color w:val="auto"/>
                <w:lang w:val="en-US" w:eastAsia="zh-CN"/>
              </w:rPr>
            </w:pPr>
            <w:r>
              <w:rPr>
                <w:rFonts w:hint="eastAsia" w:ascii="宋体" w:hAnsi="宋体"/>
                <w:color w:val="auto"/>
                <w:lang w:val="en-US" w:eastAsia="zh-CN"/>
              </w:rPr>
              <w:t>≥1540kg</w:t>
            </w:r>
          </w:p>
        </w:tc>
      </w:tr>
      <w:tr w14:paraId="58AD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57829AB0">
            <w:pPr>
              <w:spacing w:line="360" w:lineRule="auto"/>
              <w:jc w:val="center"/>
              <w:rPr>
                <w:rFonts w:hint="default" w:ascii="宋体" w:hAnsi="宋体" w:eastAsia="宋体"/>
                <w:color w:val="auto"/>
                <w:lang w:val="en-US" w:eastAsia="zh-CN"/>
              </w:rPr>
            </w:pPr>
            <w:r>
              <w:rPr>
                <w:rFonts w:hint="eastAsia" w:ascii="宋体" w:hAnsi="宋体"/>
                <w:color w:val="auto"/>
              </w:rPr>
              <w:t>★</w:t>
            </w:r>
            <w:r>
              <w:rPr>
                <w:rFonts w:hint="eastAsia" w:ascii="宋体" w:hAnsi="宋体"/>
                <w:color w:val="auto"/>
                <w:lang w:val="en-US" w:eastAsia="zh-CN"/>
              </w:rPr>
              <w:t>发动机功率</w:t>
            </w:r>
          </w:p>
        </w:tc>
        <w:tc>
          <w:tcPr>
            <w:tcW w:w="3124" w:type="pct"/>
          </w:tcPr>
          <w:p w14:paraId="553E2633">
            <w:pPr>
              <w:spacing w:line="360" w:lineRule="auto"/>
              <w:jc w:val="center"/>
              <w:rPr>
                <w:rFonts w:hint="default" w:ascii="宋体" w:hAnsi="宋体" w:eastAsia="宋体"/>
                <w:color w:val="auto"/>
                <w:lang w:val="en-US" w:eastAsia="zh-CN"/>
              </w:rPr>
            </w:pPr>
            <w:r>
              <w:rPr>
                <w:rFonts w:hint="eastAsia" w:ascii="宋体" w:hAnsi="宋体"/>
                <w:color w:val="auto"/>
                <w:lang w:val="en-US" w:eastAsia="zh-CN"/>
              </w:rPr>
              <w:t>≥93KW</w:t>
            </w:r>
          </w:p>
        </w:tc>
      </w:tr>
      <w:tr w14:paraId="4CAD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18BF80FD">
            <w:pPr>
              <w:spacing w:line="360" w:lineRule="auto"/>
              <w:jc w:val="center"/>
              <w:rPr>
                <w:rFonts w:hint="default" w:ascii="宋体" w:hAnsi="宋体" w:eastAsia="宋体"/>
                <w:color w:val="auto"/>
                <w:lang w:val="en-US" w:eastAsia="zh-CN"/>
              </w:rPr>
            </w:pPr>
            <w:r>
              <w:rPr>
                <w:rFonts w:hint="eastAsia" w:ascii="宋体" w:hAnsi="宋体"/>
                <w:color w:val="auto"/>
                <w:lang w:val="en-US" w:eastAsia="zh-CN"/>
              </w:rPr>
              <w:t>驾驶室准乘人数</w:t>
            </w:r>
          </w:p>
        </w:tc>
        <w:tc>
          <w:tcPr>
            <w:tcW w:w="3124" w:type="pct"/>
          </w:tcPr>
          <w:p w14:paraId="1AE2858E">
            <w:pPr>
              <w:spacing w:line="360" w:lineRule="auto"/>
              <w:jc w:val="center"/>
              <w:rPr>
                <w:rFonts w:hint="eastAsia" w:ascii="宋体" w:hAnsi="宋体"/>
                <w:color w:val="auto"/>
              </w:rPr>
            </w:pPr>
            <w:r>
              <w:rPr>
                <w:rFonts w:hint="eastAsia" w:ascii="宋体" w:hAnsi="宋体"/>
                <w:color w:val="auto"/>
              </w:rPr>
              <w:t>≥</w:t>
            </w:r>
            <w:r>
              <w:rPr>
                <w:rFonts w:hint="eastAsia" w:ascii="宋体" w:hAnsi="宋体"/>
                <w:color w:val="auto"/>
                <w:lang w:val="en-US" w:eastAsia="zh-CN"/>
              </w:rPr>
              <w:t>3+3</w:t>
            </w:r>
          </w:p>
        </w:tc>
      </w:tr>
      <w:tr w14:paraId="055E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72B9E042">
            <w:pPr>
              <w:spacing w:line="360" w:lineRule="auto"/>
              <w:jc w:val="center"/>
              <w:rPr>
                <w:rFonts w:hint="eastAsia" w:ascii="宋体" w:hAnsi="宋体" w:eastAsia="宋体"/>
                <w:color w:val="auto"/>
                <w:lang w:val="en-US" w:eastAsia="zh-CN"/>
              </w:rPr>
            </w:pPr>
            <w:r>
              <w:rPr>
                <w:rFonts w:hint="eastAsia" w:ascii="宋体" w:hAnsi="宋体"/>
                <w:color w:val="auto"/>
              </w:rPr>
              <w:t>★</w:t>
            </w:r>
            <w:r>
              <w:rPr>
                <w:rFonts w:hint="eastAsia" w:ascii="宋体" w:hAnsi="宋体"/>
                <w:color w:val="auto"/>
                <w:lang w:val="en-US" w:eastAsia="zh-CN"/>
              </w:rPr>
              <w:t>轴距</w:t>
            </w:r>
          </w:p>
        </w:tc>
        <w:tc>
          <w:tcPr>
            <w:tcW w:w="3124" w:type="pct"/>
          </w:tcPr>
          <w:p w14:paraId="70489816">
            <w:pPr>
              <w:spacing w:line="360" w:lineRule="auto"/>
              <w:jc w:val="center"/>
              <w:rPr>
                <w:rFonts w:hint="default" w:ascii="宋体" w:hAnsi="宋体" w:eastAsia="宋体"/>
                <w:color w:val="auto"/>
                <w:lang w:val="en-US" w:eastAsia="zh-CN"/>
              </w:rPr>
            </w:pPr>
            <w:r>
              <w:rPr>
                <w:rFonts w:hint="eastAsia" w:ascii="宋体" w:hAnsi="宋体"/>
                <w:color w:val="auto"/>
                <w:lang w:val="en-US" w:eastAsia="zh-CN"/>
              </w:rPr>
              <w:t>≥3300mm</w:t>
            </w:r>
          </w:p>
        </w:tc>
      </w:tr>
      <w:tr w14:paraId="3E9F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1BD80EA6">
            <w:pPr>
              <w:spacing w:line="360" w:lineRule="auto"/>
              <w:jc w:val="center"/>
              <w:rPr>
                <w:rFonts w:hint="default" w:ascii="宋体" w:hAnsi="宋体" w:eastAsia="宋体"/>
                <w:color w:val="auto"/>
                <w:lang w:val="en-US" w:eastAsia="zh-CN"/>
              </w:rPr>
            </w:pPr>
            <w:r>
              <w:rPr>
                <w:rFonts w:hint="eastAsia" w:ascii="宋体" w:hAnsi="宋体"/>
                <w:color w:val="auto"/>
                <w:lang w:val="en-US" w:eastAsia="zh-CN"/>
              </w:rPr>
              <w:t>外形尺寸</w:t>
            </w:r>
          </w:p>
        </w:tc>
        <w:tc>
          <w:tcPr>
            <w:tcW w:w="3124" w:type="pct"/>
          </w:tcPr>
          <w:p w14:paraId="121575EB">
            <w:pPr>
              <w:spacing w:line="360" w:lineRule="auto"/>
              <w:jc w:val="center"/>
              <w:rPr>
                <w:rFonts w:hint="eastAsia" w:ascii="宋体" w:hAnsi="宋体" w:eastAsia="宋体"/>
                <w:color w:val="auto"/>
                <w:lang w:val="en-US" w:eastAsia="zh-CN"/>
              </w:rPr>
            </w:pPr>
            <w:r>
              <w:rPr>
                <w:rFonts w:hint="eastAsia" w:ascii="宋体" w:hAnsi="宋体"/>
                <w:color w:val="auto"/>
              </w:rPr>
              <w:t>≥5995</w:t>
            </w:r>
            <w:r>
              <w:rPr>
                <w:rFonts w:ascii="宋体" w:hAnsi="宋体"/>
                <w:color w:val="auto"/>
              </w:rPr>
              <w:t>×</w:t>
            </w:r>
            <w:r>
              <w:rPr>
                <w:rFonts w:hint="eastAsia" w:ascii="宋体" w:hAnsi="宋体"/>
                <w:color w:val="auto"/>
              </w:rPr>
              <w:t>2190</w:t>
            </w:r>
            <w:r>
              <w:rPr>
                <w:rFonts w:ascii="宋体" w:hAnsi="宋体"/>
                <w:color w:val="auto"/>
              </w:rPr>
              <w:t>×</w:t>
            </w:r>
            <w:r>
              <w:rPr>
                <w:rFonts w:hint="eastAsia" w:ascii="宋体" w:hAnsi="宋体"/>
                <w:color w:val="auto"/>
              </w:rPr>
              <w:t>2315</w:t>
            </w:r>
            <w:r>
              <w:rPr>
                <w:rFonts w:hint="eastAsia" w:ascii="宋体" w:hAnsi="宋体"/>
                <w:color w:val="auto"/>
                <w:lang w:val="en-US" w:eastAsia="zh-CN"/>
              </w:rPr>
              <w:t>mm</w:t>
            </w:r>
          </w:p>
        </w:tc>
      </w:tr>
      <w:tr w14:paraId="7E10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0BAA627A">
            <w:pPr>
              <w:spacing w:line="360" w:lineRule="auto"/>
              <w:jc w:val="center"/>
              <w:rPr>
                <w:rFonts w:hint="default" w:ascii="宋体" w:hAnsi="宋体" w:eastAsia="宋体"/>
                <w:color w:val="auto"/>
                <w:lang w:val="en-US" w:eastAsia="zh-CN"/>
              </w:rPr>
            </w:pPr>
            <w:r>
              <w:rPr>
                <w:rFonts w:hint="eastAsia" w:ascii="宋体" w:hAnsi="宋体"/>
                <w:color w:val="auto"/>
              </w:rPr>
              <w:t>★</w:t>
            </w:r>
            <w:r>
              <w:rPr>
                <w:rFonts w:hint="eastAsia" w:ascii="宋体" w:hAnsi="宋体"/>
                <w:color w:val="auto"/>
                <w:lang w:val="en-US" w:eastAsia="zh-CN"/>
              </w:rPr>
              <w:t>货箱尺寸</w:t>
            </w:r>
          </w:p>
        </w:tc>
        <w:tc>
          <w:tcPr>
            <w:tcW w:w="3124" w:type="pct"/>
          </w:tcPr>
          <w:p w14:paraId="4D3872DB">
            <w:pPr>
              <w:spacing w:line="360" w:lineRule="auto"/>
              <w:jc w:val="center"/>
              <w:rPr>
                <w:rFonts w:hint="eastAsia" w:ascii="宋体" w:hAnsi="宋体" w:eastAsia="宋体"/>
                <w:color w:val="auto"/>
                <w:lang w:val="en-US" w:eastAsia="zh-CN"/>
              </w:rPr>
            </w:pPr>
            <w:r>
              <w:rPr>
                <w:rFonts w:hint="eastAsia" w:ascii="宋体" w:hAnsi="宋体"/>
                <w:color w:val="auto"/>
                <w:lang w:val="en-US" w:eastAsia="zh-CN"/>
              </w:rPr>
              <w:t>≥</w:t>
            </w:r>
            <w:r>
              <w:rPr>
                <w:rFonts w:hint="eastAsia" w:ascii="宋体" w:hAnsi="宋体"/>
                <w:color w:val="auto"/>
              </w:rPr>
              <w:t>3160</w:t>
            </w:r>
            <w:r>
              <w:rPr>
                <w:rFonts w:ascii="宋体" w:hAnsi="宋体"/>
                <w:color w:val="auto"/>
              </w:rPr>
              <w:t>×</w:t>
            </w:r>
            <w:r>
              <w:rPr>
                <w:rFonts w:hint="eastAsia" w:ascii="宋体" w:hAnsi="宋体"/>
                <w:color w:val="auto"/>
                <w:lang w:val="en-US" w:eastAsia="zh-CN"/>
              </w:rPr>
              <w:t>194</w:t>
            </w:r>
            <w:r>
              <w:rPr>
                <w:rFonts w:hint="eastAsia" w:ascii="宋体" w:hAnsi="宋体"/>
                <w:color w:val="auto"/>
              </w:rPr>
              <w:t>0</w:t>
            </w:r>
            <w:r>
              <w:rPr>
                <w:rFonts w:ascii="宋体" w:hAnsi="宋体"/>
                <w:color w:val="auto"/>
              </w:rPr>
              <w:t>×</w:t>
            </w:r>
            <w:r>
              <w:rPr>
                <w:rFonts w:hint="eastAsia" w:ascii="宋体" w:hAnsi="宋体"/>
                <w:color w:val="auto"/>
                <w:lang w:val="en-US" w:eastAsia="zh-CN"/>
              </w:rPr>
              <w:t>38</w:t>
            </w:r>
            <w:r>
              <w:rPr>
                <w:rFonts w:hint="eastAsia" w:ascii="宋体" w:hAnsi="宋体"/>
                <w:color w:val="auto"/>
              </w:rPr>
              <w:t>0</w:t>
            </w:r>
            <w:r>
              <w:rPr>
                <w:rFonts w:hint="eastAsia" w:ascii="宋体" w:hAnsi="宋体"/>
                <w:color w:val="auto"/>
                <w:lang w:val="en-US" w:eastAsia="zh-CN"/>
              </w:rPr>
              <w:t>mm</w:t>
            </w:r>
          </w:p>
        </w:tc>
      </w:tr>
      <w:tr w14:paraId="54A5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082D09DA">
            <w:pPr>
              <w:spacing w:line="360" w:lineRule="auto"/>
              <w:jc w:val="center"/>
              <w:rPr>
                <w:rFonts w:hint="default" w:ascii="宋体" w:hAnsi="宋体" w:eastAsia="宋体"/>
                <w:color w:val="auto"/>
                <w:lang w:val="en-US" w:eastAsia="zh-CN"/>
              </w:rPr>
            </w:pPr>
            <w:r>
              <w:rPr>
                <w:rFonts w:hint="eastAsia" w:ascii="宋体" w:hAnsi="宋体"/>
                <w:color w:val="auto"/>
                <w:lang w:val="en-US" w:eastAsia="zh-CN"/>
              </w:rPr>
              <w:t>排放标准</w:t>
            </w:r>
          </w:p>
        </w:tc>
        <w:tc>
          <w:tcPr>
            <w:tcW w:w="3124" w:type="pct"/>
          </w:tcPr>
          <w:p w14:paraId="3D41C25B">
            <w:pPr>
              <w:spacing w:line="360" w:lineRule="auto"/>
              <w:jc w:val="center"/>
              <w:rPr>
                <w:rFonts w:hint="eastAsia" w:ascii="宋体" w:hAnsi="宋体"/>
                <w:color w:val="auto"/>
              </w:rPr>
            </w:pPr>
            <w:r>
              <w:rPr>
                <w:rFonts w:hint="eastAsia" w:ascii="宋体" w:hAnsi="宋体"/>
                <w:color w:val="auto"/>
              </w:rPr>
              <w:t>国VI</w:t>
            </w:r>
          </w:p>
        </w:tc>
      </w:tr>
      <w:tr w14:paraId="2BE1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shd w:val="clear" w:color="auto" w:fill="auto"/>
            <w:vAlign w:val="center"/>
          </w:tcPr>
          <w:p w14:paraId="6EE25F38">
            <w:pPr>
              <w:spacing w:line="360" w:lineRule="auto"/>
              <w:jc w:val="center"/>
              <w:rPr>
                <w:rFonts w:hint="eastAsia" w:ascii="宋体" w:hAnsi="宋体" w:eastAsia="宋体" w:cs="Times New Roman"/>
                <w:color w:val="auto"/>
                <w:kern w:val="2"/>
                <w:sz w:val="21"/>
                <w:szCs w:val="24"/>
                <w:lang w:val="en-US" w:eastAsia="zh-CN" w:bidi="ar-SA"/>
              </w:rPr>
            </w:pPr>
            <w:r>
              <w:rPr>
                <w:color w:val="auto"/>
              </w:rPr>
              <w:fldChar w:fldCharType="begin"/>
            </w:r>
            <w:r>
              <w:rPr>
                <w:color w:val="auto"/>
              </w:rPr>
              <w:instrText xml:space="preserve"> HYPERLINK "https://baike.pcauto.com.cn/690.html" \t "_blank" </w:instrText>
            </w:r>
            <w:r>
              <w:rPr>
                <w:color w:val="auto"/>
              </w:rPr>
              <w:fldChar w:fldCharType="separate"/>
            </w:r>
            <w:r>
              <w:rPr>
                <w:rFonts w:hint="eastAsia" w:ascii="宋体" w:hAnsi="宋体"/>
                <w:color w:val="auto"/>
              </w:rPr>
              <w:t>燃料形式</w:t>
            </w:r>
            <w:r>
              <w:rPr>
                <w:rFonts w:hint="eastAsia" w:ascii="宋体" w:hAnsi="宋体"/>
                <w:color w:val="auto"/>
              </w:rPr>
              <w:fldChar w:fldCharType="end"/>
            </w:r>
          </w:p>
        </w:tc>
        <w:tc>
          <w:tcPr>
            <w:tcW w:w="3124" w:type="pct"/>
          </w:tcPr>
          <w:p w14:paraId="1356581A">
            <w:pPr>
              <w:spacing w:line="360" w:lineRule="auto"/>
              <w:jc w:val="center"/>
              <w:rPr>
                <w:rFonts w:hint="eastAsia" w:ascii="宋体" w:hAnsi="宋体"/>
                <w:color w:val="auto"/>
              </w:rPr>
            </w:pPr>
            <w:r>
              <w:rPr>
                <w:rFonts w:hint="eastAsia" w:ascii="宋体" w:hAnsi="宋体"/>
                <w:color w:val="auto"/>
              </w:rPr>
              <w:t>柴油</w:t>
            </w:r>
          </w:p>
        </w:tc>
      </w:tr>
    </w:tbl>
    <w:p w14:paraId="47D2EC02">
      <w:pPr>
        <w:numPr>
          <w:ilvl w:val="0"/>
          <w:numId w:val="2"/>
        </w:numPr>
        <w:ind w:left="0" w:leftChars="0" w:firstLine="0" w:firstLineChars="0"/>
        <w:jc w:val="center"/>
        <w:rPr>
          <w:rFonts w:hint="eastAsia"/>
          <w:color w:val="auto"/>
          <w:sz w:val="28"/>
          <w:szCs w:val="36"/>
        </w:rPr>
      </w:pPr>
      <w:r>
        <w:rPr>
          <w:rFonts w:hint="eastAsia"/>
          <w:color w:val="auto"/>
          <w:sz w:val="28"/>
          <w:szCs w:val="36"/>
        </w:rPr>
        <w:t>双排工程车1辆</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6"/>
        <w:gridCol w:w="6158"/>
      </w:tblGrid>
      <w:tr w14:paraId="7746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7BCDB554">
            <w:pPr>
              <w:spacing w:line="360" w:lineRule="auto"/>
              <w:jc w:val="center"/>
              <w:rPr>
                <w:rFonts w:hint="default" w:ascii="宋体" w:hAnsi="宋体" w:eastAsia="宋体"/>
                <w:color w:val="auto"/>
                <w:lang w:val="en-US" w:eastAsia="zh-CN"/>
              </w:rPr>
            </w:pPr>
            <w:r>
              <w:rPr>
                <w:rFonts w:hint="eastAsia" w:ascii="宋体" w:hAnsi="宋体"/>
                <w:color w:val="auto"/>
                <w:lang w:val="en-US" w:eastAsia="zh-CN"/>
              </w:rPr>
              <w:t>公告名称</w:t>
            </w:r>
          </w:p>
        </w:tc>
        <w:tc>
          <w:tcPr>
            <w:tcW w:w="3124" w:type="pct"/>
          </w:tcPr>
          <w:p w14:paraId="5F831B86">
            <w:pPr>
              <w:spacing w:line="360" w:lineRule="auto"/>
              <w:jc w:val="center"/>
              <w:rPr>
                <w:rFonts w:hint="default" w:ascii="宋体" w:hAnsi="宋体" w:eastAsia="宋体"/>
                <w:color w:val="auto"/>
                <w:lang w:val="en-US" w:eastAsia="zh-CN"/>
              </w:rPr>
            </w:pPr>
            <w:r>
              <w:rPr>
                <w:rFonts w:hint="eastAsia" w:ascii="宋体" w:hAnsi="宋体"/>
                <w:color w:val="auto"/>
              </w:rPr>
              <w:t>自卸式垃圾车</w:t>
            </w:r>
          </w:p>
        </w:tc>
      </w:tr>
      <w:tr w14:paraId="0161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064CCAAF">
            <w:pPr>
              <w:spacing w:line="360" w:lineRule="auto"/>
              <w:jc w:val="center"/>
              <w:rPr>
                <w:rFonts w:hint="eastAsia" w:ascii="宋体" w:hAnsi="宋体"/>
                <w:color w:val="auto"/>
                <w:lang w:val="en-US" w:eastAsia="zh-CN"/>
              </w:rPr>
            </w:pPr>
            <w:r>
              <w:rPr>
                <w:color w:val="auto"/>
              </w:rPr>
              <w:fldChar w:fldCharType="begin"/>
            </w:r>
            <w:r>
              <w:rPr>
                <w:color w:val="auto"/>
              </w:rPr>
              <w:instrText xml:space="preserve"> HYPERLINK "https://baike.pcauto.com.cn/109.html" \t "_blank" </w:instrText>
            </w:r>
            <w:r>
              <w:rPr>
                <w:color w:val="auto"/>
              </w:rPr>
              <w:fldChar w:fldCharType="separate"/>
            </w:r>
            <w:r>
              <w:rPr>
                <w:rFonts w:hint="eastAsia" w:ascii="宋体" w:hAnsi="宋体"/>
                <w:color w:val="auto"/>
              </w:rPr>
              <w:t>车身类型</w:t>
            </w:r>
            <w:r>
              <w:rPr>
                <w:rFonts w:hint="eastAsia" w:ascii="宋体" w:hAnsi="宋体"/>
                <w:color w:val="auto"/>
              </w:rPr>
              <w:fldChar w:fldCharType="end"/>
            </w:r>
          </w:p>
        </w:tc>
        <w:tc>
          <w:tcPr>
            <w:tcW w:w="3124" w:type="pct"/>
          </w:tcPr>
          <w:p w14:paraId="7DD91988">
            <w:pPr>
              <w:spacing w:line="360" w:lineRule="auto"/>
              <w:jc w:val="center"/>
              <w:rPr>
                <w:rFonts w:hint="eastAsia" w:ascii="宋体" w:hAnsi="宋体"/>
                <w:color w:val="auto"/>
              </w:rPr>
            </w:pPr>
            <w:r>
              <w:rPr>
                <w:rFonts w:hint="eastAsia" w:ascii="宋体" w:hAnsi="宋体"/>
                <w:color w:val="auto"/>
              </w:rPr>
              <w:t>双排自卸工程车</w:t>
            </w:r>
          </w:p>
        </w:tc>
      </w:tr>
      <w:tr w14:paraId="6ADA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shd w:val="clear" w:color="auto" w:fill="auto"/>
            <w:vAlign w:val="top"/>
          </w:tcPr>
          <w:p w14:paraId="01F45132">
            <w:pPr>
              <w:spacing w:line="360" w:lineRule="auto"/>
              <w:jc w:val="center"/>
              <w:rPr>
                <w:rFonts w:hint="eastAsia" w:ascii="宋体" w:hAnsi="宋体" w:eastAsia="宋体" w:cs="Times New Roman"/>
                <w:color w:val="auto"/>
                <w:kern w:val="2"/>
                <w:sz w:val="21"/>
                <w:szCs w:val="24"/>
                <w:lang w:val="en-US" w:eastAsia="zh-CN" w:bidi="ar-SA"/>
              </w:rPr>
            </w:pPr>
            <w:r>
              <w:rPr>
                <w:rFonts w:hint="eastAsia" w:ascii="宋体" w:hAnsi="宋体"/>
                <w:color w:val="auto"/>
                <w:lang w:val="en-US" w:eastAsia="zh-CN"/>
              </w:rPr>
              <w:t>总质量</w:t>
            </w:r>
          </w:p>
        </w:tc>
        <w:tc>
          <w:tcPr>
            <w:tcW w:w="3124" w:type="pct"/>
            <w:shd w:val="clear" w:color="auto" w:fill="auto"/>
            <w:vAlign w:val="top"/>
          </w:tcPr>
          <w:p w14:paraId="2DFA8E0E">
            <w:pPr>
              <w:spacing w:line="360" w:lineRule="auto"/>
              <w:jc w:val="center"/>
              <w:rPr>
                <w:rFonts w:hint="default" w:ascii="宋体" w:hAnsi="宋体" w:eastAsia="宋体" w:cs="Times New Roman"/>
                <w:color w:val="auto"/>
                <w:kern w:val="2"/>
                <w:sz w:val="21"/>
                <w:szCs w:val="24"/>
                <w:lang w:val="en-US" w:eastAsia="zh-CN" w:bidi="ar-SA"/>
              </w:rPr>
            </w:pPr>
            <w:r>
              <w:rPr>
                <w:rFonts w:hint="eastAsia" w:ascii="宋体" w:hAnsi="宋体"/>
                <w:color w:val="auto"/>
                <w:lang w:val="en-US" w:eastAsia="zh-CN"/>
              </w:rPr>
              <w:t>≥6490kg</w:t>
            </w:r>
          </w:p>
        </w:tc>
      </w:tr>
      <w:tr w14:paraId="2582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77D15A17">
            <w:pPr>
              <w:spacing w:line="360" w:lineRule="auto"/>
              <w:jc w:val="center"/>
              <w:rPr>
                <w:rFonts w:hint="default" w:ascii="宋体" w:hAnsi="宋体" w:eastAsia="宋体"/>
                <w:color w:val="auto"/>
                <w:lang w:val="en-US" w:eastAsia="zh-CN"/>
              </w:rPr>
            </w:pPr>
            <w:r>
              <w:rPr>
                <w:rFonts w:hint="eastAsia" w:ascii="宋体" w:hAnsi="宋体"/>
                <w:color w:val="auto"/>
                <w:lang w:val="en-US" w:eastAsia="zh-CN"/>
              </w:rPr>
              <w:t>额定载质量</w:t>
            </w:r>
          </w:p>
        </w:tc>
        <w:tc>
          <w:tcPr>
            <w:tcW w:w="3124" w:type="pct"/>
          </w:tcPr>
          <w:p w14:paraId="715ED058">
            <w:pPr>
              <w:spacing w:line="360" w:lineRule="auto"/>
              <w:jc w:val="center"/>
              <w:rPr>
                <w:rFonts w:hint="default" w:ascii="宋体" w:hAnsi="宋体" w:eastAsia="宋体"/>
                <w:color w:val="auto"/>
                <w:lang w:val="en-US" w:eastAsia="zh-CN"/>
              </w:rPr>
            </w:pPr>
            <w:r>
              <w:rPr>
                <w:rFonts w:hint="eastAsia" w:ascii="宋体" w:hAnsi="宋体"/>
                <w:color w:val="auto"/>
                <w:lang w:val="en-US" w:eastAsia="zh-CN"/>
              </w:rPr>
              <w:t>≥3300kg</w:t>
            </w:r>
          </w:p>
        </w:tc>
      </w:tr>
      <w:tr w14:paraId="2C9F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101C2A2C">
            <w:pPr>
              <w:spacing w:line="360" w:lineRule="auto"/>
              <w:jc w:val="center"/>
              <w:rPr>
                <w:rFonts w:hint="default" w:ascii="宋体" w:hAnsi="宋体" w:eastAsia="宋体"/>
                <w:color w:val="auto"/>
                <w:lang w:val="en-US" w:eastAsia="zh-CN"/>
              </w:rPr>
            </w:pPr>
            <w:r>
              <w:rPr>
                <w:rFonts w:hint="eastAsia" w:ascii="宋体" w:hAnsi="宋体"/>
                <w:color w:val="auto"/>
              </w:rPr>
              <w:t>★</w:t>
            </w:r>
            <w:r>
              <w:rPr>
                <w:rFonts w:hint="eastAsia" w:ascii="宋体" w:hAnsi="宋体"/>
                <w:color w:val="auto"/>
                <w:lang w:val="en-US" w:eastAsia="zh-CN"/>
              </w:rPr>
              <w:t>发动机功率</w:t>
            </w:r>
          </w:p>
        </w:tc>
        <w:tc>
          <w:tcPr>
            <w:tcW w:w="3124" w:type="pct"/>
          </w:tcPr>
          <w:p w14:paraId="7486870C">
            <w:pPr>
              <w:spacing w:line="360" w:lineRule="auto"/>
              <w:jc w:val="center"/>
              <w:rPr>
                <w:rFonts w:hint="default" w:ascii="宋体" w:hAnsi="宋体" w:eastAsia="宋体"/>
                <w:color w:val="auto"/>
                <w:lang w:val="en-US" w:eastAsia="zh-CN"/>
              </w:rPr>
            </w:pPr>
            <w:r>
              <w:rPr>
                <w:rFonts w:hint="eastAsia" w:ascii="宋体" w:hAnsi="宋体"/>
                <w:color w:val="auto"/>
                <w:lang w:val="en-US" w:eastAsia="zh-CN"/>
              </w:rPr>
              <w:t>≥85KW</w:t>
            </w:r>
          </w:p>
        </w:tc>
      </w:tr>
      <w:tr w14:paraId="6448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20376CB3">
            <w:pPr>
              <w:spacing w:line="360" w:lineRule="auto"/>
              <w:jc w:val="center"/>
              <w:rPr>
                <w:rFonts w:hint="default" w:ascii="宋体" w:hAnsi="宋体" w:eastAsia="宋体"/>
                <w:color w:val="auto"/>
                <w:lang w:val="en-US" w:eastAsia="zh-CN"/>
              </w:rPr>
            </w:pPr>
            <w:r>
              <w:rPr>
                <w:rFonts w:hint="eastAsia" w:ascii="宋体" w:hAnsi="宋体"/>
                <w:color w:val="auto"/>
                <w:lang w:val="en-US" w:eastAsia="zh-CN"/>
              </w:rPr>
              <w:t>驾驶室准乘人数</w:t>
            </w:r>
          </w:p>
        </w:tc>
        <w:tc>
          <w:tcPr>
            <w:tcW w:w="3124" w:type="pct"/>
          </w:tcPr>
          <w:p w14:paraId="7DA2177E">
            <w:pPr>
              <w:spacing w:line="360" w:lineRule="auto"/>
              <w:jc w:val="center"/>
              <w:rPr>
                <w:rFonts w:hint="default" w:ascii="宋体" w:hAnsi="宋体"/>
                <w:color w:val="auto"/>
                <w:lang w:val="en-US"/>
              </w:rPr>
            </w:pPr>
            <w:r>
              <w:rPr>
                <w:rFonts w:hint="eastAsia" w:ascii="宋体" w:hAnsi="宋体"/>
                <w:color w:val="auto"/>
              </w:rPr>
              <w:t>≥</w:t>
            </w:r>
            <w:r>
              <w:rPr>
                <w:rFonts w:hint="eastAsia" w:ascii="宋体" w:hAnsi="宋体"/>
                <w:color w:val="auto"/>
                <w:lang w:val="en-US" w:eastAsia="zh-CN"/>
              </w:rPr>
              <w:t>2+3人</w:t>
            </w:r>
          </w:p>
        </w:tc>
      </w:tr>
      <w:tr w14:paraId="68AA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75861AE6">
            <w:pPr>
              <w:spacing w:line="360" w:lineRule="auto"/>
              <w:jc w:val="center"/>
              <w:rPr>
                <w:rFonts w:hint="eastAsia" w:ascii="宋体" w:hAnsi="宋体" w:eastAsia="宋体"/>
                <w:color w:val="auto"/>
                <w:lang w:val="en-US" w:eastAsia="zh-CN"/>
              </w:rPr>
            </w:pPr>
            <w:r>
              <w:rPr>
                <w:rFonts w:hint="eastAsia" w:ascii="宋体" w:hAnsi="宋体"/>
                <w:color w:val="auto"/>
                <w:lang w:val="en-US" w:eastAsia="zh-CN"/>
              </w:rPr>
              <w:t>轴距</w:t>
            </w:r>
          </w:p>
        </w:tc>
        <w:tc>
          <w:tcPr>
            <w:tcW w:w="3124" w:type="pct"/>
          </w:tcPr>
          <w:p w14:paraId="0976DBDD">
            <w:pPr>
              <w:spacing w:line="360" w:lineRule="auto"/>
              <w:jc w:val="center"/>
              <w:rPr>
                <w:rFonts w:hint="default" w:ascii="宋体" w:hAnsi="宋体" w:eastAsia="宋体"/>
                <w:color w:val="auto"/>
                <w:lang w:val="en-US" w:eastAsia="zh-CN"/>
              </w:rPr>
            </w:pPr>
            <w:r>
              <w:rPr>
                <w:rFonts w:hint="eastAsia" w:ascii="宋体" w:hAnsi="宋体"/>
                <w:color w:val="auto"/>
                <w:lang w:val="en-US" w:eastAsia="zh-CN"/>
              </w:rPr>
              <w:t>≥3300mm</w:t>
            </w:r>
          </w:p>
        </w:tc>
      </w:tr>
      <w:tr w14:paraId="6478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7D8405AC">
            <w:pPr>
              <w:spacing w:line="360" w:lineRule="auto"/>
              <w:jc w:val="center"/>
              <w:rPr>
                <w:rFonts w:hint="default" w:ascii="宋体" w:hAnsi="宋体" w:eastAsia="宋体"/>
                <w:color w:val="auto"/>
                <w:lang w:val="en-US" w:eastAsia="zh-CN"/>
              </w:rPr>
            </w:pPr>
            <w:r>
              <w:rPr>
                <w:rFonts w:hint="eastAsia" w:ascii="宋体" w:hAnsi="宋体"/>
                <w:color w:val="auto"/>
                <w:lang w:val="en-US" w:eastAsia="zh-CN"/>
              </w:rPr>
              <w:t>外形尺寸</w:t>
            </w:r>
          </w:p>
        </w:tc>
        <w:tc>
          <w:tcPr>
            <w:tcW w:w="3124" w:type="pct"/>
          </w:tcPr>
          <w:p w14:paraId="2FB2AFA1">
            <w:pPr>
              <w:spacing w:line="360" w:lineRule="auto"/>
              <w:jc w:val="center"/>
              <w:rPr>
                <w:rFonts w:hint="eastAsia" w:ascii="宋体" w:hAnsi="宋体" w:eastAsia="宋体"/>
                <w:color w:val="auto"/>
                <w:lang w:val="en-US" w:eastAsia="zh-CN"/>
              </w:rPr>
            </w:pPr>
            <w:r>
              <w:rPr>
                <w:rFonts w:hint="eastAsia" w:ascii="宋体" w:hAnsi="宋体"/>
                <w:color w:val="auto"/>
              </w:rPr>
              <w:t>≥5950</w:t>
            </w:r>
            <w:r>
              <w:rPr>
                <w:rFonts w:ascii="宋体" w:hAnsi="宋体"/>
                <w:color w:val="auto"/>
              </w:rPr>
              <w:t>×</w:t>
            </w:r>
            <w:r>
              <w:rPr>
                <w:rFonts w:hint="eastAsia" w:ascii="宋体" w:hAnsi="宋体"/>
                <w:color w:val="auto"/>
              </w:rPr>
              <w:t>1950</w:t>
            </w:r>
            <w:r>
              <w:rPr>
                <w:rFonts w:ascii="宋体" w:hAnsi="宋体"/>
                <w:color w:val="auto"/>
              </w:rPr>
              <w:t>×</w:t>
            </w:r>
            <w:r>
              <w:rPr>
                <w:rFonts w:hint="eastAsia" w:ascii="宋体" w:hAnsi="宋体"/>
                <w:color w:val="auto"/>
              </w:rPr>
              <w:t>2150</w:t>
            </w:r>
            <w:r>
              <w:rPr>
                <w:rFonts w:hint="eastAsia" w:ascii="宋体" w:hAnsi="宋体"/>
                <w:color w:val="auto"/>
                <w:lang w:val="en-US" w:eastAsia="zh-CN"/>
              </w:rPr>
              <w:t>mm</w:t>
            </w:r>
          </w:p>
        </w:tc>
      </w:tr>
      <w:tr w14:paraId="1367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5289A208">
            <w:pPr>
              <w:spacing w:line="360" w:lineRule="auto"/>
              <w:jc w:val="center"/>
              <w:rPr>
                <w:rFonts w:hint="default" w:ascii="宋体" w:hAnsi="宋体" w:eastAsia="宋体"/>
                <w:color w:val="auto"/>
                <w:lang w:val="en-US" w:eastAsia="zh-CN"/>
              </w:rPr>
            </w:pPr>
            <w:r>
              <w:rPr>
                <w:rFonts w:hint="eastAsia" w:ascii="宋体" w:hAnsi="宋体"/>
                <w:color w:val="auto"/>
              </w:rPr>
              <w:t>★</w:t>
            </w:r>
            <w:r>
              <w:rPr>
                <w:rFonts w:hint="eastAsia" w:ascii="宋体" w:hAnsi="宋体"/>
                <w:color w:val="auto"/>
                <w:lang w:val="en-US" w:eastAsia="zh-CN"/>
              </w:rPr>
              <w:t>货箱尺寸</w:t>
            </w:r>
          </w:p>
        </w:tc>
        <w:tc>
          <w:tcPr>
            <w:tcW w:w="3124" w:type="pct"/>
          </w:tcPr>
          <w:p w14:paraId="27BCE094">
            <w:pPr>
              <w:spacing w:line="360" w:lineRule="auto"/>
              <w:jc w:val="center"/>
              <w:rPr>
                <w:rFonts w:hint="eastAsia" w:ascii="宋体" w:hAnsi="宋体" w:eastAsia="宋体"/>
                <w:color w:val="auto"/>
                <w:lang w:val="en-US" w:eastAsia="zh-CN"/>
              </w:rPr>
            </w:pPr>
            <w:r>
              <w:rPr>
                <w:rFonts w:hint="eastAsia" w:ascii="宋体" w:hAnsi="宋体"/>
                <w:color w:val="auto"/>
                <w:lang w:val="en-US" w:eastAsia="zh-CN"/>
              </w:rPr>
              <w:t>≥</w:t>
            </w:r>
            <w:r>
              <w:rPr>
                <w:rFonts w:hint="eastAsia" w:ascii="宋体" w:hAnsi="宋体"/>
                <w:color w:val="auto"/>
              </w:rPr>
              <w:t>3200</w:t>
            </w:r>
            <w:r>
              <w:rPr>
                <w:rFonts w:ascii="宋体" w:hAnsi="宋体"/>
                <w:color w:val="auto"/>
              </w:rPr>
              <w:t>×</w:t>
            </w:r>
            <w:r>
              <w:rPr>
                <w:rFonts w:hint="eastAsia" w:ascii="宋体" w:hAnsi="宋体"/>
                <w:color w:val="auto"/>
              </w:rPr>
              <w:t>1800</w:t>
            </w:r>
            <w:r>
              <w:rPr>
                <w:rFonts w:ascii="宋体" w:hAnsi="宋体"/>
                <w:color w:val="auto"/>
              </w:rPr>
              <w:t>×</w:t>
            </w:r>
            <w:r>
              <w:rPr>
                <w:rFonts w:hint="eastAsia" w:ascii="宋体" w:hAnsi="宋体"/>
                <w:color w:val="auto"/>
              </w:rPr>
              <w:t>600</w:t>
            </w:r>
            <w:r>
              <w:rPr>
                <w:rFonts w:hint="eastAsia" w:ascii="宋体" w:hAnsi="宋体"/>
                <w:color w:val="auto"/>
                <w:lang w:val="en-US" w:eastAsia="zh-CN"/>
              </w:rPr>
              <w:t>mm</w:t>
            </w:r>
          </w:p>
        </w:tc>
      </w:tr>
      <w:tr w14:paraId="1584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tcPr>
          <w:p w14:paraId="16AFE077">
            <w:pPr>
              <w:spacing w:line="360" w:lineRule="auto"/>
              <w:jc w:val="center"/>
              <w:rPr>
                <w:rFonts w:hint="default" w:ascii="宋体" w:hAnsi="宋体" w:eastAsia="宋体"/>
                <w:color w:val="auto"/>
                <w:lang w:val="en-US" w:eastAsia="zh-CN"/>
              </w:rPr>
            </w:pPr>
            <w:r>
              <w:rPr>
                <w:rFonts w:hint="eastAsia" w:ascii="宋体" w:hAnsi="宋体"/>
                <w:color w:val="auto"/>
                <w:lang w:val="en-US" w:eastAsia="zh-CN"/>
              </w:rPr>
              <w:t>排放标准</w:t>
            </w:r>
          </w:p>
        </w:tc>
        <w:tc>
          <w:tcPr>
            <w:tcW w:w="3124" w:type="pct"/>
          </w:tcPr>
          <w:p w14:paraId="35A95E7F">
            <w:pPr>
              <w:spacing w:line="360" w:lineRule="auto"/>
              <w:jc w:val="center"/>
              <w:rPr>
                <w:rFonts w:hint="eastAsia" w:ascii="宋体" w:hAnsi="宋体"/>
                <w:color w:val="auto"/>
              </w:rPr>
            </w:pPr>
            <w:r>
              <w:rPr>
                <w:rFonts w:hint="eastAsia" w:ascii="宋体" w:hAnsi="宋体"/>
                <w:color w:val="auto"/>
              </w:rPr>
              <w:t>国VI</w:t>
            </w:r>
          </w:p>
        </w:tc>
      </w:tr>
      <w:tr w14:paraId="1240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pct"/>
            <w:shd w:val="clear" w:color="auto" w:fill="auto"/>
            <w:vAlign w:val="center"/>
          </w:tcPr>
          <w:p w14:paraId="1671905F">
            <w:pPr>
              <w:spacing w:line="360" w:lineRule="auto"/>
              <w:jc w:val="center"/>
              <w:rPr>
                <w:rFonts w:hint="eastAsia" w:ascii="宋体" w:hAnsi="宋体" w:eastAsia="宋体" w:cs="Times New Roman"/>
                <w:color w:val="auto"/>
                <w:kern w:val="2"/>
                <w:sz w:val="21"/>
                <w:szCs w:val="24"/>
                <w:lang w:val="en-US" w:eastAsia="zh-CN" w:bidi="ar-SA"/>
              </w:rPr>
            </w:pPr>
            <w:r>
              <w:rPr>
                <w:color w:val="auto"/>
              </w:rPr>
              <w:fldChar w:fldCharType="begin"/>
            </w:r>
            <w:r>
              <w:rPr>
                <w:color w:val="auto"/>
              </w:rPr>
              <w:instrText xml:space="preserve"> HYPERLINK "https://baike.pcauto.com.cn/690.html" \t "_blank" </w:instrText>
            </w:r>
            <w:r>
              <w:rPr>
                <w:color w:val="auto"/>
              </w:rPr>
              <w:fldChar w:fldCharType="separate"/>
            </w:r>
            <w:r>
              <w:rPr>
                <w:rFonts w:hint="eastAsia" w:ascii="宋体" w:hAnsi="宋体"/>
                <w:color w:val="auto"/>
              </w:rPr>
              <w:t>燃料形式</w:t>
            </w:r>
            <w:r>
              <w:rPr>
                <w:rFonts w:hint="eastAsia" w:ascii="宋体" w:hAnsi="宋体"/>
                <w:color w:val="auto"/>
              </w:rPr>
              <w:fldChar w:fldCharType="end"/>
            </w:r>
          </w:p>
        </w:tc>
        <w:tc>
          <w:tcPr>
            <w:tcW w:w="3124" w:type="pct"/>
          </w:tcPr>
          <w:p w14:paraId="08936C0C">
            <w:pPr>
              <w:spacing w:line="360" w:lineRule="auto"/>
              <w:jc w:val="center"/>
              <w:rPr>
                <w:rFonts w:hint="eastAsia" w:ascii="宋体" w:hAnsi="宋体"/>
                <w:color w:val="auto"/>
              </w:rPr>
            </w:pPr>
            <w:r>
              <w:rPr>
                <w:rFonts w:hint="eastAsia" w:ascii="宋体" w:hAnsi="宋体"/>
                <w:color w:val="auto"/>
              </w:rPr>
              <w:t>柴油</w:t>
            </w:r>
          </w:p>
        </w:tc>
      </w:tr>
    </w:tbl>
    <w:p w14:paraId="51D874A7"/>
    <w:p w14:paraId="17F921DF">
      <w:pPr>
        <w:rPr>
          <w:rFonts w:hint="eastAsia"/>
          <w:b/>
          <w:sz w:val="32"/>
        </w:rPr>
      </w:pPr>
      <w:r>
        <w:rPr>
          <w:rFonts w:hint="eastAsia"/>
          <w:b/>
          <w:sz w:val="32"/>
        </w:rPr>
        <w:br w:type="page"/>
      </w:r>
    </w:p>
    <w:p w14:paraId="632EE81E">
      <w:pPr>
        <w:spacing w:line="360" w:lineRule="auto"/>
        <w:jc w:val="center"/>
        <w:outlineLvl w:val="0"/>
        <w:rPr>
          <w:b/>
          <w:sz w:val="32"/>
        </w:rPr>
      </w:pPr>
      <w:r>
        <w:rPr>
          <w:rFonts w:hint="eastAsia"/>
          <w:b/>
          <w:sz w:val="32"/>
        </w:rPr>
        <w:t>车辆采购特别说明</w:t>
      </w:r>
    </w:p>
    <w:p w14:paraId="44777D81">
      <w:pPr>
        <w:spacing w:line="360" w:lineRule="auto"/>
        <w:ind w:firstLine="560" w:firstLineChars="200"/>
        <w:rPr>
          <w:sz w:val="28"/>
          <w:szCs w:val="28"/>
        </w:rPr>
      </w:pPr>
      <w:r>
        <w:rPr>
          <w:rFonts w:hint="eastAsia"/>
          <w:sz w:val="28"/>
          <w:szCs w:val="28"/>
        </w:rPr>
        <w:t>1、所供货均要求必须是全新原厂原装产品，符合国家相关质量标准和技术要求，具有合法的可上牌手续。</w:t>
      </w:r>
    </w:p>
    <w:p w14:paraId="39C9F782">
      <w:pPr>
        <w:spacing w:line="360" w:lineRule="auto"/>
        <w:ind w:firstLine="560" w:firstLineChars="200"/>
        <w:rPr>
          <w:sz w:val="28"/>
          <w:szCs w:val="28"/>
        </w:rPr>
      </w:pPr>
      <w:r>
        <w:rPr>
          <w:rFonts w:hint="eastAsia"/>
          <w:sz w:val="28"/>
          <w:szCs w:val="28"/>
        </w:rPr>
        <w:t>2、所供货车辆均应随车同时提供车辆的全套使用说明书、出厂合格证书、随车附件及随车相关资料，所投车辆必须为国家工信部公告中查询到的型号。</w:t>
      </w:r>
    </w:p>
    <w:p w14:paraId="683BE001">
      <w:pPr>
        <w:spacing w:line="360" w:lineRule="auto"/>
        <w:ind w:firstLine="560" w:firstLineChars="200"/>
        <w:rPr>
          <w:sz w:val="28"/>
          <w:szCs w:val="28"/>
        </w:rPr>
      </w:pPr>
      <w:r>
        <w:rPr>
          <w:rFonts w:hint="eastAsia"/>
          <w:sz w:val="28"/>
          <w:szCs w:val="28"/>
        </w:rPr>
        <w:t>3、所供货车辆原则上均要求车辆零公里销售;若供应商做不到，需解释并在合理的范围内自限定公里数。注:送货到用户单位的除外。</w:t>
      </w:r>
    </w:p>
    <w:p w14:paraId="106A0FC6">
      <w:pPr>
        <w:spacing w:line="360" w:lineRule="auto"/>
        <w:ind w:firstLine="560" w:firstLineChars="200"/>
        <w:rPr>
          <w:sz w:val="28"/>
          <w:szCs w:val="28"/>
        </w:rPr>
      </w:pPr>
      <w:r>
        <w:rPr>
          <w:rFonts w:hint="eastAsia"/>
          <w:sz w:val="28"/>
          <w:szCs w:val="28"/>
        </w:rPr>
        <w:t>4、所供货车辆未特别注明的，均默认为按照该项目型号及配置参数的车辆生产厂家原始出厂时的标准配置采购。</w:t>
      </w:r>
    </w:p>
    <w:p w14:paraId="276B84A1">
      <w:pPr>
        <w:spacing w:line="360" w:lineRule="auto"/>
        <w:ind w:firstLine="560" w:firstLineChars="200"/>
        <w:rPr>
          <w:sz w:val="24"/>
        </w:rPr>
      </w:pPr>
      <w:r>
        <w:rPr>
          <w:rFonts w:hint="eastAsia"/>
          <w:sz w:val="28"/>
          <w:szCs w:val="28"/>
        </w:rPr>
        <w:t>5、凡售后服务需求未特别注明的,均默认为按照该款车辆生产厂家规定的售后服务相关条款执行</w:t>
      </w:r>
      <w:r>
        <w:rPr>
          <w:rFonts w:hint="eastAsia"/>
          <w:sz w:val="24"/>
        </w:rPr>
        <w:t>。</w:t>
      </w:r>
    </w:p>
    <w:p w14:paraId="2B079DE3">
      <w:pPr>
        <w:pStyle w:val="47"/>
        <w:rPr>
          <w:rFonts w:ascii="Times New Roman" w:cs="Times New Roman"/>
          <w:color w:val="auto"/>
          <w:kern w:val="2"/>
          <w:sz w:val="28"/>
          <w:szCs w:val="28"/>
        </w:rPr>
      </w:pPr>
      <w:r>
        <w:rPr>
          <w:rFonts w:hint="eastAsia" w:ascii="Times New Roman" w:cs="Times New Roman"/>
          <w:color w:val="auto"/>
          <w:kern w:val="2"/>
          <w:sz w:val="28"/>
          <w:szCs w:val="28"/>
        </w:rPr>
        <w:t xml:space="preserve">    6、验收时严格按照供应商投标时技术参数验收，如不相符，使用单位追究供应商法律责任。</w:t>
      </w:r>
    </w:p>
    <w:p w14:paraId="70C6A98F">
      <w:pPr>
        <w:rPr>
          <w:rFonts w:ascii="仿宋" w:hAnsi="仿宋" w:eastAsia="仿宋" w:cs="仿宋"/>
          <w:color w:val="000000"/>
          <w:sz w:val="36"/>
          <w:szCs w:val="36"/>
        </w:rPr>
      </w:pPr>
      <w:r>
        <w:rPr>
          <w:rFonts w:hint="eastAsia" w:ascii="仿宋" w:hAnsi="仿宋" w:eastAsia="仿宋" w:cs="仿宋"/>
          <w:color w:val="000000"/>
          <w:sz w:val="36"/>
          <w:szCs w:val="36"/>
        </w:rPr>
        <w:br w:type="page"/>
      </w:r>
    </w:p>
    <w:p w14:paraId="1F8991FB">
      <w:pPr>
        <w:pStyle w:val="3"/>
        <w:jc w:val="center"/>
        <w:rPr>
          <w:rFonts w:ascii="仿宋" w:hAnsi="仿宋" w:eastAsia="仿宋" w:cs="仿宋"/>
          <w:color w:val="000000"/>
          <w:sz w:val="36"/>
          <w:szCs w:val="36"/>
        </w:rPr>
      </w:pPr>
      <w:r>
        <w:rPr>
          <w:rFonts w:hint="eastAsia" w:ascii="仿宋" w:hAnsi="仿宋" w:eastAsia="仿宋" w:cs="仿宋"/>
          <w:color w:val="000000"/>
          <w:sz w:val="36"/>
          <w:szCs w:val="36"/>
        </w:rPr>
        <w:t>第三章  供应商须知</w:t>
      </w:r>
      <w:bookmarkEnd w:id="57"/>
      <w:bookmarkEnd w:id="58"/>
    </w:p>
    <w:p w14:paraId="1CBADD8E">
      <w:pPr>
        <w:pStyle w:val="23"/>
        <w:spacing w:line="720" w:lineRule="auto"/>
        <w:jc w:val="center"/>
        <w:outlineLvl w:val="1"/>
        <w:rPr>
          <w:rFonts w:ascii="仿宋" w:hAnsi="仿宋" w:eastAsia="仿宋" w:cs="仿宋"/>
          <w:b/>
          <w:sz w:val="30"/>
          <w:szCs w:val="30"/>
        </w:rPr>
      </w:pPr>
      <w:bookmarkStart w:id="60" w:name="_Toc4210"/>
      <w:r>
        <w:rPr>
          <w:rFonts w:hint="eastAsia" w:ascii="仿宋" w:hAnsi="仿宋" w:eastAsia="仿宋" w:cs="仿宋"/>
          <w:b/>
          <w:sz w:val="30"/>
          <w:szCs w:val="30"/>
        </w:rPr>
        <w:t>第一节 供应商须知前附表</w:t>
      </w:r>
      <w:bookmarkEnd w:id="60"/>
    </w:p>
    <w:tbl>
      <w:tblPr>
        <w:tblStyle w:val="40"/>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2097"/>
        <w:gridCol w:w="7297"/>
      </w:tblGrid>
      <w:tr w14:paraId="4651D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191A2E1B">
            <w:pPr>
              <w:snapToGrid w:val="0"/>
              <w:spacing w:line="360" w:lineRule="auto"/>
              <w:jc w:val="center"/>
              <w:rPr>
                <w:rFonts w:ascii="仿宋" w:hAnsi="仿宋" w:eastAsia="仿宋" w:cs="仿宋"/>
                <w:b/>
                <w:color w:val="000000"/>
                <w:sz w:val="24"/>
              </w:rPr>
            </w:pPr>
            <w:r>
              <w:rPr>
                <w:rFonts w:hint="eastAsia" w:ascii="仿宋" w:hAnsi="仿宋" w:eastAsia="仿宋" w:cs="仿宋"/>
                <w:b/>
                <w:color w:val="000000"/>
                <w:sz w:val="24"/>
              </w:rPr>
              <w:t>条款号</w:t>
            </w:r>
          </w:p>
        </w:tc>
        <w:tc>
          <w:tcPr>
            <w:tcW w:w="2097" w:type="dxa"/>
            <w:tcBorders>
              <w:top w:val="single" w:color="auto" w:sz="4" w:space="0"/>
              <w:left w:val="single" w:color="auto" w:sz="4" w:space="0"/>
              <w:bottom w:val="single" w:color="auto" w:sz="4" w:space="0"/>
              <w:right w:val="single" w:color="auto" w:sz="4" w:space="0"/>
            </w:tcBorders>
            <w:vAlign w:val="center"/>
          </w:tcPr>
          <w:p w14:paraId="3FD5120E">
            <w:pPr>
              <w:snapToGrid w:val="0"/>
              <w:spacing w:line="360" w:lineRule="auto"/>
              <w:jc w:val="center"/>
              <w:rPr>
                <w:rFonts w:ascii="仿宋" w:hAnsi="仿宋" w:eastAsia="仿宋" w:cs="仿宋"/>
                <w:b/>
                <w:color w:val="000000"/>
                <w:sz w:val="24"/>
              </w:rPr>
            </w:pPr>
            <w:r>
              <w:rPr>
                <w:rFonts w:hint="eastAsia" w:ascii="仿宋" w:hAnsi="仿宋" w:eastAsia="仿宋" w:cs="仿宋"/>
                <w:b/>
                <w:color w:val="000000"/>
                <w:sz w:val="24"/>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227400AA">
            <w:pPr>
              <w:snapToGrid w:val="0"/>
              <w:spacing w:line="360" w:lineRule="auto"/>
              <w:jc w:val="center"/>
              <w:rPr>
                <w:rFonts w:ascii="仿宋" w:hAnsi="仿宋" w:eastAsia="仿宋" w:cs="仿宋"/>
                <w:b/>
                <w:color w:val="000000"/>
                <w:sz w:val="24"/>
              </w:rPr>
            </w:pPr>
            <w:r>
              <w:rPr>
                <w:rFonts w:hint="eastAsia" w:ascii="仿宋" w:hAnsi="仿宋" w:eastAsia="仿宋" w:cs="仿宋"/>
                <w:b/>
                <w:color w:val="000000"/>
                <w:sz w:val="24"/>
              </w:rPr>
              <w:t>编列内容</w:t>
            </w:r>
          </w:p>
        </w:tc>
      </w:tr>
      <w:tr w14:paraId="3C6F4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3CF3FE69">
            <w:pPr>
              <w:spacing w:line="380" w:lineRule="exact"/>
              <w:jc w:val="center"/>
              <w:rPr>
                <w:rFonts w:ascii="仿宋" w:hAnsi="仿宋" w:eastAsia="仿宋" w:cs="仿宋"/>
                <w:color w:val="000000"/>
                <w:szCs w:val="21"/>
              </w:rPr>
            </w:pPr>
            <w:r>
              <w:rPr>
                <w:rFonts w:hint="eastAsia" w:ascii="仿宋" w:hAnsi="仿宋" w:eastAsia="仿宋" w:cs="仿宋"/>
                <w:color w:val="000000"/>
                <w:szCs w:val="21"/>
              </w:rPr>
              <w:t>1</w:t>
            </w:r>
          </w:p>
        </w:tc>
        <w:tc>
          <w:tcPr>
            <w:tcW w:w="2097" w:type="dxa"/>
            <w:tcBorders>
              <w:top w:val="single" w:color="auto" w:sz="4" w:space="0"/>
              <w:left w:val="single" w:color="auto" w:sz="4" w:space="0"/>
              <w:bottom w:val="single" w:color="auto" w:sz="4" w:space="0"/>
              <w:right w:val="single" w:color="auto" w:sz="4" w:space="0"/>
            </w:tcBorders>
            <w:vAlign w:val="center"/>
          </w:tcPr>
          <w:p w14:paraId="22901B3B">
            <w:pPr>
              <w:spacing w:line="380" w:lineRule="exact"/>
              <w:rPr>
                <w:rFonts w:ascii="仿宋" w:hAnsi="仿宋" w:eastAsia="仿宋" w:cs="仿宋"/>
                <w:color w:val="000000"/>
                <w:szCs w:val="21"/>
              </w:rPr>
            </w:pPr>
            <w:bookmarkStart w:id="61" w:name="_8.1"/>
            <w:bookmarkEnd w:id="61"/>
            <w:bookmarkStart w:id="62" w:name="_5"/>
            <w:bookmarkEnd w:id="62"/>
            <w:bookmarkStart w:id="63" w:name="_9.2"/>
            <w:bookmarkEnd w:id="63"/>
            <w:r>
              <w:rPr>
                <w:rFonts w:hint="eastAsia" w:ascii="仿宋" w:hAnsi="仿宋" w:eastAsia="仿宋" w:cs="仿宋"/>
                <w:color w:val="000000"/>
                <w:szCs w:val="21"/>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2B2ECC16">
            <w:pPr>
              <w:pStyle w:val="16"/>
              <w:spacing w:line="380" w:lineRule="exact"/>
              <w:rPr>
                <w:rFonts w:ascii="仿宋" w:hAnsi="仿宋" w:eastAsia="仿宋" w:cs="仿宋"/>
                <w:color w:val="000000"/>
                <w:szCs w:val="21"/>
              </w:rPr>
            </w:pPr>
            <w:bookmarkStart w:id="64" w:name="PO_3000001867_PM007_1"/>
            <w:r>
              <w:rPr>
                <w:rFonts w:hint="eastAsia" w:ascii="仿宋" w:hAnsi="仿宋" w:eastAsia="仿宋" w:cs="仿宋"/>
                <w:color w:val="000000"/>
                <w:szCs w:val="21"/>
              </w:rPr>
              <w:t>不允许联合体投标</w:t>
            </w:r>
            <w:bookmarkEnd w:id="64"/>
            <w:r>
              <w:rPr>
                <w:rFonts w:hint="eastAsia" w:ascii="仿宋" w:hAnsi="仿宋" w:eastAsia="仿宋" w:cs="仿宋"/>
                <w:color w:val="000000"/>
                <w:szCs w:val="21"/>
              </w:rPr>
              <w:t>。</w:t>
            </w:r>
          </w:p>
        </w:tc>
      </w:tr>
      <w:tr w14:paraId="4CC00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4BF6849D">
            <w:pPr>
              <w:spacing w:line="380" w:lineRule="exact"/>
              <w:jc w:val="center"/>
              <w:rPr>
                <w:rFonts w:ascii="仿宋" w:hAnsi="仿宋" w:eastAsia="仿宋" w:cs="仿宋"/>
                <w:color w:val="000000"/>
                <w:szCs w:val="21"/>
              </w:rPr>
            </w:pPr>
            <w:r>
              <w:rPr>
                <w:rFonts w:hint="eastAsia" w:ascii="仿宋" w:hAnsi="仿宋" w:eastAsia="仿宋" w:cs="仿宋"/>
                <w:color w:val="000000"/>
                <w:szCs w:val="21"/>
              </w:rPr>
              <w:t>2</w:t>
            </w:r>
          </w:p>
        </w:tc>
        <w:tc>
          <w:tcPr>
            <w:tcW w:w="2097" w:type="dxa"/>
            <w:tcBorders>
              <w:top w:val="single" w:color="auto" w:sz="4" w:space="0"/>
              <w:left w:val="single" w:color="auto" w:sz="4" w:space="0"/>
              <w:bottom w:val="single" w:color="auto" w:sz="4" w:space="0"/>
              <w:right w:val="single" w:color="auto" w:sz="4" w:space="0"/>
            </w:tcBorders>
            <w:vAlign w:val="center"/>
          </w:tcPr>
          <w:p w14:paraId="3E1A6CC8">
            <w:pPr>
              <w:spacing w:line="380" w:lineRule="exact"/>
              <w:rPr>
                <w:rFonts w:ascii="仿宋" w:hAnsi="仿宋" w:eastAsia="仿宋" w:cs="仿宋"/>
                <w:color w:val="000000"/>
                <w:szCs w:val="21"/>
              </w:rPr>
            </w:pPr>
            <w:r>
              <w:rPr>
                <w:rFonts w:hint="eastAsia" w:ascii="仿宋" w:hAnsi="仿宋" w:eastAsia="仿宋" w:cs="仿宋"/>
                <w:color w:val="000000"/>
                <w:szCs w:val="21"/>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5D914B32">
            <w:pPr>
              <w:pStyle w:val="16"/>
              <w:spacing w:line="380" w:lineRule="exact"/>
              <w:rPr>
                <w:rFonts w:ascii="仿宋" w:hAnsi="仿宋" w:eastAsia="仿宋" w:cs="仿宋"/>
                <w:color w:val="000000"/>
                <w:szCs w:val="21"/>
              </w:rPr>
            </w:pPr>
            <w:r>
              <w:rPr>
                <w:rFonts w:hint="eastAsia" w:ascii="仿宋" w:hAnsi="仿宋" w:eastAsia="仿宋" w:cs="仿宋"/>
                <w:szCs w:val="21"/>
              </w:rPr>
              <w:t>无</w:t>
            </w:r>
          </w:p>
        </w:tc>
      </w:tr>
      <w:tr w14:paraId="67003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5A2887C6">
            <w:pPr>
              <w:spacing w:line="380" w:lineRule="exact"/>
              <w:jc w:val="center"/>
              <w:rPr>
                <w:rFonts w:ascii="仿宋" w:hAnsi="仿宋" w:eastAsia="仿宋" w:cs="仿宋"/>
                <w:color w:val="000000"/>
                <w:szCs w:val="21"/>
              </w:rPr>
            </w:pPr>
            <w:r>
              <w:rPr>
                <w:rFonts w:hint="eastAsia" w:ascii="仿宋" w:hAnsi="仿宋" w:eastAsia="仿宋" w:cs="仿宋"/>
                <w:color w:val="000000"/>
                <w:szCs w:val="21"/>
              </w:rPr>
              <w:t>3</w:t>
            </w:r>
          </w:p>
        </w:tc>
        <w:tc>
          <w:tcPr>
            <w:tcW w:w="2097" w:type="dxa"/>
            <w:tcBorders>
              <w:top w:val="single" w:color="auto" w:sz="4" w:space="0"/>
              <w:left w:val="single" w:color="auto" w:sz="4" w:space="0"/>
              <w:bottom w:val="single" w:color="auto" w:sz="4" w:space="0"/>
              <w:right w:val="single" w:color="auto" w:sz="4" w:space="0"/>
            </w:tcBorders>
            <w:vAlign w:val="center"/>
          </w:tcPr>
          <w:p w14:paraId="3EDCE0E0">
            <w:pPr>
              <w:spacing w:line="380" w:lineRule="exact"/>
              <w:rPr>
                <w:rFonts w:ascii="仿宋" w:hAnsi="仿宋" w:eastAsia="仿宋" w:cs="仿宋"/>
                <w:color w:val="000000"/>
                <w:szCs w:val="21"/>
              </w:rPr>
            </w:pPr>
            <w:r>
              <w:rPr>
                <w:rFonts w:hint="eastAsia" w:ascii="仿宋" w:hAnsi="仿宋" w:eastAsia="仿宋" w:cs="仿宋"/>
                <w:color w:val="000000"/>
                <w:szCs w:val="21"/>
              </w:rPr>
              <w:t>交货期及质保期要求</w:t>
            </w:r>
          </w:p>
        </w:tc>
        <w:tc>
          <w:tcPr>
            <w:tcW w:w="7297" w:type="dxa"/>
            <w:tcBorders>
              <w:top w:val="single" w:color="auto" w:sz="4" w:space="0"/>
              <w:left w:val="single" w:color="auto" w:sz="4" w:space="0"/>
              <w:bottom w:val="single" w:color="auto" w:sz="4" w:space="0"/>
              <w:right w:val="single" w:color="auto" w:sz="4" w:space="0"/>
            </w:tcBorders>
            <w:vAlign w:val="center"/>
          </w:tcPr>
          <w:p w14:paraId="390D9087">
            <w:pPr>
              <w:spacing w:line="380" w:lineRule="exact"/>
              <w:rPr>
                <w:rFonts w:ascii="仿宋" w:hAnsi="仿宋" w:eastAsia="仿宋" w:cs="仿宋"/>
                <w:color w:val="000000"/>
                <w:szCs w:val="21"/>
              </w:rPr>
            </w:pPr>
            <w:r>
              <w:rPr>
                <w:rFonts w:hint="eastAsia" w:ascii="仿宋" w:hAnsi="仿宋" w:eastAsia="仿宋" w:cs="仿宋"/>
                <w:color w:val="000000"/>
                <w:szCs w:val="21"/>
              </w:rPr>
              <w:t>交货地点：哈密市甲方指定地点</w:t>
            </w:r>
          </w:p>
          <w:p w14:paraId="1101F210">
            <w:pPr>
              <w:spacing w:line="380" w:lineRule="exact"/>
              <w:rPr>
                <w:rFonts w:ascii="仿宋" w:hAnsi="仿宋" w:eastAsia="仿宋" w:cs="仿宋"/>
                <w:color w:val="000000"/>
                <w:szCs w:val="21"/>
              </w:rPr>
            </w:pPr>
            <w:r>
              <w:rPr>
                <w:rFonts w:hint="eastAsia" w:ascii="仿宋" w:hAnsi="仿宋" w:eastAsia="仿宋" w:cs="仿宋"/>
                <w:color w:val="000000"/>
                <w:szCs w:val="21"/>
              </w:rPr>
              <w:t>交货及完成期：合同签订后45日内完成送货安装.</w:t>
            </w:r>
          </w:p>
          <w:p w14:paraId="445B81E7">
            <w:pPr>
              <w:spacing w:line="380" w:lineRule="exact"/>
              <w:rPr>
                <w:rFonts w:ascii="仿宋" w:hAnsi="仿宋" w:eastAsia="仿宋" w:cs="仿宋"/>
                <w:color w:val="000000"/>
                <w:szCs w:val="21"/>
              </w:rPr>
            </w:pPr>
            <w:r>
              <w:rPr>
                <w:rFonts w:hint="eastAsia" w:ascii="仿宋" w:hAnsi="仿宋" w:eastAsia="仿宋" w:cs="仿宋"/>
                <w:color w:val="000000"/>
                <w:szCs w:val="21"/>
              </w:rPr>
              <w:t>售后服务响应时间：中标后售后需具备4小时内响应，48小时内实施维修的能力；要有售后维修人员。提供姓名、联系电话，24小时电话服务支持。</w:t>
            </w:r>
          </w:p>
          <w:p w14:paraId="41CFAB5E">
            <w:pPr>
              <w:spacing w:line="380" w:lineRule="exact"/>
              <w:rPr>
                <w:rFonts w:ascii="仿宋" w:hAnsi="仿宋" w:eastAsia="仿宋" w:cs="仿宋"/>
                <w:color w:val="000000"/>
                <w:szCs w:val="21"/>
              </w:rPr>
            </w:pPr>
            <w:r>
              <w:rPr>
                <w:rFonts w:hint="eastAsia" w:ascii="仿宋" w:hAnsi="仿宋" w:eastAsia="仿宋" w:cs="仿宋"/>
                <w:color w:val="000000"/>
                <w:szCs w:val="21"/>
              </w:rPr>
              <w:t>质保期：按国家标准执行。</w:t>
            </w:r>
          </w:p>
        </w:tc>
      </w:tr>
      <w:tr w14:paraId="74F77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05F48DB0">
            <w:pPr>
              <w:spacing w:line="380" w:lineRule="exact"/>
              <w:jc w:val="center"/>
              <w:rPr>
                <w:rFonts w:ascii="仿宋" w:hAnsi="仿宋" w:eastAsia="仿宋" w:cs="仿宋"/>
                <w:color w:val="000000"/>
                <w:szCs w:val="21"/>
              </w:rPr>
            </w:pPr>
            <w:r>
              <w:rPr>
                <w:rFonts w:hint="eastAsia" w:ascii="仿宋" w:hAnsi="仿宋" w:eastAsia="仿宋" w:cs="仿宋"/>
                <w:color w:val="000000"/>
                <w:szCs w:val="21"/>
              </w:rPr>
              <w:t>4</w:t>
            </w:r>
          </w:p>
        </w:tc>
        <w:tc>
          <w:tcPr>
            <w:tcW w:w="2097" w:type="dxa"/>
            <w:tcBorders>
              <w:top w:val="single" w:color="auto" w:sz="4" w:space="0"/>
              <w:left w:val="single" w:color="auto" w:sz="4" w:space="0"/>
              <w:bottom w:val="single" w:color="auto" w:sz="4" w:space="0"/>
              <w:right w:val="single" w:color="auto" w:sz="4" w:space="0"/>
            </w:tcBorders>
            <w:vAlign w:val="center"/>
          </w:tcPr>
          <w:p w14:paraId="4F75577B">
            <w:pPr>
              <w:spacing w:line="380" w:lineRule="exact"/>
              <w:rPr>
                <w:rFonts w:ascii="仿宋" w:hAnsi="仿宋" w:eastAsia="仿宋" w:cs="仿宋"/>
                <w:color w:val="000000"/>
                <w:szCs w:val="21"/>
              </w:rPr>
            </w:pPr>
            <w:r>
              <w:rPr>
                <w:rFonts w:hint="eastAsia" w:ascii="仿宋" w:hAnsi="仿宋" w:eastAsia="仿宋" w:cs="仿宋"/>
                <w:color w:val="000000"/>
                <w:szCs w:val="21"/>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767B8388">
            <w:pPr>
              <w:pStyle w:val="16"/>
              <w:spacing w:line="380" w:lineRule="exact"/>
              <w:rPr>
                <w:rFonts w:ascii="仿宋" w:hAnsi="仿宋" w:eastAsia="仿宋" w:cs="仿宋"/>
                <w:szCs w:val="21"/>
              </w:rPr>
            </w:pPr>
            <w:r>
              <w:rPr>
                <w:rFonts w:hint="eastAsia" w:ascii="仿宋" w:hAnsi="仿宋" w:eastAsia="仿宋" w:cs="仿宋"/>
                <w:color w:val="000000"/>
                <w:szCs w:val="21"/>
              </w:rPr>
              <w:t>新疆政府采购网（http://www.ccgp-xinjiang.gov.cn）</w:t>
            </w:r>
          </w:p>
        </w:tc>
      </w:tr>
      <w:tr w14:paraId="2217F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2CE2906A">
            <w:pPr>
              <w:spacing w:line="380" w:lineRule="exact"/>
              <w:jc w:val="center"/>
              <w:rPr>
                <w:rFonts w:ascii="仿宋" w:hAnsi="仿宋" w:eastAsia="仿宋" w:cs="仿宋"/>
                <w:color w:val="000000"/>
                <w:szCs w:val="21"/>
              </w:rPr>
            </w:pPr>
            <w:r>
              <w:rPr>
                <w:rFonts w:hint="eastAsia" w:ascii="仿宋" w:hAnsi="仿宋" w:eastAsia="仿宋" w:cs="仿宋"/>
                <w:color w:val="000000"/>
                <w:szCs w:val="21"/>
              </w:rPr>
              <w:t>5</w:t>
            </w:r>
          </w:p>
        </w:tc>
        <w:tc>
          <w:tcPr>
            <w:tcW w:w="2097" w:type="dxa"/>
            <w:tcBorders>
              <w:top w:val="single" w:color="auto" w:sz="4" w:space="0"/>
              <w:left w:val="single" w:color="auto" w:sz="4" w:space="0"/>
              <w:bottom w:val="single" w:color="auto" w:sz="4" w:space="0"/>
              <w:right w:val="single" w:color="auto" w:sz="4" w:space="0"/>
            </w:tcBorders>
            <w:vAlign w:val="center"/>
          </w:tcPr>
          <w:p w14:paraId="50B35815">
            <w:pPr>
              <w:spacing w:line="380" w:lineRule="exact"/>
              <w:rPr>
                <w:rFonts w:ascii="仿宋" w:hAnsi="仿宋" w:eastAsia="仿宋" w:cs="仿宋"/>
                <w:color w:val="000000"/>
                <w:szCs w:val="21"/>
              </w:rPr>
            </w:pPr>
            <w:r>
              <w:rPr>
                <w:rFonts w:hint="eastAsia" w:ascii="仿宋" w:hAnsi="仿宋" w:eastAsia="仿宋" w:cs="仿宋"/>
                <w:color w:val="000000"/>
                <w:szCs w:val="21"/>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70B9E7B3">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 xml:space="preserve">不组织召开开标前答疑会。 </w:t>
            </w:r>
          </w:p>
        </w:tc>
      </w:tr>
      <w:tr w14:paraId="3DACE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nil"/>
              <w:left w:val="single" w:color="auto" w:sz="4" w:space="0"/>
              <w:bottom w:val="nil"/>
              <w:right w:val="single" w:color="auto" w:sz="4" w:space="0"/>
            </w:tcBorders>
            <w:vAlign w:val="center"/>
          </w:tcPr>
          <w:p w14:paraId="3398523A">
            <w:pPr>
              <w:spacing w:line="380" w:lineRule="exact"/>
              <w:jc w:val="center"/>
              <w:rPr>
                <w:rFonts w:ascii="仿宋" w:hAnsi="仿宋" w:eastAsia="仿宋" w:cs="仿宋"/>
                <w:color w:val="000000"/>
                <w:szCs w:val="21"/>
              </w:rPr>
            </w:pPr>
            <w:r>
              <w:rPr>
                <w:rFonts w:hint="eastAsia" w:ascii="仿宋" w:hAnsi="仿宋" w:eastAsia="仿宋" w:cs="仿宋"/>
                <w:color w:val="000000"/>
                <w:szCs w:val="21"/>
              </w:rPr>
              <w:t>6</w:t>
            </w:r>
          </w:p>
        </w:tc>
        <w:tc>
          <w:tcPr>
            <w:tcW w:w="2097" w:type="dxa"/>
            <w:tcBorders>
              <w:top w:val="single" w:color="auto" w:sz="4" w:space="0"/>
              <w:left w:val="single" w:color="auto" w:sz="4" w:space="0"/>
              <w:bottom w:val="single" w:color="auto" w:sz="4" w:space="0"/>
              <w:right w:val="single" w:color="auto" w:sz="4" w:space="0"/>
            </w:tcBorders>
            <w:vAlign w:val="center"/>
          </w:tcPr>
          <w:p w14:paraId="3A84DEFE">
            <w:pPr>
              <w:snapToGrid w:val="0"/>
              <w:spacing w:line="380" w:lineRule="exact"/>
              <w:jc w:val="left"/>
              <w:rPr>
                <w:rFonts w:ascii="仿宋" w:hAnsi="仿宋" w:eastAsia="仿宋" w:cs="仿宋"/>
                <w:color w:val="000000"/>
                <w:szCs w:val="21"/>
              </w:rPr>
            </w:pPr>
            <w:bookmarkStart w:id="65" w:name="_13.2"/>
            <w:bookmarkEnd w:id="65"/>
            <w:r>
              <w:rPr>
                <w:rFonts w:hint="eastAsia" w:ascii="仿宋" w:hAnsi="仿宋" w:eastAsia="仿宋" w:cs="仿宋"/>
                <w:color w:val="000000"/>
                <w:szCs w:val="21"/>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3C732960">
            <w:pPr>
              <w:snapToGrid w:val="0"/>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(1)应具备《中华人民共和国政府采购法》第二十二条规定的条件，并提供以下资格证明文件:</w:t>
            </w:r>
          </w:p>
          <w:p w14:paraId="5350B086">
            <w:pPr>
              <w:snapToGrid w:val="0"/>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(1.1)具有独立承担民事责任的能力（提供合法有效的法人营业执照）；</w:t>
            </w:r>
          </w:p>
          <w:p w14:paraId="36883BB4">
            <w:pPr>
              <w:snapToGrid w:val="0"/>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(1.2)具有良好的商业信誉和健全的财务会计制度（提供2023年度经第三方审计的财务审计报告，成立不满一年的提供成立至今的财务报表）；</w:t>
            </w:r>
          </w:p>
          <w:p w14:paraId="1867E35A">
            <w:pPr>
              <w:snapToGrid w:val="0"/>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(1.3)具有履行合同所必需的设备和专业技术能力（提供书面说明，格式见附件）；</w:t>
            </w:r>
          </w:p>
          <w:p w14:paraId="684B7084">
            <w:pPr>
              <w:snapToGrid w:val="0"/>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(1.4)有依法缴纳税收和社会保障资金的良好记录；（提供参加本次政府采购活动前近半年任意一个月的依法缴纳税收和社会保障资金的相关材料）</w:t>
            </w:r>
          </w:p>
          <w:p w14:paraId="4106B579">
            <w:pPr>
              <w:snapToGrid w:val="0"/>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(1.5)参加采购活动前三年内，在经营活动中没有重大违法记录（提供书面说明，格式见附件）</w:t>
            </w:r>
          </w:p>
          <w:p w14:paraId="7F9BCF8C">
            <w:pPr>
              <w:snapToGrid w:val="0"/>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(1.6)法律、行政法规规定的其他条件；</w:t>
            </w:r>
          </w:p>
          <w:p w14:paraId="32DFBB43">
            <w:pPr>
              <w:snapToGrid w:val="0"/>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(2)与采购人存在利害关系可能影响招标公正性的法人、其他组织或者个人，不得参加投标，单位负责人为同一人或者存在控股、管理关系的不同单位，不得参加投标（提供承诺函，格式自拟）。</w:t>
            </w:r>
          </w:p>
          <w:p w14:paraId="6D5F1C09">
            <w:pPr>
              <w:snapToGrid w:val="0"/>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(3)供应商必须提供在“信用中国”（www.creditchina.gov.cn）未被列入重大税收违法失信主体、“中国执行信息公开网”（http://zxgk.court.gov.cn/）未被列入失信被执行人、“中国政府采购网”（www.ccgp.gov.cn）网站上未被列入政府采购严重违法失信行为记录名单；行政处罚记录名单的投标企业，采购人、采购代理机构有权拒绝其参与本项目采购活动，</w:t>
            </w:r>
          </w:p>
          <w:p w14:paraId="239E31EF">
            <w:pPr>
              <w:snapToGrid w:val="0"/>
              <w:spacing w:line="360" w:lineRule="auto"/>
              <w:jc w:val="left"/>
              <w:rPr>
                <w:rFonts w:eastAsia="仿宋"/>
              </w:rPr>
            </w:pPr>
            <w:r>
              <w:rPr>
                <w:rFonts w:hint="eastAsia" w:ascii="仿宋" w:hAnsi="仿宋" w:eastAsia="仿宋" w:cs="仿宋"/>
                <w:color w:val="000000"/>
                <w:szCs w:val="21"/>
              </w:rPr>
              <w:t>(4)本次招标不接受联合体投标。</w:t>
            </w:r>
          </w:p>
        </w:tc>
      </w:tr>
      <w:tr w14:paraId="6A820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nil"/>
              <w:left w:val="single" w:color="auto" w:sz="4" w:space="0"/>
              <w:bottom w:val="nil"/>
              <w:right w:val="single" w:color="auto" w:sz="4" w:space="0"/>
            </w:tcBorders>
            <w:vAlign w:val="center"/>
          </w:tcPr>
          <w:p w14:paraId="09BEDD45">
            <w:pPr>
              <w:spacing w:line="380" w:lineRule="exact"/>
              <w:jc w:val="center"/>
              <w:rPr>
                <w:rFonts w:ascii="仿宋" w:hAnsi="仿宋" w:eastAsia="仿宋" w:cs="仿宋"/>
                <w:color w:val="000000"/>
                <w:szCs w:val="21"/>
              </w:rPr>
            </w:pPr>
          </w:p>
        </w:tc>
        <w:tc>
          <w:tcPr>
            <w:tcW w:w="2097" w:type="dxa"/>
            <w:tcBorders>
              <w:top w:val="single" w:color="auto" w:sz="4" w:space="0"/>
              <w:left w:val="single" w:color="auto" w:sz="4" w:space="0"/>
              <w:bottom w:val="single" w:color="auto" w:sz="4" w:space="0"/>
              <w:right w:val="single" w:color="auto" w:sz="4" w:space="0"/>
            </w:tcBorders>
            <w:vAlign w:val="center"/>
          </w:tcPr>
          <w:p w14:paraId="118552AF">
            <w:pPr>
              <w:snapToGrid w:val="0"/>
              <w:spacing w:line="380" w:lineRule="exact"/>
              <w:jc w:val="left"/>
              <w:rPr>
                <w:rFonts w:ascii="仿宋" w:hAnsi="仿宋" w:eastAsia="仿宋" w:cs="仿宋"/>
                <w:color w:val="000000"/>
                <w:szCs w:val="21"/>
              </w:rPr>
            </w:pPr>
            <w:bookmarkStart w:id="66" w:name="_13.3"/>
            <w:bookmarkEnd w:id="66"/>
            <w:r>
              <w:rPr>
                <w:rFonts w:hint="eastAsia" w:ascii="仿宋" w:hAnsi="仿宋" w:eastAsia="仿宋" w:cs="仿宋"/>
                <w:color w:val="000000"/>
                <w:szCs w:val="21"/>
              </w:rPr>
              <w:t>商务文件组成</w:t>
            </w:r>
          </w:p>
          <w:p w14:paraId="5EA19715">
            <w:pPr>
              <w:spacing w:line="380" w:lineRule="exact"/>
              <w:rPr>
                <w:rFonts w:ascii="仿宋" w:hAnsi="仿宋" w:eastAsia="仿宋" w:cs="仿宋"/>
                <w:color w:val="000000"/>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56DE4A5C">
            <w:pPr>
              <w:numPr>
                <w:ilvl w:val="0"/>
                <w:numId w:val="3"/>
              </w:numPr>
              <w:snapToGrid w:val="0"/>
              <w:spacing w:line="380" w:lineRule="exact"/>
              <w:jc w:val="left"/>
              <w:rPr>
                <w:rFonts w:ascii="仿宋" w:hAnsi="仿宋" w:eastAsia="仿宋" w:cs="仿宋"/>
                <w:color w:val="000000"/>
                <w:szCs w:val="21"/>
              </w:rPr>
            </w:pPr>
            <w:r>
              <w:rPr>
                <w:rFonts w:hint="eastAsia" w:ascii="仿宋" w:hAnsi="仿宋" w:eastAsia="仿宋" w:cs="仿宋"/>
                <w:color w:val="000000"/>
                <w:szCs w:val="21"/>
              </w:rPr>
              <w:t>投标函</w:t>
            </w:r>
          </w:p>
          <w:p w14:paraId="5585B889">
            <w:pPr>
              <w:numPr>
                <w:ilvl w:val="0"/>
                <w:numId w:val="3"/>
              </w:numPr>
              <w:snapToGrid w:val="0"/>
              <w:spacing w:line="380" w:lineRule="exact"/>
              <w:jc w:val="left"/>
              <w:rPr>
                <w:rFonts w:ascii="仿宋" w:hAnsi="仿宋" w:eastAsia="仿宋" w:cs="仿宋"/>
                <w:color w:val="000000"/>
                <w:szCs w:val="21"/>
              </w:rPr>
            </w:pPr>
            <w:r>
              <w:rPr>
                <w:rFonts w:hint="eastAsia" w:ascii="仿宋" w:hAnsi="仿宋" w:eastAsia="仿宋" w:cs="仿宋"/>
                <w:color w:val="000000"/>
                <w:szCs w:val="21"/>
              </w:rPr>
              <w:t xml:space="preserve">无串通投标行为的承诺函； </w:t>
            </w:r>
          </w:p>
          <w:p w14:paraId="3333E5D8">
            <w:pPr>
              <w:snapToGrid w:val="0"/>
              <w:spacing w:line="380" w:lineRule="exact"/>
              <w:jc w:val="left"/>
              <w:rPr>
                <w:rFonts w:ascii="仿宋" w:hAnsi="仿宋" w:eastAsia="仿宋" w:cs="仿宋"/>
                <w:color w:val="000000"/>
                <w:szCs w:val="21"/>
              </w:rPr>
            </w:pPr>
            <w:r>
              <w:rPr>
                <w:rFonts w:hint="eastAsia" w:ascii="仿宋" w:hAnsi="仿宋" w:eastAsia="仿宋" w:cs="仿宋"/>
                <w:color w:val="000000"/>
                <w:szCs w:val="21"/>
              </w:rPr>
              <w:t xml:space="preserve">3、法定代表人身份证明及法定代表人有效身份证正反面复印件； </w:t>
            </w:r>
          </w:p>
          <w:p w14:paraId="126684B2">
            <w:pPr>
              <w:snapToGrid w:val="0"/>
              <w:spacing w:line="380" w:lineRule="exact"/>
              <w:jc w:val="left"/>
              <w:rPr>
                <w:rFonts w:ascii="仿宋" w:hAnsi="仿宋" w:eastAsia="仿宋" w:cs="仿宋"/>
                <w:color w:val="000000"/>
                <w:szCs w:val="21"/>
              </w:rPr>
            </w:pPr>
            <w:r>
              <w:rPr>
                <w:rFonts w:hint="eastAsia" w:ascii="仿宋" w:hAnsi="仿宋" w:eastAsia="仿宋" w:cs="仿宋"/>
                <w:color w:val="000000"/>
                <w:szCs w:val="21"/>
              </w:rPr>
              <w:t>4、法定代表人授权委托书及委托代理人有效身份证正反面复印件；</w:t>
            </w:r>
          </w:p>
          <w:p w14:paraId="6B9F7F56">
            <w:pPr>
              <w:snapToGrid w:val="0"/>
              <w:spacing w:line="380" w:lineRule="exact"/>
              <w:jc w:val="left"/>
              <w:rPr>
                <w:rFonts w:ascii="仿宋" w:hAnsi="仿宋" w:eastAsia="仿宋" w:cs="仿宋"/>
                <w:color w:val="000000"/>
                <w:szCs w:val="21"/>
              </w:rPr>
            </w:pPr>
            <w:r>
              <w:rPr>
                <w:rFonts w:hint="eastAsia" w:ascii="仿宋" w:hAnsi="仿宋" w:eastAsia="仿宋" w:cs="仿宋"/>
                <w:color w:val="000000"/>
                <w:szCs w:val="21"/>
              </w:rPr>
              <w:t>5、商务条款偏离表；</w:t>
            </w:r>
          </w:p>
          <w:p w14:paraId="5EEE9AEE">
            <w:pPr>
              <w:snapToGrid w:val="0"/>
              <w:spacing w:line="380" w:lineRule="exact"/>
              <w:jc w:val="left"/>
              <w:rPr>
                <w:rFonts w:ascii="仿宋" w:hAnsi="仿宋" w:eastAsia="仿宋" w:cs="仿宋"/>
                <w:color w:val="000000"/>
                <w:szCs w:val="21"/>
              </w:rPr>
            </w:pPr>
            <w:r>
              <w:rPr>
                <w:rFonts w:hint="eastAsia" w:ascii="仿宋" w:hAnsi="仿宋" w:eastAsia="仿宋" w:cs="仿宋"/>
                <w:color w:val="000000"/>
                <w:szCs w:val="21"/>
              </w:rPr>
              <w:t>6、投标人类似的业绩证明文件</w:t>
            </w:r>
          </w:p>
          <w:p w14:paraId="74539273">
            <w:pPr>
              <w:snapToGrid w:val="0"/>
              <w:spacing w:line="380" w:lineRule="exact"/>
              <w:jc w:val="left"/>
              <w:rPr>
                <w:rFonts w:ascii="仿宋" w:hAnsi="仿宋" w:eastAsia="仿宋" w:cs="仿宋"/>
                <w:color w:val="000000"/>
                <w:szCs w:val="21"/>
              </w:rPr>
            </w:pPr>
            <w:r>
              <w:rPr>
                <w:rFonts w:hint="eastAsia" w:ascii="仿宋" w:hAnsi="仿宋" w:eastAsia="仿宋" w:cs="仿宋"/>
                <w:color w:val="000000"/>
                <w:szCs w:val="21"/>
              </w:rPr>
              <w:t>7、供应商情况介绍；</w:t>
            </w:r>
          </w:p>
          <w:p w14:paraId="6D119846">
            <w:pPr>
              <w:snapToGrid w:val="0"/>
              <w:spacing w:line="380" w:lineRule="exact"/>
              <w:jc w:val="left"/>
              <w:rPr>
                <w:rFonts w:ascii="仿宋" w:hAnsi="仿宋" w:eastAsia="仿宋" w:cs="仿宋"/>
                <w:color w:val="000000"/>
                <w:szCs w:val="21"/>
              </w:rPr>
            </w:pPr>
            <w:r>
              <w:rPr>
                <w:rFonts w:hint="eastAsia" w:ascii="仿宋" w:hAnsi="仿宋" w:eastAsia="仿宋" w:cs="仿宋"/>
                <w:color w:val="000000"/>
                <w:szCs w:val="21"/>
              </w:rPr>
              <w:t>8、除磋商文件规定必须提供以外，供应商认为需要提供的其他证明材料。（供应商根据“第二章 采购需求”及“第四章 评标方法及评标标准”提供有关证明材料）。</w:t>
            </w:r>
          </w:p>
        </w:tc>
      </w:tr>
      <w:tr w14:paraId="644D2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vMerge w:val="restart"/>
            <w:tcBorders>
              <w:top w:val="nil"/>
              <w:left w:val="single" w:color="auto" w:sz="4" w:space="0"/>
              <w:bottom w:val="single" w:color="auto" w:sz="4" w:space="0"/>
              <w:right w:val="single" w:color="auto" w:sz="4" w:space="0"/>
            </w:tcBorders>
            <w:vAlign w:val="center"/>
          </w:tcPr>
          <w:p w14:paraId="0E543C4F">
            <w:pPr>
              <w:spacing w:line="380" w:lineRule="exact"/>
              <w:jc w:val="center"/>
              <w:rPr>
                <w:rFonts w:ascii="仿宋" w:hAnsi="仿宋" w:eastAsia="仿宋" w:cs="仿宋"/>
                <w:color w:val="000000"/>
                <w:szCs w:val="21"/>
              </w:rPr>
            </w:pPr>
          </w:p>
        </w:tc>
        <w:tc>
          <w:tcPr>
            <w:tcW w:w="2097" w:type="dxa"/>
            <w:tcBorders>
              <w:top w:val="single" w:color="auto" w:sz="4" w:space="0"/>
              <w:left w:val="single" w:color="auto" w:sz="4" w:space="0"/>
              <w:bottom w:val="single" w:color="auto" w:sz="4" w:space="0"/>
              <w:right w:val="single" w:color="auto" w:sz="4" w:space="0"/>
            </w:tcBorders>
            <w:vAlign w:val="center"/>
          </w:tcPr>
          <w:p w14:paraId="3124CE27">
            <w:pPr>
              <w:snapToGrid w:val="0"/>
              <w:spacing w:line="380" w:lineRule="exact"/>
              <w:jc w:val="left"/>
              <w:rPr>
                <w:rFonts w:ascii="仿宋" w:hAnsi="仿宋" w:eastAsia="仿宋" w:cs="仿宋"/>
                <w:color w:val="000000"/>
                <w:szCs w:val="21"/>
              </w:rPr>
            </w:pPr>
            <w:bookmarkStart w:id="67" w:name="_13.4"/>
            <w:bookmarkEnd w:id="67"/>
            <w:r>
              <w:rPr>
                <w:rFonts w:hint="eastAsia" w:ascii="仿宋" w:hAnsi="仿宋" w:eastAsia="仿宋" w:cs="仿宋"/>
                <w:color w:val="000000"/>
                <w:szCs w:val="21"/>
              </w:rPr>
              <w:t>技术文件组成</w:t>
            </w:r>
          </w:p>
          <w:p w14:paraId="416A7F99">
            <w:pPr>
              <w:spacing w:line="380" w:lineRule="exact"/>
              <w:rPr>
                <w:rFonts w:ascii="仿宋" w:hAnsi="仿宋" w:eastAsia="仿宋" w:cs="仿宋"/>
                <w:color w:val="000000"/>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07A29A63">
            <w:pPr>
              <w:snapToGrid w:val="0"/>
              <w:spacing w:line="380" w:lineRule="exact"/>
              <w:jc w:val="left"/>
              <w:rPr>
                <w:rFonts w:ascii="仿宋" w:hAnsi="仿宋" w:eastAsia="仿宋" w:cs="仿宋"/>
                <w:bCs/>
                <w:color w:val="000000"/>
                <w:szCs w:val="21"/>
              </w:rPr>
            </w:pPr>
            <w:r>
              <w:rPr>
                <w:rFonts w:hint="eastAsia" w:ascii="仿宋" w:hAnsi="仿宋" w:eastAsia="仿宋" w:cs="仿宋"/>
                <w:bCs/>
                <w:color w:val="000000"/>
                <w:szCs w:val="21"/>
              </w:rPr>
              <w:t>1.技术方案</w:t>
            </w:r>
          </w:p>
        </w:tc>
      </w:tr>
      <w:tr w14:paraId="3EA1C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vMerge w:val="continue"/>
            <w:tcBorders>
              <w:top w:val="nil"/>
              <w:left w:val="single" w:color="auto" w:sz="4" w:space="0"/>
              <w:bottom w:val="single" w:color="auto" w:sz="4" w:space="0"/>
              <w:right w:val="single" w:color="auto" w:sz="4" w:space="0"/>
            </w:tcBorders>
            <w:vAlign w:val="center"/>
          </w:tcPr>
          <w:p w14:paraId="0E8C269D">
            <w:pPr>
              <w:widowControl/>
              <w:jc w:val="center"/>
              <w:rPr>
                <w:rFonts w:ascii="仿宋" w:hAnsi="仿宋" w:eastAsia="仿宋" w:cs="仿宋"/>
                <w:color w:val="000000"/>
                <w:szCs w:val="21"/>
              </w:rPr>
            </w:pPr>
          </w:p>
        </w:tc>
        <w:tc>
          <w:tcPr>
            <w:tcW w:w="2097" w:type="dxa"/>
            <w:tcBorders>
              <w:top w:val="single" w:color="auto" w:sz="4" w:space="0"/>
              <w:left w:val="single" w:color="auto" w:sz="4" w:space="0"/>
              <w:bottom w:val="single" w:color="auto" w:sz="4" w:space="0"/>
              <w:right w:val="single" w:color="auto" w:sz="4" w:space="0"/>
            </w:tcBorders>
            <w:vAlign w:val="center"/>
          </w:tcPr>
          <w:p w14:paraId="7D3F065A">
            <w:pPr>
              <w:snapToGrid w:val="0"/>
              <w:spacing w:line="380" w:lineRule="exact"/>
              <w:jc w:val="left"/>
              <w:rPr>
                <w:rFonts w:ascii="仿宋" w:hAnsi="仿宋" w:eastAsia="仿宋" w:cs="仿宋"/>
                <w:color w:val="000000"/>
                <w:szCs w:val="21"/>
              </w:rPr>
            </w:pPr>
            <w:r>
              <w:rPr>
                <w:rFonts w:hint="eastAsia" w:ascii="仿宋" w:hAnsi="仿宋" w:eastAsia="仿宋" w:cs="仿宋"/>
                <w:color w:val="000000"/>
                <w:szCs w:val="21"/>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3171FDC1">
            <w:pPr>
              <w:tabs>
                <w:tab w:val="left" w:pos="459"/>
              </w:tabs>
              <w:snapToGrid w:val="0"/>
              <w:spacing w:line="380" w:lineRule="exact"/>
              <w:jc w:val="left"/>
              <w:rPr>
                <w:rFonts w:eastAsia="仿宋"/>
              </w:rPr>
            </w:pPr>
            <w:r>
              <w:rPr>
                <w:rFonts w:hint="eastAsia" w:ascii="仿宋" w:hAnsi="仿宋" w:eastAsia="仿宋" w:cs="仿宋"/>
                <w:color w:val="000000"/>
                <w:szCs w:val="21"/>
              </w:rPr>
              <w:t>1、开标一览表；</w:t>
            </w:r>
          </w:p>
        </w:tc>
      </w:tr>
      <w:tr w14:paraId="4FE81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5223905B">
            <w:pPr>
              <w:spacing w:line="380" w:lineRule="exact"/>
              <w:jc w:val="center"/>
              <w:rPr>
                <w:rFonts w:ascii="仿宋" w:hAnsi="仿宋" w:eastAsia="仿宋" w:cs="仿宋"/>
                <w:color w:val="000000"/>
                <w:szCs w:val="21"/>
              </w:rPr>
            </w:pPr>
            <w:r>
              <w:rPr>
                <w:rFonts w:hint="eastAsia" w:ascii="仿宋" w:hAnsi="仿宋" w:eastAsia="仿宋" w:cs="仿宋"/>
                <w:color w:val="000000"/>
                <w:szCs w:val="21"/>
              </w:rPr>
              <w:t>7</w:t>
            </w:r>
          </w:p>
        </w:tc>
        <w:tc>
          <w:tcPr>
            <w:tcW w:w="2097" w:type="dxa"/>
            <w:tcBorders>
              <w:top w:val="single" w:color="auto" w:sz="4" w:space="0"/>
              <w:left w:val="single" w:color="auto" w:sz="4" w:space="0"/>
              <w:bottom w:val="single" w:color="auto" w:sz="4" w:space="0"/>
              <w:right w:val="single" w:color="auto" w:sz="4" w:space="0"/>
            </w:tcBorders>
            <w:vAlign w:val="center"/>
          </w:tcPr>
          <w:p w14:paraId="5663A06D">
            <w:pPr>
              <w:spacing w:line="380" w:lineRule="exact"/>
              <w:rPr>
                <w:rFonts w:ascii="仿宋" w:hAnsi="仿宋" w:eastAsia="仿宋" w:cs="仿宋"/>
                <w:color w:val="000000"/>
                <w:szCs w:val="21"/>
              </w:rPr>
            </w:pPr>
            <w:bookmarkStart w:id="68" w:name="_16.2"/>
            <w:bookmarkEnd w:id="68"/>
            <w:r>
              <w:rPr>
                <w:rFonts w:hint="eastAsia" w:ascii="仿宋" w:hAnsi="仿宋" w:eastAsia="仿宋" w:cs="仿宋"/>
                <w:color w:val="000000"/>
                <w:szCs w:val="21"/>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1FFE3443">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总价报价</w:t>
            </w:r>
          </w:p>
        </w:tc>
      </w:tr>
      <w:tr w14:paraId="5B42B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59AE2F62">
            <w:pPr>
              <w:spacing w:line="380" w:lineRule="exact"/>
              <w:jc w:val="center"/>
              <w:rPr>
                <w:rFonts w:ascii="仿宋" w:hAnsi="仿宋" w:eastAsia="仿宋" w:cs="仿宋"/>
                <w:color w:val="000000"/>
                <w:szCs w:val="21"/>
              </w:rPr>
            </w:pPr>
            <w:r>
              <w:rPr>
                <w:rFonts w:hint="eastAsia" w:ascii="仿宋" w:hAnsi="仿宋" w:eastAsia="仿宋" w:cs="仿宋"/>
                <w:color w:val="000000"/>
                <w:szCs w:val="21"/>
              </w:rPr>
              <w:t>8</w:t>
            </w:r>
          </w:p>
        </w:tc>
        <w:tc>
          <w:tcPr>
            <w:tcW w:w="2097" w:type="dxa"/>
            <w:tcBorders>
              <w:top w:val="single" w:color="auto" w:sz="4" w:space="0"/>
              <w:left w:val="single" w:color="auto" w:sz="4" w:space="0"/>
              <w:bottom w:val="single" w:color="auto" w:sz="4" w:space="0"/>
              <w:right w:val="single" w:color="auto" w:sz="4" w:space="0"/>
            </w:tcBorders>
            <w:vAlign w:val="center"/>
          </w:tcPr>
          <w:p w14:paraId="2B6D0391">
            <w:pPr>
              <w:spacing w:line="380" w:lineRule="exact"/>
              <w:rPr>
                <w:rFonts w:ascii="仿宋" w:hAnsi="仿宋" w:eastAsia="仿宋" w:cs="仿宋"/>
                <w:color w:val="000000"/>
                <w:szCs w:val="21"/>
              </w:rPr>
            </w:pPr>
            <w:bookmarkStart w:id="69" w:name="_17.1"/>
            <w:bookmarkEnd w:id="69"/>
            <w:r>
              <w:rPr>
                <w:rFonts w:hint="eastAsia" w:ascii="仿宋" w:hAnsi="仿宋" w:eastAsia="仿宋" w:cs="仿宋"/>
                <w:color w:val="000000"/>
                <w:szCs w:val="21"/>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123D4DA9">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自投标截止之日起</w:t>
            </w:r>
            <w:bookmarkStart w:id="70" w:name="PO_3000001867_PM046"/>
            <w:r>
              <w:rPr>
                <w:rFonts w:hint="eastAsia" w:ascii="仿宋" w:hAnsi="仿宋" w:eastAsia="仿宋" w:cs="仿宋"/>
                <w:color w:val="000000"/>
                <w:szCs w:val="21"/>
                <w:u w:val="single"/>
              </w:rPr>
              <w:t>90日历天</w:t>
            </w:r>
            <w:bookmarkEnd w:id="70"/>
            <w:r>
              <w:rPr>
                <w:rFonts w:hint="eastAsia" w:ascii="仿宋" w:hAnsi="仿宋" w:eastAsia="仿宋" w:cs="仿宋"/>
                <w:color w:val="000000"/>
                <w:szCs w:val="21"/>
              </w:rPr>
              <w:t>。</w:t>
            </w:r>
          </w:p>
        </w:tc>
      </w:tr>
      <w:tr w14:paraId="182B3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3006E0B5">
            <w:pPr>
              <w:spacing w:line="380" w:lineRule="exact"/>
              <w:jc w:val="center"/>
              <w:rPr>
                <w:rFonts w:ascii="仿宋" w:hAnsi="仿宋" w:eastAsia="仿宋" w:cs="仿宋"/>
                <w:color w:val="000000"/>
                <w:szCs w:val="21"/>
              </w:rPr>
            </w:pPr>
            <w:r>
              <w:rPr>
                <w:rFonts w:hint="eastAsia" w:ascii="仿宋" w:hAnsi="仿宋" w:eastAsia="仿宋" w:cs="仿宋"/>
                <w:color w:val="000000"/>
                <w:szCs w:val="21"/>
              </w:rPr>
              <w:t>9</w:t>
            </w:r>
          </w:p>
        </w:tc>
        <w:tc>
          <w:tcPr>
            <w:tcW w:w="2097" w:type="dxa"/>
            <w:tcBorders>
              <w:top w:val="single" w:color="auto" w:sz="4" w:space="0"/>
              <w:left w:val="single" w:color="auto" w:sz="4" w:space="0"/>
              <w:bottom w:val="single" w:color="auto" w:sz="4" w:space="0"/>
              <w:right w:val="single" w:color="auto" w:sz="4" w:space="0"/>
            </w:tcBorders>
            <w:vAlign w:val="center"/>
          </w:tcPr>
          <w:p w14:paraId="4BA8CF18">
            <w:pPr>
              <w:spacing w:line="380" w:lineRule="exact"/>
              <w:rPr>
                <w:rFonts w:ascii="仿宋" w:hAnsi="仿宋" w:eastAsia="仿宋" w:cs="仿宋"/>
                <w:color w:val="000000"/>
                <w:szCs w:val="21"/>
              </w:rPr>
            </w:pPr>
            <w:bookmarkStart w:id="71" w:name="_18"/>
            <w:bookmarkEnd w:id="71"/>
            <w:r>
              <w:rPr>
                <w:rFonts w:hint="eastAsia" w:ascii="仿宋" w:hAnsi="仿宋" w:eastAsia="仿宋" w:cs="仿宋"/>
                <w:color w:val="000000"/>
                <w:szCs w:val="21"/>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768BF7A2">
            <w:pPr>
              <w:autoSpaceDE w:val="0"/>
              <w:autoSpaceDN w:val="0"/>
              <w:snapToGrid w:val="0"/>
              <w:spacing w:line="360" w:lineRule="auto"/>
              <w:textAlignment w:val="bottom"/>
              <w:rPr>
                <w:rFonts w:ascii="仿宋" w:hAnsi="仿宋" w:eastAsia="仿宋" w:cs="仿宋"/>
                <w:szCs w:val="21"/>
              </w:rPr>
            </w:pPr>
            <w:r>
              <w:rPr>
                <w:rFonts w:hint="eastAsia" w:ascii="仿宋" w:hAnsi="仿宋" w:eastAsia="仿宋" w:cs="仿宋"/>
                <w:szCs w:val="21"/>
              </w:rPr>
              <w:t>投标保证金：壹万元整，￥10000元整</w:t>
            </w:r>
          </w:p>
          <w:p w14:paraId="0391E510">
            <w:pPr>
              <w:autoSpaceDE w:val="0"/>
              <w:autoSpaceDN w:val="0"/>
              <w:snapToGrid w:val="0"/>
              <w:spacing w:line="360" w:lineRule="auto"/>
              <w:textAlignment w:val="bottom"/>
              <w:rPr>
                <w:rFonts w:ascii="仿宋" w:hAnsi="仿宋" w:eastAsia="仿宋" w:cs="仿宋"/>
                <w:szCs w:val="21"/>
              </w:rPr>
            </w:pPr>
            <w:r>
              <w:rPr>
                <w:rFonts w:hint="eastAsia" w:ascii="仿宋" w:hAnsi="仿宋" w:eastAsia="仿宋" w:cs="仿宋"/>
                <w:szCs w:val="21"/>
              </w:rPr>
              <w:t>投标保证金形式：投标人需提供有效的保证金缴纳凭证。保证金缴纳方式可根据自身情况以银行转账、电汇等非现金形式提交。银行保函或者保险公司、担保公司保函应当从其基本账户开具。</w:t>
            </w:r>
          </w:p>
          <w:p w14:paraId="6CE5BF92">
            <w:pPr>
              <w:autoSpaceDE w:val="0"/>
              <w:autoSpaceDN w:val="0"/>
              <w:snapToGrid w:val="0"/>
              <w:spacing w:line="360" w:lineRule="auto"/>
              <w:textAlignment w:val="bottom"/>
              <w:rPr>
                <w:rFonts w:ascii="仿宋" w:hAnsi="仿宋" w:eastAsia="仿宋" w:cs="仿宋"/>
                <w:szCs w:val="21"/>
              </w:rPr>
            </w:pPr>
            <w:r>
              <w:rPr>
                <w:rFonts w:hint="eastAsia" w:ascii="仿宋" w:hAnsi="仿宋" w:eastAsia="仿宋" w:cs="仿宋"/>
                <w:szCs w:val="21"/>
              </w:rPr>
              <w:t>开户单位名称：新疆裕辉工程项目管理有限公司</w:t>
            </w:r>
          </w:p>
          <w:p w14:paraId="1A90C0ED">
            <w:pPr>
              <w:autoSpaceDE w:val="0"/>
              <w:autoSpaceDN w:val="0"/>
              <w:snapToGrid w:val="0"/>
              <w:spacing w:line="360" w:lineRule="auto"/>
              <w:textAlignment w:val="bottom"/>
              <w:rPr>
                <w:rFonts w:ascii="仿宋" w:hAnsi="仿宋" w:eastAsia="仿宋" w:cs="仿宋"/>
                <w:szCs w:val="21"/>
              </w:rPr>
            </w:pPr>
            <w:r>
              <w:rPr>
                <w:rFonts w:hint="eastAsia" w:ascii="仿宋" w:hAnsi="仿宋" w:eastAsia="仿宋" w:cs="仿宋"/>
                <w:szCs w:val="21"/>
              </w:rPr>
              <w:t>开户银行：巴里坤哈萨克自治县农村信用合作联社营业部</w:t>
            </w:r>
          </w:p>
          <w:p w14:paraId="420215F4">
            <w:pPr>
              <w:autoSpaceDE w:val="0"/>
              <w:autoSpaceDN w:val="0"/>
              <w:snapToGrid w:val="0"/>
              <w:spacing w:line="360" w:lineRule="auto"/>
              <w:textAlignment w:val="bottom"/>
              <w:rPr>
                <w:rFonts w:ascii="仿宋" w:hAnsi="仿宋" w:eastAsia="仿宋" w:cs="仿宋"/>
                <w:szCs w:val="21"/>
              </w:rPr>
            </w:pPr>
            <w:r>
              <w:rPr>
                <w:rFonts w:hint="eastAsia" w:ascii="仿宋" w:hAnsi="仿宋" w:eastAsia="仿宋" w:cs="仿宋"/>
                <w:szCs w:val="21"/>
              </w:rPr>
              <w:t>账    号：842010012010112783888</w:t>
            </w:r>
          </w:p>
          <w:p w14:paraId="6CACF816">
            <w:pPr>
              <w:autoSpaceDE w:val="0"/>
              <w:autoSpaceDN w:val="0"/>
              <w:snapToGrid w:val="0"/>
              <w:spacing w:line="360" w:lineRule="auto"/>
              <w:textAlignment w:val="bottom"/>
              <w:rPr>
                <w:rFonts w:ascii="仿宋" w:hAnsi="仿宋" w:eastAsia="仿宋" w:cs="仿宋"/>
                <w:szCs w:val="21"/>
              </w:rPr>
            </w:pPr>
            <w:r>
              <w:rPr>
                <w:rFonts w:hint="eastAsia" w:ascii="仿宋" w:hAnsi="仿宋" w:eastAsia="仿宋" w:cs="仿宋"/>
                <w:szCs w:val="21"/>
              </w:rPr>
              <w:t>行    号：402884200016</w:t>
            </w:r>
          </w:p>
          <w:p w14:paraId="1B34E21D">
            <w:pPr>
              <w:autoSpaceDE w:val="0"/>
              <w:autoSpaceDN w:val="0"/>
              <w:snapToGrid w:val="0"/>
              <w:spacing w:line="360" w:lineRule="auto"/>
              <w:textAlignment w:val="bottom"/>
              <w:rPr>
                <w:rFonts w:ascii="仿宋" w:hAnsi="仿宋" w:eastAsia="仿宋" w:cs="仿宋"/>
                <w:szCs w:val="21"/>
              </w:rPr>
            </w:pPr>
            <w:r>
              <w:rPr>
                <w:rFonts w:hint="eastAsia" w:ascii="仿宋" w:hAnsi="仿宋" w:eastAsia="仿宋" w:cs="仿宋"/>
                <w:szCs w:val="21"/>
              </w:rPr>
              <w:t>投标人若不按照上述要求缴纳投标保证金的,投标文件将按无效标处理。</w:t>
            </w:r>
          </w:p>
          <w:p w14:paraId="09E6F1C0">
            <w:pPr>
              <w:autoSpaceDE w:val="0"/>
              <w:autoSpaceDN w:val="0"/>
              <w:snapToGrid w:val="0"/>
              <w:spacing w:line="360" w:lineRule="auto"/>
              <w:textAlignment w:val="bottom"/>
              <w:rPr>
                <w:rFonts w:ascii="仿宋" w:hAnsi="仿宋" w:eastAsia="仿宋" w:cs="仿宋"/>
                <w:szCs w:val="21"/>
              </w:rPr>
            </w:pPr>
            <w:r>
              <w:rPr>
                <w:rFonts w:hint="eastAsia" w:ascii="仿宋" w:hAnsi="仿宋" w:eastAsia="仿宋" w:cs="仿宋"/>
                <w:szCs w:val="21"/>
              </w:rPr>
              <w:t>投标保证金于开标前从投标人基本账户以银行电汇或网银形式汇至指定账户，投标人递交投标保证金应充分考虑资金在途时间。在汇款凭证上备注栏须注明所投项目名称 ，若字数超标，可自行简写项目名称。投标人若不按照上述要求缴纳投标保证金的,投标文件将按无效标处理。</w:t>
            </w:r>
          </w:p>
          <w:p w14:paraId="36F5A89B">
            <w:pPr>
              <w:autoSpaceDE w:val="0"/>
              <w:autoSpaceDN w:val="0"/>
              <w:snapToGrid w:val="0"/>
              <w:spacing w:line="360" w:lineRule="auto"/>
              <w:textAlignment w:val="bottom"/>
              <w:rPr>
                <w:rFonts w:ascii="仿宋" w:hAnsi="仿宋" w:eastAsia="仿宋" w:cs="仿宋"/>
                <w:szCs w:val="21"/>
              </w:rPr>
            </w:pPr>
            <w:r>
              <w:rPr>
                <w:rFonts w:hint="eastAsia" w:ascii="仿宋" w:hAnsi="仿宋" w:eastAsia="仿宋" w:cs="仿宋"/>
                <w:szCs w:val="21"/>
              </w:rPr>
              <w:t>汇款后请把汇款凭证或网页截图随身复印件放在投标文件中，无需到公司换取收据。</w:t>
            </w:r>
          </w:p>
        </w:tc>
      </w:tr>
      <w:tr w14:paraId="11C21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62807F65">
            <w:pPr>
              <w:spacing w:line="380" w:lineRule="exact"/>
              <w:jc w:val="center"/>
              <w:rPr>
                <w:rFonts w:ascii="仿宋" w:hAnsi="仿宋" w:eastAsia="仿宋" w:cs="仿宋"/>
                <w:color w:val="000000"/>
                <w:szCs w:val="21"/>
              </w:rPr>
            </w:pPr>
            <w:r>
              <w:rPr>
                <w:rFonts w:hint="eastAsia" w:ascii="仿宋" w:hAnsi="仿宋" w:eastAsia="仿宋" w:cs="仿宋"/>
                <w:color w:val="000000"/>
                <w:szCs w:val="21"/>
              </w:rPr>
              <w:t>10</w:t>
            </w:r>
          </w:p>
        </w:tc>
        <w:tc>
          <w:tcPr>
            <w:tcW w:w="2097" w:type="dxa"/>
            <w:tcBorders>
              <w:top w:val="single" w:color="auto" w:sz="4" w:space="0"/>
              <w:left w:val="single" w:color="auto" w:sz="4" w:space="0"/>
              <w:bottom w:val="single" w:color="auto" w:sz="4" w:space="0"/>
              <w:right w:val="single" w:color="auto" w:sz="4" w:space="0"/>
            </w:tcBorders>
            <w:vAlign w:val="center"/>
          </w:tcPr>
          <w:p w14:paraId="54203D7E">
            <w:pPr>
              <w:spacing w:line="380" w:lineRule="exact"/>
              <w:rPr>
                <w:rFonts w:ascii="仿宋" w:hAnsi="仿宋" w:eastAsia="仿宋" w:cs="仿宋"/>
                <w:color w:val="000000"/>
                <w:szCs w:val="21"/>
              </w:rPr>
            </w:pPr>
            <w:r>
              <w:rPr>
                <w:rFonts w:hint="eastAsia" w:ascii="仿宋" w:hAnsi="仿宋" w:eastAsia="仿宋" w:cs="仿宋"/>
                <w:color w:val="000000"/>
                <w:szCs w:val="21"/>
              </w:rPr>
              <w:t>磋商响应文件编制要求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36C8AD5C">
            <w:pPr>
              <w:spacing w:line="360" w:lineRule="auto"/>
              <w:rPr>
                <w:rFonts w:ascii="仿宋" w:hAnsi="仿宋" w:eastAsia="仿宋" w:cs="仿宋"/>
                <w:b/>
                <w:color w:val="000000"/>
                <w:szCs w:val="21"/>
                <w:u w:val="single"/>
              </w:rPr>
            </w:pPr>
            <w:r>
              <w:rPr>
                <w:rFonts w:hint="eastAsia" w:ascii="仿宋" w:hAnsi="仿宋" w:eastAsia="仿宋" w:cs="仿宋"/>
                <w:color w:val="000000"/>
                <w:szCs w:val="21"/>
              </w:rPr>
              <w:t>磋商响应文件应按报价文件、资格证明文件、商务文件、技术文件分别编制，报价文件、资格证明文件分别生成电子文件，商务文件和技术文件按顺序合并生成电子文件。</w:t>
            </w:r>
            <w:r>
              <w:rPr>
                <w:rFonts w:hint="eastAsia" w:ascii="仿宋" w:hAnsi="仿宋" w:eastAsia="仿宋" w:cs="仿宋"/>
                <w:b/>
                <w:color w:val="000000"/>
                <w:szCs w:val="21"/>
                <w:u w:val="single"/>
              </w:rPr>
              <w:t>电子版磋商响应文件制作方式见竞争性磋商公告附件。</w:t>
            </w:r>
          </w:p>
        </w:tc>
      </w:tr>
      <w:tr w14:paraId="294EA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7737E9E2">
            <w:pPr>
              <w:spacing w:line="380" w:lineRule="exact"/>
              <w:jc w:val="center"/>
              <w:rPr>
                <w:rFonts w:ascii="仿宋" w:hAnsi="仿宋" w:eastAsia="仿宋" w:cs="仿宋"/>
                <w:color w:val="000000"/>
                <w:szCs w:val="21"/>
              </w:rPr>
            </w:pPr>
            <w:r>
              <w:rPr>
                <w:rFonts w:hint="eastAsia" w:ascii="仿宋" w:hAnsi="仿宋" w:eastAsia="仿宋" w:cs="仿宋"/>
                <w:color w:val="000000"/>
                <w:szCs w:val="21"/>
              </w:rPr>
              <w:t>11</w:t>
            </w:r>
          </w:p>
        </w:tc>
        <w:tc>
          <w:tcPr>
            <w:tcW w:w="2097" w:type="dxa"/>
            <w:tcBorders>
              <w:top w:val="single" w:color="auto" w:sz="4" w:space="0"/>
              <w:left w:val="single" w:color="auto" w:sz="4" w:space="0"/>
              <w:bottom w:val="single" w:color="auto" w:sz="4" w:space="0"/>
              <w:right w:val="single" w:color="auto" w:sz="4" w:space="0"/>
            </w:tcBorders>
            <w:vAlign w:val="center"/>
          </w:tcPr>
          <w:p w14:paraId="5DB8218D">
            <w:pPr>
              <w:spacing w:line="380" w:lineRule="exact"/>
              <w:rPr>
                <w:rFonts w:ascii="仿宋" w:hAnsi="仿宋" w:eastAsia="仿宋" w:cs="仿宋"/>
                <w:color w:val="000000"/>
                <w:szCs w:val="21"/>
              </w:rPr>
            </w:pPr>
            <w:r>
              <w:rPr>
                <w:rFonts w:hint="eastAsia" w:ascii="仿宋" w:hAnsi="仿宋" w:eastAsia="仿宋" w:cs="仿宋"/>
                <w:color w:val="000000"/>
                <w:szCs w:val="21"/>
              </w:rPr>
              <w:t>备份磋商响应文件</w:t>
            </w:r>
          </w:p>
        </w:tc>
        <w:tc>
          <w:tcPr>
            <w:tcW w:w="7297" w:type="dxa"/>
            <w:tcBorders>
              <w:top w:val="single" w:color="auto" w:sz="4" w:space="0"/>
              <w:left w:val="single" w:color="auto" w:sz="4" w:space="0"/>
              <w:bottom w:val="single" w:color="auto" w:sz="4" w:space="0"/>
              <w:right w:val="single" w:color="auto" w:sz="4" w:space="0"/>
            </w:tcBorders>
            <w:vAlign w:val="center"/>
          </w:tcPr>
          <w:p w14:paraId="0804C46F">
            <w:pPr>
              <w:autoSpaceDE w:val="0"/>
              <w:autoSpaceDN w:val="0"/>
              <w:snapToGrid w:val="0"/>
              <w:spacing w:line="380" w:lineRule="exact"/>
              <w:textAlignment w:val="bottom"/>
              <w:rPr>
                <w:rFonts w:ascii="仿宋" w:hAnsi="仿宋" w:eastAsia="仿宋" w:cs="仿宋"/>
                <w:color w:val="000000"/>
                <w:szCs w:val="21"/>
              </w:rPr>
            </w:pPr>
            <w:r>
              <w:rPr>
                <w:rFonts w:hint="eastAsia" w:ascii="仿宋" w:hAnsi="仿宋" w:eastAsia="仿宋" w:cs="仿宋"/>
                <w:color w:val="000000"/>
                <w:szCs w:val="21"/>
              </w:rPr>
              <w:t>本项目不接受备份磋商响应文件。</w:t>
            </w:r>
          </w:p>
        </w:tc>
      </w:tr>
      <w:tr w14:paraId="74CB9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846" w:type="dxa"/>
            <w:vMerge w:val="restart"/>
            <w:tcBorders>
              <w:top w:val="single" w:color="auto" w:sz="4" w:space="0"/>
              <w:left w:val="single" w:color="auto" w:sz="4" w:space="0"/>
              <w:bottom w:val="nil"/>
              <w:right w:val="single" w:color="auto" w:sz="4" w:space="0"/>
            </w:tcBorders>
            <w:vAlign w:val="center"/>
          </w:tcPr>
          <w:p w14:paraId="0AC22E91">
            <w:pPr>
              <w:spacing w:line="380" w:lineRule="exact"/>
              <w:jc w:val="center"/>
              <w:rPr>
                <w:rFonts w:ascii="仿宋" w:hAnsi="仿宋" w:eastAsia="仿宋" w:cs="仿宋"/>
                <w:color w:val="000000"/>
                <w:szCs w:val="21"/>
              </w:rPr>
            </w:pPr>
            <w:r>
              <w:rPr>
                <w:rFonts w:hint="eastAsia" w:ascii="仿宋" w:hAnsi="仿宋" w:eastAsia="仿宋" w:cs="仿宋"/>
                <w:color w:val="000000"/>
                <w:szCs w:val="21"/>
              </w:rPr>
              <w:t>12</w:t>
            </w:r>
          </w:p>
        </w:tc>
        <w:tc>
          <w:tcPr>
            <w:tcW w:w="2097" w:type="dxa"/>
            <w:tcBorders>
              <w:top w:val="single" w:color="auto" w:sz="4" w:space="0"/>
              <w:left w:val="single" w:color="auto" w:sz="4" w:space="0"/>
              <w:bottom w:val="single" w:color="auto" w:sz="4" w:space="0"/>
              <w:right w:val="single" w:color="auto" w:sz="4" w:space="0"/>
            </w:tcBorders>
            <w:vAlign w:val="center"/>
          </w:tcPr>
          <w:p w14:paraId="2D23F52D">
            <w:pPr>
              <w:spacing w:line="380" w:lineRule="exact"/>
              <w:rPr>
                <w:rFonts w:ascii="仿宋" w:hAnsi="仿宋" w:eastAsia="仿宋" w:cs="仿宋"/>
                <w:color w:val="000000"/>
                <w:szCs w:val="21"/>
              </w:rPr>
            </w:pPr>
            <w:bookmarkStart w:id="72" w:name="_21.1"/>
            <w:bookmarkEnd w:id="72"/>
            <w:r>
              <w:rPr>
                <w:rFonts w:hint="eastAsia" w:ascii="仿宋" w:hAnsi="仿宋" w:eastAsia="仿宋" w:cs="仿宋"/>
                <w:color w:val="000000"/>
                <w:szCs w:val="21"/>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47E44F2F">
            <w:pPr>
              <w:snapToGrid w:val="0"/>
              <w:spacing w:line="380" w:lineRule="exact"/>
              <w:rPr>
                <w:rFonts w:ascii="仿宋" w:hAnsi="仿宋" w:eastAsia="仿宋" w:cs="仿宋"/>
                <w:color w:val="000000"/>
                <w:szCs w:val="21"/>
                <w:u w:val="single"/>
              </w:rPr>
            </w:pPr>
            <w:r>
              <w:rPr>
                <w:rFonts w:hint="eastAsia" w:ascii="仿宋" w:hAnsi="仿宋" w:eastAsia="仿宋" w:cs="仿宋"/>
                <w:color w:val="000000"/>
                <w:szCs w:val="21"/>
              </w:rPr>
              <w:t>详见竞争性磋商公告</w:t>
            </w:r>
          </w:p>
        </w:tc>
      </w:tr>
      <w:tr w14:paraId="1582F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46" w:type="dxa"/>
            <w:vMerge w:val="continue"/>
            <w:tcBorders>
              <w:top w:val="single" w:color="auto" w:sz="4" w:space="0"/>
              <w:left w:val="single" w:color="auto" w:sz="4" w:space="0"/>
              <w:bottom w:val="nil"/>
              <w:right w:val="single" w:color="auto" w:sz="4" w:space="0"/>
            </w:tcBorders>
            <w:vAlign w:val="center"/>
          </w:tcPr>
          <w:p w14:paraId="38518A18">
            <w:pPr>
              <w:widowControl/>
              <w:jc w:val="center"/>
              <w:rPr>
                <w:rFonts w:ascii="仿宋" w:hAnsi="仿宋" w:eastAsia="仿宋" w:cs="仿宋"/>
                <w:color w:val="000000"/>
                <w:szCs w:val="21"/>
              </w:rPr>
            </w:pPr>
          </w:p>
        </w:tc>
        <w:tc>
          <w:tcPr>
            <w:tcW w:w="2097" w:type="dxa"/>
            <w:tcBorders>
              <w:top w:val="single" w:color="auto" w:sz="4" w:space="0"/>
              <w:left w:val="single" w:color="auto" w:sz="4" w:space="0"/>
              <w:bottom w:val="single" w:color="auto" w:sz="4" w:space="0"/>
              <w:right w:val="single" w:color="auto" w:sz="4" w:space="0"/>
            </w:tcBorders>
            <w:vAlign w:val="center"/>
          </w:tcPr>
          <w:p w14:paraId="3389E5E0">
            <w:pPr>
              <w:spacing w:line="380" w:lineRule="exact"/>
              <w:rPr>
                <w:rFonts w:ascii="仿宋" w:hAnsi="仿宋" w:eastAsia="仿宋" w:cs="仿宋"/>
                <w:color w:val="000000"/>
                <w:szCs w:val="21"/>
              </w:rPr>
            </w:pPr>
            <w:r>
              <w:rPr>
                <w:rFonts w:hint="eastAsia" w:ascii="仿宋" w:hAnsi="仿宋" w:eastAsia="仿宋" w:cs="仿宋"/>
                <w:color w:val="000000"/>
                <w:szCs w:val="21"/>
              </w:rPr>
              <w:t>磋商响应文件提交起止时间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03E4A0E8">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详见竞争性磋商公告</w:t>
            </w:r>
          </w:p>
        </w:tc>
      </w:tr>
      <w:tr w14:paraId="2D693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46" w:type="dxa"/>
            <w:vMerge w:val="continue"/>
            <w:tcBorders>
              <w:top w:val="single" w:color="auto" w:sz="4" w:space="0"/>
              <w:left w:val="single" w:color="auto" w:sz="4" w:space="0"/>
              <w:bottom w:val="nil"/>
              <w:right w:val="single" w:color="auto" w:sz="4" w:space="0"/>
            </w:tcBorders>
            <w:vAlign w:val="center"/>
          </w:tcPr>
          <w:p w14:paraId="28D656D3">
            <w:pPr>
              <w:widowControl/>
              <w:jc w:val="center"/>
              <w:rPr>
                <w:rFonts w:ascii="仿宋" w:hAnsi="仿宋" w:eastAsia="仿宋" w:cs="仿宋"/>
                <w:color w:val="000000"/>
                <w:szCs w:val="21"/>
              </w:rPr>
            </w:pPr>
          </w:p>
        </w:tc>
        <w:tc>
          <w:tcPr>
            <w:tcW w:w="2097" w:type="dxa"/>
            <w:tcBorders>
              <w:top w:val="single" w:color="auto" w:sz="4" w:space="0"/>
              <w:left w:val="single" w:color="auto" w:sz="4" w:space="0"/>
              <w:bottom w:val="single" w:color="auto" w:sz="4" w:space="0"/>
              <w:right w:val="single" w:color="auto" w:sz="4" w:space="0"/>
            </w:tcBorders>
            <w:vAlign w:val="center"/>
          </w:tcPr>
          <w:p w14:paraId="1BDF3260">
            <w:pPr>
              <w:spacing w:line="380" w:lineRule="exact"/>
              <w:rPr>
                <w:rFonts w:ascii="仿宋" w:hAnsi="仿宋" w:eastAsia="仿宋" w:cs="仿宋"/>
                <w:color w:val="000000"/>
                <w:szCs w:val="21"/>
              </w:rPr>
            </w:pPr>
            <w:r>
              <w:rPr>
                <w:rFonts w:hint="eastAsia" w:ascii="仿宋" w:hAnsi="仿宋" w:eastAsia="仿宋" w:cs="仿宋"/>
                <w:color w:val="000000"/>
                <w:szCs w:val="21"/>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674A61A0">
            <w:pPr>
              <w:snapToGrid w:val="0"/>
              <w:spacing w:line="380" w:lineRule="exact"/>
              <w:rPr>
                <w:rFonts w:ascii="仿宋" w:hAnsi="仿宋" w:eastAsia="仿宋" w:cs="仿宋"/>
                <w:color w:val="000000"/>
                <w:szCs w:val="21"/>
              </w:rPr>
            </w:pPr>
            <w:r>
              <w:rPr>
                <w:rFonts w:hint="eastAsia" w:ascii="仿宋" w:hAnsi="仿宋" w:eastAsia="仿宋" w:cs="仿宋"/>
                <w:szCs w:val="21"/>
              </w:rPr>
              <w:t>新疆政府采购网（http://www.ccgp-xinjiang.gov.cn）政采云投标客户端投标</w:t>
            </w:r>
          </w:p>
        </w:tc>
      </w:tr>
      <w:tr w14:paraId="3D6F0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46" w:type="dxa"/>
            <w:vMerge w:val="continue"/>
            <w:tcBorders>
              <w:top w:val="single" w:color="auto" w:sz="4" w:space="0"/>
              <w:left w:val="single" w:color="auto" w:sz="4" w:space="0"/>
              <w:bottom w:val="nil"/>
              <w:right w:val="single" w:color="auto" w:sz="4" w:space="0"/>
            </w:tcBorders>
            <w:vAlign w:val="center"/>
          </w:tcPr>
          <w:p w14:paraId="7C1B6742">
            <w:pPr>
              <w:widowControl/>
              <w:jc w:val="center"/>
              <w:rPr>
                <w:rFonts w:ascii="仿宋" w:hAnsi="仿宋" w:eastAsia="仿宋" w:cs="仿宋"/>
                <w:color w:val="000000"/>
                <w:szCs w:val="21"/>
              </w:rPr>
            </w:pPr>
          </w:p>
        </w:tc>
        <w:tc>
          <w:tcPr>
            <w:tcW w:w="2097" w:type="dxa"/>
            <w:tcBorders>
              <w:top w:val="single" w:color="auto" w:sz="4" w:space="0"/>
              <w:left w:val="single" w:color="auto" w:sz="4" w:space="0"/>
              <w:bottom w:val="single" w:color="auto" w:sz="4" w:space="0"/>
              <w:right w:val="single" w:color="auto" w:sz="4" w:space="0"/>
            </w:tcBorders>
            <w:vAlign w:val="center"/>
          </w:tcPr>
          <w:p w14:paraId="14C490D2">
            <w:pPr>
              <w:spacing w:line="380" w:lineRule="exact"/>
              <w:rPr>
                <w:rFonts w:ascii="仿宋" w:hAnsi="仿宋" w:eastAsia="仿宋" w:cs="仿宋"/>
                <w:color w:val="000000"/>
                <w:szCs w:val="21"/>
              </w:rPr>
            </w:pPr>
            <w:r>
              <w:rPr>
                <w:rFonts w:hint="eastAsia" w:ascii="仿宋" w:hAnsi="仿宋" w:eastAsia="仿宋" w:cs="仿宋"/>
                <w:color w:val="000000"/>
                <w:szCs w:val="21"/>
              </w:rPr>
              <w:t>供应商递交投标样品截止时间及地点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2F1F5252">
            <w:pPr>
              <w:snapToGrid w:val="0"/>
              <w:spacing w:line="380" w:lineRule="exact"/>
              <w:rPr>
                <w:rFonts w:ascii="仿宋" w:hAnsi="仿宋" w:eastAsia="仿宋" w:cs="仿宋"/>
                <w:color w:val="000000"/>
                <w:szCs w:val="21"/>
              </w:rPr>
            </w:pPr>
            <w:r>
              <w:rPr>
                <w:rFonts w:hint="eastAsia" w:ascii="仿宋" w:hAnsi="仿宋" w:eastAsia="仿宋" w:cs="仿宋"/>
                <w:bCs/>
                <w:color w:val="000000"/>
                <w:szCs w:val="21"/>
              </w:rPr>
              <w:t>无</w:t>
            </w:r>
          </w:p>
        </w:tc>
      </w:tr>
      <w:tr w14:paraId="0EE70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2B5AD461">
            <w:pPr>
              <w:spacing w:line="380" w:lineRule="exact"/>
              <w:jc w:val="center"/>
              <w:rPr>
                <w:rFonts w:ascii="仿宋" w:hAnsi="仿宋" w:eastAsia="仿宋" w:cs="仿宋"/>
                <w:color w:val="000000"/>
                <w:szCs w:val="21"/>
              </w:rPr>
            </w:pPr>
            <w:r>
              <w:rPr>
                <w:rFonts w:hint="eastAsia" w:ascii="仿宋" w:hAnsi="仿宋" w:eastAsia="仿宋" w:cs="仿宋"/>
                <w:color w:val="000000"/>
                <w:szCs w:val="21"/>
              </w:rPr>
              <w:t>13</w:t>
            </w:r>
          </w:p>
        </w:tc>
        <w:tc>
          <w:tcPr>
            <w:tcW w:w="2097" w:type="dxa"/>
            <w:tcBorders>
              <w:top w:val="single" w:color="auto" w:sz="4" w:space="0"/>
              <w:left w:val="single" w:color="auto" w:sz="4" w:space="0"/>
              <w:bottom w:val="single" w:color="auto" w:sz="4" w:space="0"/>
              <w:right w:val="single" w:color="auto" w:sz="4" w:space="0"/>
            </w:tcBorders>
            <w:vAlign w:val="center"/>
          </w:tcPr>
          <w:p w14:paraId="061BE1BD">
            <w:pPr>
              <w:spacing w:line="380" w:lineRule="exact"/>
              <w:rPr>
                <w:rFonts w:ascii="仿宋" w:hAnsi="仿宋" w:eastAsia="仿宋" w:cs="仿宋"/>
                <w:szCs w:val="21"/>
              </w:rPr>
            </w:pPr>
            <w:bookmarkStart w:id="73" w:name="_23"/>
            <w:bookmarkEnd w:id="73"/>
            <w:r>
              <w:rPr>
                <w:rFonts w:hint="eastAsia" w:ascii="仿宋" w:hAnsi="仿宋" w:eastAsia="仿宋" w:cs="仿宋"/>
                <w:szCs w:val="21"/>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05E95F9C">
            <w:pPr>
              <w:snapToGrid w:val="0"/>
              <w:spacing w:line="380" w:lineRule="exact"/>
              <w:rPr>
                <w:rFonts w:ascii="仿宋" w:hAnsi="仿宋" w:eastAsia="仿宋" w:cs="仿宋"/>
                <w:szCs w:val="21"/>
              </w:rPr>
            </w:pPr>
            <w:r>
              <w:rPr>
                <w:rFonts w:hint="eastAsia" w:ascii="仿宋" w:hAnsi="仿宋" w:eastAsia="仿宋" w:cs="仿宋"/>
                <w:szCs w:val="21"/>
                <w:lang w:eastAsia="zh-CN"/>
              </w:rPr>
              <w:t>2025年1月21日10点30分</w:t>
            </w:r>
            <w:r>
              <w:rPr>
                <w:rFonts w:hint="eastAsia" w:ascii="仿宋" w:hAnsi="仿宋" w:eastAsia="仿宋" w:cs="仿宋"/>
                <w:szCs w:val="21"/>
              </w:rPr>
              <w:t>（北京时间）</w:t>
            </w:r>
          </w:p>
          <w:p w14:paraId="6AF9626E">
            <w:pPr>
              <w:snapToGrid w:val="0"/>
              <w:spacing w:line="380" w:lineRule="exact"/>
              <w:rPr>
                <w:rFonts w:ascii="仿宋" w:hAnsi="仿宋" w:eastAsia="仿宋" w:cs="仿宋"/>
                <w:szCs w:val="21"/>
              </w:rPr>
            </w:pPr>
            <w:r>
              <w:rPr>
                <w:rFonts w:hint="eastAsia" w:ascii="仿宋" w:hAnsi="仿宋" w:eastAsia="仿宋" w:cs="仿宋"/>
                <w:szCs w:val="21"/>
              </w:rPr>
              <w:t>新疆政府采购网（http://www.ccgp-xinjiang.gov.cn）政采云平台</w:t>
            </w:r>
          </w:p>
        </w:tc>
      </w:tr>
      <w:tr w14:paraId="297CE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846" w:type="dxa"/>
            <w:vMerge w:val="restart"/>
            <w:tcBorders>
              <w:top w:val="single" w:color="auto" w:sz="4" w:space="0"/>
              <w:left w:val="single" w:color="auto" w:sz="4" w:space="0"/>
              <w:bottom w:val="single" w:color="auto" w:sz="4" w:space="0"/>
              <w:right w:val="single" w:color="auto" w:sz="4" w:space="0"/>
            </w:tcBorders>
            <w:vAlign w:val="center"/>
          </w:tcPr>
          <w:p w14:paraId="53EB5B34">
            <w:pPr>
              <w:spacing w:line="380" w:lineRule="exact"/>
              <w:jc w:val="center"/>
              <w:rPr>
                <w:rFonts w:ascii="仿宋" w:hAnsi="仿宋" w:eastAsia="仿宋" w:cs="仿宋"/>
                <w:color w:val="000000"/>
                <w:szCs w:val="21"/>
              </w:rPr>
            </w:pPr>
            <w:r>
              <w:rPr>
                <w:rFonts w:hint="eastAsia" w:ascii="仿宋" w:hAnsi="仿宋" w:eastAsia="仿宋" w:cs="仿宋"/>
                <w:color w:val="000000"/>
                <w:szCs w:val="21"/>
              </w:rPr>
              <w:t>14</w:t>
            </w:r>
          </w:p>
        </w:tc>
        <w:tc>
          <w:tcPr>
            <w:tcW w:w="2097" w:type="dxa"/>
            <w:tcBorders>
              <w:top w:val="single" w:color="auto" w:sz="4" w:space="0"/>
              <w:left w:val="single" w:color="auto" w:sz="4" w:space="0"/>
              <w:bottom w:val="single" w:color="auto" w:sz="4" w:space="0"/>
              <w:right w:val="single" w:color="auto" w:sz="4" w:space="0"/>
            </w:tcBorders>
            <w:vAlign w:val="center"/>
          </w:tcPr>
          <w:p w14:paraId="02113620">
            <w:pPr>
              <w:spacing w:line="380" w:lineRule="exact"/>
              <w:rPr>
                <w:rFonts w:ascii="仿宋" w:hAnsi="仿宋" w:eastAsia="仿宋" w:cs="仿宋"/>
                <w:color w:val="000000"/>
                <w:szCs w:val="21"/>
              </w:rPr>
            </w:pPr>
            <w:bookmarkStart w:id="74" w:name="_25.3"/>
            <w:bookmarkEnd w:id="74"/>
            <w:r>
              <w:rPr>
                <w:rFonts w:hint="eastAsia" w:ascii="仿宋" w:hAnsi="仿宋" w:eastAsia="仿宋" w:cs="仿宋"/>
                <w:color w:val="000000"/>
                <w:szCs w:val="21"/>
              </w:rPr>
              <w:t>供应商信用查询渠道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528346C4">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如有需要，磋商小组或采购人可对供应商进行信用查询。查询渠道：“信用中国”网站(www.creditchina.gov.cn) 、中国执行信息公开网”（http://zxgk.court.gov.cn/）、中国政府采购网(www.ccgp.gov.cn)。</w:t>
            </w:r>
          </w:p>
        </w:tc>
      </w:tr>
      <w:tr w14:paraId="7C555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14:paraId="0B5D7505">
            <w:pPr>
              <w:widowControl/>
              <w:jc w:val="center"/>
              <w:rPr>
                <w:rFonts w:ascii="仿宋" w:hAnsi="仿宋" w:eastAsia="仿宋" w:cs="仿宋"/>
                <w:color w:val="000000"/>
                <w:szCs w:val="21"/>
              </w:rPr>
            </w:pPr>
          </w:p>
        </w:tc>
        <w:tc>
          <w:tcPr>
            <w:tcW w:w="2097" w:type="dxa"/>
            <w:tcBorders>
              <w:top w:val="single" w:color="auto" w:sz="4" w:space="0"/>
              <w:left w:val="single" w:color="auto" w:sz="4" w:space="0"/>
              <w:bottom w:val="single" w:color="auto" w:sz="4" w:space="0"/>
              <w:right w:val="single" w:color="auto" w:sz="4" w:space="0"/>
            </w:tcBorders>
            <w:vAlign w:val="center"/>
          </w:tcPr>
          <w:p w14:paraId="07E696EF">
            <w:pPr>
              <w:spacing w:line="380" w:lineRule="exact"/>
              <w:rPr>
                <w:rFonts w:ascii="仿宋" w:hAnsi="仿宋" w:eastAsia="仿宋" w:cs="仿宋"/>
                <w:color w:val="000000"/>
                <w:szCs w:val="21"/>
              </w:rPr>
            </w:pPr>
            <w:r>
              <w:rPr>
                <w:rFonts w:hint="eastAsia" w:ascii="仿宋" w:hAnsi="仿宋" w:eastAsia="仿宋" w:cs="仿宋"/>
                <w:color w:val="000000"/>
                <w:szCs w:val="21"/>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59D1BAAA">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对在“中国执行信息公开网”（http://zxgk.court.gov.cn/）、“信用中国”网站(www.creditchina.gov.cn) 、中国政府采购网(www.ccgp.gov.cn)被列入失信被执行人、重大税收违法执行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D4D9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447110FD">
            <w:pPr>
              <w:spacing w:line="380" w:lineRule="exact"/>
              <w:jc w:val="center"/>
              <w:rPr>
                <w:rFonts w:ascii="仿宋" w:hAnsi="仿宋" w:eastAsia="仿宋" w:cs="仿宋"/>
                <w:color w:val="000000"/>
                <w:szCs w:val="21"/>
              </w:rPr>
            </w:pPr>
            <w:r>
              <w:rPr>
                <w:rFonts w:hint="eastAsia" w:ascii="仿宋" w:hAnsi="仿宋" w:eastAsia="仿宋" w:cs="仿宋"/>
                <w:color w:val="000000"/>
                <w:szCs w:val="21"/>
              </w:rPr>
              <w:t>15</w:t>
            </w:r>
          </w:p>
        </w:tc>
        <w:tc>
          <w:tcPr>
            <w:tcW w:w="2097" w:type="dxa"/>
            <w:tcBorders>
              <w:top w:val="single" w:color="auto" w:sz="4" w:space="0"/>
              <w:left w:val="single" w:color="auto" w:sz="4" w:space="0"/>
              <w:bottom w:val="single" w:color="auto" w:sz="4" w:space="0"/>
              <w:right w:val="single" w:color="auto" w:sz="4" w:space="0"/>
            </w:tcBorders>
            <w:vAlign w:val="center"/>
          </w:tcPr>
          <w:p w14:paraId="409DBE7A">
            <w:pPr>
              <w:spacing w:line="380" w:lineRule="exact"/>
              <w:rPr>
                <w:rFonts w:ascii="仿宋" w:hAnsi="仿宋" w:eastAsia="仿宋" w:cs="仿宋"/>
                <w:color w:val="000000"/>
                <w:szCs w:val="21"/>
              </w:rPr>
            </w:pPr>
            <w:bookmarkStart w:id="75" w:name="_26"/>
            <w:bookmarkEnd w:id="75"/>
            <w:bookmarkStart w:id="76" w:name="_28.3"/>
            <w:bookmarkEnd w:id="76"/>
            <w:r>
              <w:rPr>
                <w:rFonts w:hint="eastAsia" w:ascii="仿宋" w:hAnsi="仿宋" w:eastAsia="仿宋" w:cs="仿宋"/>
                <w:color w:val="000000"/>
                <w:szCs w:val="21"/>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6A0C1FBB">
            <w:pPr>
              <w:autoSpaceDE w:val="0"/>
              <w:autoSpaceDN w:val="0"/>
              <w:snapToGrid w:val="0"/>
              <w:spacing w:line="380" w:lineRule="exact"/>
              <w:textAlignment w:val="bottom"/>
              <w:rPr>
                <w:rFonts w:ascii="仿宋" w:hAnsi="仿宋" w:eastAsia="仿宋" w:cs="仿宋"/>
                <w:color w:val="000000"/>
                <w:szCs w:val="21"/>
              </w:rPr>
            </w:pPr>
            <w:r>
              <w:rPr>
                <w:rFonts w:hint="eastAsia" w:ascii="仿宋" w:hAnsi="仿宋" w:eastAsia="仿宋" w:cs="仿宋"/>
                <w:color w:val="000000"/>
                <w:szCs w:val="21"/>
              </w:rPr>
              <w:t>综合评分法</w:t>
            </w:r>
          </w:p>
        </w:tc>
      </w:tr>
      <w:tr w14:paraId="35CEB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nil"/>
              <w:right w:val="single" w:color="auto" w:sz="4" w:space="0"/>
            </w:tcBorders>
            <w:vAlign w:val="center"/>
          </w:tcPr>
          <w:p w14:paraId="515F4328">
            <w:pPr>
              <w:spacing w:line="380" w:lineRule="exact"/>
              <w:jc w:val="center"/>
              <w:rPr>
                <w:rFonts w:ascii="仿宋" w:hAnsi="仿宋" w:eastAsia="仿宋" w:cs="仿宋"/>
                <w:color w:val="000000"/>
                <w:szCs w:val="21"/>
              </w:rPr>
            </w:pPr>
            <w:r>
              <w:rPr>
                <w:rFonts w:hint="eastAsia" w:ascii="仿宋" w:hAnsi="仿宋" w:eastAsia="仿宋" w:cs="仿宋"/>
                <w:color w:val="000000"/>
                <w:szCs w:val="21"/>
              </w:rPr>
              <w:t>16</w:t>
            </w:r>
          </w:p>
        </w:tc>
        <w:tc>
          <w:tcPr>
            <w:tcW w:w="2097" w:type="dxa"/>
            <w:tcBorders>
              <w:top w:val="single" w:color="auto" w:sz="4" w:space="0"/>
              <w:left w:val="single" w:color="auto" w:sz="4" w:space="0"/>
              <w:bottom w:val="nil"/>
              <w:right w:val="single" w:color="auto" w:sz="4" w:space="0"/>
            </w:tcBorders>
            <w:vAlign w:val="center"/>
          </w:tcPr>
          <w:p w14:paraId="150AF01E">
            <w:pPr>
              <w:spacing w:line="380" w:lineRule="exact"/>
              <w:rPr>
                <w:rFonts w:ascii="仿宋" w:hAnsi="仿宋" w:eastAsia="仿宋" w:cs="仿宋"/>
                <w:color w:val="000000"/>
                <w:szCs w:val="21"/>
              </w:rPr>
            </w:pPr>
            <w:bookmarkStart w:id="77" w:name="_29.2.2（2）"/>
            <w:bookmarkEnd w:id="77"/>
            <w:r>
              <w:rPr>
                <w:rFonts w:hint="eastAsia" w:ascii="仿宋" w:hAnsi="仿宋" w:eastAsia="仿宋" w:cs="仿宋"/>
                <w:color w:val="000000"/>
                <w:szCs w:val="21"/>
              </w:rPr>
              <w:t>允许负偏离项</w:t>
            </w:r>
          </w:p>
        </w:tc>
        <w:tc>
          <w:tcPr>
            <w:tcW w:w="7297" w:type="dxa"/>
            <w:tcBorders>
              <w:top w:val="single" w:color="auto" w:sz="4" w:space="0"/>
              <w:left w:val="single" w:color="auto" w:sz="4" w:space="0"/>
              <w:bottom w:val="nil"/>
              <w:right w:val="single" w:color="auto" w:sz="4" w:space="0"/>
            </w:tcBorders>
            <w:vAlign w:val="center"/>
          </w:tcPr>
          <w:p w14:paraId="18F7F05E">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商务条款评审中允许负偏离的条款数为</w:t>
            </w:r>
            <w:r>
              <w:rPr>
                <w:rFonts w:hint="eastAsia" w:ascii="仿宋" w:hAnsi="仿宋" w:eastAsia="仿宋" w:cs="仿宋"/>
                <w:color w:val="000000"/>
                <w:szCs w:val="21"/>
                <w:u w:val="single"/>
              </w:rPr>
              <w:t>0</w:t>
            </w:r>
            <w:r>
              <w:rPr>
                <w:rFonts w:hint="eastAsia" w:ascii="仿宋" w:hAnsi="仿宋" w:eastAsia="仿宋" w:cs="仿宋"/>
                <w:color w:val="000000"/>
                <w:szCs w:val="21"/>
              </w:rPr>
              <w:t>项。</w:t>
            </w:r>
          </w:p>
          <w:p w14:paraId="3CA375FC">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技术需求评审中允许负偏离的条款数为</w:t>
            </w:r>
            <w:r>
              <w:rPr>
                <w:rFonts w:hint="eastAsia" w:ascii="仿宋" w:hAnsi="仿宋" w:eastAsia="仿宋" w:cs="仿宋"/>
                <w:color w:val="000000"/>
                <w:szCs w:val="21"/>
                <w:u w:val="single"/>
                <w:lang w:val="en-US" w:eastAsia="zh-CN"/>
              </w:rPr>
              <w:t>/</w:t>
            </w:r>
            <w:r>
              <w:rPr>
                <w:rFonts w:hint="eastAsia" w:ascii="仿宋" w:hAnsi="仿宋" w:eastAsia="仿宋" w:cs="仿宋"/>
                <w:color w:val="000000"/>
                <w:szCs w:val="21"/>
              </w:rPr>
              <w:t>项。</w:t>
            </w:r>
          </w:p>
        </w:tc>
      </w:tr>
      <w:tr w14:paraId="312AB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361C21BC">
            <w:pPr>
              <w:spacing w:line="380" w:lineRule="exact"/>
              <w:jc w:val="center"/>
              <w:rPr>
                <w:rFonts w:ascii="仿宋" w:hAnsi="仿宋" w:eastAsia="仿宋" w:cs="仿宋"/>
                <w:color w:val="000000"/>
                <w:szCs w:val="21"/>
              </w:rPr>
            </w:pPr>
            <w:r>
              <w:rPr>
                <w:rFonts w:hint="eastAsia" w:ascii="仿宋" w:hAnsi="仿宋" w:eastAsia="仿宋" w:cs="仿宋"/>
                <w:color w:val="000000"/>
                <w:szCs w:val="21"/>
              </w:rPr>
              <w:t>17</w:t>
            </w:r>
          </w:p>
        </w:tc>
        <w:tc>
          <w:tcPr>
            <w:tcW w:w="2097" w:type="dxa"/>
            <w:tcBorders>
              <w:top w:val="single" w:color="auto" w:sz="4" w:space="0"/>
              <w:left w:val="single" w:color="auto" w:sz="4" w:space="0"/>
              <w:bottom w:val="single" w:color="auto" w:sz="4" w:space="0"/>
              <w:right w:val="single" w:color="auto" w:sz="4" w:space="0"/>
            </w:tcBorders>
            <w:vAlign w:val="center"/>
          </w:tcPr>
          <w:p w14:paraId="4BFB4DC3">
            <w:pPr>
              <w:autoSpaceDE w:val="0"/>
              <w:autoSpaceDN w:val="0"/>
              <w:snapToGrid w:val="0"/>
              <w:spacing w:line="380" w:lineRule="exact"/>
              <w:textAlignment w:val="bottom"/>
              <w:rPr>
                <w:rFonts w:ascii="仿宋" w:hAnsi="仿宋" w:eastAsia="仿宋" w:cs="仿宋"/>
                <w:color w:val="000000"/>
                <w:szCs w:val="21"/>
              </w:rPr>
            </w:pPr>
            <w:r>
              <w:rPr>
                <w:rFonts w:hint="eastAsia" w:ascii="仿宋" w:hAnsi="仿宋" w:eastAsia="仿宋" w:cs="仿宋"/>
                <w:color w:val="000000"/>
                <w:szCs w:val="21"/>
              </w:rPr>
              <w:t xml:space="preserve">确定成交供应商时，出现成交候选人分数并列的情形，确定成交供应商方式 </w:t>
            </w:r>
          </w:p>
        </w:tc>
        <w:tc>
          <w:tcPr>
            <w:tcW w:w="7297" w:type="dxa"/>
            <w:tcBorders>
              <w:top w:val="single" w:color="auto" w:sz="4" w:space="0"/>
              <w:left w:val="single" w:color="auto" w:sz="4" w:space="0"/>
              <w:bottom w:val="single" w:color="auto" w:sz="4" w:space="0"/>
              <w:right w:val="single" w:color="auto" w:sz="4" w:space="0"/>
            </w:tcBorders>
            <w:vAlign w:val="center"/>
          </w:tcPr>
          <w:p w14:paraId="0B0B2742">
            <w:pPr>
              <w:autoSpaceDE w:val="0"/>
              <w:autoSpaceDN w:val="0"/>
              <w:snapToGrid w:val="0"/>
              <w:spacing w:line="380" w:lineRule="exact"/>
              <w:textAlignment w:val="bottom"/>
              <w:rPr>
                <w:rFonts w:ascii="仿宋" w:hAnsi="仿宋" w:eastAsia="仿宋" w:cs="仿宋"/>
                <w:b/>
                <w:color w:val="000000"/>
                <w:szCs w:val="21"/>
              </w:rPr>
            </w:pPr>
            <w:r>
              <w:rPr>
                <w:rFonts w:hint="eastAsia" w:ascii="仿宋" w:hAnsi="仿宋" w:eastAsia="仿宋" w:cs="仿宋"/>
                <w:color w:val="000000"/>
                <w:szCs w:val="21"/>
              </w:rPr>
              <w:t>采用综合评分法的，按投标报价由低到高顺序排列。得分且投标报价相同的并列。磋商响应文件满足磋商文件全部实质性要求，且按照评审因素的量化指标评审得分最高的供应商为排名第一的成交候选人。</w:t>
            </w:r>
          </w:p>
        </w:tc>
      </w:tr>
      <w:tr w14:paraId="42912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6" w:type="dxa"/>
            <w:tcBorders>
              <w:top w:val="single" w:color="auto" w:sz="4" w:space="0"/>
              <w:left w:val="single" w:color="auto" w:sz="4" w:space="0"/>
              <w:bottom w:val="single" w:color="auto" w:sz="4" w:space="0"/>
              <w:right w:val="single" w:color="auto" w:sz="4" w:space="0"/>
            </w:tcBorders>
            <w:vAlign w:val="center"/>
          </w:tcPr>
          <w:p w14:paraId="4978DC11">
            <w:pPr>
              <w:spacing w:line="380" w:lineRule="exact"/>
              <w:jc w:val="center"/>
              <w:rPr>
                <w:rFonts w:ascii="仿宋" w:hAnsi="仿宋" w:eastAsia="仿宋" w:cs="仿宋"/>
                <w:color w:val="000000"/>
                <w:szCs w:val="21"/>
              </w:rPr>
            </w:pPr>
            <w:r>
              <w:rPr>
                <w:rFonts w:hint="eastAsia" w:ascii="仿宋" w:hAnsi="仿宋" w:eastAsia="仿宋" w:cs="仿宋"/>
                <w:color w:val="000000"/>
                <w:szCs w:val="21"/>
              </w:rPr>
              <w:t>18</w:t>
            </w:r>
          </w:p>
        </w:tc>
        <w:tc>
          <w:tcPr>
            <w:tcW w:w="2097" w:type="dxa"/>
            <w:tcBorders>
              <w:top w:val="single" w:color="auto" w:sz="4" w:space="0"/>
              <w:left w:val="single" w:color="auto" w:sz="4" w:space="0"/>
              <w:bottom w:val="single" w:color="auto" w:sz="4" w:space="0"/>
              <w:right w:val="single" w:color="auto" w:sz="4" w:space="0"/>
            </w:tcBorders>
            <w:vAlign w:val="center"/>
          </w:tcPr>
          <w:p w14:paraId="1B1A8F38">
            <w:pPr>
              <w:spacing w:line="380" w:lineRule="exact"/>
              <w:rPr>
                <w:rFonts w:ascii="仿宋" w:hAnsi="仿宋" w:eastAsia="仿宋" w:cs="仿宋"/>
                <w:szCs w:val="21"/>
              </w:rPr>
            </w:pPr>
            <w:bookmarkStart w:id="78" w:name="_39.1"/>
            <w:bookmarkEnd w:id="78"/>
            <w:r>
              <w:rPr>
                <w:rFonts w:hint="eastAsia" w:ascii="仿宋" w:hAnsi="仿宋" w:eastAsia="仿宋" w:cs="仿宋"/>
                <w:szCs w:val="21"/>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1FFF3800">
            <w:pPr>
              <w:autoSpaceDE w:val="0"/>
              <w:autoSpaceDN w:val="0"/>
              <w:snapToGrid w:val="0"/>
              <w:spacing w:line="380" w:lineRule="exact"/>
              <w:jc w:val="left"/>
              <w:textAlignment w:val="bottom"/>
              <w:rPr>
                <w:rFonts w:ascii="仿宋" w:hAnsi="仿宋" w:eastAsia="仿宋" w:cs="仿宋"/>
                <w:szCs w:val="21"/>
              </w:rPr>
            </w:pPr>
            <w:r>
              <w:rPr>
                <w:rFonts w:hint="eastAsia" w:ascii="仿宋" w:hAnsi="仿宋" w:eastAsia="仿宋" w:cs="仿宋"/>
                <w:szCs w:val="21"/>
              </w:rPr>
              <w:t>签订合同后10个工作日内，承包人需提交基本账户开户行银行的履约保函，担保（中标价的10 %金额），以保函或保险形式执行。承包人履约担保的有效期至本工程竣工验收合格为止。如未在规定时间上交保函发包人有权不支付30%预付款。</w:t>
            </w:r>
          </w:p>
        </w:tc>
      </w:tr>
      <w:tr w14:paraId="5693B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35BFE488">
            <w:pPr>
              <w:spacing w:line="380" w:lineRule="exact"/>
              <w:jc w:val="center"/>
              <w:rPr>
                <w:rFonts w:ascii="仿宋" w:hAnsi="仿宋" w:eastAsia="仿宋" w:cs="仿宋"/>
                <w:color w:val="000000"/>
                <w:szCs w:val="21"/>
              </w:rPr>
            </w:pPr>
            <w:r>
              <w:rPr>
                <w:rFonts w:hint="eastAsia" w:ascii="仿宋" w:hAnsi="仿宋" w:eastAsia="仿宋" w:cs="仿宋"/>
                <w:color w:val="000000"/>
                <w:szCs w:val="21"/>
              </w:rPr>
              <w:t>19</w:t>
            </w:r>
          </w:p>
        </w:tc>
        <w:tc>
          <w:tcPr>
            <w:tcW w:w="2097" w:type="dxa"/>
            <w:tcBorders>
              <w:top w:val="single" w:color="auto" w:sz="4" w:space="0"/>
              <w:left w:val="single" w:color="auto" w:sz="4" w:space="0"/>
              <w:bottom w:val="single" w:color="auto" w:sz="4" w:space="0"/>
              <w:right w:val="single" w:color="auto" w:sz="4" w:space="0"/>
            </w:tcBorders>
            <w:vAlign w:val="center"/>
          </w:tcPr>
          <w:p w14:paraId="5E97E31E">
            <w:pPr>
              <w:spacing w:line="380" w:lineRule="exact"/>
              <w:rPr>
                <w:rFonts w:ascii="仿宋" w:hAnsi="仿宋" w:eastAsia="仿宋" w:cs="仿宋"/>
                <w:szCs w:val="21"/>
              </w:rPr>
            </w:pPr>
            <w:bookmarkStart w:id="79" w:name="_40.1"/>
            <w:bookmarkEnd w:id="79"/>
            <w:r>
              <w:rPr>
                <w:rFonts w:hint="eastAsia" w:ascii="仿宋" w:hAnsi="仿宋" w:eastAsia="仿宋" w:cs="仿宋"/>
                <w:szCs w:val="21"/>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0C334D38">
            <w:pPr>
              <w:autoSpaceDE w:val="0"/>
              <w:autoSpaceDN w:val="0"/>
              <w:snapToGrid w:val="0"/>
              <w:spacing w:line="380" w:lineRule="exact"/>
              <w:textAlignment w:val="bottom"/>
              <w:rPr>
                <w:rFonts w:ascii="仿宋" w:hAnsi="仿宋" w:eastAsia="仿宋" w:cs="仿宋"/>
                <w:szCs w:val="21"/>
              </w:rPr>
            </w:pPr>
            <w:r>
              <w:rPr>
                <w:rFonts w:hint="eastAsia" w:ascii="仿宋" w:hAnsi="仿宋" w:eastAsia="仿宋" w:cs="仿宋"/>
                <w:szCs w:val="21"/>
              </w:rPr>
              <w:t>电子采购合同需要供应商通过有效CA证书进行电子签名与签章</w:t>
            </w:r>
          </w:p>
        </w:tc>
      </w:tr>
      <w:tr w14:paraId="6DB5E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46" w:type="dxa"/>
            <w:vMerge w:val="restart"/>
            <w:tcBorders>
              <w:top w:val="single" w:color="auto" w:sz="4" w:space="0"/>
              <w:left w:val="single" w:color="auto" w:sz="4" w:space="0"/>
              <w:bottom w:val="single" w:color="auto" w:sz="4" w:space="0"/>
              <w:right w:val="single" w:color="auto" w:sz="4" w:space="0"/>
            </w:tcBorders>
            <w:vAlign w:val="center"/>
          </w:tcPr>
          <w:p w14:paraId="5328C338">
            <w:pPr>
              <w:spacing w:line="380" w:lineRule="exact"/>
              <w:jc w:val="center"/>
              <w:rPr>
                <w:rFonts w:ascii="仿宋" w:hAnsi="仿宋" w:eastAsia="仿宋" w:cs="仿宋"/>
                <w:color w:val="000000"/>
                <w:szCs w:val="21"/>
              </w:rPr>
            </w:pPr>
            <w:r>
              <w:rPr>
                <w:rFonts w:hint="eastAsia" w:ascii="仿宋" w:hAnsi="仿宋" w:eastAsia="仿宋" w:cs="仿宋"/>
                <w:color w:val="000000"/>
                <w:szCs w:val="21"/>
              </w:rPr>
              <w:t>20</w:t>
            </w:r>
          </w:p>
        </w:tc>
        <w:tc>
          <w:tcPr>
            <w:tcW w:w="2097" w:type="dxa"/>
            <w:tcBorders>
              <w:top w:val="single" w:color="auto" w:sz="4" w:space="0"/>
              <w:left w:val="single" w:color="auto" w:sz="4" w:space="0"/>
              <w:bottom w:val="single" w:color="auto" w:sz="4" w:space="0"/>
              <w:right w:val="single" w:color="auto" w:sz="4" w:space="0"/>
            </w:tcBorders>
            <w:vAlign w:val="center"/>
          </w:tcPr>
          <w:p w14:paraId="69A289A4">
            <w:pPr>
              <w:spacing w:line="380" w:lineRule="exact"/>
              <w:rPr>
                <w:rFonts w:ascii="仿宋" w:hAnsi="仿宋" w:eastAsia="仿宋" w:cs="仿宋"/>
                <w:color w:val="000000"/>
                <w:szCs w:val="21"/>
              </w:rPr>
            </w:pPr>
            <w:r>
              <w:rPr>
                <w:rFonts w:hint="eastAsia" w:ascii="仿宋" w:hAnsi="仿宋" w:eastAsia="仿宋" w:cs="仿宋"/>
                <w:color w:val="000000"/>
                <w:szCs w:val="21"/>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7B5B716B">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以书面形式现场递交</w:t>
            </w:r>
          </w:p>
        </w:tc>
      </w:tr>
      <w:tr w14:paraId="2731C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14:paraId="6CAE15F1">
            <w:pPr>
              <w:widowControl/>
              <w:jc w:val="center"/>
              <w:rPr>
                <w:rFonts w:ascii="仿宋" w:hAnsi="仿宋" w:eastAsia="仿宋" w:cs="仿宋"/>
                <w:color w:val="000000"/>
                <w:szCs w:val="21"/>
              </w:rPr>
            </w:pPr>
          </w:p>
        </w:tc>
        <w:tc>
          <w:tcPr>
            <w:tcW w:w="2097" w:type="dxa"/>
            <w:tcBorders>
              <w:top w:val="single" w:color="auto" w:sz="4" w:space="0"/>
              <w:left w:val="single" w:color="auto" w:sz="4" w:space="0"/>
              <w:bottom w:val="single" w:color="auto" w:sz="4" w:space="0"/>
              <w:right w:val="single" w:color="auto" w:sz="4" w:space="0"/>
            </w:tcBorders>
            <w:vAlign w:val="center"/>
          </w:tcPr>
          <w:p w14:paraId="6382433F">
            <w:pPr>
              <w:spacing w:line="380" w:lineRule="exact"/>
              <w:rPr>
                <w:rFonts w:ascii="仿宋" w:hAnsi="仿宋" w:eastAsia="仿宋" w:cs="仿宋"/>
                <w:color w:val="000000"/>
                <w:szCs w:val="21"/>
              </w:rPr>
            </w:pPr>
            <w:r>
              <w:rPr>
                <w:rFonts w:hint="eastAsia" w:ascii="仿宋" w:hAnsi="仿宋" w:eastAsia="仿宋" w:cs="仿宋"/>
                <w:color w:val="000000"/>
                <w:szCs w:val="21"/>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24B7050E">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（1）新疆裕辉工程项目管理有限公司 ；</w:t>
            </w:r>
          </w:p>
          <w:p w14:paraId="43489032">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联系人：田宇</w:t>
            </w:r>
          </w:p>
          <w:p w14:paraId="63FC56BC">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联系电话：15299787043</w:t>
            </w:r>
          </w:p>
          <w:p w14:paraId="1B2E6C42">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通讯地址：</w:t>
            </w:r>
            <w:r>
              <w:rPr>
                <w:rFonts w:hint="eastAsia" w:ascii="仿宋" w:hAnsi="仿宋" w:eastAsia="仿宋" w:cs="仿宋"/>
                <w:szCs w:val="21"/>
                <w:u w:val="single"/>
              </w:rPr>
              <w:t>新疆哈密市前进东路火车站东侧阳光酒店207室</w:t>
            </w:r>
          </w:p>
          <w:p w14:paraId="5EA31554">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（2）伊吾县交通运输局 ；</w:t>
            </w:r>
          </w:p>
          <w:p w14:paraId="52F6C71F">
            <w:pPr>
              <w:snapToGrid w:val="0"/>
              <w:spacing w:line="380" w:lineRule="exact"/>
              <w:rPr>
                <w:rFonts w:hint="eastAsia" w:ascii="仿宋" w:hAnsi="仿宋" w:eastAsia="仿宋" w:cs="仿宋"/>
                <w:color w:val="000000"/>
                <w:szCs w:val="21"/>
              </w:rPr>
            </w:pPr>
            <w:r>
              <w:rPr>
                <w:rFonts w:hint="eastAsia" w:ascii="仿宋" w:hAnsi="仿宋" w:eastAsia="仿宋" w:cs="仿宋"/>
                <w:color w:val="000000"/>
                <w:szCs w:val="21"/>
              </w:rPr>
              <w:t>联系人:</w:t>
            </w:r>
            <w:r>
              <w:rPr>
                <w:rFonts w:hint="eastAsia"/>
              </w:rPr>
              <w:t xml:space="preserve"> </w:t>
            </w:r>
            <w:r>
              <w:rPr>
                <w:rFonts w:hint="eastAsia" w:ascii="仿宋" w:hAnsi="仿宋" w:eastAsia="仿宋" w:cs="仿宋"/>
                <w:color w:val="000000"/>
                <w:szCs w:val="21"/>
              </w:rPr>
              <w:t>尼扎木·艾力</w:t>
            </w:r>
          </w:p>
          <w:p w14:paraId="0567B8F7">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13579655504   </w:t>
            </w:r>
            <w:r>
              <w:rPr>
                <w:rFonts w:hint="eastAsia" w:ascii="仿宋" w:hAnsi="仿宋" w:eastAsia="仿宋" w:cs="仿宋"/>
                <w:color w:val="000000"/>
                <w:szCs w:val="21"/>
              </w:rPr>
              <w:t>，</w:t>
            </w:r>
          </w:p>
          <w:p w14:paraId="7333B1F1">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通讯地址：</w:t>
            </w:r>
            <w:r>
              <w:rPr>
                <w:rFonts w:hint="eastAsia" w:ascii="仿宋" w:hAnsi="仿宋" w:eastAsia="仿宋" w:cs="仿宋"/>
                <w:color w:val="000000"/>
                <w:szCs w:val="21"/>
                <w:u w:val="single"/>
              </w:rPr>
              <w:t xml:space="preserve"> /  </w:t>
            </w:r>
          </w:p>
        </w:tc>
      </w:tr>
      <w:tr w14:paraId="52705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14:paraId="137402B6">
            <w:pPr>
              <w:widowControl/>
              <w:jc w:val="center"/>
              <w:rPr>
                <w:rFonts w:ascii="仿宋" w:hAnsi="仿宋" w:eastAsia="仿宋" w:cs="仿宋"/>
                <w:color w:val="000000"/>
                <w:szCs w:val="21"/>
              </w:rPr>
            </w:pPr>
          </w:p>
        </w:tc>
        <w:tc>
          <w:tcPr>
            <w:tcW w:w="2097" w:type="dxa"/>
            <w:tcBorders>
              <w:top w:val="single" w:color="auto" w:sz="4" w:space="0"/>
              <w:left w:val="single" w:color="auto" w:sz="4" w:space="0"/>
              <w:bottom w:val="single" w:color="auto" w:sz="4" w:space="0"/>
              <w:right w:val="single" w:color="auto" w:sz="4" w:space="0"/>
            </w:tcBorders>
            <w:vAlign w:val="center"/>
          </w:tcPr>
          <w:p w14:paraId="689924AB">
            <w:pPr>
              <w:spacing w:line="380" w:lineRule="exact"/>
              <w:rPr>
                <w:rFonts w:ascii="仿宋" w:hAnsi="仿宋" w:eastAsia="仿宋" w:cs="仿宋"/>
                <w:color w:val="000000"/>
                <w:szCs w:val="21"/>
              </w:rPr>
            </w:pPr>
            <w:r>
              <w:rPr>
                <w:rFonts w:hint="eastAsia" w:ascii="仿宋" w:hAnsi="仿宋" w:eastAsia="仿宋" w:cs="仿宋"/>
                <w:color w:val="000000"/>
                <w:szCs w:val="21"/>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30F44728">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质疑期内每个工作日</w:t>
            </w:r>
            <w:r>
              <w:rPr>
                <w:rFonts w:hint="eastAsia" w:ascii="仿宋" w:hAnsi="仿宋" w:eastAsia="仿宋" w:cs="仿宋"/>
                <w:color w:val="000000"/>
                <w:szCs w:val="21"/>
                <w:u w:val="single"/>
              </w:rPr>
              <w:t>09</w:t>
            </w:r>
            <w:r>
              <w:rPr>
                <w:rFonts w:hint="eastAsia" w:ascii="仿宋" w:hAnsi="仿宋" w:eastAsia="仿宋" w:cs="仿宋"/>
                <w:color w:val="000000"/>
                <w:szCs w:val="21"/>
              </w:rPr>
              <w:t>时</w:t>
            </w:r>
            <w:r>
              <w:rPr>
                <w:rFonts w:hint="eastAsia" w:ascii="仿宋" w:hAnsi="仿宋" w:eastAsia="仿宋" w:cs="仿宋"/>
                <w:color w:val="000000"/>
                <w:szCs w:val="21"/>
                <w:u w:val="single"/>
              </w:rPr>
              <w:t xml:space="preserve"> 30 </w:t>
            </w:r>
            <w:r>
              <w:rPr>
                <w:rFonts w:hint="eastAsia" w:ascii="仿宋" w:hAnsi="仿宋" w:eastAsia="仿宋" w:cs="仿宋"/>
                <w:color w:val="000000"/>
                <w:szCs w:val="21"/>
              </w:rPr>
              <w:t>分到</w:t>
            </w:r>
            <w:r>
              <w:rPr>
                <w:rFonts w:hint="eastAsia" w:ascii="仿宋" w:hAnsi="仿宋" w:eastAsia="仿宋" w:cs="仿宋"/>
                <w:color w:val="000000"/>
                <w:szCs w:val="21"/>
                <w:u w:val="single"/>
              </w:rPr>
              <w:t xml:space="preserve"> 13  </w:t>
            </w:r>
            <w:r>
              <w:rPr>
                <w:rFonts w:hint="eastAsia" w:ascii="仿宋" w:hAnsi="仿宋" w:eastAsia="仿宋" w:cs="仿宋"/>
                <w:color w:val="000000"/>
                <w:szCs w:val="21"/>
              </w:rPr>
              <w:t>时</w:t>
            </w:r>
            <w:r>
              <w:rPr>
                <w:rFonts w:hint="eastAsia" w:ascii="仿宋" w:hAnsi="仿宋" w:eastAsia="仿宋" w:cs="仿宋"/>
                <w:color w:val="000000"/>
                <w:szCs w:val="21"/>
                <w:u w:val="single"/>
              </w:rPr>
              <w:t xml:space="preserve">  30 </w:t>
            </w:r>
            <w:r>
              <w:rPr>
                <w:rFonts w:hint="eastAsia" w:ascii="仿宋" w:hAnsi="仿宋" w:eastAsia="仿宋" w:cs="仿宋"/>
                <w:color w:val="000000"/>
                <w:szCs w:val="21"/>
              </w:rPr>
              <w:t>分，</w:t>
            </w:r>
            <w:r>
              <w:rPr>
                <w:rFonts w:hint="eastAsia" w:ascii="仿宋" w:hAnsi="仿宋" w:eastAsia="仿宋" w:cs="仿宋"/>
                <w:color w:val="000000"/>
                <w:szCs w:val="21"/>
                <w:u w:val="single"/>
              </w:rPr>
              <w:t xml:space="preserve">  15 </w:t>
            </w:r>
            <w:r>
              <w:rPr>
                <w:rFonts w:hint="eastAsia" w:ascii="仿宋" w:hAnsi="仿宋" w:eastAsia="仿宋" w:cs="仿宋"/>
                <w:color w:val="000000"/>
                <w:szCs w:val="21"/>
              </w:rPr>
              <w:t>时</w:t>
            </w:r>
            <w:r>
              <w:rPr>
                <w:rFonts w:hint="eastAsia" w:ascii="仿宋" w:hAnsi="仿宋" w:eastAsia="仿宋" w:cs="仿宋"/>
                <w:color w:val="000000"/>
                <w:szCs w:val="21"/>
                <w:u w:val="single"/>
              </w:rPr>
              <w:t xml:space="preserve"> 30 </w:t>
            </w:r>
            <w:r>
              <w:rPr>
                <w:rFonts w:hint="eastAsia" w:ascii="仿宋" w:hAnsi="仿宋" w:eastAsia="仿宋" w:cs="仿宋"/>
                <w:color w:val="000000"/>
                <w:szCs w:val="21"/>
              </w:rPr>
              <w:t>分到</w:t>
            </w:r>
            <w:r>
              <w:rPr>
                <w:rFonts w:hint="eastAsia" w:ascii="仿宋" w:hAnsi="仿宋" w:eastAsia="仿宋" w:cs="仿宋"/>
                <w:color w:val="000000"/>
                <w:szCs w:val="21"/>
                <w:u w:val="single"/>
              </w:rPr>
              <w:t xml:space="preserve"> 19  </w:t>
            </w:r>
            <w:r>
              <w:rPr>
                <w:rFonts w:hint="eastAsia" w:ascii="仿宋" w:hAnsi="仿宋" w:eastAsia="仿宋" w:cs="仿宋"/>
                <w:color w:val="000000"/>
                <w:szCs w:val="21"/>
              </w:rPr>
              <w:t>时</w:t>
            </w:r>
            <w:r>
              <w:rPr>
                <w:rFonts w:hint="eastAsia" w:ascii="仿宋" w:hAnsi="仿宋" w:eastAsia="仿宋" w:cs="仿宋"/>
                <w:color w:val="000000"/>
                <w:szCs w:val="21"/>
                <w:u w:val="single"/>
              </w:rPr>
              <w:t xml:space="preserve">  30 </w:t>
            </w:r>
            <w:r>
              <w:rPr>
                <w:rFonts w:hint="eastAsia" w:ascii="仿宋" w:hAnsi="仿宋" w:eastAsia="仿宋" w:cs="仿宋"/>
                <w:color w:val="000000"/>
                <w:szCs w:val="21"/>
              </w:rPr>
              <w:t>分</w:t>
            </w:r>
          </w:p>
        </w:tc>
      </w:tr>
      <w:tr w14:paraId="7F1BC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46" w:type="dxa"/>
            <w:tcBorders>
              <w:top w:val="nil"/>
              <w:left w:val="single" w:color="auto" w:sz="4" w:space="0"/>
              <w:bottom w:val="single" w:color="auto" w:sz="4" w:space="0"/>
              <w:right w:val="single" w:color="auto" w:sz="4" w:space="0"/>
            </w:tcBorders>
            <w:vAlign w:val="center"/>
          </w:tcPr>
          <w:p w14:paraId="784EC0A4">
            <w:pPr>
              <w:spacing w:line="380" w:lineRule="exact"/>
              <w:jc w:val="center"/>
              <w:rPr>
                <w:rFonts w:ascii="仿宋" w:hAnsi="仿宋" w:eastAsia="仿宋" w:cs="仿宋"/>
                <w:color w:val="000000"/>
                <w:szCs w:val="21"/>
              </w:rPr>
            </w:pPr>
            <w:r>
              <w:rPr>
                <w:rFonts w:hint="eastAsia" w:ascii="仿宋" w:hAnsi="仿宋" w:eastAsia="仿宋" w:cs="仿宋"/>
                <w:color w:val="000000"/>
                <w:szCs w:val="21"/>
              </w:rPr>
              <w:t>21</w:t>
            </w:r>
          </w:p>
        </w:tc>
        <w:tc>
          <w:tcPr>
            <w:tcW w:w="2097" w:type="dxa"/>
            <w:tcBorders>
              <w:top w:val="single" w:color="auto" w:sz="4" w:space="0"/>
              <w:left w:val="single" w:color="auto" w:sz="4" w:space="0"/>
              <w:bottom w:val="single" w:color="auto" w:sz="4" w:space="0"/>
              <w:right w:val="single" w:color="auto" w:sz="4" w:space="0"/>
            </w:tcBorders>
            <w:vAlign w:val="center"/>
          </w:tcPr>
          <w:p w14:paraId="7E102E5A">
            <w:pPr>
              <w:spacing w:line="380" w:lineRule="exact"/>
              <w:rPr>
                <w:rFonts w:ascii="仿宋" w:hAnsi="仿宋" w:eastAsia="仿宋" w:cs="仿宋"/>
                <w:color w:val="000000"/>
                <w:szCs w:val="21"/>
              </w:rPr>
            </w:pPr>
            <w:r>
              <w:rPr>
                <w:rFonts w:hint="eastAsia" w:ascii="仿宋" w:hAnsi="仿宋" w:eastAsia="仿宋" w:cs="仿宋"/>
                <w:color w:val="000000"/>
                <w:szCs w:val="21"/>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1106DF4C">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受理方式：纸质方式受理，投诉书正、副本（经过质疑的事项才可投诉）。</w:t>
            </w:r>
            <w:bookmarkStart w:id="80" w:name="PO_3000001867_PM038"/>
            <w:bookmarkEnd w:id="80"/>
          </w:p>
        </w:tc>
      </w:tr>
      <w:tr w14:paraId="77B04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846" w:type="dxa"/>
            <w:vMerge w:val="restart"/>
            <w:tcBorders>
              <w:top w:val="single" w:color="auto" w:sz="4" w:space="0"/>
              <w:left w:val="single" w:color="auto" w:sz="4" w:space="0"/>
              <w:bottom w:val="single" w:color="auto" w:sz="4" w:space="0"/>
              <w:right w:val="single" w:color="auto" w:sz="4" w:space="0"/>
            </w:tcBorders>
            <w:vAlign w:val="center"/>
          </w:tcPr>
          <w:p w14:paraId="53AFE0BF">
            <w:pPr>
              <w:spacing w:line="380" w:lineRule="exact"/>
              <w:jc w:val="center"/>
              <w:rPr>
                <w:rFonts w:ascii="仿宋" w:hAnsi="仿宋" w:eastAsia="仿宋" w:cs="仿宋"/>
                <w:color w:val="000000"/>
                <w:szCs w:val="21"/>
              </w:rPr>
            </w:pPr>
            <w:r>
              <w:rPr>
                <w:rFonts w:hint="eastAsia" w:ascii="仿宋" w:hAnsi="仿宋" w:eastAsia="仿宋" w:cs="仿宋"/>
                <w:color w:val="000000"/>
                <w:szCs w:val="21"/>
              </w:rPr>
              <w:t>22</w:t>
            </w:r>
          </w:p>
        </w:tc>
        <w:tc>
          <w:tcPr>
            <w:tcW w:w="2097" w:type="dxa"/>
            <w:tcBorders>
              <w:top w:val="single" w:color="auto" w:sz="4" w:space="0"/>
              <w:left w:val="single" w:color="auto" w:sz="4" w:space="0"/>
              <w:bottom w:val="single" w:color="auto" w:sz="4" w:space="0"/>
              <w:right w:val="single" w:color="auto" w:sz="4" w:space="0"/>
            </w:tcBorders>
            <w:vAlign w:val="center"/>
          </w:tcPr>
          <w:p w14:paraId="4A30BC84">
            <w:pPr>
              <w:spacing w:line="380" w:lineRule="exact"/>
              <w:rPr>
                <w:rFonts w:ascii="仿宋" w:hAnsi="仿宋" w:eastAsia="仿宋" w:cs="仿宋"/>
                <w:color w:val="000000"/>
                <w:szCs w:val="21"/>
              </w:rPr>
            </w:pPr>
            <w:bookmarkStart w:id="81" w:name="_41"/>
            <w:bookmarkEnd w:id="81"/>
            <w:bookmarkStart w:id="82" w:name="_42"/>
            <w:bookmarkEnd w:id="82"/>
            <w:r>
              <w:rPr>
                <w:rFonts w:hint="eastAsia" w:ascii="仿宋" w:hAnsi="仿宋" w:eastAsia="仿宋" w:cs="仿宋"/>
                <w:color w:val="000000"/>
                <w:szCs w:val="21"/>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36049217">
            <w:pPr>
              <w:pStyle w:val="23"/>
              <w:snapToGrid w:val="0"/>
              <w:spacing w:line="380" w:lineRule="exact"/>
              <w:rPr>
                <w:rFonts w:ascii="仿宋" w:hAnsi="仿宋" w:eastAsia="仿宋" w:cs="仿宋"/>
                <w:color w:val="000000"/>
                <w:szCs w:val="21"/>
              </w:rPr>
            </w:pPr>
            <w:r>
              <w:rPr>
                <w:rFonts w:hint="eastAsia" w:ascii="仿宋" w:hAnsi="仿宋" w:eastAsia="仿宋" w:cs="仿宋"/>
                <w:color w:val="000000"/>
                <w:szCs w:val="21"/>
              </w:rPr>
              <w:t>本项目代理费由</w:t>
            </w:r>
            <w:r>
              <w:rPr>
                <w:rFonts w:hint="eastAsia" w:ascii="仿宋" w:hAnsi="仿宋" w:eastAsia="仿宋" w:cs="仿宋"/>
                <w:color w:val="000000"/>
                <w:szCs w:val="21"/>
                <w:u w:val="single"/>
              </w:rPr>
              <w:t>成交供应商</w:t>
            </w:r>
            <w:r>
              <w:rPr>
                <w:rFonts w:hint="eastAsia" w:ascii="仿宋" w:hAnsi="仿宋" w:eastAsia="仿宋" w:cs="仿宋"/>
                <w:color w:val="000000"/>
                <w:szCs w:val="21"/>
              </w:rPr>
              <w:t>在领取中标通知书前，一次性向采购代理机构支付。</w:t>
            </w:r>
          </w:p>
        </w:tc>
      </w:tr>
      <w:tr w14:paraId="33531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14:paraId="1B013578">
            <w:pPr>
              <w:widowControl/>
              <w:jc w:val="center"/>
              <w:rPr>
                <w:rFonts w:ascii="仿宋" w:hAnsi="仿宋" w:eastAsia="仿宋" w:cs="仿宋"/>
                <w:color w:val="000000"/>
                <w:szCs w:val="21"/>
              </w:rPr>
            </w:pPr>
          </w:p>
        </w:tc>
        <w:tc>
          <w:tcPr>
            <w:tcW w:w="2097" w:type="dxa"/>
            <w:tcBorders>
              <w:top w:val="single" w:color="auto" w:sz="4" w:space="0"/>
              <w:left w:val="single" w:color="auto" w:sz="4" w:space="0"/>
              <w:bottom w:val="single" w:color="auto" w:sz="4" w:space="0"/>
              <w:right w:val="single" w:color="auto" w:sz="4" w:space="0"/>
            </w:tcBorders>
            <w:vAlign w:val="center"/>
          </w:tcPr>
          <w:p w14:paraId="4FE88352">
            <w:pPr>
              <w:spacing w:line="380" w:lineRule="exact"/>
              <w:rPr>
                <w:rFonts w:ascii="仿宋" w:hAnsi="仿宋" w:eastAsia="仿宋" w:cs="仿宋"/>
                <w:color w:val="000000"/>
                <w:szCs w:val="21"/>
              </w:rPr>
            </w:pPr>
            <w:r>
              <w:rPr>
                <w:rFonts w:hint="eastAsia" w:ascii="仿宋" w:hAnsi="仿宋" w:eastAsia="仿宋" w:cs="仿宋"/>
                <w:color w:val="000000"/>
                <w:szCs w:val="21"/>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26DB134F">
            <w:pPr>
              <w:pStyle w:val="23"/>
              <w:snapToGrid w:val="0"/>
              <w:spacing w:line="380" w:lineRule="exact"/>
              <w:rPr>
                <w:rFonts w:ascii="仿宋" w:hAnsi="仿宋" w:eastAsia="仿宋" w:cs="仿宋"/>
                <w:color w:val="000000"/>
                <w:szCs w:val="21"/>
                <w:u w:val="single"/>
              </w:rPr>
            </w:pPr>
            <w:r>
              <w:rPr>
                <w:rFonts w:hint="eastAsia" w:ascii="仿宋" w:hAnsi="仿宋" w:eastAsia="仿宋" w:cs="仿宋"/>
                <w:szCs w:val="21"/>
              </w:rPr>
              <w:t>采购代理费收取标准：按照发改价格〔2015〕299号通知要求，参照国家计委计价格〔2002〕1980号文及发改价格〔2011〕534号文的标准。</w:t>
            </w:r>
          </w:p>
        </w:tc>
      </w:tr>
      <w:tr w14:paraId="58CC8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14:paraId="7B7060AB">
            <w:pPr>
              <w:widowControl/>
              <w:jc w:val="center"/>
              <w:rPr>
                <w:rFonts w:ascii="仿宋" w:hAnsi="仿宋" w:eastAsia="仿宋" w:cs="仿宋"/>
                <w:color w:val="000000"/>
                <w:szCs w:val="21"/>
              </w:rPr>
            </w:pPr>
          </w:p>
        </w:tc>
        <w:tc>
          <w:tcPr>
            <w:tcW w:w="2097" w:type="dxa"/>
            <w:tcBorders>
              <w:top w:val="single" w:color="auto" w:sz="4" w:space="0"/>
              <w:left w:val="single" w:color="auto" w:sz="4" w:space="0"/>
              <w:bottom w:val="single" w:color="auto" w:sz="4" w:space="0"/>
              <w:right w:val="single" w:color="auto" w:sz="4" w:space="0"/>
            </w:tcBorders>
            <w:vAlign w:val="center"/>
          </w:tcPr>
          <w:p w14:paraId="320A7794">
            <w:pPr>
              <w:spacing w:line="380" w:lineRule="exact"/>
              <w:rPr>
                <w:rFonts w:ascii="仿宋" w:hAnsi="仿宋" w:eastAsia="仿宋" w:cs="仿宋"/>
                <w:color w:val="000000"/>
                <w:szCs w:val="21"/>
              </w:rPr>
            </w:pPr>
            <w:r>
              <w:rPr>
                <w:rFonts w:hint="eastAsia" w:ascii="仿宋" w:hAnsi="仿宋" w:eastAsia="仿宋" w:cs="仿宋"/>
                <w:color w:val="000000"/>
                <w:szCs w:val="21"/>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3068507F">
            <w:pPr>
              <w:pStyle w:val="23"/>
              <w:snapToGrid w:val="0"/>
              <w:spacing w:line="380" w:lineRule="exact"/>
              <w:rPr>
                <w:rFonts w:ascii="仿宋" w:hAnsi="仿宋" w:eastAsia="仿宋" w:cs="仿宋"/>
                <w:color w:val="000000"/>
                <w:szCs w:val="21"/>
              </w:rPr>
            </w:pPr>
            <w:r>
              <w:rPr>
                <w:rFonts w:hint="eastAsia" w:ascii="仿宋" w:hAnsi="仿宋" w:eastAsia="仿宋" w:cs="仿宋"/>
                <w:color w:val="000000"/>
                <w:szCs w:val="21"/>
              </w:rPr>
              <w:t>开户单位名称：新疆裕辉工程项目管理有限公司</w:t>
            </w:r>
          </w:p>
          <w:p w14:paraId="47817C3A">
            <w:pPr>
              <w:pStyle w:val="23"/>
              <w:snapToGrid w:val="0"/>
              <w:spacing w:line="380" w:lineRule="exact"/>
              <w:rPr>
                <w:rFonts w:ascii="仿宋" w:hAnsi="仿宋" w:eastAsia="仿宋" w:cs="仿宋"/>
                <w:color w:val="000000"/>
                <w:szCs w:val="21"/>
              </w:rPr>
            </w:pPr>
            <w:r>
              <w:rPr>
                <w:rFonts w:hint="eastAsia" w:ascii="仿宋" w:hAnsi="仿宋" w:eastAsia="仿宋" w:cs="仿宋"/>
                <w:color w:val="000000"/>
                <w:szCs w:val="21"/>
              </w:rPr>
              <w:t>开户银行：巴里坤哈萨克自治县农村信用合作联社营业部</w:t>
            </w:r>
          </w:p>
          <w:p w14:paraId="171F643B">
            <w:pPr>
              <w:pStyle w:val="23"/>
              <w:snapToGrid w:val="0"/>
              <w:spacing w:line="380" w:lineRule="exact"/>
              <w:rPr>
                <w:rFonts w:ascii="仿宋" w:hAnsi="仿宋" w:eastAsia="仿宋" w:cs="仿宋"/>
                <w:color w:val="000000"/>
                <w:szCs w:val="21"/>
              </w:rPr>
            </w:pPr>
            <w:r>
              <w:rPr>
                <w:rFonts w:hint="eastAsia" w:ascii="仿宋" w:hAnsi="仿宋" w:eastAsia="仿宋" w:cs="仿宋"/>
                <w:color w:val="000000"/>
                <w:szCs w:val="21"/>
              </w:rPr>
              <w:t>账    号：842010012010112783888</w:t>
            </w:r>
          </w:p>
          <w:p w14:paraId="2F150F8A">
            <w:pPr>
              <w:pStyle w:val="23"/>
              <w:snapToGrid w:val="0"/>
              <w:spacing w:line="380" w:lineRule="exact"/>
              <w:rPr>
                <w:rFonts w:ascii="仿宋" w:hAnsi="仿宋" w:eastAsia="仿宋" w:cs="仿宋"/>
                <w:color w:val="000000"/>
                <w:szCs w:val="21"/>
              </w:rPr>
            </w:pPr>
            <w:r>
              <w:rPr>
                <w:rFonts w:hint="eastAsia" w:ascii="仿宋" w:hAnsi="仿宋" w:eastAsia="仿宋" w:cs="仿宋"/>
                <w:color w:val="000000"/>
                <w:szCs w:val="21"/>
              </w:rPr>
              <w:t>行    号：402884200016</w:t>
            </w:r>
          </w:p>
        </w:tc>
      </w:tr>
      <w:tr w14:paraId="06FC1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5C7C078A">
            <w:pPr>
              <w:snapToGrid w:val="0"/>
              <w:spacing w:line="380" w:lineRule="exact"/>
              <w:jc w:val="center"/>
              <w:rPr>
                <w:rFonts w:ascii="仿宋" w:hAnsi="仿宋" w:eastAsia="仿宋" w:cs="仿宋"/>
                <w:color w:val="000000"/>
                <w:szCs w:val="21"/>
              </w:rPr>
            </w:pPr>
            <w:r>
              <w:rPr>
                <w:rFonts w:hint="eastAsia" w:ascii="仿宋" w:hAnsi="仿宋" w:eastAsia="仿宋" w:cs="仿宋"/>
                <w:color w:val="000000"/>
                <w:szCs w:val="21"/>
              </w:rPr>
              <w:t>23</w:t>
            </w:r>
          </w:p>
        </w:tc>
        <w:tc>
          <w:tcPr>
            <w:tcW w:w="2097" w:type="dxa"/>
            <w:tcBorders>
              <w:top w:val="single" w:color="auto" w:sz="4" w:space="0"/>
              <w:left w:val="single" w:color="auto" w:sz="4" w:space="0"/>
              <w:bottom w:val="single" w:color="auto" w:sz="4" w:space="0"/>
              <w:right w:val="single" w:color="auto" w:sz="4" w:space="0"/>
            </w:tcBorders>
            <w:vAlign w:val="center"/>
          </w:tcPr>
          <w:p w14:paraId="5D87DEB3">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417F7AE9">
            <w:pPr>
              <w:snapToGrid w:val="0"/>
              <w:spacing w:line="380" w:lineRule="exact"/>
              <w:rPr>
                <w:rFonts w:ascii="仿宋" w:hAnsi="仿宋" w:eastAsia="仿宋" w:cs="仿宋"/>
                <w:b/>
                <w:color w:val="000000"/>
                <w:szCs w:val="21"/>
              </w:rPr>
            </w:pPr>
            <w:r>
              <w:rPr>
                <w:rFonts w:hint="eastAsia" w:ascii="仿宋" w:hAnsi="仿宋" w:eastAsia="仿宋" w:cs="仿宋"/>
                <w:b/>
                <w:color w:val="000000"/>
                <w:szCs w:val="21"/>
              </w:rPr>
              <w:t>解释权：</w:t>
            </w:r>
            <w:r>
              <w:rPr>
                <w:rFonts w:hint="eastAsia" w:ascii="仿宋" w:hAnsi="仿宋" w:eastAsia="仿宋" w:cs="仿宋"/>
                <w:color w:val="000000"/>
                <w:szCs w:val="21"/>
              </w:rPr>
              <w:t>构成本磋商文件的各个组成文件应互为解释，互为说明；除磋商文件中有特别规定外，仅适用于招标投标阶段的规定，按更正公告（澄清公告）、竞争性磋商公告、采购需求、供应商须知、评标方法及评标标准、拟签订的合同文本、磋商响应文件格式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仿宋" w:hAnsi="仿宋" w:eastAsia="仿宋" w:cs="仿宋"/>
                <w:b/>
                <w:color w:val="000000"/>
                <w:szCs w:val="21"/>
              </w:rPr>
              <w:t>，由采购人或者采购代理机构负责解释。</w:t>
            </w:r>
          </w:p>
          <w:p w14:paraId="4D8BDB81">
            <w:pPr>
              <w:snapToGrid w:val="0"/>
              <w:spacing w:line="380" w:lineRule="exact"/>
              <w:rPr>
                <w:rFonts w:ascii="仿宋" w:hAnsi="仿宋" w:eastAsia="仿宋" w:cs="仿宋"/>
                <w:b/>
                <w:color w:val="000000"/>
                <w:szCs w:val="21"/>
              </w:rPr>
            </w:pPr>
            <w:r>
              <w:rPr>
                <w:rFonts w:hint="eastAsia" w:ascii="仿宋" w:hAnsi="仿宋" w:eastAsia="仿宋" w:cs="仿宋"/>
                <w:b/>
                <w:color w:val="000000"/>
                <w:szCs w:val="21"/>
              </w:rPr>
              <w:t>法律责任：</w:t>
            </w:r>
          </w:p>
          <w:p w14:paraId="50B5505D">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02CC6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4A8783F3">
            <w:pPr>
              <w:snapToGrid w:val="0"/>
              <w:spacing w:line="380" w:lineRule="exact"/>
              <w:jc w:val="center"/>
              <w:rPr>
                <w:rFonts w:ascii="仿宋" w:hAnsi="仿宋" w:eastAsia="仿宋" w:cs="仿宋"/>
                <w:color w:val="000000"/>
                <w:szCs w:val="21"/>
              </w:rPr>
            </w:pPr>
            <w:r>
              <w:rPr>
                <w:rFonts w:hint="eastAsia" w:ascii="仿宋" w:hAnsi="仿宋" w:eastAsia="仿宋" w:cs="仿宋"/>
                <w:color w:val="000000"/>
                <w:szCs w:val="21"/>
              </w:rPr>
              <w:t>24</w:t>
            </w:r>
          </w:p>
        </w:tc>
        <w:tc>
          <w:tcPr>
            <w:tcW w:w="2097" w:type="dxa"/>
            <w:tcBorders>
              <w:top w:val="single" w:color="auto" w:sz="4" w:space="0"/>
              <w:left w:val="single" w:color="auto" w:sz="4" w:space="0"/>
              <w:bottom w:val="single" w:color="auto" w:sz="4" w:space="0"/>
              <w:right w:val="single" w:color="auto" w:sz="4" w:space="0"/>
            </w:tcBorders>
            <w:vAlign w:val="center"/>
          </w:tcPr>
          <w:p w14:paraId="005CC618">
            <w:pPr>
              <w:snapToGrid w:val="0"/>
              <w:spacing w:line="380" w:lineRule="exact"/>
              <w:ind w:firstLine="210" w:firstLineChars="100"/>
              <w:rPr>
                <w:rFonts w:ascii="仿宋" w:hAnsi="仿宋" w:eastAsia="仿宋" w:cs="仿宋"/>
                <w:color w:val="000000"/>
                <w:szCs w:val="21"/>
              </w:rPr>
            </w:pPr>
            <w:r>
              <w:rPr>
                <w:rFonts w:hint="eastAsia" w:ascii="仿宋" w:hAnsi="仿宋" w:eastAsia="仿宋" w:cs="仿宋"/>
                <w:color w:val="000000"/>
                <w:szCs w:val="21"/>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13C25ABC">
            <w:pPr>
              <w:pStyle w:val="23"/>
              <w:snapToGrid w:val="0"/>
              <w:spacing w:line="380" w:lineRule="exact"/>
              <w:rPr>
                <w:rFonts w:ascii="仿宋" w:hAnsi="仿宋" w:eastAsia="仿宋" w:cs="仿宋"/>
                <w:b/>
                <w:bCs/>
                <w:color w:val="000000"/>
                <w:szCs w:val="21"/>
              </w:rPr>
            </w:pPr>
            <w:r>
              <w:rPr>
                <w:rFonts w:hint="eastAsia" w:ascii="仿宋" w:hAnsi="仿宋" w:eastAsia="仿宋" w:cs="仿宋"/>
                <w:b/>
                <w:bCs/>
                <w:color w:val="000000"/>
                <w:szCs w:val="21"/>
              </w:rPr>
              <w:t>1.本磋商文件中描述供应商的“公章”是指根据我国对公章的管理规定，用供应商法定主体行为名称制作的印章，除本磋商文件有特殊规定外，供应商的财务章、部门章、分公司章、工会章、合同章、投标专用章、业务专用章及银行的转账章、现金收讫章、现金付讫章等其他形式印章均不能代替公章。</w:t>
            </w:r>
          </w:p>
          <w:p w14:paraId="05D39D71">
            <w:pPr>
              <w:pStyle w:val="23"/>
              <w:snapToGrid w:val="0"/>
              <w:spacing w:line="380" w:lineRule="exact"/>
              <w:rPr>
                <w:rFonts w:ascii="仿宋" w:hAnsi="仿宋" w:eastAsia="仿宋" w:cs="仿宋"/>
                <w:b/>
                <w:bCs/>
                <w:color w:val="000000"/>
                <w:szCs w:val="21"/>
              </w:rPr>
            </w:pPr>
            <w:r>
              <w:rPr>
                <w:rFonts w:hint="eastAsia" w:ascii="仿宋" w:hAnsi="仿宋" w:eastAsia="仿宋" w:cs="仿宋"/>
                <w:b/>
                <w:bCs/>
                <w:color w:val="000000"/>
                <w:szCs w:val="21"/>
              </w:rPr>
              <w:t>2.供应商为其他组织或者自然人时，本磋商文件规定的法定代表人指负责人或者自然人。本磋商文件所称负责人是指参加投标的其他组织营业执照上的负责人，本磋商文件所称自然人指参与投标的自然人本人。</w:t>
            </w:r>
          </w:p>
          <w:p w14:paraId="75A3100C">
            <w:pPr>
              <w:pStyle w:val="23"/>
              <w:snapToGrid w:val="0"/>
              <w:spacing w:line="380" w:lineRule="exact"/>
              <w:rPr>
                <w:rFonts w:ascii="仿宋" w:hAnsi="仿宋" w:eastAsia="仿宋" w:cs="仿宋"/>
                <w:b/>
                <w:bCs/>
                <w:color w:val="000000"/>
                <w:szCs w:val="21"/>
              </w:rPr>
            </w:pPr>
            <w:r>
              <w:rPr>
                <w:rFonts w:hint="eastAsia" w:ascii="仿宋" w:hAnsi="仿宋" w:eastAsia="仿宋" w:cs="仿宋"/>
                <w:b/>
                <w:bCs/>
                <w:color w:val="000000"/>
                <w:szCs w:val="21"/>
              </w:rPr>
              <w:t>3.本磋商文件中描述供应商的“签字”是指供应商的法定代表人或者委托代理人亲自在文件规定签署处亲笔写上个人的名字的行为，私章、签字章、印鉴、影印等其他形式均不能代替亲笔签字。</w:t>
            </w:r>
          </w:p>
          <w:p w14:paraId="4F43BAC5">
            <w:pPr>
              <w:pStyle w:val="23"/>
              <w:snapToGrid w:val="0"/>
              <w:spacing w:line="380" w:lineRule="exact"/>
              <w:rPr>
                <w:rFonts w:ascii="仿宋" w:hAnsi="仿宋" w:eastAsia="仿宋" w:cs="仿宋"/>
                <w:b/>
                <w:bCs/>
                <w:color w:val="000000"/>
                <w:szCs w:val="21"/>
              </w:rPr>
            </w:pPr>
            <w:r>
              <w:rPr>
                <w:rFonts w:hint="eastAsia" w:ascii="仿宋" w:hAnsi="仿宋" w:eastAsia="仿宋" w:cs="仿宋"/>
                <w:b/>
                <w:bCs/>
                <w:color w:val="000000"/>
                <w:szCs w:val="21"/>
              </w:rPr>
              <w:t>4.自然人投标的，磋商文件规定盖公章处由自然人摁手指指印。</w:t>
            </w:r>
          </w:p>
          <w:p w14:paraId="212CEDA2">
            <w:pPr>
              <w:spacing w:line="380" w:lineRule="exact"/>
              <w:jc w:val="left"/>
              <w:rPr>
                <w:rFonts w:ascii="仿宋" w:hAnsi="仿宋" w:eastAsia="仿宋" w:cs="仿宋"/>
                <w:color w:val="000000"/>
                <w:szCs w:val="21"/>
              </w:rPr>
            </w:pPr>
            <w:r>
              <w:rPr>
                <w:rFonts w:hint="eastAsia" w:ascii="仿宋" w:hAnsi="仿宋" w:eastAsia="仿宋" w:cs="仿宋"/>
                <w:b/>
                <w:bCs/>
                <w:color w:val="000000"/>
                <w:szCs w:val="21"/>
              </w:rPr>
              <w:t>5.本磋商文件所称的“以上”“以下”“以内”“届满”，包括本数；所称的“不满”“超过”“以外”，不包括本数。</w:t>
            </w:r>
          </w:p>
        </w:tc>
      </w:tr>
      <w:tr w14:paraId="28386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45BC0504">
            <w:pPr>
              <w:snapToGrid w:val="0"/>
              <w:spacing w:line="380" w:lineRule="exact"/>
              <w:jc w:val="center"/>
              <w:rPr>
                <w:rFonts w:ascii="仿宋" w:hAnsi="仿宋" w:eastAsia="仿宋" w:cs="仿宋"/>
                <w:color w:val="000000"/>
                <w:szCs w:val="21"/>
              </w:rPr>
            </w:pPr>
            <w:r>
              <w:rPr>
                <w:rFonts w:hint="eastAsia" w:ascii="仿宋" w:hAnsi="仿宋" w:eastAsia="仿宋" w:cs="仿宋"/>
                <w:color w:val="000000"/>
                <w:szCs w:val="21"/>
              </w:rPr>
              <w:t>25</w:t>
            </w:r>
          </w:p>
        </w:tc>
        <w:tc>
          <w:tcPr>
            <w:tcW w:w="2097" w:type="dxa"/>
            <w:tcBorders>
              <w:top w:val="single" w:color="auto" w:sz="4" w:space="0"/>
              <w:left w:val="single" w:color="auto" w:sz="4" w:space="0"/>
              <w:bottom w:val="single" w:color="auto" w:sz="4" w:space="0"/>
              <w:right w:val="single" w:color="auto" w:sz="4" w:space="0"/>
            </w:tcBorders>
            <w:vAlign w:val="center"/>
          </w:tcPr>
          <w:p w14:paraId="132BD6C7">
            <w:pPr>
              <w:snapToGrid w:val="0"/>
              <w:spacing w:line="380" w:lineRule="exact"/>
              <w:ind w:firstLine="210" w:firstLineChars="100"/>
              <w:rPr>
                <w:rFonts w:ascii="仿宋" w:hAnsi="仿宋" w:eastAsia="仿宋" w:cs="仿宋"/>
                <w:szCs w:val="21"/>
              </w:rPr>
            </w:pPr>
            <w:r>
              <w:rPr>
                <w:rFonts w:hint="eastAsia" w:ascii="仿宋" w:hAnsi="仿宋" w:eastAsia="仿宋" w:cs="仿宋"/>
                <w:szCs w:val="21"/>
              </w:rPr>
              <w:t>交货期</w:t>
            </w:r>
          </w:p>
        </w:tc>
        <w:tc>
          <w:tcPr>
            <w:tcW w:w="7297" w:type="dxa"/>
            <w:tcBorders>
              <w:top w:val="single" w:color="auto" w:sz="4" w:space="0"/>
              <w:left w:val="single" w:color="auto" w:sz="4" w:space="0"/>
              <w:bottom w:val="single" w:color="auto" w:sz="4" w:space="0"/>
              <w:right w:val="single" w:color="auto" w:sz="4" w:space="0"/>
            </w:tcBorders>
            <w:vAlign w:val="center"/>
          </w:tcPr>
          <w:p w14:paraId="247655E8">
            <w:pPr>
              <w:pStyle w:val="23"/>
              <w:snapToGrid w:val="0"/>
              <w:spacing w:line="380" w:lineRule="exact"/>
              <w:rPr>
                <w:rFonts w:ascii="仿宋" w:hAnsi="仿宋" w:eastAsia="仿宋" w:cs="仿宋"/>
                <w:b/>
                <w:bCs/>
                <w:szCs w:val="21"/>
              </w:rPr>
            </w:pPr>
            <w:r>
              <w:rPr>
                <w:rFonts w:hint="eastAsia" w:ascii="仿宋" w:hAnsi="仿宋" w:eastAsia="仿宋" w:cs="仿宋"/>
                <w:color w:val="000000"/>
                <w:szCs w:val="21"/>
              </w:rPr>
              <w:t>合同签订后45日内完成送货安装</w:t>
            </w:r>
          </w:p>
        </w:tc>
      </w:tr>
      <w:tr w14:paraId="29EB8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4585F5E3">
            <w:pPr>
              <w:snapToGrid w:val="0"/>
              <w:spacing w:line="380" w:lineRule="exact"/>
              <w:jc w:val="center"/>
              <w:rPr>
                <w:rFonts w:ascii="仿宋" w:hAnsi="仿宋" w:eastAsia="仿宋" w:cs="仿宋"/>
                <w:color w:val="000000"/>
                <w:szCs w:val="21"/>
              </w:rPr>
            </w:pPr>
            <w:r>
              <w:rPr>
                <w:rFonts w:hint="eastAsia" w:ascii="仿宋" w:hAnsi="仿宋" w:eastAsia="仿宋" w:cs="仿宋"/>
                <w:color w:val="000000"/>
                <w:szCs w:val="21"/>
              </w:rPr>
              <w:t>26</w:t>
            </w:r>
          </w:p>
        </w:tc>
        <w:tc>
          <w:tcPr>
            <w:tcW w:w="2097" w:type="dxa"/>
            <w:tcBorders>
              <w:top w:val="single" w:color="auto" w:sz="4" w:space="0"/>
              <w:left w:val="single" w:color="auto" w:sz="4" w:space="0"/>
              <w:bottom w:val="single" w:color="auto" w:sz="4" w:space="0"/>
              <w:right w:val="single" w:color="auto" w:sz="4" w:space="0"/>
            </w:tcBorders>
            <w:vAlign w:val="center"/>
          </w:tcPr>
          <w:p w14:paraId="1D752CF2">
            <w:pPr>
              <w:snapToGrid w:val="0"/>
              <w:spacing w:line="380" w:lineRule="exact"/>
              <w:ind w:firstLine="420" w:firstLineChars="200"/>
              <w:rPr>
                <w:rFonts w:ascii="仿宋" w:hAnsi="仿宋" w:eastAsia="仿宋" w:cs="仿宋"/>
                <w:szCs w:val="21"/>
              </w:rPr>
            </w:pPr>
            <w:r>
              <w:rPr>
                <w:rFonts w:hint="eastAsia" w:ascii="仿宋" w:hAnsi="仿宋" w:eastAsia="仿宋" w:cs="仿宋"/>
                <w:szCs w:val="21"/>
              </w:rPr>
              <w:t>备注</w:t>
            </w:r>
          </w:p>
        </w:tc>
        <w:tc>
          <w:tcPr>
            <w:tcW w:w="7297" w:type="dxa"/>
            <w:tcBorders>
              <w:top w:val="single" w:color="auto" w:sz="4" w:space="0"/>
              <w:left w:val="single" w:color="auto" w:sz="4" w:space="0"/>
              <w:bottom w:val="single" w:color="auto" w:sz="4" w:space="0"/>
              <w:right w:val="single" w:color="auto" w:sz="4" w:space="0"/>
            </w:tcBorders>
            <w:vAlign w:val="center"/>
          </w:tcPr>
          <w:p w14:paraId="776AF3A0">
            <w:pPr>
              <w:pStyle w:val="23"/>
              <w:snapToGrid w:val="0"/>
              <w:spacing w:line="380" w:lineRule="exact"/>
              <w:rPr>
                <w:rFonts w:ascii="仿宋" w:hAnsi="仿宋" w:eastAsia="仿宋" w:cs="仿宋"/>
                <w:b/>
                <w:szCs w:val="21"/>
              </w:rPr>
            </w:pPr>
            <w:r>
              <w:rPr>
                <w:rFonts w:hint="eastAsia" w:ascii="仿宋" w:hAnsi="仿宋" w:eastAsia="仿宋" w:cs="仿宋"/>
                <w:szCs w:val="21"/>
              </w:rPr>
              <w:t>供应商自行踏勘现场。</w:t>
            </w:r>
          </w:p>
        </w:tc>
      </w:tr>
      <w:tr w14:paraId="34F54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37A03306">
            <w:pPr>
              <w:snapToGrid w:val="0"/>
              <w:spacing w:line="380" w:lineRule="exact"/>
              <w:jc w:val="center"/>
              <w:rPr>
                <w:rFonts w:ascii="仿宋" w:hAnsi="仿宋" w:eastAsia="仿宋" w:cs="仿宋"/>
                <w:color w:val="000000"/>
                <w:szCs w:val="21"/>
              </w:rPr>
            </w:pPr>
            <w:r>
              <w:rPr>
                <w:rFonts w:hint="eastAsia" w:ascii="仿宋" w:hAnsi="仿宋" w:eastAsia="仿宋" w:cs="仿宋"/>
                <w:color w:val="000000"/>
                <w:szCs w:val="21"/>
              </w:rPr>
              <w:t>27</w:t>
            </w:r>
          </w:p>
        </w:tc>
        <w:tc>
          <w:tcPr>
            <w:tcW w:w="2097" w:type="dxa"/>
            <w:tcBorders>
              <w:top w:val="single" w:color="auto" w:sz="4" w:space="0"/>
              <w:left w:val="single" w:color="auto" w:sz="4" w:space="0"/>
              <w:bottom w:val="single" w:color="auto" w:sz="4" w:space="0"/>
              <w:right w:val="single" w:color="auto" w:sz="4" w:space="0"/>
            </w:tcBorders>
            <w:vAlign w:val="center"/>
          </w:tcPr>
          <w:p w14:paraId="02F92254">
            <w:pPr>
              <w:snapToGrid w:val="0"/>
              <w:spacing w:line="380" w:lineRule="exact"/>
              <w:ind w:firstLine="211" w:firstLineChars="100"/>
              <w:rPr>
                <w:rFonts w:ascii="仿宋" w:hAnsi="仿宋" w:eastAsia="仿宋" w:cs="仿宋"/>
                <w:b/>
                <w:szCs w:val="21"/>
              </w:rPr>
            </w:pPr>
            <w:r>
              <w:rPr>
                <w:rFonts w:hint="eastAsia" w:ascii="仿宋" w:hAnsi="仿宋" w:eastAsia="仿宋" w:cs="仿宋"/>
                <w:b/>
                <w:szCs w:val="21"/>
              </w:rPr>
              <w:t>最高限价</w:t>
            </w:r>
          </w:p>
        </w:tc>
        <w:tc>
          <w:tcPr>
            <w:tcW w:w="7297" w:type="dxa"/>
            <w:tcBorders>
              <w:top w:val="single" w:color="auto" w:sz="4" w:space="0"/>
              <w:left w:val="single" w:color="auto" w:sz="4" w:space="0"/>
              <w:bottom w:val="single" w:color="auto" w:sz="4" w:space="0"/>
              <w:right w:val="single" w:color="auto" w:sz="4" w:space="0"/>
            </w:tcBorders>
            <w:vAlign w:val="center"/>
          </w:tcPr>
          <w:p w14:paraId="7DE9769E">
            <w:pPr>
              <w:pStyle w:val="23"/>
              <w:snapToGrid w:val="0"/>
              <w:spacing w:line="380" w:lineRule="exact"/>
              <w:jc w:val="left"/>
              <w:rPr>
                <w:rFonts w:ascii="仿宋" w:hAnsi="仿宋" w:eastAsia="仿宋" w:cs="仿宋"/>
                <w:b/>
                <w:szCs w:val="21"/>
              </w:rPr>
            </w:pPr>
            <w:r>
              <w:rPr>
                <w:rFonts w:hint="eastAsia" w:ascii="仿宋" w:hAnsi="仿宋" w:eastAsia="仿宋" w:cs="仿宋"/>
                <w:b/>
                <w:szCs w:val="21"/>
              </w:rPr>
              <w:t>1184000元（大写：壹佰壹拾捌万肆仟元）</w:t>
            </w:r>
          </w:p>
        </w:tc>
      </w:tr>
      <w:tr w14:paraId="2D99E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4" w:hRule="atLeast"/>
        </w:trPr>
        <w:tc>
          <w:tcPr>
            <w:tcW w:w="846" w:type="dxa"/>
            <w:tcBorders>
              <w:top w:val="single" w:color="auto" w:sz="4" w:space="0"/>
              <w:left w:val="single" w:color="auto" w:sz="4" w:space="0"/>
              <w:bottom w:val="single" w:color="auto" w:sz="4" w:space="0"/>
              <w:right w:val="single" w:color="auto" w:sz="4" w:space="0"/>
            </w:tcBorders>
            <w:vAlign w:val="center"/>
          </w:tcPr>
          <w:p w14:paraId="5E818A5C">
            <w:pPr>
              <w:snapToGrid w:val="0"/>
              <w:spacing w:line="380" w:lineRule="exact"/>
              <w:jc w:val="center"/>
              <w:rPr>
                <w:rFonts w:ascii="仿宋" w:hAnsi="仿宋" w:eastAsia="仿宋" w:cs="仿宋"/>
                <w:color w:val="000000"/>
                <w:szCs w:val="21"/>
              </w:rPr>
            </w:pPr>
            <w:r>
              <w:rPr>
                <w:rFonts w:hint="eastAsia" w:ascii="仿宋" w:hAnsi="仿宋" w:eastAsia="仿宋" w:cs="仿宋"/>
                <w:color w:val="000000"/>
                <w:szCs w:val="21"/>
              </w:rPr>
              <w:t>28</w:t>
            </w:r>
          </w:p>
        </w:tc>
        <w:tc>
          <w:tcPr>
            <w:tcW w:w="2097" w:type="dxa"/>
            <w:tcBorders>
              <w:top w:val="single" w:color="auto" w:sz="4" w:space="0"/>
              <w:left w:val="single" w:color="auto" w:sz="4" w:space="0"/>
              <w:bottom w:val="single" w:color="auto" w:sz="4" w:space="0"/>
              <w:right w:val="single" w:color="auto" w:sz="4" w:space="0"/>
            </w:tcBorders>
            <w:vAlign w:val="center"/>
          </w:tcPr>
          <w:p w14:paraId="3DBCF139">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中小微型企业有关政策</w:t>
            </w:r>
          </w:p>
        </w:tc>
        <w:tc>
          <w:tcPr>
            <w:tcW w:w="7297" w:type="dxa"/>
            <w:tcBorders>
              <w:top w:val="single" w:color="auto" w:sz="4" w:space="0"/>
              <w:left w:val="single" w:color="auto" w:sz="4" w:space="0"/>
              <w:bottom w:val="single" w:color="auto" w:sz="4" w:space="0"/>
              <w:right w:val="single" w:color="auto" w:sz="4" w:space="0"/>
            </w:tcBorders>
            <w:vAlign w:val="center"/>
          </w:tcPr>
          <w:p w14:paraId="5367D19F">
            <w:pPr>
              <w:pStyle w:val="23"/>
              <w:snapToGrid w:val="0"/>
              <w:spacing w:line="380" w:lineRule="exact"/>
              <w:rPr>
                <w:rFonts w:hint="eastAsia" w:ascii="仿宋" w:hAnsi="仿宋" w:eastAsia="仿宋" w:cs="仿宋"/>
                <w:szCs w:val="21"/>
              </w:rPr>
            </w:pPr>
            <w:r>
              <w:rPr>
                <w:rFonts w:hint="eastAsia" w:ascii="仿宋" w:hAnsi="仿宋" w:eastAsia="仿宋" w:cs="仿宋"/>
                <w:szCs w:val="21"/>
              </w:rPr>
              <w:t>(1)本项目</w:t>
            </w:r>
            <w:r>
              <w:rPr>
                <w:rFonts w:hint="eastAsia" w:ascii="仿宋" w:hAnsi="仿宋" w:eastAsia="仿宋" w:cs="仿宋"/>
                <w:szCs w:val="21"/>
                <w:lang w:eastAsia="zh-CN"/>
              </w:rPr>
              <w:t>不</w:t>
            </w:r>
            <w:r>
              <w:rPr>
                <w:rFonts w:hint="eastAsia" w:ascii="仿宋" w:hAnsi="仿宋" w:eastAsia="仿宋" w:cs="仿宋"/>
                <w:szCs w:val="21"/>
              </w:rPr>
              <w:t>专门面向中小企业</w:t>
            </w:r>
          </w:p>
          <w:p w14:paraId="6BFE49D2">
            <w:pPr>
              <w:pStyle w:val="23"/>
              <w:snapToGrid w:val="0"/>
              <w:spacing w:line="380" w:lineRule="exact"/>
              <w:rPr>
                <w:rFonts w:hint="eastAsia" w:ascii="仿宋" w:hAnsi="仿宋" w:eastAsia="仿宋" w:cs="仿宋"/>
                <w:szCs w:val="21"/>
              </w:rPr>
            </w:pPr>
            <w:r>
              <w:rPr>
                <w:rFonts w:hint="eastAsia" w:ascii="仿宋" w:hAnsi="仿宋" w:eastAsia="仿宋" w:cs="仿宋"/>
                <w:szCs w:val="21"/>
              </w:rPr>
              <w:t>(2)根据财政部、工业和信息化部发布的关于印发《政府采购促进中小企业发展管理办法》的通知，财库[2020]46号）规定执行；；</w:t>
            </w:r>
          </w:p>
          <w:p w14:paraId="44905276">
            <w:pPr>
              <w:pStyle w:val="23"/>
              <w:snapToGrid w:val="0"/>
              <w:spacing w:line="380" w:lineRule="exact"/>
              <w:rPr>
                <w:rFonts w:hint="eastAsia"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lang w:val="en-US" w:eastAsia="zh-CN"/>
              </w:rPr>
              <w:t>3</w:t>
            </w:r>
            <w:r>
              <w:rPr>
                <w:rFonts w:hint="eastAsia" w:ascii="仿宋" w:hAnsi="仿宋" w:eastAsia="仿宋" w:cs="仿宋"/>
                <w:szCs w:val="21"/>
                <w:lang w:eastAsia="zh-CN"/>
              </w:rPr>
              <w:t>）</w:t>
            </w:r>
            <w:r>
              <w:rPr>
                <w:rFonts w:hint="eastAsia" w:ascii="仿宋" w:hAnsi="仿宋" w:eastAsia="仿宋" w:cs="仿宋"/>
                <w:szCs w:val="21"/>
              </w:rPr>
              <w:t>价格扣除幅度：价格给予10%的扣除。</w:t>
            </w:r>
          </w:p>
        </w:tc>
      </w:tr>
      <w:tr w14:paraId="2188B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943" w:type="dxa"/>
            <w:gridSpan w:val="2"/>
            <w:tcBorders>
              <w:top w:val="single" w:color="auto" w:sz="4" w:space="0"/>
              <w:left w:val="single" w:color="auto" w:sz="4" w:space="0"/>
              <w:bottom w:val="single" w:color="auto" w:sz="4" w:space="0"/>
              <w:right w:val="single" w:color="auto" w:sz="4" w:space="0"/>
            </w:tcBorders>
            <w:vAlign w:val="center"/>
          </w:tcPr>
          <w:p w14:paraId="3C7B3B32">
            <w:pPr>
              <w:pStyle w:val="159"/>
              <w:adjustRightInd w:val="0"/>
              <w:snapToGrid w:val="0"/>
              <w:jc w:val="center"/>
              <w:rPr>
                <w:rFonts w:ascii="Times New Roman" w:hAnsi="Times New Roman"/>
                <w:b/>
                <w:bCs/>
                <w:sz w:val="24"/>
                <w:szCs w:val="24"/>
              </w:rPr>
            </w:pPr>
            <w:r>
              <w:rPr>
                <w:rFonts w:ascii="Times New Roman" w:hAnsi="Times New Roman"/>
                <w:b/>
                <w:bCs/>
                <w:sz w:val="24"/>
                <w:szCs w:val="24"/>
              </w:rPr>
              <w:t>其他</w:t>
            </w:r>
          </w:p>
          <w:p w14:paraId="022F2162">
            <w:pPr>
              <w:pStyle w:val="159"/>
              <w:adjustRightInd w:val="0"/>
              <w:snapToGrid w:val="0"/>
              <w:jc w:val="center"/>
              <w:rPr>
                <w:rFonts w:ascii="仿宋" w:hAnsi="仿宋" w:eastAsia="仿宋" w:cs="仿宋"/>
                <w:color w:val="000000"/>
                <w:szCs w:val="21"/>
              </w:rPr>
            </w:pPr>
            <w:r>
              <w:rPr>
                <w:rFonts w:ascii="Times New Roman" w:hAnsi="Times New Roman"/>
                <w:b/>
                <w:bCs/>
                <w:sz w:val="24"/>
                <w:szCs w:val="24"/>
              </w:rPr>
              <w:t>说明</w:t>
            </w:r>
          </w:p>
        </w:tc>
        <w:tc>
          <w:tcPr>
            <w:tcW w:w="7297" w:type="dxa"/>
            <w:tcBorders>
              <w:top w:val="single" w:color="auto" w:sz="4" w:space="0"/>
              <w:left w:val="single" w:color="auto" w:sz="4" w:space="0"/>
              <w:bottom w:val="single" w:color="auto" w:sz="4" w:space="0"/>
              <w:right w:val="single" w:color="auto" w:sz="4" w:space="0"/>
            </w:tcBorders>
            <w:shd w:val="clear" w:color="auto" w:fill="auto"/>
            <w:vAlign w:val="center"/>
          </w:tcPr>
          <w:p w14:paraId="28463D5A">
            <w:pPr>
              <w:pStyle w:val="13"/>
              <w:rPr>
                <w:rFonts w:ascii="仿宋" w:hAnsi="仿宋" w:eastAsia="仿宋" w:cs="仿宋"/>
                <w:szCs w:val="21"/>
              </w:rPr>
            </w:pPr>
            <w:r>
              <w:rPr>
                <w:rFonts w:hint="eastAsia" w:ascii="仿宋" w:hAnsi="仿宋" w:eastAsia="仿宋" w:cs="仿宋"/>
                <w:szCs w:val="21"/>
              </w:rPr>
              <w:t>1、供应商应依照竞争性磋商文件要求在响应文件中提供相关材料原件的扫描件。</w:t>
            </w:r>
          </w:p>
          <w:p w14:paraId="07E39958">
            <w:pPr>
              <w:pStyle w:val="13"/>
              <w:rPr>
                <w:rFonts w:ascii="仿宋" w:hAnsi="仿宋" w:eastAsia="仿宋" w:cs="仿宋"/>
                <w:szCs w:val="21"/>
              </w:rPr>
            </w:pPr>
            <w:r>
              <w:rPr>
                <w:rFonts w:hint="eastAsia" w:ascii="仿宋" w:hAnsi="仿宋" w:eastAsia="仿宋" w:cs="仿宋"/>
                <w:szCs w:val="21"/>
              </w:rPr>
              <w:t>2、各供应商在网上及时查询本项目的澄清、修改和补充等内容，如未及时查询相关内容，造成后果自行承担。</w:t>
            </w:r>
          </w:p>
          <w:p w14:paraId="7FAF6A76">
            <w:pPr>
              <w:pStyle w:val="13"/>
              <w:rPr>
                <w:rFonts w:ascii="仿宋" w:hAnsi="仿宋" w:eastAsia="仿宋" w:cs="仿宋"/>
                <w:szCs w:val="21"/>
              </w:rPr>
            </w:pPr>
            <w:r>
              <w:rPr>
                <w:rFonts w:hint="eastAsia" w:ascii="仿宋" w:hAnsi="仿宋" w:eastAsia="仿宋" w:cs="仿宋"/>
                <w:szCs w:val="21"/>
              </w:rPr>
              <w:t>3、在开评标过程直至签订合同前的任何时间，如经证实发现供应商提供虚假响应资料(包括技术支持资料)或信息骗取中标的，或者未按本竞争性磋商文件要求提交履约保证金的（如有要求），将取消其中标资格，没收其投标保证金，并报主管部门备案。</w:t>
            </w:r>
          </w:p>
          <w:p w14:paraId="008248C8">
            <w:pPr>
              <w:pStyle w:val="13"/>
              <w:rPr>
                <w:rFonts w:ascii="仿宋" w:hAnsi="仿宋" w:eastAsia="仿宋" w:cs="仿宋"/>
                <w:szCs w:val="21"/>
              </w:rPr>
            </w:pPr>
            <w:r>
              <w:rPr>
                <w:rFonts w:hint="eastAsia" w:ascii="仿宋" w:hAnsi="仿宋" w:eastAsia="仿宋" w:cs="仿宋"/>
                <w:szCs w:val="21"/>
              </w:rPr>
              <w:t xml:space="preserve">6、关于投标保证金的退还： </w:t>
            </w:r>
          </w:p>
          <w:p w14:paraId="612D6F28">
            <w:pPr>
              <w:pStyle w:val="13"/>
              <w:rPr>
                <w:rFonts w:ascii="仿宋" w:hAnsi="仿宋" w:eastAsia="仿宋" w:cs="仿宋"/>
                <w:szCs w:val="21"/>
              </w:rPr>
            </w:pPr>
            <w:r>
              <w:rPr>
                <w:rFonts w:hint="eastAsia" w:ascii="仿宋" w:hAnsi="仿宋" w:eastAsia="仿宋" w:cs="仿宋"/>
                <w:szCs w:val="21"/>
              </w:rPr>
              <w:t>（1）未中标（成交）单位：自中标（成交）通知书发出之日起5个工作日内退还。</w:t>
            </w:r>
          </w:p>
          <w:p w14:paraId="3700E562">
            <w:pPr>
              <w:pStyle w:val="13"/>
              <w:rPr>
                <w:rFonts w:ascii="仿宋" w:hAnsi="仿宋" w:eastAsia="仿宋" w:cs="仿宋"/>
                <w:szCs w:val="21"/>
              </w:rPr>
            </w:pPr>
            <w:r>
              <w:rPr>
                <w:rFonts w:hint="eastAsia" w:ascii="仿宋" w:hAnsi="仿宋" w:eastAsia="仿宋" w:cs="仿宋"/>
                <w:szCs w:val="21"/>
              </w:rPr>
              <w:t>（2）中标（成交）单位：自采购合同签订之日起5个工作日内退还。中标（成交）人办理保证金退款申请时，中标（成交）人还须提供与采购人签订的已加盖中标方公章的合同复印件或扫描件一份（代理机构存档备查）。</w:t>
            </w:r>
          </w:p>
          <w:p w14:paraId="26109750">
            <w:pPr>
              <w:pStyle w:val="13"/>
              <w:rPr>
                <w:rFonts w:ascii="仿宋" w:hAnsi="仿宋" w:eastAsia="仿宋" w:cs="仿宋"/>
                <w:szCs w:val="21"/>
              </w:rPr>
            </w:pPr>
            <w:r>
              <w:rPr>
                <w:rFonts w:hint="eastAsia" w:ascii="仿宋" w:hAnsi="仿宋" w:eastAsia="仿宋" w:cs="仿宋"/>
                <w:szCs w:val="21"/>
              </w:rPr>
              <w:t>说明：中标（成交）单位在领取中标（成交）通知书后，应及时将拟定的采购合同电子版发送至采购人，并及时取得联系。</w:t>
            </w:r>
          </w:p>
          <w:p w14:paraId="5EEFF3E9">
            <w:pPr>
              <w:pStyle w:val="13"/>
              <w:rPr>
                <w:rFonts w:ascii="仿宋" w:hAnsi="仿宋" w:eastAsia="仿宋" w:cs="仿宋"/>
                <w:szCs w:val="21"/>
              </w:rPr>
            </w:pPr>
            <w:r>
              <w:rPr>
                <w:rFonts w:hint="eastAsia" w:ascii="仿宋" w:hAnsi="仿宋" w:eastAsia="仿宋" w:cs="仿宋"/>
                <w:szCs w:val="21"/>
              </w:rPr>
              <w:t>7、在本次采购项目中供应商所投产品涉及商品包装和快递包装的须满足《财政部等三部门联合印发商品包装和快递包装政府采购需求标准》（试行）(财办库〔2020〕123号文)。</w:t>
            </w:r>
          </w:p>
          <w:p w14:paraId="6FCD80CF">
            <w:pPr>
              <w:pStyle w:val="13"/>
              <w:rPr>
                <w:rFonts w:ascii="仿宋" w:hAnsi="仿宋" w:eastAsia="仿宋" w:cs="仿宋"/>
                <w:szCs w:val="21"/>
              </w:rPr>
            </w:pPr>
            <w:r>
              <w:rPr>
                <w:rFonts w:hint="eastAsia" w:ascii="仿宋" w:hAnsi="仿宋" w:eastAsia="仿宋" w:cs="仿宋"/>
                <w:szCs w:val="21"/>
              </w:rPr>
              <w:t>8、本项目的采购活动以及相关当事人须接受财政监督部门依法实施的监督。</w:t>
            </w:r>
          </w:p>
        </w:tc>
      </w:tr>
      <w:tr w14:paraId="1D70D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4" w:hRule="atLeast"/>
        </w:trPr>
        <w:tc>
          <w:tcPr>
            <w:tcW w:w="2943" w:type="dxa"/>
            <w:gridSpan w:val="2"/>
            <w:tcBorders>
              <w:top w:val="single" w:color="auto" w:sz="4" w:space="0"/>
              <w:bottom w:val="single" w:color="auto" w:sz="4" w:space="0"/>
              <w:right w:val="single" w:color="auto" w:sz="4" w:space="0"/>
            </w:tcBorders>
            <w:vAlign w:val="center"/>
          </w:tcPr>
          <w:p w14:paraId="0DB64757">
            <w:pPr>
              <w:pStyle w:val="159"/>
              <w:adjustRightInd w:val="0"/>
              <w:snapToGrid w:val="0"/>
              <w:jc w:val="center"/>
              <w:rPr>
                <w:rFonts w:ascii="Times New Roman" w:hAnsi="Times New Roman"/>
                <w:b/>
                <w:bCs/>
                <w:sz w:val="24"/>
                <w:szCs w:val="24"/>
              </w:rPr>
            </w:pPr>
            <w:r>
              <w:rPr>
                <w:rFonts w:ascii="Times New Roman" w:hAnsi="Times New Roman"/>
                <w:b/>
                <w:bCs/>
                <w:sz w:val="24"/>
                <w:szCs w:val="24"/>
              </w:rPr>
              <w:t>其他</w:t>
            </w:r>
          </w:p>
          <w:p w14:paraId="272773EE">
            <w:pPr>
              <w:pStyle w:val="159"/>
              <w:adjustRightInd w:val="0"/>
              <w:snapToGrid w:val="0"/>
              <w:jc w:val="center"/>
              <w:rPr>
                <w:rFonts w:ascii="仿宋" w:hAnsi="仿宋" w:eastAsia="仿宋" w:cs="仿宋"/>
                <w:color w:val="000000"/>
                <w:szCs w:val="21"/>
              </w:rPr>
            </w:pPr>
            <w:r>
              <w:rPr>
                <w:rFonts w:ascii="Times New Roman" w:hAnsi="Times New Roman"/>
                <w:b/>
                <w:bCs/>
                <w:sz w:val="24"/>
                <w:szCs w:val="24"/>
              </w:rPr>
              <w:t>说明</w:t>
            </w:r>
          </w:p>
        </w:tc>
        <w:tc>
          <w:tcPr>
            <w:tcW w:w="7297" w:type="dxa"/>
            <w:tcBorders>
              <w:top w:val="single" w:color="auto" w:sz="4" w:space="0"/>
              <w:left w:val="single" w:color="auto" w:sz="4" w:space="0"/>
              <w:bottom w:val="single" w:color="auto" w:sz="4" w:space="0"/>
            </w:tcBorders>
            <w:shd w:val="clear" w:color="auto" w:fill="auto"/>
            <w:vAlign w:val="center"/>
          </w:tcPr>
          <w:p w14:paraId="076C704B">
            <w:pPr>
              <w:pStyle w:val="159"/>
              <w:snapToGrid w:val="0"/>
              <w:rPr>
                <w:rFonts w:ascii="仿宋" w:hAnsi="仿宋" w:eastAsia="仿宋" w:cs="仿宋"/>
                <w:szCs w:val="21"/>
              </w:rPr>
            </w:pPr>
            <w:r>
              <w:rPr>
                <w:rFonts w:hint="eastAsia" w:ascii="仿宋" w:hAnsi="仿宋" w:eastAsia="仿宋" w:cs="仿宋"/>
                <w:szCs w:val="21"/>
              </w:rPr>
              <w:t>在评审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DD61759">
            <w:pPr>
              <w:pStyle w:val="159"/>
              <w:snapToGrid w:val="0"/>
              <w:rPr>
                <w:rFonts w:ascii="仿宋" w:hAnsi="仿宋" w:eastAsia="仿宋" w:cs="仿宋"/>
                <w:szCs w:val="21"/>
              </w:rPr>
            </w:pPr>
            <w:r>
              <w:rPr>
                <w:rFonts w:hint="eastAsia" w:ascii="仿宋" w:hAnsi="仿宋" w:eastAsia="仿宋" w:cs="仿宋"/>
                <w:szCs w:val="21"/>
              </w:rPr>
              <w:t>1、本项目供应商提供成本构成书面说明并提交相关证明材料的合理时间由评审委员会现场确定。所有投标单位须提前准备以上合理性解释证明材料，如未能在规定时间内提供证明材料，将被认定为以低于成本价投标，响应文件按照无效文件处理。</w:t>
            </w:r>
          </w:p>
          <w:p w14:paraId="7B80C183">
            <w:pPr>
              <w:pStyle w:val="159"/>
              <w:snapToGrid w:val="0"/>
              <w:rPr>
                <w:rFonts w:ascii="仿宋" w:hAnsi="仿宋" w:eastAsia="仿宋" w:cs="仿宋"/>
                <w:szCs w:val="21"/>
              </w:rPr>
            </w:pPr>
            <w:r>
              <w:rPr>
                <w:rFonts w:hint="eastAsia" w:ascii="仿宋" w:hAnsi="仿宋" w:eastAsia="仿宋" w:cs="仿宋"/>
                <w:szCs w:val="21"/>
              </w:rPr>
              <w:t>2、投标人应当保证其提供的说明、证明材料真实、有效，如若在项目评审后等发现其项目成本明显高于其说明、证明的，投标人担承提供虚假材料谋取中标及采取不正当手段诋毁、排挤其他供应商等行为情形的相关法律责任。</w:t>
            </w:r>
          </w:p>
          <w:p w14:paraId="331CB766">
            <w:pPr>
              <w:pStyle w:val="159"/>
              <w:snapToGrid w:val="0"/>
              <w:rPr>
                <w:rFonts w:ascii="仿宋" w:hAnsi="仿宋" w:eastAsia="仿宋" w:cs="仿宋"/>
                <w:szCs w:val="21"/>
              </w:rPr>
            </w:pPr>
            <w:r>
              <w:rPr>
                <w:rFonts w:hint="eastAsia" w:ascii="仿宋" w:hAnsi="仿宋" w:eastAsia="仿宋" w:cs="仿宋"/>
                <w:szCs w:val="21"/>
              </w:rPr>
              <w:t>3、被评标委员会认定为明显低于其他通过符合性审查投标人的报价，须提供以下证明材料证明其价格合理：</w:t>
            </w:r>
          </w:p>
          <w:p w14:paraId="3584EB19">
            <w:pPr>
              <w:pStyle w:val="159"/>
              <w:snapToGrid w:val="0"/>
              <w:rPr>
                <w:rFonts w:ascii="仿宋" w:hAnsi="仿宋" w:eastAsia="仿宋" w:cs="仿宋"/>
                <w:szCs w:val="21"/>
              </w:rPr>
            </w:pPr>
            <w:r>
              <w:rPr>
                <w:rFonts w:hint="eastAsia" w:ascii="仿宋" w:hAnsi="仿宋" w:eastAsia="仿宋" w:cs="仿宋"/>
                <w:szCs w:val="21"/>
              </w:rPr>
              <w:t>（1）投标人须提供本次所采购货物的出厂价、货物到达最终目的地点的相关运输费、装卸费、保险费、税费、售后服务、伴随服务费等所有构成投标总价的相关证明材料（产品原材料组成及价格、产品单位生产管理成本、产品单位营销成本、单位纳税额、单位产品利润等，如有进口产品材料均须翻译成中文后附在相应外文材料后）；其中，货物出厂价必须提供货物制造商的价格证明材料（证明材料须加盖制造商公章及法定代表人私章）。以上证明材料可能涉及到商业秘密，所有参加该项目开标评标的人员均会保密。</w:t>
            </w:r>
          </w:p>
          <w:p w14:paraId="443828D9">
            <w:pPr>
              <w:pStyle w:val="159"/>
              <w:snapToGrid w:val="0"/>
              <w:rPr>
                <w:rFonts w:ascii="仿宋" w:hAnsi="仿宋" w:eastAsia="仿宋" w:cs="仿宋"/>
                <w:szCs w:val="21"/>
              </w:rPr>
            </w:pPr>
            <w:r>
              <w:rPr>
                <w:rFonts w:hint="eastAsia" w:ascii="仿宋" w:hAnsi="仿宋" w:eastAsia="仿宋" w:cs="仿宋"/>
                <w:szCs w:val="21"/>
              </w:rPr>
              <w:t>（2）供应商近两年内同型号产品销售价格（同时提供同类产品2021年1月1日至今的销售合同和履约验收证明及销售发票）。</w:t>
            </w:r>
          </w:p>
          <w:p w14:paraId="13E7475B">
            <w:pPr>
              <w:pStyle w:val="159"/>
              <w:snapToGrid w:val="0"/>
              <w:rPr>
                <w:rFonts w:ascii="仿宋" w:hAnsi="仿宋" w:eastAsia="仿宋" w:cs="仿宋"/>
                <w:szCs w:val="21"/>
              </w:rPr>
            </w:pPr>
            <w:r>
              <w:rPr>
                <w:rFonts w:hint="eastAsia" w:ascii="仿宋" w:hAnsi="仿宋" w:eastAsia="仿宋" w:cs="仿宋"/>
                <w:szCs w:val="21"/>
              </w:rPr>
              <w:t>（3）供应商认为能够证明其报价合理、未低于成本价的其他证明材料（如有）。</w:t>
            </w:r>
          </w:p>
          <w:p w14:paraId="57CF65C7">
            <w:pPr>
              <w:pStyle w:val="159"/>
              <w:snapToGrid w:val="0"/>
              <w:rPr>
                <w:rFonts w:ascii="仿宋" w:hAnsi="仿宋" w:eastAsia="仿宋" w:cs="仿宋"/>
                <w:szCs w:val="21"/>
              </w:rPr>
            </w:pPr>
            <w:r>
              <w:rPr>
                <w:rFonts w:hint="eastAsia" w:ascii="仿宋" w:hAnsi="仿宋" w:eastAsia="仿宋" w:cs="仿宋"/>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53E6AB7F">
            <w:pPr>
              <w:pStyle w:val="159"/>
              <w:snapToGrid w:val="0"/>
              <w:rPr>
                <w:rFonts w:ascii="仿宋" w:hAnsi="仿宋" w:eastAsia="仿宋" w:cs="仿宋"/>
                <w:szCs w:val="21"/>
              </w:rPr>
            </w:pPr>
            <w:r>
              <w:rPr>
                <w:rFonts w:hint="eastAsia" w:ascii="仿宋" w:hAnsi="仿宋" w:eastAsia="仿宋" w:cs="仿宋"/>
                <w:szCs w:val="21"/>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响应文件作为无效处理。</w:t>
            </w:r>
          </w:p>
        </w:tc>
      </w:tr>
      <w:tr w14:paraId="2AB49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4" w:hRule="atLeast"/>
        </w:trPr>
        <w:tc>
          <w:tcPr>
            <w:tcW w:w="2943" w:type="dxa"/>
            <w:gridSpan w:val="2"/>
            <w:tcBorders>
              <w:top w:val="single" w:color="auto" w:sz="4" w:space="0"/>
              <w:bottom w:val="single" w:color="auto" w:sz="4" w:space="0"/>
              <w:right w:val="single" w:color="auto" w:sz="4" w:space="0"/>
            </w:tcBorders>
            <w:vAlign w:val="center"/>
          </w:tcPr>
          <w:p w14:paraId="4231EE81">
            <w:pPr>
              <w:pStyle w:val="159"/>
              <w:adjustRightInd w:val="0"/>
              <w:snapToGrid w:val="0"/>
              <w:jc w:val="center"/>
              <w:rPr>
                <w:rFonts w:ascii="Times New Roman" w:hAnsi="Times New Roman"/>
                <w:b/>
                <w:bCs/>
                <w:sz w:val="24"/>
                <w:szCs w:val="24"/>
              </w:rPr>
            </w:pPr>
            <w:r>
              <w:rPr>
                <w:rFonts w:ascii="Times New Roman" w:hAnsi="Times New Roman"/>
                <w:b/>
                <w:bCs/>
                <w:sz w:val="24"/>
                <w:szCs w:val="24"/>
              </w:rPr>
              <w:t>其他</w:t>
            </w:r>
          </w:p>
          <w:p w14:paraId="5A5391CC">
            <w:pPr>
              <w:pStyle w:val="159"/>
              <w:adjustRightInd w:val="0"/>
              <w:snapToGrid w:val="0"/>
              <w:jc w:val="center"/>
              <w:rPr>
                <w:rFonts w:ascii="仿宋" w:hAnsi="仿宋" w:eastAsia="仿宋" w:cs="仿宋"/>
                <w:color w:val="000000"/>
                <w:szCs w:val="21"/>
              </w:rPr>
            </w:pPr>
            <w:r>
              <w:rPr>
                <w:rFonts w:ascii="Times New Roman" w:hAnsi="Times New Roman"/>
                <w:b/>
                <w:bCs/>
                <w:sz w:val="24"/>
                <w:szCs w:val="24"/>
              </w:rPr>
              <w:t>说明</w:t>
            </w:r>
          </w:p>
        </w:tc>
        <w:tc>
          <w:tcPr>
            <w:tcW w:w="7297" w:type="dxa"/>
            <w:tcBorders>
              <w:top w:val="single" w:color="auto" w:sz="4" w:space="0"/>
              <w:left w:val="single" w:color="auto" w:sz="4" w:space="0"/>
              <w:bottom w:val="single" w:color="auto" w:sz="4" w:space="0"/>
            </w:tcBorders>
            <w:shd w:val="clear" w:color="auto" w:fill="auto"/>
            <w:vAlign w:val="center"/>
          </w:tcPr>
          <w:p w14:paraId="634357A7">
            <w:pPr>
              <w:pStyle w:val="159"/>
              <w:snapToGrid w:val="0"/>
              <w:rPr>
                <w:rFonts w:ascii="仿宋" w:hAnsi="仿宋" w:eastAsia="仿宋" w:cs="仿宋"/>
                <w:szCs w:val="21"/>
              </w:rPr>
            </w:pPr>
            <w:r>
              <w:rPr>
                <w:rFonts w:hint="eastAsia" w:ascii="仿宋" w:hAnsi="仿宋" w:eastAsia="仿宋" w:cs="仿宋"/>
                <w:szCs w:val="21"/>
              </w:rPr>
              <w:t>多家代理商</w:t>
            </w:r>
            <w:r>
              <w:rPr>
                <w:rFonts w:hint="eastAsia" w:ascii="仿宋" w:hAnsi="仿宋" w:eastAsia="仿宋" w:cs="仿宋"/>
                <w:szCs w:val="21"/>
                <w:lang w:eastAsia="zh-CN"/>
              </w:rPr>
              <w:t>核心产品</w:t>
            </w:r>
            <w:r>
              <w:rPr>
                <w:rFonts w:hint="eastAsia" w:ascii="仿宋" w:hAnsi="仿宋" w:eastAsia="仿宋" w:cs="仿宋"/>
                <w:szCs w:val="21"/>
              </w:rPr>
              <w:t>以同一品牌产品供货的认定</w:t>
            </w:r>
          </w:p>
          <w:p w14:paraId="154B47D4">
            <w:pPr>
              <w:pStyle w:val="159"/>
              <w:snapToGrid w:val="0"/>
              <w:rPr>
                <w:rFonts w:ascii="仿宋" w:hAnsi="仿宋" w:eastAsia="仿宋" w:cs="仿宋"/>
                <w:szCs w:val="21"/>
              </w:rPr>
            </w:pPr>
            <w:r>
              <w:rPr>
                <w:rFonts w:hint="eastAsia" w:ascii="仿宋" w:hAnsi="仿宋" w:eastAsia="仿宋" w:cs="仿宋"/>
                <w:szCs w:val="21"/>
              </w:rPr>
              <w:t>本项目使用综合评分法，</w:t>
            </w:r>
            <w:r>
              <w:rPr>
                <w:rFonts w:hint="eastAsia" w:ascii="仿宋" w:hAnsi="仿宋" w:eastAsia="仿宋" w:cs="仿宋"/>
                <w:szCs w:val="21"/>
                <w:lang w:eastAsia="zh-CN"/>
              </w:rPr>
              <w:t>核心产品</w:t>
            </w:r>
            <w:r>
              <w:rPr>
                <w:rFonts w:hint="eastAsia" w:ascii="仿宋" w:hAnsi="仿宋" w:eastAsia="仿宋" w:cs="仿宋"/>
                <w:szCs w:val="21"/>
              </w:rPr>
              <w:t>提供相同品牌且通过资格审查、符合性审查的不同供应商参加同一合同项下投标的，按一家供应商计算，评审后得分最高的同品牌供应商获得中标人推荐资格；评审得分相同的，由采购人或者采购人委托评标委员会按照竞争性磋商文件规定的方式确定一个供应商获得中标人推荐资格，竞争性磋商文件未规定的采取随机抽取方式确定，其他同品牌供应商不作为中标候选人。</w:t>
            </w:r>
          </w:p>
        </w:tc>
      </w:tr>
      <w:tr w14:paraId="2DEED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4" w:hRule="atLeast"/>
        </w:trPr>
        <w:tc>
          <w:tcPr>
            <w:tcW w:w="2943" w:type="dxa"/>
            <w:gridSpan w:val="2"/>
            <w:tcBorders>
              <w:top w:val="single" w:color="auto" w:sz="4" w:space="0"/>
              <w:bottom w:val="single" w:color="auto" w:sz="4" w:space="0"/>
              <w:right w:val="single" w:color="auto" w:sz="4" w:space="0"/>
            </w:tcBorders>
            <w:vAlign w:val="center"/>
          </w:tcPr>
          <w:p w14:paraId="0BAF1B8F">
            <w:pPr>
              <w:pStyle w:val="159"/>
              <w:adjustRightInd w:val="0"/>
              <w:snapToGrid w:val="0"/>
              <w:jc w:val="center"/>
              <w:rPr>
                <w:rFonts w:ascii="Times New Roman" w:hAnsi="Times New Roman"/>
                <w:b/>
                <w:bCs/>
                <w:sz w:val="24"/>
                <w:szCs w:val="24"/>
              </w:rPr>
            </w:pPr>
            <w:r>
              <w:rPr>
                <w:rFonts w:hint="eastAsia" w:ascii="Times New Roman" w:hAnsi="Times New Roman"/>
                <w:b/>
                <w:bCs/>
                <w:sz w:val="24"/>
                <w:szCs w:val="24"/>
              </w:rPr>
              <w:t>其他</w:t>
            </w:r>
          </w:p>
          <w:p w14:paraId="09C5BC1B">
            <w:pPr>
              <w:pStyle w:val="159"/>
              <w:adjustRightInd w:val="0"/>
              <w:snapToGrid w:val="0"/>
              <w:jc w:val="center"/>
              <w:rPr>
                <w:rFonts w:ascii="仿宋" w:hAnsi="仿宋" w:eastAsia="仿宋" w:cs="仿宋"/>
                <w:color w:val="000000"/>
                <w:szCs w:val="21"/>
              </w:rPr>
            </w:pPr>
            <w:r>
              <w:rPr>
                <w:rFonts w:hint="eastAsia" w:ascii="Times New Roman" w:hAnsi="Times New Roman"/>
                <w:b/>
                <w:bCs/>
                <w:sz w:val="24"/>
                <w:szCs w:val="24"/>
              </w:rPr>
              <w:t>要求</w:t>
            </w:r>
          </w:p>
        </w:tc>
        <w:tc>
          <w:tcPr>
            <w:tcW w:w="7297" w:type="dxa"/>
            <w:tcBorders>
              <w:top w:val="single" w:color="auto" w:sz="4" w:space="0"/>
              <w:left w:val="single" w:color="auto" w:sz="4" w:space="0"/>
              <w:bottom w:val="single" w:color="auto" w:sz="4" w:space="0"/>
            </w:tcBorders>
            <w:shd w:val="clear" w:color="auto" w:fill="auto"/>
            <w:vAlign w:val="center"/>
          </w:tcPr>
          <w:p w14:paraId="1E30A063">
            <w:pPr>
              <w:pStyle w:val="20"/>
              <w:keepNext/>
              <w:keepLines/>
              <w:spacing w:before="0" w:beforeAutospacing="0" w:after="0" w:afterAutospacing="0" w:line="360" w:lineRule="auto"/>
              <w:jc w:val="both"/>
              <w:outlineLvl w:val="0"/>
              <w:rPr>
                <w:rFonts w:ascii="仿宋" w:hAnsi="仿宋" w:eastAsia="仿宋" w:cs="仿宋"/>
                <w:kern w:val="2"/>
                <w:sz w:val="21"/>
                <w:szCs w:val="21"/>
              </w:rPr>
            </w:pPr>
            <w:r>
              <w:rPr>
                <w:rFonts w:hint="eastAsia" w:ascii="仿宋" w:hAnsi="仿宋" w:eastAsia="仿宋" w:cs="仿宋"/>
                <w:kern w:val="2"/>
                <w:sz w:val="21"/>
                <w:szCs w:val="21"/>
              </w:rPr>
              <w:t>其他服务要求：供应商的投标报价应包含本项目相关的全部费用，采购人不再另行支付其他费用（包括其产品到货后采购人认为需要对产品进行性能及功能检测的由哈密市质检部门进行检测产生的相关费用）。</w:t>
            </w:r>
          </w:p>
        </w:tc>
      </w:tr>
      <w:tr w14:paraId="681B2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4" w:hRule="atLeast"/>
        </w:trPr>
        <w:tc>
          <w:tcPr>
            <w:tcW w:w="2943" w:type="dxa"/>
            <w:gridSpan w:val="2"/>
            <w:tcBorders>
              <w:top w:val="single" w:color="auto" w:sz="4" w:space="0"/>
              <w:right w:val="single" w:color="auto" w:sz="4" w:space="0"/>
            </w:tcBorders>
            <w:vAlign w:val="center"/>
          </w:tcPr>
          <w:p w14:paraId="5E12781B">
            <w:pPr>
              <w:pStyle w:val="159"/>
              <w:adjustRightInd w:val="0"/>
              <w:snapToGrid w:val="0"/>
              <w:jc w:val="center"/>
              <w:rPr>
                <w:rFonts w:ascii="仿宋" w:hAnsi="仿宋" w:eastAsia="仿宋" w:cs="仿宋"/>
                <w:color w:val="000000"/>
                <w:szCs w:val="21"/>
              </w:rPr>
            </w:pPr>
            <w:r>
              <w:rPr>
                <w:rFonts w:ascii="Times New Roman" w:hAnsi="Times New Roman"/>
                <w:b/>
                <w:bCs/>
                <w:sz w:val="24"/>
                <w:szCs w:val="24"/>
              </w:rPr>
              <w:t>备注</w:t>
            </w:r>
          </w:p>
        </w:tc>
        <w:tc>
          <w:tcPr>
            <w:tcW w:w="7297" w:type="dxa"/>
            <w:tcBorders>
              <w:top w:val="single" w:color="auto" w:sz="4" w:space="0"/>
              <w:left w:val="single" w:color="auto" w:sz="4" w:space="0"/>
            </w:tcBorders>
            <w:shd w:val="clear" w:color="auto" w:fill="auto"/>
            <w:vAlign w:val="center"/>
          </w:tcPr>
          <w:p w14:paraId="68681F8B">
            <w:pPr>
              <w:pStyle w:val="164"/>
              <w:autoSpaceDE w:val="0"/>
              <w:autoSpaceDN w:val="0"/>
              <w:adjustRightInd w:val="0"/>
              <w:rPr>
                <w:rFonts w:ascii="仿宋" w:hAnsi="仿宋" w:eastAsia="仿宋" w:cs="仿宋"/>
                <w:szCs w:val="21"/>
              </w:rPr>
            </w:pPr>
            <w:r>
              <w:rPr>
                <w:rFonts w:hint="eastAsia" w:ascii="仿宋" w:hAnsi="仿宋" w:eastAsia="仿宋" w:cs="仿宋"/>
                <w:szCs w:val="21"/>
              </w:rPr>
              <w:t>如果投标人电子响应文件无法制作或无法导入及导出等问题，可拨打政采云服务热线进行咨询联系。</w:t>
            </w:r>
          </w:p>
          <w:p w14:paraId="5008010A">
            <w:pPr>
              <w:pStyle w:val="159"/>
              <w:snapToGrid w:val="0"/>
              <w:rPr>
                <w:rFonts w:ascii="仿宋" w:hAnsi="仿宋" w:eastAsia="仿宋" w:cs="仿宋"/>
                <w:szCs w:val="21"/>
              </w:rPr>
            </w:pPr>
            <w:r>
              <w:rPr>
                <w:rFonts w:hint="eastAsia" w:ascii="仿宋" w:hAnsi="仿宋" w:eastAsia="仿宋" w:cs="仿宋"/>
                <w:szCs w:val="21"/>
              </w:rPr>
              <w:t xml:space="preserve">联系人：政采云客户服务热线    联系电话：95763 </w:t>
            </w:r>
          </w:p>
        </w:tc>
      </w:tr>
    </w:tbl>
    <w:p w14:paraId="67DC0382">
      <w:pPr>
        <w:widowControl/>
        <w:spacing w:line="412" w:lineRule="auto"/>
        <w:jc w:val="left"/>
        <w:rPr>
          <w:rFonts w:ascii="仿宋" w:hAnsi="仿宋" w:eastAsia="仿宋" w:cs="仿宋"/>
          <w:b/>
          <w:bCs/>
          <w:color w:val="000000"/>
          <w:sz w:val="32"/>
          <w:szCs w:val="32"/>
        </w:rPr>
        <w:sectPr>
          <w:pgSz w:w="11906" w:h="16838"/>
          <w:pgMar w:top="1134" w:right="1134" w:bottom="1134" w:left="1134" w:header="720" w:footer="720" w:gutter="0"/>
          <w:cols w:space="720" w:num="1"/>
          <w:docGrid w:type="lines" w:linePitch="331" w:charSpace="0"/>
        </w:sectPr>
      </w:pPr>
      <w:r>
        <w:rPr>
          <w:rFonts w:hint="eastAsia" w:ascii="仿宋" w:hAnsi="仿宋" w:eastAsia="仿宋" w:cs="仿宋"/>
          <w:b/>
          <w:bCs/>
          <w:kern w:val="0"/>
          <w:sz w:val="24"/>
        </w:rPr>
        <w:t>注：</w:t>
      </w:r>
      <w:r>
        <w:rPr>
          <w:rFonts w:hint="eastAsia" w:ascii="仿宋" w:hAnsi="仿宋" w:eastAsia="仿宋" w:cs="仿宋"/>
          <w:kern w:val="0"/>
          <w:sz w:val="24"/>
        </w:rPr>
        <w:t>本表内容与磋商文件其它内容不一致的，应当以本表内容为准。</w:t>
      </w:r>
    </w:p>
    <w:p w14:paraId="784F660E">
      <w:pPr>
        <w:pStyle w:val="3"/>
        <w:jc w:val="center"/>
        <w:rPr>
          <w:rFonts w:ascii="仿宋" w:hAnsi="仿宋" w:eastAsia="仿宋" w:cs="仿宋"/>
          <w:color w:val="000000"/>
          <w:sz w:val="36"/>
          <w:szCs w:val="36"/>
        </w:rPr>
      </w:pPr>
      <w:bookmarkStart w:id="83" w:name="_Toc27263"/>
      <w:r>
        <w:rPr>
          <w:rFonts w:hint="eastAsia" w:ascii="仿宋" w:hAnsi="仿宋" w:eastAsia="仿宋" w:cs="仿宋"/>
          <w:color w:val="000000"/>
          <w:sz w:val="36"/>
          <w:szCs w:val="36"/>
        </w:rPr>
        <w:t>第二节 供应商须知正文</w:t>
      </w:r>
      <w:bookmarkEnd w:id="83"/>
    </w:p>
    <w:p w14:paraId="7E0C07D0">
      <w:pPr>
        <w:pStyle w:val="3"/>
        <w:jc w:val="center"/>
        <w:rPr>
          <w:rFonts w:ascii="仿宋" w:hAnsi="仿宋" w:eastAsia="仿宋" w:cs="仿宋"/>
          <w:color w:val="000000"/>
          <w:sz w:val="30"/>
          <w:szCs w:val="30"/>
        </w:rPr>
      </w:pPr>
      <w:bookmarkStart w:id="84" w:name="_Toc24155"/>
      <w:r>
        <w:rPr>
          <w:rFonts w:hint="eastAsia" w:ascii="仿宋" w:hAnsi="仿宋" w:eastAsia="仿宋" w:cs="仿宋"/>
          <w:color w:val="000000"/>
          <w:sz w:val="30"/>
          <w:szCs w:val="30"/>
        </w:rPr>
        <w:t>一、总  则</w:t>
      </w:r>
      <w:bookmarkEnd w:id="84"/>
    </w:p>
    <w:p w14:paraId="31CB9360">
      <w:pPr>
        <w:spacing w:line="360" w:lineRule="auto"/>
        <w:ind w:firstLine="480" w:firstLineChars="200"/>
        <w:rPr>
          <w:rFonts w:ascii="仿宋" w:hAnsi="仿宋" w:eastAsia="仿宋" w:cs="仿宋"/>
          <w:color w:val="000000"/>
          <w:sz w:val="24"/>
        </w:rPr>
      </w:pPr>
      <w:bookmarkStart w:id="85" w:name="_Toc254970668"/>
      <w:bookmarkStart w:id="86" w:name="_Toc254970527"/>
      <w:r>
        <w:rPr>
          <w:rFonts w:hint="eastAsia" w:ascii="仿宋" w:hAnsi="仿宋" w:eastAsia="仿宋" w:cs="仿宋"/>
          <w:color w:val="000000"/>
          <w:sz w:val="24"/>
        </w:rPr>
        <w:t>1.适用范围</w:t>
      </w:r>
      <w:bookmarkEnd w:id="85"/>
      <w:bookmarkEnd w:id="86"/>
    </w:p>
    <w:p w14:paraId="482FF064">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1.1适用法律：本项目采购人、采购代理机构、供应商、磋商小组的相关行为均受《中华人民共和国政府采购法》、《中华人民共和国政府采购法实施条例》、及本项目本级和上级财政部门政府采购有关规定的约束和保护。</w:t>
      </w:r>
    </w:p>
    <w:p w14:paraId="236E864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1.2本磋商文件</w:t>
      </w:r>
      <w:r>
        <w:rPr>
          <w:rFonts w:hint="eastAsia" w:ascii="仿宋" w:hAnsi="仿宋" w:eastAsia="仿宋" w:cs="仿宋"/>
          <w:color w:val="000000"/>
          <w:spacing w:val="-6"/>
          <w:sz w:val="24"/>
        </w:rPr>
        <w:t>适用于本项目的所有采购程序和环节（法律、法规另有规定的，从其规定）。</w:t>
      </w:r>
    </w:p>
    <w:p w14:paraId="7324C70B">
      <w:pPr>
        <w:spacing w:line="360" w:lineRule="auto"/>
        <w:ind w:firstLine="480" w:firstLineChars="200"/>
        <w:rPr>
          <w:rFonts w:ascii="仿宋" w:hAnsi="仿宋" w:eastAsia="仿宋" w:cs="仿宋"/>
          <w:color w:val="000000"/>
          <w:sz w:val="24"/>
        </w:rPr>
      </w:pPr>
      <w:bookmarkStart w:id="87" w:name="_Toc254970669"/>
      <w:bookmarkStart w:id="88" w:name="_Toc254970528"/>
      <w:r>
        <w:rPr>
          <w:rFonts w:hint="eastAsia" w:ascii="仿宋" w:hAnsi="仿宋" w:eastAsia="仿宋" w:cs="仿宋"/>
          <w:color w:val="000000"/>
          <w:sz w:val="24"/>
        </w:rPr>
        <w:t>2.定义</w:t>
      </w:r>
      <w:bookmarkEnd w:id="87"/>
      <w:bookmarkEnd w:id="88"/>
    </w:p>
    <w:p w14:paraId="489F755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2.1“采购人”是指依法进行政府采购的国家机关、事业单位、团体组织。</w:t>
      </w:r>
    </w:p>
    <w:p w14:paraId="0FE310C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2.2“采购代理机构” 指政府采购集中采购机构和集中采购机构以外的采购代理机构。</w:t>
      </w:r>
    </w:p>
    <w:p w14:paraId="37048C2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2.3“供应商”是指向采购人提供货物、工程或者服务的法人、其他组织或者自然人。</w:t>
      </w:r>
    </w:p>
    <w:p w14:paraId="37DFAB8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2.4“供应商”是指响应招标、参加投标竞争的法人、非法人组织或者自然人。</w:t>
      </w:r>
    </w:p>
    <w:p w14:paraId="2C2F73E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2.5“货物”是指各种形态和种类的物品，包括原材料、燃料、设备、产品等。</w:t>
      </w:r>
    </w:p>
    <w:p w14:paraId="4B18C998">
      <w:pPr>
        <w:pStyle w:val="6"/>
        <w:keepNext w:val="0"/>
        <w:keepLines w:val="0"/>
        <w:spacing w:before="0" w:after="0" w:line="360" w:lineRule="auto"/>
        <w:ind w:firstLine="480" w:firstLineChars="200"/>
        <w:rPr>
          <w:rFonts w:ascii="仿宋" w:hAnsi="仿宋" w:eastAsia="仿宋" w:cs="仿宋"/>
          <w:b w:val="0"/>
          <w:color w:val="000000"/>
          <w:sz w:val="24"/>
          <w:szCs w:val="24"/>
        </w:rPr>
      </w:pPr>
      <w:r>
        <w:rPr>
          <w:rFonts w:hint="eastAsia" w:ascii="仿宋" w:hAnsi="仿宋" w:eastAsia="仿宋" w:cs="仿宋"/>
          <w:b w:val="0"/>
          <w:color w:val="000000"/>
          <w:sz w:val="24"/>
          <w:szCs w:val="24"/>
        </w:rPr>
        <w:t>2.6“售后服务” 是指商品出售以后所提供的各种服务，包含但不限于供应商须承担的备品备件、包装、运输、装卸、保险、货到就位以及安装、调试、培训、保修以及其他各种服务。</w:t>
      </w:r>
    </w:p>
    <w:p w14:paraId="3E0E2B14">
      <w:pPr>
        <w:pStyle w:val="6"/>
        <w:keepNext w:val="0"/>
        <w:keepLines w:val="0"/>
        <w:spacing w:before="0" w:after="0" w:line="360" w:lineRule="auto"/>
        <w:rPr>
          <w:rFonts w:ascii="仿宋" w:hAnsi="仿宋" w:eastAsia="仿宋" w:cs="仿宋"/>
          <w:b w:val="0"/>
          <w:color w:val="000000"/>
          <w:sz w:val="24"/>
          <w:szCs w:val="24"/>
        </w:rPr>
      </w:pPr>
      <w:r>
        <w:rPr>
          <w:rFonts w:hint="eastAsia" w:ascii="仿宋" w:hAnsi="仿宋" w:eastAsia="仿宋" w:cs="仿宋"/>
          <w:b w:val="0"/>
          <w:color w:val="000000"/>
          <w:sz w:val="24"/>
          <w:szCs w:val="24"/>
        </w:rPr>
        <w:t xml:space="preserve">    2.7“书面形式”是指合同书、信件和数据电文（包括电报、电传、传真、电子数据交换和电子邮件）等可以有形地表现所载内容的形式。</w:t>
      </w:r>
    </w:p>
    <w:p w14:paraId="08BB694F">
      <w:pPr>
        <w:pStyle w:val="6"/>
        <w:keepNext w:val="0"/>
        <w:keepLines w:val="0"/>
        <w:spacing w:before="0" w:after="0" w:line="360" w:lineRule="auto"/>
        <w:ind w:firstLine="480" w:firstLineChars="200"/>
        <w:rPr>
          <w:rFonts w:ascii="仿宋" w:hAnsi="仿宋" w:eastAsia="仿宋" w:cs="仿宋"/>
          <w:b w:val="0"/>
          <w:color w:val="000000"/>
          <w:sz w:val="24"/>
          <w:szCs w:val="24"/>
        </w:rPr>
      </w:pPr>
      <w:r>
        <w:rPr>
          <w:rFonts w:hint="eastAsia" w:ascii="仿宋" w:hAnsi="仿宋" w:eastAsia="仿宋" w:cs="仿宋"/>
          <w:b w:val="0"/>
          <w:color w:val="000000"/>
          <w:sz w:val="24"/>
          <w:szCs w:val="24"/>
        </w:rPr>
        <w:t>2.8“实质性要求”是指磋商文件中已经指明不满足则投标无效的条款，或者不能负偏离的条款，或者采购需求中带“▲”的条款。</w:t>
      </w:r>
    </w:p>
    <w:p w14:paraId="419A2C7A">
      <w:pPr>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2.9 “正偏离”，是指磋商响应文件对磋商文件“采购需求”中有关条款作出的响应优于条款要求并有利于采购人的情形。</w:t>
      </w:r>
    </w:p>
    <w:p w14:paraId="686FF15F">
      <w:pPr>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2.10“负偏离”，是指磋商响应文件对磋商文件“采购需求”中有关条款作出的响应不满足条款要求，导致采购人要求不能得到满足的情形。</w:t>
      </w:r>
    </w:p>
    <w:p w14:paraId="3388AAD2">
      <w:pPr>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2.11“允许负偏离的条款”是指采购需求中的不属于“实质性要求”的条款。</w:t>
      </w:r>
    </w:p>
    <w:p w14:paraId="3FEB1D79">
      <w:pPr>
        <w:spacing w:line="360" w:lineRule="auto"/>
        <w:ind w:firstLine="480" w:firstLineChars="200"/>
        <w:rPr>
          <w:rFonts w:ascii="仿宋" w:hAnsi="仿宋" w:eastAsia="仿宋" w:cs="仿宋"/>
          <w:color w:val="000000"/>
          <w:sz w:val="24"/>
        </w:rPr>
      </w:pPr>
      <w:bookmarkStart w:id="89" w:name="_Toc254970670"/>
      <w:bookmarkStart w:id="90" w:name="_Toc254970529"/>
      <w:r>
        <w:rPr>
          <w:rFonts w:hint="eastAsia" w:ascii="仿宋" w:hAnsi="仿宋" w:eastAsia="仿宋" w:cs="仿宋"/>
          <w:color w:val="000000"/>
          <w:sz w:val="24"/>
        </w:rPr>
        <w:t>3.</w:t>
      </w:r>
      <w:bookmarkEnd w:id="89"/>
      <w:bookmarkEnd w:id="90"/>
      <w:r>
        <w:rPr>
          <w:rFonts w:hint="eastAsia" w:ascii="仿宋" w:hAnsi="仿宋" w:eastAsia="仿宋" w:cs="仿宋"/>
          <w:color w:val="000000"/>
          <w:sz w:val="24"/>
        </w:rPr>
        <w:t>供应商的资格要求</w:t>
      </w:r>
    </w:p>
    <w:p w14:paraId="3A857C9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供应商的资格要求详见“竞争性磋商公告”。</w:t>
      </w:r>
    </w:p>
    <w:p w14:paraId="27E55D5F">
      <w:pPr>
        <w:spacing w:line="360" w:lineRule="auto"/>
        <w:ind w:firstLine="480" w:firstLineChars="200"/>
        <w:rPr>
          <w:rFonts w:ascii="仿宋" w:hAnsi="仿宋" w:eastAsia="仿宋" w:cs="仿宋"/>
          <w:color w:val="000000"/>
          <w:sz w:val="24"/>
        </w:rPr>
      </w:pPr>
      <w:bookmarkStart w:id="91" w:name="_Toc254970530"/>
      <w:bookmarkStart w:id="92" w:name="_Toc254970671"/>
      <w:r>
        <w:rPr>
          <w:rFonts w:hint="eastAsia" w:ascii="仿宋" w:hAnsi="仿宋" w:eastAsia="仿宋" w:cs="仿宋"/>
          <w:color w:val="000000"/>
          <w:sz w:val="24"/>
        </w:rPr>
        <w:t>4.投标委托</w:t>
      </w:r>
      <w:bookmarkEnd w:id="91"/>
      <w:bookmarkEnd w:id="92"/>
    </w:p>
    <w:p w14:paraId="34AAC1EB">
      <w:pPr>
        <w:spacing w:line="360" w:lineRule="auto"/>
        <w:ind w:firstLine="480" w:firstLineChars="200"/>
        <w:rPr>
          <w:rFonts w:ascii="仿宋" w:hAnsi="仿宋" w:eastAsia="仿宋" w:cs="仿宋"/>
          <w:sz w:val="24"/>
        </w:rPr>
      </w:pPr>
      <w:r>
        <w:rPr>
          <w:rFonts w:hint="eastAsia" w:ascii="仿宋" w:hAnsi="仿宋" w:eastAsia="仿宋" w:cs="仿宋"/>
          <w:sz w:val="24"/>
        </w:rPr>
        <w:t>供应商代表参加投标活动过程中必须携带个人有效身份证件。如供应商代表不是法定代表人，须持有法定代表人授权委托书（正本用原件，副本用复印件，按第六章要求格式填写）。</w:t>
      </w:r>
    </w:p>
    <w:p w14:paraId="192FB7E2">
      <w:pPr>
        <w:spacing w:line="360" w:lineRule="auto"/>
        <w:ind w:firstLine="480" w:firstLineChars="200"/>
        <w:rPr>
          <w:rFonts w:ascii="仿宋" w:hAnsi="仿宋" w:eastAsia="仿宋" w:cs="仿宋"/>
          <w:color w:val="000000"/>
          <w:sz w:val="24"/>
        </w:rPr>
      </w:pPr>
      <w:bookmarkStart w:id="93" w:name="_5.投标费用"/>
      <w:bookmarkEnd w:id="93"/>
      <w:bookmarkStart w:id="94" w:name="_Toc254970531"/>
      <w:bookmarkStart w:id="95" w:name="_Toc254970672"/>
      <w:r>
        <w:rPr>
          <w:rFonts w:hint="eastAsia" w:ascii="仿宋" w:hAnsi="仿宋" w:eastAsia="仿宋" w:cs="仿宋"/>
          <w:color w:val="000000"/>
          <w:sz w:val="24"/>
        </w:rPr>
        <w:t>5.投标费用</w:t>
      </w:r>
      <w:bookmarkEnd w:id="94"/>
      <w:bookmarkEnd w:id="95"/>
    </w:p>
    <w:p w14:paraId="5FB42DD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投标费用：供应商应承担参与本次采购活动有关的所有费用，包括但不限于勘查现场、编制磋商响应文件、参加澄清说明、签订合同等，不论投标结果如何，均应自行承担。</w:t>
      </w:r>
    </w:p>
    <w:p w14:paraId="75545814">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6.联合体投标</w:t>
      </w:r>
    </w:p>
    <w:p w14:paraId="3898D48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6.1本项目是否接受联合体投标，详见“供应商须知前附表”。</w:t>
      </w:r>
    </w:p>
    <w:p w14:paraId="77630BA6">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6.2如接受联合体投标，联合体投标要求详见“供应商须知前附表”。</w:t>
      </w:r>
    </w:p>
    <w:p w14:paraId="63246EC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7.转包与分包             </w:t>
      </w:r>
    </w:p>
    <w:p w14:paraId="0CDAA469">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7.1本项目是否允许分包详见“供应商须知前附表”，本项目不允许违法分包。供应商根据磋商文件的规定和采购项目的实际情况，拟在中标后将中标项目的非主体、非关键性工作分包的，应当在磋商响应文件中载明分包承担主体，分包承担主体应当具备相应资质条件且不得再次分包。</w:t>
      </w:r>
    </w:p>
    <w:p w14:paraId="1801854C">
      <w:pPr>
        <w:spacing w:line="360" w:lineRule="auto"/>
        <w:ind w:firstLine="480" w:firstLineChars="200"/>
        <w:rPr>
          <w:rFonts w:ascii="仿宋" w:hAnsi="仿宋" w:eastAsia="仿宋" w:cs="仿宋"/>
          <w:color w:val="000000"/>
          <w:sz w:val="24"/>
        </w:rPr>
      </w:pPr>
      <w:bookmarkStart w:id="96" w:name="_Toc254970532"/>
      <w:bookmarkStart w:id="97" w:name="_Toc254970673"/>
      <w:r>
        <w:rPr>
          <w:rFonts w:hint="eastAsia" w:ascii="仿宋" w:hAnsi="仿宋" w:eastAsia="仿宋" w:cs="仿宋"/>
          <w:color w:val="000000"/>
          <w:sz w:val="24"/>
        </w:rPr>
        <w:t>8.特别说明：</w:t>
      </w:r>
      <w:bookmarkEnd w:id="96"/>
      <w:bookmarkEnd w:id="97"/>
      <w:bookmarkStart w:id="98" w:name="_8.1提供相同品牌产品且通过资格审查、符合性审查的不同投标人参加同一合"/>
      <w:bookmarkEnd w:id="98"/>
    </w:p>
    <w:p w14:paraId="58A037F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8.1如果本磋商文件要求供应商提供资格、信誉、荣誉、业绩与企业认证等材料的，则供应商所提供的以上材料必须为供应商所拥有。</w:t>
      </w:r>
    </w:p>
    <w:p w14:paraId="088D3649">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8.2供应商应仔细阅读磋商文件的所有内容，按照磋商文件的要求提交磋商响应文件，并对所提供的全部资料的真实性承担法律责任。</w:t>
      </w:r>
    </w:p>
    <w:p w14:paraId="7C1CA28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8.3供应商在投标活动中提供任何虚假材料，将报监管部门查处；中标后发现的，成交供应商须依照《中华人民共和国消费者权益保护法》规定赔偿采购人，且民事赔偿并不免除违法供应商的行政与刑事责任。</w:t>
      </w:r>
    </w:p>
    <w:p w14:paraId="5C810E2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9.回避与串通投标</w:t>
      </w:r>
    </w:p>
    <w:p w14:paraId="2A37621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9.1在政府采购活动中，采购人员及相关人员与供应商有下列利害关系之一的，应当回避：</w:t>
      </w:r>
    </w:p>
    <w:p w14:paraId="59C73729">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（1）参加采购活动前3年内与供应商存在劳动关系；</w:t>
      </w:r>
    </w:p>
    <w:p w14:paraId="6408D18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（2）参加采购活动前3年内担任供应商的董事、监事；</w:t>
      </w:r>
    </w:p>
    <w:p w14:paraId="6ADFE66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（3）参加采购活动前3年内是供应商的控股股东或者实际控制人；</w:t>
      </w:r>
    </w:p>
    <w:p w14:paraId="0F73A8E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（4）与供应商的法定代表人或者负责人有夫妻、直系血亲、三代以内旁系血亲或者近姻亲关系；</w:t>
      </w:r>
    </w:p>
    <w:p w14:paraId="4D47CA5E">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（5）与供应商有其他可能影响政府采购活动公平、公正进行的关系。</w:t>
      </w:r>
    </w:p>
    <w:p w14:paraId="4786290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6A4426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9.2有下列情形之一的视为供应商相互串通投标，磋商响应文件将被视为无效：</w:t>
      </w:r>
    </w:p>
    <w:p w14:paraId="6496B306">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（1）不同供应商的磋商响应文件由同一单位或者个人编制；或者不同供应商报名的IP地址一致的；或者不同供应商报名的IP地址一致的；或者编制标书硬件设备CPU编号、硬盘编号、网卡地址一致的情况。</w:t>
      </w:r>
    </w:p>
    <w:p w14:paraId="107DF31D">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（2）不同供应商委托同一单位或者个人办理投标事宜；</w:t>
      </w:r>
    </w:p>
    <w:p w14:paraId="0617A662">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（3）不同的供应商的磋商响应文件载明的项目管理员为同一个人；</w:t>
      </w:r>
    </w:p>
    <w:p w14:paraId="2C7A2229">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（4）不同供应商的电子或纸质磋商响应文件异常一致或者投标报价呈规律性差异；</w:t>
      </w:r>
    </w:p>
    <w:p w14:paraId="591956CE">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（5）不同供应商的纸质磋商响应文件相互混装；</w:t>
      </w:r>
    </w:p>
    <w:p w14:paraId="6F3E80D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9.3供应商有下列情形之一的，属于恶意串通行为，将报同级监督管理部门：</w:t>
      </w:r>
    </w:p>
    <w:p w14:paraId="4ED11093">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（1）供应商直接或者间接从采购人或者采购代理机构处获得其他供应商的相关信息并修改其磋商响应文件或者磋商响应文件；</w:t>
      </w:r>
    </w:p>
    <w:p w14:paraId="173062B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（2）供应商按照采购人或者采购代理机构的授意撤换、修改磋商响应文件或者磋商响应文件；</w:t>
      </w:r>
    </w:p>
    <w:p w14:paraId="4ED0C341">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（3）供应商之间协商报价、技术方案等磋商响应文件或者磋商响应文件的实质性内容；</w:t>
      </w:r>
    </w:p>
    <w:p w14:paraId="134D6483">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（4）属于同一集团、协会、商会等组织成员的供应商按照该组织要求协同参加政府采购活动；</w:t>
      </w:r>
    </w:p>
    <w:p w14:paraId="2859D5C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（5）供应商之间事先约定一致抬高或者压低投标报价，或者在招标项目中事先约定轮流以高价位或者低价位中标，或者事先约定由某一特定供应商中标，然后再参加投标；</w:t>
      </w:r>
    </w:p>
    <w:p w14:paraId="1CC2AA09">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（6）供应商之间商定部分供应商放弃参加政府采购活动或者放弃中标；</w:t>
      </w:r>
    </w:p>
    <w:p w14:paraId="30DE8611">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（7）供应商与采购人或者采购代理机构之间、供应商相互之间，为谋求特定供应商中标或者排斥其他供应商的其他串通行为。</w:t>
      </w:r>
    </w:p>
    <w:p w14:paraId="0FDE9EF8">
      <w:pPr>
        <w:pStyle w:val="23"/>
        <w:snapToGrid w:val="0"/>
        <w:spacing w:line="360" w:lineRule="auto"/>
        <w:ind w:left="2" w:leftChars="1" w:firstLine="482" w:firstLineChars="200"/>
        <w:rPr>
          <w:rFonts w:ascii="仿宋" w:hAnsi="仿宋" w:eastAsia="仿宋" w:cs="仿宋"/>
          <w:b/>
          <w:color w:val="000000"/>
          <w:sz w:val="24"/>
          <w:szCs w:val="24"/>
        </w:rPr>
      </w:pPr>
    </w:p>
    <w:p w14:paraId="6444C8EB">
      <w:pPr>
        <w:pStyle w:val="3"/>
        <w:jc w:val="center"/>
        <w:rPr>
          <w:rFonts w:ascii="仿宋" w:hAnsi="仿宋" w:eastAsia="仿宋" w:cs="仿宋"/>
          <w:color w:val="000000"/>
          <w:sz w:val="30"/>
          <w:szCs w:val="30"/>
        </w:rPr>
      </w:pPr>
      <w:bookmarkStart w:id="99" w:name="_Toc254970675"/>
      <w:bookmarkStart w:id="100" w:name="_Toc254970534"/>
      <w:bookmarkStart w:id="101" w:name="_Toc23982"/>
      <w:r>
        <w:rPr>
          <w:rFonts w:hint="eastAsia" w:ascii="仿宋" w:hAnsi="仿宋" w:eastAsia="仿宋" w:cs="仿宋"/>
          <w:color w:val="000000"/>
          <w:sz w:val="30"/>
          <w:szCs w:val="30"/>
        </w:rPr>
        <w:t>二、</w:t>
      </w:r>
      <w:bookmarkEnd w:id="99"/>
      <w:bookmarkEnd w:id="100"/>
      <w:r>
        <w:rPr>
          <w:rFonts w:hint="eastAsia" w:ascii="仿宋" w:hAnsi="仿宋" w:eastAsia="仿宋" w:cs="仿宋"/>
          <w:color w:val="000000"/>
          <w:sz w:val="30"/>
          <w:szCs w:val="30"/>
        </w:rPr>
        <w:t>磋商文件</w:t>
      </w:r>
      <w:bookmarkEnd w:id="101"/>
    </w:p>
    <w:p w14:paraId="71F095C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10.磋商文件的组成</w:t>
      </w:r>
    </w:p>
    <w:p w14:paraId="270DC2D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第一章 竞争性磋商公告；</w:t>
      </w:r>
    </w:p>
    <w:p w14:paraId="740331C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第二章 采购需求； </w:t>
      </w:r>
    </w:p>
    <w:p w14:paraId="75FDC72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第三章 供应商须知；</w:t>
      </w:r>
    </w:p>
    <w:p w14:paraId="632BE9AE">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第四章 评标方法及评标标准；</w:t>
      </w:r>
    </w:p>
    <w:p w14:paraId="0DEB7EC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第五章 拟签订的合同文本；</w:t>
      </w:r>
    </w:p>
    <w:p w14:paraId="21AAF57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第六章 磋商响应文件格式；</w:t>
      </w:r>
    </w:p>
    <w:p w14:paraId="280A610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第七章 质疑、投诉材料格式</w:t>
      </w:r>
    </w:p>
    <w:p w14:paraId="1BA497CF">
      <w:pPr>
        <w:spacing w:line="360" w:lineRule="auto"/>
        <w:ind w:firstLine="480" w:firstLineChars="200"/>
        <w:rPr>
          <w:rFonts w:ascii="仿宋" w:hAnsi="仿宋" w:eastAsia="仿宋" w:cs="仿宋"/>
          <w:sz w:val="24"/>
        </w:rPr>
      </w:pPr>
      <w:r>
        <w:rPr>
          <w:rFonts w:hint="eastAsia" w:ascii="仿宋" w:hAnsi="仿宋" w:eastAsia="仿宋" w:cs="仿宋"/>
          <w:sz w:val="24"/>
        </w:rPr>
        <w:t>根据本章第11.1项的规定对竞争性磋商文件所做的澄清、修改，构成磋商文件的组成部分。当竞争性磋商文件与磋商文件的澄清和修改就同一内容的表述不一致时，以最后澄清或修改公告为准。</w:t>
      </w:r>
    </w:p>
    <w:p w14:paraId="7B40B03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11.磋商文件的澄清、修改 、现场考察和答疑会</w:t>
      </w:r>
    </w:p>
    <w:p w14:paraId="7A072A4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 11.1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112E5FE8">
      <w:pPr>
        <w:spacing w:line="360" w:lineRule="auto"/>
        <w:ind w:firstLine="480" w:firstLineChars="200"/>
        <w:rPr>
          <w:rFonts w:ascii="仿宋" w:hAnsi="仿宋" w:eastAsia="仿宋" w:cs="仿宋"/>
          <w:sz w:val="24"/>
        </w:rPr>
      </w:pPr>
      <w:r>
        <w:rPr>
          <w:rFonts w:hint="eastAsia" w:ascii="仿宋" w:hAnsi="仿宋" w:eastAsia="仿宋" w:cs="仿宋"/>
          <w:sz w:val="24"/>
        </w:rPr>
        <w:t>11.2 供应商应认真审阅本竞争性磋商文件，如有疑问，或发现其中有误或有要求不合理的，应在供应商须知前附表规定的</w:t>
      </w:r>
      <w:r>
        <w:rPr>
          <w:rFonts w:hint="eastAsia" w:ascii="仿宋" w:hAnsi="仿宋" w:eastAsia="仿宋" w:cs="仿宋"/>
          <w:kern w:val="0"/>
          <w:sz w:val="24"/>
        </w:rPr>
        <w:t>投标截止时间</w:t>
      </w:r>
      <w:r>
        <w:rPr>
          <w:rFonts w:hint="eastAsia" w:ascii="仿宋" w:hAnsi="仿宋" w:eastAsia="仿宋" w:cs="仿宋"/>
          <w:sz w:val="24"/>
        </w:rPr>
        <w:t>前以书面形式要求采购人或采购代理机构对磋商文件予以澄清；否则，由此产生的后果由供应商自行负责。</w:t>
      </w:r>
    </w:p>
    <w:p w14:paraId="2C3F585A">
      <w:pPr>
        <w:spacing w:line="360" w:lineRule="auto"/>
        <w:ind w:firstLine="480" w:firstLineChars="200"/>
        <w:rPr>
          <w:rFonts w:ascii="仿宋" w:hAnsi="仿宋" w:eastAsia="仿宋" w:cs="仿宋"/>
          <w:sz w:val="24"/>
        </w:rPr>
      </w:pPr>
      <w:r>
        <w:rPr>
          <w:rFonts w:hint="eastAsia" w:ascii="仿宋" w:hAnsi="仿宋" w:eastAsia="仿宋" w:cs="仿宋"/>
          <w:sz w:val="24"/>
        </w:rPr>
        <w:t>11.3 采购人或者采购代理机构可以对已发出的磋商文件进行必要的澄清或者修改。澄清或者修改的内容可能影响磋商响应文件编制的，采购人或者采购代理机构应当在投标截止时间至少5日前，以书面形式通知(在“供应商须知前附表”规定的政府采购信息发布媒体上发布更正公告及平台短信通知)所有获取磋商文件的潜在供应商；不足5日的，采购人或者采购代理机构应当顺延提交磋商响应文件的截止时间。发出的澄清或者修改不影响磋商响应文件编制的也应在截标前3日发出。</w:t>
      </w:r>
    </w:p>
    <w:p w14:paraId="6F57DBA3">
      <w:pPr>
        <w:spacing w:line="360" w:lineRule="auto"/>
        <w:ind w:firstLine="480" w:firstLineChars="200"/>
        <w:rPr>
          <w:rFonts w:ascii="仿宋" w:hAnsi="仿宋" w:eastAsia="仿宋" w:cs="仿宋"/>
          <w:sz w:val="24"/>
        </w:rPr>
      </w:pPr>
      <w:r>
        <w:rPr>
          <w:rFonts w:hint="eastAsia" w:ascii="仿宋" w:hAnsi="仿宋" w:eastAsia="仿宋" w:cs="仿宋"/>
          <w:sz w:val="24"/>
        </w:rPr>
        <w:t>11.4 采购人和采购代理机构可以视采购具体情况，变更投标截止时间和开标时间，将变更时间将在“供应商须知前附表”</w:t>
      </w:r>
      <w:r>
        <w:rPr>
          <w:rFonts w:hint="eastAsia" w:ascii="仿宋" w:hAnsi="仿宋" w:eastAsia="仿宋" w:cs="仿宋"/>
          <w:kern w:val="0"/>
          <w:sz w:val="24"/>
        </w:rPr>
        <w:t>规定的政府采购信息发布媒体上</w:t>
      </w:r>
      <w:r>
        <w:rPr>
          <w:rFonts w:hint="eastAsia" w:ascii="仿宋" w:hAnsi="仿宋" w:eastAsia="仿宋" w:cs="仿宋"/>
          <w:sz w:val="24"/>
        </w:rPr>
        <w:t>发布更正公告。</w:t>
      </w:r>
    </w:p>
    <w:p w14:paraId="42F04D4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11.</w:t>
      </w:r>
      <w:bookmarkStart w:id="102" w:name="_Hlk53134511"/>
      <w:r>
        <w:rPr>
          <w:rFonts w:hint="eastAsia" w:ascii="仿宋" w:hAnsi="仿宋" w:eastAsia="仿宋" w:cs="仿宋"/>
          <w:color w:val="000000"/>
          <w:sz w:val="24"/>
        </w:rPr>
        <w:t>5采购人或者采购代理机构可以在磋商文件提供期限截止后，组织已获取磋商文件的潜在供应商现场考察或者召开开标前答疑会，具体详见“供应商须知前附表”。</w:t>
      </w:r>
      <w:bookmarkEnd w:id="102"/>
      <w:bookmarkStart w:id="103" w:name="_Toc254970676"/>
      <w:bookmarkStart w:id="104" w:name="_Toc254970535"/>
    </w:p>
    <w:p w14:paraId="6A7D7F3F">
      <w:pPr>
        <w:pStyle w:val="3"/>
        <w:jc w:val="center"/>
        <w:rPr>
          <w:rFonts w:ascii="仿宋" w:hAnsi="仿宋" w:eastAsia="仿宋" w:cs="仿宋"/>
          <w:color w:val="000000"/>
          <w:sz w:val="30"/>
          <w:szCs w:val="30"/>
        </w:rPr>
      </w:pPr>
      <w:bookmarkStart w:id="105" w:name="_Toc27700"/>
      <w:r>
        <w:rPr>
          <w:rFonts w:hint="eastAsia" w:ascii="仿宋" w:hAnsi="仿宋" w:eastAsia="仿宋" w:cs="仿宋"/>
          <w:color w:val="000000"/>
          <w:sz w:val="30"/>
          <w:szCs w:val="30"/>
        </w:rPr>
        <w:t>三、磋商响应文件的编制</w:t>
      </w:r>
      <w:bookmarkEnd w:id="103"/>
      <w:bookmarkEnd w:id="104"/>
      <w:bookmarkEnd w:id="105"/>
    </w:p>
    <w:p w14:paraId="1624A2AF">
      <w:pPr>
        <w:spacing w:line="360" w:lineRule="auto"/>
        <w:ind w:firstLine="480" w:firstLineChars="200"/>
        <w:rPr>
          <w:rFonts w:ascii="仿宋" w:hAnsi="仿宋" w:eastAsia="仿宋" w:cs="仿宋"/>
          <w:color w:val="000000"/>
          <w:sz w:val="24"/>
        </w:rPr>
      </w:pPr>
      <w:bookmarkStart w:id="106" w:name="_Toc254970536"/>
      <w:bookmarkStart w:id="107" w:name="_Toc254970677"/>
      <w:r>
        <w:rPr>
          <w:rFonts w:hint="eastAsia" w:ascii="仿宋" w:hAnsi="仿宋" w:eastAsia="仿宋" w:cs="仿宋"/>
          <w:color w:val="000000"/>
          <w:sz w:val="24"/>
        </w:rPr>
        <w:t>12.磋商响应文件的编制原则</w:t>
      </w:r>
    </w:p>
    <w:p w14:paraId="35DDD899">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12.1供应商必须按照磋商文件的要求编制磋商响应文件。磋商响应文件必须对磋商文件提出的要求和条件作出明确响应。</w:t>
      </w:r>
    </w:p>
    <w:p w14:paraId="1BC81CE4">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12.2供应商应根据自身实际情况如实响应磋商文件，不得仅将磋商文件内容简单复制粘贴作为投标响应，还应当提供相关证明材料，否则将作无效响应处理（定制采购项目不适用本条款）。对于重要技术条款或技术参数应当在磋商响应文件中提供技术支持资料，技术支持资料以磋商文件中规定的形式为准，否则将视为无效技术支持资料。</w:t>
      </w:r>
    </w:p>
    <w:p w14:paraId="512B19B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13.磋商响应文件的组成</w:t>
      </w:r>
      <w:bookmarkEnd w:id="106"/>
      <w:bookmarkEnd w:id="107"/>
    </w:p>
    <w:p w14:paraId="4BDF6C2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13.1磋商响应文件由报价文件、资格证明文件、商务文件、技术文件四部分组成。</w:t>
      </w:r>
    </w:p>
    <w:p w14:paraId="1D1E0EAB">
      <w:pPr>
        <w:spacing w:line="360" w:lineRule="auto"/>
        <w:ind w:firstLine="480" w:firstLineChars="200"/>
        <w:rPr>
          <w:rFonts w:ascii="仿宋" w:hAnsi="仿宋" w:eastAsia="仿宋" w:cs="仿宋"/>
          <w:bCs/>
          <w:color w:val="000000"/>
          <w:sz w:val="24"/>
        </w:rPr>
      </w:pPr>
      <w:bookmarkStart w:id="108" w:name="_13.1报价文件:_具体材料见“投标人须知前附表”。"/>
      <w:bookmarkEnd w:id="108"/>
      <w:bookmarkStart w:id="109" w:name="_13.2资格证明文件：具体材料见“投标人须知前附表”。"/>
      <w:bookmarkEnd w:id="109"/>
      <w:r>
        <w:rPr>
          <w:rFonts w:hint="eastAsia" w:ascii="仿宋" w:hAnsi="仿宋" w:eastAsia="仿宋" w:cs="仿宋"/>
          <w:bCs/>
          <w:color w:val="000000"/>
          <w:sz w:val="24"/>
        </w:rPr>
        <w:t>（1）资格证明文件：具体材料见“供应商须知前附表”。</w:t>
      </w:r>
    </w:p>
    <w:p w14:paraId="40B9DBF7">
      <w:pPr>
        <w:spacing w:line="360" w:lineRule="auto"/>
        <w:ind w:firstLine="480" w:firstLineChars="200"/>
        <w:rPr>
          <w:rFonts w:ascii="仿宋" w:hAnsi="仿宋" w:eastAsia="仿宋" w:cs="仿宋"/>
          <w:bCs/>
          <w:color w:val="000000"/>
          <w:sz w:val="24"/>
        </w:rPr>
      </w:pPr>
      <w:bookmarkStart w:id="110" w:name="_13.3商务文件:_具体材料见“投标人须知前附表”。"/>
      <w:bookmarkEnd w:id="110"/>
      <w:r>
        <w:rPr>
          <w:rFonts w:hint="eastAsia" w:ascii="仿宋" w:hAnsi="仿宋" w:eastAsia="仿宋" w:cs="仿宋"/>
          <w:bCs/>
          <w:color w:val="000000"/>
          <w:sz w:val="24"/>
        </w:rPr>
        <w:t>（2）商务文件：具体材料见“供应商须知前附表”。</w:t>
      </w:r>
    </w:p>
    <w:p w14:paraId="0BC5C5B0">
      <w:pPr>
        <w:spacing w:line="360" w:lineRule="auto"/>
        <w:ind w:firstLine="480" w:firstLineChars="200"/>
        <w:rPr>
          <w:rFonts w:ascii="仿宋" w:hAnsi="仿宋" w:eastAsia="仿宋" w:cs="仿宋"/>
          <w:bCs/>
          <w:color w:val="000000"/>
          <w:sz w:val="24"/>
        </w:rPr>
      </w:pPr>
      <w:bookmarkStart w:id="111" w:name="_13.4技术文件：具体材料见“投标人须知前附表”。"/>
      <w:bookmarkEnd w:id="111"/>
      <w:r>
        <w:rPr>
          <w:rFonts w:hint="eastAsia" w:ascii="仿宋" w:hAnsi="仿宋" w:eastAsia="仿宋" w:cs="仿宋"/>
          <w:bCs/>
          <w:color w:val="000000"/>
          <w:sz w:val="24"/>
        </w:rPr>
        <w:t xml:space="preserve">（3）技术文件：具体材料见“供应商须知前附表”。 </w:t>
      </w:r>
    </w:p>
    <w:p w14:paraId="7D378A54">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（4）报价文件： 具体材料见“供应商须知前附表”。</w:t>
      </w:r>
    </w:p>
    <w:p w14:paraId="136F3EC3">
      <w:pPr>
        <w:spacing w:line="360" w:lineRule="auto"/>
        <w:ind w:firstLine="480" w:firstLineChars="200"/>
        <w:rPr>
          <w:rFonts w:ascii="仿宋" w:hAnsi="仿宋" w:eastAsia="仿宋" w:cs="仿宋"/>
          <w:bCs/>
          <w:color w:val="000000"/>
          <w:sz w:val="24"/>
        </w:rPr>
      </w:pPr>
      <w:bookmarkStart w:id="112" w:name="_13.5投标文件电子版：具体材料见“投标人须知前附表”。"/>
      <w:bookmarkEnd w:id="112"/>
      <w:r>
        <w:rPr>
          <w:rFonts w:hint="eastAsia" w:ascii="仿宋" w:hAnsi="仿宋" w:eastAsia="仿宋" w:cs="仿宋"/>
          <w:bCs/>
          <w:color w:val="000000"/>
          <w:sz w:val="24"/>
        </w:rPr>
        <w:t>13.2磋商响应文件电子版：具体要求见本节19.磋商响应文件编制。</w:t>
      </w:r>
    </w:p>
    <w:p w14:paraId="0CE0E1E8">
      <w:pPr>
        <w:spacing w:line="360" w:lineRule="auto"/>
        <w:ind w:firstLine="480" w:firstLineChars="200"/>
        <w:rPr>
          <w:rFonts w:ascii="仿宋" w:hAnsi="仿宋" w:eastAsia="仿宋" w:cs="仿宋"/>
          <w:color w:val="000000"/>
          <w:sz w:val="24"/>
        </w:rPr>
      </w:pPr>
      <w:bookmarkStart w:id="113" w:name="_Toc254970537"/>
      <w:bookmarkStart w:id="114" w:name="_Toc254970678"/>
      <w:r>
        <w:rPr>
          <w:rFonts w:hint="eastAsia" w:ascii="仿宋" w:hAnsi="仿宋" w:eastAsia="仿宋" w:cs="仿宋"/>
          <w:color w:val="000000"/>
          <w:sz w:val="24"/>
        </w:rPr>
        <w:t>14.磋商响应文件的语言及计量</w:t>
      </w:r>
      <w:bookmarkEnd w:id="113"/>
      <w:bookmarkEnd w:id="114"/>
    </w:p>
    <w:p w14:paraId="03D91907">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14.1语言文字</w:t>
      </w:r>
    </w:p>
    <w:p w14:paraId="73F0CEBE">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磋商响应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磋商响应文件时以中文翻译文本为主。对不同文字文本磋商响应文件的解释发生异议的，以中文文本为准。</w:t>
      </w:r>
    </w:p>
    <w:p w14:paraId="5E51706D">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14.2投标计量单位</w:t>
      </w:r>
    </w:p>
    <w:p w14:paraId="27E82CE9">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磋商文件已有明确规定的，使用磋商文件规定的计量单位；磋商文件没有规定的，应采用中华人民共和国法定计量单位，货币种类为人民币，否则视同未响应。</w:t>
      </w:r>
    </w:p>
    <w:p w14:paraId="04390ECE">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15.投标的风险</w:t>
      </w:r>
    </w:p>
    <w:p w14:paraId="3E011154">
      <w:pPr>
        <w:spacing w:line="360" w:lineRule="auto"/>
        <w:ind w:firstLine="480" w:firstLineChars="200"/>
        <w:rPr>
          <w:rFonts w:ascii="仿宋" w:hAnsi="仿宋" w:eastAsia="仿宋" w:cs="仿宋"/>
          <w:b/>
          <w:bCs/>
          <w:color w:val="000000"/>
          <w:sz w:val="24"/>
        </w:rPr>
      </w:pPr>
      <w:r>
        <w:rPr>
          <w:rFonts w:hint="eastAsia" w:ascii="仿宋" w:hAnsi="仿宋" w:eastAsia="仿宋" w:cs="仿宋"/>
          <w:color w:val="000000"/>
          <w:sz w:val="24"/>
        </w:rPr>
        <w:t>磋商响应文件分为资格文件、商务文件、技术文件、报价文件四部分（其中：商务文件与技术文件合并编辑成一个电子文档）。各供应商在编制磋商响应文件时请按照磋商文件规定的格式进行，混乱的编排导致磋商响应文件被误读或磋商小组查找不到有效文件是供应商的风险。▲</w:t>
      </w:r>
      <w:r>
        <w:rPr>
          <w:rFonts w:hint="eastAsia" w:ascii="仿宋" w:hAnsi="仿宋" w:eastAsia="仿宋" w:cs="仿宋"/>
          <w:b/>
          <w:bCs/>
          <w:color w:val="000000"/>
          <w:sz w:val="24"/>
        </w:rPr>
        <w:t>磋商响应文件未按规定的格式编制的、没有按照磋商文件要求提供全部资料、没有对磋商文件作出实质性响应，投标无效；</w:t>
      </w:r>
    </w:p>
    <w:p w14:paraId="6FA3C295">
      <w:pPr>
        <w:spacing w:line="360" w:lineRule="auto"/>
        <w:ind w:firstLine="480" w:firstLineChars="200"/>
        <w:rPr>
          <w:rFonts w:ascii="仿宋" w:hAnsi="仿宋" w:eastAsia="仿宋" w:cs="仿宋"/>
          <w:color w:val="000000"/>
          <w:sz w:val="24"/>
        </w:rPr>
      </w:pPr>
      <w:bookmarkStart w:id="115" w:name="_Toc254970538"/>
      <w:bookmarkStart w:id="116" w:name="_Toc254970679"/>
      <w:r>
        <w:rPr>
          <w:rFonts w:hint="eastAsia" w:ascii="仿宋" w:hAnsi="仿宋" w:eastAsia="仿宋" w:cs="仿宋"/>
          <w:color w:val="000000"/>
          <w:sz w:val="24"/>
        </w:rPr>
        <w:t>16.投标报价</w:t>
      </w:r>
      <w:bookmarkEnd w:id="115"/>
      <w:bookmarkEnd w:id="116"/>
    </w:p>
    <w:p w14:paraId="7B683559">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16.1投标报价应按“第六章　磋商响应文件格式”中“开标一览表”格式填写。</w:t>
      </w:r>
    </w:p>
    <w:p w14:paraId="5A005714">
      <w:pPr>
        <w:spacing w:line="360" w:lineRule="auto"/>
        <w:ind w:firstLine="480" w:firstLineChars="200"/>
        <w:rPr>
          <w:rFonts w:ascii="仿宋" w:hAnsi="仿宋" w:eastAsia="仿宋" w:cs="仿宋"/>
          <w:bCs/>
          <w:color w:val="000000"/>
          <w:sz w:val="24"/>
        </w:rPr>
      </w:pPr>
      <w:bookmarkStart w:id="117" w:name="_16.2投标报价具体定义见投标人须知前附表。"/>
      <w:bookmarkEnd w:id="117"/>
      <w:r>
        <w:rPr>
          <w:rFonts w:hint="eastAsia" w:ascii="仿宋" w:hAnsi="仿宋" w:eastAsia="仿宋" w:cs="仿宋"/>
          <w:bCs/>
          <w:color w:val="000000"/>
          <w:sz w:val="24"/>
        </w:rPr>
        <w:t>16.2投标报价具体包括内容详见“供应商须知前附表”。</w:t>
      </w:r>
    </w:p>
    <w:p w14:paraId="6EFA7269">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16.3供应商必须就所投每个分标的全部内容分别作完整唯一总价报价，不得存在漏项报价；供应商必须就所投分标的单项内容作唯一报价。</w:t>
      </w:r>
    </w:p>
    <w:p w14:paraId="705A130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17.投标有效期</w:t>
      </w:r>
    </w:p>
    <w:p w14:paraId="33AB887E">
      <w:pPr>
        <w:spacing w:line="360" w:lineRule="auto"/>
        <w:ind w:firstLine="480" w:firstLineChars="200"/>
        <w:rPr>
          <w:rFonts w:ascii="仿宋" w:hAnsi="仿宋" w:eastAsia="仿宋" w:cs="仿宋"/>
          <w:bCs/>
          <w:color w:val="000000"/>
          <w:sz w:val="24"/>
        </w:rPr>
      </w:pPr>
      <w:bookmarkStart w:id="118" w:name="_17.1投标有效期应按“投标人须知中的前附表”规定的期限。"/>
      <w:bookmarkEnd w:id="118"/>
      <w:r>
        <w:rPr>
          <w:rFonts w:hint="eastAsia" w:ascii="仿宋" w:hAnsi="仿宋" w:eastAsia="仿宋" w:cs="仿宋"/>
          <w:bCs/>
          <w:color w:val="000000"/>
          <w:sz w:val="24"/>
        </w:rPr>
        <w:t>17.1投标有效期是指为保证采购人有足够的时间在开标后完成评标、定标、合同签订等工作而要求供应商提交的磋商响应文件在一定时间内保持有效的期限。</w:t>
      </w:r>
    </w:p>
    <w:p w14:paraId="5CA4C195">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17.2</w:t>
      </w:r>
      <w:bookmarkStart w:id="119" w:name="_Toc254970681"/>
      <w:bookmarkStart w:id="120" w:name="_Toc254970540"/>
      <w:r>
        <w:rPr>
          <w:rFonts w:hint="eastAsia" w:ascii="仿宋" w:hAnsi="仿宋" w:eastAsia="仿宋" w:cs="仿宋"/>
          <w:bCs/>
          <w:color w:val="000000"/>
          <w:sz w:val="24"/>
        </w:rPr>
        <w:t xml:space="preserve"> 投标有效期应按规定的期限作出承诺，具体详见“供应商须知前附表”。</w:t>
      </w:r>
    </w:p>
    <w:p w14:paraId="316D89AB">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17.3供应商的磋商响应文件在投标有效期内均保持有效。</w:t>
      </w:r>
      <w:bookmarkEnd w:id="119"/>
      <w:bookmarkEnd w:id="120"/>
    </w:p>
    <w:p w14:paraId="266C9DEC">
      <w:pPr>
        <w:spacing w:line="360" w:lineRule="auto"/>
        <w:ind w:firstLine="480" w:firstLineChars="200"/>
        <w:rPr>
          <w:rFonts w:ascii="仿宋" w:hAnsi="仿宋" w:eastAsia="仿宋" w:cs="仿宋"/>
          <w:color w:val="000000"/>
          <w:sz w:val="24"/>
        </w:rPr>
      </w:pPr>
      <w:bookmarkStart w:id="121" w:name="_18.投标保证金"/>
      <w:bookmarkEnd w:id="121"/>
      <w:bookmarkStart w:id="122" w:name="_Toc254970541"/>
      <w:bookmarkStart w:id="123" w:name="_Toc254970682"/>
      <w:r>
        <w:rPr>
          <w:rFonts w:hint="eastAsia" w:ascii="仿宋" w:hAnsi="仿宋" w:eastAsia="仿宋" w:cs="仿宋"/>
          <w:color w:val="000000"/>
          <w:sz w:val="24"/>
        </w:rPr>
        <w:t>18.投标保证金</w:t>
      </w:r>
      <w:bookmarkEnd w:id="122"/>
      <w:bookmarkEnd w:id="123"/>
    </w:p>
    <w:p w14:paraId="57A66B1A">
      <w:pPr>
        <w:spacing w:line="360" w:lineRule="auto"/>
        <w:ind w:firstLine="480" w:firstLineChars="200"/>
        <w:rPr>
          <w:rFonts w:ascii="仿宋" w:hAnsi="仿宋" w:eastAsia="仿宋" w:cs="仿宋"/>
          <w:bCs/>
          <w:color w:val="000000"/>
          <w:sz w:val="24"/>
        </w:rPr>
      </w:pPr>
      <w:bookmarkStart w:id="124" w:name="_Toc254970683"/>
      <w:bookmarkStart w:id="125" w:name="_Toc254970542"/>
      <w:r>
        <w:rPr>
          <w:rFonts w:hint="eastAsia" w:ascii="仿宋" w:hAnsi="仿宋" w:eastAsia="仿宋" w:cs="仿宋"/>
          <w:bCs/>
          <w:color w:val="000000"/>
          <w:sz w:val="24"/>
        </w:rPr>
        <w:t>见“供应商须知前附表”。</w:t>
      </w:r>
    </w:p>
    <w:p w14:paraId="67E6E33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19.磋商响应文件的</w:t>
      </w:r>
      <w:bookmarkEnd w:id="124"/>
      <w:bookmarkEnd w:id="125"/>
      <w:r>
        <w:rPr>
          <w:rFonts w:hint="eastAsia" w:ascii="仿宋" w:hAnsi="仿宋" w:eastAsia="仿宋" w:cs="仿宋"/>
          <w:color w:val="000000"/>
          <w:sz w:val="24"/>
        </w:rPr>
        <w:t>编制</w:t>
      </w:r>
    </w:p>
    <w:p w14:paraId="2080AD5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19.1磋商响应文件编制要求详见“供应商须知前附表”。供应商应按本磋商文件规定的格式和顺序编制、装订磋商响应文件并标注页码，磋商响应文件内容不完整、编排混乱导致磋商响应文件被误读、漏读或者查找不到相关内容的，由此引发的后果由供应商承担。</w:t>
      </w:r>
      <w:bookmarkStart w:id="126" w:name="_19.2投标文件应按报价文件、资格证明文件、商务文件、技术文件分别编制"/>
      <w:bookmarkEnd w:id="126"/>
    </w:p>
    <w:p w14:paraId="527FE8DF">
      <w:pPr>
        <w:pStyle w:val="115"/>
        <w:snapToGrid w:val="0"/>
        <w:spacing w:before="0"/>
        <w:ind w:firstLine="480"/>
        <w:rPr>
          <w:rFonts w:ascii="仿宋" w:hAnsi="仿宋" w:eastAsia="仿宋" w:cs="仿宋"/>
          <w:color w:val="000000"/>
          <w:szCs w:val="24"/>
        </w:rPr>
      </w:pPr>
      <w:r>
        <w:rPr>
          <w:rFonts w:hint="eastAsia" w:ascii="仿宋" w:hAnsi="仿宋" w:eastAsia="仿宋" w:cs="仿宋"/>
          <w:color w:val="000000"/>
          <w:szCs w:val="24"/>
        </w:rPr>
        <w:t>19.2磋商响应文件按照磋商文件第六章格式要求在规定位置进行签署、盖章。供应商的磋商响应文件未按照磋商文件要求签署、盖章的，</w:t>
      </w:r>
      <w:r>
        <w:rPr>
          <w:rFonts w:hint="eastAsia" w:ascii="仿宋" w:hAnsi="仿宋" w:eastAsia="仿宋" w:cs="仿宋"/>
          <w:b/>
          <w:color w:val="000000"/>
          <w:szCs w:val="24"/>
        </w:rPr>
        <w:t>其投标无效。</w:t>
      </w:r>
      <w:r>
        <w:rPr>
          <w:rFonts w:hint="eastAsia" w:ascii="仿宋" w:hAnsi="仿宋" w:eastAsia="仿宋" w:cs="仿宋"/>
          <w:color w:val="000000"/>
          <w:szCs w:val="24"/>
        </w:rPr>
        <w:t>骑缝盖公章不视为在规定位置盖章。</w:t>
      </w:r>
    </w:p>
    <w:p w14:paraId="0710B273">
      <w:pPr>
        <w:pStyle w:val="115"/>
        <w:snapToGrid w:val="0"/>
        <w:spacing w:before="0"/>
        <w:ind w:firstLine="480"/>
        <w:rPr>
          <w:rFonts w:ascii="仿宋" w:hAnsi="仿宋" w:eastAsia="仿宋" w:cs="仿宋"/>
          <w:color w:val="000000"/>
          <w:szCs w:val="24"/>
        </w:rPr>
      </w:pPr>
      <w:r>
        <w:rPr>
          <w:rFonts w:hint="eastAsia" w:ascii="仿宋" w:hAnsi="仿宋" w:eastAsia="仿宋" w:cs="仿宋"/>
          <w:color w:val="000000"/>
          <w:szCs w:val="24"/>
        </w:rPr>
        <w:t>19.3为确保网上操作合法、有效和安全，供应商应当在投标截止时间前完成在“政采云”平台的身份认证，确保在电子投标过程中能够对相关数据电文进行加密和使用电子签名。</w:t>
      </w:r>
    </w:p>
    <w:p w14:paraId="2422A693">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19.4磋商响应文件中标注的供应商名称应与主体资格证明（如营业执照、事业单位法人证书、执业许可证、自然人身份证等）及公章一致，</w:t>
      </w:r>
      <w:r>
        <w:rPr>
          <w:rFonts w:hint="eastAsia" w:ascii="仿宋" w:hAnsi="仿宋" w:eastAsia="仿宋" w:cs="仿宋"/>
          <w:color w:val="000000"/>
          <w:sz w:val="24"/>
        </w:rPr>
        <w:t>否则作无效投标处理</w:t>
      </w:r>
      <w:r>
        <w:rPr>
          <w:rFonts w:hint="eastAsia" w:ascii="仿宋" w:hAnsi="仿宋" w:eastAsia="仿宋" w:cs="仿宋"/>
          <w:b/>
          <w:color w:val="000000"/>
          <w:sz w:val="24"/>
        </w:rPr>
        <w:t>。</w:t>
      </w:r>
    </w:p>
    <w:p w14:paraId="020CA4BB">
      <w:pPr>
        <w:spacing w:line="360" w:lineRule="auto"/>
        <w:ind w:firstLine="480" w:firstLineChars="200"/>
        <w:rPr>
          <w:rFonts w:ascii="仿宋" w:hAnsi="仿宋" w:eastAsia="仿宋" w:cs="仿宋"/>
          <w:b/>
          <w:sz w:val="24"/>
        </w:rPr>
      </w:pPr>
      <w:r>
        <w:rPr>
          <w:rFonts w:hint="eastAsia" w:ascii="仿宋" w:hAnsi="仿宋" w:eastAsia="仿宋" w:cs="仿宋"/>
          <w:color w:val="000000"/>
          <w:sz w:val="24"/>
        </w:rPr>
        <w:t xml:space="preserve"> 19.5磋商响应文件应避免涂改、行间插字或者删除，否则其投标无效。</w:t>
      </w:r>
    </w:p>
    <w:p w14:paraId="6F5C7EC5">
      <w:pPr>
        <w:spacing w:line="360" w:lineRule="auto"/>
        <w:ind w:firstLine="595" w:firstLineChars="248"/>
        <w:rPr>
          <w:rFonts w:ascii="仿宋" w:hAnsi="仿宋" w:eastAsia="仿宋" w:cs="仿宋"/>
          <w:sz w:val="24"/>
        </w:rPr>
      </w:pPr>
      <w:r>
        <w:rPr>
          <w:rFonts w:hint="eastAsia" w:ascii="仿宋" w:hAnsi="仿宋" w:eastAsia="仿宋" w:cs="仿宋"/>
          <w:sz w:val="24"/>
        </w:rPr>
        <w:t>19.6 对磋商文件的实质性要求和条件作出响应是指供应商必须对磋商文件中标注为实质性要求和条件的</w:t>
      </w:r>
      <w:r>
        <w:rPr>
          <w:rFonts w:hint="eastAsia" w:ascii="仿宋" w:hAnsi="仿宋" w:eastAsia="仿宋" w:cs="仿宋"/>
          <w:color w:val="000000"/>
          <w:sz w:val="24"/>
        </w:rPr>
        <w:t>内容及要求</w:t>
      </w:r>
      <w:r>
        <w:rPr>
          <w:rFonts w:hint="eastAsia" w:ascii="仿宋" w:hAnsi="仿宋" w:eastAsia="仿宋" w:cs="仿宋"/>
          <w:sz w:val="24"/>
        </w:rPr>
        <w:t>、商务条款及其它内容</w:t>
      </w:r>
      <w:r>
        <w:rPr>
          <w:rFonts w:hint="eastAsia" w:ascii="仿宋" w:hAnsi="仿宋" w:eastAsia="仿宋" w:cs="仿宋"/>
          <w:b/>
          <w:sz w:val="24"/>
        </w:rPr>
        <w:t>作出满足或者优于原要求和条件的承诺</w:t>
      </w:r>
      <w:r>
        <w:rPr>
          <w:rFonts w:hint="eastAsia" w:ascii="仿宋" w:hAnsi="仿宋" w:eastAsia="仿宋" w:cs="仿宋"/>
          <w:sz w:val="24"/>
        </w:rPr>
        <w:t>。</w:t>
      </w:r>
    </w:p>
    <w:p w14:paraId="124F6917">
      <w:pPr>
        <w:spacing w:line="360" w:lineRule="auto"/>
        <w:ind w:firstLine="482" w:firstLineChars="200"/>
        <w:rPr>
          <w:rFonts w:ascii="仿宋" w:hAnsi="仿宋" w:eastAsia="仿宋" w:cs="仿宋"/>
          <w:b/>
          <w:color w:val="000000"/>
          <w:sz w:val="24"/>
          <w:u w:val="single"/>
        </w:rPr>
      </w:pPr>
      <w:r>
        <w:rPr>
          <w:rFonts w:hint="eastAsia" w:ascii="仿宋" w:hAnsi="仿宋" w:eastAsia="仿宋" w:cs="仿宋"/>
          <w:b/>
          <w:color w:val="000000"/>
          <w:sz w:val="24"/>
          <w:u w:val="single"/>
        </w:rPr>
        <w:t>19.7本项目为全流程电子化项目，异常情况见“第二节 供应商须知正文”中“四、24.2开标程序。</w:t>
      </w:r>
    </w:p>
    <w:p w14:paraId="6FEFDC8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20.备份磋商响应文件</w:t>
      </w:r>
    </w:p>
    <w:p w14:paraId="6249D8A9">
      <w:pPr>
        <w:spacing w:line="360" w:lineRule="auto"/>
        <w:ind w:firstLine="480" w:firstLineChars="200"/>
        <w:rPr>
          <w:rFonts w:ascii="仿宋" w:hAnsi="仿宋" w:eastAsia="仿宋" w:cs="仿宋"/>
          <w:color w:val="000000"/>
          <w:sz w:val="24"/>
        </w:rPr>
      </w:pPr>
      <w:r>
        <w:rPr>
          <w:rFonts w:hint="eastAsia" w:ascii="仿宋" w:hAnsi="仿宋" w:eastAsia="仿宋" w:cs="仿宋"/>
          <w:bCs/>
          <w:color w:val="000000"/>
          <w:sz w:val="24"/>
        </w:rPr>
        <w:t>详见在“供应商须知前附表”。</w:t>
      </w:r>
    </w:p>
    <w:p w14:paraId="7988584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21.磋商响应文件的提交</w:t>
      </w:r>
    </w:p>
    <w:p w14:paraId="471AAEAE">
      <w:pPr>
        <w:spacing w:line="360" w:lineRule="auto"/>
        <w:ind w:firstLine="480" w:firstLineChars="200"/>
        <w:rPr>
          <w:rFonts w:ascii="仿宋" w:hAnsi="仿宋" w:eastAsia="仿宋" w:cs="仿宋"/>
          <w:b/>
          <w:sz w:val="24"/>
        </w:rPr>
      </w:pPr>
      <w:bookmarkStart w:id="127" w:name="_21.1投标人必须在“投标人须知中的前附表”规定的投标文件接收时间和投"/>
      <w:bookmarkEnd w:id="127"/>
      <w:r>
        <w:rPr>
          <w:rFonts w:hint="eastAsia" w:ascii="仿宋" w:hAnsi="仿宋" w:eastAsia="仿宋" w:cs="仿宋"/>
          <w:bCs/>
          <w:color w:val="000000"/>
          <w:sz w:val="24"/>
        </w:rPr>
        <w:t xml:space="preserve">21.1供应商必须在“供应商须知前附表”规定的磋商响应文件接收时间和投标地点提交电子版磋商响应文件。电子磋商响应文件应在制作完成后，在投标截止时间前通过有效数字证书（CA认证锁）进行电子签章、加密，然后通过网络将加密的电子磋商响应文件递交至“新疆政采云平台”。 </w:t>
      </w:r>
    </w:p>
    <w:p w14:paraId="1867C34B">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21.2未在规定时间内提交或者未按照磋商文件要求密封或者标记的电子磋商响应文件，“政采云”平台将拒收。</w:t>
      </w:r>
    </w:p>
    <w:p w14:paraId="6E91A01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21.3电子版磋商响应文件提交方式见“竞争性磋商公告”中“四、提交磋商响应文件截止时间、开标时间和地点”</w:t>
      </w:r>
      <w:r>
        <w:rPr>
          <w:rFonts w:hint="eastAsia" w:ascii="仿宋" w:hAnsi="仿宋" w:eastAsia="仿宋" w:cs="仿宋"/>
          <w:b/>
          <w:color w:val="000000"/>
          <w:sz w:val="24"/>
        </w:rPr>
        <w:t xml:space="preserve"> 。</w:t>
      </w:r>
    </w:p>
    <w:p w14:paraId="310950E3">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22. 磋商响应文件的补充、修改、撤回与退回</w:t>
      </w:r>
      <w:bookmarkStart w:id="128" w:name="_Toc254970684"/>
      <w:bookmarkStart w:id="129" w:name="_Toc254970543"/>
    </w:p>
    <w:p w14:paraId="0E7CAD0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22.1 供应商应当在投标截止时间前完成磋商响应文件的传输递交，并可以补充、修改或者撤回磋商响应文件。补充或者修改磋商响应文件的，应当先行撤回原文件，补充、修改后重新传输递交。投标截止时间前未完成传输的，视为撤回磋商响应文件。投标截止时间后递交的磋商响应文件，“政采云”平台将拒收。（补充、修改或者撤回方式见公告附件“电子磋商响应文件制作与投送教程”）</w:t>
      </w:r>
    </w:p>
    <w:p w14:paraId="29949640">
      <w:pPr>
        <w:pStyle w:val="115"/>
        <w:spacing w:before="0"/>
        <w:ind w:firstLine="480"/>
        <w:rPr>
          <w:rFonts w:ascii="仿宋" w:hAnsi="仿宋" w:eastAsia="仿宋" w:cs="仿宋"/>
          <w:color w:val="000000"/>
          <w:szCs w:val="24"/>
        </w:rPr>
      </w:pPr>
      <w:r>
        <w:rPr>
          <w:rFonts w:hint="eastAsia" w:ascii="仿宋" w:hAnsi="仿宋" w:eastAsia="仿宋" w:cs="仿宋"/>
          <w:color w:val="000000"/>
          <w:szCs w:val="24"/>
        </w:rPr>
        <w:t>22.2“政采云”平台收到磋商响应文件，将妥善保存并即时向供应商发出确认回执通知。在投标截止时间前，除供应商补充、修改或者撤回磋商响应文件外，任何单位和个人不得解密或提取磋商响应文件。</w:t>
      </w:r>
    </w:p>
    <w:bookmarkEnd w:id="128"/>
    <w:bookmarkEnd w:id="129"/>
    <w:p w14:paraId="65C3044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22.3在投标截止时间止提交电子版磋商响应文件的供应商不足3家时，电子版磋商响应文件由代理机构在“政采云”平台操作退回，除此之外采购人和采购代理机构对已提交的磋商响应文件概不退回。</w:t>
      </w:r>
    </w:p>
    <w:p w14:paraId="10F8031D">
      <w:pPr>
        <w:pStyle w:val="19"/>
        <w:snapToGrid w:val="0"/>
        <w:spacing w:line="400" w:lineRule="exact"/>
        <w:ind w:firstLine="739"/>
        <w:rPr>
          <w:rFonts w:ascii="仿宋" w:hAnsi="仿宋" w:eastAsia="仿宋" w:cs="仿宋"/>
          <w:snapToGrid w:val="0"/>
          <w:color w:val="000000"/>
          <w:sz w:val="21"/>
          <w:szCs w:val="21"/>
        </w:rPr>
      </w:pPr>
    </w:p>
    <w:p w14:paraId="04DCD601">
      <w:pPr>
        <w:pStyle w:val="3"/>
        <w:jc w:val="center"/>
        <w:rPr>
          <w:rFonts w:ascii="仿宋" w:hAnsi="仿宋" w:eastAsia="仿宋" w:cs="仿宋"/>
          <w:color w:val="000000"/>
          <w:sz w:val="30"/>
          <w:szCs w:val="30"/>
        </w:rPr>
      </w:pPr>
      <w:bookmarkStart w:id="130" w:name="_Toc254970685"/>
      <w:bookmarkStart w:id="131" w:name="_Toc915"/>
      <w:bookmarkStart w:id="132" w:name="_Toc254970544"/>
      <w:r>
        <w:rPr>
          <w:rFonts w:hint="eastAsia" w:ascii="仿宋" w:hAnsi="仿宋" w:eastAsia="仿宋" w:cs="仿宋"/>
          <w:color w:val="000000"/>
          <w:sz w:val="30"/>
          <w:szCs w:val="30"/>
        </w:rPr>
        <w:t>四、开    标</w:t>
      </w:r>
      <w:bookmarkEnd w:id="130"/>
      <w:bookmarkEnd w:id="131"/>
      <w:bookmarkEnd w:id="132"/>
    </w:p>
    <w:p w14:paraId="6EF32190">
      <w:pPr>
        <w:spacing w:line="360" w:lineRule="auto"/>
        <w:ind w:firstLine="480" w:firstLineChars="200"/>
        <w:rPr>
          <w:rFonts w:ascii="仿宋" w:hAnsi="仿宋" w:eastAsia="仿宋" w:cs="仿宋"/>
          <w:color w:val="000000"/>
          <w:sz w:val="24"/>
        </w:rPr>
      </w:pPr>
      <w:bookmarkStart w:id="133" w:name="_23.开标时间和地点"/>
      <w:bookmarkEnd w:id="133"/>
      <w:r>
        <w:rPr>
          <w:rFonts w:hint="eastAsia" w:ascii="仿宋" w:hAnsi="仿宋" w:eastAsia="仿宋" w:cs="仿宋"/>
          <w:color w:val="000000"/>
          <w:sz w:val="24"/>
        </w:rPr>
        <w:t>23.开标时间和地点</w:t>
      </w:r>
    </w:p>
    <w:p w14:paraId="26E98D25">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23.1开标时间及地点详见“供应商须知前附表”</w:t>
      </w:r>
    </w:p>
    <w:p w14:paraId="24D689CC">
      <w:pPr>
        <w:spacing w:line="360" w:lineRule="auto"/>
        <w:ind w:firstLine="480" w:firstLineChars="200"/>
        <w:rPr>
          <w:rFonts w:ascii="仿宋" w:hAnsi="仿宋" w:eastAsia="仿宋" w:cs="仿宋"/>
          <w:sz w:val="24"/>
        </w:rPr>
      </w:pPr>
      <w:r>
        <w:rPr>
          <w:rFonts w:hint="eastAsia" w:ascii="仿宋" w:hAnsi="仿宋" w:eastAsia="仿宋" w:cs="仿宋"/>
          <w:sz w:val="24"/>
        </w:rPr>
        <w:t>23.2如</w:t>
      </w:r>
      <w:r>
        <w:rPr>
          <w:rFonts w:hint="eastAsia" w:ascii="仿宋" w:hAnsi="仿宋" w:eastAsia="仿宋" w:cs="仿宋"/>
          <w:bCs/>
          <w:color w:val="000000"/>
          <w:sz w:val="24"/>
        </w:rPr>
        <w:t>供应商成功解密磋商响应文件，但未在“政采云”电子开标大厅参加开标的，视同认可开标过程和结果，</w:t>
      </w:r>
      <w:r>
        <w:rPr>
          <w:rFonts w:hint="eastAsia" w:ascii="仿宋" w:hAnsi="仿宋" w:eastAsia="仿宋" w:cs="仿宋"/>
          <w:sz w:val="24"/>
        </w:rPr>
        <w:t>由此产生的后果由供应商自行负责。 供应商不足3家的，不得开标。</w:t>
      </w:r>
    </w:p>
    <w:p w14:paraId="10B3346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24.开标程序</w:t>
      </w:r>
    </w:p>
    <w:p w14:paraId="50248D32">
      <w:pPr>
        <w:autoSpaceDE w:val="0"/>
        <w:autoSpaceDN w:val="0"/>
        <w:adjustRightInd w:val="0"/>
        <w:spacing w:line="440" w:lineRule="exact"/>
        <w:ind w:firstLine="480" w:firstLineChars="200"/>
        <w:rPr>
          <w:rFonts w:ascii="仿宋" w:hAnsi="仿宋" w:eastAsia="仿宋" w:cs="仿宋"/>
          <w:kern w:val="0"/>
          <w:sz w:val="24"/>
        </w:rPr>
      </w:pPr>
      <w:r>
        <w:rPr>
          <w:rFonts w:hint="eastAsia" w:ascii="仿宋" w:hAnsi="仿宋" w:eastAsia="仿宋" w:cs="仿宋"/>
          <w:bCs/>
          <w:sz w:val="24"/>
        </w:rPr>
        <w:t>24.1</w:t>
      </w:r>
      <w:r>
        <w:rPr>
          <w:rFonts w:hint="eastAsia" w:ascii="仿宋" w:hAnsi="仿宋" w:eastAsia="仿宋" w:cs="仿宋"/>
          <w:kern w:val="0"/>
          <w:sz w:val="24"/>
        </w:rPr>
        <w:t>开标形式：</w:t>
      </w:r>
    </w:p>
    <w:p w14:paraId="28DCF48B">
      <w:pPr>
        <w:autoSpaceDE w:val="0"/>
        <w:autoSpaceDN w:val="0"/>
        <w:adjustRightInd w:val="0"/>
        <w:spacing w:line="440" w:lineRule="exact"/>
        <w:ind w:firstLine="480" w:firstLineChars="200"/>
        <w:rPr>
          <w:rFonts w:ascii="仿宋" w:hAnsi="仿宋" w:eastAsia="仿宋" w:cs="仿宋"/>
          <w:bCs/>
          <w:sz w:val="24"/>
        </w:rPr>
      </w:pPr>
      <w:r>
        <w:rPr>
          <w:rFonts w:hint="eastAsia" w:ascii="仿宋" w:hAnsi="仿宋" w:eastAsia="仿宋" w:cs="仿宋"/>
          <w:sz w:val="24"/>
        </w:rPr>
        <w:t>（1）</w:t>
      </w:r>
      <w:r>
        <w:rPr>
          <w:rFonts w:hint="eastAsia" w:ascii="仿宋" w:hAnsi="仿宋" w:eastAsia="仿宋" w:cs="仿宋"/>
          <w:bCs/>
          <w:sz w:val="24"/>
        </w:rPr>
        <w:t>开标的准备工作由采购代理机构负责落实，采购代理机构必须基于“政采云”平台选取评审专家，如采购代理机构未按规定选取专家的，视为本次开评标无效，应当重新采购；</w:t>
      </w:r>
    </w:p>
    <w:p w14:paraId="1CC4C742">
      <w:pPr>
        <w:autoSpaceDE w:val="0"/>
        <w:autoSpaceDN w:val="0"/>
        <w:adjustRightInd w:val="0"/>
        <w:spacing w:line="440" w:lineRule="exact"/>
        <w:ind w:firstLine="480" w:firstLineChars="200"/>
        <w:rPr>
          <w:rFonts w:ascii="仿宋" w:hAnsi="仿宋" w:eastAsia="仿宋" w:cs="仿宋"/>
          <w:bCs/>
          <w:sz w:val="24"/>
        </w:rPr>
      </w:pPr>
      <w:r>
        <w:rPr>
          <w:rFonts w:hint="eastAsia" w:ascii="仿宋" w:hAnsi="仿宋" w:eastAsia="仿宋" w:cs="仿宋"/>
          <w:bCs/>
          <w:sz w:val="24"/>
        </w:rPr>
        <w:t>（2）采购代理机构将按照磋商文件规定的时间通过“政采云”平台组织线上开标活动、开启磋商响应文件，所有供应商均应当准时在线参加。供应商如不参加开标大会的，视同认可开标结果，事后不得对采购相关人员、开标过程和开标结果提出异议，同时供应商因未在线参加开标而导致磋商响应文件无法按时解密等一切后果由供应商自己承担。</w:t>
      </w:r>
    </w:p>
    <w:p w14:paraId="062DAEAF">
      <w:pPr>
        <w:spacing w:line="360" w:lineRule="auto"/>
        <w:ind w:firstLine="480" w:firstLineChars="200"/>
        <w:rPr>
          <w:rFonts w:ascii="仿宋" w:hAnsi="仿宋" w:eastAsia="仿宋" w:cs="仿宋"/>
          <w:bCs/>
          <w:sz w:val="24"/>
        </w:rPr>
      </w:pPr>
      <w:r>
        <w:rPr>
          <w:rFonts w:hint="eastAsia" w:ascii="仿宋" w:hAnsi="仿宋" w:eastAsia="仿宋" w:cs="仿宋"/>
          <w:bCs/>
          <w:sz w:val="24"/>
        </w:rPr>
        <w:t>24.2开标程序：</w:t>
      </w:r>
    </w:p>
    <w:p w14:paraId="36879540">
      <w:pPr>
        <w:pStyle w:val="23"/>
        <w:snapToGrid w:val="0"/>
        <w:spacing w:line="440" w:lineRule="exact"/>
        <w:ind w:firstLine="482" w:firstLineChars="200"/>
        <w:rPr>
          <w:rFonts w:ascii="仿宋" w:hAnsi="仿宋" w:eastAsia="仿宋" w:cs="仿宋"/>
          <w:sz w:val="24"/>
          <w:szCs w:val="24"/>
        </w:rPr>
      </w:pPr>
      <w:r>
        <w:rPr>
          <w:rFonts w:hint="eastAsia" w:ascii="仿宋" w:hAnsi="仿宋" w:eastAsia="仿宋" w:cs="仿宋"/>
          <w:b/>
          <w:sz w:val="24"/>
          <w:szCs w:val="24"/>
        </w:rPr>
        <w:t>（1）解密电子磋商响应文件。“</w:t>
      </w:r>
      <w:r>
        <w:rPr>
          <w:rFonts w:hint="eastAsia" w:ascii="仿宋" w:hAnsi="仿宋" w:eastAsia="仿宋" w:cs="仿宋"/>
          <w:sz w:val="24"/>
          <w:szCs w:val="24"/>
        </w:rPr>
        <w:t>政采云”平台按开标时间自动提取所有磋商响应文件。采购代理机构依托“政采云”平台向各供应商发出电子加密磋商响应文件【开始解密】通知，由供应商按磋商文件规定的时间内自行进行磋商响应文件解密。供应商的法定代表人或其委托代理人</w:t>
      </w:r>
      <w:r>
        <w:rPr>
          <w:rFonts w:hint="eastAsia" w:ascii="仿宋" w:hAnsi="仿宋" w:eastAsia="仿宋" w:cs="仿宋"/>
          <w:b/>
          <w:sz w:val="24"/>
          <w:szCs w:val="24"/>
        </w:rPr>
        <w:t>须携带加密时所用的CA锁准时登录到“政采云”平台电子开标大厅签到并对电子磋商响应文件解密</w:t>
      </w:r>
      <w:r>
        <w:rPr>
          <w:rFonts w:hint="eastAsia" w:ascii="仿宋" w:hAnsi="仿宋" w:eastAsia="仿宋" w:cs="仿宋"/>
          <w:sz w:val="24"/>
          <w:szCs w:val="24"/>
        </w:rPr>
        <w:t>。</w:t>
      </w:r>
      <w:r>
        <w:rPr>
          <w:rFonts w:hint="eastAsia" w:ascii="仿宋" w:hAnsi="仿宋" w:eastAsia="仿宋" w:cs="仿宋"/>
          <w:color w:val="000000"/>
          <w:sz w:val="24"/>
          <w:szCs w:val="24"/>
        </w:rPr>
        <w:t>开标后30分钟供应商还未进行解密的，代理机构要通知供应商。通知后，</w:t>
      </w:r>
      <w:r>
        <w:rPr>
          <w:rFonts w:hint="eastAsia" w:ascii="仿宋" w:hAnsi="仿宋" w:eastAsia="仿宋" w:cs="仿宋"/>
          <w:sz w:val="24"/>
          <w:szCs w:val="24"/>
        </w:rPr>
        <w:t>磋商响应文件仍未按时解密，或者</w:t>
      </w:r>
      <w:r>
        <w:rPr>
          <w:rFonts w:hint="eastAsia" w:ascii="仿宋" w:hAnsi="仿宋" w:eastAsia="仿宋" w:cs="仿宋"/>
          <w:color w:val="000000"/>
          <w:sz w:val="24"/>
          <w:szCs w:val="24"/>
        </w:rPr>
        <w:t>供应商没预留联系方式或预留联系方式无效，导致代理机构无法联系到供应商进行解密的，</w:t>
      </w:r>
      <w:r>
        <w:rPr>
          <w:rFonts w:hint="eastAsia" w:ascii="仿宋" w:hAnsi="仿宋" w:eastAsia="仿宋" w:cs="仿宋"/>
          <w:b/>
          <w:color w:val="000000"/>
          <w:sz w:val="24"/>
          <w:szCs w:val="24"/>
        </w:rPr>
        <w:t>均视为无效投标。</w:t>
      </w:r>
    </w:p>
    <w:p w14:paraId="28CB6A9A">
      <w:pPr>
        <w:pStyle w:val="23"/>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（解密</w:t>
      </w:r>
      <w:r>
        <w:rPr>
          <w:rFonts w:hint="eastAsia" w:ascii="仿宋" w:hAnsi="仿宋" w:eastAsia="仿宋" w:cs="仿宋"/>
          <w:bCs/>
          <w:color w:val="000000"/>
          <w:sz w:val="24"/>
          <w:szCs w:val="24"/>
        </w:rPr>
        <w:t>异常情况处理：详见本章</w:t>
      </w:r>
      <w:r>
        <w:rPr>
          <w:rFonts w:hint="eastAsia" w:ascii="仿宋" w:hAnsi="仿宋" w:eastAsia="仿宋" w:cs="仿宋"/>
          <w:color w:val="000000"/>
          <w:sz w:val="24"/>
          <w:szCs w:val="24"/>
        </w:rPr>
        <w:t>29.3 电子交易活动的中止。</w:t>
      </w:r>
      <w:r>
        <w:rPr>
          <w:rFonts w:hint="eastAsia" w:ascii="仿宋" w:hAnsi="仿宋" w:eastAsia="仿宋" w:cs="仿宋"/>
          <w:sz w:val="24"/>
          <w:szCs w:val="24"/>
        </w:rPr>
        <w:t>）</w:t>
      </w:r>
    </w:p>
    <w:p w14:paraId="2B81D32F">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b/>
          <w:sz w:val="24"/>
        </w:rPr>
        <w:t>电子唱标。</w:t>
      </w:r>
      <w:r>
        <w:rPr>
          <w:rFonts w:hint="eastAsia" w:ascii="仿宋" w:hAnsi="仿宋" w:eastAsia="仿宋" w:cs="仿宋"/>
          <w:sz w:val="24"/>
        </w:rPr>
        <w:t>磋商响应文件解密结束，各投标供应商报价均在“政采云”平台远程不见面开标大厅展示；</w:t>
      </w:r>
    </w:p>
    <w:p w14:paraId="3489BFF7">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（3）开标过程由采购代理机构如实记录，并电子留痕，由参加电子开标的各供应商代表对电子开标记录在开标记录公布后15分钟内进行当场校核及勘误，并线上确认，未确认的视同认可开标结果。</w:t>
      </w:r>
    </w:p>
    <w:p w14:paraId="285F8FFF">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4）供应商代表对开标过程和开标记录有疑义，以及认为采购人、采购代理机构相关工作人员有需要回避的情形的，应当场提出在线询问或者回避申请。采购人、采购代理机构对供应商代表提出的询问或者回避申请应当及时处理。</w:t>
      </w:r>
    </w:p>
    <w:p w14:paraId="50A4F4EB">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（5）开标结束。</w:t>
      </w:r>
    </w:p>
    <w:p w14:paraId="47E1A412">
      <w:pPr>
        <w:pStyle w:val="23"/>
        <w:snapToGrid w:val="0"/>
        <w:spacing w:line="440" w:lineRule="exact"/>
        <w:ind w:firstLine="482" w:firstLineChars="200"/>
        <w:rPr>
          <w:rFonts w:ascii="仿宋" w:hAnsi="仿宋" w:eastAsia="仿宋" w:cs="仿宋"/>
          <w:sz w:val="24"/>
          <w:szCs w:val="24"/>
        </w:rPr>
      </w:pPr>
      <w:r>
        <w:rPr>
          <w:rFonts w:hint="eastAsia" w:ascii="仿宋" w:hAnsi="仿宋" w:eastAsia="仿宋" w:cs="仿宋"/>
          <w:b/>
          <w:bCs/>
          <w:sz w:val="24"/>
          <w:szCs w:val="24"/>
        </w:rPr>
        <w:t>特别说明：</w:t>
      </w:r>
      <w:r>
        <w:rPr>
          <w:rFonts w:hint="eastAsia" w:ascii="仿宋" w:hAnsi="仿宋" w:eastAsia="仿宋" w:cs="仿宋"/>
          <w:sz w:val="24"/>
          <w:szCs w:val="24"/>
        </w:rPr>
        <w:t>如遇“政采云”平台电子化开标或评审程序调整的，按调整后执行。</w:t>
      </w:r>
    </w:p>
    <w:p w14:paraId="59C1FD10">
      <w:pPr>
        <w:pStyle w:val="3"/>
        <w:jc w:val="center"/>
        <w:rPr>
          <w:rFonts w:ascii="仿宋" w:hAnsi="仿宋" w:eastAsia="仿宋" w:cs="仿宋"/>
          <w:color w:val="000000"/>
          <w:sz w:val="30"/>
          <w:szCs w:val="30"/>
        </w:rPr>
      </w:pPr>
      <w:bookmarkStart w:id="134" w:name="_Toc31569"/>
      <w:r>
        <w:rPr>
          <w:rFonts w:hint="eastAsia" w:ascii="仿宋" w:hAnsi="仿宋" w:eastAsia="仿宋" w:cs="仿宋"/>
          <w:color w:val="000000"/>
          <w:sz w:val="30"/>
          <w:szCs w:val="30"/>
        </w:rPr>
        <w:t>五、资格审查</w:t>
      </w:r>
      <w:bookmarkEnd w:id="134"/>
    </w:p>
    <w:p w14:paraId="3FB076D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25.资格审查</w:t>
      </w:r>
    </w:p>
    <w:p w14:paraId="08EE9275">
      <w:pPr>
        <w:spacing w:line="360" w:lineRule="auto"/>
        <w:ind w:firstLine="482" w:firstLineChars="200"/>
        <w:rPr>
          <w:rFonts w:ascii="仿宋" w:hAnsi="仿宋" w:eastAsia="仿宋" w:cs="仿宋"/>
          <w:b/>
          <w:bCs/>
          <w:color w:val="000000"/>
          <w:sz w:val="24"/>
        </w:rPr>
      </w:pPr>
      <w:r>
        <w:rPr>
          <w:rFonts w:hint="eastAsia" w:ascii="仿宋" w:hAnsi="仿宋" w:eastAsia="仿宋" w:cs="仿宋"/>
          <w:b/>
          <w:bCs/>
          <w:color w:val="000000"/>
          <w:sz w:val="24"/>
        </w:rPr>
        <w:t xml:space="preserve"> 25.1开标结束后，采购人或采购机构依法通过电子磋商响应文件对供应商的资格进行线上审查。</w:t>
      </w:r>
    </w:p>
    <w:p w14:paraId="00862637">
      <w:pPr>
        <w:spacing w:line="360" w:lineRule="auto"/>
        <w:ind w:firstLine="482" w:firstLineChars="200"/>
        <w:rPr>
          <w:rFonts w:ascii="仿宋" w:hAnsi="仿宋" w:eastAsia="仿宋" w:cs="仿宋"/>
          <w:b/>
          <w:bCs/>
          <w:color w:val="000000"/>
          <w:sz w:val="24"/>
        </w:rPr>
      </w:pPr>
      <w:r>
        <w:rPr>
          <w:rFonts w:hint="eastAsia" w:ascii="仿宋" w:hAnsi="仿宋" w:eastAsia="仿宋" w:cs="仿宋"/>
          <w:b/>
          <w:bCs/>
          <w:color w:val="000000"/>
          <w:sz w:val="24"/>
        </w:rPr>
        <w:t xml:space="preserve"> 25.2采购人或采购机构依据法律法规和磋商文件的规定，对供应商的基本资格条件、特定资格条件进行审查。</w:t>
      </w:r>
    </w:p>
    <w:p w14:paraId="6300792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25.3资格审查标准为本“磋商文件”中“供应商须知前附表”6点载明对供应商资格要求的条件。本项目资格审查采用合格制，凡符合磋商文件规定的供应商资格要求的供应商均通过资格审查。</w:t>
      </w:r>
    </w:p>
    <w:p w14:paraId="54FE7B71">
      <w:pPr>
        <w:spacing w:line="360" w:lineRule="auto"/>
        <w:ind w:firstLine="482" w:firstLineChars="200"/>
        <w:rPr>
          <w:rFonts w:ascii="仿宋" w:hAnsi="仿宋" w:eastAsia="仿宋" w:cs="仿宋"/>
          <w:b/>
          <w:bCs/>
          <w:color w:val="000000"/>
          <w:sz w:val="24"/>
        </w:rPr>
      </w:pPr>
      <w:bookmarkStart w:id="135" w:name="_25.3_投标人有下列情形之一的，资格审查不通过而导致其投标无效："/>
      <w:bookmarkEnd w:id="135"/>
      <w:r>
        <w:rPr>
          <w:rFonts w:hint="eastAsia" w:ascii="仿宋" w:hAnsi="仿宋" w:eastAsia="仿宋" w:cs="仿宋"/>
          <w:b/>
          <w:bCs/>
          <w:color w:val="000000"/>
          <w:sz w:val="24"/>
        </w:rPr>
        <w:t>25.4供应商有下列情形之一的，资格审查不通过，作无效投标处理：</w:t>
      </w:r>
    </w:p>
    <w:p w14:paraId="568EF01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（1）不具备磋商文件中规定的资格要求的；（注：其中信用查询规则见“供应商须知前附表”，“政采云”平台已与“信用中国”平台做接口，审查专家可直接在线查询）</w:t>
      </w:r>
    </w:p>
    <w:p w14:paraId="3F816B1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（2）磋商响应文件未提供 “供应商须知前附表”资格证明文件规定的文件资料的（“政采云”平台已与“信用中国”平台做接口，审查专家可直接在线查询）；</w:t>
      </w:r>
    </w:p>
    <w:p w14:paraId="6E377264">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（3）磋商响应文件提供的资格证明文件出现任一项不符合“供应商须知前附表”资格证明文件规定的文件资料要求或者无效的。</w:t>
      </w:r>
    </w:p>
    <w:p w14:paraId="67D93A81">
      <w:pPr>
        <w:pStyle w:val="6"/>
        <w:keepNext w:val="0"/>
        <w:keepLines w:val="0"/>
        <w:spacing w:before="0" w:after="0" w:line="360" w:lineRule="auto"/>
        <w:ind w:firstLine="480" w:firstLineChars="200"/>
        <w:rPr>
          <w:rFonts w:ascii="仿宋" w:hAnsi="仿宋" w:eastAsia="仿宋" w:cs="仿宋"/>
          <w:b w:val="0"/>
          <w:bCs w:val="0"/>
          <w:color w:val="000000"/>
          <w:sz w:val="24"/>
          <w:szCs w:val="24"/>
        </w:rPr>
      </w:pPr>
      <w:r>
        <w:rPr>
          <w:rFonts w:hint="eastAsia" w:ascii="仿宋" w:hAnsi="仿宋" w:eastAsia="仿宋" w:cs="仿宋"/>
          <w:b w:val="0"/>
          <w:bCs w:val="0"/>
          <w:color w:val="000000"/>
          <w:sz w:val="24"/>
          <w:szCs w:val="24"/>
        </w:rPr>
        <w:t>25.5资格审查的合格供应商不足3家的，不得评标。</w:t>
      </w:r>
    </w:p>
    <w:p w14:paraId="23B9832E">
      <w:pPr>
        <w:pStyle w:val="3"/>
        <w:jc w:val="center"/>
        <w:rPr>
          <w:rFonts w:ascii="仿宋" w:hAnsi="仿宋" w:eastAsia="仿宋" w:cs="仿宋"/>
          <w:color w:val="000000"/>
          <w:sz w:val="30"/>
          <w:szCs w:val="30"/>
        </w:rPr>
      </w:pPr>
      <w:bookmarkStart w:id="136" w:name="_Toc1657"/>
      <w:r>
        <w:rPr>
          <w:rFonts w:hint="eastAsia" w:ascii="仿宋" w:hAnsi="仿宋" w:eastAsia="仿宋" w:cs="仿宋"/>
          <w:color w:val="000000"/>
          <w:sz w:val="30"/>
          <w:szCs w:val="30"/>
        </w:rPr>
        <w:t>六、评   标</w:t>
      </w:r>
      <w:bookmarkEnd w:id="136"/>
    </w:p>
    <w:p w14:paraId="6C0DC841">
      <w:pPr>
        <w:spacing w:line="360" w:lineRule="auto"/>
        <w:ind w:firstLine="480" w:firstLineChars="200"/>
        <w:rPr>
          <w:rFonts w:ascii="仿宋" w:hAnsi="仿宋" w:eastAsia="仿宋" w:cs="仿宋"/>
          <w:color w:val="000000"/>
          <w:sz w:val="24"/>
        </w:rPr>
      </w:pPr>
      <w:bookmarkStart w:id="137" w:name="_26.组建评标委员会"/>
      <w:bookmarkEnd w:id="137"/>
      <w:r>
        <w:rPr>
          <w:rFonts w:hint="eastAsia" w:ascii="仿宋" w:hAnsi="仿宋" w:eastAsia="仿宋" w:cs="仿宋"/>
          <w:color w:val="000000"/>
          <w:sz w:val="24"/>
        </w:rPr>
        <w:t>26.组建磋商小组</w:t>
      </w:r>
    </w:p>
    <w:p w14:paraId="310E885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磋商小组由采购人代表和评审专家组成，人数为3人及以上单数，其中评审专家不得少于成员总数的三分之二。</w:t>
      </w:r>
    </w:p>
    <w:p w14:paraId="7C7B053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参加过采购项目前期咨询论证的专家，不得参加该采购项目的评审活动。</w:t>
      </w:r>
    </w:p>
    <w:p w14:paraId="58060EB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27.评标的依据</w:t>
      </w:r>
    </w:p>
    <w:p w14:paraId="1AC1954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磋商小组以磋商文件为依据对磋商响应文件进行评审，“第四章 评标方法和评标标准”没有规定的方法、评审因素和标准，不作为评标依据。</w:t>
      </w:r>
    </w:p>
    <w:p w14:paraId="1E79F91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28.评标原则</w:t>
      </w:r>
    </w:p>
    <w:p w14:paraId="7D98932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28.1评标原则。磋商小组评标时必须公平、公正、客观，不带任何倾向性和启发性；不得向外界透露任何与评标有关的内容；任何单位和个人不得干扰、影响评标的正常进行；磋商小组及有关工作人员不得私下与供应商接触，不得收受利害关系人的财物或者其他好处。</w:t>
      </w:r>
    </w:p>
    <w:p w14:paraId="70F470B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28.2评委表决。在评标过程中出现法律法规和磋商文件均没有明确规定的情形时，由磋商小组现场协商解决，协商不一致的，由全体评委投票表决，以得票率二分之一以上专家的意见为准并由采购代理机构作记录。</w:t>
      </w:r>
      <w:bookmarkStart w:id="138" w:name="_28.3评标方法。本项目将按须知前附表规定的评标办法进行评标，具体评标"/>
      <w:bookmarkEnd w:id="138"/>
    </w:p>
    <w:p w14:paraId="0AE08E7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D70FC3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28.4评标过程的监控。本项目电子评标过程实行网上留痕、全程录音、录像监控，供应商在评标过程中所进行的试图影响评标结果的不公正活动，可能导致其投标按无效处理。</w:t>
      </w:r>
    </w:p>
    <w:p w14:paraId="215240BF">
      <w:pPr>
        <w:widowControl/>
        <w:spacing w:line="560" w:lineRule="exact"/>
        <w:ind w:firstLine="480" w:firstLineChars="200"/>
        <w:jc w:val="left"/>
        <w:textAlignment w:val="baseline"/>
        <w:rPr>
          <w:rFonts w:ascii="仿宋" w:hAnsi="仿宋" w:eastAsia="仿宋" w:cs="仿宋"/>
          <w:color w:val="000000"/>
          <w:sz w:val="24"/>
        </w:rPr>
      </w:pPr>
      <w:r>
        <w:rPr>
          <w:rFonts w:hint="eastAsia" w:ascii="仿宋" w:hAnsi="仿宋" w:eastAsia="仿宋" w:cs="仿宋"/>
          <w:color w:val="000000"/>
          <w:sz w:val="24"/>
        </w:rPr>
        <w:t>28.5磋商小组发现磋商文件存在歧义、重大缺陷导致评标工作无法进行，或者磋商文件内容违反国家有关强制性规定的，应当停止评标工作，与采购人或者采购代理机构沟通并作书面记录。采购人或者采购代理机构确认后，应当修改磋商文件，重新组织采购活动。</w:t>
      </w:r>
    </w:p>
    <w:p w14:paraId="4CD0223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29.评标方法及评标标准</w:t>
      </w:r>
    </w:p>
    <w:p w14:paraId="5E5CFFD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29.1本项目的评标方法详见“供应商须知前附表”。</w:t>
      </w:r>
    </w:p>
    <w:p w14:paraId="0B96D98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29.2 磋商小组按照“第四章 评标方法和评标标准”规定的方法、评审因素、标准和程序对磋商响应文件进行评审。</w:t>
      </w:r>
    </w:p>
    <w:p w14:paraId="1CCDB66F">
      <w:pPr>
        <w:spacing w:line="360" w:lineRule="auto"/>
        <w:ind w:firstLine="480" w:firstLineChars="200"/>
        <w:rPr>
          <w:rFonts w:ascii="仿宋" w:hAnsi="仿宋" w:eastAsia="仿宋" w:cs="仿宋"/>
          <w:b/>
          <w:bCs/>
          <w:color w:val="000000"/>
          <w:sz w:val="24"/>
          <w:u w:val="single"/>
        </w:rPr>
      </w:pPr>
      <w:r>
        <w:rPr>
          <w:rFonts w:hint="eastAsia" w:ascii="仿宋" w:hAnsi="仿宋" w:eastAsia="仿宋" w:cs="仿宋"/>
          <w:color w:val="000000"/>
          <w:sz w:val="24"/>
        </w:rPr>
        <w:t xml:space="preserve">29.3 </w:t>
      </w:r>
      <w:r>
        <w:rPr>
          <w:rFonts w:hint="eastAsia" w:ascii="仿宋" w:hAnsi="仿宋" w:eastAsia="仿宋" w:cs="仿宋"/>
          <w:b/>
          <w:bCs/>
          <w:color w:val="000000"/>
          <w:sz w:val="24"/>
          <w:u w:val="single"/>
        </w:rPr>
        <w:t>采购人将仅通知有效的供应商进行二次报价。</w:t>
      </w:r>
    </w:p>
    <w:p w14:paraId="0CE957F4">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29.4 围绕磋商要点，磋商小组全体成员集中与单一供应商分别进行磋商，逐家磋商一次为一个轮次，磋商轮次原则上为两轮，具体由磋商小组视情况决定</w:t>
      </w:r>
    </w:p>
    <w:p w14:paraId="7D7F8DE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29.5 竞争性磋商文件有较大变动的，磋商小组将以书面形式通知所有参加磋商的供应商。</w:t>
      </w:r>
    </w:p>
    <w:p w14:paraId="0A344B5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29.6 </w:t>
      </w:r>
      <w:r>
        <w:rPr>
          <w:rFonts w:hint="eastAsia" w:ascii="仿宋" w:hAnsi="仿宋" w:eastAsia="仿宋" w:cs="仿宋"/>
          <w:b/>
          <w:bCs/>
          <w:color w:val="000000"/>
          <w:sz w:val="24"/>
          <w:u w:val="single"/>
        </w:rPr>
        <w:t>供应商未及时参与磋商或二次报价的，视为自动放弃参与磋商的资格</w:t>
      </w:r>
      <w:r>
        <w:rPr>
          <w:rFonts w:hint="eastAsia" w:ascii="仿宋" w:hAnsi="仿宋" w:eastAsia="仿宋" w:cs="仿宋"/>
          <w:color w:val="000000"/>
          <w:sz w:val="24"/>
        </w:rPr>
        <w:t>。</w:t>
      </w:r>
    </w:p>
    <w:p w14:paraId="06B54B0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29.7最终报价</w:t>
      </w:r>
    </w:p>
    <w:p w14:paraId="1AAE345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磋商结束后，磋商小组将要求所有有效供应商在规定时间内提交最终报价及服务承诺。</w:t>
      </w:r>
    </w:p>
    <w:p w14:paraId="79A8FA74">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29.8 电子交易活动的中止。采购过程中出现以下情形，导致电子交易平台无法正常运行，或者无法保证电子交易的公平、公正和安全时，采购机构可中止电子交易活动：</w:t>
      </w:r>
    </w:p>
    <w:p w14:paraId="5D89BB7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（1）电子交易平台发生故障而无法登录访问的； </w:t>
      </w:r>
    </w:p>
    <w:p w14:paraId="6F1B20E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（2）电子交易平台应用或数据库出现错误，不能进行正常操作的；</w:t>
      </w:r>
    </w:p>
    <w:p w14:paraId="43097BD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（3）电子交易平台发现严重安全漏洞，有潜在泄密危险的；</w:t>
      </w:r>
    </w:p>
    <w:p w14:paraId="282F1CC9">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（4）病毒发作导致不能进行正常操作的； </w:t>
      </w:r>
    </w:p>
    <w:p w14:paraId="6878309E">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（4）其他无法保证电子交易的公平、公正和安全的情况。</w:t>
      </w:r>
    </w:p>
    <w:p w14:paraId="192DFD81">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29.9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8F5A6AD">
      <w:pPr>
        <w:pStyle w:val="23"/>
        <w:snapToGrid w:val="0"/>
        <w:spacing w:line="400" w:lineRule="exact"/>
        <w:ind w:firstLine="420" w:firstLineChars="200"/>
        <w:rPr>
          <w:rFonts w:ascii="仿宋" w:hAnsi="仿宋" w:eastAsia="仿宋" w:cs="仿宋"/>
          <w:color w:val="000000"/>
        </w:rPr>
      </w:pPr>
    </w:p>
    <w:p w14:paraId="026E4303">
      <w:pPr>
        <w:pStyle w:val="3"/>
        <w:jc w:val="center"/>
        <w:rPr>
          <w:rFonts w:ascii="仿宋" w:hAnsi="仿宋" w:eastAsia="仿宋" w:cs="仿宋"/>
          <w:color w:val="000000"/>
          <w:sz w:val="30"/>
          <w:szCs w:val="30"/>
        </w:rPr>
      </w:pPr>
      <w:bookmarkStart w:id="139" w:name="_Toc254970546"/>
      <w:bookmarkStart w:id="140" w:name="_Toc254970687"/>
      <w:bookmarkStart w:id="141" w:name="_Toc18956"/>
      <w:r>
        <w:rPr>
          <w:rFonts w:hint="eastAsia" w:ascii="仿宋" w:hAnsi="仿宋" w:eastAsia="仿宋" w:cs="仿宋"/>
          <w:color w:val="000000"/>
          <w:sz w:val="30"/>
          <w:szCs w:val="30"/>
        </w:rPr>
        <w:t>七、</w:t>
      </w:r>
      <w:bookmarkEnd w:id="139"/>
      <w:bookmarkEnd w:id="140"/>
      <w:r>
        <w:rPr>
          <w:rFonts w:hint="eastAsia" w:ascii="仿宋" w:hAnsi="仿宋" w:eastAsia="仿宋" w:cs="仿宋"/>
          <w:color w:val="000000"/>
          <w:sz w:val="30"/>
          <w:szCs w:val="30"/>
        </w:rPr>
        <w:t>中标和合同</w:t>
      </w:r>
      <w:bookmarkEnd w:id="141"/>
    </w:p>
    <w:p w14:paraId="3100D609">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30.确定成交供应商</w:t>
      </w:r>
    </w:p>
    <w:p w14:paraId="25ECCC53">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30.1本项目授权磋商小组</w:t>
      </w:r>
      <w:r>
        <w:rPr>
          <w:rFonts w:hint="eastAsia" w:ascii="仿宋" w:hAnsi="仿宋" w:eastAsia="仿宋" w:cs="仿宋"/>
          <w:bCs/>
          <w:sz w:val="24"/>
        </w:rPr>
        <w:t>直接按第四章“评标方法及标准”的规定</w:t>
      </w:r>
      <w:r>
        <w:rPr>
          <w:rFonts w:hint="eastAsia" w:ascii="仿宋" w:hAnsi="仿宋" w:eastAsia="仿宋" w:cs="仿宋"/>
          <w:bCs/>
          <w:color w:val="000000"/>
          <w:sz w:val="24"/>
        </w:rPr>
        <w:t>排列成交候选人顺序，并依照次序确定成交供应商。</w:t>
      </w:r>
    </w:p>
    <w:p w14:paraId="137680D9">
      <w:pPr>
        <w:spacing w:line="360" w:lineRule="auto"/>
        <w:ind w:firstLine="480" w:firstLineChars="200"/>
        <w:rPr>
          <w:rFonts w:ascii="仿宋" w:hAnsi="仿宋" w:eastAsia="仿宋" w:cs="仿宋"/>
          <w:sz w:val="24"/>
        </w:rPr>
      </w:pPr>
      <w:r>
        <w:rPr>
          <w:rFonts w:hint="eastAsia" w:ascii="仿宋" w:hAnsi="仿宋" w:eastAsia="仿宋" w:cs="仿宋"/>
          <w:sz w:val="24"/>
        </w:rPr>
        <w:t>30.2采购人、采购代理机构认为供应商对采购过程、中标结果提出的质疑成立且影响或者可能影响中标结果的，合格供应商符合法定数量时，可以从合格的成交候选人中另行确定成交供应商的，应当依法另行确定成交供应商；否则应当重新开展采购活动。</w:t>
      </w:r>
    </w:p>
    <w:p w14:paraId="2B7C4D0F">
      <w:pPr>
        <w:spacing w:line="360" w:lineRule="auto"/>
        <w:ind w:firstLine="480" w:firstLineChars="200"/>
        <w:rPr>
          <w:rFonts w:ascii="仿宋" w:hAnsi="仿宋" w:eastAsia="仿宋" w:cs="仿宋"/>
          <w:sz w:val="24"/>
        </w:rPr>
      </w:pPr>
      <w:r>
        <w:rPr>
          <w:rFonts w:hint="eastAsia" w:ascii="仿宋" w:hAnsi="仿宋" w:eastAsia="仿宋" w:cs="仿宋"/>
          <w:sz w:val="24"/>
        </w:rPr>
        <w:t>30.3中标供应商无正当理由拒签合同的，根据《中华人民共和国政府采购法》第七十七条第一款规定处理。</w:t>
      </w:r>
    </w:p>
    <w:p w14:paraId="70E29A02">
      <w:pPr>
        <w:spacing w:line="360" w:lineRule="auto"/>
        <w:ind w:firstLine="480" w:firstLineChars="200"/>
        <w:rPr>
          <w:rFonts w:ascii="仿宋" w:hAnsi="仿宋" w:eastAsia="仿宋" w:cs="仿宋"/>
          <w:sz w:val="24"/>
        </w:rPr>
      </w:pPr>
      <w:r>
        <w:rPr>
          <w:rFonts w:hint="eastAsia" w:ascii="仿宋" w:hAnsi="仿宋" w:eastAsia="仿宋" w:cs="仿宋"/>
          <w:sz w:val="24"/>
        </w:rPr>
        <w:t>30.4根据《中华人民共和国民法典》第五百六十三条，因不可抗力致使不能实现合同目的的，当事人可以解除合同。</w:t>
      </w:r>
    </w:p>
    <w:p w14:paraId="7AAE2BF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31. 结果公告</w:t>
      </w:r>
    </w:p>
    <w:p w14:paraId="2B5B0A9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31.1在中标供应商确定之日起2个工作日内，由采购代理机构在竞争性磋商公告发布媒体上发布中标结果公告，中标结果公告期限为1个工作日，发布中标结果公告的同时向中标供应商发出中标通知书。采购代理机构发出中标通知书前，应当对成交供应商信用进行核实，对列入失信被执行人、重大税收违法执行主体、政府采购严重违法失信行为记录名单及其他不符合《中华人民共和国政府采购法》第二十二条规定条件的供应商，取消其中标资格，并确定排名第二的成交候选人为成交供应商。排名第二的成交候选人因前款规定的同样原因被取消中标资格的，授权的磋商小组可以确定排名第三的成交候选人为成交供应商，以此类推。</w:t>
      </w:r>
    </w:p>
    <w:p w14:paraId="11A7AE1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以上信息查询记录及相关证据与采购文件一并保存。</w:t>
      </w:r>
    </w:p>
    <w:p w14:paraId="6512D59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476B48A3">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32.发出中标通知书</w:t>
      </w:r>
    </w:p>
    <w:p w14:paraId="17887F63">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32.1在发布中标公告的同时，采购代理机构向成交供应商通过“政采云”平台发出电子中标通知书。</w:t>
      </w:r>
    </w:p>
    <w:p w14:paraId="128E8F44">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32.2对未通过资格审查的供应商，采购人或采购机构应当告知其未通过的原因；采用综合评分办法评审的，采购人或采购机构还应当告知未成交供应商本人的评审得分与排序。</w:t>
      </w:r>
    </w:p>
    <w:p w14:paraId="15546183">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33. 无义务解释未中标原因</w:t>
      </w:r>
    </w:p>
    <w:p w14:paraId="13197A74">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采购代理机构无义务向未中标的供应商解释未中标原因和退还磋商响应文件。</w:t>
      </w:r>
    </w:p>
    <w:p w14:paraId="039EDFB4">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34.合同授予标准</w:t>
      </w:r>
    </w:p>
    <w:p w14:paraId="70FB1B24">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合同将授予被确定实质上响应磋商文件要求，具备履行合同能力的成交供应商（磋商文件另有约定多名成交供应商的除外）。</w:t>
      </w:r>
    </w:p>
    <w:p w14:paraId="6A16E82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35.履约保证金</w:t>
      </w:r>
    </w:p>
    <w:p w14:paraId="564399D1">
      <w:pPr>
        <w:spacing w:line="360" w:lineRule="auto"/>
        <w:ind w:firstLine="480" w:firstLineChars="200"/>
        <w:rPr>
          <w:rFonts w:ascii="仿宋" w:hAnsi="仿宋" w:eastAsia="仿宋" w:cs="仿宋"/>
          <w:color w:val="000000"/>
          <w:sz w:val="24"/>
        </w:rPr>
      </w:pPr>
      <w:bookmarkStart w:id="142" w:name="_39.1中标人须于签订合同前按本须知前附表规定的金额转账或电汇到指定账"/>
      <w:bookmarkEnd w:id="142"/>
      <w:r>
        <w:rPr>
          <w:rFonts w:hint="eastAsia" w:ascii="仿宋" w:hAnsi="仿宋" w:eastAsia="仿宋" w:cs="仿宋"/>
          <w:color w:val="000000"/>
          <w:sz w:val="24"/>
        </w:rPr>
        <w:t>见“供应商须知前附表”。</w:t>
      </w:r>
    </w:p>
    <w:p w14:paraId="4B283BCE">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36.签订合同</w:t>
      </w:r>
    </w:p>
    <w:p w14:paraId="776A8786">
      <w:pPr>
        <w:pStyle w:val="115"/>
        <w:snapToGrid w:val="0"/>
        <w:spacing w:before="0"/>
        <w:ind w:firstLine="482"/>
        <w:rPr>
          <w:rFonts w:ascii="仿宋" w:hAnsi="仿宋" w:eastAsia="仿宋" w:cs="仿宋"/>
          <w:kern w:val="0"/>
          <w:szCs w:val="24"/>
          <w:lang w:val="zh-CN"/>
        </w:rPr>
      </w:pPr>
      <w:bookmarkStart w:id="143" w:name="_40.1投标人接到中标通知书后，按须知前附表规定向采购人出示相关资格证"/>
      <w:bookmarkEnd w:id="143"/>
      <w:r>
        <w:rPr>
          <w:rFonts w:hint="eastAsia" w:ascii="仿宋" w:hAnsi="仿宋" w:eastAsia="仿宋" w:cs="仿宋"/>
          <w:b/>
          <w:color w:val="000000"/>
          <w:szCs w:val="24"/>
        </w:rPr>
        <w:t xml:space="preserve"> 36.1成交供应商领取中标通知书后，</w:t>
      </w:r>
      <w:r>
        <w:rPr>
          <w:rFonts w:hint="eastAsia" w:ascii="仿宋" w:hAnsi="仿宋" w:eastAsia="仿宋" w:cs="仿宋"/>
          <w:kern w:val="0"/>
          <w:szCs w:val="24"/>
          <w:lang w:val="zh-CN"/>
        </w:rPr>
        <w:t>按规定的日期、时间、地点，由法定代表人或其授权代表与采购人代表签订电子采购合同。如成交供应商为联合体的，由联合体成员各方法定代表人或其授权代表与采购人代表签订合同，签订携带资料详见“供应商须知前附表”。</w:t>
      </w:r>
    </w:p>
    <w:p w14:paraId="311553BF">
      <w:pPr>
        <w:pStyle w:val="115"/>
        <w:snapToGrid w:val="0"/>
        <w:spacing w:before="0"/>
        <w:ind w:firstLine="480"/>
        <w:rPr>
          <w:rFonts w:ascii="仿宋" w:hAnsi="仿宋" w:eastAsia="仿宋" w:cs="仿宋"/>
          <w:kern w:val="0"/>
          <w:szCs w:val="24"/>
          <w:lang w:val="zh-CN"/>
        </w:rPr>
      </w:pPr>
      <w:r>
        <w:rPr>
          <w:rFonts w:hint="eastAsia" w:ascii="仿宋" w:hAnsi="仿宋" w:eastAsia="仿宋" w:cs="仿宋"/>
          <w:kern w:val="0"/>
          <w:szCs w:val="24"/>
          <w:lang w:val="zh-CN"/>
        </w:rPr>
        <w:t>36.2</w:t>
      </w:r>
      <w:r>
        <w:rPr>
          <w:rFonts w:hint="eastAsia" w:ascii="仿宋" w:hAnsi="仿宋" w:eastAsia="仿宋" w:cs="仿宋"/>
          <w:szCs w:val="24"/>
        </w:rPr>
        <w:t>采购合同由采购人与中标供应商根据磋商文件、磋商响应文件等内容通过政府采购电子交易平台在线签订，自动备案。</w:t>
      </w:r>
    </w:p>
    <w:p w14:paraId="2C7054F9">
      <w:pPr>
        <w:pStyle w:val="115"/>
        <w:snapToGrid w:val="0"/>
        <w:spacing w:before="0"/>
        <w:ind w:firstLine="480"/>
        <w:rPr>
          <w:rFonts w:ascii="仿宋" w:hAnsi="仿宋" w:eastAsia="仿宋" w:cs="仿宋"/>
          <w:szCs w:val="24"/>
        </w:rPr>
      </w:pPr>
      <w:r>
        <w:rPr>
          <w:rFonts w:hint="eastAsia" w:ascii="仿宋" w:hAnsi="仿宋" w:eastAsia="仿宋" w:cs="仿宋"/>
          <w:color w:val="000000"/>
          <w:szCs w:val="24"/>
        </w:rPr>
        <w:t>36.3签订合同时间：按中标通知书规定的时间与采购人签订合同（最长不能超过25日）。</w:t>
      </w:r>
    </w:p>
    <w:p w14:paraId="3334EF8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36.4成交供应商拒绝与采购人签订合同的，采购人可以按照评审报告推荐的成交候选人名单排序，确定下一候选人为成交供应商，也可以重新开展政府采购活动。如采购人无正当理由拒签合同的，给中标供应商造成损失的，中标供应商可追究采购人承担相应的法律责任。</w:t>
      </w:r>
    </w:p>
    <w:p w14:paraId="2A360EB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0F2B68E">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36.6采购人或中标供应商不得单方面向合同另一方提出任何磋商文件没有约定的条件或不合理的要求，作为签订合同的条件；也不得协商另行订立背离磋商文件和合同实质性内容的协议。</w:t>
      </w:r>
    </w:p>
    <w:p w14:paraId="3AAFEB9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36.7</w:t>
      </w:r>
      <w:r>
        <w:rPr>
          <w:rFonts w:hint="eastAsia" w:ascii="仿宋" w:hAnsi="仿宋" w:eastAsia="仿宋" w:cs="仿宋"/>
          <w:sz w:val="24"/>
        </w:rPr>
        <w:t>如签订合同并生效后，供应商无故拒绝或延期，除按照合同条款处理外，将承担相应的法律责任。</w:t>
      </w:r>
    </w:p>
    <w:p w14:paraId="02260A4E">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57BFB49F">
      <w:pPr>
        <w:spacing w:line="360" w:lineRule="auto"/>
        <w:ind w:firstLine="480" w:firstLineChars="200"/>
        <w:rPr>
          <w:rFonts w:ascii="仿宋" w:hAnsi="仿宋" w:eastAsia="仿宋" w:cs="仿宋"/>
          <w:color w:val="000000"/>
          <w:sz w:val="24"/>
        </w:rPr>
      </w:pPr>
      <w:bookmarkStart w:id="144" w:name="_41.政府采购合同公告"/>
      <w:bookmarkEnd w:id="144"/>
      <w:r>
        <w:rPr>
          <w:rFonts w:hint="eastAsia" w:ascii="仿宋" w:hAnsi="仿宋" w:eastAsia="仿宋" w:cs="仿宋"/>
          <w:color w:val="000000"/>
          <w:sz w:val="24"/>
        </w:rPr>
        <w:t>37.政府采购合同公告</w:t>
      </w:r>
    </w:p>
    <w:p w14:paraId="60AAF46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采购人或者受托采购代理机构应当自政府采购合同签订之日起2个工作日内，将政府采购合同</w:t>
      </w:r>
      <w:r>
        <w:rPr>
          <w:rFonts w:hint="eastAsia" w:ascii="仿宋" w:hAnsi="仿宋" w:eastAsia="仿宋" w:cs="仿宋"/>
          <w:bCs/>
          <w:sz w:val="24"/>
        </w:rPr>
        <w:t>在以下媒体上发布</w:t>
      </w:r>
      <w:r>
        <w:rPr>
          <w:rFonts w:hint="eastAsia" w:ascii="仿宋" w:hAnsi="仿宋" w:eastAsia="仿宋" w:cs="仿宋"/>
          <w:color w:val="000000"/>
          <w:kern w:val="0"/>
          <w:sz w:val="24"/>
        </w:rPr>
        <w:t xml:space="preserve"> “新疆政府采购网”（http://zfcg.gxzf.gov.cn）</w:t>
      </w:r>
      <w:r>
        <w:rPr>
          <w:rFonts w:hint="eastAsia" w:ascii="仿宋" w:hAnsi="仿宋" w:eastAsia="仿宋" w:cs="仿宋"/>
          <w:color w:val="000000"/>
          <w:sz w:val="24"/>
        </w:rPr>
        <w:t>上公告，但政府采购合同中涉及国家秘密、商业秘密的内容除外。</w:t>
      </w:r>
    </w:p>
    <w:p w14:paraId="2D78576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38. 询问、质疑和投诉</w:t>
      </w:r>
    </w:p>
    <w:p w14:paraId="2860EB3E">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38.1询问</w:t>
      </w:r>
    </w:p>
    <w:p w14:paraId="4981FEBA">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38.1.1供应商在开标前对政府采购活动事项有疑问的，可以向采购人或采购代理机构项目负责人提出询问。</w:t>
      </w:r>
    </w:p>
    <w:p w14:paraId="29D503FF">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38.1.2采购人或采购人委托的采购代理机构自受理询问之日起3个工作日内对供应商依法提出的询问作出答复，</w:t>
      </w:r>
      <w:r>
        <w:rPr>
          <w:rFonts w:hint="eastAsia" w:ascii="仿宋" w:hAnsi="仿宋" w:eastAsia="仿宋" w:cs="仿宋"/>
          <w:sz w:val="24"/>
        </w:rPr>
        <w:t>但答复内容不得涉及商业秘密</w:t>
      </w:r>
      <w:r>
        <w:rPr>
          <w:rFonts w:hint="eastAsia" w:ascii="仿宋" w:hAnsi="仿宋" w:eastAsia="仿宋" w:cs="仿宋"/>
          <w:bCs/>
          <w:color w:val="000000"/>
          <w:sz w:val="24"/>
        </w:rPr>
        <w:t>。</w:t>
      </w:r>
    </w:p>
    <w:p w14:paraId="3B03B1B4">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38.1.3 询问事项可能影响中标、成交结果的，采购人应当暂停签订合同，已经签订合同的，应当中止履行合同。</w:t>
      </w:r>
    </w:p>
    <w:p w14:paraId="0E97C607">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 xml:space="preserve"> 38.2质疑</w:t>
      </w:r>
    </w:p>
    <w:p w14:paraId="1D255114">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38.2.1供应商认为磋商文件、采购过程或者中标结果使自己的合法权益受到损害的，必须在知道或者应知其权益受到损害之日起7个工作日内，以</w:t>
      </w:r>
      <w:r>
        <w:rPr>
          <w:rFonts w:hint="eastAsia" w:ascii="仿宋" w:hAnsi="仿宋" w:eastAsia="仿宋" w:cs="仿宋"/>
          <w:sz w:val="24"/>
        </w:rPr>
        <w:t>书面形式向</w:t>
      </w:r>
      <w:r>
        <w:rPr>
          <w:rFonts w:hint="eastAsia" w:ascii="仿宋" w:hAnsi="仿宋" w:eastAsia="仿宋" w:cs="仿宋"/>
          <w:color w:val="000000"/>
          <w:sz w:val="24"/>
        </w:rPr>
        <w:t xml:space="preserve">采购人、采购代理机构提出质疑，质疑有效期结束后，采购人或采购代理机构不再受理该项目质疑。采购人、采购代理机构接收质疑函的方式、联系部门、联系电话和通讯地址等信息详见“供应商须知前附表”。具体质疑起算时间及处理方式如下： </w:t>
      </w:r>
    </w:p>
    <w:p w14:paraId="7C3C315F">
      <w:pPr>
        <w:spacing w:line="360" w:lineRule="auto"/>
        <w:ind w:firstLine="480" w:firstLineChars="200"/>
        <w:rPr>
          <w:rFonts w:ascii="仿宋" w:hAnsi="仿宋" w:eastAsia="仿宋" w:cs="仿宋"/>
          <w:bCs/>
          <w:sz w:val="24"/>
        </w:rPr>
      </w:pPr>
      <w:r>
        <w:rPr>
          <w:rFonts w:hint="eastAsia" w:ascii="仿宋" w:hAnsi="仿宋" w:eastAsia="仿宋" w:cs="仿宋"/>
          <w:bCs/>
          <w:sz w:val="24"/>
        </w:rPr>
        <w:t>（1）潜在供应商依法获取竞争性磋商文件后，认为采购文件使自己的权益受到损害的，可以在知道或者应知其权益受到损害之日起7个工作日内内提出质疑。</w:t>
      </w:r>
      <w:r>
        <w:rPr>
          <w:rFonts w:hint="eastAsia" w:ascii="仿宋" w:hAnsi="仿宋" w:eastAsia="仿宋" w:cs="仿宋"/>
          <w:sz w:val="24"/>
        </w:rPr>
        <w:t>委托代理协议无特殊约定的，</w:t>
      </w:r>
      <w:r>
        <w:rPr>
          <w:rFonts w:hint="eastAsia" w:ascii="仿宋" w:hAnsi="仿宋" w:eastAsia="仿宋" w:cs="仿宋"/>
          <w:bCs/>
          <w:sz w:val="24"/>
        </w:rPr>
        <w:t>对竞争性磋商文件中采购需求（含资格要求、采购预算和评分办法）的质疑由采购人受理并负责答复；对竞争性磋商文件中的采购执行程序的质疑由采购代理机构受理并负责答复。</w:t>
      </w:r>
    </w:p>
    <w:p w14:paraId="5F60DAED">
      <w:pPr>
        <w:spacing w:line="360" w:lineRule="auto"/>
        <w:ind w:firstLine="480" w:firstLineChars="200"/>
        <w:rPr>
          <w:rFonts w:ascii="仿宋" w:hAnsi="仿宋" w:eastAsia="仿宋" w:cs="仿宋"/>
          <w:bCs/>
          <w:sz w:val="24"/>
        </w:rPr>
      </w:pPr>
      <w:r>
        <w:rPr>
          <w:rFonts w:hint="eastAsia" w:ascii="仿宋" w:hAnsi="仿宋" w:eastAsia="仿宋" w:cs="仿宋"/>
          <w:bCs/>
          <w:sz w:val="24"/>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1A423CC">
      <w:pPr>
        <w:spacing w:line="360" w:lineRule="auto"/>
        <w:ind w:firstLine="480" w:firstLineChars="200"/>
        <w:rPr>
          <w:rFonts w:ascii="仿宋" w:hAnsi="仿宋" w:eastAsia="仿宋" w:cs="仿宋"/>
          <w:bCs/>
          <w:sz w:val="24"/>
        </w:rPr>
      </w:pPr>
      <w:r>
        <w:rPr>
          <w:rFonts w:hint="eastAsia" w:ascii="仿宋" w:hAnsi="仿宋" w:eastAsia="仿宋" w:cs="仿宋"/>
          <w:bCs/>
          <w:sz w:val="24"/>
        </w:rPr>
        <w:t>（3）供应商认为中标或者成交结果使自己的权益受到损害的，可以在知道或者应知其权益受到损害之日起7个工作日内提出质疑，由采购人受理并负责答复。</w:t>
      </w:r>
    </w:p>
    <w:p w14:paraId="07248A6B">
      <w:pPr>
        <w:spacing w:line="360" w:lineRule="auto"/>
        <w:ind w:firstLine="482" w:firstLineChars="200"/>
        <w:rPr>
          <w:rFonts w:ascii="仿宋" w:hAnsi="仿宋" w:eastAsia="仿宋" w:cs="仿宋"/>
          <w:bCs/>
          <w:sz w:val="24"/>
        </w:rPr>
      </w:pPr>
      <w:r>
        <w:rPr>
          <w:rFonts w:hint="eastAsia" w:ascii="仿宋" w:hAnsi="仿宋" w:eastAsia="仿宋" w:cs="仿宋"/>
          <w:b/>
          <w:bCs/>
          <w:sz w:val="24"/>
        </w:rPr>
        <w:t>38.2.2</w:t>
      </w:r>
      <w:r>
        <w:rPr>
          <w:rFonts w:hint="eastAsia" w:ascii="仿宋" w:hAnsi="仿宋" w:eastAsia="仿宋" w:cs="仿宋"/>
          <w:bCs/>
          <w:sz w:val="24"/>
        </w:rPr>
        <w:t>供应商质疑实行实名制，其质疑应当有具体的质疑事项及事实根据，质疑应当坚持依法依规、诚实信用原则，不得进行虚假、恶意质疑。</w:t>
      </w:r>
    </w:p>
    <w:p w14:paraId="6933BDE8">
      <w:pPr>
        <w:spacing w:line="360" w:lineRule="auto"/>
        <w:ind w:firstLine="482" w:firstLineChars="200"/>
        <w:rPr>
          <w:rFonts w:ascii="仿宋" w:hAnsi="仿宋" w:eastAsia="仿宋" w:cs="仿宋"/>
          <w:bCs/>
          <w:sz w:val="24"/>
        </w:rPr>
      </w:pPr>
      <w:r>
        <w:rPr>
          <w:rFonts w:hint="eastAsia" w:ascii="仿宋" w:hAnsi="仿宋" w:eastAsia="仿宋" w:cs="仿宋"/>
          <w:b/>
          <w:bCs/>
          <w:sz w:val="24"/>
        </w:rPr>
        <w:t>38.2.3</w:t>
      </w:r>
      <w:r>
        <w:rPr>
          <w:rFonts w:hint="eastAsia" w:ascii="仿宋" w:hAnsi="仿宋" w:eastAsia="仿宋" w:cs="仿宋"/>
          <w:bCs/>
          <w:sz w:val="24"/>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仿宋" w:hAnsi="仿宋" w:eastAsia="仿宋" w:cs="仿宋"/>
          <w:sz w:val="24"/>
        </w:rPr>
        <w:t>。</w:t>
      </w:r>
    </w:p>
    <w:p w14:paraId="6F169E95">
      <w:pPr>
        <w:spacing w:line="360" w:lineRule="auto"/>
        <w:ind w:firstLine="482" w:firstLineChars="200"/>
        <w:rPr>
          <w:rFonts w:ascii="仿宋" w:hAnsi="仿宋" w:eastAsia="仿宋" w:cs="仿宋"/>
          <w:b/>
          <w:bCs/>
          <w:sz w:val="24"/>
        </w:rPr>
      </w:pPr>
      <w:r>
        <w:rPr>
          <w:rFonts w:hint="eastAsia" w:ascii="仿宋" w:hAnsi="仿宋" w:eastAsia="仿宋" w:cs="仿宋"/>
          <w:b/>
          <w:bCs/>
          <w:sz w:val="24"/>
        </w:rPr>
        <w:t>38.2.4 质疑供应商提起质疑应当符合下列条件：</w:t>
      </w:r>
    </w:p>
    <w:p w14:paraId="0A8BA8C1">
      <w:pPr>
        <w:spacing w:line="360" w:lineRule="auto"/>
        <w:ind w:firstLine="480" w:firstLineChars="200"/>
        <w:rPr>
          <w:rFonts w:ascii="仿宋" w:hAnsi="仿宋" w:eastAsia="仿宋" w:cs="仿宋"/>
          <w:bCs/>
          <w:sz w:val="24"/>
        </w:rPr>
      </w:pPr>
      <w:r>
        <w:rPr>
          <w:rFonts w:hint="eastAsia" w:ascii="仿宋" w:hAnsi="仿宋" w:eastAsia="仿宋" w:cs="仿宋"/>
          <w:bCs/>
          <w:sz w:val="24"/>
        </w:rPr>
        <w:t>（1）质疑供应商是参与所质疑项目采购活动的供应商（潜在供应商已依法获取可之一的采购文件的，可以对该采购文件质疑）；</w:t>
      </w:r>
    </w:p>
    <w:p w14:paraId="0E6ADCAF">
      <w:pPr>
        <w:spacing w:line="360" w:lineRule="auto"/>
        <w:ind w:firstLine="480" w:firstLineChars="200"/>
        <w:rPr>
          <w:rFonts w:ascii="仿宋" w:hAnsi="仿宋" w:eastAsia="仿宋" w:cs="仿宋"/>
          <w:bCs/>
          <w:sz w:val="24"/>
        </w:rPr>
      </w:pPr>
      <w:r>
        <w:rPr>
          <w:rFonts w:hint="eastAsia" w:ascii="仿宋" w:hAnsi="仿宋" w:eastAsia="仿宋" w:cs="仿宋"/>
          <w:bCs/>
          <w:sz w:val="24"/>
        </w:rPr>
        <w:t>（2）质疑函内容符合本章第38.2.5项的规定；</w:t>
      </w:r>
    </w:p>
    <w:p w14:paraId="23E2E008">
      <w:pPr>
        <w:spacing w:line="360" w:lineRule="auto"/>
        <w:ind w:firstLine="480" w:firstLineChars="200"/>
        <w:rPr>
          <w:rFonts w:ascii="仿宋" w:hAnsi="仿宋" w:eastAsia="仿宋" w:cs="仿宋"/>
          <w:bCs/>
          <w:sz w:val="24"/>
        </w:rPr>
      </w:pPr>
      <w:r>
        <w:rPr>
          <w:rFonts w:hint="eastAsia" w:ascii="仿宋" w:hAnsi="仿宋" w:eastAsia="仿宋" w:cs="仿宋"/>
          <w:bCs/>
          <w:sz w:val="24"/>
        </w:rPr>
        <w:t>（3）在质疑有效期限内提起质疑；</w:t>
      </w:r>
    </w:p>
    <w:p w14:paraId="71B7D6D7">
      <w:pPr>
        <w:spacing w:line="360" w:lineRule="auto"/>
        <w:ind w:firstLine="480" w:firstLineChars="200"/>
        <w:rPr>
          <w:rFonts w:ascii="仿宋" w:hAnsi="仿宋" w:eastAsia="仿宋" w:cs="仿宋"/>
          <w:bCs/>
          <w:sz w:val="24"/>
        </w:rPr>
      </w:pPr>
      <w:r>
        <w:rPr>
          <w:rFonts w:hint="eastAsia" w:ascii="仿宋" w:hAnsi="仿宋" w:eastAsia="仿宋" w:cs="仿宋"/>
          <w:bCs/>
          <w:sz w:val="24"/>
        </w:rPr>
        <w:t>（4）属于所质疑的采购人或采购人委托的采购代理机构组织的采购活动；</w:t>
      </w:r>
    </w:p>
    <w:p w14:paraId="0D37B7FD">
      <w:pPr>
        <w:spacing w:line="360" w:lineRule="auto"/>
        <w:ind w:firstLine="480" w:firstLineChars="200"/>
        <w:rPr>
          <w:rFonts w:ascii="仿宋" w:hAnsi="仿宋" w:eastAsia="仿宋" w:cs="仿宋"/>
          <w:bCs/>
          <w:sz w:val="24"/>
        </w:rPr>
      </w:pPr>
      <w:r>
        <w:rPr>
          <w:rFonts w:hint="eastAsia" w:ascii="仿宋" w:hAnsi="仿宋" w:eastAsia="仿宋" w:cs="仿宋"/>
          <w:bCs/>
          <w:sz w:val="24"/>
        </w:rPr>
        <w:t xml:space="preserve">（5）同一质疑事项未经采购人或采购人委托的采购代理机构质疑处理； </w:t>
      </w:r>
    </w:p>
    <w:p w14:paraId="744BF499">
      <w:pPr>
        <w:spacing w:line="360" w:lineRule="auto"/>
        <w:ind w:firstLine="480" w:firstLineChars="200"/>
        <w:rPr>
          <w:rFonts w:ascii="仿宋" w:hAnsi="仿宋" w:eastAsia="仿宋" w:cs="仿宋"/>
          <w:bCs/>
          <w:sz w:val="24"/>
        </w:rPr>
      </w:pPr>
      <w:r>
        <w:rPr>
          <w:rFonts w:hint="eastAsia" w:ascii="仿宋" w:hAnsi="仿宋" w:eastAsia="仿宋" w:cs="仿宋"/>
          <w:bCs/>
          <w:sz w:val="24"/>
        </w:rPr>
        <w:t>（6）供应商对同一采购程序环节的质疑应当在质疑有效期内一次性提出；</w:t>
      </w:r>
    </w:p>
    <w:p w14:paraId="019D4D49">
      <w:pPr>
        <w:spacing w:line="360" w:lineRule="auto"/>
        <w:ind w:firstLine="480" w:firstLineChars="200"/>
        <w:rPr>
          <w:rFonts w:ascii="仿宋" w:hAnsi="仿宋" w:eastAsia="仿宋" w:cs="仿宋"/>
          <w:bCs/>
          <w:sz w:val="24"/>
        </w:rPr>
      </w:pPr>
      <w:r>
        <w:rPr>
          <w:rFonts w:hint="eastAsia" w:ascii="仿宋" w:hAnsi="仿宋" w:eastAsia="仿宋" w:cs="仿宋"/>
          <w:bCs/>
          <w:sz w:val="24"/>
        </w:rPr>
        <w:t>（7）供应商提交质疑应当提交必要的证明材料，证明材料应以合法手段取得；</w:t>
      </w:r>
    </w:p>
    <w:p w14:paraId="2DF7C6B4">
      <w:pPr>
        <w:spacing w:line="360" w:lineRule="auto"/>
        <w:ind w:firstLine="480" w:firstLineChars="200"/>
        <w:rPr>
          <w:rFonts w:ascii="仿宋" w:hAnsi="仿宋" w:eastAsia="仿宋" w:cs="仿宋"/>
          <w:sz w:val="24"/>
        </w:rPr>
      </w:pPr>
      <w:r>
        <w:rPr>
          <w:rFonts w:hint="eastAsia" w:ascii="仿宋" w:hAnsi="仿宋" w:eastAsia="仿宋" w:cs="仿宋"/>
          <w:bCs/>
          <w:sz w:val="24"/>
        </w:rPr>
        <w:t>（8）财政部门规定的其他条件。</w:t>
      </w:r>
    </w:p>
    <w:p w14:paraId="4F2C8107">
      <w:pPr>
        <w:spacing w:line="360" w:lineRule="auto"/>
        <w:ind w:firstLine="480" w:firstLineChars="200"/>
        <w:rPr>
          <w:rFonts w:ascii="仿宋" w:hAnsi="仿宋" w:eastAsia="仿宋" w:cs="仿宋"/>
          <w:b/>
          <w:color w:val="000000"/>
          <w:sz w:val="24"/>
        </w:rPr>
      </w:pPr>
      <w:bookmarkStart w:id="145" w:name="_9.2质疑、投诉应当采用书面形式，质疑函、投诉书均应明确阐述招标文件、"/>
      <w:bookmarkEnd w:id="145"/>
      <w:r>
        <w:rPr>
          <w:rFonts w:hint="eastAsia" w:ascii="仿宋" w:hAnsi="仿宋" w:eastAsia="仿宋" w:cs="仿宋"/>
          <w:color w:val="000000"/>
          <w:sz w:val="24"/>
        </w:rPr>
        <w:t xml:space="preserve"> 38.2.5 </w:t>
      </w:r>
      <w:r>
        <w:rPr>
          <w:rFonts w:hint="eastAsia" w:ascii="仿宋" w:hAnsi="仿宋" w:eastAsia="仿宋" w:cs="仿宋"/>
          <w:bCs/>
          <w:color w:val="000000"/>
          <w:sz w:val="24"/>
        </w:rPr>
        <w:t>供应商提出质疑应当提交质疑函和必要的证明材料，针对同一采购程序环节的质疑必须在法定质疑期内一次性提出。质疑函应当包括下列内容（质疑函格式后附）：</w:t>
      </w:r>
    </w:p>
    <w:p w14:paraId="7CD746B5">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（1）供应商的姓名或者名称、地址、邮编、联系人及联系电话；</w:t>
      </w:r>
    </w:p>
    <w:p w14:paraId="4AB66F37">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（2）质疑项目的名称、编号；</w:t>
      </w:r>
    </w:p>
    <w:p w14:paraId="5394A6E1">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（3）具体、明确的质疑事项和与质疑事项相关的请求；</w:t>
      </w:r>
    </w:p>
    <w:p w14:paraId="63404B0D">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（4）事实依据（列明权益受到损害的事实和理由）；</w:t>
      </w:r>
    </w:p>
    <w:p w14:paraId="1EAD17A4">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（5）必要的法律依据；</w:t>
      </w:r>
    </w:p>
    <w:p w14:paraId="45BB0FAB">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（6）提出质疑的日期。</w:t>
      </w:r>
    </w:p>
    <w:p w14:paraId="189E9797">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供应商为自然人的，应当由本人签字；供应商为法人或者其他组织的，应当由法定代表人、主要负责人，或者其委托代理人签字或者盖章，并加盖公章。</w:t>
      </w:r>
    </w:p>
    <w:p w14:paraId="0D3C590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6338F4C8">
      <w:pPr>
        <w:spacing w:line="360" w:lineRule="auto"/>
        <w:ind w:firstLine="480" w:firstLineChars="200"/>
        <w:rPr>
          <w:rFonts w:ascii="仿宋" w:hAnsi="仿宋" w:eastAsia="仿宋" w:cs="仿宋"/>
          <w:bCs/>
          <w:color w:val="000000"/>
          <w:sz w:val="24"/>
        </w:rPr>
      </w:pPr>
      <w:r>
        <w:rPr>
          <w:rFonts w:hint="eastAsia" w:ascii="仿宋" w:hAnsi="仿宋" w:eastAsia="仿宋" w:cs="仿宋"/>
          <w:color w:val="000000"/>
          <w:sz w:val="24"/>
        </w:rPr>
        <w:t>3</w:t>
      </w:r>
      <w:r>
        <w:rPr>
          <w:rFonts w:hint="eastAsia" w:ascii="仿宋" w:hAnsi="仿宋" w:eastAsia="仿宋" w:cs="仿宋"/>
          <w:bCs/>
          <w:color w:val="000000"/>
          <w:sz w:val="24"/>
        </w:rPr>
        <w:t>8.2.7采购人、采购代理机构认为供应商质疑不成立，或者成立但未对中标结果构成影响的，继续开展采购活动；认为供应商质疑成立且影响或者可能影响中标结果的，按照下列情况处理：</w:t>
      </w:r>
    </w:p>
    <w:p w14:paraId="46C033E8">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　　（一）对磋商文件提出的质疑，依法通过澄清或者修改可以继续开展采购活动的，澄清或者修改磋商文件后继续开展采购活动；否则应当修改磋商文件后重新开展采购活动。</w:t>
      </w:r>
    </w:p>
    <w:p w14:paraId="55F8554D">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　　（二）对采购过程、中标结果提出的质疑，合格供应商符合法定数量时，可以从合格的成交候选人中另行确定中标供应商的，应当依法另行确定中标供应商；否则应当重新开展采购活动。</w:t>
      </w:r>
    </w:p>
    <w:p w14:paraId="27AA0786">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质疑答复导致中标结果改变的，采购人或者采购代理机构应当将有关情况书面报告本级财政部门。</w:t>
      </w:r>
    </w:p>
    <w:p w14:paraId="112CD1CB">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38.3投诉</w:t>
      </w:r>
    </w:p>
    <w:p w14:paraId="76E02A50">
      <w:pPr>
        <w:spacing w:line="360" w:lineRule="auto"/>
        <w:ind w:firstLine="482" w:firstLineChars="200"/>
        <w:rPr>
          <w:rFonts w:ascii="仿宋" w:hAnsi="仿宋" w:eastAsia="仿宋" w:cs="仿宋"/>
          <w:bCs/>
          <w:sz w:val="24"/>
        </w:rPr>
      </w:pPr>
      <w:r>
        <w:rPr>
          <w:rFonts w:hint="eastAsia" w:ascii="仿宋" w:hAnsi="仿宋" w:eastAsia="仿宋" w:cs="仿宋"/>
          <w:b/>
          <w:color w:val="000000"/>
          <w:sz w:val="24"/>
        </w:rPr>
        <w:t>38.3</w:t>
      </w:r>
      <w:r>
        <w:rPr>
          <w:rFonts w:hint="eastAsia" w:ascii="仿宋" w:hAnsi="仿宋" w:eastAsia="仿宋" w:cs="仿宋"/>
          <w:bCs/>
          <w:sz w:val="24"/>
        </w:rPr>
        <w:t>.</w:t>
      </w:r>
      <w:r>
        <w:rPr>
          <w:rFonts w:hint="eastAsia" w:ascii="仿宋" w:hAnsi="仿宋" w:eastAsia="仿宋" w:cs="仿宋"/>
          <w:b/>
          <w:bCs/>
          <w:sz w:val="24"/>
        </w:rPr>
        <w:t xml:space="preserve">1 </w:t>
      </w:r>
      <w:r>
        <w:rPr>
          <w:rFonts w:hint="eastAsia" w:ascii="仿宋" w:hAnsi="仿宋" w:eastAsia="仿宋" w:cs="仿宋"/>
          <w:bCs/>
          <w:sz w:val="24"/>
        </w:rPr>
        <w:t xml:space="preserve"> 供应商认为采购文件、采购过程、中标和成交结果使自己的合法权益受到损害的，应当首先依法向采购人或采购人委托的</w:t>
      </w:r>
      <w:r>
        <w:rPr>
          <w:rFonts w:hint="eastAsia" w:ascii="仿宋" w:hAnsi="仿宋" w:eastAsia="仿宋" w:cs="仿宋"/>
          <w:sz w:val="24"/>
        </w:rPr>
        <w:t>采购代理机构</w:t>
      </w:r>
      <w:r>
        <w:rPr>
          <w:rFonts w:hint="eastAsia" w:ascii="仿宋" w:hAnsi="仿宋" w:eastAsia="仿宋" w:cs="仿宋"/>
          <w:bCs/>
          <w:sz w:val="24"/>
        </w:rPr>
        <w:t>提出质疑。对采购人、</w:t>
      </w:r>
      <w:r>
        <w:rPr>
          <w:rFonts w:hint="eastAsia" w:ascii="仿宋" w:hAnsi="仿宋" w:eastAsia="仿宋" w:cs="仿宋"/>
          <w:sz w:val="24"/>
        </w:rPr>
        <w:t>采购代理机构</w:t>
      </w:r>
      <w:r>
        <w:rPr>
          <w:rFonts w:hint="eastAsia" w:ascii="仿宋" w:hAnsi="仿宋" w:eastAsia="仿宋" w:cs="仿宋"/>
          <w:bCs/>
          <w:sz w:val="24"/>
        </w:rPr>
        <w:t>的答复不满意，或者采购人、</w:t>
      </w:r>
      <w:r>
        <w:rPr>
          <w:rFonts w:hint="eastAsia" w:ascii="仿宋" w:hAnsi="仿宋" w:eastAsia="仿宋" w:cs="仿宋"/>
          <w:sz w:val="24"/>
        </w:rPr>
        <w:t>采购代理机构</w:t>
      </w:r>
      <w:r>
        <w:rPr>
          <w:rFonts w:hint="eastAsia" w:ascii="仿宋" w:hAnsi="仿宋" w:eastAsia="仿宋" w:cs="仿宋"/>
          <w:bCs/>
          <w:sz w:val="24"/>
        </w:rPr>
        <w:t>未在规定期限内做出答复的，供应商可以在答复期满后15个工作日内向伊吾政府采购监督管理部门提起投诉，投诉联系方式见“供应商须知前附表”。</w:t>
      </w:r>
    </w:p>
    <w:p w14:paraId="22B785BC">
      <w:pPr>
        <w:spacing w:line="360" w:lineRule="auto"/>
        <w:ind w:firstLine="482" w:firstLineChars="200"/>
        <w:rPr>
          <w:rFonts w:ascii="仿宋" w:hAnsi="仿宋" w:eastAsia="仿宋" w:cs="仿宋"/>
          <w:bCs/>
          <w:sz w:val="24"/>
        </w:rPr>
      </w:pPr>
      <w:r>
        <w:rPr>
          <w:rFonts w:hint="eastAsia" w:ascii="仿宋" w:hAnsi="仿宋" w:eastAsia="仿宋" w:cs="仿宋"/>
          <w:b/>
          <w:color w:val="000000"/>
          <w:sz w:val="24"/>
        </w:rPr>
        <w:t>38.3</w:t>
      </w:r>
      <w:r>
        <w:rPr>
          <w:rFonts w:hint="eastAsia" w:ascii="仿宋" w:hAnsi="仿宋" w:eastAsia="仿宋" w:cs="仿宋"/>
          <w:b/>
          <w:sz w:val="24"/>
        </w:rPr>
        <w:t xml:space="preserve">.2 </w:t>
      </w:r>
      <w:r>
        <w:rPr>
          <w:rFonts w:hint="eastAsia" w:ascii="仿宋" w:hAnsi="仿宋" w:eastAsia="仿宋" w:cs="仿宋"/>
          <w:sz w:val="24"/>
        </w:rPr>
        <w:t xml:space="preserve"> 投诉人投诉时，应当提交投诉书，并按照被投诉采购人、采购代理机构和与投诉事项有关的供应商数量提供投诉书的副本。投诉书应当包括下列主要内容（如材料中有外文资料应同时附上对应的中文译本）</w:t>
      </w:r>
      <w:r>
        <w:rPr>
          <w:rFonts w:hint="eastAsia" w:ascii="仿宋" w:hAnsi="仿宋" w:eastAsia="仿宋" w:cs="仿宋"/>
          <w:bCs/>
          <w:color w:val="000000"/>
          <w:sz w:val="24"/>
        </w:rPr>
        <w:t>（投诉书格式后附）</w:t>
      </w:r>
      <w:r>
        <w:rPr>
          <w:rFonts w:hint="eastAsia" w:ascii="仿宋" w:hAnsi="仿宋" w:eastAsia="仿宋" w:cs="仿宋"/>
          <w:sz w:val="24"/>
        </w:rPr>
        <w:t>：</w:t>
      </w:r>
    </w:p>
    <w:p w14:paraId="0F19C05A">
      <w:pPr>
        <w:spacing w:line="360" w:lineRule="auto"/>
        <w:ind w:firstLine="480" w:firstLineChars="200"/>
        <w:rPr>
          <w:rFonts w:ascii="仿宋" w:hAnsi="仿宋" w:eastAsia="仿宋" w:cs="仿宋"/>
          <w:sz w:val="24"/>
        </w:rPr>
      </w:pPr>
      <w:r>
        <w:rPr>
          <w:rFonts w:hint="eastAsia" w:ascii="仿宋" w:hAnsi="仿宋" w:eastAsia="仿宋" w:cs="仿宋"/>
          <w:sz w:val="24"/>
        </w:rPr>
        <w:t xml:space="preserve">（1）投诉人和被投诉人的名称、地址、邮编、联系人及联系电话等； </w:t>
      </w:r>
    </w:p>
    <w:p w14:paraId="08988220">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（2）质疑和质疑答复情况及相关证明材料； </w:t>
      </w:r>
    </w:p>
    <w:p w14:paraId="5C79A185">
      <w:pPr>
        <w:spacing w:line="360" w:lineRule="auto"/>
        <w:ind w:firstLine="480" w:firstLineChars="200"/>
        <w:rPr>
          <w:rFonts w:ascii="仿宋" w:hAnsi="仿宋" w:eastAsia="仿宋" w:cs="仿宋"/>
          <w:sz w:val="24"/>
        </w:rPr>
      </w:pPr>
      <w:r>
        <w:rPr>
          <w:rFonts w:hint="eastAsia" w:ascii="仿宋" w:hAnsi="仿宋" w:eastAsia="仿宋" w:cs="仿宋"/>
          <w:sz w:val="24"/>
        </w:rPr>
        <w:t>（3）具体、明确的投诉事项和与投诉事项相关的投诉请求；</w:t>
      </w:r>
    </w:p>
    <w:p w14:paraId="01402CD0">
      <w:pPr>
        <w:spacing w:line="360" w:lineRule="auto"/>
        <w:ind w:firstLine="480" w:firstLineChars="200"/>
        <w:rPr>
          <w:rFonts w:ascii="仿宋" w:hAnsi="仿宋" w:eastAsia="仿宋" w:cs="仿宋"/>
          <w:sz w:val="24"/>
        </w:rPr>
      </w:pPr>
      <w:r>
        <w:rPr>
          <w:rFonts w:hint="eastAsia" w:ascii="仿宋" w:hAnsi="仿宋" w:eastAsia="仿宋" w:cs="仿宋"/>
          <w:sz w:val="24"/>
        </w:rPr>
        <w:t>（4）事实依据；</w:t>
      </w:r>
    </w:p>
    <w:p w14:paraId="4AB77564">
      <w:pPr>
        <w:spacing w:line="360" w:lineRule="auto"/>
        <w:ind w:firstLine="480" w:firstLineChars="200"/>
        <w:rPr>
          <w:rFonts w:ascii="仿宋" w:hAnsi="仿宋" w:eastAsia="仿宋" w:cs="仿宋"/>
          <w:sz w:val="24"/>
        </w:rPr>
      </w:pPr>
      <w:r>
        <w:rPr>
          <w:rFonts w:hint="eastAsia" w:ascii="仿宋" w:hAnsi="仿宋" w:eastAsia="仿宋" w:cs="仿宋"/>
          <w:sz w:val="24"/>
        </w:rPr>
        <w:t>（5）法律依据；</w:t>
      </w:r>
    </w:p>
    <w:p w14:paraId="3759D89D">
      <w:pPr>
        <w:spacing w:line="360" w:lineRule="auto"/>
        <w:ind w:firstLine="480" w:firstLineChars="200"/>
        <w:rPr>
          <w:rFonts w:ascii="仿宋" w:hAnsi="仿宋" w:eastAsia="仿宋" w:cs="仿宋"/>
          <w:sz w:val="24"/>
        </w:rPr>
      </w:pPr>
      <w:r>
        <w:rPr>
          <w:rFonts w:hint="eastAsia" w:ascii="仿宋" w:hAnsi="仿宋" w:eastAsia="仿宋" w:cs="仿宋"/>
          <w:sz w:val="24"/>
        </w:rPr>
        <w:t>（6）提起投诉的日期。</w:t>
      </w:r>
    </w:p>
    <w:p w14:paraId="2524364C">
      <w:pPr>
        <w:spacing w:line="360" w:lineRule="auto"/>
        <w:ind w:firstLine="480" w:firstLineChars="200"/>
        <w:rPr>
          <w:rFonts w:ascii="仿宋" w:hAnsi="仿宋" w:eastAsia="仿宋" w:cs="仿宋"/>
          <w:sz w:val="24"/>
        </w:rPr>
      </w:pPr>
      <w:r>
        <w:rPr>
          <w:rFonts w:hint="eastAsia" w:ascii="仿宋" w:hAnsi="仿宋" w:eastAsia="仿宋" w:cs="仿宋"/>
          <w:sz w:val="24"/>
        </w:rPr>
        <w:t>（7）附件材料：营业执照副本内页复印件（要求证件有效并清晰反映企业法人经营范围；近期连续三个月依法缴纳税收和在职职工社会保障资金证明材料（复印件）。</w:t>
      </w:r>
      <w:r>
        <w:rPr>
          <w:rFonts w:hint="eastAsia" w:ascii="仿宋" w:hAnsi="仿宋" w:eastAsia="仿宋" w:cs="仿宋"/>
          <w:sz w:val="24"/>
        </w:rPr>
        <w:tab/>
      </w:r>
    </w:p>
    <w:p w14:paraId="3B2D6BAF">
      <w:pPr>
        <w:spacing w:line="360" w:lineRule="auto"/>
        <w:ind w:firstLine="482" w:firstLineChars="200"/>
        <w:rPr>
          <w:rFonts w:ascii="仿宋" w:hAnsi="仿宋" w:eastAsia="仿宋" w:cs="仿宋"/>
          <w:bCs/>
          <w:sz w:val="24"/>
        </w:rPr>
      </w:pPr>
      <w:r>
        <w:rPr>
          <w:rFonts w:hint="eastAsia" w:ascii="仿宋" w:hAnsi="仿宋" w:eastAsia="仿宋" w:cs="仿宋"/>
          <w:b/>
          <w:color w:val="000000"/>
          <w:sz w:val="24"/>
        </w:rPr>
        <w:t>38.3</w:t>
      </w:r>
      <w:r>
        <w:rPr>
          <w:rFonts w:hint="eastAsia" w:ascii="仿宋" w:hAnsi="仿宋" w:eastAsia="仿宋" w:cs="仿宋"/>
          <w:b/>
          <w:sz w:val="24"/>
        </w:rPr>
        <w:t xml:space="preserve">.3  </w:t>
      </w:r>
      <w:r>
        <w:rPr>
          <w:rFonts w:hint="eastAsia" w:ascii="仿宋" w:hAnsi="仿宋" w:eastAsia="仿宋" w:cs="仿宋"/>
          <w:sz w:val="24"/>
        </w:rPr>
        <w:t>投诉人可以委托代理人办理投诉事务。</w:t>
      </w:r>
      <w:r>
        <w:rPr>
          <w:rFonts w:hint="eastAsia" w:ascii="仿宋" w:hAnsi="仿宋" w:eastAsia="仿宋" w:cs="仿宋"/>
          <w:bCs/>
          <w:sz w:val="24"/>
        </w:rPr>
        <w:t>委托代理人应熟悉相关业务情况。</w:t>
      </w:r>
      <w:r>
        <w:rPr>
          <w:rFonts w:hint="eastAsia" w:ascii="仿宋" w:hAnsi="仿宋" w:eastAsia="仿宋" w:cs="仿宋"/>
          <w:sz w:val="24"/>
        </w:rPr>
        <w:t>代理人办理投诉事务时，除提交投诉书外，还应当提交投诉人的授权委托书和委托代理人身份证明复印件。</w:t>
      </w:r>
    </w:p>
    <w:p w14:paraId="750BCE3A">
      <w:pPr>
        <w:spacing w:line="360" w:lineRule="auto"/>
        <w:ind w:firstLine="482" w:firstLineChars="200"/>
        <w:rPr>
          <w:rFonts w:ascii="仿宋" w:hAnsi="仿宋" w:eastAsia="仿宋" w:cs="仿宋"/>
          <w:sz w:val="24"/>
        </w:rPr>
      </w:pPr>
      <w:r>
        <w:rPr>
          <w:rFonts w:hint="eastAsia" w:ascii="仿宋" w:hAnsi="仿宋" w:eastAsia="仿宋" w:cs="仿宋"/>
          <w:b/>
          <w:color w:val="000000"/>
          <w:sz w:val="24"/>
        </w:rPr>
        <w:t>38.3</w:t>
      </w:r>
      <w:r>
        <w:rPr>
          <w:rFonts w:hint="eastAsia" w:ascii="仿宋" w:hAnsi="仿宋" w:eastAsia="仿宋" w:cs="仿宋"/>
          <w:b/>
          <w:sz w:val="24"/>
        </w:rPr>
        <w:t>.4</w:t>
      </w:r>
      <w:r>
        <w:rPr>
          <w:rFonts w:hint="eastAsia" w:ascii="仿宋" w:hAnsi="仿宋" w:eastAsia="仿宋" w:cs="仿宋"/>
          <w:sz w:val="24"/>
        </w:rPr>
        <w:t xml:space="preserve">  投诉人提起投诉应当符合下列条件：</w:t>
      </w:r>
    </w:p>
    <w:p w14:paraId="456E13EF">
      <w:pPr>
        <w:spacing w:line="360" w:lineRule="auto"/>
        <w:ind w:firstLine="480" w:firstLineChars="200"/>
        <w:rPr>
          <w:rFonts w:ascii="仿宋" w:hAnsi="仿宋" w:eastAsia="仿宋" w:cs="仿宋"/>
          <w:sz w:val="24"/>
        </w:rPr>
      </w:pPr>
      <w:r>
        <w:rPr>
          <w:rFonts w:hint="eastAsia" w:ascii="仿宋" w:hAnsi="仿宋" w:eastAsia="仿宋" w:cs="仿宋"/>
          <w:sz w:val="24"/>
        </w:rPr>
        <w:t>（1）投诉人是参与所投诉政府采购活动的供应商；</w:t>
      </w:r>
    </w:p>
    <w:p w14:paraId="5C91CFE2">
      <w:pPr>
        <w:spacing w:line="360" w:lineRule="auto"/>
        <w:ind w:firstLine="480" w:firstLineChars="200"/>
        <w:rPr>
          <w:rFonts w:ascii="仿宋" w:hAnsi="仿宋" w:eastAsia="仿宋" w:cs="仿宋"/>
          <w:sz w:val="24"/>
        </w:rPr>
      </w:pPr>
      <w:r>
        <w:rPr>
          <w:rFonts w:hint="eastAsia" w:ascii="仿宋" w:hAnsi="仿宋" w:eastAsia="仿宋" w:cs="仿宋"/>
          <w:sz w:val="24"/>
        </w:rPr>
        <w:t>（2）提起投诉前已依法进行质疑；</w:t>
      </w:r>
    </w:p>
    <w:p w14:paraId="04B61AF5">
      <w:pPr>
        <w:spacing w:line="360" w:lineRule="auto"/>
        <w:ind w:firstLine="480" w:firstLineChars="200"/>
        <w:rPr>
          <w:rFonts w:ascii="仿宋" w:hAnsi="仿宋" w:eastAsia="仿宋" w:cs="仿宋"/>
          <w:sz w:val="24"/>
        </w:rPr>
      </w:pPr>
      <w:r>
        <w:rPr>
          <w:rFonts w:hint="eastAsia" w:ascii="仿宋" w:hAnsi="仿宋" w:eastAsia="仿宋" w:cs="仿宋"/>
          <w:sz w:val="24"/>
        </w:rPr>
        <w:t>（3）投诉书内容符合本章第38.3.2项的规定；</w:t>
      </w:r>
    </w:p>
    <w:p w14:paraId="703FA84F">
      <w:pPr>
        <w:spacing w:line="360" w:lineRule="auto"/>
        <w:ind w:firstLine="480" w:firstLineChars="200"/>
        <w:rPr>
          <w:rFonts w:ascii="仿宋" w:hAnsi="仿宋" w:eastAsia="仿宋" w:cs="仿宋"/>
          <w:sz w:val="24"/>
        </w:rPr>
      </w:pPr>
      <w:r>
        <w:rPr>
          <w:rFonts w:hint="eastAsia" w:ascii="仿宋" w:hAnsi="仿宋" w:eastAsia="仿宋" w:cs="仿宋"/>
          <w:sz w:val="24"/>
        </w:rPr>
        <w:t>（4）在投诉有效期限内提起投诉；</w:t>
      </w:r>
    </w:p>
    <w:p w14:paraId="348CB350">
      <w:pPr>
        <w:spacing w:line="360" w:lineRule="auto"/>
        <w:ind w:firstLine="480" w:firstLineChars="200"/>
        <w:rPr>
          <w:rFonts w:ascii="仿宋" w:hAnsi="仿宋" w:eastAsia="仿宋" w:cs="仿宋"/>
          <w:sz w:val="24"/>
        </w:rPr>
      </w:pPr>
      <w:r>
        <w:rPr>
          <w:rFonts w:hint="eastAsia" w:ascii="仿宋" w:hAnsi="仿宋" w:eastAsia="仿宋" w:cs="仿宋"/>
          <w:sz w:val="24"/>
        </w:rPr>
        <w:t>（5）属于伊吾政府采购监督管理部门管辖；</w:t>
      </w:r>
    </w:p>
    <w:p w14:paraId="0793AAE6">
      <w:pPr>
        <w:spacing w:line="360" w:lineRule="auto"/>
        <w:ind w:firstLine="480" w:firstLineChars="200"/>
        <w:rPr>
          <w:rFonts w:ascii="仿宋" w:hAnsi="仿宋" w:eastAsia="仿宋" w:cs="仿宋"/>
          <w:sz w:val="24"/>
        </w:rPr>
      </w:pPr>
      <w:r>
        <w:rPr>
          <w:rFonts w:hint="eastAsia" w:ascii="仿宋" w:hAnsi="仿宋" w:eastAsia="仿宋" w:cs="仿宋"/>
          <w:sz w:val="24"/>
        </w:rPr>
        <w:t>（6）同一投诉事项未经</w:t>
      </w:r>
      <w:r>
        <w:rPr>
          <w:rFonts w:hint="eastAsia" w:ascii="仿宋" w:hAnsi="仿宋" w:eastAsia="仿宋" w:cs="仿宋"/>
          <w:bCs/>
          <w:sz w:val="24"/>
        </w:rPr>
        <w:t>伊吾政府采购监督管理部门</w:t>
      </w:r>
      <w:r>
        <w:rPr>
          <w:rFonts w:hint="eastAsia" w:ascii="仿宋" w:hAnsi="仿宋" w:eastAsia="仿宋" w:cs="仿宋"/>
          <w:sz w:val="24"/>
        </w:rPr>
        <w:t>投诉处理；</w:t>
      </w:r>
    </w:p>
    <w:p w14:paraId="5CC03CB9">
      <w:pPr>
        <w:spacing w:line="360" w:lineRule="auto"/>
        <w:ind w:firstLine="480" w:firstLineChars="200"/>
        <w:rPr>
          <w:rFonts w:ascii="仿宋" w:hAnsi="仿宋" w:eastAsia="仿宋" w:cs="仿宋"/>
          <w:sz w:val="24"/>
        </w:rPr>
      </w:pPr>
      <w:r>
        <w:rPr>
          <w:rFonts w:hint="eastAsia" w:ascii="仿宋" w:hAnsi="仿宋" w:eastAsia="仿宋" w:cs="仿宋"/>
          <w:sz w:val="24"/>
        </w:rPr>
        <w:t>（7）国务院财政部门规定的其他条件。</w:t>
      </w:r>
    </w:p>
    <w:p w14:paraId="5C1DC45B">
      <w:pPr>
        <w:spacing w:line="360" w:lineRule="auto"/>
        <w:ind w:firstLine="482" w:firstLineChars="200"/>
        <w:rPr>
          <w:rFonts w:ascii="仿宋" w:hAnsi="仿宋" w:eastAsia="仿宋" w:cs="仿宋"/>
          <w:sz w:val="24"/>
        </w:rPr>
      </w:pPr>
      <w:r>
        <w:rPr>
          <w:rFonts w:hint="eastAsia" w:ascii="仿宋" w:hAnsi="仿宋" w:eastAsia="仿宋" w:cs="仿宋"/>
          <w:b/>
          <w:color w:val="000000"/>
          <w:sz w:val="24"/>
        </w:rPr>
        <w:t>38.3</w:t>
      </w:r>
      <w:r>
        <w:rPr>
          <w:rFonts w:hint="eastAsia" w:ascii="仿宋" w:hAnsi="仿宋" w:eastAsia="仿宋" w:cs="仿宋"/>
          <w:b/>
          <w:sz w:val="24"/>
        </w:rPr>
        <w:t>.5</w:t>
      </w:r>
      <w:r>
        <w:rPr>
          <w:rFonts w:hint="eastAsia" w:ascii="仿宋" w:hAnsi="仿宋" w:eastAsia="仿宋" w:cs="仿宋"/>
          <w:sz w:val="24"/>
        </w:rPr>
        <w:t>伊吾政府采购监督管理部门自受理投诉之日起30个工作日内，对投诉事项作出处理决定，并以书面形式通知投诉人、被投诉人及其他与投诉处理结果有利害关系的政府采购当事人。并将投诉结果在新疆政府采购网（http://www.ccgp-xinjiang.gov.cn）发布。</w:t>
      </w:r>
    </w:p>
    <w:p w14:paraId="665868D4">
      <w:pPr>
        <w:spacing w:line="360" w:lineRule="auto"/>
        <w:ind w:firstLine="482" w:firstLineChars="200"/>
        <w:rPr>
          <w:rFonts w:ascii="仿宋" w:hAnsi="仿宋" w:eastAsia="仿宋" w:cs="仿宋"/>
          <w:sz w:val="24"/>
        </w:rPr>
      </w:pPr>
      <w:r>
        <w:rPr>
          <w:rFonts w:hint="eastAsia" w:ascii="仿宋" w:hAnsi="仿宋" w:eastAsia="仿宋" w:cs="仿宋"/>
          <w:b/>
          <w:color w:val="000000"/>
          <w:sz w:val="24"/>
        </w:rPr>
        <w:t>38.3</w:t>
      </w:r>
      <w:r>
        <w:rPr>
          <w:rFonts w:hint="eastAsia" w:ascii="仿宋" w:hAnsi="仿宋" w:eastAsia="仿宋" w:cs="仿宋"/>
          <w:b/>
          <w:sz w:val="24"/>
        </w:rPr>
        <w:t>.6</w:t>
      </w:r>
      <w:r>
        <w:rPr>
          <w:rFonts w:hint="eastAsia" w:ascii="仿宋" w:hAnsi="仿宋" w:eastAsia="仿宋" w:cs="仿宋"/>
          <w:sz w:val="24"/>
        </w:rPr>
        <w:t>伊吾政府采购监督管理部门在处理投诉事项期间，可以视具体情况暂停采购活动。</w:t>
      </w:r>
    </w:p>
    <w:p w14:paraId="17AA69C1">
      <w:pPr>
        <w:pStyle w:val="3"/>
        <w:jc w:val="center"/>
        <w:rPr>
          <w:rFonts w:ascii="仿宋" w:hAnsi="仿宋" w:eastAsia="仿宋" w:cs="仿宋"/>
          <w:color w:val="000000"/>
          <w:sz w:val="30"/>
          <w:szCs w:val="30"/>
        </w:rPr>
      </w:pPr>
      <w:bookmarkStart w:id="146" w:name="_Toc23454"/>
      <w:r>
        <w:rPr>
          <w:rFonts w:hint="eastAsia" w:ascii="仿宋" w:hAnsi="仿宋" w:eastAsia="仿宋" w:cs="仿宋"/>
          <w:color w:val="000000"/>
          <w:sz w:val="30"/>
          <w:szCs w:val="30"/>
        </w:rPr>
        <w:t>八、验收</w:t>
      </w:r>
      <w:bookmarkEnd w:id="146"/>
    </w:p>
    <w:p w14:paraId="548E105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39.验收</w:t>
      </w:r>
    </w:p>
    <w:p w14:paraId="39A5C99D">
      <w:pPr>
        <w:tabs>
          <w:tab w:val="left" w:pos="0"/>
        </w:tabs>
        <w:spacing w:line="360" w:lineRule="auto"/>
        <w:ind w:firstLine="480"/>
        <w:rPr>
          <w:rFonts w:ascii="仿宋" w:hAnsi="仿宋" w:eastAsia="仿宋" w:cs="仿宋"/>
          <w:sz w:val="24"/>
        </w:rPr>
      </w:pPr>
      <w:r>
        <w:rPr>
          <w:rFonts w:hint="eastAsia" w:ascii="仿宋" w:hAnsi="仿宋" w:eastAsia="仿宋" w:cs="仿宋"/>
          <w:sz w:val="24"/>
        </w:rPr>
        <w:t>39.1采购人组织发改、财政、监理、设计等单位对供应商履约的验收。大型或者复杂的政府采购项目，应当邀请国家认可的质量检测机构参加验收工作。参加验收方成员应当在验收书上签字，并承担相应的法律责任。如果发现与合同中要求不符，供应商须承担由此发生的一切损失和费用，并接受相应的处理。</w:t>
      </w:r>
    </w:p>
    <w:p w14:paraId="7200FC35">
      <w:pPr>
        <w:tabs>
          <w:tab w:val="left" w:pos="0"/>
        </w:tabs>
        <w:spacing w:line="360" w:lineRule="auto"/>
        <w:ind w:firstLine="480"/>
        <w:rPr>
          <w:rFonts w:ascii="仿宋" w:hAnsi="仿宋" w:eastAsia="仿宋" w:cs="仿宋"/>
          <w:sz w:val="24"/>
        </w:rPr>
      </w:pPr>
      <w:r>
        <w:rPr>
          <w:rFonts w:hint="eastAsia" w:ascii="仿宋" w:hAnsi="仿宋" w:eastAsia="仿宋" w:cs="仿宋"/>
          <w:sz w:val="24"/>
        </w:rPr>
        <w:t>39.2采购人可以邀请参加本项目的其他供应商或者第三方机构参与验收。参与验收的供应商或者第三方机构的意见作为验收书的参考资料一并存档。</w:t>
      </w:r>
    </w:p>
    <w:p w14:paraId="0875A788">
      <w:pPr>
        <w:tabs>
          <w:tab w:val="left" w:pos="0"/>
        </w:tabs>
        <w:spacing w:line="360" w:lineRule="auto"/>
        <w:ind w:firstLine="480"/>
        <w:rPr>
          <w:rFonts w:ascii="仿宋" w:hAnsi="仿宋" w:eastAsia="仿宋" w:cs="仿宋"/>
          <w:sz w:val="24"/>
        </w:rPr>
      </w:pPr>
      <w:r>
        <w:rPr>
          <w:rFonts w:hint="eastAsia" w:ascii="仿宋" w:hAnsi="仿宋" w:eastAsia="仿宋" w:cs="仿宋"/>
          <w:sz w:val="24"/>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3B63D08">
      <w:pPr>
        <w:tabs>
          <w:tab w:val="left" w:pos="0"/>
        </w:tabs>
        <w:spacing w:line="360" w:lineRule="auto"/>
        <w:ind w:firstLine="480"/>
        <w:rPr>
          <w:rFonts w:ascii="仿宋" w:hAnsi="仿宋" w:eastAsia="仿宋" w:cs="仿宋"/>
          <w:sz w:val="24"/>
        </w:rPr>
      </w:pPr>
      <w:r>
        <w:rPr>
          <w:rFonts w:hint="eastAsia" w:ascii="仿宋" w:hAnsi="仿宋" w:eastAsia="仿宋" w:cs="仿宋"/>
          <w:sz w:val="24"/>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47" w:name="_八、其他事项"/>
      <w:bookmarkEnd w:id="147"/>
    </w:p>
    <w:p w14:paraId="1CEBBD8E">
      <w:pPr>
        <w:pStyle w:val="3"/>
        <w:jc w:val="center"/>
        <w:rPr>
          <w:rFonts w:ascii="仿宋" w:hAnsi="仿宋" w:eastAsia="仿宋" w:cs="仿宋"/>
          <w:color w:val="000000"/>
          <w:sz w:val="30"/>
          <w:szCs w:val="30"/>
        </w:rPr>
      </w:pPr>
      <w:bookmarkStart w:id="148" w:name="_Toc12214"/>
      <w:r>
        <w:rPr>
          <w:rFonts w:hint="eastAsia" w:ascii="仿宋" w:hAnsi="仿宋" w:eastAsia="仿宋" w:cs="仿宋"/>
          <w:color w:val="000000"/>
          <w:sz w:val="30"/>
          <w:szCs w:val="30"/>
        </w:rPr>
        <w:t>九、其他事项</w:t>
      </w:r>
      <w:bookmarkEnd w:id="148"/>
    </w:p>
    <w:p w14:paraId="0D162AEF">
      <w:pPr>
        <w:spacing w:line="360" w:lineRule="auto"/>
        <w:ind w:firstLine="480" w:firstLineChars="200"/>
        <w:rPr>
          <w:rFonts w:ascii="仿宋" w:hAnsi="仿宋" w:eastAsia="仿宋" w:cs="仿宋"/>
          <w:color w:val="000000"/>
          <w:sz w:val="24"/>
        </w:rPr>
      </w:pPr>
      <w:bookmarkStart w:id="149" w:name="_42.代理服务费"/>
      <w:bookmarkEnd w:id="149"/>
      <w:r>
        <w:rPr>
          <w:rFonts w:hint="eastAsia" w:ascii="仿宋" w:hAnsi="仿宋" w:eastAsia="仿宋" w:cs="仿宋"/>
          <w:color w:val="000000"/>
          <w:sz w:val="24"/>
        </w:rPr>
        <w:t>40.代理服务费</w:t>
      </w:r>
    </w:p>
    <w:p w14:paraId="3AE2CAA2">
      <w:pPr>
        <w:spacing w:line="360" w:lineRule="auto"/>
        <w:ind w:firstLine="480" w:firstLineChars="200"/>
        <w:rPr>
          <w:rFonts w:ascii="仿宋" w:hAnsi="仿宋" w:eastAsia="仿宋" w:cs="仿宋"/>
          <w:sz w:val="24"/>
        </w:rPr>
      </w:pPr>
      <w:r>
        <w:rPr>
          <w:rFonts w:hint="eastAsia" w:ascii="仿宋" w:hAnsi="仿宋" w:eastAsia="仿宋" w:cs="仿宋"/>
          <w:sz w:val="24"/>
        </w:rPr>
        <w:t>代理服务收费标准及缴费账户详见“供应商须知前附表”，供应商为联合体的，可以由联合体中的一方或者多方共同交纳代理服务费。</w:t>
      </w:r>
    </w:p>
    <w:p w14:paraId="5743821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41. 需要补充的其他内容</w:t>
      </w:r>
    </w:p>
    <w:p w14:paraId="4B418FAC">
      <w:pPr>
        <w:spacing w:line="360" w:lineRule="auto"/>
        <w:ind w:firstLine="480" w:firstLineChars="200"/>
        <w:rPr>
          <w:rFonts w:ascii="仿宋" w:hAnsi="仿宋" w:eastAsia="仿宋" w:cs="仿宋"/>
          <w:sz w:val="24"/>
        </w:rPr>
      </w:pPr>
      <w:r>
        <w:rPr>
          <w:rFonts w:hint="eastAsia" w:ascii="仿宋" w:hAnsi="仿宋" w:eastAsia="仿宋" w:cs="仿宋"/>
          <w:sz w:val="24"/>
        </w:rPr>
        <w:t>41.1本磋商文件解释规则详见“供应商须知前附表”。</w:t>
      </w:r>
    </w:p>
    <w:p w14:paraId="149C3BD6">
      <w:pPr>
        <w:spacing w:line="360" w:lineRule="auto"/>
        <w:ind w:firstLine="480" w:firstLineChars="200"/>
        <w:rPr>
          <w:rFonts w:ascii="仿宋" w:hAnsi="仿宋" w:eastAsia="仿宋" w:cs="仿宋"/>
          <w:sz w:val="24"/>
        </w:rPr>
      </w:pPr>
      <w:r>
        <w:rPr>
          <w:rFonts w:hint="eastAsia" w:ascii="仿宋" w:hAnsi="仿宋" w:eastAsia="仿宋" w:cs="仿宋"/>
          <w:sz w:val="24"/>
        </w:rPr>
        <w:t>41.2 其他事项详见“供应商须知前附表”。</w:t>
      </w:r>
    </w:p>
    <w:p w14:paraId="716AAB87">
      <w:pPr>
        <w:pStyle w:val="23"/>
        <w:spacing w:line="360" w:lineRule="auto"/>
        <w:ind w:firstLine="480" w:firstLineChars="200"/>
        <w:rPr>
          <w:rFonts w:ascii="仿宋" w:hAnsi="仿宋" w:eastAsia="仿宋" w:cs="仿宋"/>
          <w:color w:val="000000"/>
          <w:sz w:val="24"/>
          <w:szCs w:val="24"/>
        </w:rPr>
      </w:pPr>
      <w:r>
        <w:rPr>
          <w:rFonts w:hint="eastAsia" w:ascii="仿宋" w:hAnsi="仿宋" w:eastAsia="仿宋" w:cs="仿宋"/>
          <w:sz w:val="24"/>
          <w:szCs w:val="24"/>
        </w:rPr>
        <w:t>41.3</w:t>
      </w:r>
      <w:bookmarkStart w:id="150" w:name="_Hlk65857140"/>
      <w:r>
        <w:rPr>
          <w:rFonts w:hint="eastAsia" w:ascii="仿宋" w:hAnsi="仿宋" w:eastAsia="仿宋" w:cs="仿宋"/>
          <w:color w:val="000000"/>
          <w:sz w:val="24"/>
          <w:szCs w:val="24"/>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仿宋" w:hAnsi="仿宋" w:eastAsia="仿宋" w:cs="仿宋"/>
          <w:color w:val="FF0000"/>
          <w:sz w:val="24"/>
          <w:szCs w:val="24"/>
        </w:rPr>
        <w:t>，</w:t>
      </w:r>
      <w:r>
        <w:rPr>
          <w:rFonts w:hint="eastAsia" w:ascii="仿宋" w:hAnsi="仿宋" w:eastAsia="仿宋" w:cs="仿宋"/>
          <w:sz w:val="24"/>
          <w:szCs w:val="24"/>
        </w:rPr>
        <w:t>供应商提供的货物由中小企业制造，即货物由中小企业生产且使用该中小企业商号或者注册商标，不对其中涉及的工程承建商和服务的承接商作出要求的，享受本文件规定的中小企业扶持政策。</w:t>
      </w:r>
    </w:p>
    <w:p w14:paraId="3C5BEC3A">
      <w:pPr>
        <w:pStyle w:val="23"/>
        <w:spacing w:before="120" w:after="120" w:line="360" w:lineRule="auto"/>
        <w:ind w:firstLine="480" w:firstLineChars="200"/>
        <w:contextualSpacing/>
        <w:rPr>
          <w:rFonts w:ascii="仿宋" w:hAnsi="仿宋" w:eastAsia="仿宋" w:cs="仿宋"/>
          <w:color w:val="000000"/>
          <w:sz w:val="24"/>
          <w:szCs w:val="24"/>
        </w:rPr>
      </w:pPr>
      <w:r>
        <w:rPr>
          <w:rFonts w:hint="eastAsia" w:ascii="仿宋" w:hAnsi="仿宋" w:eastAsia="仿宋" w:cs="仿宋"/>
          <w:color w:val="000000"/>
          <w:sz w:val="24"/>
          <w:szCs w:val="24"/>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28D14037">
      <w:pPr>
        <w:pStyle w:val="23"/>
        <w:spacing w:before="120" w:after="120" w:line="360" w:lineRule="auto"/>
        <w:ind w:firstLine="480" w:firstLineChars="200"/>
        <w:contextualSpacing/>
        <w:rPr>
          <w:rFonts w:ascii="仿宋" w:hAnsi="仿宋" w:eastAsia="仿宋" w:cs="仿宋"/>
          <w:color w:val="000000"/>
          <w:sz w:val="24"/>
          <w:szCs w:val="24"/>
        </w:rPr>
      </w:pPr>
      <w:r>
        <w:rPr>
          <w:rFonts w:hint="eastAsia" w:ascii="仿宋" w:hAnsi="仿宋" w:eastAsia="仿宋" w:cs="仿宋"/>
          <w:color w:val="000000"/>
          <w:sz w:val="24"/>
          <w:szCs w:val="24"/>
        </w:rPr>
        <w:t>依据本文件规定享受扶持政策获得政府采购合同的，小微企业不得将合同分包给大中型企业，中型企业不得将合同分包给大型企业。</w:t>
      </w:r>
      <w:bookmarkEnd w:id="150"/>
      <w:bookmarkStart w:id="151" w:name="_Toc532545043"/>
    </w:p>
    <w:p w14:paraId="74FBC734">
      <w:pPr>
        <w:pStyle w:val="3"/>
        <w:jc w:val="center"/>
        <w:rPr>
          <w:rFonts w:ascii="仿宋" w:hAnsi="仿宋" w:eastAsia="仿宋" w:cs="仿宋"/>
          <w:color w:val="000000"/>
          <w:sz w:val="30"/>
          <w:szCs w:val="30"/>
        </w:rPr>
      </w:pPr>
      <w:bookmarkStart w:id="152" w:name="_Toc32758"/>
      <w:r>
        <w:rPr>
          <w:rFonts w:hint="eastAsia" w:ascii="仿宋" w:hAnsi="仿宋" w:eastAsia="仿宋" w:cs="仿宋"/>
          <w:color w:val="000000"/>
          <w:sz w:val="30"/>
          <w:szCs w:val="30"/>
        </w:rPr>
        <w:t>第四章  评标方法</w:t>
      </w:r>
      <w:bookmarkEnd w:id="151"/>
      <w:r>
        <w:rPr>
          <w:rFonts w:hint="eastAsia" w:ascii="仿宋" w:hAnsi="仿宋" w:eastAsia="仿宋" w:cs="仿宋"/>
          <w:color w:val="000000"/>
          <w:sz w:val="30"/>
          <w:szCs w:val="30"/>
        </w:rPr>
        <w:t>及评分标准</w:t>
      </w:r>
      <w:bookmarkEnd w:id="152"/>
    </w:p>
    <w:p w14:paraId="08619015">
      <w:pPr>
        <w:pStyle w:val="3"/>
        <w:jc w:val="center"/>
        <w:rPr>
          <w:rFonts w:ascii="仿宋" w:hAnsi="仿宋" w:eastAsia="仿宋" w:cs="仿宋"/>
          <w:color w:val="000000"/>
          <w:sz w:val="30"/>
          <w:szCs w:val="30"/>
        </w:rPr>
      </w:pPr>
      <w:bookmarkStart w:id="153" w:name="_Toc13517"/>
      <w:r>
        <w:rPr>
          <w:rFonts w:hint="eastAsia" w:ascii="仿宋" w:hAnsi="仿宋" w:eastAsia="仿宋" w:cs="仿宋"/>
          <w:color w:val="000000"/>
          <w:sz w:val="30"/>
          <w:szCs w:val="30"/>
        </w:rPr>
        <w:t>第一节 评标方法</w:t>
      </w:r>
      <w:bookmarkEnd w:id="153"/>
    </w:p>
    <w:p w14:paraId="5610C25E">
      <w:pPr>
        <w:pStyle w:val="23"/>
        <w:tabs>
          <w:tab w:val="left" w:pos="2472"/>
        </w:tabs>
        <w:spacing w:line="560" w:lineRule="exact"/>
        <w:ind w:firstLine="480" w:firstLineChars="200"/>
        <w:rPr>
          <w:rFonts w:ascii="仿宋" w:hAnsi="仿宋" w:eastAsia="仿宋" w:cs="仿宋"/>
          <w:color w:val="FF0000"/>
          <w:sz w:val="24"/>
          <w:szCs w:val="24"/>
        </w:rPr>
      </w:pPr>
      <w:r>
        <w:rPr>
          <w:rFonts w:hint="eastAsia" w:ascii="仿宋" w:hAnsi="仿宋" w:eastAsia="仿宋" w:cs="仿宋"/>
          <w:sz w:val="24"/>
          <w:szCs w:val="24"/>
        </w:rPr>
        <w:t>本项目采用</w:t>
      </w:r>
      <w:r>
        <w:rPr>
          <w:rFonts w:hint="eastAsia" w:ascii="仿宋" w:hAnsi="仿宋" w:eastAsia="仿宋" w:cs="仿宋"/>
          <w:sz w:val="24"/>
          <w:szCs w:val="24"/>
          <w:u w:val="single"/>
        </w:rPr>
        <w:t xml:space="preserve"> 以下方式</w:t>
      </w:r>
      <w:r>
        <w:rPr>
          <w:rFonts w:hint="eastAsia" w:ascii="仿宋" w:hAnsi="仿宋" w:eastAsia="仿宋" w:cs="仿宋"/>
          <w:sz w:val="24"/>
          <w:szCs w:val="24"/>
        </w:rPr>
        <w:t>进行评审。</w:t>
      </w:r>
    </w:p>
    <w:p w14:paraId="7BCEC533">
      <w:pPr>
        <w:autoSpaceDE w:val="0"/>
        <w:autoSpaceDN w:val="0"/>
        <w:adjustRightInd w:val="0"/>
        <w:spacing w:line="560" w:lineRule="exact"/>
        <w:ind w:firstLine="480" w:firstLineChars="200"/>
        <w:rPr>
          <w:rFonts w:ascii="仿宋" w:hAnsi="仿宋" w:eastAsia="仿宋" w:cs="仿宋"/>
          <w:sz w:val="24"/>
        </w:rPr>
      </w:pPr>
      <w:r>
        <w:rPr>
          <w:rFonts w:hint="eastAsia" w:ascii="仿宋" w:hAnsi="仿宋" w:eastAsia="仿宋" w:cs="仿宋"/>
          <w:color w:val="000000"/>
          <w:sz w:val="24"/>
        </w:rPr>
        <w:t>综合评分法，是指磋商响应文件满足磋商文件全部实质性要求，且按照评审因素的量化指标评审得分最高的供应商为成交候选人的评标方法。磋商小组将对各供应商的投标报价、技术方案、供应商的企业实力等方面进行综合评审，对实质上响应磋商文件的供应商，由各评委独立记名打分。经统计，得出各供应商的综合得分,按综合得分由高到低顺序排列。若综合得分相同的，按投标报价由低到高顺序排列。</w:t>
      </w:r>
    </w:p>
    <w:p w14:paraId="546DB4E3">
      <w:pPr>
        <w:pStyle w:val="23"/>
        <w:spacing w:line="360" w:lineRule="auto"/>
        <w:ind w:firstLine="420"/>
        <w:rPr>
          <w:rFonts w:ascii="仿宋" w:hAnsi="仿宋" w:eastAsia="仿宋" w:cs="仿宋"/>
          <w:color w:val="000000"/>
        </w:rPr>
      </w:pPr>
    </w:p>
    <w:p w14:paraId="1AD1D0C1">
      <w:pPr>
        <w:pStyle w:val="3"/>
        <w:jc w:val="center"/>
        <w:rPr>
          <w:rFonts w:ascii="仿宋" w:hAnsi="仿宋" w:eastAsia="仿宋" w:cs="仿宋"/>
          <w:color w:val="000000"/>
          <w:sz w:val="30"/>
          <w:szCs w:val="30"/>
        </w:rPr>
      </w:pPr>
      <w:bookmarkStart w:id="154" w:name="_Toc17401"/>
      <w:r>
        <w:rPr>
          <w:rFonts w:hint="eastAsia" w:ascii="仿宋" w:hAnsi="仿宋" w:eastAsia="仿宋" w:cs="仿宋"/>
          <w:color w:val="000000"/>
          <w:sz w:val="30"/>
          <w:szCs w:val="30"/>
        </w:rPr>
        <w:t>第二节 评标程序</w:t>
      </w:r>
      <w:bookmarkEnd w:id="154"/>
    </w:p>
    <w:p w14:paraId="535B4BD4">
      <w:pPr>
        <w:spacing w:line="560" w:lineRule="exact"/>
        <w:ind w:firstLine="482" w:firstLineChars="200"/>
        <w:rPr>
          <w:rFonts w:ascii="仿宋" w:hAnsi="仿宋" w:eastAsia="仿宋" w:cs="仿宋"/>
          <w:b/>
          <w:color w:val="000000"/>
          <w:sz w:val="24"/>
        </w:rPr>
      </w:pPr>
      <w:r>
        <w:rPr>
          <w:rFonts w:hint="eastAsia" w:ascii="仿宋" w:hAnsi="仿宋" w:eastAsia="仿宋" w:cs="仿宋"/>
          <w:b/>
          <w:color w:val="000000"/>
          <w:sz w:val="24"/>
        </w:rPr>
        <w:t>1.符合性审查</w:t>
      </w:r>
    </w:p>
    <w:p w14:paraId="3512B769">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磋商小组应当对符合资格的供应商的磋商响应文件进行投标报价、商务、技术等实质性内容符合性审查，以确定其是否满足磋商文件的实质性要求。</w:t>
      </w:r>
    </w:p>
    <w:p w14:paraId="050C3572">
      <w:pPr>
        <w:spacing w:line="560" w:lineRule="exact"/>
        <w:ind w:firstLine="482" w:firstLineChars="200"/>
        <w:rPr>
          <w:rFonts w:ascii="仿宋" w:hAnsi="仿宋" w:eastAsia="仿宋" w:cs="仿宋"/>
          <w:b/>
          <w:color w:val="000000"/>
          <w:sz w:val="24"/>
        </w:rPr>
      </w:pPr>
      <w:r>
        <w:rPr>
          <w:rFonts w:hint="eastAsia" w:ascii="仿宋" w:hAnsi="仿宋" w:eastAsia="仿宋" w:cs="仿宋"/>
          <w:b/>
          <w:color w:val="000000"/>
          <w:sz w:val="24"/>
        </w:rPr>
        <w:t>2.符合性审查不通过而导致投标无效的情形</w:t>
      </w:r>
    </w:p>
    <w:p w14:paraId="57ABD678">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供应商的磋商响应文件中存在对磋商文件的任何实质性要求和条件的负偏离，将被视为投标无效。</w:t>
      </w:r>
    </w:p>
    <w:p w14:paraId="04CEA622">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2.1在报价评审时，如发现下列情形之一的，将被视为投标无效：</w:t>
      </w:r>
    </w:p>
    <w:p w14:paraId="1F90088B">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（1）磋商响应文件未提供“供应商须知前附表”第6条规定中“必须提供”的文件资料的;</w:t>
      </w:r>
    </w:p>
    <w:p w14:paraId="0B8E43C4">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（2）未采用人民币报价或者未按照磋商文件标明的币种报价的；</w:t>
      </w:r>
    </w:p>
    <w:p w14:paraId="03172EDA">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（3）报价超出磋商文件规定最高限价，或者超出采购预算金额（包括分项预算）的；</w:t>
      </w:r>
    </w:p>
    <w:p w14:paraId="33D1F215">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4）供应商未就所投分标进行报价或者存在漏项报价；供应商未就所投分标的单项内容作唯一报价；供应商未就所投分标的全部内容作唯一总价报价；存在有选择、有条件报价的（磋商文件允许有备选方案或者其他约定的除外）；</w:t>
      </w:r>
    </w:p>
    <w:p w14:paraId="53CF98D8">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（5）修正后的报价，供应商不确认的；</w:t>
      </w:r>
    </w:p>
    <w:p w14:paraId="1DB12CDE">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（6）供应商属于本章第5条第（2）项情形的。</w:t>
      </w:r>
    </w:p>
    <w:p w14:paraId="44AFEDE4">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2.2在商务评审时，如发现下列情形之一的，将被视为投标无效：</w:t>
      </w:r>
    </w:p>
    <w:p w14:paraId="7E02090C">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（1）磋商响应文件未按磋商文件要求签署、盖章的；</w:t>
      </w:r>
    </w:p>
    <w:p w14:paraId="793874A0">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 xml:space="preserve">（2）委托代理人未能出具有效身份证明或者出具的身份证明与授权委托书中的信息不符的； </w:t>
      </w:r>
    </w:p>
    <w:p w14:paraId="4FD56EC3">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（3）磋商响应文件未提供“供应商须知前附表”第6条规定中“必须提供”或者“委托时必须提供”的文件资料的;</w:t>
      </w:r>
    </w:p>
    <w:p w14:paraId="0AD95847">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（4）投标有效期、项目完成时间、养护期等磋商文件中标“▲”的商务条款发生负偏离的；</w:t>
      </w:r>
    </w:p>
    <w:p w14:paraId="057AA8C3">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（5）商务条款评审允许负偏离的条款数超过“供应商须知前附表”规定项数的。</w:t>
      </w:r>
    </w:p>
    <w:p w14:paraId="6CCC84E6">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（6）磋商响应文件的实质性内容未使用中文表述、使用计量单位不符合磋商文件要求的；</w:t>
      </w:r>
    </w:p>
    <w:p w14:paraId="366E26B8">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（7）磋商响应文件中的文件资料因填写不齐全或者内容虚假或者出现其他情形而导致被磋商小组认定无效的；</w:t>
      </w:r>
    </w:p>
    <w:p w14:paraId="2EE231CF">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（8）磋商响应文件含有采购人不能接受的附加条件的；</w:t>
      </w:r>
    </w:p>
    <w:p w14:paraId="3FDD5A56">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（9）未响应磋商文件实质性要求的；</w:t>
      </w:r>
    </w:p>
    <w:p w14:paraId="522B96B5">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（10）属于供应商须知正文第9.2条情形的；</w:t>
      </w:r>
    </w:p>
    <w:p w14:paraId="2D87C089">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（11）法律、法规和磋商文件规定的其他无效情形。</w:t>
      </w:r>
    </w:p>
    <w:p w14:paraId="6DCA75EE">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2.3在技术评审时，如发现下列情形之一的，将被视为投标无效：</w:t>
      </w:r>
    </w:p>
    <w:p w14:paraId="5A47D2A3">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（1）不满足磋商文件要求的内容、技术要求、安全、质量标准，或者与磋商文件中标“▲”的技术需求发生负偏离的；</w:t>
      </w:r>
    </w:p>
    <w:p w14:paraId="2459C587">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（2）技术需求评审允许负偏离的条款数超过“供应商须知前附表”规定项数的；</w:t>
      </w:r>
    </w:p>
    <w:p w14:paraId="053F3D01">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（3）磋商响应文件未提供“供应商须知前附表”第6条规定中“必须提供”的文件资料的;</w:t>
      </w:r>
    </w:p>
    <w:p w14:paraId="748B2FB9">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（4）虚假投标，或者出现其他情形而导致被磋商小组认定无效的；</w:t>
      </w:r>
    </w:p>
    <w:p w14:paraId="3A091115">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（5）磋商文件要求提供技术方案的，投标技术方案不明确，磋商文件未允许但存在一个或者一个以上备选（替代）投标方案的。</w:t>
      </w:r>
    </w:p>
    <w:p w14:paraId="04F366AD">
      <w:pPr>
        <w:spacing w:line="560" w:lineRule="exact"/>
        <w:ind w:firstLine="482" w:firstLineChars="200"/>
        <w:rPr>
          <w:rFonts w:ascii="仿宋" w:hAnsi="仿宋" w:eastAsia="仿宋" w:cs="仿宋"/>
          <w:b/>
          <w:color w:val="000000"/>
          <w:sz w:val="24"/>
        </w:rPr>
      </w:pPr>
      <w:r>
        <w:rPr>
          <w:rFonts w:hint="eastAsia" w:ascii="仿宋" w:hAnsi="仿宋" w:eastAsia="仿宋" w:cs="仿宋"/>
          <w:b/>
          <w:color w:val="000000"/>
          <w:sz w:val="24"/>
        </w:rPr>
        <w:t>3.澄清补正、说明或者补正</w:t>
      </w:r>
    </w:p>
    <w:p w14:paraId="5AE243B5">
      <w:pPr>
        <w:spacing w:line="560" w:lineRule="exact"/>
        <w:ind w:firstLine="480" w:firstLineChars="200"/>
        <w:rPr>
          <w:rFonts w:ascii="仿宋" w:hAnsi="仿宋" w:eastAsia="仿宋" w:cs="仿宋"/>
          <w:sz w:val="24"/>
        </w:rPr>
      </w:pPr>
      <w:r>
        <w:rPr>
          <w:rFonts w:hint="eastAsia" w:ascii="仿宋" w:hAnsi="仿宋" w:eastAsia="仿宋" w:cs="仿宋"/>
          <w:sz w:val="24"/>
        </w:rPr>
        <w:t>对磋商响应文件中含义不明确、同类问题表述不一致或者有明显文字和计算错误的内容，磋商小组应在“政采云”平台发布电子澄清函，要求供应商在规定时间内作出必要的澄清、说明或者补正。供应商在“政采云”平台接收到电子澄清函后根据澄清函内容上传PDF格式回函，电子澄清答复函使用CA证书加盖单位公章后在线上传至磋商小组。供应商的澄清、说明或者补正不得超出磋商响应文件的范围或者改变磋商响应文件的实质性内容。供应商未在规定时间内进行澄清、说明或者补正的，按无效投标处理。</w:t>
      </w:r>
    </w:p>
    <w:p w14:paraId="1A3B6CDF">
      <w:pPr>
        <w:spacing w:line="560" w:lineRule="exact"/>
        <w:ind w:firstLine="480" w:firstLineChars="200"/>
        <w:rPr>
          <w:rFonts w:ascii="仿宋" w:hAnsi="仿宋" w:eastAsia="仿宋" w:cs="仿宋"/>
          <w:sz w:val="24"/>
        </w:rPr>
      </w:pPr>
      <w:r>
        <w:rPr>
          <w:rFonts w:hint="eastAsia" w:ascii="仿宋" w:hAnsi="仿宋" w:eastAsia="仿宋" w:cs="仿宋"/>
          <w:sz w:val="24"/>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7827C4D9">
      <w:pPr>
        <w:spacing w:line="560" w:lineRule="exact"/>
        <w:ind w:firstLine="482" w:firstLineChars="200"/>
        <w:rPr>
          <w:rFonts w:ascii="仿宋" w:hAnsi="仿宋" w:eastAsia="仿宋" w:cs="仿宋"/>
          <w:b/>
          <w:color w:val="000000"/>
          <w:sz w:val="24"/>
        </w:rPr>
      </w:pPr>
      <w:r>
        <w:rPr>
          <w:rFonts w:hint="eastAsia" w:ascii="仿宋" w:hAnsi="仿宋" w:eastAsia="仿宋" w:cs="仿宋"/>
          <w:b/>
          <w:color w:val="000000"/>
          <w:sz w:val="24"/>
        </w:rPr>
        <w:t>4.磋商响应文件修正</w:t>
      </w:r>
    </w:p>
    <w:p w14:paraId="57018CA8">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 xml:space="preserve">4.1磋商响应文件报价出现前后不一致的，按照下列规定修正： </w:t>
      </w:r>
    </w:p>
    <w:p w14:paraId="573612EA">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（1）报价文件中“开标一览表”内容与磋商响应文件中相应内容不一致的，以“开标一览表”为准；</w:t>
      </w:r>
    </w:p>
    <w:p w14:paraId="6C042859">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（2）大写金额和小写金额不一致的，以大写金额为准；</w:t>
      </w:r>
    </w:p>
    <w:p w14:paraId="43A64253">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（3）单价金额小数点或者百分比有明显错位的，以开标一览表的总价为准，并修改单价；</w:t>
      </w:r>
    </w:p>
    <w:p w14:paraId="579FC64E">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（4）总价金额与按单价汇总金额不一致的，以单价金额计算结果为准。</w:t>
      </w:r>
    </w:p>
    <w:p w14:paraId="3F727431">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同时出现两种以上不一致的，按照以上（1）-（4）规定的顺序修正。修正后的报价经供应商确认后产生约束力，供应商不确认的，其投标无效。</w:t>
      </w:r>
    </w:p>
    <w:p w14:paraId="68B4E044">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4.2经供应商确认修正后的报价若超过采购预算金额或者最高限价，供应商的磋商响应文件作无效投标处理。</w:t>
      </w:r>
    </w:p>
    <w:p w14:paraId="5DF21296">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4.3经供应商确认修正后的报价作为签订合同的依据，并以此报价计算价格分。</w:t>
      </w:r>
    </w:p>
    <w:p w14:paraId="1713BBF2">
      <w:pPr>
        <w:spacing w:line="560" w:lineRule="exact"/>
        <w:ind w:firstLine="482" w:firstLineChars="200"/>
        <w:rPr>
          <w:rFonts w:ascii="仿宋" w:hAnsi="仿宋" w:eastAsia="仿宋" w:cs="仿宋"/>
          <w:b/>
          <w:color w:val="000000"/>
          <w:sz w:val="24"/>
        </w:rPr>
      </w:pPr>
      <w:r>
        <w:rPr>
          <w:rFonts w:hint="eastAsia" w:ascii="仿宋" w:hAnsi="仿宋" w:eastAsia="仿宋" w:cs="仿宋"/>
          <w:b/>
          <w:color w:val="000000"/>
          <w:sz w:val="24"/>
        </w:rPr>
        <w:t>5.比较与评价</w:t>
      </w:r>
    </w:p>
    <w:p w14:paraId="5C19266B">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5.1磋商小组按照磋商文件中规定的评标方法和评标标准，对符合性审查合格的磋商响应文件进行商务和技术评估，综合比较与评价。</w:t>
      </w:r>
    </w:p>
    <w:p w14:paraId="4268632E">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5.2磋商小组独立对每个供应商的磋商响应文件进行评价，并汇总每个供应商的得分。</w:t>
      </w:r>
    </w:p>
    <w:p w14:paraId="4E88EECD">
      <w:pPr>
        <w:widowControl/>
        <w:numPr>
          <w:ilvl w:val="0"/>
          <w:numId w:val="4"/>
        </w:numPr>
        <w:spacing w:after="150" w:line="56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44CC20C4">
      <w:pPr>
        <w:widowControl/>
        <w:numPr>
          <w:ilvl w:val="0"/>
          <w:numId w:val="4"/>
        </w:numPr>
        <w:spacing w:after="150" w:line="56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将其作为无效投标处理。</w:t>
      </w:r>
    </w:p>
    <w:p w14:paraId="43E13569">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5.3磋商小组按照磋商文件中规定的评标方法和标准计算各供应商的报价得分。在计算过程中，不得去掉最高报价或者最低报价。</w:t>
      </w:r>
    </w:p>
    <w:p w14:paraId="67528A1E">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5.4各供应商的得分为所有评委的有效评分的算术平均数。</w:t>
      </w:r>
    </w:p>
    <w:p w14:paraId="57670D1D">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5.5磋商小组按照磋商文件中的规定推荐成交候选人。</w:t>
      </w:r>
    </w:p>
    <w:p w14:paraId="57CA4BD3">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5.6起草并签署评标报告。磋商小组根据磋商小组成员签字的原始评标记录和评标结果编写评标报告。磋商小组成员均应当在评标报告上签字，对自己的评标意见承担法律责任。对评标过程中需要共同认定的事项存在争议的，应当按照少数服从多数的原则做出结论。持不同意见的磋商小组应当在评标报告上签署不同意见及理由，否则视为同意评标报告。</w:t>
      </w:r>
    </w:p>
    <w:p w14:paraId="4D852989">
      <w:pPr>
        <w:spacing w:line="560" w:lineRule="exact"/>
        <w:ind w:firstLine="482" w:firstLineChars="200"/>
        <w:rPr>
          <w:rFonts w:ascii="仿宋" w:hAnsi="仿宋" w:eastAsia="仿宋" w:cs="仿宋"/>
          <w:b/>
          <w:color w:val="000000"/>
          <w:sz w:val="24"/>
        </w:rPr>
      </w:pPr>
      <w:r>
        <w:rPr>
          <w:rFonts w:hint="eastAsia" w:ascii="仿宋" w:hAnsi="仿宋" w:eastAsia="仿宋" w:cs="仿宋"/>
          <w:b/>
          <w:color w:val="000000"/>
          <w:sz w:val="24"/>
        </w:rPr>
        <w:t>6.评审复核</w:t>
      </w:r>
    </w:p>
    <w:p w14:paraId="04CCC1A6">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6.1评标报告签署前，磋商小组要对评审结果进行复核，复核意见要体现在评标报告中。</w:t>
      </w:r>
    </w:p>
    <w:p w14:paraId="31C5EEDA">
      <w:pPr>
        <w:widowControl/>
        <w:spacing w:line="560" w:lineRule="exact"/>
        <w:ind w:firstLine="480" w:firstLineChars="200"/>
        <w:jc w:val="left"/>
        <w:textAlignment w:val="baseline"/>
        <w:rPr>
          <w:rFonts w:ascii="仿宋" w:hAnsi="仿宋" w:eastAsia="仿宋" w:cs="仿宋"/>
          <w:color w:val="000000"/>
          <w:sz w:val="24"/>
        </w:rPr>
      </w:pPr>
      <w:r>
        <w:rPr>
          <w:rFonts w:hint="eastAsia" w:ascii="仿宋" w:hAnsi="仿宋" w:eastAsia="仿宋" w:cs="仿宋"/>
          <w:color w:val="000000"/>
          <w:sz w:val="24"/>
        </w:rPr>
        <w:t>6.2评标结果汇总完成后，除下列情形外，任何人不得修改评标结果：</w:t>
      </w:r>
    </w:p>
    <w:p w14:paraId="7602B2B8">
      <w:pPr>
        <w:widowControl/>
        <w:spacing w:line="560" w:lineRule="exact"/>
        <w:jc w:val="left"/>
        <w:textAlignment w:val="baseline"/>
        <w:rPr>
          <w:rFonts w:ascii="仿宋" w:hAnsi="仿宋" w:eastAsia="仿宋" w:cs="仿宋"/>
          <w:color w:val="000000"/>
          <w:sz w:val="24"/>
        </w:rPr>
      </w:pPr>
      <w:r>
        <w:rPr>
          <w:rFonts w:hint="eastAsia" w:ascii="仿宋" w:hAnsi="仿宋" w:eastAsia="仿宋" w:cs="仿宋"/>
          <w:color w:val="000000"/>
          <w:sz w:val="24"/>
        </w:rPr>
        <w:t>　　（一）分值汇总计算错误的；</w:t>
      </w:r>
    </w:p>
    <w:p w14:paraId="31058614">
      <w:pPr>
        <w:widowControl/>
        <w:spacing w:line="560" w:lineRule="exact"/>
        <w:jc w:val="left"/>
        <w:textAlignment w:val="baseline"/>
        <w:rPr>
          <w:rFonts w:ascii="仿宋" w:hAnsi="仿宋" w:eastAsia="仿宋" w:cs="仿宋"/>
          <w:color w:val="000000"/>
          <w:sz w:val="24"/>
        </w:rPr>
      </w:pPr>
      <w:r>
        <w:rPr>
          <w:rFonts w:hint="eastAsia" w:ascii="仿宋" w:hAnsi="仿宋" w:eastAsia="仿宋" w:cs="仿宋"/>
          <w:color w:val="000000"/>
          <w:sz w:val="24"/>
        </w:rPr>
        <w:t>　　（二）分项评分超出评分标准范围的；</w:t>
      </w:r>
    </w:p>
    <w:p w14:paraId="7A033D6D">
      <w:pPr>
        <w:widowControl/>
        <w:spacing w:line="560" w:lineRule="exact"/>
        <w:jc w:val="left"/>
        <w:textAlignment w:val="baseline"/>
        <w:rPr>
          <w:rFonts w:ascii="仿宋" w:hAnsi="仿宋" w:eastAsia="仿宋" w:cs="仿宋"/>
          <w:color w:val="000000"/>
          <w:sz w:val="24"/>
        </w:rPr>
      </w:pPr>
      <w:r>
        <w:rPr>
          <w:rFonts w:hint="eastAsia" w:ascii="仿宋" w:hAnsi="仿宋" w:eastAsia="仿宋" w:cs="仿宋"/>
          <w:color w:val="000000"/>
          <w:sz w:val="24"/>
        </w:rPr>
        <w:t>　　（三）磋商小组成员对客观评审因素评分不一致的；</w:t>
      </w:r>
    </w:p>
    <w:p w14:paraId="0E7BB006">
      <w:pPr>
        <w:widowControl/>
        <w:spacing w:line="560" w:lineRule="exact"/>
        <w:jc w:val="left"/>
        <w:textAlignment w:val="baseline"/>
        <w:rPr>
          <w:rFonts w:ascii="仿宋" w:hAnsi="仿宋" w:eastAsia="仿宋" w:cs="仿宋"/>
          <w:color w:val="000000"/>
          <w:sz w:val="24"/>
        </w:rPr>
      </w:pPr>
      <w:r>
        <w:rPr>
          <w:rFonts w:hint="eastAsia" w:ascii="仿宋" w:hAnsi="仿宋" w:eastAsia="仿宋" w:cs="仿宋"/>
          <w:color w:val="000000"/>
          <w:sz w:val="24"/>
        </w:rPr>
        <w:t>　　（四）经磋商小组认定评分畸高、畸低的。</w:t>
      </w:r>
    </w:p>
    <w:p w14:paraId="727D9292">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14:paraId="461268BF">
      <w:pPr>
        <w:widowControl/>
        <w:spacing w:line="560" w:lineRule="exact"/>
        <w:jc w:val="left"/>
        <w:rPr>
          <w:rFonts w:ascii="仿宋" w:hAnsi="仿宋" w:eastAsia="仿宋" w:cs="仿宋"/>
          <w:color w:val="000000"/>
        </w:rPr>
      </w:pPr>
      <w:r>
        <w:rPr>
          <w:rFonts w:hint="eastAsia" w:ascii="仿宋" w:hAnsi="仿宋" w:eastAsia="仿宋" w:cs="仿宋"/>
          <w:color w:val="000000"/>
          <w:sz w:val="24"/>
        </w:rPr>
        <w:br w:type="page"/>
      </w:r>
    </w:p>
    <w:tbl>
      <w:tblPr>
        <w:tblStyle w:val="40"/>
        <w:tblpPr w:leftFromText="180" w:rightFromText="180" w:vertAnchor="text" w:horzAnchor="margin" w:tblpY="-69"/>
        <w:tblOverlap w:val="never"/>
        <w:tblW w:w="9788"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367"/>
        <w:gridCol w:w="384"/>
        <w:gridCol w:w="1784"/>
        <w:gridCol w:w="6044"/>
        <w:gridCol w:w="815"/>
        <w:gridCol w:w="394"/>
      </w:tblGrid>
      <w:tr w14:paraId="4DC381F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51" w:type="dxa"/>
            <w:gridSpan w:val="2"/>
            <w:vMerge w:val="restart"/>
            <w:tcBorders>
              <w:top w:val="outset" w:color="auto" w:sz="6" w:space="0"/>
              <w:left w:val="outset" w:color="auto" w:sz="6" w:space="0"/>
              <w:bottom w:val="outset" w:color="auto" w:sz="6" w:space="0"/>
              <w:right w:val="outset" w:color="auto" w:sz="6" w:space="0"/>
            </w:tcBorders>
            <w:vAlign w:val="center"/>
          </w:tcPr>
          <w:p w14:paraId="4CA4661F">
            <w:pPr>
              <w:pStyle w:val="165"/>
              <w:jc w:val="center"/>
              <w:rPr>
                <w:rFonts w:ascii="仿宋" w:hAnsi="仿宋" w:eastAsia="仿宋" w:cs="仿宋"/>
              </w:rPr>
            </w:pPr>
            <w:r>
              <w:rPr>
                <w:rFonts w:hint="eastAsia" w:ascii="仿宋" w:hAnsi="仿宋" w:eastAsia="仿宋" w:cs="仿宋"/>
                <w:b/>
              </w:rPr>
              <w:t>评分因素</w:t>
            </w:r>
          </w:p>
        </w:tc>
        <w:tc>
          <w:tcPr>
            <w:tcW w:w="1784" w:type="dxa"/>
            <w:vMerge w:val="restart"/>
            <w:tcBorders>
              <w:top w:val="outset" w:color="auto" w:sz="6" w:space="0"/>
              <w:left w:val="outset" w:color="auto" w:sz="6" w:space="0"/>
              <w:bottom w:val="outset" w:color="auto" w:sz="6" w:space="0"/>
              <w:right w:val="outset" w:color="auto" w:sz="6" w:space="0"/>
            </w:tcBorders>
            <w:vAlign w:val="center"/>
          </w:tcPr>
          <w:p w14:paraId="2A47626C">
            <w:pPr>
              <w:pStyle w:val="165"/>
              <w:jc w:val="center"/>
              <w:rPr>
                <w:rFonts w:ascii="仿宋" w:hAnsi="仿宋" w:eastAsia="仿宋" w:cs="仿宋"/>
              </w:rPr>
            </w:pPr>
            <w:r>
              <w:rPr>
                <w:rFonts w:hint="eastAsia" w:ascii="仿宋" w:hAnsi="仿宋" w:eastAsia="仿宋" w:cs="仿宋"/>
                <w:b/>
              </w:rPr>
              <w:t>评分点</w:t>
            </w:r>
          </w:p>
        </w:tc>
        <w:tc>
          <w:tcPr>
            <w:tcW w:w="6044" w:type="dxa"/>
            <w:vMerge w:val="restart"/>
            <w:tcBorders>
              <w:top w:val="outset" w:color="auto" w:sz="6" w:space="0"/>
              <w:left w:val="outset" w:color="auto" w:sz="6" w:space="0"/>
              <w:bottom w:val="outset" w:color="auto" w:sz="6" w:space="0"/>
              <w:right w:val="outset" w:color="auto" w:sz="6" w:space="0"/>
            </w:tcBorders>
            <w:vAlign w:val="center"/>
          </w:tcPr>
          <w:p w14:paraId="7CA4536F">
            <w:pPr>
              <w:pStyle w:val="165"/>
              <w:jc w:val="center"/>
              <w:rPr>
                <w:rFonts w:ascii="仿宋" w:hAnsi="仿宋" w:eastAsia="仿宋" w:cs="仿宋"/>
              </w:rPr>
            </w:pPr>
            <w:r>
              <w:rPr>
                <w:rFonts w:hint="eastAsia" w:ascii="仿宋" w:hAnsi="仿宋" w:eastAsia="仿宋" w:cs="仿宋"/>
                <w:b/>
              </w:rPr>
              <w:t>评分标准</w:t>
            </w:r>
          </w:p>
        </w:tc>
        <w:tc>
          <w:tcPr>
            <w:tcW w:w="1209" w:type="dxa"/>
            <w:gridSpan w:val="2"/>
            <w:tcBorders>
              <w:top w:val="outset" w:color="auto" w:sz="6" w:space="0"/>
              <w:left w:val="outset" w:color="auto" w:sz="6" w:space="0"/>
              <w:bottom w:val="outset" w:color="auto" w:sz="6" w:space="0"/>
              <w:right w:val="outset" w:color="auto" w:sz="6" w:space="0"/>
            </w:tcBorders>
            <w:vAlign w:val="center"/>
          </w:tcPr>
          <w:p w14:paraId="664DB32B">
            <w:pPr>
              <w:pStyle w:val="165"/>
              <w:jc w:val="center"/>
              <w:rPr>
                <w:rFonts w:ascii="仿宋" w:hAnsi="仿宋" w:eastAsia="仿宋" w:cs="仿宋"/>
              </w:rPr>
            </w:pPr>
            <w:r>
              <w:rPr>
                <w:rFonts w:hint="eastAsia" w:ascii="仿宋" w:hAnsi="仿宋" w:eastAsia="仿宋" w:cs="仿宋"/>
                <w:b/>
              </w:rPr>
              <w:t>评审意见</w:t>
            </w:r>
          </w:p>
        </w:tc>
      </w:tr>
      <w:tr w14:paraId="62FADEE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51" w:type="dxa"/>
            <w:gridSpan w:val="2"/>
            <w:vMerge w:val="continue"/>
            <w:tcBorders>
              <w:top w:val="outset" w:color="auto" w:sz="6" w:space="0"/>
              <w:left w:val="outset" w:color="auto" w:sz="6" w:space="0"/>
              <w:bottom w:val="outset" w:color="auto" w:sz="6" w:space="0"/>
              <w:right w:val="outset" w:color="auto" w:sz="6" w:space="0"/>
            </w:tcBorders>
            <w:vAlign w:val="center"/>
          </w:tcPr>
          <w:p w14:paraId="7E9E10A1">
            <w:pPr>
              <w:pStyle w:val="165"/>
              <w:jc w:val="center"/>
              <w:rPr>
                <w:rFonts w:ascii="仿宋" w:hAnsi="仿宋" w:eastAsia="仿宋" w:cs="仿宋"/>
              </w:rPr>
            </w:pPr>
          </w:p>
        </w:tc>
        <w:tc>
          <w:tcPr>
            <w:tcW w:w="1784" w:type="dxa"/>
            <w:vMerge w:val="continue"/>
            <w:tcBorders>
              <w:top w:val="outset" w:color="auto" w:sz="6" w:space="0"/>
              <w:left w:val="outset" w:color="auto" w:sz="6" w:space="0"/>
              <w:bottom w:val="outset" w:color="auto" w:sz="6" w:space="0"/>
              <w:right w:val="outset" w:color="auto" w:sz="6" w:space="0"/>
            </w:tcBorders>
            <w:vAlign w:val="center"/>
          </w:tcPr>
          <w:p w14:paraId="6707D1A7">
            <w:pPr>
              <w:pStyle w:val="165"/>
              <w:jc w:val="center"/>
              <w:rPr>
                <w:rFonts w:ascii="仿宋" w:hAnsi="仿宋" w:eastAsia="仿宋" w:cs="仿宋"/>
              </w:rPr>
            </w:pPr>
          </w:p>
        </w:tc>
        <w:tc>
          <w:tcPr>
            <w:tcW w:w="6044" w:type="dxa"/>
            <w:vMerge w:val="continue"/>
            <w:tcBorders>
              <w:top w:val="outset" w:color="auto" w:sz="6" w:space="0"/>
              <w:left w:val="outset" w:color="auto" w:sz="6" w:space="0"/>
              <w:bottom w:val="outset" w:color="auto" w:sz="6" w:space="0"/>
              <w:right w:val="outset" w:color="auto" w:sz="6" w:space="0"/>
            </w:tcBorders>
            <w:vAlign w:val="center"/>
          </w:tcPr>
          <w:p w14:paraId="7DD40712">
            <w:pPr>
              <w:pStyle w:val="165"/>
              <w:jc w:val="center"/>
              <w:rPr>
                <w:rFonts w:ascii="仿宋" w:hAnsi="仿宋" w:eastAsia="仿宋" w:cs="仿宋"/>
              </w:rPr>
            </w:pPr>
          </w:p>
        </w:tc>
        <w:tc>
          <w:tcPr>
            <w:tcW w:w="815" w:type="dxa"/>
            <w:tcBorders>
              <w:top w:val="outset" w:color="auto" w:sz="6" w:space="0"/>
              <w:left w:val="outset" w:color="auto" w:sz="6" w:space="0"/>
              <w:bottom w:val="outset" w:color="auto" w:sz="6" w:space="0"/>
              <w:right w:val="outset" w:color="auto" w:sz="6" w:space="0"/>
            </w:tcBorders>
            <w:vAlign w:val="center"/>
          </w:tcPr>
          <w:p w14:paraId="0399A394">
            <w:pPr>
              <w:pStyle w:val="165"/>
              <w:jc w:val="center"/>
              <w:rPr>
                <w:rFonts w:ascii="仿宋" w:hAnsi="仿宋" w:eastAsia="仿宋" w:cs="仿宋"/>
              </w:rPr>
            </w:pPr>
            <w:r>
              <w:rPr>
                <w:rFonts w:hint="eastAsia" w:ascii="仿宋" w:hAnsi="仿宋" w:eastAsia="仿宋" w:cs="仿宋"/>
                <w:b/>
              </w:rPr>
              <w:t>是</w:t>
            </w:r>
          </w:p>
        </w:tc>
        <w:tc>
          <w:tcPr>
            <w:tcW w:w="394" w:type="dxa"/>
            <w:tcBorders>
              <w:top w:val="outset" w:color="auto" w:sz="6" w:space="0"/>
              <w:left w:val="outset" w:color="auto" w:sz="6" w:space="0"/>
              <w:bottom w:val="outset" w:color="auto" w:sz="6" w:space="0"/>
              <w:right w:val="outset" w:color="auto" w:sz="6" w:space="0"/>
            </w:tcBorders>
            <w:vAlign w:val="center"/>
          </w:tcPr>
          <w:p w14:paraId="2CFA7964">
            <w:pPr>
              <w:pStyle w:val="165"/>
              <w:jc w:val="center"/>
              <w:rPr>
                <w:rFonts w:ascii="仿宋" w:hAnsi="仿宋" w:eastAsia="仿宋" w:cs="仿宋"/>
              </w:rPr>
            </w:pPr>
            <w:r>
              <w:rPr>
                <w:rFonts w:hint="eastAsia" w:ascii="仿宋" w:hAnsi="仿宋" w:eastAsia="仿宋" w:cs="仿宋"/>
                <w:b/>
              </w:rPr>
              <w:t>否</w:t>
            </w:r>
          </w:p>
        </w:tc>
      </w:tr>
      <w:tr w14:paraId="0F89105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367" w:type="dxa"/>
            <w:vMerge w:val="restart"/>
            <w:tcBorders>
              <w:top w:val="outset" w:color="auto" w:sz="6" w:space="0"/>
              <w:left w:val="outset" w:color="auto" w:sz="6" w:space="0"/>
              <w:right w:val="outset" w:color="auto" w:sz="6" w:space="0"/>
            </w:tcBorders>
            <w:vAlign w:val="center"/>
          </w:tcPr>
          <w:p w14:paraId="49ED41C4">
            <w:pPr>
              <w:pStyle w:val="165"/>
              <w:jc w:val="center"/>
              <w:rPr>
                <w:rFonts w:ascii="仿宋" w:hAnsi="仿宋" w:eastAsia="仿宋" w:cs="仿宋"/>
                <w:sz w:val="21"/>
                <w:szCs w:val="21"/>
              </w:rPr>
            </w:pPr>
            <w:r>
              <w:rPr>
                <w:rFonts w:hint="eastAsia" w:ascii="仿宋" w:hAnsi="仿宋" w:eastAsia="仿宋" w:cs="仿宋"/>
                <w:sz w:val="21"/>
                <w:szCs w:val="21"/>
              </w:rPr>
              <w:t>初步评审</w:t>
            </w:r>
          </w:p>
        </w:tc>
        <w:tc>
          <w:tcPr>
            <w:tcW w:w="384" w:type="dxa"/>
            <w:vMerge w:val="restart"/>
            <w:tcBorders>
              <w:top w:val="outset" w:color="auto" w:sz="6" w:space="0"/>
              <w:left w:val="outset" w:color="auto" w:sz="6" w:space="0"/>
              <w:right w:val="outset" w:color="auto" w:sz="6" w:space="0"/>
            </w:tcBorders>
            <w:vAlign w:val="center"/>
          </w:tcPr>
          <w:p w14:paraId="6A342C47">
            <w:pPr>
              <w:pStyle w:val="165"/>
              <w:jc w:val="center"/>
              <w:rPr>
                <w:rFonts w:ascii="仿宋" w:hAnsi="仿宋" w:eastAsia="仿宋" w:cs="仿宋"/>
                <w:sz w:val="21"/>
                <w:szCs w:val="21"/>
              </w:rPr>
            </w:pPr>
            <w:r>
              <w:rPr>
                <w:rFonts w:hint="eastAsia" w:ascii="仿宋" w:hAnsi="仿宋" w:eastAsia="仿宋" w:cs="仿宋"/>
                <w:sz w:val="21"/>
                <w:szCs w:val="21"/>
              </w:rPr>
              <w:t>资格检查</w:t>
            </w:r>
          </w:p>
        </w:tc>
        <w:tc>
          <w:tcPr>
            <w:tcW w:w="1784" w:type="dxa"/>
            <w:tcBorders>
              <w:top w:val="outset" w:color="auto" w:sz="6" w:space="0"/>
              <w:left w:val="outset" w:color="auto" w:sz="6" w:space="0"/>
              <w:bottom w:val="outset" w:color="auto" w:sz="6" w:space="0"/>
              <w:right w:val="outset" w:color="auto" w:sz="6" w:space="0"/>
            </w:tcBorders>
            <w:vAlign w:val="center"/>
          </w:tcPr>
          <w:p w14:paraId="33491B75">
            <w:pPr>
              <w:pStyle w:val="165"/>
              <w:rPr>
                <w:rFonts w:ascii="仿宋" w:hAnsi="仿宋" w:eastAsia="仿宋" w:cs="仿宋"/>
                <w:sz w:val="21"/>
                <w:szCs w:val="21"/>
              </w:rPr>
            </w:pPr>
            <w:r>
              <w:rPr>
                <w:rFonts w:hint="eastAsia" w:ascii="仿宋" w:hAnsi="仿宋" w:eastAsia="仿宋" w:cs="仿宋"/>
                <w:sz w:val="21"/>
                <w:szCs w:val="21"/>
              </w:rPr>
              <w:t>营业执照</w:t>
            </w:r>
          </w:p>
        </w:tc>
        <w:tc>
          <w:tcPr>
            <w:tcW w:w="6044" w:type="dxa"/>
            <w:tcBorders>
              <w:top w:val="outset" w:color="auto" w:sz="6" w:space="0"/>
              <w:left w:val="outset" w:color="auto" w:sz="6" w:space="0"/>
              <w:bottom w:val="outset" w:color="auto" w:sz="6" w:space="0"/>
              <w:right w:val="outset" w:color="auto" w:sz="6" w:space="0"/>
            </w:tcBorders>
            <w:vAlign w:val="center"/>
          </w:tcPr>
          <w:p w14:paraId="33C6A0A8">
            <w:pPr>
              <w:pStyle w:val="165"/>
              <w:rPr>
                <w:rFonts w:ascii="仿宋" w:hAnsi="仿宋" w:eastAsia="仿宋" w:cs="仿宋"/>
                <w:sz w:val="21"/>
                <w:szCs w:val="21"/>
              </w:rPr>
            </w:pPr>
            <w:r>
              <w:rPr>
                <w:rFonts w:hint="eastAsia" w:ascii="仿宋" w:hAnsi="仿宋" w:eastAsia="仿宋" w:cs="仿宋"/>
                <w:sz w:val="21"/>
                <w:szCs w:val="21"/>
              </w:rPr>
              <w:t>具有独立承担民事责任的能力（提供合法有效的法人营业执照）</w:t>
            </w:r>
          </w:p>
        </w:tc>
        <w:tc>
          <w:tcPr>
            <w:tcW w:w="815" w:type="dxa"/>
            <w:tcBorders>
              <w:top w:val="outset" w:color="auto" w:sz="6" w:space="0"/>
              <w:left w:val="outset" w:color="auto" w:sz="6" w:space="0"/>
              <w:bottom w:val="outset" w:color="auto" w:sz="6" w:space="0"/>
              <w:right w:val="outset" w:color="auto" w:sz="6" w:space="0"/>
            </w:tcBorders>
            <w:vAlign w:val="center"/>
          </w:tcPr>
          <w:p w14:paraId="5C8D6B17">
            <w:pPr>
              <w:pStyle w:val="165"/>
              <w:rPr>
                <w:rFonts w:ascii="仿宋" w:hAnsi="仿宋" w:eastAsia="仿宋" w:cs="仿宋"/>
                <w:sz w:val="21"/>
                <w:szCs w:val="21"/>
              </w:rPr>
            </w:pPr>
          </w:p>
        </w:tc>
        <w:tc>
          <w:tcPr>
            <w:tcW w:w="394" w:type="dxa"/>
            <w:tcBorders>
              <w:top w:val="outset" w:color="auto" w:sz="6" w:space="0"/>
              <w:left w:val="outset" w:color="auto" w:sz="6" w:space="0"/>
              <w:bottom w:val="outset" w:color="auto" w:sz="6" w:space="0"/>
              <w:right w:val="outset" w:color="auto" w:sz="6" w:space="0"/>
            </w:tcBorders>
            <w:vAlign w:val="center"/>
          </w:tcPr>
          <w:p w14:paraId="368A32B1">
            <w:pPr>
              <w:pStyle w:val="165"/>
              <w:rPr>
                <w:rFonts w:ascii="仿宋" w:hAnsi="仿宋" w:eastAsia="仿宋" w:cs="仿宋"/>
                <w:sz w:val="21"/>
                <w:szCs w:val="21"/>
              </w:rPr>
            </w:pPr>
          </w:p>
        </w:tc>
      </w:tr>
      <w:tr w14:paraId="41DA8BA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8952" w:hRule="atLeast"/>
        </w:trPr>
        <w:tc>
          <w:tcPr>
            <w:tcW w:w="367" w:type="dxa"/>
            <w:vMerge w:val="continue"/>
            <w:tcBorders>
              <w:left w:val="outset" w:color="auto" w:sz="6" w:space="0"/>
              <w:right w:val="outset" w:color="auto" w:sz="6" w:space="0"/>
            </w:tcBorders>
            <w:vAlign w:val="center"/>
          </w:tcPr>
          <w:p w14:paraId="6EFC7F5C">
            <w:pPr>
              <w:pStyle w:val="165"/>
              <w:rPr>
                <w:rFonts w:ascii="仿宋" w:hAnsi="仿宋" w:eastAsia="仿宋" w:cs="仿宋"/>
                <w:sz w:val="21"/>
                <w:szCs w:val="21"/>
              </w:rPr>
            </w:pPr>
          </w:p>
        </w:tc>
        <w:tc>
          <w:tcPr>
            <w:tcW w:w="384" w:type="dxa"/>
            <w:vMerge w:val="continue"/>
            <w:tcBorders>
              <w:left w:val="outset" w:color="auto" w:sz="6" w:space="0"/>
              <w:right w:val="outset" w:color="auto" w:sz="6" w:space="0"/>
            </w:tcBorders>
            <w:vAlign w:val="center"/>
          </w:tcPr>
          <w:p w14:paraId="68373295">
            <w:pPr>
              <w:pStyle w:val="165"/>
              <w:rPr>
                <w:rFonts w:ascii="仿宋" w:hAnsi="仿宋" w:eastAsia="仿宋" w:cs="仿宋"/>
                <w:sz w:val="21"/>
                <w:szCs w:val="21"/>
              </w:rPr>
            </w:pPr>
          </w:p>
        </w:tc>
        <w:tc>
          <w:tcPr>
            <w:tcW w:w="1784" w:type="dxa"/>
            <w:tcBorders>
              <w:top w:val="outset" w:color="auto" w:sz="6" w:space="0"/>
              <w:left w:val="outset" w:color="auto" w:sz="6" w:space="0"/>
              <w:right w:val="outset" w:color="auto" w:sz="6" w:space="0"/>
            </w:tcBorders>
            <w:vAlign w:val="center"/>
          </w:tcPr>
          <w:p w14:paraId="02E2D901">
            <w:pPr>
              <w:pStyle w:val="165"/>
              <w:rPr>
                <w:rFonts w:ascii="仿宋" w:hAnsi="仿宋" w:eastAsia="仿宋" w:cs="仿宋"/>
                <w:sz w:val="21"/>
                <w:szCs w:val="21"/>
              </w:rPr>
            </w:pPr>
            <w:r>
              <w:rPr>
                <w:rFonts w:hint="eastAsia" w:ascii="仿宋" w:hAnsi="仿宋" w:eastAsia="仿宋" w:cs="仿宋"/>
                <w:sz w:val="21"/>
                <w:szCs w:val="21"/>
              </w:rPr>
              <w:t>基本资质要求</w:t>
            </w:r>
          </w:p>
        </w:tc>
        <w:tc>
          <w:tcPr>
            <w:tcW w:w="6044" w:type="dxa"/>
            <w:tcBorders>
              <w:top w:val="outset" w:color="auto" w:sz="6" w:space="0"/>
              <w:left w:val="outset" w:color="auto" w:sz="6" w:space="0"/>
              <w:right w:val="outset" w:color="auto" w:sz="6" w:space="0"/>
            </w:tcBorders>
            <w:vAlign w:val="center"/>
          </w:tcPr>
          <w:p w14:paraId="1A28D1E0">
            <w:pPr>
              <w:pStyle w:val="165"/>
              <w:rPr>
                <w:rFonts w:hint="eastAsia" w:ascii="仿宋" w:hAnsi="仿宋" w:eastAsia="仿宋" w:cs="仿宋"/>
                <w:color w:val="000000"/>
                <w:sz w:val="21"/>
                <w:szCs w:val="21"/>
              </w:rPr>
            </w:pPr>
            <w:r>
              <w:rPr>
                <w:rFonts w:hint="eastAsia" w:ascii="仿宋" w:hAnsi="仿宋" w:eastAsia="仿宋" w:cs="仿宋"/>
                <w:color w:val="000000"/>
                <w:sz w:val="21"/>
                <w:szCs w:val="21"/>
              </w:rPr>
              <w:t>(1)应具备《中华人民共和国政府采购法》第二十二条规定的条件，并提供以下资格证明文件:</w:t>
            </w:r>
          </w:p>
          <w:p w14:paraId="6ED673EC">
            <w:pPr>
              <w:pStyle w:val="165"/>
              <w:rPr>
                <w:rFonts w:hint="eastAsia" w:ascii="仿宋" w:hAnsi="仿宋" w:eastAsia="仿宋" w:cs="仿宋"/>
                <w:color w:val="000000"/>
                <w:sz w:val="21"/>
                <w:szCs w:val="21"/>
              </w:rPr>
            </w:pPr>
            <w:r>
              <w:rPr>
                <w:rFonts w:hint="eastAsia" w:ascii="仿宋" w:hAnsi="仿宋" w:eastAsia="仿宋" w:cs="仿宋"/>
                <w:color w:val="000000"/>
                <w:sz w:val="21"/>
                <w:szCs w:val="21"/>
              </w:rPr>
              <w:t>(1.1)具有独立承担民事责任的能力（提供合法有效的法人营业执照）；</w:t>
            </w:r>
          </w:p>
          <w:p w14:paraId="4819A12E">
            <w:pPr>
              <w:pStyle w:val="165"/>
              <w:rPr>
                <w:rFonts w:hint="eastAsia" w:ascii="仿宋" w:hAnsi="仿宋" w:eastAsia="仿宋" w:cs="仿宋"/>
                <w:color w:val="000000"/>
                <w:sz w:val="21"/>
                <w:szCs w:val="21"/>
              </w:rPr>
            </w:pPr>
            <w:r>
              <w:rPr>
                <w:rFonts w:hint="eastAsia" w:ascii="仿宋" w:hAnsi="仿宋" w:eastAsia="仿宋" w:cs="仿宋"/>
                <w:color w:val="000000"/>
                <w:sz w:val="21"/>
                <w:szCs w:val="21"/>
              </w:rPr>
              <w:t>(1.2)具有良好的商业信誉和健全的财务会计制度（提供2023年度经第三方审计的财务审计报告，成立不满一年的提供成立至今的财务报表）；</w:t>
            </w:r>
          </w:p>
          <w:p w14:paraId="16E98FA7">
            <w:pPr>
              <w:pStyle w:val="165"/>
              <w:rPr>
                <w:rFonts w:hint="eastAsia" w:ascii="仿宋" w:hAnsi="仿宋" w:eastAsia="仿宋" w:cs="仿宋"/>
                <w:color w:val="000000"/>
                <w:sz w:val="21"/>
                <w:szCs w:val="21"/>
              </w:rPr>
            </w:pPr>
            <w:r>
              <w:rPr>
                <w:rFonts w:hint="eastAsia" w:ascii="仿宋" w:hAnsi="仿宋" w:eastAsia="仿宋" w:cs="仿宋"/>
                <w:color w:val="000000"/>
                <w:sz w:val="21"/>
                <w:szCs w:val="21"/>
              </w:rPr>
              <w:t>(1.3)具有履行合同所必需的设备和专业技术能力（提供书面说明，格式见附件）；</w:t>
            </w:r>
          </w:p>
          <w:p w14:paraId="629D6CC1">
            <w:pPr>
              <w:pStyle w:val="165"/>
              <w:rPr>
                <w:rFonts w:hint="eastAsia" w:ascii="仿宋" w:hAnsi="仿宋" w:eastAsia="仿宋" w:cs="仿宋"/>
                <w:color w:val="000000"/>
                <w:sz w:val="21"/>
                <w:szCs w:val="21"/>
              </w:rPr>
            </w:pPr>
            <w:r>
              <w:rPr>
                <w:rFonts w:hint="eastAsia" w:ascii="仿宋" w:hAnsi="仿宋" w:eastAsia="仿宋" w:cs="仿宋"/>
                <w:color w:val="000000"/>
                <w:sz w:val="21"/>
                <w:szCs w:val="21"/>
              </w:rPr>
              <w:t>(1.4)有依法缴纳税收和社会保障资金的良好记录；（提供参加本次政府采购活动前近半年任意一个月的依法缴纳税收和社会保障资金的相关材料）</w:t>
            </w:r>
          </w:p>
          <w:p w14:paraId="329B4B54">
            <w:pPr>
              <w:pStyle w:val="165"/>
              <w:rPr>
                <w:rFonts w:hint="eastAsia" w:ascii="仿宋" w:hAnsi="仿宋" w:eastAsia="仿宋" w:cs="仿宋"/>
                <w:color w:val="000000"/>
                <w:sz w:val="21"/>
                <w:szCs w:val="21"/>
              </w:rPr>
            </w:pPr>
            <w:r>
              <w:rPr>
                <w:rFonts w:hint="eastAsia" w:ascii="仿宋" w:hAnsi="仿宋" w:eastAsia="仿宋" w:cs="仿宋"/>
                <w:color w:val="000000"/>
                <w:sz w:val="21"/>
                <w:szCs w:val="21"/>
              </w:rPr>
              <w:t>(1.5)参加采购活动前三年内，在经营活动中没有重大违法记录（提供书面说明，格式见附件）</w:t>
            </w:r>
          </w:p>
          <w:p w14:paraId="025487D5">
            <w:pPr>
              <w:pStyle w:val="165"/>
              <w:rPr>
                <w:rFonts w:hint="eastAsia" w:ascii="仿宋" w:hAnsi="仿宋" w:eastAsia="仿宋" w:cs="仿宋"/>
                <w:color w:val="000000"/>
                <w:sz w:val="21"/>
                <w:szCs w:val="21"/>
              </w:rPr>
            </w:pPr>
            <w:r>
              <w:rPr>
                <w:rFonts w:hint="eastAsia" w:ascii="仿宋" w:hAnsi="仿宋" w:eastAsia="仿宋" w:cs="仿宋"/>
                <w:color w:val="000000"/>
                <w:sz w:val="21"/>
                <w:szCs w:val="21"/>
              </w:rPr>
              <w:t>(1.6)法律、行政法规规定的其他条件；</w:t>
            </w:r>
          </w:p>
          <w:p w14:paraId="34B40BF8">
            <w:pPr>
              <w:pStyle w:val="165"/>
              <w:rPr>
                <w:rFonts w:hint="eastAsia" w:ascii="仿宋" w:hAnsi="仿宋" w:eastAsia="仿宋" w:cs="仿宋"/>
                <w:color w:val="000000"/>
                <w:sz w:val="21"/>
                <w:szCs w:val="21"/>
              </w:rPr>
            </w:pPr>
            <w:r>
              <w:rPr>
                <w:rFonts w:hint="eastAsia" w:ascii="仿宋" w:hAnsi="仿宋" w:eastAsia="仿宋" w:cs="仿宋"/>
                <w:color w:val="000000"/>
                <w:sz w:val="21"/>
                <w:szCs w:val="21"/>
              </w:rPr>
              <w:t>(2)与采购人存在利害关系可能影响招标公正性的法人、其他组织或者个人，不得参加投标，单位负责人为同一人或者存在控股、管理关系的不同单位，不得参加投标（提供承诺函，格式自拟）。</w:t>
            </w:r>
          </w:p>
          <w:p w14:paraId="4D6AE88B">
            <w:pPr>
              <w:pStyle w:val="165"/>
              <w:rPr>
                <w:rFonts w:hint="eastAsia" w:ascii="仿宋" w:hAnsi="仿宋" w:eastAsia="仿宋" w:cs="仿宋"/>
                <w:color w:val="000000"/>
                <w:sz w:val="21"/>
                <w:szCs w:val="21"/>
              </w:rPr>
            </w:pPr>
            <w:r>
              <w:rPr>
                <w:rFonts w:hint="eastAsia" w:ascii="仿宋" w:hAnsi="仿宋" w:eastAsia="仿宋" w:cs="仿宋"/>
                <w:color w:val="000000"/>
                <w:sz w:val="21"/>
                <w:szCs w:val="21"/>
              </w:rPr>
              <w:t>(3)供应商必须提供在“信用中国”（www.creditchina.gov.cn）未被列入重大税收违法失信主体、“中国执行信息公开网”（http://zxgk.court.gov.cn/）未被列入失信被执行人、“中国政府采购网”（www.ccgp.gov.cn）网站上未被列入政府采购严重违法失信行为记录名单；行政处罚记录名单的投标企业，采购人、采购代理机构有权拒绝其参与本项目采购活动。</w:t>
            </w:r>
          </w:p>
          <w:p w14:paraId="1AA5D0A0">
            <w:pPr>
              <w:pStyle w:val="165"/>
              <w:rPr>
                <w:rFonts w:ascii="仿宋" w:hAnsi="仿宋" w:eastAsia="仿宋" w:cs="仿宋"/>
                <w:color w:val="000000"/>
                <w:sz w:val="21"/>
                <w:szCs w:val="21"/>
              </w:rPr>
            </w:pPr>
            <w:r>
              <w:rPr>
                <w:rFonts w:hint="eastAsia" w:ascii="仿宋" w:hAnsi="仿宋" w:eastAsia="仿宋" w:cs="仿宋"/>
                <w:color w:val="000000"/>
                <w:sz w:val="21"/>
                <w:szCs w:val="21"/>
              </w:rPr>
              <w:t>(4)本次招标不接受联合体投标。</w:t>
            </w:r>
          </w:p>
        </w:tc>
        <w:tc>
          <w:tcPr>
            <w:tcW w:w="815" w:type="dxa"/>
            <w:tcBorders>
              <w:top w:val="outset" w:color="auto" w:sz="6" w:space="0"/>
              <w:left w:val="outset" w:color="auto" w:sz="6" w:space="0"/>
              <w:right w:val="outset" w:color="auto" w:sz="6" w:space="0"/>
            </w:tcBorders>
            <w:vAlign w:val="center"/>
          </w:tcPr>
          <w:p w14:paraId="108E86B9">
            <w:pPr>
              <w:pStyle w:val="165"/>
              <w:rPr>
                <w:rFonts w:ascii="仿宋" w:hAnsi="仿宋" w:eastAsia="仿宋" w:cs="仿宋"/>
                <w:sz w:val="21"/>
                <w:szCs w:val="21"/>
              </w:rPr>
            </w:pPr>
          </w:p>
        </w:tc>
        <w:tc>
          <w:tcPr>
            <w:tcW w:w="394" w:type="dxa"/>
            <w:tcBorders>
              <w:top w:val="outset" w:color="auto" w:sz="6" w:space="0"/>
              <w:left w:val="outset" w:color="auto" w:sz="6" w:space="0"/>
              <w:right w:val="outset" w:color="auto" w:sz="6" w:space="0"/>
            </w:tcBorders>
            <w:vAlign w:val="center"/>
          </w:tcPr>
          <w:p w14:paraId="6FC39D3E">
            <w:pPr>
              <w:pStyle w:val="165"/>
              <w:rPr>
                <w:rFonts w:ascii="仿宋" w:hAnsi="仿宋" w:eastAsia="仿宋" w:cs="仿宋"/>
                <w:sz w:val="21"/>
                <w:szCs w:val="21"/>
              </w:rPr>
            </w:pPr>
          </w:p>
        </w:tc>
      </w:tr>
      <w:tr w14:paraId="482F2F7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92" w:hRule="atLeast"/>
        </w:trPr>
        <w:tc>
          <w:tcPr>
            <w:tcW w:w="367" w:type="dxa"/>
            <w:vMerge w:val="continue"/>
            <w:tcBorders>
              <w:left w:val="outset" w:color="auto" w:sz="6" w:space="0"/>
              <w:right w:val="outset" w:color="auto" w:sz="6" w:space="0"/>
            </w:tcBorders>
            <w:vAlign w:val="center"/>
          </w:tcPr>
          <w:p w14:paraId="4D58C8A7">
            <w:pPr>
              <w:pStyle w:val="165"/>
              <w:rPr>
                <w:rFonts w:ascii="仿宋" w:hAnsi="仿宋" w:eastAsia="仿宋" w:cs="仿宋"/>
                <w:sz w:val="21"/>
                <w:szCs w:val="21"/>
              </w:rPr>
            </w:pPr>
          </w:p>
        </w:tc>
        <w:tc>
          <w:tcPr>
            <w:tcW w:w="384" w:type="dxa"/>
            <w:vMerge w:val="restart"/>
            <w:tcBorders>
              <w:top w:val="outset" w:color="auto" w:sz="6" w:space="0"/>
              <w:left w:val="outset" w:color="auto" w:sz="6" w:space="0"/>
              <w:right w:val="outset" w:color="auto" w:sz="6" w:space="0"/>
            </w:tcBorders>
            <w:vAlign w:val="center"/>
          </w:tcPr>
          <w:p w14:paraId="5A9D41F1">
            <w:pPr>
              <w:pStyle w:val="165"/>
              <w:jc w:val="center"/>
              <w:rPr>
                <w:rFonts w:ascii="仿宋" w:hAnsi="仿宋" w:eastAsia="仿宋" w:cs="仿宋"/>
                <w:sz w:val="21"/>
                <w:szCs w:val="21"/>
              </w:rPr>
            </w:pPr>
            <w:r>
              <w:rPr>
                <w:rFonts w:hint="eastAsia" w:ascii="仿宋" w:hAnsi="仿宋" w:eastAsia="仿宋" w:cs="仿宋"/>
                <w:sz w:val="21"/>
                <w:szCs w:val="21"/>
              </w:rPr>
              <w:t>符合性检查</w:t>
            </w:r>
          </w:p>
        </w:tc>
        <w:tc>
          <w:tcPr>
            <w:tcW w:w="1784" w:type="dxa"/>
            <w:tcBorders>
              <w:top w:val="outset" w:color="auto" w:sz="6" w:space="0"/>
              <w:left w:val="outset" w:color="auto" w:sz="6" w:space="0"/>
              <w:right w:val="outset" w:color="auto" w:sz="6" w:space="0"/>
            </w:tcBorders>
            <w:vAlign w:val="center"/>
          </w:tcPr>
          <w:p w14:paraId="32A9A0F8">
            <w:pPr>
              <w:pStyle w:val="165"/>
              <w:jc w:val="center"/>
              <w:rPr>
                <w:rFonts w:ascii="仿宋" w:hAnsi="仿宋" w:eastAsia="仿宋" w:cs="仿宋"/>
                <w:sz w:val="21"/>
                <w:szCs w:val="21"/>
              </w:rPr>
            </w:pPr>
            <w:r>
              <w:rPr>
                <w:rFonts w:hint="eastAsia" w:ascii="仿宋" w:hAnsi="仿宋" w:eastAsia="仿宋" w:cs="仿宋"/>
                <w:sz w:val="21"/>
                <w:szCs w:val="21"/>
              </w:rPr>
              <w:t xml:space="preserve">响应文件的签署                                  </w:t>
            </w:r>
          </w:p>
        </w:tc>
        <w:tc>
          <w:tcPr>
            <w:tcW w:w="6044" w:type="dxa"/>
            <w:tcBorders>
              <w:top w:val="outset" w:color="auto" w:sz="6" w:space="0"/>
              <w:left w:val="outset" w:color="auto" w:sz="6" w:space="0"/>
              <w:right w:val="outset" w:color="auto" w:sz="6" w:space="0"/>
            </w:tcBorders>
            <w:vAlign w:val="center"/>
          </w:tcPr>
          <w:p w14:paraId="797C6FBE">
            <w:pPr>
              <w:pStyle w:val="165"/>
              <w:rPr>
                <w:rFonts w:ascii="仿宋" w:hAnsi="仿宋" w:eastAsia="仿宋" w:cs="仿宋"/>
                <w:sz w:val="21"/>
                <w:szCs w:val="21"/>
              </w:rPr>
            </w:pPr>
            <w:r>
              <w:rPr>
                <w:rFonts w:hint="eastAsia" w:ascii="仿宋" w:hAnsi="仿宋" w:eastAsia="仿宋" w:cs="仿宋"/>
                <w:sz w:val="21"/>
                <w:szCs w:val="21"/>
              </w:rPr>
              <w:t>按磋商文件要求在规定区域加盖单位电子公章和法定代表人电子印章</w:t>
            </w:r>
          </w:p>
        </w:tc>
        <w:tc>
          <w:tcPr>
            <w:tcW w:w="815" w:type="dxa"/>
            <w:tcBorders>
              <w:top w:val="outset" w:color="auto" w:sz="6" w:space="0"/>
              <w:left w:val="outset" w:color="auto" w:sz="6" w:space="0"/>
              <w:right w:val="outset" w:color="auto" w:sz="6" w:space="0"/>
            </w:tcBorders>
            <w:vAlign w:val="center"/>
          </w:tcPr>
          <w:p w14:paraId="5D7C8B53">
            <w:pPr>
              <w:pStyle w:val="165"/>
              <w:rPr>
                <w:rFonts w:ascii="仿宋" w:hAnsi="仿宋" w:eastAsia="仿宋" w:cs="仿宋"/>
                <w:sz w:val="21"/>
                <w:szCs w:val="21"/>
              </w:rPr>
            </w:pPr>
          </w:p>
        </w:tc>
        <w:tc>
          <w:tcPr>
            <w:tcW w:w="394" w:type="dxa"/>
            <w:tcBorders>
              <w:top w:val="outset" w:color="auto" w:sz="6" w:space="0"/>
              <w:left w:val="outset" w:color="auto" w:sz="6" w:space="0"/>
              <w:bottom w:val="outset" w:color="auto" w:sz="6" w:space="0"/>
              <w:right w:val="outset" w:color="auto" w:sz="6" w:space="0"/>
            </w:tcBorders>
            <w:vAlign w:val="center"/>
          </w:tcPr>
          <w:p w14:paraId="4C2173D5">
            <w:pPr>
              <w:pStyle w:val="165"/>
              <w:rPr>
                <w:rFonts w:ascii="仿宋" w:hAnsi="仿宋" w:eastAsia="仿宋" w:cs="仿宋"/>
                <w:sz w:val="21"/>
                <w:szCs w:val="21"/>
              </w:rPr>
            </w:pPr>
          </w:p>
        </w:tc>
      </w:tr>
      <w:tr w14:paraId="35B43D0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367" w:type="dxa"/>
            <w:vMerge w:val="continue"/>
            <w:tcBorders>
              <w:left w:val="outset" w:color="auto" w:sz="6" w:space="0"/>
              <w:right w:val="outset" w:color="auto" w:sz="6" w:space="0"/>
            </w:tcBorders>
            <w:vAlign w:val="center"/>
          </w:tcPr>
          <w:p w14:paraId="7F522D40">
            <w:pPr>
              <w:pStyle w:val="165"/>
              <w:rPr>
                <w:rFonts w:ascii="仿宋" w:hAnsi="仿宋" w:eastAsia="仿宋" w:cs="仿宋"/>
                <w:sz w:val="21"/>
                <w:szCs w:val="21"/>
              </w:rPr>
            </w:pPr>
          </w:p>
        </w:tc>
        <w:tc>
          <w:tcPr>
            <w:tcW w:w="384" w:type="dxa"/>
            <w:vMerge w:val="continue"/>
            <w:tcBorders>
              <w:left w:val="outset" w:color="auto" w:sz="6" w:space="0"/>
              <w:right w:val="outset" w:color="auto" w:sz="6" w:space="0"/>
            </w:tcBorders>
            <w:vAlign w:val="center"/>
          </w:tcPr>
          <w:p w14:paraId="1CD49639">
            <w:pPr>
              <w:pStyle w:val="165"/>
              <w:rPr>
                <w:rFonts w:ascii="仿宋" w:hAnsi="仿宋" w:eastAsia="仿宋" w:cs="仿宋"/>
                <w:sz w:val="21"/>
                <w:szCs w:val="21"/>
              </w:rPr>
            </w:pPr>
          </w:p>
        </w:tc>
        <w:tc>
          <w:tcPr>
            <w:tcW w:w="1784" w:type="dxa"/>
            <w:tcBorders>
              <w:top w:val="outset" w:color="auto" w:sz="6" w:space="0"/>
              <w:left w:val="outset" w:color="auto" w:sz="6" w:space="0"/>
              <w:bottom w:val="outset" w:color="auto" w:sz="6" w:space="0"/>
              <w:right w:val="outset" w:color="auto" w:sz="6" w:space="0"/>
            </w:tcBorders>
            <w:vAlign w:val="center"/>
          </w:tcPr>
          <w:p w14:paraId="1A2A0021">
            <w:pPr>
              <w:pStyle w:val="165"/>
              <w:jc w:val="center"/>
              <w:rPr>
                <w:rFonts w:ascii="仿宋" w:hAnsi="仿宋" w:eastAsia="仿宋" w:cs="仿宋"/>
                <w:sz w:val="21"/>
                <w:szCs w:val="21"/>
              </w:rPr>
            </w:pPr>
            <w:r>
              <w:rPr>
                <w:rFonts w:hint="eastAsia" w:ascii="仿宋" w:hAnsi="仿宋" w:eastAsia="仿宋" w:cs="仿宋"/>
                <w:sz w:val="21"/>
                <w:szCs w:val="21"/>
              </w:rPr>
              <w:t>投标有效期</w:t>
            </w:r>
          </w:p>
        </w:tc>
        <w:tc>
          <w:tcPr>
            <w:tcW w:w="6044" w:type="dxa"/>
            <w:tcBorders>
              <w:top w:val="outset" w:color="auto" w:sz="6" w:space="0"/>
              <w:left w:val="outset" w:color="auto" w:sz="6" w:space="0"/>
              <w:bottom w:val="outset" w:color="auto" w:sz="6" w:space="0"/>
              <w:right w:val="outset" w:color="auto" w:sz="6" w:space="0"/>
            </w:tcBorders>
            <w:vAlign w:val="center"/>
          </w:tcPr>
          <w:p w14:paraId="66DF6EE0">
            <w:pPr>
              <w:pStyle w:val="165"/>
              <w:rPr>
                <w:rFonts w:ascii="仿宋" w:hAnsi="仿宋" w:eastAsia="仿宋" w:cs="仿宋"/>
                <w:sz w:val="21"/>
                <w:szCs w:val="21"/>
              </w:rPr>
            </w:pPr>
            <w:r>
              <w:rPr>
                <w:rFonts w:hint="eastAsia" w:ascii="仿宋" w:hAnsi="仿宋" w:eastAsia="仿宋" w:cs="仿宋"/>
                <w:sz w:val="21"/>
                <w:szCs w:val="21"/>
              </w:rPr>
              <w:t>符合“磋商文件前附表须知”的规定</w:t>
            </w:r>
          </w:p>
        </w:tc>
        <w:tc>
          <w:tcPr>
            <w:tcW w:w="815" w:type="dxa"/>
            <w:tcBorders>
              <w:top w:val="outset" w:color="auto" w:sz="6" w:space="0"/>
              <w:left w:val="outset" w:color="auto" w:sz="6" w:space="0"/>
              <w:bottom w:val="outset" w:color="auto" w:sz="6" w:space="0"/>
              <w:right w:val="outset" w:color="auto" w:sz="6" w:space="0"/>
            </w:tcBorders>
            <w:vAlign w:val="center"/>
          </w:tcPr>
          <w:p w14:paraId="3960E3E8">
            <w:pPr>
              <w:pStyle w:val="165"/>
              <w:rPr>
                <w:rFonts w:ascii="仿宋" w:hAnsi="仿宋" w:eastAsia="仿宋" w:cs="仿宋"/>
                <w:sz w:val="21"/>
                <w:szCs w:val="21"/>
              </w:rPr>
            </w:pPr>
          </w:p>
        </w:tc>
        <w:tc>
          <w:tcPr>
            <w:tcW w:w="394" w:type="dxa"/>
            <w:tcBorders>
              <w:top w:val="outset" w:color="auto" w:sz="6" w:space="0"/>
              <w:left w:val="outset" w:color="auto" w:sz="6" w:space="0"/>
              <w:bottom w:val="outset" w:color="auto" w:sz="6" w:space="0"/>
              <w:right w:val="outset" w:color="auto" w:sz="6" w:space="0"/>
            </w:tcBorders>
            <w:vAlign w:val="center"/>
          </w:tcPr>
          <w:p w14:paraId="49A51881">
            <w:pPr>
              <w:pStyle w:val="165"/>
              <w:rPr>
                <w:rFonts w:ascii="仿宋" w:hAnsi="仿宋" w:eastAsia="仿宋" w:cs="仿宋"/>
                <w:sz w:val="21"/>
                <w:szCs w:val="21"/>
              </w:rPr>
            </w:pPr>
          </w:p>
        </w:tc>
      </w:tr>
      <w:tr w14:paraId="1A75703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367" w:type="dxa"/>
            <w:vMerge w:val="continue"/>
            <w:tcBorders>
              <w:left w:val="outset" w:color="auto" w:sz="6" w:space="0"/>
              <w:right w:val="outset" w:color="auto" w:sz="6" w:space="0"/>
            </w:tcBorders>
            <w:vAlign w:val="center"/>
          </w:tcPr>
          <w:p w14:paraId="0D0CBE54">
            <w:pPr>
              <w:pStyle w:val="165"/>
              <w:rPr>
                <w:rFonts w:ascii="仿宋" w:hAnsi="仿宋" w:eastAsia="仿宋" w:cs="仿宋"/>
                <w:sz w:val="21"/>
                <w:szCs w:val="21"/>
              </w:rPr>
            </w:pPr>
          </w:p>
        </w:tc>
        <w:tc>
          <w:tcPr>
            <w:tcW w:w="384" w:type="dxa"/>
            <w:vMerge w:val="continue"/>
            <w:tcBorders>
              <w:left w:val="outset" w:color="auto" w:sz="6" w:space="0"/>
              <w:right w:val="outset" w:color="auto" w:sz="6" w:space="0"/>
            </w:tcBorders>
            <w:vAlign w:val="center"/>
          </w:tcPr>
          <w:p w14:paraId="65942806">
            <w:pPr>
              <w:pStyle w:val="165"/>
              <w:rPr>
                <w:rFonts w:ascii="仿宋" w:hAnsi="仿宋" w:eastAsia="仿宋" w:cs="仿宋"/>
                <w:sz w:val="21"/>
                <w:szCs w:val="21"/>
              </w:rPr>
            </w:pPr>
          </w:p>
        </w:tc>
        <w:tc>
          <w:tcPr>
            <w:tcW w:w="1784" w:type="dxa"/>
            <w:tcBorders>
              <w:top w:val="outset" w:color="auto" w:sz="6" w:space="0"/>
              <w:left w:val="outset" w:color="auto" w:sz="6" w:space="0"/>
              <w:bottom w:val="outset" w:color="auto" w:sz="6" w:space="0"/>
              <w:right w:val="outset" w:color="auto" w:sz="6" w:space="0"/>
            </w:tcBorders>
            <w:vAlign w:val="center"/>
          </w:tcPr>
          <w:p w14:paraId="7F176750">
            <w:pPr>
              <w:pStyle w:val="165"/>
              <w:jc w:val="center"/>
              <w:rPr>
                <w:rFonts w:ascii="仿宋" w:hAnsi="仿宋" w:eastAsia="仿宋" w:cs="仿宋"/>
                <w:sz w:val="21"/>
                <w:szCs w:val="21"/>
              </w:rPr>
            </w:pPr>
            <w:r>
              <w:rPr>
                <w:rFonts w:hint="eastAsia" w:ascii="仿宋" w:hAnsi="仿宋" w:eastAsia="仿宋" w:cs="仿宋"/>
                <w:sz w:val="21"/>
                <w:szCs w:val="21"/>
              </w:rPr>
              <w:t>报价唯一</w:t>
            </w:r>
          </w:p>
        </w:tc>
        <w:tc>
          <w:tcPr>
            <w:tcW w:w="6044" w:type="dxa"/>
            <w:tcBorders>
              <w:top w:val="outset" w:color="auto" w:sz="6" w:space="0"/>
              <w:left w:val="outset" w:color="auto" w:sz="6" w:space="0"/>
              <w:bottom w:val="outset" w:color="auto" w:sz="6" w:space="0"/>
              <w:right w:val="outset" w:color="auto" w:sz="6" w:space="0"/>
            </w:tcBorders>
            <w:vAlign w:val="center"/>
          </w:tcPr>
          <w:p w14:paraId="552AAB15">
            <w:pPr>
              <w:pStyle w:val="165"/>
              <w:rPr>
                <w:rFonts w:ascii="仿宋" w:hAnsi="仿宋" w:eastAsia="仿宋" w:cs="仿宋"/>
                <w:sz w:val="21"/>
                <w:szCs w:val="21"/>
              </w:rPr>
            </w:pPr>
            <w:r>
              <w:rPr>
                <w:rFonts w:hint="eastAsia" w:ascii="仿宋" w:hAnsi="仿宋" w:eastAsia="仿宋" w:cs="仿宋"/>
                <w:sz w:val="21"/>
                <w:szCs w:val="21"/>
              </w:rPr>
              <w:t xml:space="preserve">只有一个有效报价且未超过政府采购预算金额。 </w:t>
            </w:r>
          </w:p>
        </w:tc>
        <w:tc>
          <w:tcPr>
            <w:tcW w:w="815" w:type="dxa"/>
            <w:tcBorders>
              <w:top w:val="outset" w:color="auto" w:sz="6" w:space="0"/>
              <w:left w:val="outset" w:color="auto" w:sz="6" w:space="0"/>
              <w:bottom w:val="outset" w:color="auto" w:sz="6" w:space="0"/>
              <w:right w:val="outset" w:color="auto" w:sz="6" w:space="0"/>
            </w:tcBorders>
            <w:vAlign w:val="center"/>
          </w:tcPr>
          <w:p w14:paraId="71FB2504">
            <w:pPr>
              <w:pStyle w:val="165"/>
              <w:rPr>
                <w:rFonts w:ascii="仿宋" w:hAnsi="仿宋" w:eastAsia="仿宋" w:cs="仿宋"/>
                <w:sz w:val="21"/>
                <w:szCs w:val="21"/>
              </w:rPr>
            </w:pPr>
          </w:p>
        </w:tc>
        <w:tc>
          <w:tcPr>
            <w:tcW w:w="394" w:type="dxa"/>
            <w:tcBorders>
              <w:top w:val="outset" w:color="auto" w:sz="6" w:space="0"/>
              <w:left w:val="outset" w:color="auto" w:sz="6" w:space="0"/>
              <w:bottom w:val="outset" w:color="auto" w:sz="6" w:space="0"/>
              <w:right w:val="outset" w:color="auto" w:sz="6" w:space="0"/>
            </w:tcBorders>
            <w:vAlign w:val="center"/>
          </w:tcPr>
          <w:p w14:paraId="3D94BE2F">
            <w:pPr>
              <w:pStyle w:val="165"/>
              <w:rPr>
                <w:rFonts w:ascii="仿宋" w:hAnsi="仿宋" w:eastAsia="仿宋" w:cs="仿宋"/>
                <w:sz w:val="21"/>
                <w:szCs w:val="21"/>
              </w:rPr>
            </w:pPr>
          </w:p>
        </w:tc>
      </w:tr>
      <w:tr w14:paraId="75EEFC8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367" w:type="dxa"/>
            <w:vMerge w:val="continue"/>
            <w:tcBorders>
              <w:left w:val="outset" w:color="auto" w:sz="6" w:space="0"/>
              <w:right w:val="outset" w:color="auto" w:sz="6" w:space="0"/>
            </w:tcBorders>
            <w:vAlign w:val="center"/>
          </w:tcPr>
          <w:p w14:paraId="44AB32F5">
            <w:pPr>
              <w:pStyle w:val="165"/>
              <w:rPr>
                <w:rFonts w:ascii="仿宋" w:hAnsi="仿宋" w:eastAsia="仿宋" w:cs="仿宋"/>
                <w:sz w:val="21"/>
                <w:szCs w:val="21"/>
              </w:rPr>
            </w:pPr>
          </w:p>
        </w:tc>
        <w:tc>
          <w:tcPr>
            <w:tcW w:w="384" w:type="dxa"/>
            <w:vMerge w:val="continue"/>
            <w:tcBorders>
              <w:left w:val="outset" w:color="auto" w:sz="6" w:space="0"/>
              <w:right w:val="outset" w:color="auto" w:sz="6" w:space="0"/>
            </w:tcBorders>
            <w:vAlign w:val="center"/>
          </w:tcPr>
          <w:p w14:paraId="34072983">
            <w:pPr>
              <w:pStyle w:val="165"/>
              <w:rPr>
                <w:rFonts w:ascii="仿宋" w:hAnsi="仿宋" w:eastAsia="仿宋" w:cs="仿宋"/>
                <w:sz w:val="21"/>
                <w:szCs w:val="21"/>
              </w:rPr>
            </w:pPr>
          </w:p>
        </w:tc>
        <w:tc>
          <w:tcPr>
            <w:tcW w:w="1784" w:type="dxa"/>
            <w:tcBorders>
              <w:top w:val="outset" w:color="auto" w:sz="6" w:space="0"/>
              <w:left w:val="outset" w:color="auto" w:sz="6" w:space="0"/>
              <w:bottom w:val="outset" w:color="auto" w:sz="6" w:space="0"/>
              <w:right w:val="outset" w:color="auto" w:sz="6" w:space="0"/>
            </w:tcBorders>
            <w:vAlign w:val="center"/>
          </w:tcPr>
          <w:p w14:paraId="380BA209">
            <w:pPr>
              <w:pStyle w:val="165"/>
              <w:jc w:val="center"/>
              <w:rPr>
                <w:rFonts w:ascii="仿宋" w:hAnsi="仿宋" w:eastAsia="仿宋" w:cs="仿宋"/>
                <w:sz w:val="21"/>
                <w:szCs w:val="21"/>
              </w:rPr>
            </w:pPr>
            <w:r>
              <w:rPr>
                <w:rFonts w:hint="eastAsia" w:ascii="仿宋" w:hAnsi="仿宋" w:eastAsia="仿宋" w:cs="仿宋"/>
                <w:sz w:val="21"/>
                <w:szCs w:val="21"/>
              </w:rPr>
              <w:t>商务要求</w:t>
            </w:r>
          </w:p>
        </w:tc>
        <w:tc>
          <w:tcPr>
            <w:tcW w:w="6044" w:type="dxa"/>
            <w:tcBorders>
              <w:top w:val="outset" w:color="auto" w:sz="6" w:space="0"/>
              <w:left w:val="outset" w:color="auto" w:sz="6" w:space="0"/>
              <w:bottom w:val="outset" w:color="auto" w:sz="6" w:space="0"/>
              <w:right w:val="outset" w:color="auto" w:sz="6" w:space="0"/>
            </w:tcBorders>
            <w:vAlign w:val="center"/>
          </w:tcPr>
          <w:p w14:paraId="717F7DFA">
            <w:pPr>
              <w:pStyle w:val="165"/>
              <w:rPr>
                <w:rFonts w:ascii="仿宋" w:hAnsi="仿宋" w:eastAsia="仿宋" w:cs="仿宋"/>
                <w:sz w:val="21"/>
                <w:szCs w:val="21"/>
              </w:rPr>
            </w:pPr>
            <w:r>
              <w:rPr>
                <w:rFonts w:hint="eastAsia" w:ascii="仿宋" w:hAnsi="仿宋" w:eastAsia="仿宋" w:cs="仿宋"/>
                <w:sz w:val="21"/>
                <w:szCs w:val="21"/>
              </w:rPr>
              <w:t>响应文件未附有采购人不能接受或不符合磋商文件的商务要求</w:t>
            </w:r>
          </w:p>
        </w:tc>
        <w:tc>
          <w:tcPr>
            <w:tcW w:w="815" w:type="dxa"/>
            <w:tcBorders>
              <w:top w:val="outset" w:color="auto" w:sz="6" w:space="0"/>
              <w:left w:val="outset" w:color="auto" w:sz="6" w:space="0"/>
              <w:bottom w:val="outset" w:color="auto" w:sz="6" w:space="0"/>
              <w:right w:val="outset" w:color="auto" w:sz="6" w:space="0"/>
            </w:tcBorders>
            <w:vAlign w:val="center"/>
          </w:tcPr>
          <w:p w14:paraId="7B7A881C">
            <w:pPr>
              <w:pStyle w:val="165"/>
              <w:rPr>
                <w:rFonts w:ascii="仿宋" w:hAnsi="仿宋" w:eastAsia="仿宋" w:cs="仿宋"/>
                <w:sz w:val="21"/>
                <w:szCs w:val="21"/>
              </w:rPr>
            </w:pPr>
          </w:p>
        </w:tc>
        <w:tc>
          <w:tcPr>
            <w:tcW w:w="394" w:type="dxa"/>
            <w:tcBorders>
              <w:top w:val="outset" w:color="auto" w:sz="6" w:space="0"/>
              <w:left w:val="outset" w:color="auto" w:sz="6" w:space="0"/>
              <w:bottom w:val="outset" w:color="auto" w:sz="6" w:space="0"/>
              <w:right w:val="outset" w:color="auto" w:sz="6" w:space="0"/>
            </w:tcBorders>
            <w:vAlign w:val="center"/>
          </w:tcPr>
          <w:p w14:paraId="7F3BDB4B">
            <w:pPr>
              <w:pStyle w:val="165"/>
              <w:rPr>
                <w:rFonts w:ascii="仿宋" w:hAnsi="仿宋" w:eastAsia="仿宋" w:cs="仿宋"/>
                <w:sz w:val="21"/>
                <w:szCs w:val="21"/>
              </w:rPr>
            </w:pPr>
          </w:p>
        </w:tc>
      </w:tr>
      <w:tr w14:paraId="1663739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367" w:type="dxa"/>
            <w:vMerge w:val="continue"/>
            <w:tcBorders>
              <w:left w:val="outset" w:color="auto" w:sz="6" w:space="0"/>
              <w:bottom w:val="outset" w:color="auto" w:sz="6" w:space="0"/>
              <w:right w:val="outset" w:color="auto" w:sz="6" w:space="0"/>
            </w:tcBorders>
            <w:vAlign w:val="center"/>
          </w:tcPr>
          <w:p w14:paraId="46C5B50A">
            <w:pPr>
              <w:pStyle w:val="165"/>
              <w:rPr>
                <w:rFonts w:ascii="仿宋" w:hAnsi="仿宋" w:eastAsia="仿宋" w:cs="仿宋"/>
                <w:sz w:val="21"/>
                <w:szCs w:val="21"/>
              </w:rPr>
            </w:pPr>
          </w:p>
        </w:tc>
        <w:tc>
          <w:tcPr>
            <w:tcW w:w="384" w:type="dxa"/>
            <w:vMerge w:val="continue"/>
            <w:tcBorders>
              <w:left w:val="outset" w:color="auto" w:sz="6" w:space="0"/>
              <w:bottom w:val="outset" w:color="auto" w:sz="6" w:space="0"/>
              <w:right w:val="outset" w:color="auto" w:sz="6" w:space="0"/>
            </w:tcBorders>
            <w:vAlign w:val="center"/>
          </w:tcPr>
          <w:p w14:paraId="44EDC403">
            <w:pPr>
              <w:pStyle w:val="165"/>
              <w:rPr>
                <w:rFonts w:ascii="仿宋" w:hAnsi="仿宋" w:eastAsia="仿宋" w:cs="仿宋"/>
                <w:sz w:val="21"/>
                <w:szCs w:val="21"/>
              </w:rPr>
            </w:pPr>
          </w:p>
        </w:tc>
        <w:tc>
          <w:tcPr>
            <w:tcW w:w="1784" w:type="dxa"/>
            <w:tcBorders>
              <w:top w:val="outset" w:color="auto" w:sz="6" w:space="0"/>
              <w:left w:val="outset" w:color="auto" w:sz="6" w:space="0"/>
              <w:bottom w:val="outset" w:color="auto" w:sz="6" w:space="0"/>
              <w:right w:val="outset" w:color="auto" w:sz="6" w:space="0"/>
            </w:tcBorders>
            <w:vAlign w:val="center"/>
          </w:tcPr>
          <w:p w14:paraId="131D3472">
            <w:pPr>
              <w:pStyle w:val="165"/>
              <w:jc w:val="center"/>
              <w:rPr>
                <w:rFonts w:ascii="仿宋" w:hAnsi="仿宋" w:eastAsia="仿宋" w:cs="仿宋"/>
                <w:sz w:val="21"/>
                <w:szCs w:val="21"/>
              </w:rPr>
            </w:pPr>
            <w:r>
              <w:rPr>
                <w:rFonts w:hint="eastAsia" w:ascii="仿宋" w:hAnsi="仿宋" w:eastAsia="仿宋" w:cs="仿宋"/>
                <w:sz w:val="21"/>
                <w:szCs w:val="21"/>
              </w:rPr>
              <w:t>技术要求</w:t>
            </w:r>
          </w:p>
        </w:tc>
        <w:tc>
          <w:tcPr>
            <w:tcW w:w="6044" w:type="dxa"/>
            <w:tcBorders>
              <w:top w:val="outset" w:color="auto" w:sz="6" w:space="0"/>
              <w:left w:val="outset" w:color="auto" w:sz="6" w:space="0"/>
              <w:bottom w:val="outset" w:color="auto" w:sz="6" w:space="0"/>
              <w:right w:val="outset" w:color="auto" w:sz="6" w:space="0"/>
            </w:tcBorders>
            <w:vAlign w:val="center"/>
          </w:tcPr>
          <w:p w14:paraId="4FE13E32">
            <w:pPr>
              <w:pStyle w:val="165"/>
              <w:rPr>
                <w:rFonts w:ascii="仿宋" w:hAnsi="仿宋" w:eastAsia="仿宋" w:cs="仿宋"/>
                <w:sz w:val="21"/>
                <w:szCs w:val="21"/>
              </w:rPr>
            </w:pPr>
            <w:r>
              <w:rPr>
                <w:rFonts w:hint="eastAsia" w:ascii="仿宋" w:hAnsi="仿宋" w:eastAsia="仿宋" w:cs="仿宋"/>
                <w:sz w:val="21"/>
                <w:szCs w:val="21"/>
              </w:rPr>
              <w:t>响应文件未附有采购人不能接受或不符合磋商文件的技术要求</w:t>
            </w:r>
          </w:p>
        </w:tc>
        <w:tc>
          <w:tcPr>
            <w:tcW w:w="815" w:type="dxa"/>
            <w:tcBorders>
              <w:top w:val="outset" w:color="auto" w:sz="6" w:space="0"/>
              <w:left w:val="outset" w:color="auto" w:sz="6" w:space="0"/>
              <w:bottom w:val="outset" w:color="auto" w:sz="6" w:space="0"/>
              <w:right w:val="outset" w:color="auto" w:sz="6" w:space="0"/>
            </w:tcBorders>
            <w:vAlign w:val="center"/>
          </w:tcPr>
          <w:p w14:paraId="70B31DD9">
            <w:pPr>
              <w:pStyle w:val="165"/>
              <w:rPr>
                <w:rFonts w:ascii="仿宋" w:hAnsi="仿宋" w:eastAsia="仿宋" w:cs="仿宋"/>
                <w:sz w:val="21"/>
                <w:szCs w:val="21"/>
              </w:rPr>
            </w:pPr>
          </w:p>
        </w:tc>
        <w:tc>
          <w:tcPr>
            <w:tcW w:w="394" w:type="dxa"/>
            <w:tcBorders>
              <w:top w:val="outset" w:color="auto" w:sz="6" w:space="0"/>
              <w:left w:val="outset" w:color="auto" w:sz="6" w:space="0"/>
              <w:bottom w:val="outset" w:color="auto" w:sz="6" w:space="0"/>
              <w:right w:val="outset" w:color="auto" w:sz="6" w:space="0"/>
            </w:tcBorders>
            <w:vAlign w:val="center"/>
          </w:tcPr>
          <w:p w14:paraId="06E3F630">
            <w:pPr>
              <w:pStyle w:val="165"/>
              <w:rPr>
                <w:rFonts w:ascii="仿宋" w:hAnsi="仿宋" w:eastAsia="仿宋" w:cs="仿宋"/>
                <w:sz w:val="21"/>
                <w:szCs w:val="21"/>
              </w:rPr>
            </w:pPr>
          </w:p>
        </w:tc>
      </w:tr>
    </w:tbl>
    <w:p w14:paraId="732F5070">
      <w:pPr>
        <w:spacing w:line="360" w:lineRule="auto"/>
        <w:ind w:firstLine="420" w:firstLineChars="200"/>
        <w:rPr>
          <w:rFonts w:ascii="仿宋" w:hAnsi="仿宋" w:eastAsia="仿宋" w:cs="仿宋"/>
          <w:color w:val="000000"/>
        </w:rPr>
      </w:pPr>
    </w:p>
    <w:p w14:paraId="2325B74A">
      <w:pPr>
        <w:rPr>
          <w:rFonts w:ascii="仿宋" w:hAnsi="仿宋" w:eastAsia="仿宋" w:cs="仿宋"/>
          <w:b/>
          <w:bCs/>
          <w:color w:val="000000"/>
          <w:sz w:val="30"/>
          <w:szCs w:val="30"/>
        </w:rPr>
      </w:pPr>
      <w:bookmarkStart w:id="155" w:name="_Toc29200"/>
      <w:r>
        <w:rPr>
          <w:rFonts w:hint="eastAsia" w:ascii="仿宋" w:hAnsi="仿宋" w:eastAsia="仿宋" w:cs="仿宋"/>
          <w:b/>
          <w:bCs/>
          <w:color w:val="000000"/>
          <w:sz w:val="30"/>
          <w:szCs w:val="30"/>
        </w:rPr>
        <w:br w:type="page"/>
      </w:r>
    </w:p>
    <w:p w14:paraId="69EDA349">
      <w:pPr>
        <w:pStyle w:val="3"/>
        <w:jc w:val="center"/>
        <w:rPr>
          <w:rFonts w:ascii="仿宋" w:hAnsi="仿宋" w:eastAsia="仿宋" w:cs="仿宋"/>
          <w:color w:val="000000"/>
          <w:sz w:val="30"/>
          <w:szCs w:val="30"/>
        </w:rPr>
      </w:pPr>
      <w:r>
        <w:rPr>
          <w:rFonts w:hint="eastAsia" w:ascii="仿宋" w:hAnsi="仿宋" w:eastAsia="仿宋" w:cs="仿宋"/>
          <w:color w:val="000000"/>
          <w:sz w:val="30"/>
          <w:szCs w:val="30"/>
        </w:rPr>
        <w:t>第三节 评分标准</w:t>
      </w:r>
      <w:bookmarkEnd w:id="155"/>
    </w:p>
    <w:p w14:paraId="342957F8">
      <w:pPr>
        <w:pStyle w:val="23"/>
        <w:ind w:firstLine="602" w:firstLineChars="200"/>
        <w:jc w:val="center"/>
        <w:rPr>
          <w:rFonts w:ascii="仿宋" w:hAnsi="仿宋" w:eastAsia="仿宋" w:cs="仿宋"/>
          <w:b/>
          <w:sz w:val="30"/>
          <w:szCs w:val="30"/>
        </w:rPr>
      </w:pPr>
      <w:r>
        <w:rPr>
          <w:rFonts w:hint="eastAsia" w:ascii="仿宋" w:hAnsi="仿宋" w:eastAsia="仿宋" w:cs="仿宋"/>
          <w:b/>
          <w:sz w:val="30"/>
          <w:szCs w:val="30"/>
        </w:rPr>
        <w:t>一、综合评分法</w:t>
      </w:r>
    </w:p>
    <w:p w14:paraId="468BABA6">
      <w:pPr>
        <w:pStyle w:val="23"/>
        <w:spacing w:line="360" w:lineRule="auto"/>
        <w:ind w:firstLine="420"/>
        <w:rPr>
          <w:rFonts w:ascii="仿宋" w:hAnsi="仿宋" w:eastAsia="仿宋" w:cs="仿宋"/>
          <w:bCs/>
        </w:rPr>
      </w:pPr>
      <w:r>
        <w:rPr>
          <w:rFonts w:hint="eastAsia" w:ascii="仿宋" w:hAnsi="仿宋" w:eastAsia="仿宋" w:cs="仿宋"/>
          <w:bCs/>
        </w:rPr>
        <w:t>注：</w:t>
      </w:r>
    </w:p>
    <w:p w14:paraId="481CC51D">
      <w:pPr>
        <w:pStyle w:val="23"/>
        <w:spacing w:line="360" w:lineRule="auto"/>
        <w:ind w:firstLine="420"/>
        <w:rPr>
          <w:rFonts w:ascii="仿宋" w:hAnsi="仿宋" w:eastAsia="仿宋" w:cs="仿宋"/>
          <w:bCs/>
        </w:rPr>
      </w:pPr>
      <w:r>
        <w:rPr>
          <w:rFonts w:hint="eastAsia" w:ascii="仿宋" w:hAnsi="仿宋" w:eastAsia="仿宋" w:cs="仿宋"/>
          <w:bCs/>
        </w:rPr>
        <w:t>1、计分方法按四舍五入取至百分位。</w:t>
      </w:r>
    </w:p>
    <w:p w14:paraId="65461812">
      <w:pPr>
        <w:spacing w:line="360" w:lineRule="auto"/>
        <w:ind w:firstLine="420" w:firstLineChars="200"/>
        <w:rPr>
          <w:rFonts w:ascii="仿宋" w:hAnsi="仿宋" w:eastAsia="仿宋" w:cs="仿宋"/>
          <w:bCs/>
          <w:szCs w:val="21"/>
          <w:u w:val="single"/>
        </w:rPr>
      </w:pPr>
      <w:r>
        <w:rPr>
          <w:rFonts w:hint="eastAsia" w:ascii="仿宋" w:hAnsi="仿宋" w:eastAsia="仿宋" w:cs="仿宋"/>
          <w:bCs/>
          <w:szCs w:val="21"/>
        </w:rPr>
        <w:t>总得分=</w:t>
      </w:r>
      <w:r>
        <w:rPr>
          <w:rFonts w:hint="eastAsia" w:ascii="仿宋" w:hAnsi="仿宋" w:eastAsia="仿宋" w:cs="仿宋"/>
          <w:bCs/>
          <w:szCs w:val="21"/>
          <w:u w:val="single"/>
        </w:rPr>
        <w:t xml:space="preserve"> 报价得分+商务得分+技术得分                                                           </w:t>
      </w:r>
    </w:p>
    <w:p w14:paraId="0F752D9D">
      <w:pPr>
        <w:widowControl/>
        <w:jc w:val="left"/>
        <w:rPr>
          <w:rFonts w:ascii="仿宋" w:hAnsi="仿宋" w:eastAsia="仿宋" w:cs="仿宋"/>
          <w:bCs/>
          <w:szCs w:val="21"/>
        </w:rPr>
      </w:pPr>
      <w:bookmarkStart w:id="156" w:name="PO_3000001869_PM051"/>
      <w:bookmarkEnd w:id="156"/>
      <w:bookmarkStart w:id="157" w:name="PO_TDCUS_ITEM_SM_TITLE_1"/>
      <w:r>
        <w:rPr>
          <w:rFonts w:hint="eastAsia" w:ascii="仿宋" w:hAnsi="仿宋" w:eastAsia="仿宋" w:cs="仿宋"/>
          <w:bCs/>
          <w:szCs w:val="21"/>
        </w:rPr>
        <w:t>标项1的评分方法</w:t>
      </w:r>
      <w:bookmarkEnd w:id="157"/>
    </w:p>
    <w:tbl>
      <w:tblPr>
        <w:tblStyle w:val="4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5528"/>
        <w:gridCol w:w="1241"/>
      </w:tblGrid>
      <w:tr w14:paraId="268D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88218B4">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序号</w:t>
            </w:r>
          </w:p>
        </w:tc>
        <w:tc>
          <w:tcPr>
            <w:tcW w:w="2268" w:type="dxa"/>
            <w:vAlign w:val="center"/>
          </w:tcPr>
          <w:p w14:paraId="494B22CE">
            <w:pPr>
              <w:spacing w:line="360" w:lineRule="auto"/>
              <w:jc w:val="center"/>
              <w:rPr>
                <w:rFonts w:ascii="仿宋" w:hAnsi="仿宋" w:eastAsia="仿宋" w:cs="仿宋"/>
                <w:b/>
                <w:bCs/>
                <w:kern w:val="0"/>
                <w:sz w:val="24"/>
              </w:rPr>
            </w:pPr>
            <w:r>
              <w:rPr>
                <w:rFonts w:hint="eastAsia" w:ascii="仿宋" w:hAnsi="仿宋" w:eastAsia="仿宋" w:cs="仿宋"/>
                <w:b/>
                <w:bCs/>
                <w:kern w:val="0"/>
                <w:sz w:val="24"/>
              </w:rPr>
              <w:t>评分类型</w:t>
            </w:r>
          </w:p>
        </w:tc>
        <w:tc>
          <w:tcPr>
            <w:tcW w:w="5528" w:type="dxa"/>
            <w:vAlign w:val="center"/>
          </w:tcPr>
          <w:p w14:paraId="2B24E1BE">
            <w:pPr>
              <w:spacing w:line="360" w:lineRule="auto"/>
              <w:jc w:val="center"/>
              <w:rPr>
                <w:rFonts w:ascii="仿宋" w:hAnsi="仿宋" w:eastAsia="仿宋" w:cs="仿宋"/>
                <w:b/>
                <w:bCs/>
                <w:kern w:val="0"/>
                <w:sz w:val="24"/>
              </w:rPr>
            </w:pPr>
            <w:r>
              <w:rPr>
                <w:rFonts w:hint="eastAsia" w:ascii="仿宋" w:hAnsi="仿宋" w:eastAsia="仿宋" w:cs="仿宋"/>
                <w:b/>
                <w:bCs/>
                <w:kern w:val="0"/>
                <w:sz w:val="24"/>
              </w:rPr>
              <w:t>评分标准</w:t>
            </w:r>
          </w:p>
        </w:tc>
        <w:tc>
          <w:tcPr>
            <w:tcW w:w="1241" w:type="dxa"/>
            <w:vAlign w:val="center"/>
          </w:tcPr>
          <w:p w14:paraId="0FD473B9">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分值</w:t>
            </w:r>
          </w:p>
        </w:tc>
      </w:tr>
      <w:tr w14:paraId="6814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4"/>
            <w:vAlign w:val="center"/>
          </w:tcPr>
          <w:p w14:paraId="39CFCD86">
            <w:pPr>
              <w:spacing w:line="360" w:lineRule="auto"/>
              <w:rPr>
                <w:rFonts w:ascii="仿宋" w:hAnsi="仿宋" w:eastAsia="仿宋" w:cs="仿宋"/>
                <w:b/>
                <w:bCs/>
                <w:kern w:val="0"/>
                <w:sz w:val="24"/>
              </w:rPr>
            </w:pPr>
            <w:r>
              <w:rPr>
                <w:rFonts w:hint="eastAsia" w:ascii="仿宋" w:hAnsi="仿宋" w:eastAsia="仿宋" w:cs="仿宋"/>
                <w:b/>
                <w:bCs/>
                <w:kern w:val="0"/>
                <w:sz w:val="24"/>
              </w:rPr>
              <w:t>报价部分（30）</w:t>
            </w:r>
          </w:p>
        </w:tc>
      </w:tr>
      <w:tr w14:paraId="6B25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8" w:hRule="atLeast"/>
        </w:trPr>
        <w:tc>
          <w:tcPr>
            <w:tcW w:w="817" w:type="dxa"/>
            <w:vAlign w:val="center"/>
          </w:tcPr>
          <w:p w14:paraId="37581E37">
            <w:pPr>
              <w:spacing w:line="360" w:lineRule="auto"/>
              <w:jc w:val="center"/>
              <w:rPr>
                <w:rFonts w:ascii="仿宋" w:hAnsi="仿宋" w:eastAsia="仿宋" w:cs="仿宋"/>
                <w:bCs/>
                <w:kern w:val="0"/>
                <w:sz w:val="20"/>
                <w:szCs w:val="21"/>
              </w:rPr>
            </w:pPr>
            <w:r>
              <w:rPr>
                <w:rFonts w:hint="eastAsia" w:ascii="仿宋" w:hAnsi="仿宋" w:eastAsia="仿宋" w:cs="仿宋"/>
                <w:bCs/>
                <w:kern w:val="0"/>
                <w:sz w:val="20"/>
                <w:szCs w:val="21"/>
              </w:rPr>
              <w:t>1</w:t>
            </w:r>
          </w:p>
        </w:tc>
        <w:tc>
          <w:tcPr>
            <w:tcW w:w="2268" w:type="dxa"/>
            <w:vAlign w:val="center"/>
          </w:tcPr>
          <w:p w14:paraId="1F10D5D8">
            <w:pPr>
              <w:spacing w:line="360" w:lineRule="auto"/>
              <w:jc w:val="center"/>
              <w:rPr>
                <w:rFonts w:ascii="仿宋" w:hAnsi="仿宋" w:eastAsia="仿宋" w:cs="仿宋"/>
                <w:kern w:val="0"/>
                <w:szCs w:val="21"/>
              </w:rPr>
            </w:pPr>
            <w:r>
              <w:rPr>
                <w:rFonts w:hint="eastAsia" w:ascii="仿宋" w:hAnsi="仿宋" w:eastAsia="仿宋" w:cs="仿宋"/>
                <w:kern w:val="0"/>
                <w:szCs w:val="21"/>
              </w:rPr>
              <w:t>报价</w:t>
            </w:r>
          </w:p>
        </w:tc>
        <w:tc>
          <w:tcPr>
            <w:tcW w:w="5528" w:type="dxa"/>
          </w:tcPr>
          <w:p w14:paraId="2D1B23DF">
            <w:pPr>
              <w:spacing w:line="360" w:lineRule="auto"/>
              <w:rPr>
                <w:rFonts w:ascii="仿宋" w:hAnsi="仿宋" w:eastAsia="仿宋" w:cs="仿宋"/>
                <w:kern w:val="0"/>
                <w:szCs w:val="21"/>
              </w:rPr>
            </w:pPr>
            <w:r>
              <w:rPr>
                <w:rFonts w:hint="eastAsia" w:ascii="仿宋" w:hAnsi="仿宋" w:eastAsia="仿宋" w:cs="仿宋"/>
                <w:kern w:val="0"/>
                <w:szCs w:val="21"/>
              </w:rPr>
              <w:t>1、本次招标方式为竞争性磋商，共有两次报价机会，响应单位在截止时间内递交的响应文件中的报价作为第一次报价；评审小组分别与发包方进行技术、服务等的商讨，磋商结束后，评审小组要求所有实质性响应竞争性磋商文件和采购方要求的供应商在规定的时间内提交最后报价，供应商的最后报价进入投标报价评审。</w:t>
            </w:r>
          </w:p>
          <w:p w14:paraId="04286655">
            <w:pPr>
              <w:spacing w:line="360" w:lineRule="auto"/>
              <w:rPr>
                <w:rFonts w:ascii="仿宋" w:hAnsi="仿宋" w:eastAsia="仿宋" w:cs="仿宋"/>
                <w:kern w:val="0"/>
                <w:szCs w:val="21"/>
              </w:rPr>
            </w:pPr>
            <w:r>
              <w:rPr>
                <w:rFonts w:hint="eastAsia" w:ascii="仿宋" w:hAnsi="仿宋" w:eastAsia="仿宋" w:cs="仿宋"/>
                <w:kern w:val="0"/>
                <w:szCs w:val="21"/>
              </w:rPr>
              <w:t>2、在评审过程中，评审小组发现投标供应商的报价明显低于其他投标报价，使得其投标报价可能低于其个别成本的，应当要求该投标供应商做出书面说明并提供相关证明材料。投标供应商不能合理说明或者不能提供相关证明材料的，评审小组认定该投标供应商以低于成本报价竞标，其投标将被否决。</w:t>
            </w:r>
          </w:p>
          <w:p w14:paraId="4A0D8C73">
            <w:pPr>
              <w:spacing w:line="360" w:lineRule="auto"/>
              <w:rPr>
                <w:rFonts w:ascii="仿宋" w:hAnsi="仿宋" w:eastAsia="仿宋" w:cs="仿宋"/>
                <w:kern w:val="0"/>
                <w:szCs w:val="21"/>
              </w:rPr>
            </w:pPr>
            <w:r>
              <w:rPr>
                <w:rFonts w:hint="eastAsia" w:ascii="仿宋" w:hAnsi="仿宋" w:eastAsia="仿宋" w:cs="仿宋"/>
                <w:kern w:val="0"/>
                <w:szCs w:val="21"/>
              </w:rPr>
              <w:t>3、投标的最低报价，不作为是否成交的保证。</w:t>
            </w:r>
          </w:p>
          <w:p w14:paraId="5FA04F1D">
            <w:pPr>
              <w:spacing w:line="360" w:lineRule="auto"/>
              <w:rPr>
                <w:rFonts w:ascii="仿宋" w:hAnsi="仿宋" w:eastAsia="仿宋" w:cs="仿宋"/>
                <w:kern w:val="0"/>
                <w:szCs w:val="21"/>
              </w:rPr>
            </w:pPr>
            <w:r>
              <w:rPr>
                <w:rFonts w:hint="eastAsia" w:ascii="仿宋" w:hAnsi="仿宋" w:eastAsia="仿宋" w:cs="仿宋"/>
                <w:kern w:val="0"/>
                <w:szCs w:val="21"/>
              </w:rPr>
              <w:t>4、价格分统一采用低价优先法计算，即满足磋商文件要求且最后报价最低的供应商的价格为磋商基准价，其价格分为满分。其他供应商的价格分统一按照下列公式计算：</w:t>
            </w:r>
          </w:p>
          <w:p w14:paraId="48FE38F8">
            <w:pPr>
              <w:spacing w:line="360" w:lineRule="auto"/>
              <w:rPr>
                <w:rFonts w:ascii="仿宋" w:hAnsi="仿宋" w:eastAsia="仿宋" w:cs="仿宋"/>
                <w:kern w:val="0"/>
                <w:szCs w:val="21"/>
              </w:rPr>
            </w:pPr>
            <w:r>
              <w:rPr>
                <w:rFonts w:hint="eastAsia" w:ascii="仿宋" w:hAnsi="仿宋" w:eastAsia="仿宋" w:cs="仿宋"/>
                <w:kern w:val="0"/>
                <w:szCs w:val="21"/>
              </w:rPr>
              <w:t>磋商报价得分=（磋商基准价/最后磋商报价）×价格权值×100</w:t>
            </w:r>
          </w:p>
          <w:p w14:paraId="118C3D72">
            <w:pPr>
              <w:spacing w:line="360" w:lineRule="auto"/>
              <w:rPr>
                <w:rFonts w:ascii="仿宋" w:hAnsi="仿宋" w:eastAsia="仿宋" w:cs="仿宋"/>
                <w:kern w:val="0"/>
                <w:szCs w:val="21"/>
              </w:rPr>
            </w:pPr>
            <w:r>
              <w:rPr>
                <w:rFonts w:hint="eastAsia" w:ascii="仿宋" w:hAnsi="仿宋" w:eastAsia="仿宋" w:cs="仿宋"/>
                <w:kern w:val="0"/>
                <w:szCs w:val="21"/>
              </w:rPr>
              <w:t>本项目的价格权值为30%。</w:t>
            </w:r>
          </w:p>
        </w:tc>
        <w:tc>
          <w:tcPr>
            <w:tcW w:w="1241" w:type="dxa"/>
            <w:vAlign w:val="center"/>
          </w:tcPr>
          <w:p w14:paraId="040B2776">
            <w:pPr>
              <w:spacing w:line="360" w:lineRule="auto"/>
              <w:jc w:val="center"/>
              <w:rPr>
                <w:rFonts w:ascii="仿宋" w:hAnsi="仿宋" w:eastAsia="仿宋" w:cs="仿宋"/>
                <w:bCs/>
                <w:kern w:val="0"/>
                <w:szCs w:val="21"/>
              </w:rPr>
            </w:pPr>
            <w:r>
              <w:rPr>
                <w:rFonts w:hint="eastAsia" w:ascii="仿宋" w:hAnsi="仿宋" w:eastAsia="仿宋" w:cs="仿宋"/>
                <w:bCs/>
                <w:kern w:val="0"/>
                <w:szCs w:val="21"/>
              </w:rPr>
              <w:t>30</w:t>
            </w:r>
          </w:p>
        </w:tc>
      </w:tr>
      <w:tr w14:paraId="1531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4"/>
            <w:vAlign w:val="center"/>
          </w:tcPr>
          <w:p w14:paraId="743779EB">
            <w:pPr>
              <w:spacing w:line="360" w:lineRule="auto"/>
              <w:jc w:val="left"/>
              <w:rPr>
                <w:rFonts w:ascii="仿宋" w:hAnsi="仿宋" w:eastAsia="仿宋" w:cs="仿宋"/>
                <w:b/>
                <w:bCs/>
                <w:kern w:val="0"/>
                <w:sz w:val="24"/>
              </w:rPr>
            </w:pPr>
            <w:r>
              <w:rPr>
                <w:rFonts w:hint="eastAsia" w:ascii="仿宋" w:hAnsi="仿宋" w:eastAsia="仿宋" w:cs="仿宋"/>
                <w:b/>
                <w:bCs/>
                <w:kern w:val="0"/>
                <w:sz w:val="24"/>
              </w:rPr>
              <w:t>商务部分（13）</w:t>
            </w:r>
          </w:p>
        </w:tc>
      </w:tr>
      <w:tr w14:paraId="28BD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0E6605B">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w:t>
            </w:r>
          </w:p>
        </w:tc>
        <w:tc>
          <w:tcPr>
            <w:tcW w:w="2268" w:type="dxa"/>
            <w:vAlign w:val="center"/>
          </w:tcPr>
          <w:p w14:paraId="28041D16">
            <w:pPr>
              <w:widowControl/>
              <w:jc w:val="center"/>
              <w:rPr>
                <w:rFonts w:ascii="仿宋" w:hAnsi="仿宋" w:eastAsia="仿宋" w:cs="仿宋"/>
                <w:kern w:val="0"/>
                <w:szCs w:val="21"/>
              </w:rPr>
            </w:pPr>
            <w:r>
              <w:rPr>
                <w:rFonts w:hint="eastAsia" w:ascii="仿宋" w:hAnsi="仿宋" w:eastAsia="仿宋" w:cs="仿宋"/>
                <w:kern w:val="0"/>
                <w:szCs w:val="21"/>
              </w:rPr>
              <w:t>投标人业绩</w:t>
            </w:r>
          </w:p>
        </w:tc>
        <w:tc>
          <w:tcPr>
            <w:tcW w:w="5528" w:type="dxa"/>
            <w:vAlign w:val="center"/>
          </w:tcPr>
          <w:p w14:paraId="1308EE6A">
            <w:pPr>
              <w:widowControl/>
              <w:jc w:val="left"/>
              <w:rPr>
                <w:rFonts w:ascii="仿宋" w:hAnsi="仿宋" w:eastAsia="仿宋" w:cs="仿宋"/>
                <w:kern w:val="0"/>
                <w:szCs w:val="21"/>
              </w:rPr>
            </w:pPr>
            <w:r>
              <w:rPr>
                <w:rFonts w:hint="eastAsia" w:ascii="仿宋" w:hAnsi="仿宋" w:eastAsia="仿宋" w:cs="仿宋"/>
                <w:kern w:val="0"/>
                <w:szCs w:val="21"/>
              </w:rPr>
              <w:t>投标人近年 （2021 年1月至今）</w:t>
            </w:r>
            <w:r>
              <w:rPr>
                <w:rFonts w:hint="eastAsia" w:ascii="仿宋" w:hAnsi="仿宋" w:eastAsia="仿宋" w:cs="仿宋"/>
                <w:kern w:val="0"/>
                <w:szCs w:val="21"/>
                <w:lang w:eastAsia="zh-CN"/>
              </w:rPr>
              <w:t>车辆或机械设备</w:t>
            </w:r>
            <w:r>
              <w:rPr>
                <w:rFonts w:hint="eastAsia" w:ascii="仿宋" w:hAnsi="仿宋" w:eastAsia="仿宋" w:cs="仿宋"/>
                <w:kern w:val="0"/>
                <w:szCs w:val="21"/>
              </w:rPr>
              <w:t>供货业绩全国范围内中标通知书</w:t>
            </w:r>
            <w:r>
              <w:rPr>
                <w:rFonts w:hint="eastAsia" w:ascii="仿宋" w:hAnsi="仿宋" w:eastAsia="仿宋" w:cs="仿宋"/>
                <w:kern w:val="0"/>
                <w:szCs w:val="21"/>
                <w:lang w:eastAsia="zh-CN"/>
              </w:rPr>
              <w:t>或</w:t>
            </w:r>
            <w:r>
              <w:rPr>
                <w:rFonts w:hint="eastAsia" w:ascii="仿宋" w:hAnsi="仿宋" w:eastAsia="仿宋" w:cs="仿宋"/>
                <w:kern w:val="0"/>
                <w:szCs w:val="21"/>
              </w:rPr>
              <w:t>合同的供货业绩证明，要求提供加盖公章业绩复印件，1 个项目业绩得 2.5 分，本项满分 5分。未提供不计分。</w:t>
            </w:r>
          </w:p>
        </w:tc>
        <w:tc>
          <w:tcPr>
            <w:tcW w:w="1241" w:type="dxa"/>
            <w:vAlign w:val="center"/>
          </w:tcPr>
          <w:p w14:paraId="6AFBBA8A">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r>
      <w:tr w14:paraId="0B7B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942173C">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2</w:t>
            </w:r>
          </w:p>
        </w:tc>
        <w:tc>
          <w:tcPr>
            <w:tcW w:w="2268" w:type="dxa"/>
            <w:vAlign w:val="center"/>
          </w:tcPr>
          <w:p w14:paraId="391F81F4">
            <w:pPr>
              <w:widowControl/>
              <w:jc w:val="center"/>
              <w:rPr>
                <w:rFonts w:ascii="仿宋" w:hAnsi="仿宋" w:eastAsia="仿宋" w:cs="仿宋"/>
                <w:kern w:val="0"/>
                <w:szCs w:val="21"/>
              </w:rPr>
            </w:pPr>
            <w:r>
              <w:rPr>
                <w:rFonts w:hint="eastAsia" w:ascii="仿宋" w:hAnsi="仿宋" w:eastAsia="仿宋" w:cs="仿宋"/>
                <w:kern w:val="0"/>
                <w:szCs w:val="21"/>
              </w:rPr>
              <w:t>产品性能</w:t>
            </w:r>
          </w:p>
        </w:tc>
        <w:tc>
          <w:tcPr>
            <w:tcW w:w="5528" w:type="dxa"/>
            <w:vAlign w:val="center"/>
          </w:tcPr>
          <w:p w14:paraId="4336A61A">
            <w:pPr>
              <w:widowControl/>
              <w:jc w:val="left"/>
              <w:rPr>
                <w:rFonts w:ascii="仿宋" w:hAnsi="仿宋" w:eastAsia="仿宋" w:cs="仿宋"/>
                <w:kern w:val="0"/>
                <w:szCs w:val="21"/>
              </w:rPr>
            </w:pPr>
            <w:r>
              <w:rPr>
                <w:rFonts w:hint="eastAsia" w:ascii="仿宋" w:hAnsi="仿宋" w:eastAsia="仿宋" w:cs="仿宋"/>
                <w:kern w:val="0"/>
                <w:szCs w:val="21"/>
              </w:rPr>
              <w:t>提供所投产品性能介绍、产品保养维护方案进行评分，每提供 1 项得 1 分，全部提供的得 5分；未提供不得分。</w:t>
            </w:r>
          </w:p>
        </w:tc>
        <w:tc>
          <w:tcPr>
            <w:tcW w:w="1241" w:type="dxa"/>
            <w:vAlign w:val="center"/>
          </w:tcPr>
          <w:p w14:paraId="65845BDD">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r>
      <w:tr w14:paraId="288F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0574D56">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3</w:t>
            </w:r>
          </w:p>
        </w:tc>
        <w:tc>
          <w:tcPr>
            <w:tcW w:w="2268" w:type="dxa"/>
            <w:vAlign w:val="center"/>
          </w:tcPr>
          <w:p w14:paraId="1C70CC4A">
            <w:pPr>
              <w:widowControl/>
              <w:jc w:val="center"/>
              <w:rPr>
                <w:rFonts w:ascii="仿宋" w:hAnsi="仿宋" w:eastAsia="仿宋" w:cs="仿宋"/>
                <w:kern w:val="0"/>
                <w:szCs w:val="21"/>
              </w:rPr>
            </w:pPr>
            <w:r>
              <w:rPr>
                <w:rFonts w:hint="eastAsia" w:ascii="仿宋" w:hAnsi="仿宋" w:eastAsia="仿宋" w:cs="仿宋"/>
                <w:kern w:val="0"/>
                <w:szCs w:val="21"/>
              </w:rPr>
              <w:t>备品备件</w:t>
            </w:r>
          </w:p>
        </w:tc>
        <w:tc>
          <w:tcPr>
            <w:tcW w:w="5528" w:type="dxa"/>
            <w:vAlign w:val="center"/>
          </w:tcPr>
          <w:p w14:paraId="600FDDAA">
            <w:pPr>
              <w:widowControl/>
              <w:jc w:val="left"/>
              <w:rPr>
                <w:rFonts w:ascii="仿宋" w:hAnsi="仿宋" w:eastAsia="仿宋" w:cs="仿宋"/>
                <w:kern w:val="0"/>
                <w:szCs w:val="21"/>
              </w:rPr>
            </w:pPr>
            <w:r>
              <w:rPr>
                <w:rFonts w:hint="eastAsia" w:ascii="仿宋" w:hAnsi="仿宋" w:eastAsia="仿宋" w:cs="仿宋"/>
                <w:kern w:val="0"/>
                <w:szCs w:val="21"/>
              </w:rPr>
              <w:t>提供了备品备件清单及质保期外的服务方式，及质保期外优惠承诺的，提供 1 项得 1 分，全部提供的，得 3 分。</w:t>
            </w:r>
          </w:p>
          <w:p w14:paraId="303BA9D9">
            <w:pPr>
              <w:widowControl/>
              <w:jc w:val="left"/>
              <w:rPr>
                <w:rFonts w:ascii="仿宋" w:hAnsi="仿宋" w:eastAsia="仿宋" w:cs="仿宋"/>
                <w:kern w:val="0"/>
                <w:szCs w:val="21"/>
              </w:rPr>
            </w:pPr>
          </w:p>
        </w:tc>
        <w:tc>
          <w:tcPr>
            <w:tcW w:w="1241" w:type="dxa"/>
            <w:vAlign w:val="center"/>
          </w:tcPr>
          <w:p w14:paraId="771D04F9">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3</w:t>
            </w:r>
          </w:p>
        </w:tc>
      </w:tr>
      <w:tr w14:paraId="6B3E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4"/>
            <w:vAlign w:val="center"/>
          </w:tcPr>
          <w:p w14:paraId="4A61BB28">
            <w:pPr>
              <w:spacing w:line="360" w:lineRule="auto"/>
              <w:jc w:val="left"/>
              <w:rPr>
                <w:rFonts w:ascii="仿宋" w:hAnsi="仿宋" w:eastAsia="仿宋" w:cs="仿宋"/>
                <w:bCs/>
                <w:kern w:val="0"/>
                <w:sz w:val="20"/>
                <w:szCs w:val="21"/>
              </w:rPr>
            </w:pPr>
            <w:r>
              <w:rPr>
                <w:rFonts w:hint="eastAsia" w:ascii="仿宋" w:hAnsi="仿宋" w:eastAsia="仿宋" w:cs="仿宋"/>
                <w:b/>
                <w:bCs/>
                <w:kern w:val="0"/>
                <w:sz w:val="24"/>
              </w:rPr>
              <w:t>技术部分（57）</w:t>
            </w:r>
          </w:p>
        </w:tc>
      </w:tr>
      <w:tr w14:paraId="5446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0B6DAAE">
            <w:pPr>
              <w:spacing w:line="360" w:lineRule="auto"/>
              <w:jc w:val="center"/>
              <w:rPr>
                <w:rFonts w:ascii="仿宋" w:hAnsi="仿宋" w:eastAsia="仿宋" w:cs="仿宋"/>
                <w:bCs/>
                <w:kern w:val="0"/>
                <w:sz w:val="22"/>
                <w:szCs w:val="21"/>
              </w:rPr>
            </w:pPr>
            <w:r>
              <w:rPr>
                <w:rFonts w:hint="eastAsia" w:ascii="仿宋" w:hAnsi="仿宋" w:eastAsia="仿宋" w:cs="仿宋"/>
                <w:bCs/>
                <w:kern w:val="0"/>
                <w:sz w:val="22"/>
                <w:szCs w:val="21"/>
              </w:rPr>
              <w:t>1</w:t>
            </w:r>
          </w:p>
        </w:tc>
        <w:tc>
          <w:tcPr>
            <w:tcW w:w="2268" w:type="dxa"/>
            <w:vAlign w:val="center"/>
          </w:tcPr>
          <w:p w14:paraId="16D4B751">
            <w:pPr>
              <w:widowControl/>
              <w:jc w:val="center"/>
              <w:rPr>
                <w:rFonts w:ascii="仿宋" w:hAnsi="仿宋" w:eastAsia="仿宋" w:cs="仿宋"/>
                <w:kern w:val="0"/>
                <w:sz w:val="20"/>
              </w:rPr>
            </w:pPr>
            <w:r>
              <w:rPr>
                <w:rFonts w:hint="eastAsia" w:ascii="仿宋" w:hAnsi="仿宋" w:eastAsia="仿宋" w:cs="仿宋"/>
                <w:color w:val="000000"/>
                <w:kern w:val="0"/>
                <w:szCs w:val="21"/>
              </w:rPr>
              <w:t>参数响应（</w:t>
            </w:r>
            <w:r>
              <w:rPr>
                <w:rFonts w:hint="eastAsia" w:ascii="仿宋" w:hAnsi="仿宋" w:eastAsia="仿宋" w:cs="仿宋"/>
                <w:color w:val="000000"/>
                <w:kern w:val="0"/>
                <w:szCs w:val="21"/>
                <w:lang w:val="en-US" w:eastAsia="zh-CN"/>
              </w:rPr>
              <w:t>15</w:t>
            </w:r>
            <w:r>
              <w:rPr>
                <w:rFonts w:hint="eastAsia" w:ascii="仿宋" w:hAnsi="仿宋" w:eastAsia="仿宋" w:cs="仿宋"/>
                <w:color w:val="000000"/>
                <w:kern w:val="0"/>
                <w:szCs w:val="21"/>
              </w:rPr>
              <w:t>分）</w:t>
            </w:r>
          </w:p>
        </w:tc>
        <w:tc>
          <w:tcPr>
            <w:tcW w:w="5528" w:type="dxa"/>
            <w:vAlign w:val="center"/>
          </w:tcPr>
          <w:p w14:paraId="13B3190D">
            <w:pPr>
              <w:spacing w:line="360" w:lineRule="auto"/>
              <w:rPr>
                <w:rFonts w:ascii="仿宋" w:hAnsi="仿宋" w:eastAsia="仿宋" w:cs="仿宋"/>
                <w:kern w:val="0"/>
                <w:szCs w:val="21"/>
              </w:rPr>
            </w:pPr>
            <w:r>
              <w:rPr>
                <w:rFonts w:hint="eastAsia" w:ascii="仿宋" w:hAnsi="仿宋" w:eastAsia="仿宋" w:cs="仿宋"/>
                <w:kern w:val="0"/>
                <w:szCs w:val="21"/>
              </w:rPr>
              <w:t>投标人的货物技术规格、参数满足基本要求的得</w:t>
            </w:r>
            <w:r>
              <w:rPr>
                <w:rFonts w:hint="eastAsia" w:ascii="仿宋" w:hAnsi="仿宋" w:eastAsia="仿宋" w:cs="仿宋"/>
                <w:kern w:val="0"/>
                <w:szCs w:val="21"/>
                <w:lang w:val="en-US" w:eastAsia="zh-CN"/>
              </w:rPr>
              <w:t>15</w:t>
            </w:r>
            <w:r>
              <w:rPr>
                <w:rFonts w:hint="eastAsia" w:ascii="仿宋" w:hAnsi="仿宋" w:eastAsia="仿宋" w:cs="仿宋"/>
                <w:kern w:val="0"/>
                <w:szCs w:val="21"/>
              </w:rPr>
              <w:t>分，参数要求</w:t>
            </w:r>
            <w:r>
              <w:rPr>
                <w:rFonts w:hint="eastAsia" w:ascii="仿宋" w:hAnsi="仿宋" w:eastAsia="仿宋" w:cs="仿宋"/>
                <w:kern w:val="0"/>
                <w:szCs w:val="21"/>
                <w:lang w:eastAsia="zh-CN"/>
              </w:rPr>
              <w:t>每有一项</w:t>
            </w:r>
            <w:r>
              <w:rPr>
                <w:rFonts w:hint="eastAsia" w:ascii="仿宋" w:hAnsi="仿宋" w:eastAsia="仿宋" w:cs="仿宋"/>
                <w:kern w:val="0"/>
                <w:szCs w:val="21"/>
              </w:rPr>
              <w:t>负偏离扣</w:t>
            </w:r>
            <w:r>
              <w:rPr>
                <w:rFonts w:hint="eastAsia" w:ascii="仿宋" w:hAnsi="仿宋" w:eastAsia="仿宋" w:cs="仿宋"/>
                <w:kern w:val="0"/>
                <w:szCs w:val="21"/>
                <w:lang w:val="en-US" w:eastAsia="zh-CN"/>
              </w:rPr>
              <w:t>1</w:t>
            </w:r>
            <w:r>
              <w:rPr>
                <w:rFonts w:hint="eastAsia" w:ascii="仿宋" w:hAnsi="仿宋" w:eastAsia="仿宋" w:cs="仿宋"/>
                <w:kern w:val="0"/>
                <w:szCs w:val="21"/>
              </w:rPr>
              <w:t>分。扣完为止</w:t>
            </w:r>
            <w:r>
              <w:rPr>
                <w:rFonts w:hint="eastAsia" w:ascii="仿宋" w:hAnsi="仿宋" w:eastAsia="仿宋" w:cs="仿宋"/>
                <w:kern w:val="0"/>
                <w:szCs w:val="21"/>
                <w:lang w:eastAsia="zh-CN"/>
              </w:rPr>
              <w:t>，技术参数要求中带“★”的条款为关键性参数，不接受负偏离，否则视为没有实质性响应招标文件要求</w:t>
            </w:r>
            <w:r>
              <w:rPr>
                <w:rFonts w:hint="eastAsia" w:ascii="仿宋" w:hAnsi="仿宋" w:eastAsia="仿宋" w:cs="仿宋"/>
                <w:kern w:val="0"/>
                <w:szCs w:val="21"/>
              </w:rPr>
              <w:t xml:space="preserve"> </w:t>
            </w:r>
          </w:p>
        </w:tc>
        <w:tc>
          <w:tcPr>
            <w:tcW w:w="1241" w:type="dxa"/>
            <w:vAlign w:val="center"/>
          </w:tcPr>
          <w:p w14:paraId="1F14D0B1">
            <w:pPr>
              <w:spacing w:line="360" w:lineRule="auto"/>
              <w:jc w:val="center"/>
              <w:rPr>
                <w:rFonts w:hint="default" w:ascii="仿宋" w:hAnsi="仿宋" w:eastAsia="仿宋" w:cs="仿宋"/>
                <w:bCs/>
                <w:kern w:val="0"/>
                <w:sz w:val="22"/>
                <w:szCs w:val="21"/>
                <w:lang w:val="en-US" w:eastAsia="zh-CN"/>
              </w:rPr>
            </w:pPr>
            <w:r>
              <w:rPr>
                <w:rFonts w:hint="eastAsia" w:ascii="仿宋" w:hAnsi="仿宋" w:eastAsia="仿宋" w:cs="仿宋"/>
                <w:bCs/>
                <w:kern w:val="0"/>
                <w:sz w:val="22"/>
                <w:szCs w:val="21"/>
                <w:lang w:val="en-US" w:eastAsia="zh-CN"/>
              </w:rPr>
              <w:t>15</w:t>
            </w:r>
          </w:p>
        </w:tc>
      </w:tr>
      <w:tr w14:paraId="4531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0" w:hRule="atLeast"/>
        </w:trPr>
        <w:tc>
          <w:tcPr>
            <w:tcW w:w="817" w:type="dxa"/>
            <w:vAlign w:val="center"/>
          </w:tcPr>
          <w:p w14:paraId="181B9772">
            <w:pPr>
              <w:spacing w:line="360" w:lineRule="auto"/>
              <w:jc w:val="center"/>
              <w:rPr>
                <w:rFonts w:ascii="仿宋" w:hAnsi="仿宋" w:eastAsia="仿宋" w:cs="仿宋"/>
                <w:bCs/>
                <w:kern w:val="0"/>
                <w:sz w:val="22"/>
                <w:szCs w:val="21"/>
              </w:rPr>
            </w:pPr>
            <w:r>
              <w:rPr>
                <w:rFonts w:hint="eastAsia" w:ascii="仿宋" w:hAnsi="仿宋" w:eastAsia="仿宋" w:cs="仿宋"/>
                <w:bCs/>
                <w:kern w:val="0"/>
                <w:sz w:val="22"/>
                <w:szCs w:val="21"/>
              </w:rPr>
              <w:t>2</w:t>
            </w:r>
          </w:p>
        </w:tc>
        <w:tc>
          <w:tcPr>
            <w:tcW w:w="2268" w:type="dxa"/>
            <w:vAlign w:val="center"/>
          </w:tcPr>
          <w:p w14:paraId="5F7CDF02">
            <w:pPr>
              <w:spacing w:line="360" w:lineRule="auto"/>
              <w:jc w:val="center"/>
              <w:rPr>
                <w:rFonts w:ascii="仿宋" w:hAnsi="仿宋" w:eastAsia="仿宋" w:cs="仿宋"/>
                <w:kern w:val="0"/>
                <w:szCs w:val="21"/>
              </w:rPr>
            </w:pPr>
            <w:r>
              <w:rPr>
                <w:rFonts w:hint="eastAsia" w:ascii="仿宋" w:hAnsi="仿宋" w:eastAsia="仿宋" w:cs="仿宋"/>
                <w:kern w:val="0"/>
                <w:szCs w:val="21"/>
              </w:rPr>
              <w:t>方案计划</w:t>
            </w:r>
          </w:p>
        </w:tc>
        <w:tc>
          <w:tcPr>
            <w:tcW w:w="5528" w:type="dxa"/>
            <w:vAlign w:val="center"/>
          </w:tcPr>
          <w:p w14:paraId="1A952AFE">
            <w:pPr>
              <w:spacing w:line="360" w:lineRule="auto"/>
              <w:rPr>
                <w:rFonts w:ascii="仿宋" w:hAnsi="仿宋" w:eastAsia="仿宋" w:cs="仿宋"/>
                <w:kern w:val="0"/>
                <w:szCs w:val="21"/>
              </w:rPr>
            </w:pPr>
            <w:r>
              <w:rPr>
                <w:rFonts w:hint="eastAsia" w:ascii="仿宋" w:hAnsi="仿宋" w:eastAsia="仿宋" w:cs="仿宋"/>
                <w:kern w:val="0"/>
                <w:szCs w:val="21"/>
              </w:rPr>
              <w:t>项目实施方案（包含但不限于项目整体方案、供货方案、运输方案、实施进度安排、验收计划和风险控制、项目合同和信息管理控制等）</w:t>
            </w:r>
          </w:p>
          <w:p w14:paraId="624BA598">
            <w:pPr>
              <w:spacing w:line="360" w:lineRule="auto"/>
              <w:rPr>
                <w:rFonts w:ascii="仿宋" w:hAnsi="仿宋" w:eastAsia="仿宋" w:cs="仿宋"/>
                <w:kern w:val="0"/>
                <w:szCs w:val="21"/>
              </w:rPr>
            </w:pPr>
            <w:r>
              <w:rPr>
                <w:rFonts w:hint="eastAsia" w:ascii="仿宋" w:hAnsi="仿宋" w:eastAsia="仿宋" w:cs="仿宋"/>
                <w:kern w:val="0"/>
                <w:szCs w:val="21"/>
              </w:rPr>
              <w:t>1.对项目总体有深刻认识，表述清晰、完整、严谨、合理，措施先进、具体、有效、成熟；阶段划分呼应总体表述，划分清晰、合理，符合规范要求；投入计划与进度计划呼应，总体布置有针对性、合理，综合优于招标需求，得</w:t>
            </w:r>
            <w:r>
              <w:rPr>
                <w:rFonts w:hint="eastAsia" w:ascii="仿宋" w:hAnsi="仿宋" w:eastAsia="仿宋" w:cs="仿宋"/>
                <w:kern w:val="0"/>
                <w:szCs w:val="21"/>
                <w:lang w:val="en-US" w:eastAsia="zh-CN"/>
              </w:rPr>
              <w:t>15</w:t>
            </w:r>
            <w:r>
              <w:rPr>
                <w:rFonts w:hint="eastAsia" w:ascii="仿宋" w:hAnsi="仿宋" w:eastAsia="仿宋" w:cs="仿宋"/>
                <w:kern w:val="0"/>
                <w:szCs w:val="21"/>
              </w:rPr>
              <w:t>分；</w:t>
            </w:r>
          </w:p>
          <w:p w14:paraId="3DC8A9F4">
            <w:pPr>
              <w:spacing w:line="360" w:lineRule="auto"/>
              <w:rPr>
                <w:rFonts w:ascii="仿宋" w:hAnsi="仿宋" w:eastAsia="仿宋" w:cs="仿宋"/>
                <w:kern w:val="0"/>
                <w:szCs w:val="21"/>
              </w:rPr>
            </w:pPr>
            <w:r>
              <w:rPr>
                <w:rFonts w:hint="eastAsia" w:ascii="仿宋" w:hAnsi="仿宋" w:eastAsia="仿宋" w:cs="仿宋"/>
                <w:kern w:val="0"/>
                <w:szCs w:val="21"/>
              </w:rPr>
              <w:t>2.对项目总体有一定认识，表述较清晰、完整，措施具体有效；安装段划分呼应总体表述，划分清晰，符合规范要求；投入计划与进度计划呼应，总体布置合理，满足招标需求，得</w:t>
            </w:r>
            <w:r>
              <w:rPr>
                <w:rFonts w:hint="eastAsia" w:ascii="仿宋" w:hAnsi="仿宋" w:eastAsia="仿宋" w:cs="仿宋"/>
                <w:kern w:val="0"/>
                <w:szCs w:val="21"/>
                <w:lang w:val="en-US" w:eastAsia="zh-CN"/>
              </w:rPr>
              <w:t>10</w:t>
            </w:r>
            <w:r>
              <w:rPr>
                <w:rFonts w:hint="eastAsia" w:ascii="仿宋" w:hAnsi="仿宋" w:eastAsia="仿宋" w:cs="仿宋"/>
                <w:kern w:val="0"/>
                <w:szCs w:val="21"/>
              </w:rPr>
              <w:t>分；</w:t>
            </w:r>
          </w:p>
          <w:p w14:paraId="02D73B01">
            <w:pPr>
              <w:spacing w:line="360" w:lineRule="auto"/>
              <w:rPr>
                <w:rFonts w:ascii="仿宋" w:hAnsi="仿宋" w:eastAsia="仿宋" w:cs="仿宋"/>
                <w:kern w:val="0"/>
                <w:szCs w:val="21"/>
              </w:rPr>
            </w:pPr>
            <w:r>
              <w:rPr>
                <w:rFonts w:hint="eastAsia" w:ascii="仿宋" w:hAnsi="仿宋" w:eastAsia="仿宋" w:cs="仿宋"/>
                <w:kern w:val="0"/>
                <w:szCs w:val="21"/>
              </w:rPr>
              <w:t>3. 对项目总体有认识，有一定的措施但部分不具体；安装批次不够合理，符合规范要求；投入计划与进度计划呼应，总体布置基本合理，基本满足招标需求，得</w:t>
            </w:r>
            <w:r>
              <w:rPr>
                <w:rFonts w:hint="eastAsia" w:ascii="仿宋" w:hAnsi="仿宋" w:eastAsia="仿宋" w:cs="仿宋"/>
                <w:kern w:val="0"/>
                <w:szCs w:val="21"/>
                <w:lang w:val="en-US" w:eastAsia="zh-CN"/>
              </w:rPr>
              <w:t>5</w:t>
            </w:r>
            <w:r>
              <w:rPr>
                <w:rFonts w:hint="eastAsia" w:ascii="仿宋" w:hAnsi="仿宋" w:eastAsia="仿宋" w:cs="仿宋"/>
                <w:kern w:val="0"/>
                <w:szCs w:val="21"/>
              </w:rPr>
              <w:t>分。</w:t>
            </w:r>
          </w:p>
          <w:p w14:paraId="447203BC">
            <w:pPr>
              <w:spacing w:line="360" w:lineRule="auto"/>
              <w:rPr>
                <w:rFonts w:ascii="仿宋" w:hAnsi="仿宋" w:eastAsia="仿宋" w:cs="仿宋"/>
                <w:kern w:val="0"/>
                <w:szCs w:val="21"/>
              </w:rPr>
            </w:pPr>
            <w:r>
              <w:rPr>
                <w:rFonts w:hint="eastAsia" w:ascii="仿宋" w:hAnsi="仿宋" w:eastAsia="仿宋" w:cs="仿宋"/>
                <w:kern w:val="0"/>
                <w:szCs w:val="21"/>
              </w:rPr>
              <w:t>4.未提供此项项目实施方案的得0分。</w:t>
            </w:r>
          </w:p>
        </w:tc>
        <w:tc>
          <w:tcPr>
            <w:tcW w:w="1241" w:type="dxa"/>
            <w:vAlign w:val="center"/>
          </w:tcPr>
          <w:p w14:paraId="33C3F6CF">
            <w:pPr>
              <w:spacing w:line="360" w:lineRule="auto"/>
              <w:jc w:val="center"/>
              <w:rPr>
                <w:rFonts w:hint="default" w:ascii="仿宋" w:hAnsi="仿宋" w:eastAsia="仿宋" w:cs="仿宋"/>
                <w:bCs/>
                <w:kern w:val="0"/>
                <w:sz w:val="22"/>
                <w:szCs w:val="21"/>
                <w:lang w:val="en-US" w:eastAsia="zh-CN"/>
              </w:rPr>
            </w:pPr>
            <w:r>
              <w:rPr>
                <w:rFonts w:hint="eastAsia" w:ascii="仿宋" w:hAnsi="仿宋" w:eastAsia="仿宋" w:cs="仿宋"/>
                <w:bCs/>
                <w:kern w:val="0"/>
                <w:sz w:val="22"/>
                <w:szCs w:val="21"/>
                <w:lang w:val="en-US" w:eastAsia="zh-CN"/>
              </w:rPr>
              <w:t>15</w:t>
            </w:r>
          </w:p>
        </w:tc>
      </w:tr>
      <w:tr w14:paraId="0421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vMerge w:val="restart"/>
            <w:vAlign w:val="center"/>
          </w:tcPr>
          <w:p w14:paraId="73CB0C25">
            <w:pPr>
              <w:spacing w:line="360" w:lineRule="auto"/>
              <w:jc w:val="center"/>
              <w:rPr>
                <w:rFonts w:ascii="仿宋" w:hAnsi="仿宋" w:eastAsia="仿宋" w:cs="仿宋"/>
                <w:bCs/>
                <w:kern w:val="0"/>
                <w:sz w:val="22"/>
                <w:szCs w:val="21"/>
              </w:rPr>
            </w:pPr>
            <w:r>
              <w:rPr>
                <w:rFonts w:hint="eastAsia" w:ascii="仿宋" w:hAnsi="仿宋" w:eastAsia="仿宋" w:cs="仿宋"/>
                <w:bCs/>
                <w:kern w:val="0"/>
                <w:sz w:val="22"/>
                <w:szCs w:val="21"/>
              </w:rPr>
              <w:t>3</w:t>
            </w:r>
          </w:p>
        </w:tc>
        <w:tc>
          <w:tcPr>
            <w:tcW w:w="2268" w:type="dxa"/>
            <w:vMerge w:val="restart"/>
            <w:vAlign w:val="center"/>
          </w:tcPr>
          <w:p w14:paraId="7A085FFD">
            <w:pPr>
              <w:spacing w:line="360" w:lineRule="auto"/>
              <w:jc w:val="center"/>
              <w:rPr>
                <w:rFonts w:ascii="仿宋" w:hAnsi="仿宋" w:eastAsia="仿宋" w:cs="仿宋"/>
                <w:kern w:val="0"/>
                <w:szCs w:val="21"/>
              </w:rPr>
            </w:pPr>
            <w:r>
              <w:rPr>
                <w:rFonts w:hint="eastAsia" w:ascii="仿宋" w:hAnsi="仿宋" w:eastAsia="仿宋" w:cs="仿宋"/>
                <w:kern w:val="0"/>
                <w:szCs w:val="21"/>
              </w:rPr>
              <w:t>售后服务、 总体设备选型与配置方案</w:t>
            </w:r>
          </w:p>
        </w:tc>
        <w:tc>
          <w:tcPr>
            <w:tcW w:w="5528" w:type="dxa"/>
            <w:vAlign w:val="center"/>
          </w:tcPr>
          <w:p w14:paraId="496835A9">
            <w:pPr>
              <w:spacing w:line="360" w:lineRule="auto"/>
              <w:rPr>
                <w:rFonts w:ascii="仿宋" w:hAnsi="仿宋" w:eastAsia="仿宋" w:cs="仿宋"/>
                <w:kern w:val="0"/>
                <w:szCs w:val="21"/>
              </w:rPr>
            </w:pPr>
            <w:r>
              <w:rPr>
                <w:rFonts w:hint="eastAsia" w:ascii="仿宋" w:hAnsi="仿宋" w:eastAsia="仿宋" w:cs="仿宋"/>
                <w:kern w:val="0"/>
                <w:szCs w:val="21"/>
              </w:rPr>
              <w:t>售后服务方案（包含质保期承诺、质保期内售后措施、售后服务网点承诺、服务响应时间、升级维护、售后服务车辆人员安排、售后服务承诺、故障处理措施、应急服务措施等）。</w:t>
            </w:r>
          </w:p>
          <w:p w14:paraId="4B5E4665">
            <w:pPr>
              <w:spacing w:line="360" w:lineRule="auto"/>
              <w:rPr>
                <w:rFonts w:ascii="仿宋" w:hAnsi="仿宋" w:eastAsia="仿宋" w:cs="仿宋"/>
                <w:kern w:val="0"/>
                <w:szCs w:val="21"/>
              </w:rPr>
            </w:pPr>
            <w:r>
              <w:rPr>
                <w:rFonts w:hint="eastAsia" w:ascii="仿宋" w:hAnsi="仿宋" w:eastAsia="仿宋" w:cs="仿宋"/>
                <w:kern w:val="0"/>
                <w:szCs w:val="21"/>
              </w:rPr>
              <w:t>①方案齐全、有针对性、可行性，有经济处罚指标得</w:t>
            </w:r>
            <w:r>
              <w:rPr>
                <w:rFonts w:hint="eastAsia" w:ascii="仿宋" w:hAnsi="仿宋" w:eastAsia="仿宋" w:cs="仿宋"/>
                <w:kern w:val="0"/>
                <w:szCs w:val="21"/>
                <w:lang w:val="en-US" w:eastAsia="zh-CN"/>
              </w:rPr>
              <w:t>10</w:t>
            </w:r>
            <w:r>
              <w:rPr>
                <w:rFonts w:hint="eastAsia" w:ascii="仿宋" w:hAnsi="仿宋" w:eastAsia="仿宋" w:cs="仿宋"/>
                <w:kern w:val="0"/>
                <w:szCs w:val="21"/>
              </w:rPr>
              <w:t>分；</w:t>
            </w:r>
          </w:p>
          <w:p w14:paraId="721129D1">
            <w:pPr>
              <w:spacing w:line="360" w:lineRule="auto"/>
              <w:rPr>
                <w:rFonts w:ascii="仿宋" w:hAnsi="仿宋" w:eastAsia="仿宋" w:cs="仿宋"/>
                <w:kern w:val="0"/>
                <w:szCs w:val="21"/>
              </w:rPr>
            </w:pPr>
            <w:r>
              <w:rPr>
                <w:rFonts w:hint="eastAsia" w:ascii="仿宋" w:hAnsi="仿宋" w:eastAsia="仿宋" w:cs="仿宋"/>
                <w:kern w:val="0"/>
                <w:szCs w:val="21"/>
              </w:rPr>
              <w:t>②方案简单，但提供了经济处罚指标，得</w:t>
            </w:r>
            <w:r>
              <w:rPr>
                <w:rFonts w:hint="eastAsia" w:ascii="仿宋" w:hAnsi="仿宋" w:eastAsia="仿宋" w:cs="仿宋"/>
                <w:kern w:val="0"/>
                <w:szCs w:val="21"/>
                <w:lang w:val="en-US" w:eastAsia="zh-CN"/>
              </w:rPr>
              <w:t>7</w:t>
            </w:r>
            <w:r>
              <w:rPr>
                <w:rFonts w:hint="eastAsia" w:ascii="仿宋" w:hAnsi="仿宋" w:eastAsia="仿宋" w:cs="仿宋"/>
                <w:kern w:val="0"/>
                <w:szCs w:val="21"/>
              </w:rPr>
              <w:t>分；</w:t>
            </w:r>
          </w:p>
          <w:p w14:paraId="0355917B">
            <w:pPr>
              <w:spacing w:line="360" w:lineRule="auto"/>
              <w:rPr>
                <w:rFonts w:ascii="仿宋" w:hAnsi="仿宋" w:eastAsia="仿宋" w:cs="仿宋"/>
                <w:kern w:val="0"/>
                <w:szCs w:val="21"/>
              </w:rPr>
            </w:pPr>
            <w:r>
              <w:rPr>
                <w:rFonts w:hint="eastAsia" w:ascii="仿宋" w:hAnsi="仿宋" w:eastAsia="仿宋" w:cs="仿宋"/>
                <w:kern w:val="0"/>
                <w:szCs w:val="21"/>
              </w:rPr>
              <w:t>③方案简单，且未提供经济处罚指标，得</w:t>
            </w:r>
            <w:r>
              <w:rPr>
                <w:rFonts w:hint="eastAsia" w:ascii="仿宋" w:hAnsi="仿宋" w:eastAsia="仿宋" w:cs="仿宋"/>
                <w:kern w:val="0"/>
                <w:szCs w:val="21"/>
                <w:lang w:val="en-US" w:eastAsia="zh-CN"/>
              </w:rPr>
              <w:t>4</w:t>
            </w:r>
            <w:r>
              <w:rPr>
                <w:rFonts w:hint="eastAsia" w:ascii="仿宋" w:hAnsi="仿宋" w:eastAsia="仿宋" w:cs="仿宋"/>
                <w:kern w:val="0"/>
                <w:szCs w:val="21"/>
              </w:rPr>
              <w:t>分；</w:t>
            </w:r>
          </w:p>
          <w:p w14:paraId="09735237">
            <w:pPr>
              <w:spacing w:line="360" w:lineRule="auto"/>
              <w:rPr>
                <w:rFonts w:ascii="仿宋" w:hAnsi="仿宋" w:eastAsia="仿宋" w:cs="仿宋"/>
                <w:kern w:val="0"/>
                <w:szCs w:val="21"/>
              </w:rPr>
            </w:pPr>
            <w:r>
              <w:rPr>
                <w:rFonts w:hint="eastAsia" w:ascii="仿宋" w:hAnsi="仿宋" w:eastAsia="仿宋" w:cs="仿宋"/>
                <w:kern w:val="0"/>
                <w:szCs w:val="21"/>
              </w:rPr>
              <w:t>④不提供不得分。</w:t>
            </w:r>
          </w:p>
        </w:tc>
        <w:tc>
          <w:tcPr>
            <w:tcW w:w="1241" w:type="dxa"/>
            <w:vAlign w:val="center"/>
          </w:tcPr>
          <w:p w14:paraId="5A83DF07">
            <w:pPr>
              <w:spacing w:line="360" w:lineRule="auto"/>
              <w:jc w:val="center"/>
              <w:rPr>
                <w:rFonts w:hint="default" w:ascii="仿宋" w:hAnsi="仿宋" w:eastAsia="仿宋" w:cs="仿宋"/>
                <w:bCs/>
                <w:kern w:val="0"/>
                <w:sz w:val="22"/>
                <w:szCs w:val="21"/>
                <w:lang w:val="en-US" w:eastAsia="zh-CN"/>
              </w:rPr>
            </w:pPr>
            <w:r>
              <w:rPr>
                <w:rFonts w:hint="eastAsia" w:ascii="仿宋" w:hAnsi="仿宋" w:eastAsia="仿宋" w:cs="仿宋"/>
                <w:bCs/>
                <w:kern w:val="0"/>
                <w:sz w:val="22"/>
                <w:szCs w:val="21"/>
                <w:lang w:val="en-US" w:eastAsia="zh-CN"/>
              </w:rPr>
              <w:t>10</w:t>
            </w:r>
          </w:p>
        </w:tc>
      </w:tr>
      <w:tr w14:paraId="4B89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E2D12A7">
            <w:pPr>
              <w:spacing w:line="360" w:lineRule="auto"/>
              <w:jc w:val="center"/>
              <w:rPr>
                <w:rFonts w:ascii="仿宋" w:hAnsi="仿宋" w:eastAsia="仿宋" w:cs="仿宋"/>
                <w:bCs/>
                <w:kern w:val="0"/>
                <w:sz w:val="22"/>
                <w:szCs w:val="21"/>
              </w:rPr>
            </w:pPr>
          </w:p>
        </w:tc>
        <w:tc>
          <w:tcPr>
            <w:tcW w:w="2268" w:type="dxa"/>
            <w:vMerge w:val="continue"/>
            <w:vAlign w:val="center"/>
          </w:tcPr>
          <w:p w14:paraId="7FAFA4A4">
            <w:pPr>
              <w:widowControl/>
              <w:jc w:val="center"/>
              <w:rPr>
                <w:rFonts w:ascii="仿宋" w:hAnsi="仿宋" w:eastAsia="仿宋" w:cs="仿宋"/>
                <w:kern w:val="0"/>
                <w:szCs w:val="21"/>
              </w:rPr>
            </w:pPr>
          </w:p>
        </w:tc>
        <w:tc>
          <w:tcPr>
            <w:tcW w:w="5528" w:type="dxa"/>
            <w:vAlign w:val="center"/>
          </w:tcPr>
          <w:p w14:paraId="1D6C07AD">
            <w:pPr>
              <w:spacing w:line="360" w:lineRule="auto"/>
              <w:rPr>
                <w:rFonts w:ascii="仿宋" w:hAnsi="仿宋" w:eastAsia="仿宋" w:cs="仿宋"/>
                <w:kern w:val="0"/>
                <w:szCs w:val="21"/>
              </w:rPr>
            </w:pPr>
            <w:r>
              <w:rPr>
                <w:rFonts w:hint="eastAsia" w:ascii="仿宋" w:hAnsi="仿宋" w:eastAsia="仿宋" w:cs="仿宋"/>
                <w:kern w:val="0"/>
                <w:szCs w:val="21"/>
              </w:rPr>
              <w:t>投标人对所投设备介绍全面，设备选型及配置方案满足国家及行业相关标准，满足项目实际需要，具备与其他同类系统对接、扩展的功能：</w:t>
            </w:r>
          </w:p>
          <w:p w14:paraId="5153AACB">
            <w:pPr>
              <w:spacing w:line="360" w:lineRule="auto"/>
              <w:rPr>
                <w:rFonts w:ascii="仿宋" w:hAnsi="仿宋" w:eastAsia="仿宋" w:cs="仿宋"/>
                <w:kern w:val="0"/>
                <w:szCs w:val="21"/>
              </w:rPr>
            </w:pPr>
            <w:r>
              <w:rPr>
                <w:rFonts w:hint="eastAsia" w:ascii="仿宋" w:hAnsi="仿宋" w:eastAsia="仿宋" w:cs="仿宋"/>
                <w:kern w:val="0"/>
                <w:szCs w:val="21"/>
              </w:rPr>
              <w:t>①所投设备先进性、可靠性、安全性、稳定性强得</w:t>
            </w:r>
            <w:r>
              <w:rPr>
                <w:rFonts w:hint="eastAsia" w:ascii="仿宋" w:hAnsi="仿宋" w:eastAsia="仿宋" w:cs="仿宋"/>
                <w:kern w:val="0"/>
                <w:szCs w:val="21"/>
                <w:lang w:val="en-US" w:eastAsia="zh-CN"/>
              </w:rPr>
              <w:t>12</w:t>
            </w:r>
            <w:r>
              <w:rPr>
                <w:rFonts w:hint="eastAsia" w:ascii="仿宋" w:hAnsi="仿宋" w:eastAsia="仿宋" w:cs="仿宋"/>
                <w:kern w:val="0"/>
                <w:szCs w:val="21"/>
              </w:rPr>
              <w:t>分；</w:t>
            </w:r>
          </w:p>
          <w:p w14:paraId="3CDB8F9A">
            <w:pPr>
              <w:spacing w:line="360" w:lineRule="auto"/>
              <w:rPr>
                <w:rFonts w:ascii="仿宋" w:hAnsi="仿宋" w:eastAsia="仿宋" w:cs="仿宋"/>
                <w:kern w:val="0"/>
                <w:szCs w:val="21"/>
              </w:rPr>
            </w:pPr>
            <w:r>
              <w:rPr>
                <w:rFonts w:hint="eastAsia" w:ascii="仿宋" w:hAnsi="仿宋" w:eastAsia="仿宋" w:cs="仿宋"/>
                <w:kern w:val="0"/>
                <w:szCs w:val="21"/>
              </w:rPr>
              <w:t>②所投设备先进性、可靠性、安全性、稳定性基本满足要求得</w:t>
            </w:r>
            <w:r>
              <w:rPr>
                <w:rFonts w:hint="eastAsia" w:ascii="仿宋" w:hAnsi="仿宋" w:eastAsia="仿宋" w:cs="仿宋"/>
                <w:kern w:val="0"/>
                <w:szCs w:val="21"/>
                <w:lang w:val="en-US" w:eastAsia="zh-CN"/>
              </w:rPr>
              <w:t>8</w:t>
            </w:r>
            <w:r>
              <w:rPr>
                <w:rFonts w:hint="eastAsia" w:ascii="仿宋" w:hAnsi="仿宋" w:eastAsia="仿宋" w:cs="仿宋"/>
                <w:kern w:val="0"/>
                <w:szCs w:val="21"/>
              </w:rPr>
              <w:t>分；</w:t>
            </w:r>
          </w:p>
          <w:p w14:paraId="28890499">
            <w:pPr>
              <w:spacing w:line="360" w:lineRule="auto"/>
              <w:rPr>
                <w:rFonts w:ascii="仿宋" w:hAnsi="仿宋" w:eastAsia="仿宋" w:cs="仿宋"/>
                <w:kern w:val="0"/>
                <w:szCs w:val="21"/>
              </w:rPr>
            </w:pPr>
            <w:r>
              <w:rPr>
                <w:rFonts w:hint="eastAsia" w:ascii="仿宋" w:hAnsi="仿宋" w:eastAsia="仿宋" w:cs="仿宋"/>
                <w:kern w:val="0"/>
                <w:szCs w:val="21"/>
              </w:rPr>
              <w:t>③所投设备先进性、可靠性、安全性、稳定性不足得</w:t>
            </w:r>
            <w:r>
              <w:rPr>
                <w:rFonts w:hint="eastAsia" w:ascii="仿宋" w:hAnsi="仿宋" w:eastAsia="仿宋" w:cs="仿宋"/>
                <w:kern w:val="0"/>
                <w:szCs w:val="21"/>
                <w:lang w:val="en-US" w:eastAsia="zh-CN"/>
              </w:rPr>
              <w:t>4</w:t>
            </w:r>
            <w:r>
              <w:rPr>
                <w:rFonts w:hint="eastAsia" w:ascii="仿宋" w:hAnsi="仿宋" w:eastAsia="仿宋" w:cs="仿宋"/>
                <w:kern w:val="0"/>
                <w:szCs w:val="21"/>
              </w:rPr>
              <w:t>分。</w:t>
            </w:r>
          </w:p>
          <w:p w14:paraId="29C06E60">
            <w:pPr>
              <w:spacing w:line="360" w:lineRule="auto"/>
              <w:rPr>
                <w:rFonts w:ascii="仿宋" w:hAnsi="仿宋" w:eastAsia="仿宋" w:cs="仿宋"/>
                <w:kern w:val="0"/>
                <w:szCs w:val="21"/>
              </w:rPr>
            </w:pPr>
            <w:r>
              <w:rPr>
                <w:rFonts w:hint="eastAsia" w:ascii="仿宋" w:hAnsi="仿宋" w:eastAsia="仿宋" w:cs="仿宋"/>
                <w:kern w:val="0"/>
                <w:szCs w:val="21"/>
              </w:rPr>
              <w:t>④不提供不得分。</w:t>
            </w:r>
          </w:p>
        </w:tc>
        <w:tc>
          <w:tcPr>
            <w:tcW w:w="1241" w:type="dxa"/>
            <w:vAlign w:val="center"/>
          </w:tcPr>
          <w:p w14:paraId="0D2E384E">
            <w:pPr>
              <w:spacing w:line="360" w:lineRule="auto"/>
              <w:jc w:val="center"/>
              <w:rPr>
                <w:rFonts w:hint="default" w:ascii="仿宋" w:hAnsi="仿宋" w:eastAsia="仿宋" w:cs="仿宋"/>
                <w:bCs/>
                <w:kern w:val="0"/>
                <w:sz w:val="22"/>
                <w:szCs w:val="21"/>
                <w:lang w:val="en-US" w:eastAsia="zh-CN"/>
              </w:rPr>
            </w:pPr>
            <w:r>
              <w:rPr>
                <w:rFonts w:hint="eastAsia" w:ascii="仿宋" w:hAnsi="仿宋" w:eastAsia="仿宋" w:cs="仿宋"/>
                <w:bCs/>
                <w:kern w:val="0"/>
                <w:sz w:val="22"/>
                <w:szCs w:val="21"/>
                <w:lang w:val="en-US" w:eastAsia="zh-CN"/>
              </w:rPr>
              <w:t>12</w:t>
            </w:r>
          </w:p>
        </w:tc>
      </w:tr>
      <w:tr w14:paraId="35B4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626A5ED">
            <w:pPr>
              <w:spacing w:line="360" w:lineRule="auto"/>
              <w:jc w:val="center"/>
              <w:rPr>
                <w:rFonts w:ascii="仿宋" w:hAnsi="仿宋" w:eastAsia="仿宋" w:cs="仿宋"/>
                <w:bCs/>
                <w:kern w:val="0"/>
                <w:sz w:val="22"/>
                <w:szCs w:val="21"/>
              </w:rPr>
            </w:pPr>
            <w:r>
              <w:rPr>
                <w:rFonts w:hint="eastAsia" w:ascii="仿宋" w:hAnsi="仿宋" w:eastAsia="仿宋" w:cs="仿宋"/>
                <w:bCs/>
                <w:kern w:val="0"/>
                <w:sz w:val="22"/>
                <w:szCs w:val="21"/>
              </w:rPr>
              <w:t>4</w:t>
            </w:r>
          </w:p>
        </w:tc>
        <w:tc>
          <w:tcPr>
            <w:tcW w:w="2268" w:type="dxa"/>
            <w:vAlign w:val="center"/>
          </w:tcPr>
          <w:p w14:paraId="78460E3B">
            <w:pPr>
              <w:widowControl/>
              <w:jc w:val="center"/>
              <w:rPr>
                <w:rFonts w:ascii="仿宋" w:hAnsi="仿宋" w:eastAsia="仿宋" w:cs="仿宋"/>
                <w:kern w:val="0"/>
                <w:szCs w:val="21"/>
              </w:rPr>
            </w:pPr>
            <w:r>
              <w:rPr>
                <w:rFonts w:hint="eastAsia" w:ascii="仿宋" w:hAnsi="仿宋" w:eastAsia="仿宋" w:cs="仿宋"/>
                <w:kern w:val="0"/>
                <w:szCs w:val="21"/>
              </w:rPr>
              <w:t>交付调试及验收方案</w:t>
            </w:r>
          </w:p>
        </w:tc>
        <w:tc>
          <w:tcPr>
            <w:tcW w:w="5528" w:type="dxa"/>
            <w:vAlign w:val="center"/>
          </w:tcPr>
          <w:p w14:paraId="3E4FBFCC">
            <w:pPr>
              <w:spacing w:line="360" w:lineRule="auto"/>
              <w:rPr>
                <w:rFonts w:ascii="仿宋" w:hAnsi="仿宋" w:eastAsia="仿宋" w:cs="仿宋"/>
                <w:kern w:val="0"/>
                <w:szCs w:val="21"/>
              </w:rPr>
            </w:pPr>
            <w:r>
              <w:rPr>
                <w:rFonts w:hint="eastAsia" w:ascii="仿宋" w:hAnsi="仿宋" w:eastAsia="仿宋" w:cs="仿宋"/>
                <w:kern w:val="0"/>
                <w:szCs w:val="21"/>
              </w:rPr>
              <w:t>提供产品供货安装计划与调试的供应保障方案其中包括（操作培训方案、维护培训方案、培训人员配置、供货安装时间计划分析、供货保障措施。每提供1项得1分，全部提供的得 5 分；未提供不得分</w:t>
            </w:r>
          </w:p>
        </w:tc>
        <w:tc>
          <w:tcPr>
            <w:tcW w:w="1241" w:type="dxa"/>
            <w:vAlign w:val="center"/>
          </w:tcPr>
          <w:p w14:paraId="7A6FEBA6">
            <w:pPr>
              <w:spacing w:line="360" w:lineRule="auto"/>
              <w:jc w:val="center"/>
              <w:rPr>
                <w:rFonts w:ascii="仿宋" w:hAnsi="仿宋" w:eastAsia="仿宋" w:cs="仿宋"/>
                <w:bCs/>
                <w:kern w:val="0"/>
                <w:sz w:val="22"/>
                <w:szCs w:val="21"/>
              </w:rPr>
            </w:pPr>
            <w:r>
              <w:rPr>
                <w:rFonts w:hint="eastAsia" w:ascii="仿宋" w:hAnsi="仿宋" w:eastAsia="仿宋" w:cs="仿宋"/>
                <w:bCs/>
                <w:kern w:val="0"/>
                <w:sz w:val="22"/>
                <w:szCs w:val="21"/>
              </w:rPr>
              <w:t>5</w:t>
            </w:r>
          </w:p>
        </w:tc>
      </w:tr>
    </w:tbl>
    <w:p w14:paraId="0A5938CD">
      <w:pPr>
        <w:rPr>
          <w:rFonts w:ascii="仿宋" w:hAnsi="仿宋" w:eastAsia="仿宋" w:cs="仿宋"/>
          <w:b/>
          <w:sz w:val="30"/>
          <w:szCs w:val="30"/>
        </w:rPr>
      </w:pPr>
      <w:r>
        <w:rPr>
          <w:rFonts w:hint="eastAsia" w:ascii="仿宋" w:hAnsi="仿宋" w:eastAsia="仿宋" w:cs="仿宋"/>
          <w:b/>
          <w:sz w:val="30"/>
          <w:szCs w:val="30"/>
        </w:rPr>
        <w:br w:type="page"/>
      </w:r>
    </w:p>
    <w:p w14:paraId="126E6887">
      <w:pPr>
        <w:pStyle w:val="23"/>
        <w:spacing w:line="360" w:lineRule="auto"/>
        <w:ind w:firstLine="602" w:firstLineChars="200"/>
        <w:rPr>
          <w:rFonts w:ascii="仿宋" w:hAnsi="仿宋" w:eastAsia="仿宋" w:cs="仿宋"/>
          <w:b/>
          <w:sz w:val="30"/>
          <w:szCs w:val="30"/>
        </w:rPr>
      </w:pPr>
    </w:p>
    <w:p w14:paraId="76CDDE41">
      <w:pPr>
        <w:widowControl/>
        <w:jc w:val="center"/>
        <w:rPr>
          <w:rFonts w:ascii="仿宋" w:hAnsi="仿宋" w:eastAsia="仿宋" w:cs="仿宋"/>
          <w:b/>
          <w:bCs/>
          <w:color w:val="000000"/>
          <w:sz w:val="30"/>
          <w:szCs w:val="30"/>
        </w:rPr>
      </w:pPr>
      <w:r>
        <w:rPr>
          <w:rFonts w:hint="eastAsia" w:ascii="仿宋" w:hAnsi="仿宋" w:eastAsia="仿宋" w:cs="仿宋"/>
          <w:b/>
          <w:bCs/>
          <w:color w:val="000000"/>
          <w:sz w:val="30"/>
          <w:szCs w:val="30"/>
        </w:rPr>
        <w:t>第四节 成交候选人推荐原则</w:t>
      </w:r>
    </w:p>
    <w:p w14:paraId="2BA72375">
      <w:pPr>
        <w:pStyle w:val="23"/>
        <w:numPr>
          <w:ilvl w:val="0"/>
          <w:numId w:val="5"/>
        </w:numPr>
        <w:spacing w:line="360" w:lineRule="auto"/>
        <w:contextualSpacing/>
        <w:rPr>
          <w:rFonts w:ascii="仿宋" w:hAnsi="仿宋" w:eastAsia="仿宋" w:cs="仿宋"/>
          <w:b/>
          <w:bCs/>
          <w:sz w:val="24"/>
          <w:szCs w:val="24"/>
        </w:rPr>
      </w:pPr>
      <w:r>
        <w:rPr>
          <w:rFonts w:hint="eastAsia" w:ascii="仿宋" w:hAnsi="仿宋" w:eastAsia="仿宋" w:cs="仿宋"/>
          <w:b/>
          <w:bCs/>
          <w:sz w:val="24"/>
          <w:szCs w:val="24"/>
        </w:rPr>
        <w:t>综合评分法</w:t>
      </w:r>
    </w:p>
    <w:p w14:paraId="1B9BC323">
      <w:pPr>
        <w:pStyle w:val="23"/>
        <w:spacing w:line="360" w:lineRule="auto"/>
        <w:ind w:firstLine="420" w:firstLineChars="200"/>
        <w:rPr>
          <w:rFonts w:ascii="仿宋" w:hAnsi="仿宋" w:eastAsia="仿宋" w:cs="仿宋"/>
        </w:rPr>
      </w:pPr>
      <w:r>
        <w:rPr>
          <w:rFonts w:hint="eastAsia" w:ascii="仿宋" w:hAnsi="仿宋" w:eastAsia="仿宋" w:cs="仿宋"/>
        </w:rPr>
        <w:t>1.磋商小组将根据总得分由高到低排列次序并推荐成交候选人。总得分相同的，以投标报价由低到高顺序排列。得分相同且投标报价相同的并列，磋商响应文件满足磋商文件全部实质性要求，且按照评审因素的量化指标评审得分最高的供应商为排名第一的成交候选人。</w:t>
      </w:r>
    </w:p>
    <w:p w14:paraId="3507AE82">
      <w:pPr>
        <w:pStyle w:val="23"/>
        <w:tabs>
          <w:tab w:val="left" w:pos="2472"/>
        </w:tabs>
        <w:spacing w:line="480" w:lineRule="exact"/>
        <w:ind w:firstLine="420" w:firstLineChars="200"/>
        <w:rPr>
          <w:rFonts w:ascii="仿宋" w:hAnsi="仿宋" w:eastAsia="仿宋" w:cs="仿宋"/>
        </w:rPr>
      </w:pPr>
    </w:p>
    <w:p w14:paraId="527247A2">
      <w:pPr>
        <w:pStyle w:val="3"/>
        <w:jc w:val="center"/>
        <w:rPr>
          <w:rFonts w:ascii="仿宋" w:hAnsi="仿宋" w:eastAsia="仿宋" w:cs="仿宋"/>
          <w:color w:val="000000"/>
          <w:sz w:val="30"/>
          <w:szCs w:val="30"/>
        </w:rPr>
      </w:pPr>
      <w:bookmarkStart w:id="158" w:name="_Toc26344"/>
      <w:r>
        <w:rPr>
          <w:rFonts w:hint="eastAsia" w:ascii="仿宋" w:hAnsi="仿宋" w:eastAsia="仿宋" w:cs="仿宋"/>
          <w:color w:val="000000"/>
          <w:sz w:val="30"/>
          <w:szCs w:val="30"/>
        </w:rPr>
        <w:t>第五节 评标报告</w:t>
      </w:r>
      <w:bookmarkEnd w:id="158"/>
    </w:p>
    <w:p w14:paraId="0EBF54AC">
      <w:pPr>
        <w:pStyle w:val="115"/>
        <w:spacing w:before="0"/>
        <w:ind w:firstLine="482"/>
        <w:rPr>
          <w:rFonts w:ascii="仿宋" w:hAnsi="仿宋" w:eastAsia="仿宋" w:cs="仿宋"/>
          <w:b/>
          <w:bCs/>
          <w:szCs w:val="24"/>
        </w:rPr>
      </w:pPr>
      <w:r>
        <w:rPr>
          <w:rFonts w:hint="eastAsia" w:ascii="仿宋" w:hAnsi="仿宋" w:eastAsia="仿宋" w:cs="仿宋"/>
          <w:b/>
          <w:bCs/>
          <w:szCs w:val="24"/>
        </w:rPr>
        <w:t>（一）评标报告与推荐成交候选人</w:t>
      </w:r>
    </w:p>
    <w:p w14:paraId="2C47B046">
      <w:pPr>
        <w:pStyle w:val="23"/>
        <w:tabs>
          <w:tab w:val="left" w:pos="2472"/>
        </w:tabs>
        <w:spacing w:line="360" w:lineRule="auto"/>
        <w:ind w:firstLine="420" w:firstLineChars="200"/>
        <w:rPr>
          <w:rFonts w:ascii="仿宋" w:hAnsi="仿宋" w:eastAsia="仿宋" w:cs="仿宋"/>
        </w:rPr>
      </w:pPr>
      <w:r>
        <w:rPr>
          <w:rFonts w:hint="eastAsia" w:ascii="仿宋" w:hAnsi="仿宋" w:eastAsia="仿宋" w:cs="仿宋"/>
        </w:rPr>
        <w:t>磋商小组根据原始评标记录和评标结果编写评标报告，并通过电子交易平台向采购人、采购代理机构提交。</w:t>
      </w:r>
    </w:p>
    <w:p w14:paraId="3BEB378F">
      <w:pPr>
        <w:widowControl/>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（二）评标争议事项处理</w:t>
      </w:r>
    </w:p>
    <w:p w14:paraId="7258C77F">
      <w:pPr>
        <w:pStyle w:val="23"/>
        <w:tabs>
          <w:tab w:val="left" w:pos="2472"/>
        </w:tabs>
        <w:spacing w:line="360" w:lineRule="auto"/>
        <w:ind w:firstLine="420" w:firstLineChars="200"/>
        <w:rPr>
          <w:rFonts w:ascii="仿宋" w:hAnsi="仿宋" w:eastAsia="仿宋" w:cs="仿宋"/>
        </w:rPr>
      </w:pPr>
      <w:r>
        <w:rPr>
          <w:rFonts w:hint="eastAsia" w:ascii="仿宋" w:hAnsi="仿宋" w:eastAsia="仿宋" w:cs="仿宋"/>
        </w:rPr>
        <w:t>磋商小组成员对需要共同认定的事项存在争议的，应当按照少数服从多数的原则作出结论。持不同意见的磋商小组成员应当在评标报告上签署不同意见及理由，否则视为同意评标报告。</w:t>
      </w:r>
    </w:p>
    <w:p w14:paraId="3ACC6EAA">
      <w:pPr>
        <w:widowControl/>
        <w:jc w:val="left"/>
        <w:rPr>
          <w:rFonts w:ascii="仿宋" w:hAnsi="仿宋" w:eastAsia="仿宋" w:cs="仿宋"/>
          <w:b/>
          <w:sz w:val="36"/>
          <w:szCs w:val="20"/>
        </w:rPr>
        <w:sectPr>
          <w:pgSz w:w="11906" w:h="16838"/>
          <w:pgMar w:top="1134" w:right="1134" w:bottom="1134" w:left="1134" w:header="720" w:footer="720" w:gutter="0"/>
          <w:cols w:space="720" w:num="1"/>
          <w:docGrid w:type="lines" w:linePitch="331" w:charSpace="0"/>
        </w:sectPr>
      </w:pPr>
    </w:p>
    <w:p w14:paraId="574F117D">
      <w:pPr>
        <w:pStyle w:val="23"/>
        <w:tabs>
          <w:tab w:val="left" w:pos="2472"/>
        </w:tabs>
        <w:spacing w:line="460" w:lineRule="exact"/>
        <w:rPr>
          <w:rFonts w:ascii="仿宋" w:hAnsi="仿宋" w:eastAsia="仿宋" w:cs="仿宋"/>
          <w:b/>
          <w:sz w:val="36"/>
        </w:rPr>
      </w:pPr>
    </w:p>
    <w:p w14:paraId="64D635EE">
      <w:pPr>
        <w:pStyle w:val="23"/>
        <w:tabs>
          <w:tab w:val="left" w:pos="2472"/>
        </w:tabs>
        <w:spacing w:line="460" w:lineRule="exact"/>
        <w:rPr>
          <w:rFonts w:ascii="仿宋" w:hAnsi="仿宋" w:eastAsia="仿宋" w:cs="仿宋"/>
          <w:b/>
          <w:sz w:val="36"/>
        </w:rPr>
      </w:pPr>
    </w:p>
    <w:p w14:paraId="7DCD3CF2">
      <w:pPr>
        <w:pStyle w:val="23"/>
        <w:tabs>
          <w:tab w:val="left" w:pos="2472"/>
        </w:tabs>
        <w:spacing w:line="460" w:lineRule="exact"/>
        <w:rPr>
          <w:rFonts w:ascii="仿宋" w:hAnsi="仿宋" w:eastAsia="仿宋" w:cs="仿宋"/>
          <w:b/>
          <w:sz w:val="36"/>
        </w:rPr>
      </w:pPr>
    </w:p>
    <w:p w14:paraId="76D9B919">
      <w:pPr>
        <w:pStyle w:val="23"/>
        <w:tabs>
          <w:tab w:val="left" w:pos="2472"/>
        </w:tabs>
        <w:spacing w:line="460" w:lineRule="exact"/>
        <w:rPr>
          <w:rFonts w:ascii="仿宋" w:hAnsi="仿宋" w:eastAsia="仿宋" w:cs="仿宋"/>
          <w:b/>
          <w:sz w:val="36"/>
        </w:rPr>
      </w:pPr>
    </w:p>
    <w:p w14:paraId="13A67BEC">
      <w:pPr>
        <w:pStyle w:val="23"/>
        <w:tabs>
          <w:tab w:val="left" w:pos="2472"/>
        </w:tabs>
        <w:spacing w:line="460" w:lineRule="exact"/>
        <w:rPr>
          <w:rFonts w:ascii="仿宋" w:hAnsi="仿宋" w:eastAsia="仿宋" w:cs="仿宋"/>
          <w:b/>
          <w:sz w:val="36"/>
        </w:rPr>
      </w:pPr>
    </w:p>
    <w:p w14:paraId="58E89252">
      <w:pPr>
        <w:pStyle w:val="23"/>
        <w:tabs>
          <w:tab w:val="left" w:pos="2472"/>
        </w:tabs>
        <w:spacing w:line="460" w:lineRule="exact"/>
        <w:rPr>
          <w:rFonts w:ascii="仿宋" w:hAnsi="仿宋" w:eastAsia="仿宋" w:cs="仿宋"/>
          <w:b/>
          <w:sz w:val="36"/>
        </w:rPr>
      </w:pPr>
    </w:p>
    <w:p w14:paraId="22276C55">
      <w:pPr>
        <w:pStyle w:val="23"/>
        <w:tabs>
          <w:tab w:val="left" w:pos="2472"/>
        </w:tabs>
        <w:spacing w:line="460" w:lineRule="exact"/>
        <w:rPr>
          <w:rFonts w:ascii="仿宋" w:hAnsi="仿宋" w:eastAsia="仿宋" w:cs="仿宋"/>
          <w:b/>
          <w:sz w:val="36"/>
        </w:rPr>
      </w:pPr>
    </w:p>
    <w:p w14:paraId="3BEA5DBB">
      <w:pPr>
        <w:pStyle w:val="23"/>
        <w:tabs>
          <w:tab w:val="left" w:pos="2472"/>
        </w:tabs>
        <w:spacing w:line="460" w:lineRule="exact"/>
        <w:rPr>
          <w:rFonts w:ascii="仿宋" w:hAnsi="仿宋" w:eastAsia="仿宋" w:cs="仿宋"/>
          <w:b/>
          <w:sz w:val="36"/>
        </w:rPr>
      </w:pPr>
    </w:p>
    <w:p w14:paraId="1BE3CB87">
      <w:pPr>
        <w:pStyle w:val="23"/>
        <w:tabs>
          <w:tab w:val="left" w:pos="2472"/>
        </w:tabs>
        <w:spacing w:line="460" w:lineRule="exact"/>
        <w:rPr>
          <w:rFonts w:ascii="仿宋" w:hAnsi="仿宋" w:eastAsia="仿宋" w:cs="仿宋"/>
          <w:b/>
          <w:sz w:val="36"/>
        </w:rPr>
      </w:pPr>
    </w:p>
    <w:p w14:paraId="6685FA42">
      <w:pPr>
        <w:pStyle w:val="23"/>
        <w:tabs>
          <w:tab w:val="left" w:pos="2472"/>
        </w:tabs>
        <w:spacing w:line="460" w:lineRule="exact"/>
        <w:rPr>
          <w:rFonts w:ascii="仿宋" w:hAnsi="仿宋" w:eastAsia="仿宋" w:cs="仿宋"/>
          <w:b/>
          <w:sz w:val="36"/>
        </w:rPr>
      </w:pPr>
    </w:p>
    <w:p w14:paraId="4AA9074C">
      <w:pPr>
        <w:pStyle w:val="23"/>
        <w:tabs>
          <w:tab w:val="left" w:pos="2472"/>
        </w:tabs>
        <w:spacing w:line="460" w:lineRule="exact"/>
        <w:rPr>
          <w:rFonts w:ascii="仿宋" w:hAnsi="仿宋" w:eastAsia="仿宋" w:cs="仿宋"/>
          <w:b/>
          <w:sz w:val="36"/>
        </w:rPr>
      </w:pPr>
    </w:p>
    <w:p w14:paraId="33730630">
      <w:pPr>
        <w:pStyle w:val="23"/>
        <w:tabs>
          <w:tab w:val="left" w:pos="2472"/>
        </w:tabs>
        <w:spacing w:line="460" w:lineRule="exact"/>
        <w:rPr>
          <w:rFonts w:ascii="仿宋" w:hAnsi="仿宋" w:eastAsia="仿宋" w:cs="仿宋"/>
          <w:b/>
          <w:sz w:val="36"/>
        </w:rPr>
      </w:pPr>
    </w:p>
    <w:p w14:paraId="40745449">
      <w:pPr>
        <w:pStyle w:val="3"/>
        <w:jc w:val="center"/>
        <w:rPr>
          <w:rFonts w:ascii="仿宋" w:hAnsi="仿宋" w:eastAsia="仿宋" w:cs="仿宋"/>
          <w:color w:val="000000"/>
          <w:sz w:val="36"/>
          <w:szCs w:val="36"/>
        </w:rPr>
      </w:pPr>
      <w:bookmarkStart w:id="159" w:name="_Toc5432"/>
      <w:r>
        <w:rPr>
          <w:rFonts w:hint="eastAsia" w:ascii="仿宋" w:hAnsi="仿宋" w:eastAsia="仿宋" w:cs="仿宋"/>
          <w:color w:val="000000"/>
          <w:sz w:val="36"/>
          <w:szCs w:val="36"/>
        </w:rPr>
        <w:t>第五章 拟签订的合同文本</w:t>
      </w:r>
      <w:bookmarkEnd w:id="159"/>
    </w:p>
    <w:p w14:paraId="6B5B1C53">
      <w:pPr>
        <w:widowControl/>
        <w:jc w:val="left"/>
        <w:rPr>
          <w:rFonts w:ascii="仿宋" w:hAnsi="仿宋" w:eastAsia="仿宋" w:cs="仿宋"/>
          <w:bCs/>
          <w:szCs w:val="20"/>
        </w:rPr>
        <w:sectPr>
          <w:pgSz w:w="11906" w:h="16838"/>
          <w:pgMar w:top="1134" w:right="1134" w:bottom="1134" w:left="1134" w:header="720" w:footer="720" w:gutter="0"/>
          <w:cols w:space="720" w:num="1"/>
          <w:docGrid w:type="lines" w:linePitch="331" w:charSpace="0"/>
        </w:sectPr>
      </w:pPr>
    </w:p>
    <w:p w14:paraId="3226CEC8">
      <w:pPr>
        <w:spacing w:line="360" w:lineRule="auto"/>
        <w:ind w:firstLine="643" w:firstLineChars="200"/>
        <w:jc w:val="center"/>
        <w:rPr>
          <w:rFonts w:asciiTheme="minorEastAsia" w:hAnsiTheme="minorEastAsia"/>
          <w:b/>
          <w:sz w:val="32"/>
          <w:szCs w:val="28"/>
        </w:rPr>
      </w:pPr>
      <w:r>
        <w:rPr>
          <w:rFonts w:hint="eastAsia" w:asciiTheme="minorEastAsia" w:hAnsiTheme="minorEastAsia"/>
          <w:b/>
          <w:sz w:val="32"/>
          <w:szCs w:val="28"/>
        </w:rPr>
        <w:t>合同文本（参考文本）</w:t>
      </w:r>
    </w:p>
    <w:p w14:paraId="67E6B02D">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以下为中标后签订本项目合同的通用条款，中标人不得提出实质性的修改，关于专用条款将由采购人与中标人结合本项目具体情况协商后签订。</w:t>
      </w:r>
    </w:p>
    <w:p w14:paraId="490C7B6F">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（合同编号）</w:t>
      </w:r>
    </w:p>
    <w:p w14:paraId="73D5E879">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项目名称：  项目编号：</w:t>
      </w:r>
    </w:p>
    <w:p w14:paraId="35E62C00">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 xml:space="preserve">甲方：（买方）_________ </w:t>
      </w:r>
    </w:p>
    <w:p w14:paraId="4B95A21D">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 xml:space="preserve">乙方：（卖方）_________ </w:t>
      </w:r>
    </w:p>
    <w:p w14:paraId="1AE9E4E5">
      <w:pPr>
        <w:pStyle w:val="108"/>
        <w:numPr>
          <w:ilvl w:val="0"/>
          <w:numId w:val="6"/>
        </w:numPr>
        <w:spacing w:line="360" w:lineRule="auto"/>
        <w:ind w:firstLineChars="0"/>
        <w:rPr>
          <w:rFonts w:asciiTheme="minorEastAsia" w:hAnsiTheme="minorEastAsia"/>
          <w:sz w:val="28"/>
          <w:szCs w:val="28"/>
        </w:rPr>
      </w:pPr>
      <w:r>
        <w:rPr>
          <w:rFonts w:hint="eastAsia" w:asciiTheme="minorEastAsia" w:hAnsiTheme="minorEastAsia"/>
          <w:sz w:val="28"/>
          <w:szCs w:val="28"/>
        </w:rPr>
        <w:t>乙双方根据项目</w:t>
      </w:r>
    </w:p>
    <w:p w14:paraId="2F408F98">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公开招标的结果，签署本合同。</w:t>
      </w:r>
    </w:p>
    <w:p w14:paraId="720503DF">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一、产品内容</w:t>
      </w:r>
    </w:p>
    <w:p w14:paraId="0AA8E055">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1.1产品名称：</w:t>
      </w:r>
    </w:p>
    <w:p w14:paraId="3A9C0B0F">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1.2型号规格：</w:t>
      </w:r>
    </w:p>
    <w:p w14:paraId="7262639F">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1.3数量（单位）：</w:t>
      </w:r>
    </w:p>
    <w:p w14:paraId="6C565D0D">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二、合同金额</w:t>
      </w:r>
    </w:p>
    <w:p w14:paraId="5217DE74">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2.1本合同金额为（大写）：________圆（_______元）人民币或其他币种。</w:t>
      </w:r>
    </w:p>
    <w:p w14:paraId="401A68CE">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三、技术资料</w:t>
      </w:r>
    </w:p>
    <w:p w14:paraId="06B3765F">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3.1乙方应按招标文件规定的时间向甲方提供使用产品的有关技术资料。</w:t>
      </w:r>
    </w:p>
    <w:p w14:paraId="3815F548">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3.2没有甲方事先书面同意，乙方不得将由甲方提供的有关合同或任何合同条文、规格、计划、 图纸、 样品或资料提供给与履行本合同无关的任何其他人。 即使向履行本合同有关的人员提供，也应注意保密并限于履行合同的必需范围。</w:t>
      </w:r>
    </w:p>
    <w:p w14:paraId="4271E18D">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四、知识产权</w:t>
      </w:r>
    </w:p>
    <w:p w14:paraId="5128FDFC">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4.1乙方应保证甲方在使用、 接受本合同产品和服务或其任何一部分时不受第三方提出侵犯其专利权、版权、商标权和工业设计权等知识产权的起诉。一旦出现侵权，由乙方负全部责任。</w:t>
      </w:r>
    </w:p>
    <w:p w14:paraId="78C57A10">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五、产权担保</w:t>
      </w:r>
    </w:p>
    <w:p w14:paraId="493A9A47">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5.1乙方保证所交付的产品的所有权完全属于乙方且无任何抵押、查封等产权瑕疵。</w:t>
      </w:r>
    </w:p>
    <w:p w14:paraId="51939845">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六、履约保证金</w:t>
      </w:r>
    </w:p>
    <w:p w14:paraId="22129005">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 xml:space="preserve">6.1乙方交纳人民币_________元作为本合同的履约保证金。 </w:t>
      </w:r>
    </w:p>
    <w:p w14:paraId="36348A36">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七、转包或分包</w:t>
      </w:r>
    </w:p>
    <w:p w14:paraId="254DB71F">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7.1本合同范围的产品，应由乙方直接供应，不得转让他人供应；</w:t>
      </w:r>
    </w:p>
    <w:p w14:paraId="61C7A754">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7.2除非得到甲方的书面同意，乙方不得部分分包给他人供应。</w:t>
      </w:r>
    </w:p>
    <w:p w14:paraId="57EC4EB6">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7.3如有转让和未经甲方同意的分包行为，甲方有权给予终止合同。</w:t>
      </w:r>
    </w:p>
    <w:p w14:paraId="3E6FD2F9">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八、维保期</w:t>
      </w:r>
    </w:p>
    <w:p w14:paraId="65F6C7B4">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8.1投标人自报维保期。（自通过甲方验收合格之日起计）（见投标文件承诺）。</w:t>
      </w:r>
    </w:p>
    <w:p w14:paraId="52A2652B">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九、交货期、交货方式及交货地点</w:t>
      </w:r>
    </w:p>
    <w:p w14:paraId="1B7D7488">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9.1交货期：</w:t>
      </w:r>
    </w:p>
    <w:p w14:paraId="71EA1340">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供应商必须响应招标文件要求时间</w:t>
      </w:r>
    </w:p>
    <w:p w14:paraId="3B6ECD24">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（不低于采购需求，见投标文件承诺）</w:t>
      </w:r>
    </w:p>
    <w:p w14:paraId="035FED55">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 xml:space="preserve">9.2交货方式：  </w:t>
      </w:r>
      <w:r>
        <w:rPr>
          <w:rFonts w:hint="eastAsia" w:asciiTheme="minorEastAsia" w:hAnsiTheme="minorEastAsia"/>
          <w:b/>
          <w:sz w:val="28"/>
          <w:szCs w:val="28"/>
          <w:u w:val="single"/>
        </w:rPr>
        <w:t>现场交货</w:t>
      </w:r>
      <w:r>
        <w:rPr>
          <w:rFonts w:hint="eastAsia" w:asciiTheme="minorEastAsia" w:hAnsiTheme="minorEastAsia"/>
          <w:b/>
          <w:sz w:val="28"/>
          <w:szCs w:val="28"/>
        </w:rPr>
        <w:t xml:space="preserve">________ </w:t>
      </w:r>
    </w:p>
    <w:p w14:paraId="7BAC8821">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9.3交货地点：__</w:t>
      </w:r>
      <w:r>
        <w:rPr>
          <w:rFonts w:hint="eastAsia" w:asciiTheme="minorEastAsia" w:hAnsiTheme="minorEastAsia"/>
          <w:b/>
          <w:sz w:val="28"/>
          <w:szCs w:val="28"/>
          <w:u w:val="single"/>
        </w:rPr>
        <w:t>甲方指定地点</w:t>
      </w:r>
      <w:r>
        <w:rPr>
          <w:rFonts w:hint="eastAsia" w:asciiTheme="minorEastAsia" w:hAnsiTheme="minorEastAsia"/>
          <w:b/>
          <w:sz w:val="28"/>
          <w:szCs w:val="28"/>
        </w:rPr>
        <w:t>___</w:t>
      </w:r>
    </w:p>
    <w:p w14:paraId="6B94209B">
      <w:pPr>
        <w:spacing w:line="360" w:lineRule="auto"/>
        <w:ind w:firstLine="560" w:firstLineChars="200"/>
      </w:pPr>
      <w:r>
        <w:rPr>
          <w:rFonts w:hint="eastAsia" w:asciiTheme="minorEastAsia" w:hAnsiTheme="minorEastAsia"/>
          <w:sz w:val="28"/>
          <w:szCs w:val="28"/>
        </w:rPr>
        <w:t>十、货款支付：合同签订后支付合同总金额的30%，车辆到达哈密指定地点后支付合同总金额的50%，上牌照后支付合同总金额的10%，验收合格后支付剩余货款。甲方付款前，乙方需先开具相应金额的发票，否则甲方有权拒绝付款并不承担任何责任</w:t>
      </w:r>
      <w:r>
        <w:rPr>
          <w:rFonts w:hint="eastAsia" w:asciiTheme="minorEastAsia" w:hAnsiTheme="minorEastAsia"/>
          <w:color w:val="FF0000"/>
          <w:sz w:val="28"/>
          <w:szCs w:val="28"/>
        </w:rPr>
        <w:t>。</w:t>
      </w:r>
    </w:p>
    <w:p w14:paraId="3D16843A">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甲乙双方另行约定。</w:t>
      </w:r>
    </w:p>
    <w:p w14:paraId="536C131D">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十一.税</w:t>
      </w:r>
    </w:p>
    <w:p w14:paraId="15FFD5CB">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11.1本合同执行中相关的一切税费均由乙方负担。</w:t>
      </w:r>
    </w:p>
    <w:p w14:paraId="26E574A1">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十二、质量保证及售后服务</w:t>
      </w:r>
    </w:p>
    <w:p w14:paraId="00BF119E">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12.1乙方应按招标文件规定的产品性能、 技术要求、 质量标准向甲方提供未经使用的全新产品。</w:t>
      </w:r>
    </w:p>
    <w:p w14:paraId="22095B9C">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12.2乙方提供的产品在质量期内因产品本身的质量问题发生故障， 乙方应负责免费更换。对达不到技术要求者，根据实际情况，经双方协商，可按以下办法处理：</w:t>
      </w:r>
    </w:p>
    <w:p w14:paraId="631587D9">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⑴更换：由乙方承担所发生的全部费用。</w:t>
      </w:r>
    </w:p>
    <w:p w14:paraId="42257394">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⑵贬值处理：由甲乙双方合议定价。</w:t>
      </w:r>
    </w:p>
    <w:p w14:paraId="65D537D9">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⑶退货处理：乙方应退还甲方支付的合同款， 同时应承担该产品的直接费用（运输、保险、检验、货款利息及银行手续费等）。</w:t>
      </w:r>
    </w:p>
    <w:p w14:paraId="488FA7FE">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12.3如在使用过程中发生质量问题， 乙方在接到甲方通知后在__小时内（不低于采购需求，见投标文件承诺）到达甲方现场。</w:t>
      </w:r>
    </w:p>
    <w:p w14:paraId="261759C2">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12.4在维保期内，乙方应对产品出现的质量及安全问题负责处理解决并承担一切费用。</w:t>
      </w:r>
    </w:p>
    <w:p w14:paraId="550F32FF">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12.5上述的产品的免费维保期为 年（不低于采购需求， 见投标文件承诺），因人为因素出现的故障不在免费保修范围内。超过保修期后，终身维修，维修时只收部件成本费。</w:t>
      </w:r>
    </w:p>
    <w:p w14:paraId="1E637AE5">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 xml:space="preserve">十三、调试和验收 </w:t>
      </w:r>
    </w:p>
    <w:p w14:paraId="3A872262">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13.1验收条件：所投产品全部供货到位并完成采购需求的适应性改装，产品外观、数量、功能、性能、技术参数以及集成服务等符合招标文件要求。</w:t>
      </w:r>
    </w:p>
    <w:p w14:paraId="217508B4">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13.2对技术复杂的产品，甲方可请国家认可的专业检测机构参与初步验收及最终验收，并由其出具质量检测报告，验收费用由乙方承担。</w:t>
      </w:r>
    </w:p>
    <w:p w14:paraId="1ED497A5">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十四、产品包装、发运及运输</w:t>
      </w:r>
    </w:p>
    <w:p w14:paraId="3DB95FF9">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14.1乙方应在产品发运前对其进行满足运输距离、防潮、防震、防锈和防破损装卸等要求包装，以保证产品安全运达甲方指定地点。</w:t>
      </w:r>
    </w:p>
    <w:p w14:paraId="146B3B64">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14.2使用说明书、质量检验证明书、随配附件和工具以及清单一并附于产品内。</w:t>
      </w:r>
    </w:p>
    <w:p w14:paraId="7CABBAB2">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14.3乙方在产品发运手续办理完毕后 24 小时内或货到甲方 48 小时前通知甲方，以准备接货。</w:t>
      </w:r>
    </w:p>
    <w:p w14:paraId="2DD32D02">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14.4产品在交付甲方前发生的风险均由乙方负责。</w:t>
      </w:r>
    </w:p>
    <w:p w14:paraId="54C530DB">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14.5产品在规定的交付期限内由乙方送达甲方指定的地点视为交付， 乙方同时需通知甲方产品已送达。</w:t>
      </w:r>
    </w:p>
    <w:p w14:paraId="15F8F44D">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十五、违约责任</w:t>
      </w:r>
    </w:p>
    <w:p w14:paraId="1515CBB1">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15.1乙方逾期交付产品的，乙方应按逾期交货总额每日千分之六向甲方支付违约金，由甲方从待付货款中扣除。逾期超过约定日期 10 个工作日不能交货的，甲方可解除本合同。乙方因逾期交货或因其他违约行为导致甲方解除合同的，乙方应向甲方支付合同总值5%的违约金，如造成甲方损失超过违约金的，超出部分由乙方继续承担赔偿责任。</w:t>
      </w:r>
    </w:p>
    <w:p w14:paraId="5F8F1EBB">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15.2乙方所交的产品品种、型号、规格、技术参数、质量不符合合同规定及招标文件规定标准的，甲方有权拒收该产品， 乙方愿意更换产品但逾期交货的，按乙方逾期交货处理。乙方拒绝更换产品的，甲方可单方面解除合同。</w:t>
      </w:r>
    </w:p>
    <w:p w14:paraId="509999EA">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十六、不可抗力事件处理</w:t>
      </w:r>
    </w:p>
    <w:p w14:paraId="3515901A">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16.1在合同有效期内，任何一方因不可抗力事件导致不能履行合同， 则合同履行期可长，其长期与不可抗力影响期相同。</w:t>
      </w:r>
    </w:p>
    <w:p w14:paraId="7588521C">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16.2不可抗力事件发生后，应立即通知对方，并寄送有关权威机构出具的证明。</w:t>
      </w:r>
    </w:p>
    <w:p w14:paraId="7EA58F78">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16.3不可抗力事件延续 120 天以上，双方应通过友好协商，确定是否继续履行合同。</w:t>
      </w:r>
    </w:p>
    <w:p w14:paraId="16F6761E">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十七、诉讼</w:t>
      </w:r>
    </w:p>
    <w:p w14:paraId="729DBBEE">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17.1双方在执行合同中所发生的一切争议，应通过协商解决。如协商不成，可向合同签订地法院起诉，合同签订地在此约定为伊吾县人民法院。</w:t>
      </w:r>
    </w:p>
    <w:p w14:paraId="76935181">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十八、组成本合同的文件包括：</w:t>
      </w:r>
    </w:p>
    <w:p w14:paraId="2AD967F7">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18.1合同通用条款和专用条款；</w:t>
      </w:r>
    </w:p>
    <w:p w14:paraId="173F9B73">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 xml:space="preserve">18.2采购文件和乙方的投标文件； </w:t>
      </w:r>
    </w:p>
    <w:p w14:paraId="1A6A24F0">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18.3中标通知书；</w:t>
      </w:r>
    </w:p>
    <w:p w14:paraId="7B666731">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18.4甲乙双方商定的其他必要文件。</w:t>
      </w:r>
    </w:p>
    <w:p w14:paraId="6FC13739">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上述合同文件内容互为补充，如有不明确，由甲方负责解释。</w:t>
      </w:r>
    </w:p>
    <w:p w14:paraId="0D15E550">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十九、合同生效及其它</w:t>
      </w:r>
    </w:p>
    <w:p w14:paraId="7C7C1185">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19.1合同经双方法定代表人或授权委托代表人签字并加盖单位公章， 并经采购人见证盖章后生效。</w:t>
      </w:r>
    </w:p>
    <w:p w14:paraId="2EA1D7C1">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19.2本合同未尽事宜，遵照《中华人民共和国民法典》有关条文执行。</w:t>
      </w:r>
    </w:p>
    <w:p w14:paraId="5ED75E50">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19.3本合同正本一式三份， 具有同等法律效力， 甲方、 乙方及财政监管部门各执一份。</w:t>
      </w:r>
    </w:p>
    <w:p w14:paraId="49DA2BE2">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甲方：  乙方：</w:t>
      </w:r>
    </w:p>
    <w:p w14:paraId="45B3A077">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地址：  地址：</w:t>
      </w:r>
    </w:p>
    <w:p w14:paraId="5E8532AD">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法定代表人或授权代表：  法定代表人或授权代表：</w:t>
      </w:r>
    </w:p>
    <w:p w14:paraId="7DD05666">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 xml:space="preserve">联系电话：  联系电话：   </w:t>
      </w:r>
    </w:p>
    <w:p w14:paraId="09ED9E32">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签订日期：  年  月  日</w:t>
      </w:r>
    </w:p>
    <w:p w14:paraId="60629090">
      <w:pPr>
        <w:pStyle w:val="8"/>
        <w:ind w:firstLine="0"/>
        <w:rPr>
          <w:rFonts w:ascii="仿宋" w:hAnsi="仿宋" w:eastAsia="仿宋" w:cs="仿宋"/>
          <w:sz w:val="24"/>
          <w:szCs w:val="24"/>
        </w:rPr>
      </w:pPr>
    </w:p>
    <w:p w14:paraId="31057AC9">
      <w:pPr>
        <w:spacing w:line="360" w:lineRule="auto"/>
        <w:rPr>
          <w:rFonts w:ascii="仿宋" w:hAnsi="仿宋" w:eastAsia="仿宋" w:cs="仿宋"/>
          <w:sz w:val="30"/>
          <w:szCs w:val="30"/>
        </w:rPr>
      </w:pPr>
    </w:p>
    <w:p w14:paraId="4C6E1980">
      <w:pPr>
        <w:widowControl/>
        <w:spacing w:beforeAutospacing="1" w:line="360" w:lineRule="auto"/>
        <w:jc w:val="left"/>
        <w:rPr>
          <w:rFonts w:ascii="仿宋" w:hAnsi="仿宋" w:eastAsia="仿宋" w:cs="仿宋"/>
        </w:rPr>
        <w:sectPr>
          <w:headerReference r:id="rId4" w:type="default"/>
          <w:footerReference r:id="rId5" w:type="default"/>
          <w:pgSz w:w="11906" w:h="16838"/>
          <w:pgMar w:top="1134" w:right="1134" w:bottom="1134" w:left="1134" w:header="720" w:footer="720" w:gutter="0"/>
          <w:cols w:space="720" w:num="1"/>
          <w:docGrid w:type="lines" w:linePitch="331" w:charSpace="0"/>
        </w:sectPr>
      </w:pPr>
    </w:p>
    <w:p w14:paraId="05AAEE6C">
      <w:pPr>
        <w:pStyle w:val="23"/>
        <w:tabs>
          <w:tab w:val="left" w:pos="2472"/>
        </w:tabs>
        <w:spacing w:line="460" w:lineRule="exact"/>
        <w:rPr>
          <w:rFonts w:ascii="仿宋" w:hAnsi="仿宋" w:eastAsia="仿宋" w:cs="仿宋"/>
          <w:b/>
          <w:sz w:val="36"/>
        </w:rPr>
      </w:pPr>
    </w:p>
    <w:p w14:paraId="12EDAECE">
      <w:pPr>
        <w:pStyle w:val="23"/>
        <w:tabs>
          <w:tab w:val="left" w:pos="2472"/>
        </w:tabs>
        <w:spacing w:line="460" w:lineRule="exact"/>
        <w:jc w:val="center"/>
        <w:rPr>
          <w:rFonts w:ascii="仿宋" w:hAnsi="仿宋" w:eastAsia="仿宋" w:cs="仿宋"/>
          <w:b/>
          <w:sz w:val="36"/>
        </w:rPr>
      </w:pPr>
    </w:p>
    <w:p w14:paraId="56016157">
      <w:pPr>
        <w:pStyle w:val="23"/>
        <w:tabs>
          <w:tab w:val="left" w:pos="2472"/>
        </w:tabs>
        <w:spacing w:line="460" w:lineRule="exact"/>
        <w:jc w:val="center"/>
        <w:rPr>
          <w:rFonts w:ascii="仿宋" w:hAnsi="仿宋" w:eastAsia="仿宋" w:cs="仿宋"/>
          <w:b/>
          <w:sz w:val="36"/>
        </w:rPr>
      </w:pPr>
    </w:p>
    <w:p w14:paraId="02B8C7B6">
      <w:pPr>
        <w:pStyle w:val="23"/>
        <w:tabs>
          <w:tab w:val="left" w:pos="2472"/>
        </w:tabs>
        <w:spacing w:line="460" w:lineRule="exact"/>
        <w:jc w:val="center"/>
        <w:rPr>
          <w:rFonts w:ascii="仿宋" w:hAnsi="仿宋" w:eastAsia="仿宋" w:cs="仿宋"/>
          <w:b/>
          <w:sz w:val="36"/>
        </w:rPr>
      </w:pPr>
    </w:p>
    <w:p w14:paraId="6FF6CD2E">
      <w:pPr>
        <w:pStyle w:val="23"/>
        <w:tabs>
          <w:tab w:val="left" w:pos="2472"/>
        </w:tabs>
        <w:spacing w:line="460" w:lineRule="exact"/>
        <w:jc w:val="center"/>
        <w:rPr>
          <w:rFonts w:ascii="仿宋" w:hAnsi="仿宋" w:eastAsia="仿宋" w:cs="仿宋"/>
          <w:b/>
          <w:sz w:val="36"/>
        </w:rPr>
      </w:pPr>
    </w:p>
    <w:p w14:paraId="54C9155B">
      <w:pPr>
        <w:pStyle w:val="23"/>
        <w:tabs>
          <w:tab w:val="left" w:pos="2472"/>
        </w:tabs>
        <w:spacing w:line="460" w:lineRule="exact"/>
        <w:jc w:val="center"/>
        <w:rPr>
          <w:rFonts w:ascii="仿宋" w:hAnsi="仿宋" w:eastAsia="仿宋" w:cs="仿宋"/>
          <w:b/>
          <w:sz w:val="36"/>
        </w:rPr>
      </w:pPr>
    </w:p>
    <w:p w14:paraId="161B602F">
      <w:pPr>
        <w:pStyle w:val="23"/>
        <w:tabs>
          <w:tab w:val="left" w:pos="2472"/>
        </w:tabs>
        <w:spacing w:line="460" w:lineRule="exact"/>
        <w:jc w:val="center"/>
        <w:rPr>
          <w:rFonts w:ascii="仿宋" w:hAnsi="仿宋" w:eastAsia="仿宋" w:cs="仿宋"/>
          <w:b/>
          <w:sz w:val="36"/>
        </w:rPr>
      </w:pPr>
    </w:p>
    <w:p w14:paraId="4D7E21B3">
      <w:pPr>
        <w:pStyle w:val="23"/>
        <w:tabs>
          <w:tab w:val="left" w:pos="2472"/>
        </w:tabs>
        <w:spacing w:line="460" w:lineRule="exact"/>
        <w:jc w:val="center"/>
        <w:rPr>
          <w:rFonts w:ascii="仿宋" w:hAnsi="仿宋" w:eastAsia="仿宋" w:cs="仿宋"/>
          <w:b/>
          <w:sz w:val="36"/>
        </w:rPr>
      </w:pPr>
    </w:p>
    <w:p w14:paraId="12DAC51E">
      <w:pPr>
        <w:pStyle w:val="23"/>
        <w:tabs>
          <w:tab w:val="left" w:pos="2472"/>
        </w:tabs>
        <w:spacing w:line="460" w:lineRule="exact"/>
        <w:jc w:val="center"/>
        <w:rPr>
          <w:rFonts w:ascii="仿宋" w:hAnsi="仿宋" w:eastAsia="仿宋" w:cs="仿宋"/>
          <w:b/>
          <w:sz w:val="36"/>
        </w:rPr>
      </w:pPr>
    </w:p>
    <w:p w14:paraId="4BA00669">
      <w:pPr>
        <w:pStyle w:val="23"/>
        <w:tabs>
          <w:tab w:val="left" w:pos="2472"/>
        </w:tabs>
        <w:spacing w:line="460" w:lineRule="exact"/>
        <w:jc w:val="center"/>
        <w:rPr>
          <w:rFonts w:ascii="仿宋" w:hAnsi="仿宋" w:eastAsia="仿宋" w:cs="仿宋"/>
          <w:b/>
          <w:sz w:val="36"/>
        </w:rPr>
      </w:pPr>
    </w:p>
    <w:p w14:paraId="54D8744E">
      <w:pPr>
        <w:pStyle w:val="23"/>
        <w:tabs>
          <w:tab w:val="left" w:pos="2472"/>
        </w:tabs>
        <w:spacing w:line="460" w:lineRule="exact"/>
        <w:jc w:val="center"/>
        <w:rPr>
          <w:rFonts w:ascii="仿宋" w:hAnsi="仿宋" w:eastAsia="仿宋" w:cs="仿宋"/>
          <w:b/>
          <w:sz w:val="36"/>
        </w:rPr>
      </w:pPr>
    </w:p>
    <w:p w14:paraId="42D3830F">
      <w:pPr>
        <w:pStyle w:val="23"/>
        <w:tabs>
          <w:tab w:val="left" w:pos="2472"/>
        </w:tabs>
        <w:spacing w:line="460" w:lineRule="exact"/>
        <w:jc w:val="center"/>
        <w:rPr>
          <w:rFonts w:ascii="仿宋" w:hAnsi="仿宋" w:eastAsia="仿宋" w:cs="仿宋"/>
          <w:b/>
          <w:sz w:val="36"/>
        </w:rPr>
      </w:pPr>
    </w:p>
    <w:p w14:paraId="0223B713">
      <w:pPr>
        <w:pStyle w:val="3"/>
        <w:jc w:val="center"/>
        <w:rPr>
          <w:rFonts w:ascii="仿宋" w:hAnsi="仿宋" w:eastAsia="仿宋" w:cs="仿宋"/>
          <w:color w:val="000000"/>
          <w:sz w:val="36"/>
          <w:szCs w:val="36"/>
        </w:rPr>
      </w:pPr>
      <w:bookmarkStart w:id="160" w:name="_Toc1325"/>
      <w:r>
        <w:rPr>
          <w:rFonts w:hint="eastAsia" w:ascii="仿宋" w:hAnsi="仿宋" w:eastAsia="仿宋" w:cs="仿宋"/>
          <w:color w:val="000000"/>
          <w:sz w:val="36"/>
          <w:szCs w:val="36"/>
        </w:rPr>
        <w:t>第六章 磋商响应文件格式</w:t>
      </w:r>
      <w:bookmarkEnd w:id="160"/>
    </w:p>
    <w:p w14:paraId="27F98619">
      <w:pPr>
        <w:widowControl/>
        <w:spacing w:beforeAutospacing="1" w:line="360" w:lineRule="auto"/>
        <w:jc w:val="left"/>
        <w:rPr>
          <w:rFonts w:ascii="仿宋" w:hAnsi="仿宋" w:eastAsia="仿宋" w:cs="仿宋"/>
          <w:szCs w:val="20"/>
        </w:rPr>
        <w:sectPr>
          <w:pgSz w:w="11906" w:h="16838"/>
          <w:pgMar w:top="1134" w:right="1134" w:bottom="1134" w:left="1134" w:header="720" w:footer="720" w:gutter="0"/>
          <w:cols w:space="720" w:num="1"/>
          <w:docGrid w:type="lines" w:linePitch="331" w:charSpace="0"/>
        </w:sectPr>
      </w:pPr>
    </w:p>
    <w:p w14:paraId="62D38F09">
      <w:pPr>
        <w:spacing w:beforeLines="50" w:afterLines="50"/>
        <w:jc w:val="center"/>
        <w:rPr>
          <w:rFonts w:ascii="仿宋" w:hAnsi="仿宋" w:eastAsia="仿宋" w:cs="仿宋"/>
          <w:spacing w:val="20"/>
          <w:sz w:val="44"/>
          <w:szCs w:val="44"/>
        </w:rPr>
      </w:pPr>
    </w:p>
    <w:p w14:paraId="3936A18A">
      <w:pPr>
        <w:spacing w:beforeLines="50" w:afterLines="50"/>
        <w:jc w:val="center"/>
        <w:rPr>
          <w:rFonts w:ascii="仿宋" w:hAnsi="仿宋" w:eastAsia="仿宋" w:cs="仿宋"/>
          <w:spacing w:val="20"/>
          <w:sz w:val="44"/>
          <w:szCs w:val="44"/>
        </w:rPr>
      </w:pPr>
    </w:p>
    <w:p w14:paraId="5B4209D9">
      <w:pPr>
        <w:spacing w:beforeLines="50" w:afterLines="50"/>
        <w:jc w:val="center"/>
        <w:rPr>
          <w:rFonts w:ascii="仿宋" w:hAnsi="仿宋" w:eastAsia="仿宋" w:cs="仿宋"/>
          <w:spacing w:val="20"/>
          <w:sz w:val="44"/>
          <w:szCs w:val="44"/>
        </w:rPr>
      </w:pPr>
    </w:p>
    <w:p w14:paraId="29CA2A98">
      <w:pPr>
        <w:spacing w:beforeLines="50" w:afterLines="50"/>
        <w:jc w:val="center"/>
        <w:rPr>
          <w:rFonts w:ascii="仿宋" w:hAnsi="仿宋" w:eastAsia="仿宋" w:cs="仿宋"/>
          <w:spacing w:val="20"/>
          <w:sz w:val="44"/>
          <w:szCs w:val="44"/>
        </w:rPr>
      </w:pPr>
    </w:p>
    <w:p w14:paraId="35FF543F">
      <w:pPr>
        <w:spacing w:beforeLines="50" w:afterLines="50"/>
        <w:jc w:val="center"/>
        <w:rPr>
          <w:rFonts w:hint="eastAsia" w:ascii="仿宋" w:hAnsi="仿宋" w:eastAsia="仿宋" w:cs="仿宋"/>
          <w:spacing w:val="20"/>
          <w:sz w:val="44"/>
          <w:szCs w:val="44"/>
          <w:lang w:eastAsia="zh-CN"/>
        </w:rPr>
      </w:pPr>
      <w:r>
        <w:rPr>
          <w:rFonts w:hint="eastAsia" w:ascii="仿宋" w:hAnsi="仿宋" w:eastAsia="仿宋" w:cs="仿宋"/>
          <w:spacing w:val="20"/>
          <w:sz w:val="44"/>
          <w:szCs w:val="44"/>
          <w:lang w:eastAsia="zh-CN"/>
        </w:rPr>
        <w:t>哈密市伊吾县2024年农村公路购置养护机械设备项目（二次）</w:t>
      </w:r>
    </w:p>
    <w:p w14:paraId="17DB6761">
      <w:pPr>
        <w:spacing w:beforeLines="50" w:afterLines="50"/>
        <w:jc w:val="center"/>
        <w:rPr>
          <w:rFonts w:ascii="仿宋" w:hAnsi="仿宋" w:eastAsia="仿宋" w:cs="仿宋"/>
          <w:spacing w:val="40"/>
          <w:w w:val="110"/>
          <w:sz w:val="44"/>
          <w:szCs w:val="44"/>
        </w:rPr>
      </w:pPr>
      <w:r>
        <w:rPr>
          <w:rFonts w:hint="eastAsia" w:ascii="仿宋" w:hAnsi="仿宋" w:eastAsia="仿宋" w:cs="仿宋"/>
          <w:spacing w:val="40"/>
          <w:w w:val="110"/>
          <w:sz w:val="44"/>
          <w:szCs w:val="44"/>
        </w:rPr>
        <w:t>磋商响应文件</w:t>
      </w:r>
    </w:p>
    <w:p w14:paraId="170FBCA7">
      <w:pPr>
        <w:jc w:val="center"/>
        <w:rPr>
          <w:rFonts w:ascii="仿宋" w:hAnsi="仿宋" w:eastAsia="仿宋" w:cs="仿宋"/>
          <w:sz w:val="28"/>
          <w:szCs w:val="28"/>
        </w:rPr>
      </w:pPr>
      <w:r>
        <w:rPr>
          <w:rFonts w:hint="eastAsia" w:ascii="仿宋" w:hAnsi="仿宋" w:eastAsia="仿宋" w:cs="仿宋"/>
          <w:sz w:val="28"/>
          <w:szCs w:val="28"/>
        </w:rPr>
        <w:t>（电子磋商响应文件）</w:t>
      </w:r>
    </w:p>
    <w:p w14:paraId="13A7436E">
      <w:pPr>
        <w:jc w:val="center"/>
        <w:rPr>
          <w:rFonts w:ascii="仿宋" w:hAnsi="仿宋" w:eastAsia="仿宋" w:cs="仿宋"/>
          <w:sz w:val="24"/>
        </w:rPr>
      </w:pPr>
    </w:p>
    <w:p w14:paraId="57AA821D">
      <w:pPr>
        <w:jc w:val="center"/>
        <w:rPr>
          <w:rFonts w:ascii="仿宋" w:hAnsi="仿宋" w:eastAsia="仿宋" w:cs="仿宋"/>
          <w:sz w:val="24"/>
        </w:rPr>
      </w:pPr>
    </w:p>
    <w:p w14:paraId="46EE21EE">
      <w:pPr>
        <w:jc w:val="center"/>
        <w:rPr>
          <w:rFonts w:ascii="仿宋" w:hAnsi="仿宋" w:eastAsia="仿宋" w:cs="仿宋"/>
          <w:sz w:val="24"/>
        </w:rPr>
      </w:pPr>
    </w:p>
    <w:p w14:paraId="5C2DD94F">
      <w:pPr>
        <w:jc w:val="center"/>
        <w:rPr>
          <w:rFonts w:ascii="仿宋" w:hAnsi="仿宋" w:eastAsia="仿宋" w:cs="仿宋"/>
          <w:sz w:val="24"/>
        </w:rPr>
      </w:pPr>
    </w:p>
    <w:p w14:paraId="237EAFE8">
      <w:pPr>
        <w:jc w:val="center"/>
        <w:rPr>
          <w:rFonts w:ascii="仿宋" w:hAnsi="仿宋" w:eastAsia="仿宋" w:cs="仿宋"/>
          <w:sz w:val="24"/>
        </w:rPr>
      </w:pPr>
    </w:p>
    <w:p w14:paraId="7722F8AC">
      <w:pPr>
        <w:jc w:val="center"/>
        <w:rPr>
          <w:rFonts w:ascii="仿宋" w:hAnsi="仿宋" w:eastAsia="仿宋" w:cs="仿宋"/>
          <w:sz w:val="24"/>
        </w:rPr>
      </w:pPr>
    </w:p>
    <w:tbl>
      <w:tblPr>
        <w:tblStyle w:val="40"/>
        <w:tblW w:w="7773" w:type="dxa"/>
        <w:jc w:val="center"/>
        <w:tblLayout w:type="fixed"/>
        <w:tblCellMar>
          <w:top w:w="0" w:type="dxa"/>
          <w:left w:w="108" w:type="dxa"/>
          <w:bottom w:w="0" w:type="dxa"/>
          <w:right w:w="108" w:type="dxa"/>
        </w:tblCellMar>
      </w:tblPr>
      <w:tblGrid>
        <w:gridCol w:w="1601"/>
        <w:gridCol w:w="6172"/>
      </w:tblGrid>
      <w:tr w14:paraId="7D24A829">
        <w:tblPrEx>
          <w:tblCellMar>
            <w:top w:w="0" w:type="dxa"/>
            <w:left w:w="108" w:type="dxa"/>
            <w:bottom w:w="0" w:type="dxa"/>
            <w:right w:w="108" w:type="dxa"/>
          </w:tblCellMar>
        </w:tblPrEx>
        <w:trPr>
          <w:trHeight w:val="311" w:hRule="atLeast"/>
          <w:jc w:val="center"/>
        </w:trPr>
        <w:tc>
          <w:tcPr>
            <w:tcW w:w="1601" w:type="dxa"/>
            <w:vAlign w:val="bottom"/>
          </w:tcPr>
          <w:p w14:paraId="2B0634BF">
            <w:pPr>
              <w:jc w:val="distribute"/>
              <w:rPr>
                <w:rFonts w:ascii="仿宋" w:hAnsi="仿宋" w:eastAsia="仿宋" w:cs="仿宋"/>
                <w:sz w:val="24"/>
              </w:rPr>
            </w:pPr>
            <w:r>
              <w:rPr>
                <w:rFonts w:hint="eastAsia" w:ascii="仿宋" w:hAnsi="仿宋" w:eastAsia="仿宋" w:cs="仿宋"/>
                <w:sz w:val="24"/>
              </w:rPr>
              <w:t>项目名称：</w:t>
            </w:r>
          </w:p>
        </w:tc>
        <w:tc>
          <w:tcPr>
            <w:tcW w:w="6172" w:type="dxa"/>
            <w:tcBorders>
              <w:top w:val="nil"/>
              <w:left w:val="nil"/>
              <w:bottom w:val="single" w:color="000000" w:sz="4" w:space="0"/>
              <w:right w:val="nil"/>
            </w:tcBorders>
            <w:vAlign w:val="bottom"/>
          </w:tcPr>
          <w:p w14:paraId="4877BC3B">
            <w:pPr>
              <w:jc w:val="left"/>
              <w:rPr>
                <w:rFonts w:hint="eastAsia" w:ascii="仿宋" w:hAnsi="仿宋" w:eastAsia="仿宋" w:cs="仿宋"/>
                <w:sz w:val="24"/>
                <w:lang w:eastAsia="zh-CN"/>
              </w:rPr>
            </w:pPr>
            <w:r>
              <w:rPr>
                <w:rFonts w:hint="eastAsia" w:ascii="仿宋" w:hAnsi="仿宋" w:eastAsia="仿宋" w:cs="仿宋"/>
                <w:sz w:val="24"/>
                <w:lang w:eastAsia="zh-CN"/>
              </w:rPr>
              <w:t>哈密市伊吾县2024年农村公路购置养护机械设备项目（二次）</w:t>
            </w:r>
          </w:p>
        </w:tc>
      </w:tr>
      <w:tr w14:paraId="12805B31">
        <w:tblPrEx>
          <w:tblCellMar>
            <w:top w:w="0" w:type="dxa"/>
            <w:left w:w="108" w:type="dxa"/>
            <w:bottom w:w="0" w:type="dxa"/>
            <w:right w:w="108" w:type="dxa"/>
          </w:tblCellMar>
        </w:tblPrEx>
        <w:trPr>
          <w:trHeight w:val="311" w:hRule="atLeast"/>
          <w:jc w:val="center"/>
        </w:trPr>
        <w:tc>
          <w:tcPr>
            <w:tcW w:w="1601" w:type="dxa"/>
            <w:vAlign w:val="bottom"/>
          </w:tcPr>
          <w:p w14:paraId="6280AE90">
            <w:pPr>
              <w:jc w:val="distribute"/>
              <w:rPr>
                <w:rFonts w:ascii="仿宋" w:hAnsi="仿宋" w:eastAsia="仿宋" w:cs="仿宋"/>
                <w:sz w:val="24"/>
              </w:rPr>
            </w:pPr>
          </w:p>
          <w:p w14:paraId="4F02B98F">
            <w:pPr>
              <w:jc w:val="distribute"/>
              <w:rPr>
                <w:rFonts w:ascii="仿宋" w:hAnsi="仿宋" w:eastAsia="仿宋" w:cs="仿宋"/>
                <w:sz w:val="24"/>
              </w:rPr>
            </w:pPr>
            <w:r>
              <w:rPr>
                <w:rFonts w:hint="eastAsia" w:ascii="仿宋" w:hAnsi="仿宋" w:eastAsia="仿宋" w:cs="仿宋"/>
                <w:sz w:val="24"/>
              </w:rPr>
              <w:t>采购方式：</w:t>
            </w:r>
          </w:p>
        </w:tc>
        <w:tc>
          <w:tcPr>
            <w:tcW w:w="6172" w:type="dxa"/>
            <w:tcBorders>
              <w:top w:val="single" w:color="000000" w:sz="4" w:space="0"/>
              <w:left w:val="nil"/>
              <w:bottom w:val="single" w:color="000000" w:sz="4" w:space="0"/>
              <w:right w:val="nil"/>
            </w:tcBorders>
            <w:vAlign w:val="bottom"/>
          </w:tcPr>
          <w:p w14:paraId="09DFD50E">
            <w:pPr>
              <w:jc w:val="left"/>
              <w:rPr>
                <w:rFonts w:ascii="仿宋" w:hAnsi="仿宋" w:eastAsia="仿宋" w:cs="仿宋"/>
                <w:sz w:val="24"/>
              </w:rPr>
            </w:pPr>
            <w:bookmarkStart w:id="161" w:name="PO_3000001867_PM003"/>
            <w:r>
              <w:rPr>
                <w:rFonts w:hint="eastAsia" w:ascii="仿宋" w:hAnsi="仿宋" w:eastAsia="仿宋" w:cs="仿宋"/>
                <w:sz w:val="24"/>
              </w:rPr>
              <w:t>在线投标响应</w:t>
            </w:r>
            <w:bookmarkEnd w:id="161"/>
          </w:p>
        </w:tc>
      </w:tr>
      <w:tr w14:paraId="7B8FCC7D">
        <w:tblPrEx>
          <w:tblCellMar>
            <w:top w:w="0" w:type="dxa"/>
            <w:left w:w="108" w:type="dxa"/>
            <w:bottom w:w="0" w:type="dxa"/>
            <w:right w:w="108" w:type="dxa"/>
          </w:tblCellMar>
        </w:tblPrEx>
        <w:trPr>
          <w:trHeight w:val="311" w:hRule="atLeast"/>
          <w:jc w:val="center"/>
        </w:trPr>
        <w:tc>
          <w:tcPr>
            <w:tcW w:w="1601" w:type="dxa"/>
            <w:vAlign w:val="bottom"/>
          </w:tcPr>
          <w:p w14:paraId="7044D613">
            <w:pPr>
              <w:jc w:val="distribute"/>
              <w:rPr>
                <w:rFonts w:ascii="仿宋" w:hAnsi="仿宋" w:eastAsia="仿宋" w:cs="仿宋"/>
                <w:sz w:val="24"/>
              </w:rPr>
            </w:pPr>
          </w:p>
          <w:p w14:paraId="6F3A8EC1">
            <w:pPr>
              <w:jc w:val="distribute"/>
              <w:rPr>
                <w:rFonts w:ascii="仿宋" w:hAnsi="仿宋" w:eastAsia="仿宋" w:cs="仿宋"/>
                <w:sz w:val="24"/>
              </w:rPr>
            </w:pPr>
            <w:r>
              <w:rPr>
                <w:rFonts w:hint="eastAsia" w:ascii="仿宋" w:hAnsi="仿宋" w:eastAsia="仿宋" w:cs="仿宋"/>
                <w:sz w:val="24"/>
              </w:rPr>
              <w:t>项目编号：</w:t>
            </w:r>
          </w:p>
        </w:tc>
        <w:tc>
          <w:tcPr>
            <w:tcW w:w="6172" w:type="dxa"/>
            <w:tcBorders>
              <w:top w:val="single" w:color="000000" w:sz="4" w:space="0"/>
              <w:left w:val="nil"/>
              <w:bottom w:val="single" w:color="000000" w:sz="4" w:space="0"/>
              <w:right w:val="nil"/>
            </w:tcBorders>
            <w:vAlign w:val="bottom"/>
          </w:tcPr>
          <w:p w14:paraId="4A85CC2A">
            <w:pPr>
              <w:jc w:val="left"/>
              <w:rPr>
                <w:rFonts w:hint="eastAsia" w:ascii="仿宋" w:hAnsi="仿宋" w:eastAsia="仿宋" w:cs="仿宋"/>
                <w:sz w:val="24"/>
                <w:lang w:eastAsia="zh-CN"/>
              </w:rPr>
            </w:pPr>
            <w:r>
              <w:rPr>
                <w:rFonts w:hint="eastAsia" w:ascii="仿宋" w:hAnsi="仿宋" w:eastAsia="仿宋" w:cs="仿宋"/>
                <w:sz w:val="24"/>
                <w:lang w:eastAsia="zh-CN"/>
              </w:rPr>
              <w:t>XJYH-2024-054-003</w:t>
            </w:r>
          </w:p>
        </w:tc>
      </w:tr>
      <w:tr w14:paraId="5060DF96">
        <w:tblPrEx>
          <w:tblCellMar>
            <w:top w:w="0" w:type="dxa"/>
            <w:left w:w="108" w:type="dxa"/>
            <w:bottom w:w="0" w:type="dxa"/>
            <w:right w:w="108" w:type="dxa"/>
          </w:tblCellMar>
        </w:tblPrEx>
        <w:trPr>
          <w:trHeight w:val="311" w:hRule="atLeast"/>
          <w:jc w:val="center"/>
        </w:trPr>
        <w:tc>
          <w:tcPr>
            <w:tcW w:w="1601" w:type="dxa"/>
            <w:vAlign w:val="bottom"/>
          </w:tcPr>
          <w:p w14:paraId="1900C4F9">
            <w:pPr>
              <w:rPr>
                <w:rFonts w:ascii="仿宋" w:hAnsi="仿宋" w:eastAsia="仿宋" w:cs="仿宋"/>
                <w:sz w:val="24"/>
              </w:rPr>
            </w:pPr>
          </w:p>
          <w:p w14:paraId="044A79E8">
            <w:pPr>
              <w:rPr>
                <w:rFonts w:ascii="仿宋" w:hAnsi="仿宋" w:eastAsia="仿宋" w:cs="仿宋"/>
                <w:sz w:val="24"/>
              </w:rPr>
            </w:pPr>
            <w:r>
              <w:rPr>
                <w:rFonts w:hint="eastAsia" w:ascii="仿宋" w:hAnsi="仿宋" w:eastAsia="仿宋" w:cs="仿宋"/>
                <w:sz w:val="24"/>
              </w:rPr>
              <w:t>供应商名称：</w:t>
            </w:r>
          </w:p>
        </w:tc>
        <w:tc>
          <w:tcPr>
            <w:tcW w:w="6172" w:type="dxa"/>
            <w:tcBorders>
              <w:top w:val="single" w:color="000000" w:sz="4" w:space="0"/>
              <w:left w:val="nil"/>
              <w:bottom w:val="single" w:color="000000" w:sz="4" w:space="0"/>
              <w:right w:val="nil"/>
            </w:tcBorders>
            <w:vAlign w:val="bottom"/>
          </w:tcPr>
          <w:p w14:paraId="78E4CA24">
            <w:pPr>
              <w:jc w:val="left"/>
              <w:rPr>
                <w:rFonts w:ascii="仿宋" w:hAnsi="仿宋" w:eastAsia="仿宋" w:cs="仿宋"/>
                <w:sz w:val="24"/>
              </w:rPr>
            </w:pPr>
          </w:p>
        </w:tc>
      </w:tr>
      <w:tr w14:paraId="12853E60">
        <w:tblPrEx>
          <w:tblCellMar>
            <w:top w:w="0" w:type="dxa"/>
            <w:left w:w="108" w:type="dxa"/>
            <w:bottom w:w="0" w:type="dxa"/>
            <w:right w:w="108" w:type="dxa"/>
          </w:tblCellMar>
        </w:tblPrEx>
        <w:trPr>
          <w:trHeight w:val="312" w:hRule="atLeast"/>
          <w:jc w:val="center"/>
        </w:trPr>
        <w:tc>
          <w:tcPr>
            <w:tcW w:w="1601" w:type="dxa"/>
            <w:vAlign w:val="bottom"/>
          </w:tcPr>
          <w:p w14:paraId="21D71107">
            <w:pPr>
              <w:jc w:val="distribute"/>
              <w:rPr>
                <w:rFonts w:ascii="仿宋" w:hAnsi="仿宋" w:eastAsia="仿宋" w:cs="仿宋"/>
                <w:sz w:val="24"/>
              </w:rPr>
            </w:pPr>
          </w:p>
          <w:p w14:paraId="4ADE1104">
            <w:pPr>
              <w:jc w:val="distribute"/>
              <w:rPr>
                <w:rFonts w:ascii="仿宋" w:hAnsi="仿宋" w:eastAsia="仿宋" w:cs="仿宋"/>
                <w:sz w:val="24"/>
              </w:rPr>
            </w:pPr>
            <w:r>
              <w:rPr>
                <w:rFonts w:hint="eastAsia" w:ascii="仿宋" w:hAnsi="仿宋" w:eastAsia="仿宋" w:cs="仿宋"/>
                <w:sz w:val="24"/>
              </w:rPr>
              <w:t>供应商地址：</w:t>
            </w:r>
          </w:p>
        </w:tc>
        <w:tc>
          <w:tcPr>
            <w:tcW w:w="6172" w:type="dxa"/>
            <w:tcBorders>
              <w:top w:val="single" w:color="000000" w:sz="4" w:space="0"/>
              <w:left w:val="nil"/>
              <w:bottom w:val="single" w:color="000000" w:sz="4" w:space="0"/>
              <w:right w:val="nil"/>
            </w:tcBorders>
            <w:vAlign w:val="bottom"/>
          </w:tcPr>
          <w:p w14:paraId="0EBCD699">
            <w:pPr>
              <w:jc w:val="left"/>
              <w:rPr>
                <w:rFonts w:ascii="仿宋" w:hAnsi="仿宋" w:eastAsia="仿宋" w:cs="仿宋"/>
                <w:sz w:val="24"/>
              </w:rPr>
            </w:pPr>
          </w:p>
        </w:tc>
      </w:tr>
    </w:tbl>
    <w:p w14:paraId="732403B0">
      <w:pPr>
        <w:ind w:firstLine="4200" w:firstLineChars="1750"/>
        <w:rPr>
          <w:rFonts w:ascii="仿宋" w:hAnsi="仿宋" w:eastAsia="仿宋" w:cs="仿宋"/>
          <w:sz w:val="24"/>
        </w:rPr>
      </w:pPr>
    </w:p>
    <w:p w14:paraId="5BEFDBC2">
      <w:pPr>
        <w:ind w:firstLine="4200" w:firstLineChars="1750"/>
        <w:rPr>
          <w:rFonts w:ascii="仿宋" w:hAnsi="仿宋" w:eastAsia="仿宋" w:cs="仿宋"/>
          <w:sz w:val="24"/>
        </w:rPr>
      </w:pPr>
    </w:p>
    <w:p w14:paraId="6957D82B">
      <w:pPr>
        <w:ind w:firstLine="4200" w:firstLineChars="1750"/>
        <w:rPr>
          <w:rFonts w:ascii="仿宋" w:hAnsi="仿宋" w:eastAsia="仿宋" w:cs="仿宋"/>
          <w:sz w:val="24"/>
        </w:rPr>
      </w:pPr>
    </w:p>
    <w:p w14:paraId="79EA46D4">
      <w:pPr>
        <w:ind w:firstLine="5880" w:firstLineChars="2450"/>
        <w:rPr>
          <w:rFonts w:ascii="仿宋" w:hAnsi="仿宋" w:eastAsia="仿宋" w:cs="仿宋"/>
          <w:sz w:val="24"/>
        </w:rPr>
      </w:pPr>
    </w:p>
    <w:p w14:paraId="5CAF1620">
      <w:pPr>
        <w:rPr>
          <w:rFonts w:ascii="仿宋" w:hAnsi="仿宋" w:eastAsia="仿宋" w:cs="仿宋"/>
          <w:sz w:val="24"/>
        </w:rPr>
      </w:pPr>
    </w:p>
    <w:p w14:paraId="45111B5D">
      <w:pPr>
        <w:ind w:firstLine="5880" w:firstLineChars="2450"/>
        <w:rPr>
          <w:rFonts w:ascii="仿宋" w:hAnsi="仿宋" w:eastAsia="仿宋" w:cs="仿宋"/>
          <w:sz w:val="24"/>
        </w:rPr>
      </w:pPr>
    </w:p>
    <w:p w14:paraId="45B5654F">
      <w:pPr>
        <w:spacing w:line="640" w:lineRule="exact"/>
        <w:ind w:firstLine="5880" w:firstLineChars="2450"/>
        <w:rPr>
          <w:rFonts w:ascii="仿宋" w:hAnsi="仿宋" w:eastAsia="仿宋" w:cs="仿宋"/>
          <w:sz w:val="24"/>
        </w:rPr>
      </w:pPr>
    </w:p>
    <w:p w14:paraId="38347F69">
      <w:pPr>
        <w:spacing w:line="640" w:lineRule="exact"/>
        <w:ind w:firstLine="6480" w:firstLineChars="2700"/>
        <w:rPr>
          <w:rFonts w:ascii="仿宋" w:hAnsi="仿宋" w:eastAsia="仿宋" w:cs="仿宋"/>
          <w:sz w:val="24"/>
        </w:rPr>
      </w:pPr>
      <w:r>
        <w:rPr>
          <w:rFonts w:hint="eastAsia" w:ascii="仿宋" w:hAnsi="仿宋" w:eastAsia="仿宋" w:cs="仿宋"/>
          <w:sz w:val="24"/>
        </w:rPr>
        <w:t>年   月   日</w:t>
      </w:r>
    </w:p>
    <w:p w14:paraId="7078286F">
      <w:pPr>
        <w:widowControl/>
        <w:jc w:val="left"/>
        <w:rPr>
          <w:rFonts w:ascii="仿宋" w:hAnsi="仿宋" w:eastAsia="仿宋" w:cs="仿宋"/>
          <w:sz w:val="24"/>
        </w:rPr>
      </w:pPr>
    </w:p>
    <w:p w14:paraId="711345E6">
      <w:pPr>
        <w:widowControl/>
        <w:jc w:val="left"/>
        <w:rPr>
          <w:rFonts w:ascii="仿宋" w:hAnsi="仿宋" w:eastAsia="仿宋" w:cs="仿宋"/>
          <w:sz w:val="24"/>
        </w:rPr>
        <w:sectPr>
          <w:pgSz w:w="11907" w:h="16840"/>
          <w:pgMar w:top="1531" w:right="1418" w:bottom="1361" w:left="1418" w:header="720" w:footer="720" w:gutter="0"/>
          <w:cols w:space="720" w:num="1"/>
        </w:sectPr>
      </w:pPr>
    </w:p>
    <w:p w14:paraId="687F564F">
      <w:pPr>
        <w:snapToGrid w:val="0"/>
        <w:spacing w:beforeLines="50" w:after="50"/>
        <w:ind w:firstLine="675" w:firstLineChars="225"/>
        <w:rPr>
          <w:rFonts w:ascii="仿宋" w:hAnsi="仿宋" w:eastAsia="仿宋" w:cs="仿宋"/>
          <w:color w:val="000000"/>
          <w:sz w:val="30"/>
          <w:szCs w:val="30"/>
        </w:rPr>
      </w:pPr>
    </w:p>
    <w:p w14:paraId="1B25E83E">
      <w:pPr>
        <w:snapToGrid w:val="0"/>
        <w:spacing w:beforeLines="50" w:after="50"/>
        <w:ind w:firstLine="675" w:firstLineChars="225"/>
        <w:rPr>
          <w:rFonts w:ascii="仿宋" w:hAnsi="仿宋" w:eastAsia="仿宋" w:cs="仿宋"/>
          <w:color w:val="000000"/>
          <w:sz w:val="30"/>
          <w:szCs w:val="30"/>
        </w:rPr>
      </w:pPr>
    </w:p>
    <w:p w14:paraId="65AF43A1">
      <w:pPr>
        <w:snapToGrid w:val="0"/>
        <w:spacing w:beforeLines="50" w:after="50"/>
        <w:ind w:firstLine="675" w:firstLineChars="225"/>
        <w:rPr>
          <w:rFonts w:ascii="仿宋" w:hAnsi="仿宋" w:eastAsia="仿宋" w:cs="仿宋"/>
          <w:color w:val="000000"/>
          <w:sz w:val="30"/>
          <w:szCs w:val="30"/>
        </w:rPr>
      </w:pPr>
    </w:p>
    <w:p w14:paraId="09297B8B">
      <w:pPr>
        <w:snapToGrid w:val="0"/>
        <w:spacing w:beforeLines="50" w:after="50"/>
        <w:ind w:firstLine="675" w:firstLineChars="225"/>
        <w:rPr>
          <w:rFonts w:ascii="仿宋" w:hAnsi="仿宋" w:eastAsia="仿宋" w:cs="仿宋"/>
          <w:color w:val="000000"/>
          <w:sz w:val="30"/>
          <w:szCs w:val="30"/>
        </w:rPr>
      </w:pPr>
    </w:p>
    <w:p w14:paraId="0ABEC8E5">
      <w:pPr>
        <w:snapToGrid w:val="0"/>
        <w:spacing w:beforeLines="50" w:after="50"/>
        <w:ind w:firstLine="675" w:firstLineChars="225"/>
        <w:rPr>
          <w:rFonts w:ascii="仿宋" w:hAnsi="仿宋" w:eastAsia="仿宋" w:cs="仿宋"/>
          <w:color w:val="000000"/>
          <w:sz w:val="30"/>
          <w:szCs w:val="30"/>
        </w:rPr>
      </w:pPr>
    </w:p>
    <w:p w14:paraId="7A92A1E8">
      <w:pPr>
        <w:snapToGrid w:val="0"/>
        <w:spacing w:beforeLines="50" w:after="50"/>
        <w:ind w:firstLine="675" w:firstLineChars="225"/>
        <w:rPr>
          <w:rFonts w:ascii="仿宋" w:hAnsi="仿宋" w:eastAsia="仿宋" w:cs="仿宋"/>
          <w:color w:val="000000"/>
          <w:sz w:val="30"/>
          <w:szCs w:val="30"/>
        </w:rPr>
      </w:pPr>
    </w:p>
    <w:p w14:paraId="677BC6F7">
      <w:pPr>
        <w:snapToGrid w:val="0"/>
        <w:spacing w:beforeLines="50" w:after="50"/>
        <w:ind w:firstLine="675" w:firstLineChars="225"/>
        <w:rPr>
          <w:rFonts w:ascii="仿宋" w:hAnsi="仿宋" w:eastAsia="仿宋" w:cs="仿宋"/>
          <w:color w:val="000000"/>
          <w:sz w:val="30"/>
          <w:szCs w:val="30"/>
        </w:rPr>
      </w:pPr>
    </w:p>
    <w:p w14:paraId="15D4ACF2">
      <w:pPr>
        <w:snapToGrid w:val="0"/>
        <w:spacing w:beforeLines="50" w:after="50"/>
        <w:ind w:firstLine="675" w:firstLineChars="225"/>
        <w:rPr>
          <w:rFonts w:ascii="仿宋" w:hAnsi="仿宋" w:eastAsia="仿宋" w:cs="仿宋"/>
          <w:color w:val="000000"/>
          <w:sz w:val="30"/>
          <w:szCs w:val="30"/>
        </w:rPr>
      </w:pPr>
    </w:p>
    <w:p w14:paraId="3E79DAA7">
      <w:pPr>
        <w:pStyle w:val="3"/>
        <w:jc w:val="center"/>
        <w:rPr>
          <w:rFonts w:ascii="仿宋" w:hAnsi="仿宋" w:eastAsia="仿宋" w:cs="仿宋"/>
          <w:color w:val="000000"/>
          <w:sz w:val="30"/>
          <w:szCs w:val="30"/>
        </w:rPr>
      </w:pPr>
      <w:bookmarkStart w:id="162" w:name="_Toc8275"/>
      <w:r>
        <w:rPr>
          <w:rFonts w:hint="eastAsia" w:ascii="仿宋" w:hAnsi="仿宋" w:eastAsia="仿宋" w:cs="仿宋"/>
          <w:color w:val="000000"/>
          <w:sz w:val="30"/>
          <w:szCs w:val="30"/>
        </w:rPr>
        <w:t>第二节 资格证明文件格式</w:t>
      </w:r>
      <w:bookmarkEnd w:id="162"/>
    </w:p>
    <w:p w14:paraId="21890978">
      <w:pPr>
        <w:pStyle w:val="23"/>
        <w:spacing w:line="360" w:lineRule="auto"/>
        <w:ind w:firstLine="420"/>
        <w:rPr>
          <w:rFonts w:ascii="仿宋" w:hAnsi="仿宋" w:eastAsia="仿宋" w:cs="仿宋"/>
          <w:color w:val="000000"/>
          <w:sz w:val="30"/>
        </w:rPr>
      </w:pPr>
    </w:p>
    <w:p w14:paraId="08D5B567">
      <w:pPr>
        <w:snapToGrid w:val="0"/>
        <w:spacing w:beforeLines="50" w:after="50"/>
        <w:rPr>
          <w:rFonts w:ascii="仿宋" w:hAnsi="仿宋" w:eastAsia="仿宋" w:cs="仿宋"/>
          <w:color w:val="000000"/>
          <w:sz w:val="24"/>
        </w:rPr>
      </w:pPr>
    </w:p>
    <w:p w14:paraId="0D1DF541">
      <w:pPr>
        <w:widowControl/>
        <w:jc w:val="left"/>
        <w:rPr>
          <w:rFonts w:ascii="仿宋" w:hAnsi="仿宋" w:eastAsia="仿宋" w:cs="仿宋"/>
          <w:color w:val="000000"/>
          <w:sz w:val="24"/>
        </w:rPr>
      </w:pPr>
      <w:r>
        <w:rPr>
          <w:rFonts w:hint="eastAsia" w:ascii="仿宋" w:hAnsi="仿宋" w:eastAsia="仿宋" w:cs="仿宋"/>
          <w:color w:val="000000"/>
          <w:sz w:val="24"/>
        </w:rPr>
        <w:br w:type="page"/>
      </w:r>
    </w:p>
    <w:p w14:paraId="00828148">
      <w:pPr>
        <w:snapToGrid w:val="0"/>
        <w:spacing w:beforeLines="50" w:after="50"/>
        <w:rPr>
          <w:rFonts w:ascii="仿宋" w:hAnsi="仿宋" w:eastAsia="仿宋" w:cs="仿宋"/>
          <w:bCs/>
          <w:color w:val="000000"/>
          <w:sz w:val="32"/>
          <w:szCs w:val="20"/>
        </w:rPr>
      </w:pPr>
      <w:r>
        <w:rPr>
          <w:rFonts w:hint="eastAsia" w:ascii="仿宋" w:hAnsi="仿宋" w:eastAsia="仿宋" w:cs="仿宋"/>
          <w:bCs/>
          <w:color w:val="000000"/>
        </w:rPr>
        <w:t>电子磋商响应文件</w:t>
      </w:r>
    </w:p>
    <w:p w14:paraId="65FFC77C">
      <w:pPr>
        <w:snapToGrid w:val="0"/>
        <w:spacing w:beforeLines="50" w:after="50"/>
        <w:rPr>
          <w:rFonts w:ascii="仿宋" w:hAnsi="仿宋" w:eastAsia="仿宋" w:cs="仿宋"/>
          <w:color w:val="000000"/>
          <w:sz w:val="24"/>
          <w:szCs w:val="20"/>
        </w:rPr>
      </w:pPr>
    </w:p>
    <w:p w14:paraId="53CC56F8">
      <w:pPr>
        <w:spacing w:beforeLines="50" w:afterLines="50"/>
        <w:jc w:val="center"/>
        <w:rPr>
          <w:rFonts w:ascii="仿宋" w:hAnsi="仿宋" w:eastAsia="仿宋" w:cs="仿宋"/>
          <w:b/>
          <w:spacing w:val="20"/>
          <w:sz w:val="36"/>
          <w:szCs w:val="36"/>
        </w:rPr>
      </w:pPr>
    </w:p>
    <w:p w14:paraId="250A456F">
      <w:pPr>
        <w:spacing w:beforeLines="50" w:afterLines="50"/>
        <w:jc w:val="center"/>
        <w:rPr>
          <w:rFonts w:ascii="仿宋" w:hAnsi="仿宋" w:eastAsia="仿宋" w:cs="仿宋"/>
          <w:b/>
          <w:spacing w:val="20"/>
          <w:sz w:val="36"/>
          <w:szCs w:val="36"/>
        </w:rPr>
      </w:pPr>
    </w:p>
    <w:p w14:paraId="665107C1">
      <w:pPr>
        <w:spacing w:beforeLines="50" w:afterLines="50"/>
        <w:jc w:val="center"/>
        <w:rPr>
          <w:rFonts w:ascii="仿宋" w:hAnsi="仿宋" w:eastAsia="仿宋" w:cs="仿宋"/>
          <w:b/>
          <w:spacing w:val="20"/>
          <w:sz w:val="36"/>
          <w:szCs w:val="36"/>
        </w:rPr>
      </w:pPr>
    </w:p>
    <w:p w14:paraId="10F8AAC6">
      <w:pPr>
        <w:spacing w:beforeLines="50" w:afterLines="50"/>
        <w:jc w:val="center"/>
        <w:rPr>
          <w:rFonts w:ascii="仿宋" w:hAnsi="仿宋" w:eastAsia="仿宋" w:cs="仿宋"/>
          <w:b/>
          <w:spacing w:val="20"/>
          <w:sz w:val="36"/>
          <w:szCs w:val="36"/>
        </w:rPr>
      </w:pPr>
    </w:p>
    <w:p w14:paraId="3AE0C2A2">
      <w:pPr>
        <w:spacing w:beforeLines="50" w:afterLines="50"/>
        <w:jc w:val="center"/>
        <w:rPr>
          <w:rFonts w:ascii="仿宋" w:hAnsi="仿宋" w:eastAsia="仿宋" w:cs="仿宋"/>
          <w:b/>
          <w:spacing w:val="20"/>
          <w:sz w:val="36"/>
          <w:szCs w:val="36"/>
        </w:rPr>
      </w:pPr>
      <w:r>
        <w:rPr>
          <w:rFonts w:hint="eastAsia" w:ascii="仿宋" w:hAnsi="仿宋" w:eastAsia="仿宋" w:cs="仿宋"/>
          <w:b/>
          <w:spacing w:val="20"/>
          <w:sz w:val="36"/>
          <w:szCs w:val="36"/>
        </w:rPr>
        <w:t>资格证明文件（封面）</w:t>
      </w:r>
    </w:p>
    <w:p w14:paraId="4E76E15F">
      <w:pPr>
        <w:snapToGrid w:val="0"/>
        <w:spacing w:beforeLines="50" w:after="50"/>
        <w:rPr>
          <w:rFonts w:ascii="仿宋" w:hAnsi="仿宋" w:eastAsia="仿宋" w:cs="仿宋"/>
          <w:bCs/>
          <w:color w:val="000000"/>
          <w:sz w:val="24"/>
          <w:szCs w:val="20"/>
        </w:rPr>
      </w:pPr>
    </w:p>
    <w:p w14:paraId="6DD5DCDE">
      <w:pPr>
        <w:snapToGrid w:val="0"/>
        <w:spacing w:beforeLines="50" w:after="50"/>
        <w:rPr>
          <w:rFonts w:ascii="仿宋" w:hAnsi="仿宋" w:eastAsia="仿宋" w:cs="仿宋"/>
          <w:bCs/>
          <w:color w:val="000000"/>
          <w:sz w:val="24"/>
          <w:szCs w:val="20"/>
        </w:rPr>
      </w:pPr>
    </w:p>
    <w:p w14:paraId="1A045B8D">
      <w:pPr>
        <w:snapToGrid w:val="0"/>
        <w:spacing w:beforeLines="50" w:after="50"/>
        <w:rPr>
          <w:rFonts w:ascii="仿宋" w:hAnsi="仿宋" w:eastAsia="仿宋" w:cs="仿宋"/>
          <w:bCs/>
          <w:color w:val="000000"/>
          <w:sz w:val="24"/>
          <w:szCs w:val="20"/>
        </w:rPr>
      </w:pPr>
    </w:p>
    <w:p w14:paraId="303BB6DB">
      <w:pPr>
        <w:snapToGrid w:val="0"/>
        <w:spacing w:beforeLines="50" w:after="50"/>
        <w:rPr>
          <w:rFonts w:ascii="仿宋" w:hAnsi="仿宋" w:eastAsia="仿宋" w:cs="仿宋"/>
          <w:bCs/>
          <w:color w:val="000000"/>
          <w:sz w:val="24"/>
          <w:szCs w:val="20"/>
        </w:rPr>
      </w:pPr>
    </w:p>
    <w:p w14:paraId="3BDA0535">
      <w:pPr>
        <w:snapToGrid w:val="0"/>
        <w:spacing w:beforeLines="50" w:after="50"/>
        <w:rPr>
          <w:rFonts w:ascii="仿宋" w:hAnsi="仿宋" w:eastAsia="仿宋" w:cs="仿宋"/>
          <w:bCs/>
          <w:color w:val="000000"/>
          <w:sz w:val="24"/>
          <w:szCs w:val="20"/>
        </w:rPr>
      </w:pPr>
    </w:p>
    <w:p w14:paraId="6A206B98">
      <w:pPr>
        <w:snapToGrid w:val="0"/>
        <w:spacing w:beforeLines="50" w:after="50"/>
        <w:rPr>
          <w:rFonts w:ascii="仿宋" w:hAnsi="仿宋" w:eastAsia="仿宋" w:cs="仿宋"/>
          <w:bCs/>
          <w:color w:val="000000"/>
          <w:sz w:val="24"/>
          <w:szCs w:val="20"/>
        </w:rPr>
      </w:pPr>
    </w:p>
    <w:p w14:paraId="15003205">
      <w:pPr>
        <w:snapToGrid w:val="0"/>
        <w:spacing w:beforeLines="50" w:after="50"/>
        <w:rPr>
          <w:rFonts w:ascii="仿宋" w:hAnsi="仿宋" w:eastAsia="仿宋" w:cs="仿宋"/>
          <w:bCs/>
          <w:color w:val="000000"/>
          <w:sz w:val="24"/>
          <w:szCs w:val="20"/>
        </w:rPr>
      </w:pPr>
    </w:p>
    <w:p w14:paraId="24972863">
      <w:pPr>
        <w:snapToGrid w:val="0"/>
        <w:spacing w:beforeLines="50" w:after="50"/>
        <w:ind w:firstLine="540" w:firstLineChars="225"/>
        <w:rPr>
          <w:rFonts w:hint="eastAsia" w:ascii="仿宋" w:hAnsi="仿宋" w:eastAsia="仿宋" w:cs="仿宋"/>
          <w:bCs/>
          <w:color w:val="000000"/>
          <w:sz w:val="24"/>
          <w:lang w:eastAsia="zh-CN"/>
        </w:rPr>
      </w:pPr>
      <w:r>
        <w:rPr>
          <w:rFonts w:hint="eastAsia" w:ascii="仿宋" w:hAnsi="仿宋" w:eastAsia="仿宋" w:cs="仿宋"/>
          <w:bCs/>
          <w:color w:val="000000"/>
          <w:sz w:val="24"/>
        </w:rPr>
        <w:t>项目名称：</w:t>
      </w:r>
      <w:r>
        <w:rPr>
          <w:rFonts w:hint="eastAsia" w:ascii="仿宋" w:hAnsi="仿宋" w:eastAsia="仿宋" w:cs="仿宋"/>
          <w:bCs/>
          <w:color w:val="000000"/>
          <w:sz w:val="24"/>
          <w:lang w:eastAsia="zh-CN"/>
        </w:rPr>
        <w:t>哈密市伊吾县2024年农村公路购置养护机械设备项目（二次）</w:t>
      </w:r>
    </w:p>
    <w:p w14:paraId="653B1F28">
      <w:pPr>
        <w:snapToGrid w:val="0"/>
        <w:spacing w:beforeLines="50" w:after="50"/>
        <w:ind w:firstLine="540" w:firstLineChars="225"/>
        <w:rPr>
          <w:rFonts w:ascii="仿宋" w:hAnsi="仿宋" w:eastAsia="仿宋" w:cs="仿宋"/>
          <w:bCs/>
          <w:color w:val="000000"/>
          <w:sz w:val="24"/>
          <w:szCs w:val="20"/>
        </w:rPr>
      </w:pPr>
    </w:p>
    <w:p w14:paraId="3457DD1E">
      <w:pPr>
        <w:snapToGrid w:val="0"/>
        <w:spacing w:beforeLines="50" w:after="50"/>
        <w:ind w:firstLine="540" w:firstLineChars="225"/>
        <w:rPr>
          <w:rFonts w:hint="eastAsia" w:ascii="仿宋" w:hAnsi="仿宋" w:eastAsia="仿宋" w:cs="仿宋"/>
          <w:bCs/>
          <w:color w:val="000000"/>
          <w:sz w:val="24"/>
          <w:lang w:eastAsia="zh-CN"/>
        </w:rPr>
      </w:pPr>
      <w:r>
        <w:rPr>
          <w:rFonts w:hint="eastAsia" w:ascii="仿宋" w:hAnsi="仿宋" w:eastAsia="仿宋" w:cs="仿宋"/>
          <w:bCs/>
          <w:color w:val="000000"/>
          <w:sz w:val="24"/>
        </w:rPr>
        <w:t>项目编号：</w:t>
      </w:r>
      <w:r>
        <w:rPr>
          <w:rFonts w:hint="eastAsia" w:ascii="仿宋" w:hAnsi="仿宋" w:eastAsia="仿宋" w:cs="仿宋"/>
          <w:bCs/>
          <w:color w:val="000000"/>
          <w:sz w:val="24"/>
          <w:lang w:eastAsia="zh-CN"/>
        </w:rPr>
        <w:t>XJYH-2024-054-003</w:t>
      </w:r>
    </w:p>
    <w:p w14:paraId="62E6FECD">
      <w:pPr>
        <w:snapToGrid w:val="0"/>
        <w:spacing w:beforeLines="50" w:after="50"/>
        <w:ind w:firstLine="540" w:firstLineChars="225"/>
        <w:rPr>
          <w:rFonts w:ascii="仿宋" w:hAnsi="仿宋" w:eastAsia="仿宋" w:cs="仿宋"/>
          <w:bCs/>
          <w:color w:val="000000"/>
          <w:sz w:val="24"/>
          <w:szCs w:val="20"/>
        </w:rPr>
      </w:pPr>
    </w:p>
    <w:p w14:paraId="5BF8EEE2">
      <w:pPr>
        <w:pStyle w:val="8"/>
        <w:snapToGrid w:val="0"/>
        <w:spacing w:before="50" w:after="50"/>
        <w:ind w:firstLine="540" w:firstLineChars="225"/>
        <w:rPr>
          <w:rFonts w:ascii="仿宋" w:hAnsi="仿宋" w:eastAsia="仿宋" w:cs="仿宋"/>
          <w:bCs/>
          <w:color w:val="000000"/>
          <w:sz w:val="24"/>
          <w:szCs w:val="24"/>
        </w:rPr>
      </w:pPr>
      <w:r>
        <w:rPr>
          <w:rFonts w:hint="eastAsia" w:ascii="仿宋" w:hAnsi="仿宋" w:eastAsia="仿宋" w:cs="仿宋"/>
          <w:bCs/>
          <w:color w:val="000000"/>
          <w:sz w:val="24"/>
          <w:szCs w:val="24"/>
        </w:rPr>
        <w:t>供应商名称：</w:t>
      </w:r>
    </w:p>
    <w:p w14:paraId="2B63091A">
      <w:pPr>
        <w:pStyle w:val="8"/>
        <w:snapToGrid w:val="0"/>
        <w:spacing w:before="50" w:after="50"/>
        <w:ind w:firstLine="540" w:firstLineChars="225"/>
        <w:rPr>
          <w:rFonts w:ascii="仿宋" w:hAnsi="仿宋" w:eastAsia="仿宋" w:cs="仿宋"/>
          <w:bCs/>
          <w:color w:val="000000"/>
          <w:sz w:val="24"/>
          <w:szCs w:val="24"/>
        </w:rPr>
      </w:pPr>
    </w:p>
    <w:p w14:paraId="16D7BCA9">
      <w:pPr>
        <w:pStyle w:val="8"/>
        <w:snapToGrid w:val="0"/>
        <w:spacing w:before="50" w:after="50"/>
        <w:ind w:firstLine="960" w:firstLineChars="400"/>
        <w:rPr>
          <w:rFonts w:ascii="仿宋" w:hAnsi="仿宋" w:eastAsia="仿宋" w:cs="仿宋"/>
          <w:bCs/>
          <w:color w:val="000000"/>
          <w:sz w:val="24"/>
          <w:szCs w:val="24"/>
        </w:rPr>
      </w:pPr>
    </w:p>
    <w:p w14:paraId="4C25ACC9">
      <w:pPr>
        <w:snapToGrid w:val="0"/>
        <w:spacing w:beforeLines="50" w:after="50"/>
        <w:ind w:firstLine="645"/>
        <w:jc w:val="center"/>
        <w:rPr>
          <w:rFonts w:ascii="仿宋" w:hAnsi="仿宋" w:eastAsia="仿宋" w:cs="仿宋"/>
          <w:color w:val="000000"/>
          <w:sz w:val="24"/>
        </w:rPr>
      </w:pPr>
      <w:r>
        <w:rPr>
          <w:rFonts w:hint="eastAsia" w:ascii="仿宋" w:hAnsi="仿宋" w:eastAsia="仿宋" w:cs="仿宋"/>
          <w:color w:val="000000"/>
          <w:sz w:val="24"/>
        </w:rPr>
        <w:t>年  月  日</w:t>
      </w:r>
    </w:p>
    <w:p w14:paraId="176A6CD3">
      <w:pPr>
        <w:widowControl/>
        <w:spacing w:line="360" w:lineRule="auto"/>
        <w:jc w:val="left"/>
        <w:rPr>
          <w:rFonts w:ascii="仿宋" w:hAnsi="仿宋" w:eastAsia="仿宋" w:cs="仿宋"/>
          <w:color w:val="000000"/>
          <w:sz w:val="30"/>
          <w:szCs w:val="20"/>
        </w:rPr>
        <w:sectPr>
          <w:pgSz w:w="11906" w:h="16838"/>
          <w:pgMar w:top="1134" w:right="1134" w:bottom="1134" w:left="1134" w:header="720" w:footer="720" w:gutter="0"/>
          <w:cols w:space="720" w:num="1"/>
          <w:docGrid w:type="lines" w:linePitch="331" w:charSpace="0"/>
        </w:sectPr>
      </w:pPr>
    </w:p>
    <w:p w14:paraId="563E3D5F">
      <w:pPr>
        <w:jc w:val="center"/>
        <w:rPr>
          <w:rFonts w:ascii="仿宋" w:hAnsi="仿宋" w:eastAsia="仿宋" w:cs="仿宋"/>
          <w:b/>
          <w:kern w:val="0"/>
          <w:sz w:val="32"/>
          <w:szCs w:val="32"/>
        </w:rPr>
      </w:pPr>
      <w:r>
        <w:rPr>
          <w:rFonts w:hint="eastAsia" w:ascii="仿宋" w:hAnsi="仿宋" w:eastAsia="仿宋" w:cs="仿宋"/>
          <w:b/>
          <w:kern w:val="0"/>
          <w:sz w:val="32"/>
          <w:szCs w:val="32"/>
        </w:rPr>
        <w:t>目    录</w:t>
      </w:r>
    </w:p>
    <w:p w14:paraId="1B8412C4">
      <w:pPr>
        <w:snapToGrid w:val="0"/>
        <w:spacing w:line="360" w:lineRule="auto"/>
        <w:rPr>
          <w:rFonts w:ascii="仿宋" w:hAnsi="仿宋" w:eastAsia="仿宋" w:cs="仿宋"/>
          <w:kern w:val="0"/>
          <w:sz w:val="24"/>
        </w:rPr>
      </w:pPr>
    </w:p>
    <w:p w14:paraId="51824CC0">
      <w:pPr>
        <w:snapToGrid w:val="0"/>
        <w:spacing w:line="640" w:lineRule="exact"/>
        <w:rPr>
          <w:rFonts w:ascii="仿宋" w:hAnsi="仿宋" w:eastAsia="仿宋" w:cs="仿宋"/>
          <w:kern w:val="0"/>
          <w:sz w:val="24"/>
        </w:rPr>
      </w:pPr>
      <w:r>
        <w:rPr>
          <w:rFonts w:hint="eastAsia" w:ascii="仿宋" w:hAnsi="仿宋" w:eastAsia="仿宋" w:cs="仿宋"/>
          <w:kern w:val="0"/>
          <w:sz w:val="24"/>
        </w:rPr>
        <w:t>一、</w:t>
      </w:r>
      <w:r>
        <w:rPr>
          <w:rFonts w:hint="eastAsia" w:ascii="仿宋" w:hAnsi="仿宋" w:eastAsia="仿宋" w:cs="仿宋"/>
          <w:sz w:val="24"/>
        </w:rPr>
        <w:t>合法有效的法人营业执照</w:t>
      </w:r>
      <w:r>
        <w:rPr>
          <w:rFonts w:hint="eastAsia" w:ascii="仿宋" w:hAnsi="仿宋" w:eastAsia="仿宋" w:cs="仿宋"/>
          <w:kern w:val="0"/>
          <w:sz w:val="24"/>
        </w:rPr>
        <w:t>…………………………………………………………（页码）</w:t>
      </w:r>
    </w:p>
    <w:p w14:paraId="4E219698">
      <w:pPr>
        <w:snapToGrid w:val="0"/>
        <w:spacing w:line="640" w:lineRule="exact"/>
        <w:rPr>
          <w:rFonts w:ascii="仿宋" w:hAnsi="仿宋" w:eastAsia="仿宋" w:cs="仿宋"/>
          <w:kern w:val="0"/>
          <w:sz w:val="24"/>
        </w:rPr>
      </w:pPr>
      <w:r>
        <w:rPr>
          <w:rFonts w:hint="eastAsia" w:ascii="仿宋" w:hAnsi="仿宋" w:eastAsia="仿宋" w:cs="仿宋"/>
          <w:kern w:val="0"/>
          <w:sz w:val="24"/>
        </w:rPr>
        <w:t>二、</w:t>
      </w:r>
      <w:r>
        <w:rPr>
          <w:rFonts w:hint="eastAsia" w:ascii="仿宋" w:hAnsi="仿宋" w:eastAsia="仿宋" w:cs="仿宋"/>
          <w:bCs/>
          <w:sz w:val="24"/>
          <w:szCs w:val="28"/>
        </w:rPr>
        <w:t>提供2023年度经第三方审计完整的财务审计报告，成立不满一年的提供成立至今的财务报表</w:t>
      </w:r>
      <w:r>
        <w:rPr>
          <w:rFonts w:hint="eastAsia" w:ascii="仿宋" w:hAnsi="仿宋" w:eastAsia="仿宋" w:cs="仿宋"/>
          <w:kern w:val="0"/>
          <w:sz w:val="24"/>
        </w:rPr>
        <w:t>…………………………………………………（页码）</w:t>
      </w:r>
    </w:p>
    <w:p w14:paraId="6327AF62">
      <w:pPr>
        <w:snapToGrid w:val="0"/>
        <w:spacing w:line="640" w:lineRule="exact"/>
        <w:rPr>
          <w:rFonts w:ascii="仿宋" w:hAnsi="仿宋" w:eastAsia="仿宋" w:cs="仿宋"/>
          <w:kern w:val="0"/>
          <w:sz w:val="24"/>
        </w:rPr>
      </w:pPr>
      <w:r>
        <w:rPr>
          <w:rFonts w:hint="eastAsia" w:ascii="仿宋" w:hAnsi="仿宋" w:eastAsia="仿宋" w:cs="仿宋"/>
          <w:kern w:val="0"/>
          <w:sz w:val="24"/>
        </w:rPr>
        <w:t>三、根据项目需求提供履行合同所必需的设备和专业技术能力的加盖单位公章的书面承诺函…………………………………………………………………………………………（页码）</w:t>
      </w:r>
    </w:p>
    <w:p w14:paraId="414E917F">
      <w:pPr>
        <w:snapToGrid w:val="0"/>
        <w:spacing w:line="640" w:lineRule="exact"/>
        <w:rPr>
          <w:rFonts w:ascii="仿宋" w:hAnsi="仿宋" w:eastAsia="仿宋" w:cs="仿宋"/>
          <w:kern w:val="0"/>
          <w:sz w:val="24"/>
        </w:rPr>
      </w:pPr>
      <w:r>
        <w:rPr>
          <w:rFonts w:hint="eastAsia" w:ascii="仿宋" w:hAnsi="仿宋" w:eastAsia="仿宋" w:cs="仿宋"/>
          <w:sz w:val="24"/>
        </w:rPr>
        <w:t>四、提供参加本次政府采购活动前近半年任意一个月的依法缴纳税收和社会保障资金的相关材料</w:t>
      </w:r>
      <w:r>
        <w:rPr>
          <w:rFonts w:hint="eastAsia" w:ascii="仿宋" w:hAnsi="仿宋" w:eastAsia="仿宋" w:cs="仿宋"/>
          <w:kern w:val="0"/>
          <w:sz w:val="24"/>
        </w:rPr>
        <w:t>…………………………………………………………………………………………（页码）</w:t>
      </w:r>
    </w:p>
    <w:p w14:paraId="6BE71A32">
      <w:pPr>
        <w:snapToGrid w:val="0"/>
        <w:spacing w:line="640" w:lineRule="exact"/>
        <w:rPr>
          <w:rFonts w:ascii="仿宋" w:hAnsi="仿宋" w:eastAsia="仿宋" w:cs="仿宋"/>
          <w:kern w:val="0"/>
          <w:sz w:val="24"/>
        </w:rPr>
      </w:pPr>
      <w:r>
        <w:rPr>
          <w:rFonts w:hint="eastAsia" w:ascii="仿宋" w:hAnsi="仿宋" w:eastAsia="仿宋" w:cs="仿宋"/>
          <w:sz w:val="24"/>
        </w:rPr>
        <w:t>五、提供参加本次政府采购活动前3年内在经营活动中没有重大违法记录的书面承诺函并加盖单位公章</w:t>
      </w:r>
      <w:r>
        <w:rPr>
          <w:rFonts w:hint="eastAsia" w:ascii="仿宋" w:hAnsi="仿宋" w:eastAsia="仿宋" w:cs="仿宋"/>
          <w:kern w:val="0"/>
          <w:sz w:val="24"/>
        </w:rPr>
        <w:t>………………………………………………………………………………（页码）</w:t>
      </w:r>
    </w:p>
    <w:p w14:paraId="0D891C6A">
      <w:pPr>
        <w:snapToGrid w:val="0"/>
        <w:spacing w:line="640" w:lineRule="exact"/>
        <w:rPr>
          <w:rFonts w:ascii="仿宋" w:hAnsi="仿宋" w:eastAsia="仿宋" w:cs="仿宋"/>
          <w:kern w:val="0"/>
          <w:sz w:val="24"/>
        </w:rPr>
      </w:pPr>
      <w:r>
        <w:rPr>
          <w:rFonts w:hint="eastAsia" w:ascii="仿宋" w:hAnsi="仿宋" w:eastAsia="仿宋" w:cs="仿宋"/>
          <w:kern w:val="0"/>
          <w:sz w:val="24"/>
        </w:rPr>
        <w:t>六、“信用中国”网站、“中国执行公开网”及“中国政府采购网截图………（页码）</w:t>
      </w:r>
    </w:p>
    <w:p w14:paraId="4589752C">
      <w:pPr>
        <w:snapToGrid w:val="0"/>
        <w:spacing w:line="640" w:lineRule="exact"/>
        <w:rPr>
          <w:rFonts w:ascii="仿宋" w:hAnsi="仿宋" w:eastAsia="仿宋" w:cs="仿宋"/>
          <w:kern w:val="0"/>
          <w:sz w:val="24"/>
        </w:rPr>
      </w:pPr>
      <w:r>
        <w:rPr>
          <w:rFonts w:hint="eastAsia" w:ascii="仿宋" w:hAnsi="仿宋" w:eastAsia="仿宋" w:cs="仿宋"/>
          <w:kern w:val="0"/>
          <w:sz w:val="24"/>
        </w:rPr>
        <w:t>七、中小企业声明函……………………………………………………………………（页码）</w:t>
      </w:r>
    </w:p>
    <w:p w14:paraId="73432545">
      <w:pPr>
        <w:snapToGrid w:val="0"/>
        <w:spacing w:line="640" w:lineRule="exact"/>
        <w:rPr>
          <w:rFonts w:ascii="仿宋" w:hAnsi="仿宋" w:eastAsia="仿宋" w:cs="仿宋"/>
          <w:kern w:val="0"/>
          <w:sz w:val="24"/>
        </w:rPr>
      </w:pPr>
      <w:r>
        <w:rPr>
          <w:rFonts w:hint="eastAsia" w:ascii="仿宋" w:hAnsi="仿宋" w:eastAsia="仿宋" w:cs="仿宋"/>
          <w:kern w:val="0"/>
          <w:sz w:val="24"/>
        </w:rPr>
        <w:t>八、投标保证金凭证……………………………………………………………………（页码）</w:t>
      </w:r>
    </w:p>
    <w:p w14:paraId="43241378">
      <w:pPr>
        <w:spacing w:line="640" w:lineRule="exact"/>
        <w:rPr>
          <w:rFonts w:ascii="仿宋" w:hAnsi="仿宋" w:eastAsia="仿宋" w:cs="仿宋"/>
          <w:kern w:val="0"/>
          <w:sz w:val="24"/>
        </w:rPr>
      </w:pPr>
      <w:r>
        <w:rPr>
          <w:rFonts w:hint="eastAsia" w:ascii="仿宋" w:hAnsi="仿宋" w:eastAsia="仿宋" w:cs="仿宋"/>
          <w:kern w:val="0"/>
          <w:sz w:val="24"/>
        </w:rPr>
        <w:t>九.除文件规定必须提供以外，供应商认为需要提供的其他证明材料……………（页码）</w:t>
      </w:r>
    </w:p>
    <w:p w14:paraId="1688E11F">
      <w:pPr>
        <w:spacing w:line="360" w:lineRule="auto"/>
        <w:rPr>
          <w:rFonts w:ascii="仿宋" w:hAnsi="仿宋" w:eastAsia="仿宋" w:cs="仿宋"/>
          <w:b/>
          <w:bCs/>
          <w:sz w:val="24"/>
        </w:rPr>
        <w:sectPr>
          <w:pgSz w:w="11906" w:h="16838"/>
          <w:pgMar w:top="1134" w:right="1134" w:bottom="1134" w:left="1134" w:header="720" w:footer="720" w:gutter="0"/>
          <w:cols w:space="720" w:num="1"/>
          <w:docGrid w:type="lines" w:linePitch="331" w:charSpace="0"/>
        </w:sectPr>
      </w:pPr>
      <w:r>
        <w:rPr>
          <w:rFonts w:hint="eastAsia" w:ascii="仿宋" w:hAnsi="仿宋" w:eastAsia="仿宋" w:cs="仿宋"/>
          <w:b/>
          <w:bCs/>
          <w:sz w:val="24"/>
        </w:rPr>
        <w:t>注：以上目录是基本格式要求，各供应商可根据自身情况进一步向下增加内容或细化。</w:t>
      </w:r>
    </w:p>
    <w:p w14:paraId="50A1DE2D">
      <w:pPr>
        <w:pStyle w:val="184"/>
        <w:spacing w:line="360" w:lineRule="auto"/>
        <w:ind w:right="-97" w:firstLine="614" w:firstLineChars="196"/>
        <w:rPr>
          <w:rFonts w:ascii="仿宋" w:hAnsi="仿宋" w:eastAsia="仿宋" w:cs="仿宋"/>
          <w:b/>
          <w:color w:val="000000"/>
          <w:spacing w:val="6"/>
          <w:sz w:val="30"/>
          <w:szCs w:val="30"/>
        </w:rPr>
      </w:pPr>
      <w:r>
        <w:rPr>
          <w:rFonts w:hint="eastAsia" w:ascii="仿宋" w:hAnsi="仿宋" w:eastAsia="仿宋" w:cs="仿宋"/>
          <w:b/>
          <w:color w:val="000000"/>
          <w:spacing w:val="6"/>
          <w:sz w:val="30"/>
          <w:szCs w:val="30"/>
        </w:rPr>
        <w:t>一、合法有效的法人营业执照</w:t>
      </w:r>
    </w:p>
    <w:p w14:paraId="676BF6DE">
      <w:pPr>
        <w:pStyle w:val="23"/>
        <w:spacing w:line="360" w:lineRule="auto"/>
        <w:ind w:firstLine="560" w:firstLineChars="200"/>
        <w:rPr>
          <w:rFonts w:ascii="仿宋" w:hAnsi="仿宋" w:eastAsia="仿宋" w:cs="仿宋"/>
          <w:sz w:val="28"/>
          <w:szCs w:val="28"/>
        </w:rPr>
      </w:pPr>
    </w:p>
    <w:p w14:paraId="7EA7A2EA">
      <w:pPr>
        <w:pStyle w:val="23"/>
        <w:spacing w:line="360" w:lineRule="auto"/>
        <w:ind w:firstLine="560" w:firstLineChars="200"/>
        <w:rPr>
          <w:rFonts w:ascii="仿宋" w:hAnsi="仿宋" w:eastAsia="仿宋" w:cs="仿宋"/>
          <w:sz w:val="28"/>
          <w:szCs w:val="28"/>
        </w:rPr>
      </w:pPr>
    </w:p>
    <w:p w14:paraId="453E7CED">
      <w:pPr>
        <w:pStyle w:val="23"/>
        <w:spacing w:line="360" w:lineRule="auto"/>
        <w:ind w:firstLine="560" w:firstLineChars="200"/>
        <w:rPr>
          <w:rFonts w:ascii="仿宋" w:hAnsi="仿宋" w:eastAsia="仿宋" w:cs="仿宋"/>
          <w:sz w:val="28"/>
          <w:szCs w:val="28"/>
        </w:rPr>
      </w:pPr>
    </w:p>
    <w:p w14:paraId="6FDEE34F">
      <w:pPr>
        <w:pStyle w:val="23"/>
        <w:spacing w:line="360" w:lineRule="auto"/>
        <w:ind w:firstLine="560" w:firstLineChars="200"/>
        <w:rPr>
          <w:rFonts w:ascii="仿宋" w:hAnsi="仿宋" w:eastAsia="仿宋" w:cs="仿宋"/>
          <w:sz w:val="28"/>
          <w:szCs w:val="28"/>
        </w:rPr>
      </w:pPr>
    </w:p>
    <w:p w14:paraId="048A4A93">
      <w:pPr>
        <w:pStyle w:val="23"/>
        <w:spacing w:line="360" w:lineRule="auto"/>
        <w:ind w:firstLine="560" w:firstLineChars="200"/>
        <w:rPr>
          <w:rFonts w:ascii="仿宋" w:hAnsi="仿宋" w:eastAsia="仿宋" w:cs="仿宋"/>
          <w:sz w:val="28"/>
          <w:szCs w:val="28"/>
        </w:rPr>
      </w:pPr>
    </w:p>
    <w:p w14:paraId="5952A84A">
      <w:pPr>
        <w:pStyle w:val="23"/>
        <w:spacing w:line="360" w:lineRule="auto"/>
        <w:ind w:firstLine="560" w:firstLineChars="200"/>
        <w:rPr>
          <w:rFonts w:ascii="仿宋" w:hAnsi="仿宋" w:eastAsia="仿宋" w:cs="仿宋"/>
          <w:sz w:val="28"/>
          <w:szCs w:val="28"/>
        </w:rPr>
      </w:pPr>
    </w:p>
    <w:p w14:paraId="7C1B6CD7">
      <w:pPr>
        <w:pStyle w:val="184"/>
        <w:spacing w:line="360" w:lineRule="auto"/>
        <w:ind w:right="-97" w:firstLine="614" w:firstLineChars="196"/>
        <w:rPr>
          <w:rFonts w:ascii="仿宋" w:hAnsi="仿宋" w:eastAsia="仿宋" w:cs="仿宋"/>
          <w:b/>
          <w:color w:val="000000"/>
          <w:spacing w:val="6"/>
          <w:sz w:val="30"/>
          <w:szCs w:val="30"/>
        </w:rPr>
      </w:pPr>
      <w:r>
        <w:rPr>
          <w:rFonts w:hint="eastAsia" w:ascii="仿宋" w:hAnsi="仿宋" w:eastAsia="仿宋" w:cs="仿宋"/>
          <w:b/>
          <w:color w:val="000000"/>
          <w:spacing w:val="6"/>
          <w:sz w:val="30"/>
          <w:szCs w:val="30"/>
        </w:rPr>
        <w:t>二、提供2023年度经第三方审计完整的财务审计报告，成立不满一年的提供成立至今的财务报表</w:t>
      </w:r>
    </w:p>
    <w:p w14:paraId="4AC316F5">
      <w:pPr>
        <w:spacing w:line="300" w:lineRule="auto"/>
        <w:ind w:firstLine="554" w:firstLineChars="198"/>
        <w:rPr>
          <w:rFonts w:ascii="仿宋" w:hAnsi="仿宋" w:eastAsia="仿宋" w:cs="仿宋"/>
          <w:kern w:val="0"/>
          <w:sz w:val="28"/>
          <w:szCs w:val="28"/>
        </w:rPr>
      </w:pPr>
    </w:p>
    <w:p w14:paraId="364477E8">
      <w:pPr>
        <w:spacing w:line="300" w:lineRule="auto"/>
        <w:ind w:firstLine="554" w:firstLineChars="198"/>
        <w:rPr>
          <w:rFonts w:ascii="仿宋" w:hAnsi="仿宋" w:eastAsia="仿宋" w:cs="仿宋"/>
          <w:kern w:val="0"/>
          <w:sz w:val="28"/>
          <w:szCs w:val="28"/>
        </w:rPr>
      </w:pPr>
    </w:p>
    <w:p w14:paraId="224690F6">
      <w:pPr>
        <w:spacing w:line="300" w:lineRule="auto"/>
        <w:ind w:firstLine="554" w:firstLineChars="198"/>
        <w:rPr>
          <w:rFonts w:ascii="仿宋" w:hAnsi="仿宋" w:eastAsia="仿宋" w:cs="仿宋"/>
          <w:kern w:val="0"/>
          <w:sz w:val="28"/>
          <w:szCs w:val="28"/>
        </w:rPr>
      </w:pPr>
    </w:p>
    <w:p w14:paraId="2BFF55D6">
      <w:pPr>
        <w:spacing w:line="300" w:lineRule="auto"/>
        <w:ind w:firstLine="554" w:firstLineChars="198"/>
        <w:rPr>
          <w:rFonts w:ascii="仿宋" w:hAnsi="仿宋" w:eastAsia="仿宋" w:cs="仿宋"/>
          <w:kern w:val="0"/>
          <w:sz w:val="28"/>
          <w:szCs w:val="28"/>
        </w:rPr>
      </w:pPr>
    </w:p>
    <w:p w14:paraId="339D8549">
      <w:pPr>
        <w:spacing w:line="300" w:lineRule="auto"/>
        <w:ind w:firstLine="554" w:firstLineChars="198"/>
        <w:rPr>
          <w:rFonts w:ascii="仿宋" w:hAnsi="仿宋" w:eastAsia="仿宋" w:cs="仿宋"/>
          <w:kern w:val="0"/>
          <w:sz w:val="28"/>
          <w:szCs w:val="28"/>
        </w:rPr>
      </w:pPr>
    </w:p>
    <w:p w14:paraId="50C6F917">
      <w:pPr>
        <w:pStyle w:val="184"/>
        <w:spacing w:line="360" w:lineRule="auto"/>
        <w:ind w:right="-97" w:firstLine="614" w:firstLineChars="196"/>
        <w:rPr>
          <w:rFonts w:ascii="仿宋" w:hAnsi="仿宋" w:eastAsia="仿宋" w:cs="仿宋"/>
          <w:b/>
          <w:color w:val="000000"/>
          <w:spacing w:val="6"/>
          <w:sz w:val="30"/>
          <w:szCs w:val="30"/>
        </w:rPr>
      </w:pPr>
      <w:r>
        <w:rPr>
          <w:rFonts w:hint="eastAsia" w:ascii="仿宋" w:hAnsi="仿宋" w:eastAsia="仿宋" w:cs="仿宋"/>
          <w:b/>
          <w:color w:val="000000"/>
          <w:spacing w:val="6"/>
          <w:sz w:val="30"/>
          <w:szCs w:val="30"/>
        </w:rPr>
        <w:t>三、根据项目需求提供履行合同所必需的设备和专业技术能力的加盖单位公章的书面承诺函。</w:t>
      </w:r>
    </w:p>
    <w:p w14:paraId="599FC14B">
      <w:pPr>
        <w:widowControl/>
        <w:jc w:val="left"/>
        <w:rPr>
          <w:rFonts w:ascii="仿宋" w:hAnsi="仿宋" w:eastAsia="仿宋" w:cs="仿宋"/>
          <w:b/>
          <w:color w:val="000000"/>
          <w:spacing w:val="6"/>
          <w:sz w:val="28"/>
          <w:szCs w:val="28"/>
        </w:rPr>
      </w:pPr>
      <w:r>
        <w:rPr>
          <w:rFonts w:hint="eastAsia" w:ascii="仿宋" w:hAnsi="仿宋" w:eastAsia="仿宋" w:cs="仿宋"/>
          <w:b/>
          <w:color w:val="000000"/>
          <w:spacing w:val="6"/>
          <w:sz w:val="28"/>
          <w:szCs w:val="28"/>
        </w:rPr>
        <w:br w:type="page"/>
      </w:r>
    </w:p>
    <w:p w14:paraId="229C6923">
      <w:pPr>
        <w:pStyle w:val="184"/>
        <w:spacing w:line="360" w:lineRule="auto"/>
        <w:ind w:right="-97" w:firstLine="614" w:firstLineChars="196"/>
        <w:rPr>
          <w:rFonts w:ascii="仿宋" w:hAnsi="仿宋" w:eastAsia="仿宋" w:cs="仿宋"/>
          <w:b/>
          <w:color w:val="000000"/>
          <w:spacing w:val="6"/>
          <w:sz w:val="30"/>
          <w:szCs w:val="30"/>
        </w:rPr>
      </w:pPr>
      <w:r>
        <w:rPr>
          <w:rFonts w:hint="eastAsia" w:ascii="仿宋" w:hAnsi="仿宋" w:eastAsia="仿宋" w:cs="仿宋"/>
          <w:b/>
          <w:color w:val="000000"/>
          <w:spacing w:val="6"/>
          <w:sz w:val="30"/>
          <w:szCs w:val="30"/>
        </w:rPr>
        <w:t>四、提供参加本次政府采购活动前近半年任意一个月的依法缴纳税收和社会保障资金的相关材料</w:t>
      </w:r>
    </w:p>
    <w:p w14:paraId="739059CA">
      <w:pPr>
        <w:pStyle w:val="184"/>
        <w:spacing w:line="360" w:lineRule="auto"/>
        <w:ind w:right="-97" w:firstLine="574" w:firstLineChars="196"/>
        <w:rPr>
          <w:rFonts w:ascii="仿宋" w:hAnsi="仿宋" w:eastAsia="仿宋" w:cs="仿宋"/>
          <w:b/>
          <w:color w:val="000000"/>
          <w:spacing w:val="6"/>
          <w:sz w:val="28"/>
          <w:szCs w:val="28"/>
        </w:rPr>
      </w:pPr>
    </w:p>
    <w:p w14:paraId="5E1A8090">
      <w:pPr>
        <w:pStyle w:val="184"/>
        <w:spacing w:line="360" w:lineRule="auto"/>
        <w:ind w:right="-97" w:firstLine="574" w:firstLineChars="196"/>
        <w:rPr>
          <w:rFonts w:ascii="仿宋" w:hAnsi="仿宋" w:eastAsia="仿宋" w:cs="仿宋"/>
          <w:b/>
          <w:color w:val="000000"/>
          <w:spacing w:val="6"/>
          <w:sz w:val="28"/>
          <w:szCs w:val="28"/>
        </w:rPr>
      </w:pPr>
    </w:p>
    <w:p w14:paraId="29013CCD">
      <w:pPr>
        <w:pStyle w:val="184"/>
        <w:spacing w:line="360" w:lineRule="auto"/>
        <w:ind w:right="-97" w:firstLine="574" w:firstLineChars="196"/>
        <w:rPr>
          <w:rFonts w:ascii="仿宋" w:hAnsi="仿宋" w:eastAsia="仿宋" w:cs="仿宋"/>
          <w:b/>
          <w:color w:val="000000"/>
          <w:spacing w:val="6"/>
          <w:sz w:val="28"/>
          <w:szCs w:val="28"/>
        </w:rPr>
      </w:pPr>
    </w:p>
    <w:p w14:paraId="1E19F93D">
      <w:pPr>
        <w:pStyle w:val="184"/>
        <w:spacing w:line="360" w:lineRule="auto"/>
        <w:ind w:right="-97" w:firstLine="574" w:firstLineChars="196"/>
        <w:rPr>
          <w:rFonts w:ascii="仿宋" w:hAnsi="仿宋" w:eastAsia="仿宋" w:cs="仿宋"/>
          <w:b/>
          <w:color w:val="000000"/>
          <w:spacing w:val="6"/>
          <w:sz w:val="28"/>
          <w:szCs w:val="28"/>
        </w:rPr>
      </w:pPr>
    </w:p>
    <w:p w14:paraId="4FEFBE9D">
      <w:pPr>
        <w:pStyle w:val="184"/>
        <w:spacing w:line="360" w:lineRule="auto"/>
        <w:ind w:right="-97" w:firstLine="574" w:firstLineChars="196"/>
        <w:rPr>
          <w:rFonts w:ascii="仿宋" w:hAnsi="仿宋" w:eastAsia="仿宋" w:cs="仿宋"/>
          <w:b/>
          <w:color w:val="000000"/>
          <w:spacing w:val="6"/>
          <w:sz w:val="28"/>
          <w:szCs w:val="28"/>
        </w:rPr>
      </w:pPr>
    </w:p>
    <w:p w14:paraId="61B427DE">
      <w:pPr>
        <w:pStyle w:val="184"/>
        <w:spacing w:line="360" w:lineRule="auto"/>
        <w:ind w:right="-97" w:firstLine="574" w:firstLineChars="196"/>
        <w:rPr>
          <w:rFonts w:ascii="仿宋" w:hAnsi="仿宋" w:eastAsia="仿宋" w:cs="仿宋"/>
          <w:b/>
          <w:color w:val="000000"/>
          <w:spacing w:val="6"/>
          <w:sz w:val="28"/>
          <w:szCs w:val="28"/>
        </w:rPr>
      </w:pPr>
    </w:p>
    <w:p w14:paraId="38F7DB2B">
      <w:pPr>
        <w:pStyle w:val="184"/>
        <w:spacing w:line="360" w:lineRule="auto"/>
        <w:ind w:right="-97" w:firstLine="614" w:firstLineChars="196"/>
        <w:rPr>
          <w:rFonts w:ascii="仿宋" w:hAnsi="仿宋" w:eastAsia="仿宋" w:cs="仿宋"/>
          <w:sz w:val="28"/>
          <w:szCs w:val="28"/>
        </w:rPr>
      </w:pPr>
      <w:r>
        <w:rPr>
          <w:rFonts w:hint="eastAsia" w:ascii="仿宋" w:hAnsi="仿宋" w:eastAsia="仿宋" w:cs="仿宋"/>
          <w:b/>
          <w:color w:val="000000"/>
          <w:spacing w:val="6"/>
          <w:sz w:val="30"/>
          <w:szCs w:val="30"/>
        </w:rPr>
        <w:t xml:space="preserve">五、提供参加本次政府采购活动前3年内在经营活动中没有重大违法记录的书面承诺函并加盖单位公章   </w:t>
      </w:r>
    </w:p>
    <w:p w14:paraId="41D9CA6B">
      <w:pPr>
        <w:pStyle w:val="184"/>
        <w:spacing w:line="360" w:lineRule="auto"/>
        <w:ind w:right="-97" w:firstLine="574" w:firstLineChars="196"/>
        <w:rPr>
          <w:rFonts w:ascii="仿宋" w:hAnsi="仿宋" w:eastAsia="仿宋" w:cs="仿宋"/>
          <w:b/>
          <w:color w:val="000000"/>
          <w:spacing w:val="6"/>
          <w:sz w:val="28"/>
          <w:szCs w:val="28"/>
        </w:rPr>
      </w:pPr>
    </w:p>
    <w:p w14:paraId="15015175">
      <w:pPr>
        <w:pStyle w:val="184"/>
        <w:spacing w:line="360" w:lineRule="auto"/>
        <w:ind w:right="-97" w:firstLine="574" w:firstLineChars="196"/>
        <w:rPr>
          <w:rFonts w:ascii="仿宋" w:hAnsi="仿宋" w:eastAsia="仿宋" w:cs="仿宋"/>
          <w:b/>
          <w:color w:val="000000"/>
          <w:spacing w:val="6"/>
          <w:sz w:val="28"/>
          <w:szCs w:val="28"/>
        </w:rPr>
      </w:pPr>
    </w:p>
    <w:p w14:paraId="3A3F0FB0">
      <w:pPr>
        <w:pStyle w:val="184"/>
        <w:spacing w:line="360" w:lineRule="auto"/>
        <w:ind w:right="-97" w:firstLine="574" w:firstLineChars="196"/>
        <w:rPr>
          <w:rFonts w:ascii="仿宋" w:hAnsi="仿宋" w:eastAsia="仿宋" w:cs="仿宋"/>
          <w:b/>
          <w:color w:val="000000"/>
          <w:spacing w:val="6"/>
          <w:sz w:val="28"/>
          <w:szCs w:val="28"/>
        </w:rPr>
      </w:pPr>
    </w:p>
    <w:p w14:paraId="5F278706">
      <w:pPr>
        <w:pStyle w:val="184"/>
        <w:spacing w:line="360" w:lineRule="auto"/>
        <w:ind w:right="-97" w:firstLine="614" w:firstLineChars="196"/>
        <w:rPr>
          <w:rFonts w:ascii="仿宋" w:hAnsi="仿宋" w:eastAsia="仿宋" w:cs="仿宋"/>
          <w:b/>
          <w:color w:val="000000"/>
          <w:spacing w:val="6"/>
          <w:sz w:val="30"/>
          <w:szCs w:val="30"/>
        </w:rPr>
      </w:pPr>
      <w:r>
        <w:rPr>
          <w:rFonts w:hint="eastAsia" w:ascii="仿宋" w:hAnsi="仿宋" w:eastAsia="仿宋" w:cs="仿宋"/>
          <w:b/>
          <w:color w:val="000000"/>
          <w:spacing w:val="6"/>
          <w:sz w:val="30"/>
          <w:szCs w:val="30"/>
        </w:rPr>
        <w:t>六、“信用中国”网站、“中国执行公开网”及“中国政府采购网截图</w:t>
      </w:r>
    </w:p>
    <w:p w14:paraId="679274A4">
      <w:pPr>
        <w:pStyle w:val="184"/>
        <w:spacing w:line="360" w:lineRule="auto"/>
        <w:ind w:right="-97" w:firstLine="493" w:firstLineChars="196"/>
        <w:rPr>
          <w:rFonts w:ascii="仿宋" w:hAnsi="仿宋" w:eastAsia="仿宋" w:cs="仿宋"/>
          <w:bCs/>
          <w:color w:val="000000"/>
          <w:spacing w:val="6"/>
          <w:sz w:val="22"/>
          <w:szCs w:val="22"/>
        </w:rPr>
      </w:pPr>
      <w:r>
        <w:rPr>
          <w:rFonts w:hint="eastAsia" w:ascii="仿宋" w:hAnsi="仿宋" w:eastAsia="仿宋" w:cs="仿宋"/>
          <w:bCs/>
          <w:color w:val="000000"/>
          <w:spacing w:val="6"/>
          <w:sz w:val="24"/>
          <w:szCs w:val="24"/>
        </w:rPr>
        <w:tab/>
      </w:r>
      <w:r>
        <w:rPr>
          <w:rFonts w:hint="eastAsia" w:ascii="仿宋" w:hAnsi="仿宋" w:eastAsia="仿宋" w:cs="仿宋"/>
          <w:bCs/>
          <w:color w:val="000000"/>
          <w:spacing w:val="6"/>
          <w:sz w:val="24"/>
          <w:szCs w:val="24"/>
        </w:rPr>
        <w:t>供应商必须提供在“信用中国”（www.creditchina.gov.cn）未被列入重大税收违法失信主体、“中国执行信息公开网”（http://zxgk.court.gov.cn/）未被列入失信被执行人、“中国政府采购网”（www.ccgp.gov.cn）网站上未被列入政府采购严重违法失信行为记录名单；行政处罚记录名单的投标企业，采购人、采购代理机构有权拒绝其参与本项目采购活动，</w:t>
      </w:r>
      <w:r>
        <w:rPr>
          <w:rFonts w:hint="eastAsia" w:ascii="仿宋" w:hAnsi="仿宋" w:eastAsia="仿宋" w:cs="仿宋"/>
          <w:bCs/>
          <w:color w:val="000000"/>
          <w:spacing w:val="6"/>
          <w:sz w:val="22"/>
          <w:szCs w:val="22"/>
        </w:rPr>
        <w:t>。</w:t>
      </w:r>
    </w:p>
    <w:p w14:paraId="0D5BEC20">
      <w:pPr>
        <w:pStyle w:val="184"/>
        <w:spacing w:line="360" w:lineRule="auto"/>
        <w:ind w:right="-97" w:firstLine="574" w:firstLineChars="196"/>
        <w:rPr>
          <w:rFonts w:ascii="仿宋" w:hAnsi="仿宋" w:eastAsia="仿宋" w:cs="仿宋"/>
          <w:b/>
          <w:color w:val="000000"/>
          <w:spacing w:val="6"/>
          <w:sz w:val="28"/>
          <w:szCs w:val="28"/>
        </w:rPr>
      </w:pPr>
    </w:p>
    <w:p w14:paraId="31892775">
      <w:pPr>
        <w:pStyle w:val="184"/>
        <w:spacing w:line="360" w:lineRule="auto"/>
        <w:ind w:right="-97" w:firstLine="574" w:firstLineChars="196"/>
        <w:rPr>
          <w:rFonts w:ascii="仿宋" w:hAnsi="仿宋" w:eastAsia="仿宋" w:cs="仿宋"/>
          <w:b/>
          <w:color w:val="000000"/>
          <w:spacing w:val="6"/>
          <w:sz w:val="28"/>
          <w:szCs w:val="28"/>
        </w:rPr>
      </w:pPr>
    </w:p>
    <w:p w14:paraId="3F1F0A3E">
      <w:pPr>
        <w:widowControl/>
        <w:jc w:val="left"/>
        <w:rPr>
          <w:rFonts w:ascii="仿宋" w:hAnsi="仿宋" w:eastAsia="仿宋" w:cs="仿宋"/>
          <w:b/>
          <w:sz w:val="30"/>
          <w:szCs w:val="30"/>
        </w:rPr>
      </w:pPr>
      <w:r>
        <w:rPr>
          <w:rFonts w:hint="eastAsia" w:ascii="仿宋" w:hAnsi="仿宋" w:eastAsia="仿宋" w:cs="仿宋"/>
          <w:b/>
          <w:sz w:val="30"/>
          <w:szCs w:val="30"/>
        </w:rPr>
        <w:br w:type="page"/>
      </w:r>
    </w:p>
    <w:p w14:paraId="3B2258DB">
      <w:pPr>
        <w:pStyle w:val="184"/>
        <w:spacing w:line="360" w:lineRule="auto"/>
        <w:ind w:right="-97" w:firstLine="614" w:firstLineChars="196"/>
        <w:rPr>
          <w:rFonts w:hint="eastAsia" w:ascii="仿宋" w:hAnsi="仿宋" w:eastAsia="仿宋" w:cs="仿宋"/>
          <w:b/>
          <w:color w:val="000000"/>
          <w:spacing w:val="6"/>
          <w:sz w:val="30"/>
          <w:szCs w:val="30"/>
          <w:lang w:eastAsia="zh-CN"/>
        </w:rPr>
      </w:pPr>
      <w:r>
        <w:rPr>
          <w:rFonts w:hint="eastAsia" w:ascii="仿宋" w:hAnsi="仿宋" w:eastAsia="仿宋" w:cs="仿宋"/>
          <w:b/>
          <w:color w:val="000000"/>
          <w:spacing w:val="6"/>
          <w:sz w:val="30"/>
          <w:szCs w:val="30"/>
        </w:rPr>
        <w:t>七、中小企业声明函（中、小、微型企业提供）</w:t>
      </w:r>
      <w:r>
        <w:rPr>
          <w:rFonts w:hint="eastAsia" w:ascii="仿宋" w:hAnsi="仿宋" w:eastAsia="仿宋" w:cs="仿宋"/>
          <w:b/>
          <w:color w:val="000000"/>
          <w:spacing w:val="6"/>
          <w:sz w:val="30"/>
          <w:szCs w:val="30"/>
          <w:lang w:eastAsia="zh-CN"/>
        </w:rPr>
        <w:t>（如有）</w:t>
      </w:r>
    </w:p>
    <w:p w14:paraId="543E1DCE">
      <w:pPr>
        <w:pStyle w:val="19"/>
        <w:spacing w:line="240" w:lineRule="auto"/>
        <w:ind w:firstLine="0"/>
        <w:rPr>
          <w:rFonts w:ascii="仿宋" w:hAnsi="仿宋" w:eastAsia="仿宋" w:cs="仿宋"/>
          <w:color w:val="000000" w:themeColor="text1"/>
          <w:sz w:val="21"/>
          <w:szCs w:val="21"/>
        </w:rPr>
      </w:pPr>
    </w:p>
    <w:p w14:paraId="3C96686E">
      <w:pPr>
        <w:pStyle w:val="179"/>
        <w:spacing w:line="520" w:lineRule="exact"/>
        <w:ind w:firstLine="472" w:firstLineChars="200"/>
        <w:rPr>
          <w:rFonts w:ascii="仿宋" w:hAnsi="仿宋" w:eastAsia="仿宋" w:cs="仿宋"/>
          <w:b w:val="0"/>
          <w:bCs/>
          <w:spacing w:val="-2"/>
          <w:sz w:val="24"/>
          <w:szCs w:val="24"/>
        </w:rPr>
      </w:pPr>
    </w:p>
    <w:p w14:paraId="7A64CC9A">
      <w:pPr>
        <w:pStyle w:val="184"/>
        <w:spacing w:line="360" w:lineRule="auto"/>
        <w:ind w:right="-97" w:firstLine="493" w:firstLineChars="196"/>
        <w:rPr>
          <w:rFonts w:ascii="仿宋" w:hAnsi="仿宋" w:eastAsia="仿宋" w:cs="仿宋"/>
          <w:b/>
          <w:bCs/>
          <w:color w:val="000000"/>
          <w:sz w:val="24"/>
          <w:szCs w:val="24"/>
        </w:rPr>
      </w:pPr>
      <w:r>
        <w:rPr>
          <w:rFonts w:hint="eastAsia" w:ascii="仿宋" w:hAnsi="仿宋" w:eastAsia="仿宋" w:cs="仿宋"/>
          <w:color w:val="000000"/>
          <w:spacing w:val="6"/>
          <w:sz w:val="24"/>
          <w:szCs w:val="24"/>
        </w:rPr>
        <w:t>本公司郑重声明，根据《政府采购促进中小企业发展暂行办法》（财库[2020]46号）的规定，本公司参加</w:t>
      </w:r>
      <w:r>
        <w:rPr>
          <w:rFonts w:hint="eastAsia" w:ascii="仿宋" w:hAnsi="仿宋" w:eastAsia="仿宋" w:cs="仿宋"/>
          <w:color w:val="000000"/>
          <w:spacing w:val="6"/>
          <w:sz w:val="24"/>
          <w:szCs w:val="24"/>
          <w:u w:val="single"/>
        </w:rPr>
        <w:t xml:space="preserve">  （单位名称）  </w:t>
      </w:r>
      <w:r>
        <w:rPr>
          <w:rFonts w:hint="eastAsia" w:ascii="仿宋" w:hAnsi="仿宋" w:eastAsia="仿宋" w:cs="仿宋"/>
          <w:color w:val="000000"/>
          <w:spacing w:val="6"/>
          <w:sz w:val="24"/>
          <w:szCs w:val="24"/>
        </w:rPr>
        <w:t>的</w:t>
      </w:r>
      <w:r>
        <w:rPr>
          <w:rFonts w:hint="eastAsia" w:ascii="仿宋" w:hAnsi="仿宋" w:eastAsia="仿宋" w:cs="仿宋"/>
          <w:color w:val="000000"/>
          <w:spacing w:val="6"/>
          <w:sz w:val="24"/>
          <w:szCs w:val="24"/>
          <w:u w:val="single"/>
        </w:rPr>
        <w:t xml:space="preserve">  （项目名称）   </w:t>
      </w:r>
      <w:r>
        <w:rPr>
          <w:rFonts w:hint="eastAsia" w:ascii="仿宋" w:hAnsi="仿宋" w:eastAsia="仿宋" w:cs="仿宋"/>
          <w:color w:val="000000"/>
          <w:spacing w:val="6"/>
          <w:sz w:val="24"/>
          <w:szCs w:val="24"/>
        </w:rPr>
        <w:t>采购合同，工程的施工单位全部为符合政策要求的中小企业。相关企业的具体情况如下：</w:t>
      </w:r>
    </w:p>
    <w:p w14:paraId="31782B94">
      <w:pPr>
        <w:pStyle w:val="184"/>
        <w:numPr>
          <w:ilvl w:val="0"/>
          <w:numId w:val="7"/>
        </w:numPr>
        <w:spacing w:line="360" w:lineRule="auto"/>
        <w:ind w:right="-97" w:firstLine="493" w:firstLineChars="196"/>
        <w:rPr>
          <w:rFonts w:ascii="仿宋" w:hAnsi="仿宋" w:eastAsia="仿宋" w:cs="仿宋"/>
          <w:color w:val="000000"/>
          <w:spacing w:val="6"/>
          <w:sz w:val="24"/>
          <w:szCs w:val="24"/>
        </w:rPr>
      </w:pPr>
      <w:r>
        <w:rPr>
          <w:rFonts w:hint="eastAsia" w:ascii="仿宋" w:hAnsi="仿宋" w:eastAsia="仿宋" w:cs="仿宋"/>
          <w:color w:val="000000"/>
          <w:spacing w:val="6"/>
          <w:sz w:val="24"/>
          <w:szCs w:val="24"/>
          <w:u w:val="single"/>
        </w:rPr>
        <w:t xml:space="preserve">   （标的名称）   </w:t>
      </w:r>
      <w:r>
        <w:rPr>
          <w:rFonts w:hint="eastAsia" w:ascii="仿宋" w:hAnsi="仿宋" w:eastAsia="仿宋" w:cs="仿宋"/>
          <w:color w:val="000000"/>
          <w:spacing w:val="6"/>
          <w:sz w:val="24"/>
          <w:szCs w:val="24"/>
        </w:rPr>
        <w:t>，属于</w:t>
      </w:r>
      <w:r>
        <w:rPr>
          <w:rFonts w:hint="eastAsia" w:ascii="仿宋" w:hAnsi="仿宋" w:eastAsia="仿宋" w:cs="仿宋"/>
          <w:color w:val="000000"/>
          <w:spacing w:val="6"/>
          <w:sz w:val="24"/>
          <w:szCs w:val="24"/>
          <w:u w:val="single"/>
        </w:rPr>
        <w:t>工业</w:t>
      </w:r>
      <w:r>
        <w:rPr>
          <w:rFonts w:hint="eastAsia" w:ascii="仿宋" w:hAnsi="仿宋" w:eastAsia="仿宋" w:cs="仿宋"/>
          <w:color w:val="000000"/>
          <w:spacing w:val="6"/>
          <w:sz w:val="24"/>
          <w:szCs w:val="24"/>
        </w:rPr>
        <w:t>，制造商企业为</w:t>
      </w:r>
      <w:r>
        <w:rPr>
          <w:rFonts w:hint="eastAsia" w:ascii="仿宋" w:hAnsi="仿宋" w:eastAsia="仿宋" w:cs="仿宋"/>
          <w:color w:val="000000"/>
          <w:spacing w:val="6"/>
          <w:sz w:val="24"/>
          <w:szCs w:val="24"/>
          <w:u w:val="single"/>
        </w:rPr>
        <w:t xml:space="preserve">   （企业名称）  </w:t>
      </w:r>
      <w:r>
        <w:rPr>
          <w:rFonts w:hint="eastAsia" w:ascii="仿宋" w:hAnsi="仿宋" w:eastAsia="仿宋" w:cs="仿宋"/>
          <w:color w:val="000000"/>
          <w:spacing w:val="6"/>
          <w:sz w:val="24"/>
          <w:szCs w:val="24"/>
        </w:rPr>
        <w:t>，从业人员人，营业收入为万元，资产总额为万元，属于</w:t>
      </w:r>
      <w:r>
        <w:rPr>
          <w:rFonts w:hint="eastAsia" w:ascii="仿宋" w:hAnsi="仿宋" w:eastAsia="仿宋" w:cs="仿宋"/>
          <w:color w:val="000000"/>
          <w:spacing w:val="6"/>
          <w:sz w:val="24"/>
          <w:szCs w:val="24"/>
          <w:u w:val="single"/>
        </w:rPr>
        <w:t xml:space="preserve"> （中型企业、小型企业、微型企业）  </w:t>
      </w:r>
      <w:r>
        <w:rPr>
          <w:rFonts w:hint="eastAsia" w:ascii="仿宋" w:hAnsi="仿宋" w:eastAsia="仿宋" w:cs="仿宋"/>
          <w:color w:val="000000"/>
          <w:spacing w:val="6"/>
          <w:sz w:val="24"/>
          <w:szCs w:val="24"/>
        </w:rPr>
        <w:t xml:space="preserve">； </w:t>
      </w:r>
    </w:p>
    <w:p w14:paraId="11A360C7">
      <w:pPr>
        <w:pStyle w:val="184"/>
        <w:spacing w:line="360" w:lineRule="auto"/>
        <w:ind w:right="-97"/>
        <w:rPr>
          <w:rFonts w:ascii="仿宋" w:hAnsi="仿宋" w:eastAsia="仿宋" w:cs="仿宋"/>
          <w:color w:val="000000"/>
          <w:spacing w:val="6"/>
          <w:sz w:val="24"/>
          <w:szCs w:val="24"/>
        </w:rPr>
      </w:pPr>
      <w:r>
        <w:rPr>
          <w:rFonts w:hint="eastAsia" w:ascii="仿宋" w:hAnsi="仿宋" w:eastAsia="仿宋" w:cs="仿宋"/>
          <w:color w:val="000000"/>
          <w:spacing w:val="6"/>
          <w:sz w:val="24"/>
          <w:szCs w:val="24"/>
        </w:rPr>
        <w:t xml:space="preserve">   ........</w:t>
      </w:r>
    </w:p>
    <w:p w14:paraId="0D12CA24">
      <w:pPr>
        <w:pStyle w:val="184"/>
        <w:spacing w:line="360" w:lineRule="auto"/>
        <w:ind w:right="-97" w:firstLine="504" w:firstLineChars="200"/>
        <w:rPr>
          <w:rFonts w:ascii="仿宋" w:hAnsi="仿宋" w:eastAsia="仿宋" w:cs="仿宋"/>
          <w:color w:val="000000"/>
          <w:spacing w:val="6"/>
          <w:sz w:val="24"/>
          <w:szCs w:val="24"/>
        </w:rPr>
      </w:pPr>
      <w:r>
        <w:rPr>
          <w:rFonts w:hint="eastAsia" w:ascii="仿宋" w:hAnsi="仿宋" w:eastAsia="仿宋" w:cs="仿宋"/>
          <w:color w:val="000000"/>
          <w:spacing w:val="6"/>
          <w:sz w:val="24"/>
          <w:szCs w:val="24"/>
        </w:rPr>
        <w:t>本企业对上述声明内容的真实性负责。如有虚假，将依法承担相应责任。</w:t>
      </w:r>
    </w:p>
    <w:p w14:paraId="2D5EB72D">
      <w:pPr>
        <w:pStyle w:val="184"/>
        <w:spacing w:line="360" w:lineRule="auto"/>
        <w:ind w:right="-97"/>
        <w:rPr>
          <w:rFonts w:ascii="仿宋" w:hAnsi="仿宋" w:eastAsia="仿宋" w:cs="仿宋"/>
          <w:color w:val="000000"/>
          <w:spacing w:val="6"/>
          <w:sz w:val="24"/>
          <w:szCs w:val="24"/>
        </w:rPr>
      </w:pPr>
      <w:r>
        <w:rPr>
          <w:rFonts w:hint="eastAsia" w:ascii="仿宋" w:hAnsi="仿宋" w:eastAsia="仿宋" w:cs="仿宋"/>
          <w:color w:val="000000"/>
          <w:spacing w:val="6"/>
          <w:sz w:val="24"/>
          <w:szCs w:val="24"/>
        </w:rPr>
        <w:t>注：</w:t>
      </w:r>
    </w:p>
    <w:p w14:paraId="1DC99113">
      <w:pPr>
        <w:pStyle w:val="184"/>
        <w:spacing w:line="360" w:lineRule="auto"/>
        <w:ind w:right="-97" w:firstLine="252" w:firstLineChars="100"/>
        <w:rPr>
          <w:rFonts w:ascii="仿宋" w:hAnsi="仿宋" w:eastAsia="仿宋" w:cs="仿宋"/>
          <w:color w:val="000000"/>
          <w:spacing w:val="6"/>
          <w:sz w:val="24"/>
          <w:szCs w:val="24"/>
        </w:rPr>
      </w:pPr>
      <w:r>
        <w:rPr>
          <w:rFonts w:hint="eastAsia" w:ascii="仿宋" w:hAnsi="仿宋" w:eastAsia="仿宋" w:cs="仿宋"/>
          <w:color w:val="000000"/>
          <w:spacing w:val="6"/>
          <w:sz w:val="24"/>
          <w:szCs w:val="24"/>
        </w:rPr>
        <w:t>1、以上提及的企业，不属于大企业的分支机构，不存在控股股东为大企业的情形，也不存在与大企业的负责人为同一人的情形。</w:t>
      </w:r>
    </w:p>
    <w:p w14:paraId="12D9A68E">
      <w:pPr>
        <w:pStyle w:val="184"/>
        <w:spacing w:line="360" w:lineRule="auto"/>
        <w:ind w:right="-97" w:firstLine="252" w:firstLineChars="100"/>
        <w:rPr>
          <w:rFonts w:ascii="仿宋" w:hAnsi="仿宋" w:eastAsia="仿宋" w:cs="仿宋"/>
          <w:spacing w:val="-2"/>
          <w:sz w:val="24"/>
        </w:rPr>
      </w:pPr>
      <w:r>
        <w:rPr>
          <w:rFonts w:hint="eastAsia" w:ascii="仿宋" w:hAnsi="仿宋" w:eastAsia="仿宋" w:cs="仿宋"/>
          <w:color w:val="000000"/>
          <w:spacing w:val="6"/>
          <w:sz w:val="24"/>
          <w:szCs w:val="24"/>
        </w:rPr>
        <w:t>2、标的名称指所投货物、产品、服务的名称。</w:t>
      </w:r>
      <w:r>
        <w:rPr>
          <w:rFonts w:hint="eastAsia" w:ascii="仿宋" w:hAnsi="仿宋" w:eastAsia="仿宋" w:cs="仿宋"/>
          <w:spacing w:val="-2"/>
          <w:sz w:val="24"/>
        </w:rPr>
        <w:t>。</w:t>
      </w:r>
    </w:p>
    <w:p w14:paraId="2D773C85">
      <w:pPr>
        <w:pStyle w:val="147"/>
        <w:spacing w:before="35" w:line="316" w:lineRule="auto"/>
        <w:ind w:right="2166"/>
        <w:rPr>
          <w:rFonts w:ascii="仿宋" w:hAnsi="仿宋" w:eastAsia="仿宋" w:cs="仿宋"/>
          <w:spacing w:val="-2"/>
          <w:sz w:val="24"/>
        </w:rPr>
      </w:pPr>
    </w:p>
    <w:p w14:paraId="5FDDA83A">
      <w:pPr>
        <w:pStyle w:val="147"/>
        <w:spacing w:before="35" w:line="316" w:lineRule="auto"/>
        <w:ind w:right="2166" w:firstLine="4012" w:firstLineChars="1700"/>
        <w:rPr>
          <w:rFonts w:ascii="仿宋" w:hAnsi="仿宋" w:eastAsia="仿宋" w:cs="仿宋"/>
          <w:spacing w:val="-2"/>
          <w:sz w:val="24"/>
        </w:rPr>
      </w:pPr>
      <w:r>
        <w:rPr>
          <w:rFonts w:hint="eastAsia" w:ascii="仿宋" w:hAnsi="仿宋" w:eastAsia="仿宋" w:cs="仿宋"/>
          <w:spacing w:val="-2"/>
          <w:sz w:val="24"/>
        </w:rPr>
        <w:t xml:space="preserve">企业名称（电子签章）：   </w:t>
      </w:r>
    </w:p>
    <w:p w14:paraId="76FEA25B">
      <w:pPr>
        <w:pStyle w:val="185"/>
        <w:spacing w:line="360" w:lineRule="auto"/>
        <w:ind w:firstLine="472" w:firstLineChars="200"/>
        <w:rPr>
          <w:rFonts w:ascii="仿宋" w:hAnsi="仿宋" w:eastAsia="仿宋" w:cs="仿宋"/>
          <w:spacing w:val="-2"/>
          <w:sz w:val="24"/>
          <w:szCs w:val="24"/>
        </w:rPr>
      </w:pPr>
    </w:p>
    <w:p w14:paraId="0707A4CC">
      <w:pPr>
        <w:pStyle w:val="186"/>
        <w:spacing w:line="500" w:lineRule="exact"/>
        <w:ind w:firstLine="4012" w:firstLineChars="1700"/>
        <w:rPr>
          <w:rFonts w:ascii="仿宋" w:hAnsi="仿宋" w:eastAsia="仿宋" w:cs="仿宋"/>
          <w:sz w:val="24"/>
          <w:szCs w:val="24"/>
        </w:rPr>
      </w:pPr>
      <w:r>
        <w:rPr>
          <w:rFonts w:hint="eastAsia" w:ascii="仿宋" w:hAnsi="仿宋" w:eastAsia="仿宋" w:cs="仿宋"/>
          <w:spacing w:val="-2"/>
          <w:sz w:val="24"/>
          <w:szCs w:val="24"/>
        </w:rPr>
        <w:t>日期：</w:t>
      </w:r>
      <w:r>
        <w:rPr>
          <w:rFonts w:hint="eastAsia" w:ascii="仿宋" w:hAnsi="仿宋" w:eastAsia="仿宋" w:cs="仿宋"/>
          <w:sz w:val="24"/>
          <w:szCs w:val="24"/>
        </w:rPr>
        <w:t>年 月 日</w:t>
      </w:r>
    </w:p>
    <w:p w14:paraId="62B89D96">
      <w:pPr>
        <w:pStyle w:val="183"/>
        <w:spacing w:line="560" w:lineRule="exact"/>
        <w:rPr>
          <w:rFonts w:ascii="仿宋" w:hAnsi="仿宋" w:eastAsia="仿宋" w:cs="仿宋"/>
          <w:bCs/>
          <w:spacing w:val="-2"/>
          <w:sz w:val="24"/>
          <w:szCs w:val="24"/>
        </w:rPr>
      </w:pPr>
    </w:p>
    <w:p w14:paraId="294CBD3E">
      <w:pPr>
        <w:pStyle w:val="182"/>
        <w:spacing w:line="360" w:lineRule="auto"/>
        <w:ind w:firstLine="472" w:firstLineChars="200"/>
        <w:rPr>
          <w:rFonts w:ascii="仿宋" w:hAnsi="仿宋" w:eastAsia="仿宋" w:cs="仿宋"/>
          <w:bCs/>
          <w:spacing w:val="-2"/>
          <w:sz w:val="24"/>
          <w:szCs w:val="24"/>
        </w:rPr>
      </w:pPr>
      <w:r>
        <w:rPr>
          <w:rFonts w:hint="eastAsia" w:ascii="仿宋" w:hAnsi="仿宋" w:eastAsia="仿宋" w:cs="仿宋"/>
          <w:bCs/>
          <w:spacing w:val="-2"/>
          <w:sz w:val="24"/>
          <w:szCs w:val="24"/>
        </w:rPr>
        <w:t xml:space="preserve">从业人员、营业收入、资产总额填报上一年度数据，无上一年度数据的新成立企业可不填报。 </w:t>
      </w:r>
    </w:p>
    <w:p w14:paraId="20E5F484">
      <w:pPr>
        <w:pStyle w:val="182"/>
        <w:spacing w:line="360" w:lineRule="auto"/>
        <w:ind w:firstLine="472" w:firstLineChars="200"/>
        <w:rPr>
          <w:rFonts w:ascii="仿宋" w:hAnsi="仿宋" w:eastAsia="仿宋" w:cs="仿宋"/>
          <w:bCs/>
          <w:spacing w:val="-2"/>
          <w:sz w:val="24"/>
          <w:szCs w:val="24"/>
        </w:rPr>
      </w:pPr>
      <w:r>
        <w:rPr>
          <w:rFonts w:hint="eastAsia" w:ascii="仿宋" w:hAnsi="仿宋" w:eastAsia="仿宋" w:cs="仿宋"/>
          <w:bCs/>
          <w:spacing w:val="-2"/>
          <w:sz w:val="24"/>
          <w:szCs w:val="24"/>
        </w:rPr>
        <w:t>注：</w:t>
      </w:r>
    </w:p>
    <w:p w14:paraId="424FFFBE">
      <w:pPr>
        <w:pStyle w:val="182"/>
        <w:spacing w:line="360" w:lineRule="auto"/>
        <w:ind w:firstLine="472" w:firstLineChars="200"/>
        <w:rPr>
          <w:rFonts w:ascii="仿宋" w:hAnsi="仿宋" w:eastAsia="仿宋" w:cs="仿宋"/>
          <w:bCs/>
          <w:spacing w:val="-2"/>
          <w:sz w:val="24"/>
          <w:szCs w:val="24"/>
        </w:rPr>
      </w:pPr>
      <w:r>
        <w:rPr>
          <w:rFonts w:hint="eastAsia" w:ascii="仿宋" w:hAnsi="仿宋" w:eastAsia="仿宋" w:cs="仿宋"/>
          <w:bCs/>
          <w:spacing w:val="-2"/>
          <w:sz w:val="24"/>
          <w:szCs w:val="24"/>
        </w:rPr>
        <w:t>1、所有潜在投标供应商在做出以上声明前，需根据《关于印发中小企业划型标准规定的通知》、《政府采购促进中小企业发展管理办法》的相应内容，确定自身是否可以享受中小企业政策。如可以享受中小企业政策的供应商，按照如上声明函的内容如实填写，若不满足中小企业政策的供应商，请不要填写。</w:t>
      </w:r>
    </w:p>
    <w:p w14:paraId="5C121A48">
      <w:pPr>
        <w:pStyle w:val="182"/>
        <w:spacing w:line="360" w:lineRule="auto"/>
        <w:ind w:firstLine="472" w:firstLineChars="200"/>
        <w:rPr>
          <w:rFonts w:ascii="仿宋" w:hAnsi="仿宋" w:eastAsia="仿宋" w:cs="仿宋"/>
          <w:bCs/>
          <w:spacing w:val="-2"/>
          <w:sz w:val="24"/>
          <w:szCs w:val="24"/>
        </w:rPr>
      </w:pPr>
      <w:r>
        <w:rPr>
          <w:rFonts w:hint="eastAsia" w:ascii="仿宋" w:hAnsi="仿宋" w:eastAsia="仿宋" w:cs="仿宋"/>
          <w:bCs/>
          <w:spacing w:val="-2"/>
          <w:sz w:val="24"/>
          <w:szCs w:val="24"/>
        </w:rPr>
        <w:t>2、如存在虚假声明或未按实际内容填写，供应商需承担由此产生的一切后果及相应的法律责任。</w:t>
      </w:r>
    </w:p>
    <w:p w14:paraId="23AC8A25">
      <w:pPr>
        <w:pStyle w:val="182"/>
        <w:spacing w:line="360" w:lineRule="auto"/>
        <w:ind w:firstLine="472" w:firstLineChars="200"/>
        <w:rPr>
          <w:rFonts w:ascii="仿宋" w:hAnsi="仿宋" w:eastAsia="仿宋" w:cs="仿宋"/>
          <w:szCs w:val="24"/>
        </w:rPr>
      </w:pPr>
      <w:r>
        <w:rPr>
          <w:rFonts w:hint="eastAsia" w:ascii="仿宋" w:hAnsi="仿宋" w:eastAsia="仿宋" w:cs="仿宋"/>
          <w:bCs/>
          <w:spacing w:val="-2"/>
          <w:sz w:val="24"/>
          <w:szCs w:val="24"/>
        </w:rPr>
        <w:t>3、后附中小企业划型标准的部分内容。详细内容请在中国政府采购网上查询获取。</w:t>
      </w:r>
    </w:p>
    <w:p w14:paraId="2B7C605C">
      <w:pPr>
        <w:pStyle w:val="23"/>
        <w:jc w:val="left"/>
        <w:rPr>
          <w:rFonts w:ascii="仿宋" w:hAnsi="仿宋" w:eastAsia="仿宋" w:cs="仿宋"/>
          <w:sz w:val="32"/>
          <w:szCs w:val="32"/>
        </w:rPr>
      </w:pPr>
      <w:r>
        <w:rPr>
          <w:rFonts w:hint="eastAsia" w:ascii="仿宋" w:hAnsi="仿宋" w:eastAsia="仿宋" w:cs="仿宋"/>
          <w:sz w:val="32"/>
          <w:szCs w:val="32"/>
        </w:rPr>
        <w:t>附件1：</w:t>
      </w:r>
    </w:p>
    <w:p w14:paraId="1880A289">
      <w:pPr>
        <w:spacing w:line="528" w:lineRule="exact"/>
        <w:ind w:left="1871"/>
        <w:rPr>
          <w:rFonts w:ascii="仿宋" w:hAnsi="仿宋" w:eastAsia="仿宋" w:cs="仿宋"/>
          <w:sz w:val="40"/>
          <w:szCs w:val="40"/>
        </w:rPr>
      </w:pPr>
      <w:r>
        <w:rPr>
          <w:rFonts w:hint="eastAsia" w:ascii="仿宋" w:hAnsi="仿宋" w:eastAsia="仿宋" w:cs="仿宋"/>
          <w:sz w:val="40"/>
          <w:szCs w:val="40"/>
        </w:rPr>
        <w:t>中小微企业划型标准</w:t>
      </w:r>
    </w:p>
    <w:tbl>
      <w:tblPr>
        <w:tblStyle w:val="40"/>
        <w:tblW w:w="7980" w:type="dxa"/>
        <w:tblInd w:w="250" w:type="dxa"/>
        <w:tblLayout w:type="fixed"/>
        <w:tblCellMar>
          <w:top w:w="0" w:type="dxa"/>
          <w:left w:w="108" w:type="dxa"/>
          <w:bottom w:w="0" w:type="dxa"/>
          <w:right w:w="108" w:type="dxa"/>
        </w:tblCellMar>
      </w:tblPr>
      <w:tblGrid>
        <w:gridCol w:w="1701"/>
        <w:gridCol w:w="1559"/>
        <w:gridCol w:w="737"/>
        <w:gridCol w:w="1619"/>
        <w:gridCol w:w="1439"/>
        <w:gridCol w:w="925"/>
      </w:tblGrid>
      <w:tr w14:paraId="02152926">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5335766A">
            <w:pPr>
              <w:widowControl/>
              <w:jc w:val="left"/>
              <w:rPr>
                <w:rFonts w:ascii="仿宋" w:hAnsi="仿宋" w:eastAsia="仿宋" w:cs="仿宋"/>
                <w:b/>
                <w:kern w:val="0"/>
                <w:sz w:val="24"/>
              </w:rPr>
            </w:pPr>
            <w:r>
              <w:rPr>
                <w:rFonts w:hint="eastAsia" w:ascii="仿宋" w:hAnsi="仿宋" w:eastAsia="仿宋" w:cs="仿宋"/>
                <w:b/>
                <w:kern w:val="0"/>
                <w:sz w:val="24"/>
              </w:rPr>
              <w:t>行业名称</w:t>
            </w:r>
          </w:p>
        </w:tc>
        <w:tc>
          <w:tcPr>
            <w:tcW w:w="1559" w:type="dxa"/>
            <w:tcBorders>
              <w:top w:val="single" w:color="auto" w:sz="4" w:space="0"/>
              <w:left w:val="nil"/>
              <w:bottom w:val="single" w:color="auto" w:sz="4" w:space="0"/>
              <w:right w:val="single" w:color="auto" w:sz="4" w:space="0"/>
            </w:tcBorders>
            <w:vAlign w:val="center"/>
          </w:tcPr>
          <w:p w14:paraId="5DEAEA16">
            <w:pPr>
              <w:widowControl/>
              <w:jc w:val="left"/>
              <w:rPr>
                <w:rFonts w:ascii="仿宋" w:hAnsi="仿宋" w:eastAsia="仿宋" w:cs="仿宋"/>
                <w:b/>
                <w:kern w:val="0"/>
                <w:sz w:val="24"/>
              </w:rPr>
            </w:pPr>
            <w:r>
              <w:rPr>
                <w:rFonts w:hint="eastAsia" w:ascii="仿宋" w:hAnsi="仿宋" w:eastAsia="仿宋" w:cs="仿宋"/>
                <w:b/>
                <w:kern w:val="0"/>
                <w:sz w:val="24"/>
              </w:rPr>
              <w:t>指标名称</w:t>
            </w:r>
          </w:p>
        </w:tc>
        <w:tc>
          <w:tcPr>
            <w:tcW w:w="737" w:type="dxa"/>
            <w:tcBorders>
              <w:top w:val="single" w:color="auto" w:sz="4" w:space="0"/>
              <w:left w:val="nil"/>
              <w:bottom w:val="single" w:color="auto" w:sz="4" w:space="0"/>
              <w:right w:val="single" w:color="auto" w:sz="4" w:space="0"/>
            </w:tcBorders>
            <w:vAlign w:val="center"/>
          </w:tcPr>
          <w:p w14:paraId="6E67BC76">
            <w:pPr>
              <w:widowControl/>
              <w:jc w:val="left"/>
              <w:rPr>
                <w:rFonts w:ascii="仿宋" w:hAnsi="仿宋" w:eastAsia="仿宋" w:cs="仿宋"/>
                <w:b/>
                <w:kern w:val="0"/>
                <w:sz w:val="24"/>
              </w:rPr>
            </w:pPr>
            <w:r>
              <w:rPr>
                <w:rFonts w:hint="eastAsia" w:ascii="仿宋" w:hAnsi="仿宋" w:eastAsia="仿宋" w:cs="仿宋"/>
                <w:b/>
                <w:kern w:val="0"/>
                <w:sz w:val="24"/>
              </w:rPr>
              <w:t>计量单位</w:t>
            </w:r>
          </w:p>
        </w:tc>
        <w:tc>
          <w:tcPr>
            <w:tcW w:w="1619" w:type="dxa"/>
            <w:tcBorders>
              <w:top w:val="single" w:color="auto" w:sz="4" w:space="0"/>
              <w:left w:val="nil"/>
              <w:bottom w:val="single" w:color="auto" w:sz="4" w:space="0"/>
              <w:right w:val="single" w:color="auto" w:sz="4" w:space="0"/>
            </w:tcBorders>
            <w:vAlign w:val="center"/>
          </w:tcPr>
          <w:p w14:paraId="1D9769E9">
            <w:pPr>
              <w:widowControl/>
              <w:jc w:val="left"/>
              <w:rPr>
                <w:rFonts w:ascii="仿宋" w:hAnsi="仿宋" w:eastAsia="仿宋" w:cs="仿宋"/>
                <w:b/>
                <w:kern w:val="0"/>
                <w:sz w:val="24"/>
              </w:rPr>
            </w:pPr>
            <w:r>
              <w:rPr>
                <w:rFonts w:hint="eastAsia" w:ascii="仿宋" w:hAnsi="仿宋" w:eastAsia="仿宋" w:cs="仿宋"/>
                <w:b/>
                <w:kern w:val="0"/>
                <w:sz w:val="24"/>
              </w:rPr>
              <w:t>中型</w:t>
            </w:r>
          </w:p>
        </w:tc>
        <w:tc>
          <w:tcPr>
            <w:tcW w:w="1439" w:type="dxa"/>
            <w:tcBorders>
              <w:top w:val="single" w:color="auto" w:sz="4" w:space="0"/>
              <w:left w:val="nil"/>
              <w:bottom w:val="single" w:color="auto" w:sz="4" w:space="0"/>
              <w:right w:val="single" w:color="auto" w:sz="4" w:space="0"/>
            </w:tcBorders>
            <w:vAlign w:val="center"/>
          </w:tcPr>
          <w:p w14:paraId="002E73F7">
            <w:pPr>
              <w:widowControl/>
              <w:jc w:val="left"/>
              <w:rPr>
                <w:rFonts w:ascii="仿宋" w:hAnsi="仿宋" w:eastAsia="仿宋" w:cs="仿宋"/>
                <w:b/>
                <w:kern w:val="0"/>
                <w:sz w:val="24"/>
              </w:rPr>
            </w:pPr>
            <w:r>
              <w:rPr>
                <w:rFonts w:hint="eastAsia" w:ascii="仿宋" w:hAnsi="仿宋" w:eastAsia="仿宋" w:cs="仿宋"/>
                <w:b/>
                <w:kern w:val="0"/>
                <w:sz w:val="24"/>
              </w:rPr>
              <w:t>小型</w:t>
            </w:r>
          </w:p>
        </w:tc>
        <w:tc>
          <w:tcPr>
            <w:tcW w:w="925" w:type="dxa"/>
            <w:tcBorders>
              <w:top w:val="single" w:color="auto" w:sz="4" w:space="0"/>
              <w:left w:val="nil"/>
              <w:bottom w:val="single" w:color="auto" w:sz="4" w:space="0"/>
              <w:right w:val="single" w:color="auto" w:sz="4" w:space="0"/>
            </w:tcBorders>
            <w:vAlign w:val="center"/>
          </w:tcPr>
          <w:p w14:paraId="5783ECDC">
            <w:pPr>
              <w:widowControl/>
              <w:jc w:val="left"/>
              <w:rPr>
                <w:rFonts w:ascii="仿宋" w:hAnsi="仿宋" w:eastAsia="仿宋" w:cs="仿宋"/>
                <w:b/>
                <w:kern w:val="0"/>
                <w:sz w:val="24"/>
              </w:rPr>
            </w:pPr>
            <w:r>
              <w:rPr>
                <w:rFonts w:hint="eastAsia" w:ascii="仿宋" w:hAnsi="仿宋" w:eastAsia="仿宋" w:cs="仿宋"/>
                <w:b/>
                <w:kern w:val="0"/>
                <w:sz w:val="24"/>
              </w:rPr>
              <w:t>微型</w:t>
            </w:r>
          </w:p>
        </w:tc>
      </w:tr>
      <w:tr w14:paraId="62CE13B6">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79892209">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农、林、牧、渔</w:t>
            </w:r>
          </w:p>
        </w:tc>
        <w:tc>
          <w:tcPr>
            <w:tcW w:w="1559" w:type="dxa"/>
            <w:tcBorders>
              <w:top w:val="nil"/>
              <w:left w:val="nil"/>
              <w:bottom w:val="single" w:color="auto" w:sz="4" w:space="0"/>
              <w:right w:val="single" w:color="auto" w:sz="4" w:space="0"/>
            </w:tcBorders>
            <w:vAlign w:val="center"/>
          </w:tcPr>
          <w:p w14:paraId="7549523F">
            <w:pPr>
              <w:widowControl/>
              <w:jc w:val="left"/>
              <w:rPr>
                <w:rFonts w:ascii="仿宋" w:hAnsi="仿宋" w:eastAsia="仿宋" w:cs="仿宋"/>
                <w:kern w:val="0"/>
                <w:sz w:val="18"/>
                <w:szCs w:val="18"/>
              </w:rPr>
            </w:pPr>
            <w:r>
              <w:rPr>
                <w:rFonts w:hint="eastAsia" w:ascii="仿宋" w:hAnsi="仿宋" w:eastAsia="仿宋" w:cs="仿宋"/>
                <w:kern w:val="0"/>
                <w:sz w:val="18"/>
                <w:szCs w:val="18"/>
              </w:rPr>
              <w:t>营业收入（Y）</w:t>
            </w:r>
          </w:p>
        </w:tc>
        <w:tc>
          <w:tcPr>
            <w:tcW w:w="737" w:type="dxa"/>
            <w:tcBorders>
              <w:top w:val="nil"/>
              <w:left w:val="nil"/>
              <w:bottom w:val="single" w:color="auto" w:sz="4" w:space="0"/>
              <w:right w:val="single" w:color="auto" w:sz="4" w:space="0"/>
            </w:tcBorders>
            <w:vAlign w:val="center"/>
          </w:tcPr>
          <w:p w14:paraId="7CA2A728">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19" w:type="dxa"/>
            <w:tcBorders>
              <w:top w:val="nil"/>
              <w:left w:val="nil"/>
              <w:bottom w:val="single" w:color="auto" w:sz="4" w:space="0"/>
              <w:right w:val="single" w:color="auto" w:sz="4" w:space="0"/>
            </w:tcBorders>
            <w:vAlign w:val="center"/>
          </w:tcPr>
          <w:p w14:paraId="2CC903D6">
            <w:pPr>
              <w:widowControl/>
              <w:jc w:val="left"/>
              <w:rPr>
                <w:rFonts w:ascii="仿宋" w:hAnsi="仿宋" w:eastAsia="仿宋" w:cs="仿宋"/>
                <w:kern w:val="0"/>
                <w:sz w:val="18"/>
                <w:szCs w:val="18"/>
              </w:rPr>
            </w:pPr>
            <w:r>
              <w:rPr>
                <w:rFonts w:hint="eastAsia" w:ascii="仿宋" w:hAnsi="仿宋" w:eastAsia="仿宋" w:cs="仿宋"/>
                <w:kern w:val="0"/>
                <w:sz w:val="18"/>
                <w:szCs w:val="18"/>
              </w:rPr>
              <w:t>500≤Y＜20000</w:t>
            </w:r>
          </w:p>
        </w:tc>
        <w:tc>
          <w:tcPr>
            <w:tcW w:w="1439" w:type="dxa"/>
            <w:tcBorders>
              <w:top w:val="nil"/>
              <w:left w:val="nil"/>
              <w:bottom w:val="single" w:color="auto" w:sz="4" w:space="0"/>
              <w:right w:val="single" w:color="auto" w:sz="4" w:space="0"/>
            </w:tcBorders>
            <w:vAlign w:val="center"/>
          </w:tcPr>
          <w:p w14:paraId="3BF0E6EB">
            <w:pPr>
              <w:widowControl/>
              <w:jc w:val="left"/>
              <w:rPr>
                <w:rFonts w:ascii="仿宋" w:hAnsi="仿宋" w:eastAsia="仿宋" w:cs="仿宋"/>
                <w:kern w:val="0"/>
                <w:sz w:val="18"/>
                <w:szCs w:val="18"/>
              </w:rPr>
            </w:pPr>
            <w:r>
              <w:rPr>
                <w:rFonts w:hint="eastAsia" w:ascii="仿宋" w:hAnsi="仿宋" w:eastAsia="仿宋" w:cs="仿宋"/>
                <w:kern w:val="0"/>
                <w:sz w:val="18"/>
                <w:szCs w:val="18"/>
              </w:rPr>
              <w:t>50≤Y＜500</w:t>
            </w:r>
          </w:p>
        </w:tc>
        <w:tc>
          <w:tcPr>
            <w:tcW w:w="925" w:type="dxa"/>
            <w:tcBorders>
              <w:top w:val="nil"/>
              <w:left w:val="nil"/>
              <w:bottom w:val="single" w:color="auto" w:sz="4" w:space="0"/>
              <w:right w:val="single" w:color="auto" w:sz="4" w:space="0"/>
            </w:tcBorders>
            <w:vAlign w:val="center"/>
          </w:tcPr>
          <w:p w14:paraId="62C18040">
            <w:pPr>
              <w:widowControl/>
              <w:jc w:val="left"/>
              <w:rPr>
                <w:rFonts w:ascii="仿宋" w:hAnsi="仿宋" w:eastAsia="仿宋" w:cs="仿宋"/>
                <w:kern w:val="0"/>
                <w:sz w:val="18"/>
                <w:szCs w:val="18"/>
              </w:rPr>
            </w:pPr>
            <w:r>
              <w:rPr>
                <w:rFonts w:hint="eastAsia" w:ascii="仿宋" w:hAnsi="仿宋" w:eastAsia="仿宋" w:cs="仿宋"/>
                <w:kern w:val="0"/>
                <w:sz w:val="18"/>
                <w:szCs w:val="18"/>
              </w:rPr>
              <w:t>Y＜50</w:t>
            </w:r>
          </w:p>
        </w:tc>
      </w:tr>
      <w:tr w14:paraId="53949B6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C007743">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工业</w:t>
            </w:r>
          </w:p>
        </w:tc>
        <w:tc>
          <w:tcPr>
            <w:tcW w:w="1559" w:type="dxa"/>
            <w:tcBorders>
              <w:top w:val="nil"/>
              <w:left w:val="nil"/>
              <w:bottom w:val="single" w:color="auto" w:sz="4" w:space="0"/>
              <w:right w:val="single" w:color="auto" w:sz="4" w:space="0"/>
            </w:tcBorders>
            <w:vAlign w:val="center"/>
          </w:tcPr>
          <w:p w14:paraId="6F38A915">
            <w:pPr>
              <w:widowControl/>
              <w:jc w:val="left"/>
              <w:rPr>
                <w:rFonts w:ascii="仿宋" w:hAnsi="仿宋" w:eastAsia="仿宋" w:cs="仿宋"/>
                <w:kern w:val="0"/>
                <w:sz w:val="18"/>
                <w:szCs w:val="18"/>
              </w:rPr>
            </w:pPr>
            <w:r>
              <w:rPr>
                <w:rFonts w:hint="eastAsia" w:ascii="仿宋" w:hAnsi="仿宋" w:eastAsia="仿宋" w:cs="仿宋"/>
                <w:kern w:val="0"/>
                <w:sz w:val="18"/>
                <w:szCs w:val="18"/>
              </w:rPr>
              <w:t>从业人员（X）</w:t>
            </w:r>
          </w:p>
        </w:tc>
        <w:tc>
          <w:tcPr>
            <w:tcW w:w="737" w:type="dxa"/>
            <w:tcBorders>
              <w:top w:val="nil"/>
              <w:left w:val="nil"/>
              <w:bottom w:val="single" w:color="auto" w:sz="4" w:space="0"/>
              <w:right w:val="single" w:color="auto" w:sz="4" w:space="0"/>
            </w:tcBorders>
            <w:vAlign w:val="center"/>
          </w:tcPr>
          <w:p w14:paraId="52000B41">
            <w:pPr>
              <w:widowControl/>
              <w:jc w:val="left"/>
              <w:rPr>
                <w:rFonts w:ascii="仿宋" w:hAnsi="仿宋" w:eastAsia="仿宋" w:cs="仿宋"/>
                <w:kern w:val="0"/>
                <w:sz w:val="18"/>
                <w:szCs w:val="18"/>
              </w:rPr>
            </w:pPr>
            <w:r>
              <w:rPr>
                <w:rFonts w:hint="eastAsia" w:ascii="仿宋" w:hAnsi="仿宋" w:eastAsia="仿宋" w:cs="仿宋"/>
                <w:kern w:val="0"/>
                <w:sz w:val="18"/>
                <w:szCs w:val="18"/>
              </w:rPr>
              <w:t>人</w:t>
            </w:r>
          </w:p>
        </w:tc>
        <w:tc>
          <w:tcPr>
            <w:tcW w:w="1619" w:type="dxa"/>
            <w:tcBorders>
              <w:top w:val="nil"/>
              <w:left w:val="nil"/>
              <w:bottom w:val="single" w:color="auto" w:sz="4" w:space="0"/>
              <w:right w:val="single" w:color="auto" w:sz="4" w:space="0"/>
            </w:tcBorders>
            <w:vAlign w:val="center"/>
          </w:tcPr>
          <w:p w14:paraId="38EEA42F">
            <w:pPr>
              <w:widowControl/>
              <w:jc w:val="left"/>
              <w:rPr>
                <w:rFonts w:ascii="仿宋" w:hAnsi="仿宋" w:eastAsia="仿宋" w:cs="仿宋"/>
                <w:kern w:val="0"/>
                <w:sz w:val="18"/>
                <w:szCs w:val="18"/>
              </w:rPr>
            </w:pPr>
            <w:r>
              <w:rPr>
                <w:rFonts w:hint="eastAsia" w:ascii="仿宋" w:hAnsi="仿宋" w:eastAsia="仿宋" w:cs="仿宋"/>
                <w:kern w:val="0"/>
                <w:sz w:val="18"/>
                <w:szCs w:val="18"/>
              </w:rPr>
              <w:t>300≤X＜1000</w:t>
            </w:r>
          </w:p>
        </w:tc>
        <w:tc>
          <w:tcPr>
            <w:tcW w:w="1439" w:type="dxa"/>
            <w:tcBorders>
              <w:top w:val="nil"/>
              <w:left w:val="nil"/>
              <w:bottom w:val="single" w:color="auto" w:sz="4" w:space="0"/>
              <w:right w:val="single" w:color="auto" w:sz="4" w:space="0"/>
            </w:tcBorders>
            <w:vAlign w:val="center"/>
          </w:tcPr>
          <w:p w14:paraId="15F5C95A">
            <w:pPr>
              <w:widowControl/>
              <w:jc w:val="left"/>
              <w:rPr>
                <w:rFonts w:ascii="仿宋" w:hAnsi="仿宋" w:eastAsia="仿宋" w:cs="仿宋"/>
                <w:kern w:val="0"/>
                <w:sz w:val="18"/>
                <w:szCs w:val="18"/>
              </w:rPr>
            </w:pPr>
            <w:r>
              <w:rPr>
                <w:rFonts w:hint="eastAsia" w:ascii="仿宋" w:hAnsi="仿宋" w:eastAsia="仿宋" w:cs="仿宋"/>
                <w:kern w:val="0"/>
                <w:sz w:val="18"/>
                <w:szCs w:val="18"/>
              </w:rPr>
              <w:t>20≤X＜300</w:t>
            </w:r>
          </w:p>
        </w:tc>
        <w:tc>
          <w:tcPr>
            <w:tcW w:w="925" w:type="dxa"/>
            <w:tcBorders>
              <w:top w:val="nil"/>
              <w:left w:val="nil"/>
              <w:bottom w:val="single" w:color="auto" w:sz="4" w:space="0"/>
              <w:right w:val="single" w:color="auto" w:sz="4" w:space="0"/>
            </w:tcBorders>
            <w:vAlign w:val="center"/>
          </w:tcPr>
          <w:p w14:paraId="41400565">
            <w:pPr>
              <w:widowControl/>
              <w:jc w:val="left"/>
              <w:rPr>
                <w:rFonts w:ascii="仿宋" w:hAnsi="仿宋" w:eastAsia="仿宋" w:cs="仿宋"/>
                <w:kern w:val="0"/>
                <w:sz w:val="18"/>
                <w:szCs w:val="18"/>
              </w:rPr>
            </w:pPr>
            <w:r>
              <w:rPr>
                <w:rFonts w:hint="eastAsia" w:ascii="仿宋" w:hAnsi="仿宋" w:eastAsia="仿宋" w:cs="仿宋"/>
                <w:kern w:val="0"/>
                <w:sz w:val="18"/>
                <w:szCs w:val="18"/>
              </w:rPr>
              <w:t>X＜20</w:t>
            </w:r>
          </w:p>
        </w:tc>
      </w:tr>
      <w:tr w14:paraId="73AFAA8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5B80528">
            <w:pPr>
              <w:widowControl/>
              <w:jc w:val="left"/>
              <w:rPr>
                <w:rFonts w:ascii="仿宋" w:hAnsi="仿宋" w:eastAsia="仿宋" w:cs="仿宋"/>
                <w:b/>
                <w:bCs/>
                <w:kern w:val="0"/>
                <w:sz w:val="18"/>
                <w:szCs w:val="18"/>
              </w:rPr>
            </w:pPr>
          </w:p>
        </w:tc>
        <w:tc>
          <w:tcPr>
            <w:tcW w:w="1559" w:type="dxa"/>
            <w:tcBorders>
              <w:top w:val="nil"/>
              <w:left w:val="nil"/>
              <w:bottom w:val="single" w:color="auto" w:sz="4" w:space="0"/>
              <w:right w:val="single" w:color="auto" w:sz="4" w:space="0"/>
            </w:tcBorders>
            <w:vAlign w:val="center"/>
          </w:tcPr>
          <w:p w14:paraId="594B826D">
            <w:pPr>
              <w:widowControl/>
              <w:jc w:val="left"/>
              <w:rPr>
                <w:rFonts w:ascii="仿宋" w:hAnsi="仿宋" w:eastAsia="仿宋" w:cs="仿宋"/>
                <w:kern w:val="0"/>
                <w:sz w:val="18"/>
                <w:szCs w:val="18"/>
              </w:rPr>
            </w:pPr>
            <w:r>
              <w:rPr>
                <w:rFonts w:hint="eastAsia" w:ascii="仿宋" w:hAnsi="仿宋" w:eastAsia="仿宋" w:cs="仿宋"/>
                <w:kern w:val="0"/>
                <w:sz w:val="18"/>
                <w:szCs w:val="18"/>
              </w:rPr>
              <w:t>营业收入（Y）</w:t>
            </w:r>
          </w:p>
        </w:tc>
        <w:tc>
          <w:tcPr>
            <w:tcW w:w="737" w:type="dxa"/>
            <w:tcBorders>
              <w:top w:val="nil"/>
              <w:left w:val="nil"/>
              <w:bottom w:val="single" w:color="auto" w:sz="4" w:space="0"/>
              <w:right w:val="single" w:color="auto" w:sz="4" w:space="0"/>
            </w:tcBorders>
            <w:vAlign w:val="center"/>
          </w:tcPr>
          <w:p w14:paraId="1D86694A">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19" w:type="dxa"/>
            <w:tcBorders>
              <w:top w:val="nil"/>
              <w:left w:val="nil"/>
              <w:bottom w:val="single" w:color="auto" w:sz="4" w:space="0"/>
              <w:right w:val="single" w:color="auto" w:sz="4" w:space="0"/>
            </w:tcBorders>
            <w:vAlign w:val="center"/>
          </w:tcPr>
          <w:p w14:paraId="71E85A05">
            <w:pPr>
              <w:widowControl/>
              <w:jc w:val="left"/>
              <w:rPr>
                <w:rFonts w:ascii="仿宋" w:hAnsi="仿宋" w:eastAsia="仿宋" w:cs="仿宋"/>
                <w:kern w:val="0"/>
                <w:sz w:val="18"/>
                <w:szCs w:val="18"/>
              </w:rPr>
            </w:pPr>
            <w:r>
              <w:rPr>
                <w:rFonts w:hint="eastAsia" w:ascii="仿宋" w:hAnsi="仿宋" w:eastAsia="仿宋" w:cs="仿宋"/>
                <w:kern w:val="0"/>
                <w:sz w:val="18"/>
                <w:szCs w:val="18"/>
              </w:rPr>
              <w:t>2000≤Y＜40000</w:t>
            </w:r>
          </w:p>
        </w:tc>
        <w:tc>
          <w:tcPr>
            <w:tcW w:w="1439" w:type="dxa"/>
            <w:tcBorders>
              <w:top w:val="nil"/>
              <w:left w:val="nil"/>
              <w:bottom w:val="single" w:color="auto" w:sz="4" w:space="0"/>
              <w:right w:val="single" w:color="auto" w:sz="4" w:space="0"/>
            </w:tcBorders>
            <w:vAlign w:val="center"/>
          </w:tcPr>
          <w:p w14:paraId="17EEC1FD">
            <w:pPr>
              <w:widowControl/>
              <w:jc w:val="left"/>
              <w:rPr>
                <w:rFonts w:ascii="仿宋" w:hAnsi="仿宋" w:eastAsia="仿宋" w:cs="仿宋"/>
                <w:kern w:val="0"/>
                <w:sz w:val="18"/>
                <w:szCs w:val="18"/>
              </w:rPr>
            </w:pPr>
            <w:r>
              <w:rPr>
                <w:rFonts w:hint="eastAsia" w:ascii="仿宋" w:hAnsi="仿宋" w:eastAsia="仿宋" w:cs="仿宋"/>
                <w:kern w:val="0"/>
                <w:sz w:val="18"/>
                <w:szCs w:val="18"/>
              </w:rPr>
              <w:t>300≤Y＜2000</w:t>
            </w:r>
          </w:p>
        </w:tc>
        <w:tc>
          <w:tcPr>
            <w:tcW w:w="925" w:type="dxa"/>
            <w:tcBorders>
              <w:top w:val="nil"/>
              <w:left w:val="nil"/>
              <w:bottom w:val="single" w:color="auto" w:sz="4" w:space="0"/>
              <w:right w:val="single" w:color="auto" w:sz="4" w:space="0"/>
            </w:tcBorders>
            <w:vAlign w:val="center"/>
          </w:tcPr>
          <w:p w14:paraId="3751B060">
            <w:pPr>
              <w:widowControl/>
              <w:jc w:val="left"/>
              <w:rPr>
                <w:rFonts w:ascii="仿宋" w:hAnsi="仿宋" w:eastAsia="仿宋" w:cs="仿宋"/>
                <w:kern w:val="0"/>
                <w:sz w:val="18"/>
                <w:szCs w:val="18"/>
              </w:rPr>
            </w:pPr>
            <w:r>
              <w:rPr>
                <w:rFonts w:hint="eastAsia" w:ascii="仿宋" w:hAnsi="仿宋" w:eastAsia="仿宋" w:cs="仿宋"/>
                <w:kern w:val="0"/>
                <w:sz w:val="18"/>
                <w:szCs w:val="18"/>
              </w:rPr>
              <w:t>Y＜300</w:t>
            </w:r>
          </w:p>
        </w:tc>
      </w:tr>
      <w:tr w14:paraId="3F7013B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0B57C0D">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建筑业</w:t>
            </w:r>
          </w:p>
        </w:tc>
        <w:tc>
          <w:tcPr>
            <w:tcW w:w="1559" w:type="dxa"/>
            <w:tcBorders>
              <w:top w:val="nil"/>
              <w:left w:val="nil"/>
              <w:bottom w:val="single" w:color="auto" w:sz="4" w:space="0"/>
              <w:right w:val="single" w:color="auto" w:sz="4" w:space="0"/>
            </w:tcBorders>
            <w:vAlign w:val="center"/>
          </w:tcPr>
          <w:p w14:paraId="755D1C2E">
            <w:pPr>
              <w:widowControl/>
              <w:jc w:val="left"/>
              <w:rPr>
                <w:rFonts w:ascii="仿宋" w:hAnsi="仿宋" w:eastAsia="仿宋" w:cs="仿宋"/>
                <w:kern w:val="0"/>
                <w:sz w:val="18"/>
                <w:szCs w:val="18"/>
              </w:rPr>
            </w:pPr>
            <w:r>
              <w:rPr>
                <w:rFonts w:hint="eastAsia" w:ascii="仿宋" w:hAnsi="仿宋" w:eastAsia="仿宋" w:cs="仿宋"/>
                <w:kern w:val="0"/>
                <w:sz w:val="18"/>
                <w:szCs w:val="18"/>
              </w:rPr>
              <w:t>营业收入（Y）</w:t>
            </w:r>
          </w:p>
        </w:tc>
        <w:tc>
          <w:tcPr>
            <w:tcW w:w="737" w:type="dxa"/>
            <w:tcBorders>
              <w:top w:val="nil"/>
              <w:left w:val="nil"/>
              <w:bottom w:val="single" w:color="auto" w:sz="4" w:space="0"/>
              <w:right w:val="single" w:color="auto" w:sz="4" w:space="0"/>
            </w:tcBorders>
            <w:vAlign w:val="center"/>
          </w:tcPr>
          <w:p w14:paraId="27AAD555">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19" w:type="dxa"/>
            <w:tcBorders>
              <w:top w:val="nil"/>
              <w:left w:val="nil"/>
              <w:bottom w:val="single" w:color="auto" w:sz="4" w:space="0"/>
              <w:right w:val="single" w:color="auto" w:sz="4" w:space="0"/>
            </w:tcBorders>
            <w:vAlign w:val="center"/>
          </w:tcPr>
          <w:p w14:paraId="28EB9ACD">
            <w:pPr>
              <w:widowControl/>
              <w:jc w:val="left"/>
              <w:rPr>
                <w:rFonts w:ascii="仿宋" w:hAnsi="仿宋" w:eastAsia="仿宋" w:cs="仿宋"/>
                <w:kern w:val="0"/>
                <w:sz w:val="18"/>
                <w:szCs w:val="18"/>
              </w:rPr>
            </w:pPr>
            <w:r>
              <w:rPr>
                <w:rFonts w:hint="eastAsia" w:ascii="仿宋" w:hAnsi="仿宋" w:eastAsia="仿宋" w:cs="仿宋"/>
                <w:kern w:val="0"/>
                <w:sz w:val="18"/>
                <w:szCs w:val="18"/>
              </w:rPr>
              <w:t>6000≤Y＜80000</w:t>
            </w:r>
          </w:p>
        </w:tc>
        <w:tc>
          <w:tcPr>
            <w:tcW w:w="1439" w:type="dxa"/>
            <w:tcBorders>
              <w:top w:val="nil"/>
              <w:left w:val="nil"/>
              <w:bottom w:val="single" w:color="auto" w:sz="4" w:space="0"/>
              <w:right w:val="single" w:color="auto" w:sz="4" w:space="0"/>
            </w:tcBorders>
            <w:vAlign w:val="center"/>
          </w:tcPr>
          <w:p w14:paraId="1777970D">
            <w:pPr>
              <w:widowControl/>
              <w:jc w:val="left"/>
              <w:rPr>
                <w:rFonts w:ascii="仿宋" w:hAnsi="仿宋" w:eastAsia="仿宋" w:cs="仿宋"/>
                <w:kern w:val="0"/>
                <w:sz w:val="18"/>
                <w:szCs w:val="18"/>
              </w:rPr>
            </w:pPr>
            <w:r>
              <w:rPr>
                <w:rFonts w:hint="eastAsia" w:ascii="仿宋" w:hAnsi="仿宋" w:eastAsia="仿宋" w:cs="仿宋"/>
                <w:kern w:val="0"/>
                <w:sz w:val="18"/>
                <w:szCs w:val="18"/>
              </w:rPr>
              <w:t>300≤Y＜6000</w:t>
            </w:r>
          </w:p>
        </w:tc>
        <w:tc>
          <w:tcPr>
            <w:tcW w:w="925" w:type="dxa"/>
            <w:tcBorders>
              <w:top w:val="nil"/>
              <w:left w:val="nil"/>
              <w:bottom w:val="single" w:color="auto" w:sz="4" w:space="0"/>
              <w:right w:val="single" w:color="auto" w:sz="4" w:space="0"/>
            </w:tcBorders>
            <w:vAlign w:val="center"/>
          </w:tcPr>
          <w:p w14:paraId="3B8E009B">
            <w:pPr>
              <w:widowControl/>
              <w:jc w:val="left"/>
              <w:rPr>
                <w:rFonts w:ascii="仿宋" w:hAnsi="仿宋" w:eastAsia="仿宋" w:cs="仿宋"/>
                <w:kern w:val="0"/>
                <w:sz w:val="18"/>
                <w:szCs w:val="18"/>
              </w:rPr>
            </w:pPr>
            <w:r>
              <w:rPr>
                <w:rFonts w:hint="eastAsia" w:ascii="仿宋" w:hAnsi="仿宋" w:eastAsia="仿宋" w:cs="仿宋"/>
                <w:kern w:val="0"/>
                <w:sz w:val="18"/>
                <w:szCs w:val="18"/>
              </w:rPr>
              <w:t>Y＜300</w:t>
            </w:r>
          </w:p>
        </w:tc>
      </w:tr>
      <w:tr w14:paraId="50BFF2E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8A4BC8E">
            <w:pPr>
              <w:widowControl/>
              <w:jc w:val="left"/>
              <w:rPr>
                <w:rFonts w:ascii="仿宋" w:hAnsi="仿宋" w:eastAsia="仿宋" w:cs="仿宋"/>
                <w:b/>
                <w:bCs/>
                <w:kern w:val="0"/>
                <w:sz w:val="18"/>
                <w:szCs w:val="18"/>
              </w:rPr>
            </w:pPr>
          </w:p>
        </w:tc>
        <w:tc>
          <w:tcPr>
            <w:tcW w:w="1559" w:type="dxa"/>
            <w:tcBorders>
              <w:top w:val="nil"/>
              <w:left w:val="nil"/>
              <w:bottom w:val="single" w:color="auto" w:sz="4" w:space="0"/>
              <w:right w:val="single" w:color="auto" w:sz="4" w:space="0"/>
            </w:tcBorders>
            <w:vAlign w:val="center"/>
          </w:tcPr>
          <w:p w14:paraId="459923C2">
            <w:pPr>
              <w:widowControl/>
              <w:jc w:val="left"/>
              <w:rPr>
                <w:rFonts w:ascii="仿宋" w:hAnsi="仿宋" w:eastAsia="仿宋" w:cs="仿宋"/>
                <w:kern w:val="0"/>
                <w:sz w:val="18"/>
                <w:szCs w:val="18"/>
              </w:rPr>
            </w:pPr>
            <w:r>
              <w:rPr>
                <w:rFonts w:hint="eastAsia" w:ascii="仿宋" w:hAnsi="仿宋" w:eastAsia="仿宋" w:cs="仿宋"/>
                <w:kern w:val="0"/>
                <w:sz w:val="18"/>
                <w:szCs w:val="18"/>
              </w:rPr>
              <w:t>资产总额（Z）</w:t>
            </w:r>
          </w:p>
        </w:tc>
        <w:tc>
          <w:tcPr>
            <w:tcW w:w="737" w:type="dxa"/>
            <w:tcBorders>
              <w:top w:val="nil"/>
              <w:left w:val="nil"/>
              <w:bottom w:val="single" w:color="auto" w:sz="4" w:space="0"/>
              <w:right w:val="single" w:color="auto" w:sz="4" w:space="0"/>
            </w:tcBorders>
            <w:vAlign w:val="center"/>
          </w:tcPr>
          <w:p w14:paraId="539FB543">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19" w:type="dxa"/>
            <w:tcBorders>
              <w:top w:val="nil"/>
              <w:left w:val="nil"/>
              <w:bottom w:val="single" w:color="auto" w:sz="4" w:space="0"/>
              <w:right w:val="single" w:color="auto" w:sz="4" w:space="0"/>
            </w:tcBorders>
            <w:vAlign w:val="center"/>
          </w:tcPr>
          <w:p w14:paraId="3B149514">
            <w:pPr>
              <w:widowControl/>
              <w:jc w:val="left"/>
              <w:rPr>
                <w:rFonts w:ascii="仿宋" w:hAnsi="仿宋" w:eastAsia="仿宋" w:cs="仿宋"/>
                <w:kern w:val="0"/>
                <w:sz w:val="18"/>
                <w:szCs w:val="18"/>
              </w:rPr>
            </w:pPr>
            <w:r>
              <w:rPr>
                <w:rFonts w:hint="eastAsia" w:ascii="仿宋" w:hAnsi="仿宋" w:eastAsia="仿宋" w:cs="仿宋"/>
                <w:kern w:val="0"/>
                <w:sz w:val="18"/>
                <w:szCs w:val="18"/>
              </w:rPr>
              <w:t>5000≤Z＜80000</w:t>
            </w:r>
          </w:p>
        </w:tc>
        <w:tc>
          <w:tcPr>
            <w:tcW w:w="1439" w:type="dxa"/>
            <w:tcBorders>
              <w:top w:val="nil"/>
              <w:left w:val="nil"/>
              <w:bottom w:val="single" w:color="auto" w:sz="4" w:space="0"/>
              <w:right w:val="single" w:color="auto" w:sz="4" w:space="0"/>
            </w:tcBorders>
            <w:vAlign w:val="center"/>
          </w:tcPr>
          <w:p w14:paraId="1B655E4C">
            <w:pPr>
              <w:widowControl/>
              <w:jc w:val="left"/>
              <w:rPr>
                <w:rFonts w:ascii="仿宋" w:hAnsi="仿宋" w:eastAsia="仿宋" w:cs="仿宋"/>
                <w:kern w:val="0"/>
                <w:sz w:val="18"/>
                <w:szCs w:val="18"/>
              </w:rPr>
            </w:pPr>
            <w:r>
              <w:rPr>
                <w:rFonts w:hint="eastAsia" w:ascii="仿宋" w:hAnsi="仿宋" w:eastAsia="仿宋" w:cs="仿宋"/>
                <w:kern w:val="0"/>
                <w:sz w:val="18"/>
                <w:szCs w:val="18"/>
              </w:rPr>
              <w:t>300≤Z＜5000</w:t>
            </w:r>
          </w:p>
        </w:tc>
        <w:tc>
          <w:tcPr>
            <w:tcW w:w="925" w:type="dxa"/>
            <w:tcBorders>
              <w:top w:val="nil"/>
              <w:left w:val="nil"/>
              <w:bottom w:val="single" w:color="auto" w:sz="4" w:space="0"/>
              <w:right w:val="single" w:color="auto" w:sz="4" w:space="0"/>
            </w:tcBorders>
            <w:vAlign w:val="center"/>
          </w:tcPr>
          <w:p w14:paraId="7718698F">
            <w:pPr>
              <w:widowControl/>
              <w:jc w:val="left"/>
              <w:rPr>
                <w:rFonts w:ascii="仿宋" w:hAnsi="仿宋" w:eastAsia="仿宋" w:cs="仿宋"/>
                <w:kern w:val="0"/>
                <w:sz w:val="18"/>
                <w:szCs w:val="18"/>
              </w:rPr>
            </w:pPr>
            <w:r>
              <w:rPr>
                <w:rFonts w:hint="eastAsia" w:ascii="仿宋" w:hAnsi="仿宋" w:eastAsia="仿宋" w:cs="仿宋"/>
                <w:kern w:val="0"/>
                <w:sz w:val="18"/>
                <w:szCs w:val="18"/>
              </w:rPr>
              <w:t>Z＜300</w:t>
            </w:r>
          </w:p>
        </w:tc>
      </w:tr>
      <w:tr w14:paraId="57492FE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99F3D65">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批发业</w:t>
            </w:r>
          </w:p>
        </w:tc>
        <w:tc>
          <w:tcPr>
            <w:tcW w:w="1559" w:type="dxa"/>
            <w:tcBorders>
              <w:top w:val="nil"/>
              <w:left w:val="nil"/>
              <w:bottom w:val="single" w:color="auto" w:sz="4" w:space="0"/>
              <w:right w:val="single" w:color="auto" w:sz="4" w:space="0"/>
            </w:tcBorders>
            <w:vAlign w:val="center"/>
          </w:tcPr>
          <w:p w14:paraId="17937D0F">
            <w:pPr>
              <w:widowControl/>
              <w:jc w:val="left"/>
              <w:rPr>
                <w:rFonts w:ascii="仿宋" w:hAnsi="仿宋" w:eastAsia="仿宋" w:cs="仿宋"/>
                <w:kern w:val="0"/>
                <w:sz w:val="18"/>
                <w:szCs w:val="18"/>
              </w:rPr>
            </w:pPr>
            <w:r>
              <w:rPr>
                <w:rFonts w:hint="eastAsia" w:ascii="仿宋" w:hAnsi="仿宋" w:eastAsia="仿宋" w:cs="仿宋"/>
                <w:kern w:val="0"/>
                <w:sz w:val="18"/>
                <w:szCs w:val="18"/>
              </w:rPr>
              <w:t>从业人员（X）</w:t>
            </w:r>
          </w:p>
        </w:tc>
        <w:tc>
          <w:tcPr>
            <w:tcW w:w="737" w:type="dxa"/>
            <w:tcBorders>
              <w:top w:val="nil"/>
              <w:left w:val="nil"/>
              <w:bottom w:val="single" w:color="auto" w:sz="4" w:space="0"/>
              <w:right w:val="single" w:color="auto" w:sz="4" w:space="0"/>
            </w:tcBorders>
            <w:vAlign w:val="center"/>
          </w:tcPr>
          <w:p w14:paraId="6A05B707">
            <w:pPr>
              <w:widowControl/>
              <w:jc w:val="left"/>
              <w:rPr>
                <w:rFonts w:ascii="仿宋" w:hAnsi="仿宋" w:eastAsia="仿宋" w:cs="仿宋"/>
                <w:kern w:val="0"/>
                <w:sz w:val="18"/>
                <w:szCs w:val="18"/>
              </w:rPr>
            </w:pPr>
            <w:r>
              <w:rPr>
                <w:rFonts w:hint="eastAsia" w:ascii="仿宋" w:hAnsi="仿宋" w:eastAsia="仿宋" w:cs="仿宋"/>
                <w:kern w:val="0"/>
                <w:sz w:val="18"/>
                <w:szCs w:val="18"/>
              </w:rPr>
              <w:t>人</w:t>
            </w:r>
          </w:p>
        </w:tc>
        <w:tc>
          <w:tcPr>
            <w:tcW w:w="1619" w:type="dxa"/>
            <w:tcBorders>
              <w:top w:val="nil"/>
              <w:left w:val="nil"/>
              <w:bottom w:val="single" w:color="auto" w:sz="4" w:space="0"/>
              <w:right w:val="single" w:color="auto" w:sz="4" w:space="0"/>
            </w:tcBorders>
            <w:vAlign w:val="center"/>
          </w:tcPr>
          <w:p w14:paraId="73E3DA98">
            <w:pPr>
              <w:widowControl/>
              <w:jc w:val="left"/>
              <w:rPr>
                <w:rFonts w:ascii="仿宋" w:hAnsi="仿宋" w:eastAsia="仿宋" w:cs="仿宋"/>
                <w:kern w:val="0"/>
                <w:sz w:val="18"/>
                <w:szCs w:val="18"/>
              </w:rPr>
            </w:pPr>
            <w:r>
              <w:rPr>
                <w:rFonts w:hint="eastAsia" w:ascii="仿宋" w:hAnsi="仿宋" w:eastAsia="仿宋" w:cs="仿宋"/>
                <w:kern w:val="0"/>
                <w:sz w:val="18"/>
                <w:szCs w:val="18"/>
              </w:rPr>
              <w:t>20≤X＜200</w:t>
            </w:r>
          </w:p>
        </w:tc>
        <w:tc>
          <w:tcPr>
            <w:tcW w:w="1439" w:type="dxa"/>
            <w:tcBorders>
              <w:top w:val="nil"/>
              <w:left w:val="nil"/>
              <w:bottom w:val="single" w:color="auto" w:sz="4" w:space="0"/>
              <w:right w:val="single" w:color="auto" w:sz="4" w:space="0"/>
            </w:tcBorders>
            <w:vAlign w:val="center"/>
          </w:tcPr>
          <w:p w14:paraId="34E494AD">
            <w:pPr>
              <w:widowControl/>
              <w:jc w:val="left"/>
              <w:rPr>
                <w:rFonts w:ascii="仿宋" w:hAnsi="仿宋" w:eastAsia="仿宋" w:cs="仿宋"/>
                <w:kern w:val="0"/>
                <w:sz w:val="18"/>
                <w:szCs w:val="18"/>
              </w:rPr>
            </w:pPr>
            <w:r>
              <w:rPr>
                <w:rFonts w:hint="eastAsia" w:ascii="仿宋" w:hAnsi="仿宋" w:eastAsia="仿宋" w:cs="仿宋"/>
                <w:kern w:val="0"/>
                <w:sz w:val="18"/>
                <w:szCs w:val="18"/>
              </w:rPr>
              <w:t>5≤X＜20</w:t>
            </w:r>
          </w:p>
        </w:tc>
        <w:tc>
          <w:tcPr>
            <w:tcW w:w="925" w:type="dxa"/>
            <w:tcBorders>
              <w:top w:val="nil"/>
              <w:left w:val="nil"/>
              <w:bottom w:val="single" w:color="auto" w:sz="4" w:space="0"/>
              <w:right w:val="single" w:color="auto" w:sz="4" w:space="0"/>
            </w:tcBorders>
            <w:vAlign w:val="center"/>
          </w:tcPr>
          <w:p w14:paraId="4511E46A">
            <w:pPr>
              <w:widowControl/>
              <w:jc w:val="left"/>
              <w:rPr>
                <w:rFonts w:ascii="仿宋" w:hAnsi="仿宋" w:eastAsia="仿宋" w:cs="仿宋"/>
                <w:kern w:val="0"/>
                <w:sz w:val="18"/>
                <w:szCs w:val="18"/>
              </w:rPr>
            </w:pPr>
            <w:r>
              <w:rPr>
                <w:rFonts w:hint="eastAsia" w:ascii="仿宋" w:hAnsi="仿宋" w:eastAsia="仿宋" w:cs="仿宋"/>
                <w:kern w:val="0"/>
                <w:sz w:val="18"/>
                <w:szCs w:val="18"/>
              </w:rPr>
              <w:t>X＜5</w:t>
            </w:r>
          </w:p>
        </w:tc>
      </w:tr>
      <w:tr w14:paraId="7D40CF0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7E15761">
            <w:pPr>
              <w:widowControl/>
              <w:jc w:val="left"/>
              <w:rPr>
                <w:rFonts w:ascii="仿宋" w:hAnsi="仿宋" w:eastAsia="仿宋" w:cs="仿宋"/>
                <w:b/>
                <w:bCs/>
                <w:kern w:val="0"/>
                <w:sz w:val="18"/>
                <w:szCs w:val="18"/>
              </w:rPr>
            </w:pPr>
          </w:p>
        </w:tc>
        <w:tc>
          <w:tcPr>
            <w:tcW w:w="1559" w:type="dxa"/>
            <w:tcBorders>
              <w:top w:val="nil"/>
              <w:left w:val="nil"/>
              <w:bottom w:val="single" w:color="auto" w:sz="4" w:space="0"/>
              <w:right w:val="single" w:color="auto" w:sz="4" w:space="0"/>
            </w:tcBorders>
            <w:vAlign w:val="center"/>
          </w:tcPr>
          <w:p w14:paraId="51D49E75">
            <w:pPr>
              <w:widowControl/>
              <w:jc w:val="left"/>
              <w:rPr>
                <w:rFonts w:ascii="仿宋" w:hAnsi="仿宋" w:eastAsia="仿宋" w:cs="仿宋"/>
                <w:kern w:val="0"/>
                <w:sz w:val="18"/>
                <w:szCs w:val="18"/>
              </w:rPr>
            </w:pPr>
            <w:r>
              <w:rPr>
                <w:rFonts w:hint="eastAsia" w:ascii="仿宋" w:hAnsi="仿宋" w:eastAsia="仿宋" w:cs="仿宋"/>
                <w:kern w:val="0"/>
                <w:sz w:val="18"/>
                <w:szCs w:val="18"/>
              </w:rPr>
              <w:t>营业收入（Y）</w:t>
            </w:r>
          </w:p>
        </w:tc>
        <w:tc>
          <w:tcPr>
            <w:tcW w:w="737" w:type="dxa"/>
            <w:tcBorders>
              <w:top w:val="nil"/>
              <w:left w:val="nil"/>
              <w:bottom w:val="single" w:color="auto" w:sz="4" w:space="0"/>
              <w:right w:val="single" w:color="auto" w:sz="4" w:space="0"/>
            </w:tcBorders>
            <w:vAlign w:val="center"/>
          </w:tcPr>
          <w:p w14:paraId="7487D023">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19" w:type="dxa"/>
            <w:tcBorders>
              <w:top w:val="nil"/>
              <w:left w:val="nil"/>
              <w:bottom w:val="single" w:color="auto" w:sz="4" w:space="0"/>
              <w:right w:val="single" w:color="auto" w:sz="4" w:space="0"/>
            </w:tcBorders>
            <w:vAlign w:val="center"/>
          </w:tcPr>
          <w:p w14:paraId="05E00046">
            <w:pPr>
              <w:widowControl/>
              <w:jc w:val="left"/>
              <w:rPr>
                <w:rFonts w:ascii="仿宋" w:hAnsi="仿宋" w:eastAsia="仿宋" w:cs="仿宋"/>
                <w:kern w:val="0"/>
                <w:sz w:val="18"/>
                <w:szCs w:val="18"/>
              </w:rPr>
            </w:pPr>
            <w:r>
              <w:rPr>
                <w:rFonts w:hint="eastAsia" w:ascii="仿宋" w:hAnsi="仿宋" w:eastAsia="仿宋" w:cs="仿宋"/>
                <w:kern w:val="0"/>
                <w:sz w:val="18"/>
                <w:szCs w:val="18"/>
              </w:rPr>
              <w:t>5000≤Y＜40000</w:t>
            </w:r>
          </w:p>
        </w:tc>
        <w:tc>
          <w:tcPr>
            <w:tcW w:w="1439" w:type="dxa"/>
            <w:tcBorders>
              <w:top w:val="nil"/>
              <w:left w:val="nil"/>
              <w:bottom w:val="single" w:color="auto" w:sz="4" w:space="0"/>
              <w:right w:val="single" w:color="auto" w:sz="4" w:space="0"/>
            </w:tcBorders>
            <w:vAlign w:val="center"/>
          </w:tcPr>
          <w:p w14:paraId="0D2825D0">
            <w:pPr>
              <w:widowControl/>
              <w:jc w:val="left"/>
              <w:rPr>
                <w:rFonts w:ascii="仿宋" w:hAnsi="仿宋" w:eastAsia="仿宋" w:cs="仿宋"/>
                <w:kern w:val="0"/>
                <w:sz w:val="18"/>
                <w:szCs w:val="18"/>
              </w:rPr>
            </w:pPr>
            <w:r>
              <w:rPr>
                <w:rFonts w:hint="eastAsia" w:ascii="仿宋" w:hAnsi="仿宋" w:eastAsia="仿宋" w:cs="仿宋"/>
                <w:kern w:val="0"/>
                <w:sz w:val="18"/>
                <w:szCs w:val="18"/>
              </w:rPr>
              <w:t>1000≤Y＜5000</w:t>
            </w:r>
          </w:p>
        </w:tc>
        <w:tc>
          <w:tcPr>
            <w:tcW w:w="925" w:type="dxa"/>
            <w:tcBorders>
              <w:top w:val="nil"/>
              <w:left w:val="nil"/>
              <w:bottom w:val="single" w:color="auto" w:sz="4" w:space="0"/>
              <w:right w:val="single" w:color="auto" w:sz="4" w:space="0"/>
            </w:tcBorders>
            <w:vAlign w:val="center"/>
          </w:tcPr>
          <w:p w14:paraId="502DE2A7">
            <w:pPr>
              <w:widowControl/>
              <w:jc w:val="left"/>
              <w:rPr>
                <w:rFonts w:ascii="仿宋" w:hAnsi="仿宋" w:eastAsia="仿宋" w:cs="仿宋"/>
                <w:kern w:val="0"/>
                <w:sz w:val="18"/>
                <w:szCs w:val="18"/>
              </w:rPr>
            </w:pPr>
            <w:r>
              <w:rPr>
                <w:rFonts w:hint="eastAsia" w:ascii="仿宋" w:hAnsi="仿宋" w:eastAsia="仿宋" w:cs="仿宋"/>
                <w:kern w:val="0"/>
                <w:sz w:val="18"/>
                <w:szCs w:val="18"/>
              </w:rPr>
              <w:t>Y＜1000</w:t>
            </w:r>
          </w:p>
        </w:tc>
      </w:tr>
      <w:tr w14:paraId="5A05CC7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530FC7C">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零售业</w:t>
            </w:r>
          </w:p>
        </w:tc>
        <w:tc>
          <w:tcPr>
            <w:tcW w:w="1559" w:type="dxa"/>
            <w:tcBorders>
              <w:top w:val="nil"/>
              <w:left w:val="nil"/>
              <w:bottom w:val="single" w:color="auto" w:sz="4" w:space="0"/>
              <w:right w:val="single" w:color="auto" w:sz="4" w:space="0"/>
            </w:tcBorders>
            <w:vAlign w:val="center"/>
          </w:tcPr>
          <w:p w14:paraId="6F5DECA0">
            <w:pPr>
              <w:widowControl/>
              <w:jc w:val="left"/>
              <w:rPr>
                <w:rFonts w:ascii="仿宋" w:hAnsi="仿宋" w:eastAsia="仿宋" w:cs="仿宋"/>
                <w:kern w:val="0"/>
                <w:sz w:val="18"/>
                <w:szCs w:val="18"/>
              </w:rPr>
            </w:pPr>
            <w:r>
              <w:rPr>
                <w:rFonts w:hint="eastAsia" w:ascii="仿宋" w:hAnsi="仿宋" w:eastAsia="仿宋" w:cs="仿宋"/>
                <w:kern w:val="0"/>
                <w:sz w:val="18"/>
                <w:szCs w:val="18"/>
              </w:rPr>
              <w:t>从业人员（X）</w:t>
            </w:r>
          </w:p>
        </w:tc>
        <w:tc>
          <w:tcPr>
            <w:tcW w:w="737" w:type="dxa"/>
            <w:tcBorders>
              <w:top w:val="nil"/>
              <w:left w:val="nil"/>
              <w:bottom w:val="single" w:color="auto" w:sz="4" w:space="0"/>
              <w:right w:val="single" w:color="auto" w:sz="4" w:space="0"/>
            </w:tcBorders>
            <w:vAlign w:val="center"/>
          </w:tcPr>
          <w:p w14:paraId="25AA69F6">
            <w:pPr>
              <w:widowControl/>
              <w:jc w:val="left"/>
              <w:rPr>
                <w:rFonts w:ascii="仿宋" w:hAnsi="仿宋" w:eastAsia="仿宋" w:cs="仿宋"/>
                <w:kern w:val="0"/>
                <w:sz w:val="18"/>
                <w:szCs w:val="18"/>
              </w:rPr>
            </w:pPr>
            <w:r>
              <w:rPr>
                <w:rFonts w:hint="eastAsia" w:ascii="仿宋" w:hAnsi="仿宋" w:eastAsia="仿宋" w:cs="仿宋"/>
                <w:kern w:val="0"/>
                <w:sz w:val="18"/>
                <w:szCs w:val="18"/>
              </w:rPr>
              <w:t>人</w:t>
            </w:r>
          </w:p>
        </w:tc>
        <w:tc>
          <w:tcPr>
            <w:tcW w:w="1619" w:type="dxa"/>
            <w:tcBorders>
              <w:top w:val="nil"/>
              <w:left w:val="nil"/>
              <w:bottom w:val="single" w:color="auto" w:sz="4" w:space="0"/>
              <w:right w:val="single" w:color="auto" w:sz="4" w:space="0"/>
            </w:tcBorders>
            <w:vAlign w:val="center"/>
          </w:tcPr>
          <w:p w14:paraId="04374926">
            <w:pPr>
              <w:widowControl/>
              <w:jc w:val="left"/>
              <w:rPr>
                <w:rFonts w:ascii="仿宋" w:hAnsi="仿宋" w:eastAsia="仿宋" w:cs="仿宋"/>
                <w:kern w:val="0"/>
                <w:sz w:val="18"/>
                <w:szCs w:val="18"/>
              </w:rPr>
            </w:pPr>
            <w:r>
              <w:rPr>
                <w:rFonts w:hint="eastAsia" w:ascii="仿宋" w:hAnsi="仿宋" w:eastAsia="仿宋" w:cs="仿宋"/>
                <w:kern w:val="0"/>
                <w:sz w:val="18"/>
                <w:szCs w:val="18"/>
              </w:rPr>
              <w:t>50≤X＜300</w:t>
            </w:r>
          </w:p>
        </w:tc>
        <w:tc>
          <w:tcPr>
            <w:tcW w:w="1439" w:type="dxa"/>
            <w:tcBorders>
              <w:top w:val="nil"/>
              <w:left w:val="nil"/>
              <w:bottom w:val="single" w:color="auto" w:sz="4" w:space="0"/>
              <w:right w:val="single" w:color="auto" w:sz="4" w:space="0"/>
            </w:tcBorders>
            <w:vAlign w:val="center"/>
          </w:tcPr>
          <w:p w14:paraId="5C0B60F1">
            <w:pPr>
              <w:widowControl/>
              <w:jc w:val="left"/>
              <w:rPr>
                <w:rFonts w:ascii="仿宋" w:hAnsi="仿宋" w:eastAsia="仿宋" w:cs="仿宋"/>
                <w:kern w:val="0"/>
                <w:sz w:val="18"/>
                <w:szCs w:val="18"/>
              </w:rPr>
            </w:pPr>
            <w:r>
              <w:rPr>
                <w:rFonts w:hint="eastAsia" w:ascii="仿宋" w:hAnsi="仿宋" w:eastAsia="仿宋" w:cs="仿宋"/>
                <w:kern w:val="0"/>
                <w:sz w:val="18"/>
                <w:szCs w:val="18"/>
              </w:rPr>
              <w:t>10≤X＜50</w:t>
            </w:r>
          </w:p>
        </w:tc>
        <w:tc>
          <w:tcPr>
            <w:tcW w:w="925" w:type="dxa"/>
            <w:tcBorders>
              <w:top w:val="nil"/>
              <w:left w:val="nil"/>
              <w:bottom w:val="single" w:color="auto" w:sz="4" w:space="0"/>
              <w:right w:val="single" w:color="auto" w:sz="4" w:space="0"/>
            </w:tcBorders>
            <w:vAlign w:val="center"/>
          </w:tcPr>
          <w:p w14:paraId="0E7413FE">
            <w:pPr>
              <w:widowControl/>
              <w:jc w:val="left"/>
              <w:rPr>
                <w:rFonts w:ascii="仿宋" w:hAnsi="仿宋" w:eastAsia="仿宋" w:cs="仿宋"/>
                <w:kern w:val="0"/>
                <w:sz w:val="18"/>
                <w:szCs w:val="18"/>
              </w:rPr>
            </w:pPr>
            <w:r>
              <w:rPr>
                <w:rFonts w:hint="eastAsia" w:ascii="仿宋" w:hAnsi="仿宋" w:eastAsia="仿宋" w:cs="仿宋"/>
                <w:kern w:val="0"/>
                <w:sz w:val="18"/>
                <w:szCs w:val="18"/>
              </w:rPr>
              <w:t>X＜10</w:t>
            </w:r>
          </w:p>
        </w:tc>
      </w:tr>
      <w:tr w14:paraId="03E5F8E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5890164">
            <w:pPr>
              <w:widowControl/>
              <w:jc w:val="left"/>
              <w:rPr>
                <w:rFonts w:ascii="仿宋" w:hAnsi="仿宋" w:eastAsia="仿宋" w:cs="仿宋"/>
                <w:b/>
                <w:bCs/>
                <w:kern w:val="0"/>
                <w:sz w:val="18"/>
                <w:szCs w:val="18"/>
              </w:rPr>
            </w:pPr>
          </w:p>
        </w:tc>
        <w:tc>
          <w:tcPr>
            <w:tcW w:w="1559" w:type="dxa"/>
            <w:tcBorders>
              <w:top w:val="nil"/>
              <w:left w:val="nil"/>
              <w:bottom w:val="single" w:color="auto" w:sz="4" w:space="0"/>
              <w:right w:val="single" w:color="auto" w:sz="4" w:space="0"/>
            </w:tcBorders>
            <w:vAlign w:val="center"/>
          </w:tcPr>
          <w:p w14:paraId="02364DA5">
            <w:pPr>
              <w:widowControl/>
              <w:jc w:val="left"/>
              <w:rPr>
                <w:rFonts w:ascii="仿宋" w:hAnsi="仿宋" w:eastAsia="仿宋" w:cs="仿宋"/>
                <w:kern w:val="0"/>
                <w:sz w:val="18"/>
                <w:szCs w:val="18"/>
              </w:rPr>
            </w:pPr>
            <w:r>
              <w:rPr>
                <w:rFonts w:hint="eastAsia" w:ascii="仿宋" w:hAnsi="仿宋" w:eastAsia="仿宋" w:cs="仿宋"/>
                <w:kern w:val="0"/>
                <w:sz w:val="18"/>
                <w:szCs w:val="18"/>
              </w:rPr>
              <w:t>营业收入（Y）</w:t>
            </w:r>
          </w:p>
        </w:tc>
        <w:tc>
          <w:tcPr>
            <w:tcW w:w="737" w:type="dxa"/>
            <w:tcBorders>
              <w:top w:val="nil"/>
              <w:left w:val="nil"/>
              <w:bottom w:val="single" w:color="auto" w:sz="4" w:space="0"/>
              <w:right w:val="single" w:color="auto" w:sz="4" w:space="0"/>
            </w:tcBorders>
            <w:vAlign w:val="center"/>
          </w:tcPr>
          <w:p w14:paraId="068E1522">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19" w:type="dxa"/>
            <w:tcBorders>
              <w:top w:val="nil"/>
              <w:left w:val="nil"/>
              <w:bottom w:val="single" w:color="auto" w:sz="4" w:space="0"/>
              <w:right w:val="single" w:color="auto" w:sz="4" w:space="0"/>
            </w:tcBorders>
            <w:vAlign w:val="center"/>
          </w:tcPr>
          <w:p w14:paraId="58172B51">
            <w:pPr>
              <w:widowControl/>
              <w:jc w:val="left"/>
              <w:rPr>
                <w:rFonts w:ascii="仿宋" w:hAnsi="仿宋" w:eastAsia="仿宋" w:cs="仿宋"/>
                <w:kern w:val="0"/>
                <w:sz w:val="18"/>
                <w:szCs w:val="18"/>
              </w:rPr>
            </w:pPr>
            <w:r>
              <w:rPr>
                <w:rFonts w:hint="eastAsia" w:ascii="仿宋" w:hAnsi="仿宋" w:eastAsia="仿宋" w:cs="仿宋"/>
                <w:kern w:val="0"/>
                <w:sz w:val="18"/>
                <w:szCs w:val="18"/>
              </w:rPr>
              <w:t>500≤Y＜20000</w:t>
            </w:r>
          </w:p>
        </w:tc>
        <w:tc>
          <w:tcPr>
            <w:tcW w:w="1439" w:type="dxa"/>
            <w:tcBorders>
              <w:top w:val="nil"/>
              <w:left w:val="nil"/>
              <w:bottom w:val="single" w:color="auto" w:sz="4" w:space="0"/>
              <w:right w:val="single" w:color="auto" w:sz="4" w:space="0"/>
            </w:tcBorders>
            <w:vAlign w:val="center"/>
          </w:tcPr>
          <w:p w14:paraId="13C6FAAA">
            <w:pPr>
              <w:widowControl/>
              <w:jc w:val="left"/>
              <w:rPr>
                <w:rFonts w:ascii="仿宋" w:hAnsi="仿宋" w:eastAsia="仿宋" w:cs="仿宋"/>
                <w:kern w:val="0"/>
                <w:sz w:val="18"/>
                <w:szCs w:val="18"/>
              </w:rPr>
            </w:pPr>
            <w:r>
              <w:rPr>
                <w:rFonts w:hint="eastAsia" w:ascii="仿宋" w:hAnsi="仿宋" w:eastAsia="仿宋" w:cs="仿宋"/>
                <w:kern w:val="0"/>
                <w:sz w:val="18"/>
                <w:szCs w:val="18"/>
              </w:rPr>
              <w:t>100≤Y＜500</w:t>
            </w:r>
          </w:p>
        </w:tc>
        <w:tc>
          <w:tcPr>
            <w:tcW w:w="925" w:type="dxa"/>
            <w:tcBorders>
              <w:top w:val="nil"/>
              <w:left w:val="nil"/>
              <w:bottom w:val="single" w:color="auto" w:sz="4" w:space="0"/>
              <w:right w:val="single" w:color="auto" w:sz="4" w:space="0"/>
            </w:tcBorders>
            <w:vAlign w:val="center"/>
          </w:tcPr>
          <w:p w14:paraId="3B832D5E">
            <w:pPr>
              <w:widowControl/>
              <w:jc w:val="left"/>
              <w:rPr>
                <w:rFonts w:ascii="仿宋" w:hAnsi="仿宋" w:eastAsia="仿宋" w:cs="仿宋"/>
                <w:kern w:val="0"/>
                <w:sz w:val="18"/>
                <w:szCs w:val="18"/>
              </w:rPr>
            </w:pPr>
            <w:r>
              <w:rPr>
                <w:rFonts w:hint="eastAsia" w:ascii="仿宋" w:hAnsi="仿宋" w:eastAsia="仿宋" w:cs="仿宋"/>
                <w:kern w:val="0"/>
                <w:sz w:val="18"/>
                <w:szCs w:val="18"/>
              </w:rPr>
              <w:t>Y＜100</w:t>
            </w:r>
          </w:p>
        </w:tc>
      </w:tr>
      <w:tr w14:paraId="1DB239E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8C67825">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交通运输业</w:t>
            </w:r>
          </w:p>
        </w:tc>
        <w:tc>
          <w:tcPr>
            <w:tcW w:w="1559" w:type="dxa"/>
            <w:tcBorders>
              <w:top w:val="nil"/>
              <w:left w:val="nil"/>
              <w:bottom w:val="single" w:color="auto" w:sz="4" w:space="0"/>
              <w:right w:val="single" w:color="auto" w:sz="4" w:space="0"/>
            </w:tcBorders>
            <w:vAlign w:val="center"/>
          </w:tcPr>
          <w:p w14:paraId="2E48ABC7">
            <w:pPr>
              <w:widowControl/>
              <w:jc w:val="left"/>
              <w:rPr>
                <w:rFonts w:ascii="仿宋" w:hAnsi="仿宋" w:eastAsia="仿宋" w:cs="仿宋"/>
                <w:kern w:val="0"/>
                <w:sz w:val="18"/>
                <w:szCs w:val="18"/>
              </w:rPr>
            </w:pPr>
            <w:r>
              <w:rPr>
                <w:rFonts w:hint="eastAsia" w:ascii="仿宋" w:hAnsi="仿宋" w:eastAsia="仿宋" w:cs="仿宋"/>
                <w:kern w:val="0"/>
                <w:sz w:val="18"/>
                <w:szCs w:val="18"/>
              </w:rPr>
              <w:t>从业人员（X）</w:t>
            </w:r>
          </w:p>
        </w:tc>
        <w:tc>
          <w:tcPr>
            <w:tcW w:w="737" w:type="dxa"/>
            <w:tcBorders>
              <w:top w:val="nil"/>
              <w:left w:val="nil"/>
              <w:bottom w:val="single" w:color="auto" w:sz="4" w:space="0"/>
              <w:right w:val="single" w:color="auto" w:sz="4" w:space="0"/>
            </w:tcBorders>
            <w:vAlign w:val="center"/>
          </w:tcPr>
          <w:p w14:paraId="333C4748">
            <w:pPr>
              <w:widowControl/>
              <w:jc w:val="left"/>
              <w:rPr>
                <w:rFonts w:ascii="仿宋" w:hAnsi="仿宋" w:eastAsia="仿宋" w:cs="仿宋"/>
                <w:kern w:val="0"/>
                <w:sz w:val="18"/>
                <w:szCs w:val="18"/>
              </w:rPr>
            </w:pPr>
            <w:r>
              <w:rPr>
                <w:rFonts w:hint="eastAsia" w:ascii="仿宋" w:hAnsi="仿宋" w:eastAsia="仿宋" w:cs="仿宋"/>
                <w:kern w:val="0"/>
                <w:sz w:val="18"/>
                <w:szCs w:val="18"/>
              </w:rPr>
              <w:t>人</w:t>
            </w:r>
          </w:p>
        </w:tc>
        <w:tc>
          <w:tcPr>
            <w:tcW w:w="1619" w:type="dxa"/>
            <w:tcBorders>
              <w:top w:val="nil"/>
              <w:left w:val="nil"/>
              <w:bottom w:val="single" w:color="auto" w:sz="4" w:space="0"/>
              <w:right w:val="single" w:color="auto" w:sz="4" w:space="0"/>
            </w:tcBorders>
            <w:vAlign w:val="center"/>
          </w:tcPr>
          <w:p w14:paraId="1FF22D80">
            <w:pPr>
              <w:widowControl/>
              <w:jc w:val="left"/>
              <w:rPr>
                <w:rFonts w:ascii="仿宋" w:hAnsi="仿宋" w:eastAsia="仿宋" w:cs="仿宋"/>
                <w:kern w:val="0"/>
                <w:sz w:val="18"/>
                <w:szCs w:val="18"/>
              </w:rPr>
            </w:pPr>
            <w:r>
              <w:rPr>
                <w:rFonts w:hint="eastAsia" w:ascii="仿宋" w:hAnsi="仿宋" w:eastAsia="仿宋" w:cs="仿宋"/>
                <w:kern w:val="0"/>
                <w:sz w:val="18"/>
                <w:szCs w:val="18"/>
              </w:rPr>
              <w:t>300≤X＜1000</w:t>
            </w:r>
          </w:p>
        </w:tc>
        <w:tc>
          <w:tcPr>
            <w:tcW w:w="1439" w:type="dxa"/>
            <w:tcBorders>
              <w:top w:val="nil"/>
              <w:left w:val="nil"/>
              <w:bottom w:val="single" w:color="auto" w:sz="4" w:space="0"/>
              <w:right w:val="single" w:color="auto" w:sz="4" w:space="0"/>
            </w:tcBorders>
            <w:vAlign w:val="center"/>
          </w:tcPr>
          <w:p w14:paraId="5401276B">
            <w:pPr>
              <w:widowControl/>
              <w:jc w:val="left"/>
              <w:rPr>
                <w:rFonts w:ascii="仿宋" w:hAnsi="仿宋" w:eastAsia="仿宋" w:cs="仿宋"/>
                <w:kern w:val="0"/>
                <w:sz w:val="18"/>
                <w:szCs w:val="18"/>
              </w:rPr>
            </w:pPr>
            <w:r>
              <w:rPr>
                <w:rFonts w:hint="eastAsia" w:ascii="仿宋" w:hAnsi="仿宋" w:eastAsia="仿宋" w:cs="仿宋"/>
                <w:kern w:val="0"/>
                <w:sz w:val="18"/>
                <w:szCs w:val="18"/>
              </w:rPr>
              <w:t>20≤X＜300</w:t>
            </w:r>
          </w:p>
        </w:tc>
        <w:tc>
          <w:tcPr>
            <w:tcW w:w="925" w:type="dxa"/>
            <w:tcBorders>
              <w:top w:val="nil"/>
              <w:left w:val="nil"/>
              <w:bottom w:val="single" w:color="auto" w:sz="4" w:space="0"/>
              <w:right w:val="single" w:color="auto" w:sz="4" w:space="0"/>
            </w:tcBorders>
            <w:vAlign w:val="center"/>
          </w:tcPr>
          <w:p w14:paraId="469777C8">
            <w:pPr>
              <w:widowControl/>
              <w:jc w:val="left"/>
              <w:rPr>
                <w:rFonts w:ascii="仿宋" w:hAnsi="仿宋" w:eastAsia="仿宋" w:cs="仿宋"/>
                <w:kern w:val="0"/>
                <w:sz w:val="18"/>
                <w:szCs w:val="18"/>
              </w:rPr>
            </w:pPr>
            <w:r>
              <w:rPr>
                <w:rFonts w:hint="eastAsia" w:ascii="仿宋" w:hAnsi="仿宋" w:eastAsia="仿宋" w:cs="仿宋"/>
                <w:kern w:val="0"/>
                <w:sz w:val="18"/>
                <w:szCs w:val="18"/>
              </w:rPr>
              <w:t>X＜20</w:t>
            </w:r>
          </w:p>
        </w:tc>
      </w:tr>
      <w:tr w14:paraId="19E3332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0515C6B">
            <w:pPr>
              <w:widowControl/>
              <w:jc w:val="left"/>
              <w:rPr>
                <w:rFonts w:ascii="仿宋" w:hAnsi="仿宋" w:eastAsia="仿宋" w:cs="仿宋"/>
                <w:b/>
                <w:bCs/>
                <w:kern w:val="0"/>
                <w:sz w:val="18"/>
                <w:szCs w:val="18"/>
              </w:rPr>
            </w:pPr>
          </w:p>
        </w:tc>
        <w:tc>
          <w:tcPr>
            <w:tcW w:w="1559" w:type="dxa"/>
            <w:tcBorders>
              <w:top w:val="nil"/>
              <w:left w:val="nil"/>
              <w:bottom w:val="single" w:color="auto" w:sz="4" w:space="0"/>
              <w:right w:val="single" w:color="auto" w:sz="4" w:space="0"/>
            </w:tcBorders>
            <w:vAlign w:val="center"/>
          </w:tcPr>
          <w:p w14:paraId="519BA713">
            <w:pPr>
              <w:widowControl/>
              <w:jc w:val="left"/>
              <w:rPr>
                <w:rFonts w:ascii="仿宋" w:hAnsi="仿宋" w:eastAsia="仿宋" w:cs="仿宋"/>
                <w:kern w:val="0"/>
                <w:sz w:val="18"/>
                <w:szCs w:val="18"/>
              </w:rPr>
            </w:pPr>
            <w:r>
              <w:rPr>
                <w:rFonts w:hint="eastAsia" w:ascii="仿宋" w:hAnsi="仿宋" w:eastAsia="仿宋" w:cs="仿宋"/>
                <w:kern w:val="0"/>
                <w:sz w:val="18"/>
                <w:szCs w:val="18"/>
              </w:rPr>
              <w:t>营业收入（Y）</w:t>
            </w:r>
          </w:p>
        </w:tc>
        <w:tc>
          <w:tcPr>
            <w:tcW w:w="737" w:type="dxa"/>
            <w:tcBorders>
              <w:top w:val="nil"/>
              <w:left w:val="nil"/>
              <w:bottom w:val="single" w:color="auto" w:sz="4" w:space="0"/>
              <w:right w:val="single" w:color="auto" w:sz="4" w:space="0"/>
            </w:tcBorders>
            <w:vAlign w:val="center"/>
          </w:tcPr>
          <w:p w14:paraId="0786ED36">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19" w:type="dxa"/>
            <w:tcBorders>
              <w:top w:val="nil"/>
              <w:left w:val="nil"/>
              <w:bottom w:val="single" w:color="auto" w:sz="4" w:space="0"/>
              <w:right w:val="single" w:color="auto" w:sz="4" w:space="0"/>
            </w:tcBorders>
            <w:vAlign w:val="center"/>
          </w:tcPr>
          <w:p w14:paraId="6A175133">
            <w:pPr>
              <w:widowControl/>
              <w:jc w:val="left"/>
              <w:rPr>
                <w:rFonts w:ascii="仿宋" w:hAnsi="仿宋" w:eastAsia="仿宋" w:cs="仿宋"/>
                <w:kern w:val="0"/>
                <w:sz w:val="18"/>
                <w:szCs w:val="18"/>
              </w:rPr>
            </w:pPr>
            <w:r>
              <w:rPr>
                <w:rFonts w:hint="eastAsia" w:ascii="仿宋" w:hAnsi="仿宋" w:eastAsia="仿宋" w:cs="仿宋"/>
                <w:kern w:val="0"/>
                <w:sz w:val="18"/>
                <w:szCs w:val="18"/>
              </w:rPr>
              <w:t>3000≤Y＜30000</w:t>
            </w:r>
          </w:p>
        </w:tc>
        <w:tc>
          <w:tcPr>
            <w:tcW w:w="1439" w:type="dxa"/>
            <w:tcBorders>
              <w:top w:val="nil"/>
              <w:left w:val="nil"/>
              <w:bottom w:val="single" w:color="auto" w:sz="4" w:space="0"/>
              <w:right w:val="single" w:color="auto" w:sz="4" w:space="0"/>
            </w:tcBorders>
            <w:vAlign w:val="center"/>
          </w:tcPr>
          <w:p w14:paraId="5240C382">
            <w:pPr>
              <w:widowControl/>
              <w:jc w:val="left"/>
              <w:rPr>
                <w:rFonts w:ascii="仿宋" w:hAnsi="仿宋" w:eastAsia="仿宋" w:cs="仿宋"/>
                <w:kern w:val="0"/>
                <w:sz w:val="18"/>
                <w:szCs w:val="18"/>
              </w:rPr>
            </w:pPr>
            <w:r>
              <w:rPr>
                <w:rFonts w:hint="eastAsia" w:ascii="仿宋" w:hAnsi="仿宋" w:eastAsia="仿宋" w:cs="仿宋"/>
                <w:kern w:val="0"/>
                <w:sz w:val="18"/>
                <w:szCs w:val="18"/>
              </w:rPr>
              <w:t>200≤Y＜3000</w:t>
            </w:r>
          </w:p>
        </w:tc>
        <w:tc>
          <w:tcPr>
            <w:tcW w:w="925" w:type="dxa"/>
            <w:tcBorders>
              <w:top w:val="nil"/>
              <w:left w:val="nil"/>
              <w:bottom w:val="single" w:color="auto" w:sz="4" w:space="0"/>
              <w:right w:val="single" w:color="auto" w:sz="4" w:space="0"/>
            </w:tcBorders>
            <w:vAlign w:val="center"/>
          </w:tcPr>
          <w:p w14:paraId="63C0F724">
            <w:pPr>
              <w:widowControl/>
              <w:jc w:val="left"/>
              <w:rPr>
                <w:rFonts w:ascii="仿宋" w:hAnsi="仿宋" w:eastAsia="仿宋" w:cs="仿宋"/>
                <w:kern w:val="0"/>
                <w:sz w:val="18"/>
                <w:szCs w:val="18"/>
              </w:rPr>
            </w:pPr>
            <w:r>
              <w:rPr>
                <w:rFonts w:hint="eastAsia" w:ascii="仿宋" w:hAnsi="仿宋" w:eastAsia="仿宋" w:cs="仿宋"/>
                <w:kern w:val="0"/>
                <w:sz w:val="18"/>
                <w:szCs w:val="18"/>
              </w:rPr>
              <w:t>Y＜200</w:t>
            </w:r>
          </w:p>
        </w:tc>
      </w:tr>
      <w:tr w14:paraId="27000C5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CB0DADC">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仓储业</w:t>
            </w:r>
          </w:p>
        </w:tc>
        <w:tc>
          <w:tcPr>
            <w:tcW w:w="1559" w:type="dxa"/>
            <w:tcBorders>
              <w:top w:val="nil"/>
              <w:left w:val="nil"/>
              <w:bottom w:val="single" w:color="auto" w:sz="4" w:space="0"/>
              <w:right w:val="single" w:color="auto" w:sz="4" w:space="0"/>
            </w:tcBorders>
            <w:vAlign w:val="center"/>
          </w:tcPr>
          <w:p w14:paraId="603FB67C">
            <w:pPr>
              <w:widowControl/>
              <w:jc w:val="left"/>
              <w:rPr>
                <w:rFonts w:ascii="仿宋" w:hAnsi="仿宋" w:eastAsia="仿宋" w:cs="仿宋"/>
                <w:kern w:val="0"/>
                <w:sz w:val="18"/>
                <w:szCs w:val="18"/>
              </w:rPr>
            </w:pPr>
            <w:r>
              <w:rPr>
                <w:rFonts w:hint="eastAsia" w:ascii="仿宋" w:hAnsi="仿宋" w:eastAsia="仿宋" w:cs="仿宋"/>
                <w:kern w:val="0"/>
                <w:sz w:val="18"/>
                <w:szCs w:val="18"/>
              </w:rPr>
              <w:t>从业人员（X）</w:t>
            </w:r>
          </w:p>
        </w:tc>
        <w:tc>
          <w:tcPr>
            <w:tcW w:w="737" w:type="dxa"/>
            <w:tcBorders>
              <w:top w:val="nil"/>
              <w:left w:val="nil"/>
              <w:bottom w:val="single" w:color="auto" w:sz="4" w:space="0"/>
              <w:right w:val="single" w:color="auto" w:sz="4" w:space="0"/>
            </w:tcBorders>
            <w:vAlign w:val="center"/>
          </w:tcPr>
          <w:p w14:paraId="73CB752C">
            <w:pPr>
              <w:widowControl/>
              <w:jc w:val="left"/>
              <w:rPr>
                <w:rFonts w:ascii="仿宋" w:hAnsi="仿宋" w:eastAsia="仿宋" w:cs="仿宋"/>
                <w:kern w:val="0"/>
                <w:sz w:val="18"/>
                <w:szCs w:val="18"/>
              </w:rPr>
            </w:pPr>
            <w:r>
              <w:rPr>
                <w:rFonts w:hint="eastAsia" w:ascii="仿宋" w:hAnsi="仿宋" w:eastAsia="仿宋" w:cs="仿宋"/>
                <w:kern w:val="0"/>
                <w:sz w:val="18"/>
                <w:szCs w:val="18"/>
              </w:rPr>
              <w:t>人</w:t>
            </w:r>
          </w:p>
        </w:tc>
        <w:tc>
          <w:tcPr>
            <w:tcW w:w="1619" w:type="dxa"/>
            <w:tcBorders>
              <w:top w:val="nil"/>
              <w:left w:val="nil"/>
              <w:bottom w:val="single" w:color="auto" w:sz="4" w:space="0"/>
              <w:right w:val="single" w:color="auto" w:sz="4" w:space="0"/>
            </w:tcBorders>
            <w:vAlign w:val="center"/>
          </w:tcPr>
          <w:p w14:paraId="46A486CF">
            <w:pPr>
              <w:widowControl/>
              <w:jc w:val="left"/>
              <w:rPr>
                <w:rFonts w:ascii="仿宋" w:hAnsi="仿宋" w:eastAsia="仿宋" w:cs="仿宋"/>
                <w:kern w:val="0"/>
                <w:sz w:val="18"/>
                <w:szCs w:val="18"/>
              </w:rPr>
            </w:pPr>
            <w:r>
              <w:rPr>
                <w:rFonts w:hint="eastAsia" w:ascii="仿宋" w:hAnsi="仿宋" w:eastAsia="仿宋" w:cs="仿宋"/>
                <w:kern w:val="0"/>
                <w:sz w:val="18"/>
                <w:szCs w:val="18"/>
              </w:rPr>
              <w:t>100≤X＜200</w:t>
            </w:r>
          </w:p>
        </w:tc>
        <w:tc>
          <w:tcPr>
            <w:tcW w:w="1439" w:type="dxa"/>
            <w:tcBorders>
              <w:top w:val="nil"/>
              <w:left w:val="nil"/>
              <w:bottom w:val="single" w:color="auto" w:sz="4" w:space="0"/>
              <w:right w:val="single" w:color="auto" w:sz="4" w:space="0"/>
            </w:tcBorders>
            <w:vAlign w:val="center"/>
          </w:tcPr>
          <w:p w14:paraId="66844EBA">
            <w:pPr>
              <w:widowControl/>
              <w:jc w:val="left"/>
              <w:rPr>
                <w:rFonts w:ascii="仿宋" w:hAnsi="仿宋" w:eastAsia="仿宋" w:cs="仿宋"/>
                <w:kern w:val="0"/>
                <w:sz w:val="18"/>
                <w:szCs w:val="18"/>
              </w:rPr>
            </w:pPr>
            <w:r>
              <w:rPr>
                <w:rFonts w:hint="eastAsia" w:ascii="仿宋" w:hAnsi="仿宋" w:eastAsia="仿宋" w:cs="仿宋"/>
                <w:kern w:val="0"/>
                <w:sz w:val="18"/>
                <w:szCs w:val="18"/>
              </w:rPr>
              <w:t>20≤X＜100</w:t>
            </w:r>
          </w:p>
        </w:tc>
        <w:tc>
          <w:tcPr>
            <w:tcW w:w="925" w:type="dxa"/>
            <w:tcBorders>
              <w:top w:val="nil"/>
              <w:left w:val="nil"/>
              <w:bottom w:val="single" w:color="auto" w:sz="4" w:space="0"/>
              <w:right w:val="single" w:color="auto" w:sz="4" w:space="0"/>
            </w:tcBorders>
            <w:vAlign w:val="center"/>
          </w:tcPr>
          <w:p w14:paraId="46FA890B">
            <w:pPr>
              <w:widowControl/>
              <w:jc w:val="left"/>
              <w:rPr>
                <w:rFonts w:ascii="仿宋" w:hAnsi="仿宋" w:eastAsia="仿宋" w:cs="仿宋"/>
                <w:kern w:val="0"/>
                <w:sz w:val="18"/>
                <w:szCs w:val="18"/>
              </w:rPr>
            </w:pPr>
            <w:r>
              <w:rPr>
                <w:rFonts w:hint="eastAsia" w:ascii="仿宋" w:hAnsi="仿宋" w:eastAsia="仿宋" w:cs="仿宋"/>
                <w:kern w:val="0"/>
                <w:sz w:val="18"/>
                <w:szCs w:val="18"/>
              </w:rPr>
              <w:t>X＜20</w:t>
            </w:r>
          </w:p>
        </w:tc>
      </w:tr>
      <w:tr w14:paraId="5E8F779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B88BC72">
            <w:pPr>
              <w:widowControl/>
              <w:jc w:val="left"/>
              <w:rPr>
                <w:rFonts w:ascii="仿宋" w:hAnsi="仿宋" w:eastAsia="仿宋" w:cs="仿宋"/>
                <w:b/>
                <w:bCs/>
                <w:kern w:val="0"/>
                <w:sz w:val="18"/>
                <w:szCs w:val="18"/>
              </w:rPr>
            </w:pPr>
          </w:p>
        </w:tc>
        <w:tc>
          <w:tcPr>
            <w:tcW w:w="1559" w:type="dxa"/>
            <w:tcBorders>
              <w:top w:val="nil"/>
              <w:left w:val="nil"/>
              <w:bottom w:val="single" w:color="auto" w:sz="4" w:space="0"/>
              <w:right w:val="single" w:color="auto" w:sz="4" w:space="0"/>
            </w:tcBorders>
            <w:vAlign w:val="center"/>
          </w:tcPr>
          <w:p w14:paraId="05A3C074">
            <w:pPr>
              <w:widowControl/>
              <w:jc w:val="left"/>
              <w:rPr>
                <w:rFonts w:ascii="仿宋" w:hAnsi="仿宋" w:eastAsia="仿宋" w:cs="仿宋"/>
                <w:kern w:val="0"/>
                <w:sz w:val="18"/>
                <w:szCs w:val="18"/>
              </w:rPr>
            </w:pPr>
            <w:r>
              <w:rPr>
                <w:rFonts w:hint="eastAsia" w:ascii="仿宋" w:hAnsi="仿宋" w:eastAsia="仿宋" w:cs="仿宋"/>
                <w:kern w:val="0"/>
                <w:sz w:val="18"/>
                <w:szCs w:val="18"/>
              </w:rPr>
              <w:t>营业收入（Y）</w:t>
            </w:r>
          </w:p>
        </w:tc>
        <w:tc>
          <w:tcPr>
            <w:tcW w:w="737" w:type="dxa"/>
            <w:tcBorders>
              <w:top w:val="nil"/>
              <w:left w:val="nil"/>
              <w:bottom w:val="single" w:color="auto" w:sz="4" w:space="0"/>
              <w:right w:val="single" w:color="auto" w:sz="4" w:space="0"/>
            </w:tcBorders>
            <w:vAlign w:val="center"/>
          </w:tcPr>
          <w:p w14:paraId="783F7CC2">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19" w:type="dxa"/>
            <w:tcBorders>
              <w:top w:val="nil"/>
              <w:left w:val="nil"/>
              <w:bottom w:val="single" w:color="auto" w:sz="4" w:space="0"/>
              <w:right w:val="single" w:color="auto" w:sz="4" w:space="0"/>
            </w:tcBorders>
            <w:vAlign w:val="center"/>
          </w:tcPr>
          <w:p w14:paraId="1A338C89">
            <w:pPr>
              <w:widowControl/>
              <w:jc w:val="left"/>
              <w:rPr>
                <w:rFonts w:ascii="仿宋" w:hAnsi="仿宋" w:eastAsia="仿宋" w:cs="仿宋"/>
                <w:kern w:val="0"/>
                <w:sz w:val="18"/>
                <w:szCs w:val="18"/>
              </w:rPr>
            </w:pPr>
            <w:r>
              <w:rPr>
                <w:rFonts w:hint="eastAsia" w:ascii="仿宋" w:hAnsi="仿宋" w:eastAsia="仿宋" w:cs="仿宋"/>
                <w:kern w:val="0"/>
                <w:sz w:val="18"/>
                <w:szCs w:val="18"/>
              </w:rPr>
              <w:t>1000≤Y＜30000</w:t>
            </w:r>
          </w:p>
        </w:tc>
        <w:tc>
          <w:tcPr>
            <w:tcW w:w="1439" w:type="dxa"/>
            <w:tcBorders>
              <w:top w:val="nil"/>
              <w:left w:val="nil"/>
              <w:bottom w:val="single" w:color="auto" w:sz="4" w:space="0"/>
              <w:right w:val="single" w:color="auto" w:sz="4" w:space="0"/>
            </w:tcBorders>
            <w:vAlign w:val="center"/>
          </w:tcPr>
          <w:p w14:paraId="7759C3FB">
            <w:pPr>
              <w:widowControl/>
              <w:jc w:val="left"/>
              <w:rPr>
                <w:rFonts w:ascii="仿宋" w:hAnsi="仿宋" w:eastAsia="仿宋" w:cs="仿宋"/>
                <w:kern w:val="0"/>
                <w:sz w:val="18"/>
                <w:szCs w:val="18"/>
              </w:rPr>
            </w:pPr>
            <w:r>
              <w:rPr>
                <w:rFonts w:hint="eastAsia" w:ascii="仿宋" w:hAnsi="仿宋" w:eastAsia="仿宋" w:cs="仿宋"/>
                <w:kern w:val="0"/>
                <w:sz w:val="18"/>
                <w:szCs w:val="18"/>
              </w:rPr>
              <w:t>100≤Y＜1000</w:t>
            </w:r>
          </w:p>
        </w:tc>
        <w:tc>
          <w:tcPr>
            <w:tcW w:w="925" w:type="dxa"/>
            <w:tcBorders>
              <w:top w:val="nil"/>
              <w:left w:val="nil"/>
              <w:bottom w:val="single" w:color="auto" w:sz="4" w:space="0"/>
              <w:right w:val="single" w:color="auto" w:sz="4" w:space="0"/>
            </w:tcBorders>
            <w:vAlign w:val="center"/>
          </w:tcPr>
          <w:p w14:paraId="36BA769D">
            <w:pPr>
              <w:widowControl/>
              <w:jc w:val="left"/>
              <w:rPr>
                <w:rFonts w:ascii="仿宋" w:hAnsi="仿宋" w:eastAsia="仿宋" w:cs="仿宋"/>
                <w:kern w:val="0"/>
                <w:sz w:val="18"/>
                <w:szCs w:val="18"/>
              </w:rPr>
            </w:pPr>
            <w:r>
              <w:rPr>
                <w:rFonts w:hint="eastAsia" w:ascii="仿宋" w:hAnsi="仿宋" w:eastAsia="仿宋" w:cs="仿宋"/>
                <w:kern w:val="0"/>
                <w:sz w:val="18"/>
                <w:szCs w:val="18"/>
              </w:rPr>
              <w:t>Y＜100</w:t>
            </w:r>
          </w:p>
        </w:tc>
      </w:tr>
      <w:tr w14:paraId="54BC3DD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26DCAEE">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邮政业</w:t>
            </w:r>
          </w:p>
        </w:tc>
        <w:tc>
          <w:tcPr>
            <w:tcW w:w="1559" w:type="dxa"/>
            <w:tcBorders>
              <w:top w:val="nil"/>
              <w:left w:val="nil"/>
              <w:bottom w:val="single" w:color="auto" w:sz="4" w:space="0"/>
              <w:right w:val="single" w:color="auto" w:sz="4" w:space="0"/>
            </w:tcBorders>
            <w:vAlign w:val="center"/>
          </w:tcPr>
          <w:p w14:paraId="7B1F53B3">
            <w:pPr>
              <w:widowControl/>
              <w:jc w:val="left"/>
              <w:rPr>
                <w:rFonts w:ascii="仿宋" w:hAnsi="仿宋" w:eastAsia="仿宋" w:cs="仿宋"/>
                <w:kern w:val="0"/>
                <w:sz w:val="18"/>
                <w:szCs w:val="18"/>
              </w:rPr>
            </w:pPr>
            <w:r>
              <w:rPr>
                <w:rFonts w:hint="eastAsia" w:ascii="仿宋" w:hAnsi="仿宋" w:eastAsia="仿宋" w:cs="仿宋"/>
                <w:kern w:val="0"/>
                <w:sz w:val="18"/>
                <w:szCs w:val="18"/>
              </w:rPr>
              <w:t>从业人员（X）</w:t>
            </w:r>
          </w:p>
        </w:tc>
        <w:tc>
          <w:tcPr>
            <w:tcW w:w="737" w:type="dxa"/>
            <w:tcBorders>
              <w:top w:val="nil"/>
              <w:left w:val="nil"/>
              <w:bottom w:val="single" w:color="auto" w:sz="4" w:space="0"/>
              <w:right w:val="single" w:color="auto" w:sz="4" w:space="0"/>
            </w:tcBorders>
            <w:vAlign w:val="center"/>
          </w:tcPr>
          <w:p w14:paraId="1F068E07">
            <w:pPr>
              <w:widowControl/>
              <w:jc w:val="left"/>
              <w:rPr>
                <w:rFonts w:ascii="仿宋" w:hAnsi="仿宋" w:eastAsia="仿宋" w:cs="仿宋"/>
                <w:kern w:val="0"/>
                <w:sz w:val="18"/>
                <w:szCs w:val="18"/>
              </w:rPr>
            </w:pPr>
            <w:r>
              <w:rPr>
                <w:rFonts w:hint="eastAsia" w:ascii="仿宋" w:hAnsi="仿宋" w:eastAsia="仿宋" w:cs="仿宋"/>
                <w:kern w:val="0"/>
                <w:sz w:val="18"/>
                <w:szCs w:val="18"/>
              </w:rPr>
              <w:t>人</w:t>
            </w:r>
          </w:p>
        </w:tc>
        <w:tc>
          <w:tcPr>
            <w:tcW w:w="1619" w:type="dxa"/>
            <w:tcBorders>
              <w:top w:val="nil"/>
              <w:left w:val="nil"/>
              <w:bottom w:val="single" w:color="auto" w:sz="4" w:space="0"/>
              <w:right w:val="single" w:color="auto" w:sz="4" w:space="0"/>
            </w:tcBorders>
            <w:vAlign w:val="center"/>
          </w:tcPr>
          <w:p w14:paraId="160D8723">
            <w:pPr>
              <w:widowControl/>
              <w:jc w:val="left"/>
              <w:rPr>
                <w:rFonts w:ascii="仿宋" w:hAnsi="仿宋" w:eastAsia="仿宋" w:cs="仿宋"/>
                <w:kern w:val="0"/>
                <w:sz w:val="18"/>
                <w:szCs w:val="18"/>
              </w:rPr>
            </w:pPr>
            <w:r>
              <w:rPr>
                <w:rFonts w:hint="eastAsia" w:ascii="仿宋" w:hAnsi="仿宋" w:eastAsia="仿宋" w:cs="仿宋"/>
                <w:kern w:val="0"/>
                <w:sz w:val="18"/>
                <w:szCs w:val="18"/>
              </w:rPr>
              <w:t>300≤X＜1000</w:t>
            </w:r>
          </w:p>
        </w:tc>
        <w:tc>
          <w:tcPr>
            <w:tcW w:w="1439" w:type="dxa"/>
            <w:tcBorders>
              <w:top w:val="nil"/>
              <w:left w:val="nil"/>
              <w:bottom w:val="single" w:color="auto" w:sz="4" w:space="0"/>
              <w:right w:val="single" w:color="auto" w:sz="4" w:space="0"/>
            </w:tcBorders>
            <w:vAlign w:val="center"/>
          </w:tcPr>
          <w:p w14:paraId="664DBEE6">
            <w:pPr>
              <w:widowControl/>
              <w:jc w:val="left"/>
              <w:rPr>
                <w:rFonts w:ascii="仿宋" w:hAnsi="仿宋" w:eastAsia="仿宋" w:cs="仿宋"/>
                <w:kern w:val="0"/>
                <w:sz w:val="18"/>
                <w:szCs w:val="18"/>
              </w:rPr>
            </w:pPr>
            <w:r>
              <w:rPr>
                <w:rFonts w:hint="eastAsia" w:ascii="仿宋" w:hAnsi="仿宋" w:eastAsia="仿宋" w:cs="仿宋"/>
                <w:kern w:val="0"/>
                <w:sz w:val="18"/>
                <w:szCs w:val="18"/>
              </w:rPr>
              <w:t>20≤X＜300</w:t>
            </w:r>
          </w:p>
        </w:tc>
        <w:tc>
          <w:tcPr>
            <w:tcW w:w="925" w:type="dxa"/>
            <w:tcBorders>
              <w:top w:val="nil"/>
              <w:left w:val="nil"/>
              <w:bottom w:val="single" w:color="auto" w:sz="4" w:space="0"/>
              <w:right w:val="single" w:color="auto" w:sz="4" w:space="0"/>
            </w:tcBorders>
            <w:vAlign w:val="center"/>
          </w:tcPr>
          <w:p w14:paraId="78B9A1C6">
            <w:pPr>
              <w:widowControl/>
              <w:jc w:val="left"/>
              <w:rPr>
                <w:rFonts w:ascii="仿宋" w:hAnsi="仿宋" w:eastAsia="仿宋" w:cs="仿宋"/>
                <w:kern w:val="0"/>
                <w:sz w:val="18"/>
                <w:szCs w:val="18"/>
              </w:rPr>
            </w:pPr>
            <w:r>
              <w:rPr>
                <w:rFonts w:hint="eastAsia" w:ascii="仿宋" w:hAnsi="仿宋" w:eastAsia="仿宋" w:cs="仿宋"/>
                <w:kern w:val="0"/>
                <w:sz w:val="18"/>
                <w:szCs w:val="18"/>
              </w:rPr>
              <w:t>X＜20</w:t>
            </w:r>
          </w:p>
        </w:tc>
      </w:tr>
      <w:tr w14:paraId="0773FCE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14B07DE">
            <w:pPr>
              <w:widowControl/>
              <w:jc w:val="left"/>
              <w:rPr>
                <w:rFonts w:ascii="仿宋" w:hAnsi="仿宋" w:eastAsia="仿宋" w:cs="仿宋"/>
                <w:b/>
                <w:bCs/>
                <w:kern w:val="0"/>
                <w:sz w:val="18"/>
                <w:szCs w:val="18"/>
              </w:rPr>
            </w:pPr>
          </w:p>
        </w:tc>
        <w:tc>
          <w:tcPr>
            <w:tcW w:w="1559" w:type="dxa"/>
            <w:tcBorders>
              <w:top w:val="nil"/>
              <w:left w:val="nil"/>
              <w:bottom w:val="single" w:color="auto" w:sz="4" w:space="0"/>
              <w:right w:val="single" w:color="auto" w:sz="4" w:space="0"/>
            </w:tcBorders>
            <w:vAlign w:val="center"/>
          </w:tcPr>
          <w:p w14:paraId="4ACB6B8B">
            <w:pPr>
              <w:widowControl/>
              <w:jc w:val="left"/>
              <w:rPr>
                <w:rFonts w:ascii="仿宋" w:hAnsi="仿宋" w:eastAsia="仿宋" w:cs="仿宋"/>
                <w:kern w:val="0"/>
                <w:sz w:val="18"/>
                <w:szCs w:val="18"/>
              </w:rPr>
            </w:pPr>
            <w:r>
              <w:rPr>
                <w:rFonts w:hint="eastAsia" w:ascii="仿宋" w:hAnsi="仿宋" w:eastAsia="仿宋" w:cs="仿宋"/>
                <w:kern w:val="0"/>
                <w:sz w:val="18"/>
                <w:szCs w:val="18"/>
              </w:rPr>
              <w:t>营业收入（Y）</w:t>
            </w:r>
          </w:p>
        </w:tc>
        <w:tc>
          <w:tcPr>
            <w:tcW w:w="737" w:type="dxa"/>
            <w:tcBorders>
              <w:top w:val="nil"/>
              <w:left w:val="nil"/>
              <w:bottom w:val="single" w:color="auto" w:sz="4" w:space="0"/>
              <w:right w:val="single" w:color="auto" w:sz="4" w:space="0"/>
            </w:tcBorders>
            <w:vAlign w:val="center"/>
          </w:tcPr>
          <w:p w14:paraId="7C61680B">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19" w:type="dxa"/>
            <w:tcBorders>
              <w:top w:val="nil"/>
              <w:left w:val="nil"/>
              <w:bottom w:val="single" w:color="auto" w:sz="4" w:space="0"/>
              <w:right w:val="single" w:color="auto" w:sz="4" w:space="0"/>
            </w:tcBorders>
            <w:vAlign w:val="center"/>
          </w:tcPr>
          <w:p w14:paraId="0524F1A4">
            <w:pPr>
              <w:widowControl/>
              <w:jc w:val="left"/>
              <w:rPr>
                <w:rFonts w:ascii="仿宋" w:hAnsi="仿宋" w:eastAsia="仿宋" w:cs="仿宋"/>
                <w:kern w:val="0"/>
                <w:sz w:val="18"/>
                <w:szCs w:val="18"/>
              </w:rPr>
            </w:pPr>
            <w:r>
              <w:rPr>
                <w:rFonts w:hint="eastAsia" w:ascii="仿宋" w:hAnsi="仿宋" w:eastAsia="仿宋" w:cs="仿宋"/>
                <w:kern w:val="0"/>
                <w:sz w:val="18"/>
                <w:szCs w:val="18"/>
              </w:rPr>
              <w:t>2000≤Y＜30000</w:t>
            </w:r>
          </w:p>
        </w:tc>
        <w:tc>
          <w:tcPr>
            <w:tcW w:w="1439" w:type="dxa"/>
            <w:tcBorders>
              <w:top w:val="nil"/>
              <w:left w:val="nil"/>
              <w:bottom w:val="single" w:color="auto" w:sz="4" w:space="0"/>
              <w:right w:val="single" w:color="auto" w:sz="4" w:space="0"/>
            </w:tcBorders>
            <w:vAlign w:val="center"/>
          </w:tcPr>
          <w:p w14:paraId="3CE5144F">
            <w:pPr>
              <w:widowControl/>
              <w:jc w:val="left"/>
              <w:rPr>
                <w:rFonts w:ascii="仿宋" w:hAnsi="仿宋" w:eastAsia="仿宋" w:cs="仿宋"/>
                <w:kern w:val="0"/>
                <w:sz w:val="18"/>
                <w:szCs w:val="18"/>
              </w:rPr>
            </w:pPr>
            <w:r>
              <w:rPr>
                <w:rFonts w:hint="eastAsia" w:ascii="仿宋" w:hAnsi="仿宋" w:eastAsia="仿宋" w:cs="仿宋"/>
                <w:kern w:val="0"/>
                <w:sz w:val="18"/>
                <w:szCs w:val="18"/>
              </w:rPr>
              <w:t>100≤Y＜2000</w:t>
            </w:r>
          </w:p>
        </w:tc>
        <w:tc>
          <w:tcPr>
            <w:tcW w:w="925" w:type="dxa"/>
            <w:tcBorders>
              <w:top w:val="nil"/>
              <w:left w:val="nil"/>
              <w:bottom w:val="single" w:color="auto" w:sz="4" w:space="0"/>
              <w:right w:val="single" w:color="auto" w:sz="4" w:space="0"/>
            </w:tcBorders>
            <w:vAlign w:val="center"/>
          </w:tcPr>
          <w:p w14:paraId="1E0B3736">
            <w:pPr>
              <w:widowControl/>
              <w:jc w:val="left"/>
              <w:rPr>
                <w:rFonts w:ascii="仿宋" w:hAnsi="仿宋" w:eastAsia="仿宋" w:cs="仿宋"/>
                <w:kern w:val="0"/>
                <w:sz w:val="18"/>
                <w:szCs w:val="18"/>
              </w:rPr>
            </w:pPr>
            <w:r>
              <w:rPr>
                <w:rFonts w:hint="eastAsia" w:ascii="仿宋" w:hAnsi="仿宋" w:eastAsia="仿宋" w:cs="仿宋"/>
                <w:kern w:val="0"/>
                <w:sz w:val="18"/>
                <w:szCs w:val="18"/>
              </w:rPr>
              <w:t>Y＜100</w:t>
            </w:r>
          </w:p>
        </w:tc>
      </w:tr>
      <w:tr w14:paraId="49E1696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BD0A148">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住宿业</w:t>
            </w:r>
          </w:p>
        </w:tc>
        <w:tc>
          <w:tcPr>
            <w:tcW w:w="1559" w:type="dxa"/>
            <w:tcBorders>
              <w:top w:val="nil"/>
              <w:left w:val="nil"/>
              <w:bottom w:val="single" w:color="auto" w:sz="4" w:space="0"/>
              <w:right w:val="single" w:color="auto" w:sz="4" w:space="0"/>
            </w:tcBorders>
            <w:vAlign w:val="center"/>
          </w:tcPr>
          <w:p w14:paraId="6D0A41F3">
            <w:pPr>
              <w:widowControl/>
              <w:jc w:val="left"/>
              <w:rPr>
                <w:rFonts w:ascii="仿宋" w:hAnsi="仿宋" w:eastAsia="仿宋" w:cs="仿宋"/>
                <w:kern w:val="0"/>
                <w:sz w:val="18"/>
                <w:szCs w:val="18"/>
              </w:rPr>
            </w:pPr>
            <w:r>
              <w:rPr>
                <w:rFonts w:hint="eastAsia" w:ascii="仿宋" w:hAnsi="仿宋" w:eastAsia="仿宋" w:cs="仿宋"/>
                <w:kern w:val="0"/>
                <w:sz w:val="18"/>
                <w:szCs w:val="18"/>
              </w:rPr>
              <w:t>从业人员（X）</w:t>
            </w:r>
          </w:p>
        </w:tc>
        <w:tc>
          <w:tcPr>
            <w:tcW w:w="737" w:type="dxa"/>
            <w:tcBorders>
              <w:top w:val="nil"/>
              <w:left w:val="nil"/>
              <w:bottom w:val="single" w:color="auto" w:sz="4" w:space="0"/>
              <w:right w:val="single" w:color="auto" w:sz="4" w:space="0"/>
            </w:tcBorders>
            <w:vAlign w:val="center"/>
          </w:tcPr>
          <w:p w14:paraId="36A8EA10">
            <w:pPr>
              <w:widowControl/>
              <w:jc w:val="left"/>
              <w:rPr>
                <w:rFonts w:ascii="仿宋" w:hAnsi="仿宋" w:eastAsia="仿宋" w:cs="仿宋"/>
                <w:kern w:val="0"/>
                <w:sz w:val="18"/>
                <w:szCs w:val="18"/>
              </w:rPr>
            </w:pPr>
            <w:r>
              <w:rPr>
                <w:rFonts w:hint="eastAsia" w:ascii="仿宋" w:hAnsi="仿宋" w:eastAsia="仿宋" w:cs="仿宋"/>
                <w:kern w:val="0"/>
                <w:sz w:val="18"/>
                <w:szCs w:val="18"/>
              </w:rPr>
              <w:t>人</w:t>
            </w:r>
          </w:p>
        </w:tc>
        <w:tc>
          <w:tcPr>
            <w:tcW w:w="1619" w:type="dxa"/>
            <w:tcBorders>
              <w:top w:val="nil"/>
              <w:left w:val="nil"/>
              <w:bottom w:val="single" w:color="auto" w:sz="4" w:space="0"/>
              <w:right w:val="single" w:color="auto" w:sz="4" w:space="0"/>
            </w:tcBorders>
            <w:vAlign w:val="center"/>
          </w:tcPr>
          <w:p w14:paraId="5B879CFE">
            <w:pPr>
              <w:widowControl/>
              <w:jc w:val="left"/>
              <w:rPr>
                <w:rFonts w:ascii="仿宋" w:hAnsi="仿宋" w:eastAsia="仿宋" w:cs="仿宋"/>
                <w:kern w:val="0"/>
                <w:sz w:val="18"/>
                <w:szCs w:val="18"/>
              </w:rPr>
            </w:pPr>
            <w:r>
              <w:rPr>
                <w:rFonts w:hint="eastAsia" w:ascii="仿宋" w:hAnsi="仿宋" w:eastAsia="仿宋" w:cs="仿宋"/>
                <w:kern w:val="0"/>
                <w:sz w:val="18"/>
                <w:szCs w:val="18"/>
              </w:rPr>
              <w:t>100≤X＜300</w:t>
            </w:r>
          </w:p>
        </w:tc>
        <w:tc>
          <w:tcPr>
            <w:tcW w:w="1439" w:type="dxa"/>
            <w:tcBorders>
              <w:top w:val="nil"/>
              <w:left w:val="nil"/>
              <w:bottom w:val="single" w:color="auto" w:sz="4" w:space="0"/>
              <w:right w:val="single" w:color="auto" w:sz="4" w:space="0"/>
            </w:tcBorders>
            <w:vAlign w:val="center"/>
          </w:tcPr>
          <w:p w14:paraId="3D58EA09">
            <w:pPr>
              <w:widowControl/>
              <w:jc w:val="left"/>
              <w:rPr>
                <w:rFonts w:ascii="仿宋" w:hAnsi="仿宋" w:eastAsia="仿宋" w:cs="仿宋"/>
                <w:kern w:val="0"/>
                <w:sz w:val="18"/>
                <w:szCs w:val="18"/>
              </w:rPr>
            </w:pPr>
            <w:r>
              <w:rPr>
                <w:rFonts w:hint="eastAsia" w:ascii="仿宋" w:hAnsi="仿宋" w:eastAsia="仿宋" w:cs="仿宋"/>
                <w:kern w:val="0"/>
                <w:sz w:val="18"/>
                <w:szCs w:val="18"/>
              </w:rPr>
              <w:t>10≤X＜100</w:t>
            </w:r>
          </w:p>
        </w:tc>
        <w:tc>
          <w:tcPr>
            <w:tcW w:w="925" w:type="dxa"/>
            <w:tcBorders>
              <w:top w:val="nil"/>
              <w:left w:val="nil"/>
              <w:bottom w:val="single" w:color="auto" w:sz="4" w:space="0"/>
              <w:right w:val="single" w:color="auto" w:sz="4" w:space="0"/>
            </w:tcBorders>
            <w:vAlign w:val="center"/>
          </w:tcPr>
          <w:p w14:paraId="1423A114">
            <w:pPr>
              <w:widowControl/>
              <w:jc w:val="left"/>
              <w:rPr>
                <w:rFonts w:ascii="仿宋" w:hAnsi="仿宋" w:eastAsia="仿宋" w:cs="仿宋"/>
                <w:kern w:val="0"/>
                <w:sz w:val="18"/>
                <w:szCs w:val="18"/>
              </w:rPr>
            </w:pPr>
            <w:r>
              <w:rPr>
                <w:rFonts w:hint="eastAsia" w:ascii="仿宋" w:hAnsi="仿宋" w:eastAsia="仿宋" w:cs="仿宋"/>
                <w:kern w:val="0"/>
                <w:sz w:val="18"/>
                <w:szCs w:val="18"/>
              </w:rPr>
              <w:t>X＜10</w:t>
            </w:r>
          </w:p>
        </w:tc>
      </w:tr>
      <w:tr w14:paraId="3896E10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91FA379">
            <w:pPr>
              <w:widowControl/>
              <w:jc w:val="left"/>
              <w:rPr>
                <w:rFonts w:ascii="仿宋" w:hAnsi="仿宋" w:eastAsia="仿宋" w:cs="仿宋"/>
                <w:b/>
                <w:bCs/>
                <w:kern w:val="0"/>
                <w:sz w:val="18"/>
                <w:szCs w:val="18"/>
              </w:rPr>
            </w:pPr>
          </w:p>
        </w:tc>
        <w:tc>
          <w:tcPr>
            <w:tcW w:w="1559" w:type="dxa"/>
            <w:tcBorders>
              <w:top w:val="nil"/>
              <w:left w:val="nil"/>
              <w:bottom w:val="single" w:color="auto" w:sz="4" w:space="0"/>
              <w:right w:val="single" w:color="auto" w:sz="4" w:space="0"/>
            </w:tcBorders>
            <w:vAlign w:val="center"/>
          </w:tcPr>
          <w:p w14:paraId="4CF6AAC4">
            <w:pPr>
              <w:widowControl/>
              <w:jc w:val="left"/>
              <w:rPr>
                <w:rFonts w:ascii="仿宋" w:hAnsi="仿宋" w:eastAsia="仿宋" w:cs="仿宋"/>
                <w:kern w:val="0"/>
                <w:sz w:val="18"/>
                <w:szCs w:val="18"/>
              </w:rPr>
            </w:pPr>
            <w:r>
              <w:rPr>
                <w:rFonts w:hint="eastAsia" w:ascii="仿宋" w:hAnsi="仿宋" w:eastAsia="仿宋" w:cs="仿宋"/>
                <w:kern w:val="0"/>
                <w:sz w:val="18"/>
                <w:szCs w:val="18"/>
              </w:rPr>
              <w:t>营业收入（Y）</w:t>
            </w:r>
          </w:p>
        </w:tc>
        <w:tc>
          <w:tcPr>
            <w:tcW w:w="737" w:type="dxa"/>
            <w:tcBorders>
              <w:top w:val="nil"/>
              <w:left w:val="nil"/>
              <w:bottom w:val="single" w:color="auto" w:sz="4" w:space="0"/>
              <w:right w:val="single" w:color="auto" w:sz="4" w:space="0"/>
            </w:tcBorders>
            <w:vAlign w:val="center"/>
          </w:tcPr>
          <w:p w14:paraId="6384F520">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19" w:type="dxa"/>
            <w:tcBorders>
              <w:top w:val="nil"/>
              <w:left w:val="nil"/>
              <w:bottom w:val="single" w:color="auto" w:sz="4" w:space="0"/>
              <w:right w:val="single" w:color="auto" w:sz="4" w:space="0"/>
            </w:tcBorders>
            <w:vAlign w:val="center"/>
          </w:tcPr>
          <w:p w14:paraId="58B5765E">
            <w:pPr>
              <w:widowControl/>
              <w:jc w:val="left"/>
              <w:rPr>
                <w:rFonts w:ascii="仿宋" w:hAnsi="仿宋" w:eastAsia="仿宋" w:cs="仿宋"/>
                <w:kern w:val="0"/>
                <w:sz w:val="18"/>
                <w:szCs w:val="18"/>
              </w:rPr>
            </w:pPr>
            <w:r>
              <w:rPr>
                <w:rFonts w:hint="eastAsia" w:ascii="仿宋" w:hAnsi="仿宋" w:eastAsia="仿宋" w:cs="仿宋"/>
                <w:kern w:val="0"/>
                <w:sz w:val="18"/>
                <w:szCs w:val="18"/>
              </w:rPr>
              <w:t>2000≤Y＜10000</w:t>
            </w:r>
          </w:p>
        </w:tc>
        <w:tc>
          <w:tcPr>
            <w:tcW w:w="1439" w:type="dxa"/>
            <w:tcBorders>
              <w:top w:val="nil"/>
              <w:left w:val="nil"/>
              <w:bottom w:val="single" w:color="auto" w:sz="4" w:space="0"/>
              <w:right w:val="single" w:color="auto" w:sz="4" w:space="0"/>
            </w:tcBorders>
            <w:vAlign w:val="center"/>
          </w:tcPr>
          <w:p w14:paraId="718042F0">
            <w:pPr>
              <w:widowControl/>
              <w:jc w:val="left"/>
              <w:rPr>
                <w:rFonts w:ascii="仿宋" w:hAnsi="仿宋" w:eastAsia="仿宋" w:cs="仿宋"/>
                <w:kern w:val="0"/>
                <w:sz w:val="18"/>
                <w:szCs w:val="18"/>
              </w:rPr>
            </w:pPr>
            <w:r>
              <w:rPr>
                <w:rFonts w:hint="eastAsia" w:ascii="仿宋" w:hAnsi="仿宋" w:eastAsia="仿宋" w:cs="仿宋"/>
                <w:kern w:val="0"/>
                <w:sz w:val="18"/>
                <w:szCs w:val="18"/>
              </w:rPr>
              <w:t>100≤Y＜2000</w:t>
            </w:r>
          </w:p>
        </w:tc>
        <w:tc>
          <w:tcPr>
            <w:tcW w:w="925" w:type="dxa"/>
            <w:tcBorders>
              <w:top w:val="nil"/>
              <w:left w:val="nil"/>
              <w:bottom w:val="single" w:color="auto" w:sz="4" w:space="0"/>
              <w:right w:val="single" w:color="auto" w:sz="4" w:space="0"/>
            </w:tcBorders>
            <w:vAlign w:val="center"/>
          </w:tcPr>
          <w:p w14:paraId="50F3E334">
            <w:pPr>
              <w:widowControl/>
              <w:jc w:val="left"/>
              <w:rPr>
                <w:rFonts w:ascii="仿宋" w:hAnsi="仿宋" w:eastAsia="仿宋" w:cs="仿宋"/>
                <w:kern w:val="0"/>
                <w:sz w:val="18"/>
                <w:szCs w:val="18"/>
              </w:rPr>
            </w:pPr>
            <w:r>
              <w:rPr>
                <w:rFonts w:hint="eastAsia" w:ascii="仿宋" w:hAnsi="仿宋" w:eastAsia="仿宋" w:cs="仿宋"/>
                <w:kern w:val="0"/>
                <w:sz w:val="18"/>
                <w:szCs w:val="18"/>
              </w:rPr>
              <w:t>Y＜100</w:t>
            </w:r>
          </w:p>
        </w:tc>
      </w:tr>
      <w:tr w14:paraId="3BA8DAD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37196F5">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餐饮业</w:t>
            </w:r>
          </w:p>
        </w:tc>
        <w:tc>
          <w:tcPr>
            <w:tcW w:w="1559" w:type="dxa"/>
            <w:tcBorders>
              <w:top w:val="nil"/>
              <w:left w:val="nil"/>
              <w:bottom w:val="single" w:color="auto" w:sz="4" w:space="0"/>
              <w:right w:val="single" w:color="auto" w:sz="4" w:space="0"/>
            </w:tcBorders>
            <w:vAlign w:val="center"/>
          </w:tcPr>
          <w:p w14:paraId="41D1736E">
            <w:pPr>
              <w:widowControl/>
              <w:jc w:val="left"/>
              <w:rPr>
                <w:rFonts w:ascii="仿宋" w:hAnsi="仿宋" w:eastAsia="仿宋" w:cs="仿宋"/>
                <w:kern w:val="0"/>
                <w:sz w:val="18"/>
                <w:szCs w:val="18"/>
              </w:rPr>
            </w:pPr>
            <w:r>
              <w:rPr>
                <w:rFonts w:hint="eastAsia" w:ascii="仿宋" w:hAnsi="仿宋" w:eastAsia="仿宋" w:cs="仿宋"/>
                <w:kern w:val="0"/>
                <w:sz w:val="18"/>
                <w:szCs w:val="18"/>
              </w:rPr>
              <w:t>从业人员（X）</w:t>
            </w:r>
          </w:p>
        </w:tc>
        <w:tc>
          <w:tcPr>
            <w:tcW w:w="737" w:type="dxa"/>
            <w:tcBorders>
              <w:top w:val="nil"/>
              <w:left w:val="nil"/>
              <w:bottom w:val="single" w:color="auto" w:sz="4" w:space="0"/>
              <w:right w:val="single" w:color="auto" w:sz="4" w:space="0"/>
            </w:tcBorders>
            <w:vAlign w:val="center"/>
          </w:tcPr>
          <w:p w14:paraId="22C23F01">
            <w:pPr>
              <w:widowControl/>
              <w:jc w:val="left"/>
              <w:rPr>
                <w:rFonts w:ascii="仿宋" w:hAnsi="仿宋" w:eastAsia="仿宋" w:cs="仿宋"/>
                <w:kern w:val="0"/>
                <w:sz w:val="18"/>
                <w:szCs w:val="18"/>
              </w:rPr>
            </w:pPr>
            <w:r>
              <w:rPr>
                <w:rFonts w:hint="eastAsia" w:ascii="仿宋" w:hAnsi="仿宋" w:eastAsia="仿宋" w:cs="仿宋"/>
                <w:kern w:val="0"/>
                <w:sz w:val="18"/>
                <w:szCs w:val="18"/>
              </w:rPr>
              <w:t>人</w:t>
            </w:r>
          </w:p>
        </w:tc>
        <w:tc>
          <w:tcPr>
            <w:tcW w:w="1619" w:type="dxa"/>
            <w:tcBorders>
              <w:top w:val="nil"/>
              <w:left w:val="nil"/>
              <w:bottom w:val="single" w:color="auto" w:sz="4" w:space="0"/>
              <w:right w:val="single" w:color="auto" w:sz="4" w:space="0"/>
            </w:tcBorders>
            <w:vAlign w:val="center"/>
          </w:tcPr>
          <w:p w14:paraId="07D84D21">
            <w:pPr>
              <w:widowControl/>
              <w:jc w:val="left"/>
              <w:rPr>
                <w:rFonts w:ascii="仿宋" w:hAnsi="仿宋" w:eastAsia="仿宋" w:cs="仿宋"/>
                <w:kern w:val="0"/>
                <w:sz w:val="18"/>
                <w:szCs w:val="18"/>
              </w:rPr>
            </w:pPr>
            <w:r>
              <w:rPr>
                <w:rFonts w:hint="eastAsia" w:ascii="仿宋" w:hAnsi="仿宋" w:eastAsia="仿宋" w:cs="仿宋"/>
                <w:kern w:val="0"/>
                <w:sz w:val="18"/>
                <w:szCs w:val="18"/>
              </w:rPr>
              <w:t>100≤X＜300</w:t>
            </w:r>
          </w:p>
        </w:tc>
        <w:tc>
          <w:tcPr>
            <w:tcW w:w="1439" w:type="dxa"/>
            <w:tcBorders>
              <w:top w:val="nil"/>
              <w:left w:val="nil"/>
              <w:bottom w:val="single" w:color="auto" w:sz="4" w:space="0"/>
              <w:right w:val="single" w:color="auto" w:sz="4" w:space="0"/>
            </w:tcBorders>
            <w:vAlign w:val="center"/>
          </w:tcPr>
          <w:p w14:paraId="2477BE0B">
            <w:pPr>
              <w:widowControl/>
              <w:jc w:val="left"/>
              <w:rPr>
                <w:rFonts w:ascii="仿宋" w:hAnsi="仿宋" w:eastAsia="仿宋" w:cs="仿宋"/>
                <w:kern w:val="0"/>
                <w:sz w:val="18"/>
                <w:szCs w:val="18"/>
              </w:rPr>
            </w:pPr>
            <w:r>
              <w:rPr>
                <w:rFonts w:hint="eastAsia" w:ascii="仿宋" w:hAnsi="仿宋" w:eastAsia="仿宋" w:cs="仿宋"/>
                <w:kern w:val="0"/>
                <w:sz w:val="18"/>
                <w:szCs w:val="18"/>
              </w:rPr>
              <w:t>10≤X＜100</w:t>
            </w:r>
          </w:p>
        </w:tc>
        <w:tc>
          <w:tcPr>
            <w:tcW w:w="925" w:type="dxa"/>
            <w:tcBorders>
              <w:top w:val="nil"/>
              <w:left w:val="nil"/>
              <w:bottom w:val="single" w:color="auto" w:sz="4" w:space="0"/>
              <w:right w:val="single" w:color="auto" w:sz="4" w:space="0"/>
            </w:tcBorders>
            <w:vAlign w:val="center"/>
          </w:tcPr>
          <w:p w14:paraId="6D319C45">
            <w:pPr>
              <w:widowControl/>
              <w:jc w:val="left"/>
              <w:rPr>
                <w:rFonts w:ascii="仿宋" w:hAnsi="仿宋" w:eastAsia="仿宋" w:cs="仿宋"/>
                <w:kern w:val="0"/>
                <w:sz w:val="18"/>
                <w:szCs w:val="18"/>
              </w:rPr>
            </w:pPr>
            <w:r>
              <w:rPr>
                <w:rFonts w:hint="eastAsia" w:ascii="仿宋" w:hAnsi="仿宋" w:eastAsia="仿宋" w:cs="仿宋"/>
                <w:kern w:val="0"/>
                <w:sz w:val="18"/>
                <w:szCs w:val="18"/>
              </w:rPr>
              <w:t>X＜10</w:t>
            </w:r>
          </w:p>
        </w:tc>
      </w:tr>
      <w:tr w14:paraId="02B5B65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356D3FC">
            <w:pPr>
              <w:widowControl/>
              <w:jc w:val="left"/>
              <w:rPr>
                <w:rFonts w:ascii="仿宋" w:hAnsi="仿宋" w:eastAsia="仿宋" w:cs="仿宋"/>
                <w:b/>
                <w:bCs/>
                <w:kern w:val="0"/>
                <w:sz w:val="18"/>
                <w:szCs w:val="18"/>
              </w:rPr>
            </w:pPr>
          </w:p>
        </w:tc>
        <w:tc>
          <w:tcPr>
            <w:tcW w:w="1559" w:type="dxa"/>
            <w:tcBorders>
              <w:top w:val="nil"/>
              <w:left w:val="nil"/>
              <w:bottom w:val="single" w:color="auto" w:sz="4" w:space="0"/>
              <w:right w:val="single" w:color="auto" w:sz="4" w:space="0"/>
            </w:tcBorders>
            <w:vAlign w:val="center"/>
          </w:tcPr>
          <w:p w14:paraId="1D57E5F2">
            <w:pPr>
              <w:widowControl/>
              <w:jc w:val="left"/>
              <w:rPr>
                <w:rFonts w:ascii="仿宋" w:hAnsi="仿宋" w:eastAsia="仿宋" w:cs="仿宋"/>
                <w:kern w:val="0"/>
                <w:sz w:val="18"/>
                <w:szCs w:val="18"/>
              </w:rPr>
            </w:pPr>
            <w:r>
              <w:rPr>
                <w:rFonts w:hint="eastAsia" w:ascii="仿宋" w:hAnsi="仿宋" w:eastAsia="仿宋" w:cs="仿宋"/>
                <w:kern w:val="0"/>
                <w:sz w:val="18"/>
                <w:szCs w:val="18"/>
              </w:rPr>
              <w:t>营业收入（Y）</w:t>
            </w:r>
          </w:p>
        </w:tc>
        <w:tc>
          <w:tcPr>
            <w:tcW w:w="737" w:type="dxa"/>
            <w:tcBorders>
              <w:top w:val="nil"/>
              <w:left w:val="nil"/>
              <w:bottom w:val="single" w:color="auto" w:sz="4" w:space="0"/>
              <w:right w:val="single" w:color="auto" w:sz="4" w:space="0"/>
            </w:tcBorders>
            <w:vAlign w:val="center"/>
          </w:tcPr>
          <w:p w14:paraId="73E157C7">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19" w:type="dxa"/>
            <w:tcBorders>
              <w:top w:val="nil"/>
              <w:left w:val="nil"/>
              <w:bottom w:val="single" w:color="auto" w:sz="4" w:space="0"/>
              <w:right w:val="single" w:color="auto" w:sz="4" w:space="0"/>
            </w:tcBorders>
            <w:vAlign w:val="center"/>
          </w:tcPr>
          <w:p w14:paraId="01B0EE03">
            <w:pPr>
              <w:widowControl/>
              <w:jc w:val="left"/>
              <w:rPr>
                <w:rFonts w:ascii="仿宋" w:hAnsi="仿宋" w:eastAsia="仿宋" w:cs="仿宋"/>
                <w:kern w:val="0"/>
                <w:sz w:val="18"/>
                <w:szCs w:val="18"/>
              </w:rPr>
            </w:pPr>
            <w:r>
              <w:rPr>
                <w:rFonts w:hint="eastAsia" w:ascii="仿宋" w:hAnsi="仿宋" w:eastAsia="仿宋" w:cs="仿宋"/>
                <w:kern w:val="0"/>
                <w:sz w:val="18"/>
                <w:szCs w:val="18"/>
              </w:rPr>
              <w:t>2000≤Y＜10000</w:t>
            </w:r>
          </w:p>
        </w:tc>
        <w:tc>
          <w:tcPr>
            <w:tcW w:w="1439" w:type="dxa"/>
            <w:tcBorders>
              <w:top w:val="nil"/>
              <w:left w:val="nil"/>
              <w:bottom w:val="single" w:color="auto" w:sz="4" w:space="0"/>
              <w:right w:val="single" w:color="auto" w:sz="4" w:space="0"/>
            </w:tcBorders>
            <w:vAlign w:val="center"/>
          </w:tcPr>
          <w:p w14:paraId="0DA3B630">
            <w:pPr>
              <w:widowControl/>
              <w:jc w:val="left"/>
              <w:rPr>
                <w:rFonts w:ascii="仿宋" w:hAnsi="仿宋" w:eastAsia="仿宋" w:cs="仿宋"/>
                <w:kern w:val="0"/>
                <w:sz w:val="18"/>
                <w:szCs w:val="18"/>
              </w:rPr>
            </w:pPr>
            <w:r>
              <w:rPr>
                <w:rFonts w:hint="eastAsia" w:ascii="仿宋" w:hAnsi="仿宋" w:eastAsia="仿宋" w:cs="仿宋"/>
                <w:kern w:val="0"/>
                <w:sz w:val="18"/>
                <w:szCs w:val="18"/>
              </w:rPr>
              <w:t>100≤Y＜2000</w:t>
            </w:r>
          </w:p>
        </w:tc>
        <w:tc>
          <w:tcPr>
            <w:tcW w:w="925" w:type="dxa"/>
            <w:tcBorders>
              <w:top w:val="nil"/>
              <w:left w:val="nil"/>
              <w:bottom w:val="single" w:color="auto" w:sz="4" w:space="0"/>
              <w:right w:val="single" w:color="auto" w:sz="4" w:space="0"/>
            </w:tcBorders>
            <w:vAlign w:val="center"/>
          </w:tcPr>
          <w:p w14:paraId="3B5AAEFA">
            <w:pPr>
              <w:widowControl/>
              <w:jc w:val="left"/>
              <w:rPr>
                <w:rFonts w:ascii="仿宋" w:hAnsi="仿宋" w:eastAsia="仿宋" w:cs="仿宋"/>
                <w:kern w:val="0"/>
                <w:sz w:val="18"/>
                <w:szCs w:val="18"/>
              </w:rPr>
            </w:pPr>
            <w:r>
              <w:rPr>
                <w:rFonts w:hint="eastAsia" w:ascii="仿宋" w:hAnsi="仿宋" w:eastAsia="仿宋" w:cs="仿宋"/>
                <w:kern w:val="0"/>
                <w:sz w:val="18"/>
                <w:szCs w:val="18"/>
              </w:rPr>
              <w:t>Y＜100</w:t>
            </w:r>
          </w:p>
        </w:tc>
      </w:tr>
      <w:tr w14:paraId="271B604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6459525">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信息传输业</w:t>
            </w:r>
          </w:p>
        </w:tc>
        <w:tc>
          <w:tcPr>
            <w:tcW w:w="1559" w:type="dxa"/>
            <w:tcBorders>
              <w:top w:val="nil"/>
              <w:left w:val="nil"/>
              <w:bottom w:val="single" w:color="auto" w:sz="4" w:space="0"/>
              <w:right w:val="single" w:color="auto" w:sz="4" w:space="0"/>
            </w:tcBorders>
            <w:vAlign w:val="center"/>
          </w:tcPr>
          <w:p w14:paraId="44832E76">
            <w:pPr>
              <w:widowControl/>
              <w:jc w:val="left"/>
              <w:rPr>
                <w:rFonts w:ascii="仿宋" w:hAnsi="仿宋" w:eastAsia="仿宋" w:cs="仿宋"/>
                <w:kern w:val="0"/>
                <w:sz w:val="18"/>
                <w:szCs w:val="18"/>
              </w:rPr>
            </w:pPr>
            <w:r>
              <w:rPr>
                <w:rFonts w:hint="eastAsia" w:ascii="仿宋" w:hAnsi="仿宋" w:eastAsia="仿宋" w:cs="仿宋"/>
                <w:kern w:val="0"/>
                <w:sz w:val="18"/>
                <w:szCs w:val="18"/>
              </w:rPr>
              <w:t>从业人员（X）</w:t>
            </w:r>
          </w:p>
        </w:tc>
        <w:tc>
          <w:tcPr>
            <w:tcW w:w="737" w:type="dxa"/>
            <w:tcBorders>
              <w:top w:val="nil"/>
              <w:left w:val="nil"/>
              <w:bottom w:val="single" w:color="auto" w:sz="4" w:space="0"/>
              <w:right w:val="single" w:color="auto" w:sz="4" w:space="0"/>
            </w:tcBorders>
            <w:vAlign w:val="center"/>
          </w:tcPr>
          <w:p w14:paraId="2D725351">
            <w:pPr>
              <w:widowControl/>
              <w:jc w:val="left"/>
              <w:rPr>
                <w:rFonts w:ascii="仿宋" w:hAnsi="仿宋" w:eastAsia="仿宋" w:cs="仿宋"/>
                <w:kern w:val="0"/>
                <w:sz w:val="18"/>
                <w:szCs w:val="18"/>
              </w:rPr>
            </w:pPr>
            <w:r>
              <w:rPr>
                <w:rFonts w:hint="eastAsia" w:ascii="仿宋" w:hAnsi="仿宋" w:eastAsia="仿宋" w:cs="仿宋"/>
                <w:kern w:val="0"/>
                <w:sz w:val="18"/>
                <w:szCs w:val="18"/>
              </w:rPr>
              <w:t>人</w:t>
            </w:r>
          </w:p>
        </w:tc>
        <w:tc>
          <w:tcPr>
            <w:tcW w:w="1619" w:type="dxa"/>
            <w:tcBorders>
              <w:top w:val="nil"/>
              <w:left w:val="nil"/>
              <w:bottom w:val="single" w:color="auto" w:sz="4" w:space="0"/>
              <w:right w:val="single" w:color="auto" w:sz="4" w:space="0"/>
            </w:tcBorders>
            <w:vAlign w:val="center"/>
          </w:tcPr>
          <w:p w14:paraId="2BE3714C">
            <w:pPr>
              <w:widowControl/>
              <w:jc w:val="left"/>
              <w:rPr>
                <w:rFonts w:ascii="仿宋" w:hAnsi="仿宋" w:eastAsia="仿宋" w:cs="仿宋"/>
                <w:kern w:val="0"/>
                <w:sz w:val="18"/>
                <w:szCs w:val="18"/>
              </w:rPr>
            </w:pPr>
            <w:r>
              <w:rPr>
                <w:rFonts w:hint="eastAsia" w:ascii="仿宋" w:hAnsi="仿宋" w:eastAsia="仿宋" w:cs="仿宋"/>
                <w:kern w:val="0"/>
                <w:sz w:val="18"/>
                <w:szCs w:val="18"/>
              </w:rPr>
              <w:t>100≤X＜2000</w:t>
            </w:r>
          </w:p>
        </w:tc>
        <w:tc>
          <w:tcPr>
            <w:tcW w:w="1439" w:type="dxa"/>
            <w:tcBorders>
              <w:top w:val="nil"/>
              <w:left w:val="nil"/>
              <w:bottom w:val="single" w:color="auto" w:sz="4" w:space="0"/>
              <w:right w:val="single" w:color="auto" w:sz="4" w:space="0"/>
            </w:tcBorders>
            <w:vAlign w:val="center"/>
          </w:tcPr>
          <w:p w14:paraId="5B68B253">
            <w:pPr>
              <w:widowControl/>
              <w:jc w:val="left"/>
              <w:rPr>
                <w:rFonts w:ascii="仿宋" w:hAnsi="仿宋" w:eastAsia="仿宋" w:cs="仿宋"/>
                <w:kern w:val="0"/>
                <w:sz w:val="18"/>
                <w:szCs w:val="18"/>
              </w:rPr>
            </w:pPr>
            <w:r>
              <w:rPr>
                <w:rFonts w:hint="eastAsia" w:ascii="仿宋" w:hAnsi="仿宋" w:eastAsia="仿宋" w:cs="仿宋"/>
                <w:kern w:val="0"/>
                <w:sz w:val="18"/>
                <w:szCs w:val="18"/>
              </w:rPr>
              <w:t>10≤X＜100</w:t>
            </w:r>
          </w:p>
        </w:tc>
        <w:tc>
          <w:tcPr>
            <w:tcW w:w="925" w:type="dxa"/>
            <w:tcBorders>
              <w:top w:val="nil"/>
              <w:left w:val="nil"/>
              <w:bottom w:val="single" w:color="auto" w:sz="4" w:space="0"/>
              <w:right w:val="single" w:color="auto" w:sz="4" w:space="0"/>
            </w:tcBorders>
            <w:vAlign w:val="center"/>
          </w:tcPr>
          <w:p w14:paraId="02A9ACB5">
            <w:pPr>
              <w:widowControl/>
              <w:jc w:val="left"/>
              <w:rPr>
                <w:rFonts w:ascii="仿宋" w:hAnsi="仿宋" w:eastAsia="仿宋" w:cs="仿宋"/>
                <w:kern w:val="0"/>
                <w:sz w:val="18"/>
                <w:szCs w:val="18"/>
              </w:rPr>
            </w:pPr>
            <w:r>
              <w:rPr>
                <w:rFonts w:hint="eastAsia" w:ascii="仿宋" w:hAnsi="仿宋" w:eastAsia="仿宋" w:cs="仿宋"/>
                <w:kern w:val="0"/>
                <w:sz w:val="18"/>
                <w:szCs w:val="18"/>
              </w:rPr>
              <w:t>X＜10</w:t>
            </w:r>
          </w:p>
        </w:tc>
      </w:tr>
      <w:tr w14:paraId="75F0E53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741B861">
            <w:pPr>
              <w:widowControl/>
              <w:jc w:val="left"/>
              <w:rPr>
                <w:rFonts w:ascii="仿宋" w:hAnsi="仿宋" w:eastAsia="仿宋" w:cs="仿宋"/>
                <w:b/>
                <w:bCs/>
                <w:kern w:val="0"/>
                <w:sz w:val="18"/>
                <w:szCs w:val="18"/>
              </w:rPr>
            </w:pPr>
          </w:p>
        </w:tc>
        <w:tc>
          <w:tcPr>
            <w:tcW w:w="1559" w:type="dxa"/>
            <w:tcBorders>
              <w:top w:val="nil"/>
              <w:left w:val="nil"/>
              <w:bottom w:val="single" w:color="auto" w:sz="4" w:space="0"/>
              <w:right w:val="single" w:color="auto" w:sz="4" w:space="0"/>
            </w:tcBorders>
            <w:vAlign w:val="center"/>
          </w:tcPr>
          <w:p w14:paraId="140EE962">
            <w:pPr>
              <w:widowControl/>
              <w:jc w:val="left"/>
              <w:rPr>
                <w:rFonts w:ascii="仿宋" w:hAnsi="仿宋" w:eastAsia="仿宋" w:cs="仿宋"/>
                <w:kern w:val="0"/>
                <w:sz w:val="18"/>
                <w:szCs w:val="18"/>
              </w:rPr>
            </w:pPr>
            <w:r>
              <w:rPr>
                <w:rFonts w:hint="eastAsia" w:ascii="仿宋" w:hAnsi="仿宋" w:eastAsia="仿宋" w:cs="仿宋"/>
                <w:kern w:val="0"/>
                <w:sz w:val="18"/>
                <w:szCs w:val="18"/>
              </w:rPr>
              <w:t>营业收入（Y）</w:t>
            </w:r>
          </w:p>
        </w:tc>
        <w:tc>
          <w:tcPr>
            <w:tcW w:w="737" w:type="dxa"/>
            <w:tcBorders>
              <w:top w:val="nil"/>
              <w:left w:val="nil"/>
              <w:bottom w:val="single" w:color="auto" w:sz="4" w:space="0"/>
              <w:right w:val="single" w:color="auto" w:sz="4" w:space="0"/>
            </w:tcBorders>
            <w:vAlign w:val="center"/>
          </w:tcPr>
          <w:p w14:paraId="7E8F9500">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19" w:type="dxa"/>
            <w:tcBorders>
              <w:top w:val="nil"/>
              <w:left w:val="nil"/>
              <w:bottom w:val="single" w:color="auto" w:sz="4" w:space="0"/>
              <w:right w:val="single" w:color="auto" w:sz="4" w:space="0"/>
            </w:tcBorders>
            <w:vAlign w:val="center"/>
          </w:tcPr>
          <w:p w14:paraId="2BD45CFB">
            <w:pPr>
              <w:widowControl/>
              <w:jc w:val="left"/>
              <w:rPr>
                <w:rFonts w:ascii="仿宋" w:hAnsi="仿宋" w:eastAsia="仿宋" w:cs="仿宋"/>
                <w:kern w:val="0"/>
                <w:sz w:val="18"/>
                <w:szCs w:val="18"/>
              </w:rPr>
            </w:pPr>
            <w:r>
              <w:rPr>
                <w:rFonts w:hint="eastAsia" w:ascii="仿宋" w:hAnsi="仿宋" w:eastAsia="仿宋" w:cs="仿宋"/>
                <w:kern w:val="0"/>
                <w:sz w:val="18"/>
                <w:szCs w:val="18"/>
              </w:rPr>
              <w:t>1000≤Y＜100000</w:t>
            </w:r>
          </w:p>
        </w:tc>
        <w:tc>
          <w:tcPr>
            <w:tcW w:w="1439" w:type="dxa"/>
            <w:tcBorders>
              <w:top w:val="nil"/>
              <w:left w:val="nil"/>
              <w:bottom w:val="single" w:color="auto" w:sz="4" w:space="0"/>
              <w:right w:val="single" w:color="auto" w:sz="4" w:space="0"/>
            </w:tcBorders>
            <w:vAlign w:val="center"/>
          </w:tcPr>
          <w:p w14:paraId="316E1ED7">
            <w:pPr>
              <w:widowControl/>
              <w:jc w:val="left"/>
              <w:rPr>
                <w:rFonts w:ascii="仿宋" w:hAnsi="仿宋" w:eastAsia="仿宋" w:cs="仿宋"/>
                <w:kern w:val="0"/>
                <w:sz w:val="18"/>
                <w:szCs w:val="18"/>
              </w:rPr>
            </w:pPr>
            <w:r>
              <w:rPr>
                <w:rFonts w:hint="eastAsia" w:ascii="仿宋" w:hAnsi="仿宋" w:eastAsia="仿宋" w:cs="仿宋"/>
                <w:kern w:val="0"/>
                <w:sz w:val="18"/>
                <w:szCs w:val="18"/>
              </w:rPr>
              <w:t>100≤Y＜1000</w:t>
            </w:r>
          </w:p>
        </w:tc>
        <w:tc>
          <w:tcPr>
            <w:tcW w:w="925" w:type="dxa"/>
            <w:tcBorders>
              <w:top w:val="nil"/>
              <w:left w:val="nil"/>
              <w:bottom w:val="single" w:color="auto" w:sz="4" w:space="0"/>
              <w:right w:val="single" w:color="auto" w:sz="4" w:space="0"/>
            </w:tcBorders>
            <w:vAlign w:val="center"/>
          </w:tcPr>
          <w:p w14:paraId="30C533BF">
            <w:pPr>
              <w:widowControl/>
              <w:jc w:val="left"/>
              <w:rPr>
                <w:rFonts w:ascii="仿宋" w:hAnsi="仿宋" w:eastAsia="仿宋" w:cs="仿宋"/>
                <w:kern w:val="0"/>
                <w:sz w:val="18"/>
                <w:szCs w:val="18"/>
              </w:rPr>
            </w:pPr>
            <w:r>
              <w:rPr>
                <w:rFonts w:hint="eastAsia" w:ascii="仿宋" w:hAnsi="仿宋" w:eastAsia="仿宋" w:cs="仿宋"/>
                <w:kern w:val="0"/>
                <w:sz w:val="18"/>
                <w:szCs w:val="18"/>
              </w:rPr>
              <w:t>Y＜100</w:t>
            </w:r>
          </w:p>
        </w:tc>
      </w:tr>
      <w:tr w14:paraId="7B54127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3783E9D">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软件和信息技术服务业</w:t>
            </w:r>
          </w:p>
        </w:tc>
        <w:tc>
          <w:tcPr>
            <w:tcW w:w="1559" w:type="dxa"/>
            <w:tcBorders>
              <w:top w:val="nil"/>
              <w:left w:val="nil"/>
              <w:bottom w:val="single" w:color="auto" w:sz="4" w:space="0"/>
              <w:right w:val="single" w:color="auto" w:sz="4" w:space="0"/>
            </w:tcBorders>
            <w:vAlign w:val="center"/>
          </w:tcPr>
          <w:p w14:paraId="79C1D8E6">
            <w:pPr>
              <w:widowControl/>
              <w:jc w:val="left"/>
              <w:rPr>
                <w:rFonts w:ascii="仿宋" w:hAnsi="仿宋" w:eastAsia="仿宋" w:cs="仿宋"/>
                <w:kern w:val="0"/>
                <w:sz w:val="18"/>
                <w:szCs w:val="18"/>
              </w:rPr>
            </w:pPr>
            <w:r>
              <w:rPr>
                <w:rFonts w:hint="eastAsia" w:ascii="仿宋" w:hAnsi="仿宋" w:eastAsia="仿宋" w:cs="仿宋"/>
                <w:kern w:val="0"/>
                <w:sz w:val="18"/>
                <w:szCs w:val="18"/>
              </w:rPr>
              <w:t>从业人员（X）</w:t>
            </w:r>
          </w:p>
        </w:tc>
        <w:tc>
          <w:tcPr>
            <w:tcW w:w="737" w:type="dxa"/>
            <w:tcBorders>
              <w:top w:val="nil"/>
              <w:left w:val="nil"/>
              <w:bottom w:val="single" w:color="auto" w:sz="4" w:space="0"/>
              <w:right w:val="single" w:color="auto" w:sz="4" w:space="0"/>
            </w:tcBorders>
            <w:vAlign w:val="center"/>
          </w:tcPr>
          <w:p w14:paraId="49779276">
            <w:pPr>
              <w:widowControl/>
              <w:jc w:val="left"/>
              <w:rPr>
                <w:rFonts w:ascii="仿宋" w:hAnsi="仿宋" w:eastAsia="仿宋" w:cs="仿宋"/>
                <w:kern w:val="0"/>
                <w:sz w:val="18"/>
                <w:szCs w:val="18"/>
              </w:rPr>
            </w:pPr>
            <w:r>
              <w:rPr>
                <w:rFonts w:hint="eastAsia" w:ascii="仿宋" w:hAnsi="仿宋" w:eastAsia="仿宋" w:cs="仿宋"/>
                <w:kern w:val="0"/>
                <w:sz w:val="18"/>
                <w:szCs w:val="18"/>
              </w:rPr>
              <w:t>人</w:t>
            </w:r>
          </w:p>
        </w:tc>
        <w:tc>
          <w:tcPr>
            <w:tcW w:w="1619" w:type="dxa"/>
            <w:tcBorders>
              <w:top w:val="nil"/>
              <w:left w:val="nil"/>
              <w:bottom w:val="single" w:color="auto" w:sz="4" w:space="0"/>
              <w:right w:val="single" w:color="auto" w:sz="4" w:space="0"/>
            </w:tcBorders>
            <w:vAlign w:val="center"/>
          </w:tcPr>
          <w:p w14:paraId="21C934CB">
            <w:pPr>
              <w:widowControl/>
              <w:jc w:val="left"/>
              <w:rPr>
                <w:rFonts w:ascii="仿宋" w:hAnsi="仿宋" w:eastAsia="仿宋" w:cs="仿宋"/>
                <w:kern w:val="0"/>
                <w:sz w:val="18"/>
                <w:szCs w:val="18"/>
              </w:rPr>
            </w:pPr>
            <w:r>
              <w:rPr>
                <w:rFonts w:hint="eastAsia" w:ascii="仿宋" w:hAnsi="仿宋" w:eastAsia="仿宋" w:cs="仿宋"/>
                <w:kern w:val="0"/>
                <w:sz w:val="18"/>
                <w:szCs w:val="18"/>
              </w:rPr>
              <w:t>100≤X＜300</w:t>
            </w:r>
          </w:p>
        </w:tc>
        <w:tc>
          <w:tcPr>
            <w:tcW w:w="1439" w:type="dxa"/>
            <w:tcBorders>
              <w:top w:val="nil"/>
              <w:left w:val="nil"/>
              <w:bottom w:val="single" w:color="auto" w:sz="4" w:space="0"/>
              <w:right w:val="single" w:color="auto" w:sz="4" w:space="0"/>
            </w:tcBorders>
            <w:vAlign w:val="center"/>
          </w:tcPr>
          <w:p w14:paraId="3EF9540C">
            <w:pPr>
              <w:widowControl/>
              <w:jc w:val="left"/>
              <w:rPr>
                <w:rFonts w:ascii="仿宋" w:hAnsi="仿宋" w:eastAsia="仿宋" w:cs="仿宋"/>
                <w:kern w:val="0"/>
                <w:sz w:val="18"/>
                <w:szCs w:val="18"/>
              </w:rPr>
            </w:pPr>
            <w:r>
              <w:rPr>
                <w:rFonts w:hint="eastAsia" w:ascii="仿宋" w:hAnsi="仿宋" w:eastAsia="仿宋" w:cs="仿宋"/>
                <w:kern w:val="0"/>
                <w:sz w:val="18"/>
                <w:szCs w:val="18"/>
              </w:rPr>
              <w:t>10≤X＜100</w:t>
            </w:r>
          </w:p>
        </w:tc>
        <w:tc>
          <w:tcPr>
            <w:tcW w:w="925" w:type="dxa"/>
            <w:tcBorders>
              <w:top w:val="nil"/>
              <w:left w:val="nil"/>
              <w:bottom w:val="single" w:color="auto" w:sz="4" w:space="0"/>
              <w:right w:val="single" w:color="auto" w:sz="4" w:space="0"/>
            </w:tcBorders>
            <w:vAlign w:val="center"/>
          </w:tcPr>
          <w:p w14:paraId="4FB996B8">
            <w:pPr>
              <w:widowControl/>
              <w:jc w:val="left"/>
              <w:rPr>
                <w:rFonts w:ascii="仿宋" w:hAnsi="仿宋" w:eastAsia="仿宋" w:cs="仿宋"/>
                <w:kern w:val="0"/>
                <w:sz w:val="18"/>
                <w:szCs w:val="18"/>
              </w:rPr>
            </w:pPr>
            <w:r>
              <w:rPr>
                <w:rFonts w:hint="eastAsia" w:ascii="仿宋" w:hAnsi="仿宋" w:eastAsia="仿宋" w:cs="仿宋"/>
                <w:kern w:val="0"/>
                <w:sz w:val="18"/>
                <w:szCs w:val="18"/>
              </w:rPr>
              <w:t>X＜10</w:t>
            </w:r>
          </w:p>
        </w:tc>
      </w:tr>
      <w:tr w14:paraId="30BB683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94D08D7">
            <w:pPr>
              <w:widowControl/>
              <w:jc w:val="left"/>
              <w:rPr>
                <w:rFonts w:ascii="仿宋" w:hAnsi="仿宋" w:eastAsia="仿宋" w:cs="仿宋"/>
                <w:b/>
                <w:bCs/>
                <w:kern w:val="0"/>
                <w:sz w:val="18"/>
                <w:szCs w:val="18"/>
              </w:rPr>
            </w:pPr>
          </w:p>
        </w:tc>
        <w:tc>
          <w:tcPr>
            <w:tcW w:w="1559" w:type="dxa"/>
            <w:tcBorders>
              <w:top w:val="nil"/>
              <w:left w:val="nil"/>
              <w:bottom w:val="single" w:color="auto" w:sz="4" w:space="0"/>
              <w:right w:val="single" w:color="auto" w:sz="4" w:space="0"/>
            </w:tcBorders>
            <w:vAlign w:val="center"/>
          </w:tcPr>
          <w:p w14:paraId="41631103">
            <w:pPr>
              <w:widowControl/>
              <w:jc w:val="left"/>
              <w:rPr>
                <w:rFonts w:ascii="仿宋" w:hAnsi="仿宋" w:eastAsia="仿宋" w:cs="仿宋"/>
                <w:kern w:val="0"/>
                <w:sz w:val="18"/>
                <w:szCs w:val="18"/>
              </w:rPr>
            </w:pPr>
            <w:r>
              <w:rPr>
                <w:rFonts w:hint="eastAsia" w:ascii="仿宋" w:hAnsi="仿宋" w:eastAsia="仿宋" w:cs="仿宋"/>
                <w:kern w:val="0"/>
                <w:sz w:val="18"/>
                <w:szCs w:val="18"/>
              </w:rPr>
              <w:t>营业收入（Y）</w:t>
            </w:r>
          </w:p>
        </w:tc>
        <w:tc>
          <w:tcPr>
            <w:tcW w:w="737" w:type="dxa"/>
            <w:tcBorders>
              <w:top w:val="nil"/>
              <w:left w:val="nil"/>
              <w:bottom w:val="single" w:color="auto" w:sz="4" w:space="0"/>
              <w:right w:val="single" w:color="auto" w:sz="4" w:space="0"/>
            </w:tcBorders>
            <w:vAlign w:val="center"/>
          </w:tcPr>
          <w:p w14:paraId="6EB9AD8C">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19" w:type="dxa"/>
            <w:tcBorders>
              <w:top w:val="nil"/>
              <w:left w:val="nil"/>
              <w:bottom w:val="single" w:color="auto" w:sz="4" w:space="0"/>
              <w:right w:val="single" w:color="auto" w:sz="4" w:space="0"/>
            </w:tcBorders>
            <w:vAlign w:val="center"/>
          </w:tcPr>
          <w:p w14:paraId="29EA482D">
            <w:pPr>
              <w:widowControl/>
              <w:jc w:val="left"/>
              <w:rPr>
                <w:rFonts w:ascii="仿宋" w:hAnsi="仿宋" w:eastAsia="仿宋" w:cs="仿宋"/>
                <w:kern w:val="0"/>
                <w:sz w:val="18"/>
                <w:szCs w:val="18"/>
              </w:rPr>
            </w:pPr>
            <w:r>
              <w:rPr>
                <w:rFonts w:hint="eastAsia" w:ascii="仿宋" w:hAnsi="仿宋" w:eastAsia="仿宋" w:cs="仿宋"/>
                <w:kern w:val="0"/>
                <w:sz w:val="18"/>
                <w:szCs w:val="18"/>
              </w:rPr>
              <w:t>1000≤Y＜10000</w:t>
            </w:r>
          </w:p>
        </w:tc>
        <w:tc>
          <w:tcPr>
            <w:tcW w:w="1439" w:type="dxa"/>
            <w:tcBorders>
              <w:top w:val="nil"/>
              <w:left w:val="nil"/>
              <w:bottom w:val="single" w:color="auto" w:sz="4" w:space="0"/>
              <w:right w:val="single" w:color="auto" w:sz="4" w:space="0"/>
            </w:tcBorders>
            <w:vAlign w:val="center"/>
          </w:tcPr>
          <w:p w14:paraId="3ED58979">
            <w:pPr>
              <w:widowControl/>
              <w:jc w:val="left"/>
              <w:rPr>
                <w:rFonts w:ascii="仿宋" w:hAnsi="仿宋" w:eastAsia="仿宋" w:cs="仿宋"/>
                <w:kern w:val="0"/>
                <w:sz w:val="18"/>
                <w:szCs w:val="18"/>
              </w:rPr>
            </w:pPr>
            <w:r>
              <w:rPr>
                <w:rFonts w:hint="eastAsia" w:ascii="仿宋" w:hAnsi="仿宋" w:eastAsia="仿宋" w:cs="仿宋"/>
                <w:kern w:val="0"/>
                <w:sz w:val="18"/>
                <w:szCs w:val="18"/>
              </w:rPr>
              <w:t>50≤Y＜1000</w:t>
            </w:r>
          </w:p>
        </w:tc>
        <w:tc>
          <w:tcPr>
            <w:tcW w:w="925" w:type="dxa"/>
            <w:tcBorders>
              <w:top w:val="nil"/>
              <w:left w:val="nil"/>
              <w:bottom w:val="single" w:color="auto" w:sz="4" w:space="0"/>
              <w:right w:val="single" w:color="auto" w:sz="4" w:space="0"/>
            </w:tcBorders>
            <w:vAlign w:val="center"/>
          </w:tcPr>
          <w:p w14:paraId="40088670">
            <w:pPr>
              <w:widowControl/>
              <w:jc w:val="left"/>
              <w:rPr>
                <w:rFonts w:ascii="仿宋" w:hAnsi="仿宋" w:eastAsia="仿宋" w:cs="仿宋"/>
                <w:kern w:val="0"/>
                <w:sz w:val="18"/>
                <w:szCs w:val="18"/>
              </w:rPr>
            </w:pPr>
            <w:r>
              <w:rPr>
                <w:rFonts w:hint="eastAsia" w:ascii="仿宋" w:hAnsi="仿宋" w:eastAsia="仿宋" w:cs="仿宋"/>
                <w:kern w:val="0"/>
                <w:sz w:val="18"/>
                <w:szCs w:val="18"/>
              </w:rPr>
              <w:t>Y＜50</w:t>
            </w:r>
          </w:p>
        </w:tc>
      </w:tr>
      <w:tr w14:paraId="069C5AE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258EBC4">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房地产开发经营</w:t>
            </w:r>
          </w:p>
        </w:tc>
        <w:tc>
          <w:tcPr>
            <w:tcW w:w="1559" w:type="dxa"/>
            <w:tcBorders>
              <w:top w:val="nil"/>
              <w:left w:val="nil"/>
              <w:bottom w:val="single" w:color="auto" w:sz="4" w:space="0"/>
              <w:right w:val="single" w:color="auto" w:sz="4" w:space="0"/>
            </w:tcBorders>
            <w:vAlign w:val="center"/>
          </w:tcPr>
          <w:p w14:paraId="4012E132">
            <w:pPr>
              <w:widowControl/>
              <w:jc w:val="left"/>
              <w:rPr>
                <w:rFonts w:ascii="仿宋" w:hAnsi="仿宋" w:eastAsia="仿宋" w:cs="仿宋"/>
                <w:kern w:val="0"/>
                <w:sz w:val="18"/>
                <w:szCs w:val="18"/>
              </w:rPr>
            </w:pPr>
            <w:r>
              <w:rPr>
                <w:rFonts w:hint="eastAsia" w:ascii="仿宋" w:hAnsi="仿宋" w:eastAsia="仿宋" w:cs="仿宋"/>
                <w:kern w:val="0"/>
                <w:sz w:val="18"/>
                <w:szCs w:val="18"/>
              </w:rPr>
              <w:t>营业收入（Y）</w:t>
            </w:r>
          </w:p>
        </w:tc>
        <w:tc>
          <w:tcPr>
            <w:tcW w:w="737" w:type="dxa"/>
            <w:tcBorders>
              <w:top w:val="nil"/>
              <w:left w:val="nil"/>
              <w:bottom w:val="single" w:color="auto" w:sz="4" w:space="0"/>
              <w:right w:val="single" w:color="auto" w:sz="4" w:space="0"/>
            </w:tcBorders>
            <w:vAlign w:val="center"/>
          </w:tcPr>
          <w:p w14:paraId="57E83781">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19" w:type="dxa"/>
            <w:tcBorders>
              <w:top w:val="nil"/>
              <w:left w:val="nil"/>
              <w:bottom w:val="single" w:color="auto" w:sz="4" w:space="0"/>
              <w:right w:val="single" w:color="auto" w:sz="4" w:space="0"/>
            </w:tcBorders>
            <w:vAlign w:val="center"/>
          </w:tcPr>
          <w:p w14:paraId="740458C8">
            <w:pPr>
              <w:widowControl/>
              <w:jc w:val="left"/>
              <w:rPr>
                <w:rFonts w:ascii="仿宋" w:hAnsi="仿宋" w:eastAsia="仿宋" w:cs="仿宋"/>
                <w:kern w:val="0"/>
                <w:sz w:val="18"/>
                <w:szCs w:val="18"/>
              </w:rPr>
            </w:pPr>
            <w:r>
              <w:rPr>
                <w:rFonts w:hint="eastAsia" w:ascii="仿宋" w:hAnsi="仿宋" w:eastAsia="仿宋" w:cs="仿宋"/>
                <w:kern w:val="0"/>
                <w:sz w:val="18"/>
                <w:szCs w:val="18"/>
              </w:rPr>
              <w:t>1000≤Y＜200000</w:t>
            </w:r>
          </w:p>
        </w:tc>
        <w:tc>
          <w:tcPr>
            <w:tcW w:w="1439" w:type="dxa"/>
            <w:tcBorders>
              <w:top w:val="nil"/>
              <w:left w:val="nil"/>
              <w:bottom w:val="single" w:color="auto" w:sz="4" w:space="0"/>
              <w:right w:val="single" w:color="auto" w:sz="4" w:space="0"/>
            </w:tcBorders>
            <w:vAlign w:val="center"/>
          </w:tcPr>
          <w:p w14:paraId="749523C1">
            <w:pPr>
              <w:widowControl/>
              <w:jc w:val="left"/>
              <w:rPr>
                <w:rFonts w:ascii="仿宋" w:hAnsi="仿宋" w:eastAsia="仿宋" w:cs="仿宋"/>
                <w:kern w:val="0"/>
                <w:sz w:val="18"/>
                <w:szCs w:val="18"/>
              </w:rPr>
            </w:pPr>
            <w:r>
              <w:rPr>
                <w:rFonts w:hint="eastAsia" w:ascii="仿宋" w:hAnsi="仿宋" w:eastAsia="仿宋" w:cs="仿宋"/>
                <w:kern w:val="0"/>
                <w:sz w:val="18"/>
                <w:szCs w:val="18"/>
              </w:rPr>
              <w:t>100≤X＜1000</w:t>
            </w:r>
          </w:p>
        </w:tc>
        <w:tc>
          <w:tcPr>
            <w:tcW w:w="925" w:type="dxa"/>
            <w:tcBorders>
              <w:top w:val="nil"/>
              <w:left w:val="nil"/>
              <w:bottom w:val="single" w:color="auto" w:sz="4" w:space="0"/>
              <w:right w:val="single" w:color="auto" w:sz="4" w:space="0"/>
            </w:tcBorders>
            <w:vAlign w:val="center"/>
          </w:tcPr>
          <w:p w14:paraId="07BDF917">
            <w:pPr>
              <w:widowControl/>
              <w:jc w:val="left"/>
              <w:rPr>
                <w:rFonts w:ascii="仿宋" w:hAnsi="仿宋" w:eastAsia="仿宋" w:cs="仿宋"/>
                <w:kern w:val="0"/>
                <w:sz w:val="18"/>
                <w:szCs w:val="18"/>
              </w:rPr>
            </w:pPr>
            <w:r>
              <w:rPr>
                <w:rFonts w:hint="eastAsia" w:ascii="仿宋" w:hAnsi="仿宋" w:eastAsia="仿宋" w:cs="仿宋"/>
                <w:kern w:val="0"/>
                <w:sz w:val="18"/>
                <w:szCs w:val="18"/>
              </w:rPr>
              <w:t>X＜100</w:t>
            </w:r>
          </w:p>
        </w:tc>
      </w:tr>
      <w:tr w14:paraId="3282B1E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F825B77">
            <w:pPr>
              <w:widowControl/>
              <w:jc w:val="left"/>
              <w:rPr>
                <w:rFonts w:ascii="仿宋" w:hAnsi="仿宋" w:eastAsia="仿宋" w:cs="仿宋"/>
                <w:b/>
                <w:bCs/>
                <w:kern w:val="0"/>
                <w:sz w:val="18"/>
                <w:szCs w:val="18"/>
              </w:rPr>
            </w:pPr>
          </w:p>
        </w:tc>
        <w:tc>
          <w:tcPr>
            <w:tcW w:w="1559" w:type="dxa"/>
            <w:tcBorders>
              <w:top w:val="nil"/>
              <w:left w:val="nil"/>
              <w:bottom w:val="single" w:color="auto" w:sz="4" w:space="0"/>
              <w:right w:val="single" w:color="auto" w:sz="4" w:space="0"/>
            </w:tcBorders>
            <w:vAlign w:val="center"/>
          </w:tcPr>
          <w:p w14:paraId="7C5F52CA">
            <w:pPr>
              <w:widowControl/>
              <w:jc w:val="left"/>
              <w:rPr>
                <w:rFonts w:ascii="仿宋" w:hAnsi="仿宋" w:eastAsia="仿宋" w:cs="仿宋"/>
                <w:kern w:val="0"/>
                <w:sz w:val="18"/>
                <w:szCs w:val="18"/>
              </w:rPr>
            </w:pPr>
            <w:r>
              <w:rPr>
                <w:rFonts w:hint="eastAsia" w:ascii="仿宋" w:hAnsi="仿宋" w:eastAsia="仿宋" w:cs="仿宋"/>
                <w:kern w:val="0"/>
                <w:sz w:val="18"/>
                <w:szCs w:val="18"/>
              </w:rPr>
              <w:t>资产总额（Z）</w:t>
            </w:r>
          </w:p>
        </w:tc>
        <w:tc>
          <w:tcPr>
            <w:tcW w:w="737" w:type="dxa"/>
            <w:tcBorders>
              <w:top w:val="nil"/>
              <w:left w:val="nil"/>
              <w:bottom w:val="single" w:color="auto" w:sz="4" w:space="0"/>
              <w:right w:val="single" w:color="auto" w:sz="4" w:space="0"/>
            </w:tcBorders>
            <w:vAlign w:val="center"/>
          </w:tcPr>
          <w:p w14:paraId="26D17AA3">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19" w:type="dxa"/>
            <w:tcBorders>
              <w:top w:val="nil"/>
              <w:left w:val="nil"/>
              <w:bottom w:val="single" w:color="auto" w:sz="4" w:space="0"/>
              <w:right w:val="single" w:color="auto" w:sz="4" w:space="0"/>
            </w:tcBorders>
            <w:vAlign w:val="center"/>
          </w:tcPr>
          <w:p w14:paraId="47C0B586">
            <w:pPr>
              <w:widowControl/>
              <w:jc w:val="left"/>
              <w:rPr>
                <w:rFonts w:ascii="仿宋" w:hAnsi="仿宋" w:eastAsia="仿宋" w:cs="仿宋"/>
                <w:kern w:val="0"/>
                <w:sz w:val="18"/>
                <w:szCs w:val="18"/>
              </w:rPr>
            </w:pPr>
            <w:r>
              <w:rPr>
                <w:rFonts w:hint="eastAsia" w:ascii="仿宋" w:hAnsi="仿宋" w:eastAsia="仿宋" w:cs="仿宋"/>
                <w:kern w:val="0"/>
                <w:sz w:val="18"/>
                <w:szCs w:val="18"/>
              </w:rPr>
              <w:t>5000≤Z＜10000</w:t>
            </w:r>
          </w:p>
        </w:tc>
        <w:tc>
          <w:tcPr>
            <w:tcW w:w="1439" w:type="dxa"/>
            <w:tcBorders>
              <w:top w:val="nil"/>
              <w:left w:val="nil"/>
              <w:bottom w:val="single" w:color="auto" w:sz="4" w:space="0"/>
              <w:right w:val="single" w:color="auto" w:sz="4" w:space="0"/>
            </w:tcBorders>
            <w:vAlign w:val="center"/>
          </w:tcPr>
          <w:p w14:paraId="21773D86">
            <w:pPr>
              <w:widowControl/>
              <w:jc w:val="left"/>
              <w:rPr>
                <w:rFonts w:ascii="仿宋" w:hAnsi="仿宋" w:eastAsia="仿宋" w:cs="仿宋"/>
                <w:kern w:val="0"/>
                <w:sz w:val="18"/>
                <w:szCs w:val="18"/>
              </w:rPr>
            </w:pPr>
            <w:r>
              <w:rPr>
                <w:rFonts w:hint="eastAsia" w:ascii="仿宋" w:hAnsi="仿宋" w:eastAsia="仿宋" w:cs="仿宋"/>
                <w:kern w:val="0"/>
                <w:sz w:val="18"/>
                <w:szCs w:val="18"/>
              </w:rPr>
              <w:t>2000≤Y＜5000</w:t>
            </w:r>
          </w:p>
        </w:tc>
        <w:tc>
          <w:tcPr>
            <w:tcW w:w="925" w:type="dxa"/>
            <w:tcBorders>
              <w:top w:val="nil"/>
              <w:left w:val="nil"/>
              <w:bottom w:val="single" w:color="auto" w:sz="4" w:space="0"/>
              <w:right w:val="single" w:color="auto" w:sz="4" w:space="0"/>
            </w:tcBorders>
            <w:vAlign w:val="center"/>
          </w:tcPr>
          <w:p w14:paraId="06EACC5B">
            <w:pPr>
              <w:widowControl/>
              <w:jc w:val="left"/>
              <w:rPr>
                <w:rFonts w:ascii="仿宋" w:hAnsi="仿宋" w:eastAsia="仿宋" w:cs="仿宋"/>
                <w:kern w:val="0"/>
                <w:sz w:val="18"/>
                <w:szCs w:val="18"/>
              </w:rPr>
            </w:pPr>
            <w:r>
              <w:rPr>
                <w:rFonts w:hint="eastAsia" w:ascii="仿宋" w:hAnsi="仿宋" w:eastAsia="仿宋" w:cs="仿宋"/>
                <w:kern w:val="0"/>
                <w:sz w:val="18"/>
                <w:szCs w:val="18"/>
              </w:rPr>
              <w:t>Y＜2000</w:t>
            </w:r>
          </w:p>
        </w:tc>
      </w:tr>
      <w:tr w14:paraId="378CE95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15A06A8">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物业管理</w:t>
            </w:r>
          </w:p>
        </w:tc>
        <w:tc>
          <w:tcPr>
            <w:tcW w:w="1559" w:type="dxa"/>
            <w:tcBorders>
              <w:top w:val="nil"/>
              <w:left w:val="nil"/>
              <w:bottom w:val="single" w:color="auto" w:sz="4" w:space="0"/>
              <w:right w:val="single" w:color="auto" w:sz="4" w:space="0"/>
            </w:tcBorders>
            <w:vAlign w:val="center"/>
          </w:tcPr>
          <w:p w14:paraId="4A78B927">
            <w:pPr>
              <w:widowControl/>
              <w:jc w:val="left"/>
              <w:rPr>
                <w:rFonts w:ascii="仿宋" w:hAnsi="仿宋" w:eastAsia="仿宋" w:cs="仿宋"/>
                <w:kern w:val="0"/>
                <w:sz w:val="18"/>
                <w:szCs w:val="18"/>
              </w:rPr>
            </w:pPr>
            <w:r>
              <w:rPr>
                <w:rFonts w:hint="eastAsia" w:ascii="仿宋" w:hAnsi="仿宋" w:eastAsia="仿宋" w:cs="仿宋"/>
                <w:kern w:val="0"/>
                <w:sz w:val="18"/>
                <w:szCs w:val="18"/>
              </w:rPr>
              <w:t>从业人员（X）</w:t>
            </w:r>
          </w:p>
        </w:tc>
        <w:tc>
          <w:tcPr>
            <w:tcW w:w="737" w:type="dxa"/>
            <w:tcBorders>
              <w:top w:val="nil"/>
              <w:left w:val="nil"/>
              <w:bottom w:val="single" w:color="auto" w:sz="4" w:space="0"/>
              <w:right w:val="single" w:color="auto" w:sz="4" w:space="0"/>
            </w:tcBorders>
            <w:vAlign w:val="center"/>
          </w:tcPr>
          <w:p w14:paraId="30C36D4E">
            <w:pPr>
              <w:widowControl/>
              <w:jc w:val="left"/>
              <w:rPr>
                <w:rFonts w:ascii="仿宋" w:hAnsi="仿宋" w:eastAsia="仿宋" w:cs="仿宋"/>
                <w:kern w:val="0"/>
                <w:sz w:val="18"/>
                <w:szCs w:val="18"/>
              </w:rPr>
            </w:pPr>
            <w:r>
              <w:rPr>
                <w:rFonts w:hint="eastAsia" w:ascii="仿宋" w:hAnsi="仿宋" w:eastAsia="仿宋" w:cs="仿宋"/>
                <w:kern w:val="0"/>
                <w:sz w:val="18"/>
                <w:szCs w:val="18"/>
              </w:rPr>
              <w:t>人</w:t>
            </w:r>
          </w:p>
        </w:tc>
        <w:tc>
          <w:tcPr>
            <w:tcW w:w="1619" w:type="dxa"/>
            <w:tcBorders>
              <w:top w:val="nil"/>
              <w:left w:val="nil"/>
              <w:bottom w:val="single" w:color="auto" w:sz="4" w:space="0"/>
              <w:right w:val="single" w:color="auto" w:sz="4" w:space="0"/>
            </w:tcBorders>
            <w:vAlign w:val="center"/>
          </w:tcPr>
          <w:p w14:paraId="19AA01F4">
            <w:pPr>
              <w:widowControl/>
              <w:jc w:val="left"/>
              <w:rPr>
                <w:rFonts w:ascii="仿宋" w:hAnsi="仿宋" w:eastAsia="仿宋" w:cs="仿宋"/>
                <w:kern w:val="0"/>
                <w:sz w:val="18"/>
                <w:szCs w:val="18"/>
              </w:rPr>
            </w:pPr>
            <w:r>
              <w:rPr>
                <w:rFonts w:hint="eastAsia" w:ascii="仿宋" w:hAnsi="仿宋" w:eastAsia="仿宋" w:cs="仿宋"/>
                <w:kern w:val="0"/>
                <w:sz w:val="18"/>
                <w:szCs w:val="18"/>
              </w:rPr>
              <w:t>300≤X＜1000</w:t>
            </w:r>
          </w:p>
        </w:tc>
        <w:tc>
          <w:tcPr>
            <w:tcW w:w="1439" w:type="dxa"/>
            <w:tcBorders>
              <w:top w:val="nil"/>
              <w:left w:val="nil"/>
              <w:bottom w:val="single" w:color="auto" w:sz="4" w:space="0"/>
              <w:right w:val="single" w:color="auto" w:sz="4" w:space="0"/>
            </w:tcBorders>
            <w:vAlign w:val="center"/>
          </w:tcPr>
          <w:p w14:paraId="04F9BA9E">
            <w:pPr>
              <w:widowControl/>
              <w:jc w:val="left"/>
              <w:rPr>
                <w:rFonts w:ascii="仿宋" w:hAnsi="仿宋" w:eastAsia="仿宋" w:cs="仿宋"/>
                <w:kern w:val="0"/>
                <w:sz w:val="18"/>
                <w:szCs w:val="18"/>
              </w:rPr>
            </w:pPr>
            <w:r>
              <w:rPr>
                <w:rFonts w:hint="eastAsia" w:ascii="仿宋" w:hAnsi="仿宋" w:eastAsia="仿宋" w:cs="仿宋"/>
                <w:kern w:val="0"/>
                <w:sz w:val="18"/>
                <w:szCs w:val="18"/>
              </w:rPr>
              <w:t>100≤X＜300</w:t>
            </w:r>
          </w:p>
        </w:tc>
        <w:tc>
          <w:tcPr>
            <w:tcW w:w="925" w:type="dxa"/>
            <w:tcBorders>
              <w:top w:val="nil"/>
              <w:left w:val="nil"/>
              <w:bottom w:val="single" w:color="auto" w:sz="4" w:space="0"/>
              <w:right w:val="single" w:color="auto" w:sz="4" w:space="0"/>
            </w:tcBorders>
            <w:vAlign w:val="center"/>
          </w:tcPr>
          <w:p w14:paraId="340B7777">
            <w:pPr>
              <w:widowControl/>
              <w:jc w:val="left"/>
              <w:rPr>
                <w:rFonts w:ascii="仿宋" w:hAnsi="仿宋" w:eastAsia="仿宋" w:cs="仿宋"/>
                <w:kern w:val="0"/>
                <w:sz w:val="18"/>
                <w:szCs w:val="18"/>
              </w:rPr>
            </w:pPr>
            <w:r>
              <w:rPr>
                <w:rFonts w:hint="eastAsia" w:ascii="仿宋" w:hAnsi="仿宋" w:eastAsia="仿宋" w:cs="仿宋"/>
                <w:kern w:val="0"/>
                <w:sz w:val="18"/>
                <w:szCs w:val="18"/>
              </w:rPr>
              <w:t>X＜100</w:t>
            </w:r>
          </w:p>
        </w:tc>
      </w:tr>
      <w:tr w14:paraId="2D97BA2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D498B5B">
            <w:pPr>
              <w:widowControl/>
              <w:jc w:val="left"/>
              <w:rPr>
                <w:rFonts w:ascii="仿宋" w:hAnsi="仿宋" w:eastAsia="仿宋" w:cs="仿宋"/>
                <w:b/>
                <w:bCs/>
                <w:kern w:val="0"/>
                <w:sz w:val="18"/>
                <w:szCs w:val="18"/>
              </w:rPr>
            </w:pPr>
          </w:p>
        </w:tc>
        <w:tc>
          <w:tcPr>
            <w:tcW w:w="1559" w:type="dxa"/>
            <w:tcBorders>
              <w:top w:val="nil"/>
              <w:left w:val="nil"/>
              <w:bottom w:val="single" w:color="auto" w:sz="4" w:space="0"/>
              <w:right w:val="single" w:color="auto" w:sz="4" w:space="0"/>
            </w:tcBorders>
            <w:vAlign w:val="center"/>
          </w:tcPr>
          <w:p w14:paraId="62A59007">
            <w:pPr>
              <w:widowControl/>
              <w:jc w:val="left"/>
              <w:rPr>
                <w:rFonts w:ascii="仿宋" w:hAnsi="仿宋" w:eastAsia="仿宋" w:cs="仿宋"/>
                <w:kern w:val="0"/>
                <w:sz w:val="18"/>
                <w:szCs w:val="18"/>
              </w:rPr>
            </w:pPr>
            <w:r>
              <w:rPr>
                <w:rFonts w:hint="eastAsia" w:ascii="仿宋" w:hAnsi="仿宋" w:eastAsia="仿宋" w:cs="仿宋"/>
                <w:kern w:val="0"/>
                <w:sz w:val="18"/>
                <w:szCs w:val="18"/>
              </w:rPr>
              <w:t>营业收入（Y）</w:t>
            </w:r>
          </w:p>
        </w:tc>
        <w:tc>
          <w:tcPr>
            <w:tcW w:w="737" w:type="dxa"/>
            <w:tcBorders>
              <w:top w:val="nil"/>
              <w:left w:val="nil"/>
              <w:bottom w:val="single" w:color="auto" w:sz="4" w:space="0"/>
              <w:right w:val="single" w:color="auto" w:sz="4" w:space="0"/>
            </w:tcBorders>
            <w:vAlign w:val="center"/>
          </w:tcPr>
          <w:p w14:paraId="7C490BD8">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19" w:type="dxa"/>
            <w:tcBorders>
              <w:top w:val="nil"/>
              <w:left w:val="nil"/>
              <w:bottom w:val="single" w:color="auto" w:sz="4" w:space="0"/>
              <w:right w:val="single" w:color="auto" w:sz="4" w:space="0"/>
            </w:tcBorders>
            <w:vAlign w:val="center"/>
          </w:tcPr>
          <w:p w14:paraId="52A24E2E">
            <w:pPr>
              <w:widowControl/>
              <w:jc w:val="left"/>
              <w:rPr>
                <w:rFonts w:ascii="仿宋" w:hAnsi="仿宋" w:eastAsia="仿宋" w:cs="仿宋"/>
                <w:kern w:val="0"/>
                <w:sz w:val="18"/>
                <w:szCs w:val="18"/>
              </w:rPr>
            </w:pPr>
            <w:r>
              <w:rPr>
                <w:rFonts w:hint="eastAsia" w:ascii="仿宋" w:hAnsi="仿宋" w:eastAsia="仿宋" w:cs="仿宋"/>
                <w:kern w:val="0"/>
                <w:sz w:val="18"/>
                <w:szCs w:val="18"/>
              </w:rPr>
              <w:t>1000≤Y＜5000</w:t>
            </w:r>
          </w:p>
        </w:tc>
        <w:tc>
          <w:tcPr>
            <w:tcW w:w="1439" w:type="dxa"/>
            <w:tcBorders>
              <w:top w:val="nil"/>
              <w:left w:val="nil"/>
              <w:bottom w:val="single" w:color="auto" w:sz="4" w:space="0"/>
              <w:right w:val="single" w:color="auto" w:sz="4" w:space="0"/>
            </w:tcBorders>
            <w:vAlign w:val="center"/>
          </w:tcPr>
          <w:p w14:paraId="0E8E98FB">
            <w:pPr>
              <w:widowControl/>
              <w:jc w:val="left"/>
              <w:rPr>
                <w:rFonts w:ascii="仿宋" w:hAnsi="仿宋" w:eastAsia="仿宋" w:cs="仿宋"/>
                <w:kern w:val="0"/>
                <w:sz w:val="18"/>
                <w:szCs w:val="18"/>
              </w:rPr>
            </w:pPr>
            <w:r>
              <w:rPr>
                <w:rFonts w:hint="eastAsia" w:ascii="仿宋" w:hAnsi="仿宋" w:eastAsia="仿宋" w:cs="仿宋"/>
                <w:kern w:val="0"/>
                <w:sz w:val="18"/>
                <w:szCs w:val="18"/>
              </w:rPr>
              <w:t>500≤Y＜1000</w:t>
            </w:r>
          </w:p>
        </w:tc>
        <w:tc>
          <w:tcPr>
            <w:tcW w:w="925" w:type="dxa"/>
            <w:tcBorders>
              <w:top w:val="nil"/>
              <w:left w:val="nil"/>
              <w:bottom w:val="single" w:color="auto" w:sz="4" w:space="0"/>
              <w:right w:val="single" w:color="auto" w:sz="4" w:space="0"/>
            </w:tcBorders>
            <w:vAlign w:val="center"/>
          </w:tcPr>
          <w:p w14:paraId="1C22C67D">
            <w:pPr>
              <w:widowControl/>
              <w:jc w:val="left"/>
              <w:rPr>
                <w:rFonts w:ascii="仿宋" w:hAnsi="仿宋" w:eastAsia="仿宋" w:cs="仿宋"/>
                <w:kern w:val="0"/>
                <w:sz w:val="18"/>
                <w:szCs w:val="18"/>
              </w:rPr>
            </w:pPr>
            <w:r>
              <w:rPr>
                <w:rFonts w:hint="eastAsia" w:ascii="仿宋" w:hAnsi="仿宋" w:eastAsia="仿宋" w:cs="仿宋"/>
                <w:kern w:val="0"/>
                <w:sz w:val="18"/>
                <w:szCs w:val="18"/>
              </w:rPr>
              <w:t>Y＜500</w:t>
            </w:r>
          </w:p>
        </w:tc>
      </w:tr>
      <w:tr w14:paraId="701A0FF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76F79AE">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租赁和商务服务业</w:t>
            </w:r>
          </w:p>
        </w:tc>
        <w:tc>
          <w:tcPr>
            <w:tcW w:w="1559" w:type="dxa"/>
            <w:tcBorders>
              <w:top w:val="nil"/>
              <w:left w:val="nil"/>
              <w:bottom w:val="single" w:color="auto" w:sz="4" w:space="0"/>
              <w:right w:val="single" w:color="auto" w:sz="4" w:space="0"/>
            </w:tcBorders>
            <w:vAlign w:val="center"/>
          </w:tcPr>
          <w:p w14:paraId="0C463054">
            <w:pPr>
              <w:widowControl/>
              <w:jc w:val="left"/>
              <w:rPr>
                <w:rFonts w:ascii="仿宋" w:hAnsi="仿宋" w:eastAsia="仿宋" w:cs="仿宋"/>
                <w:kern w:val="0"/>
                <w:sz w:val="18"/>
                <w:szCs w:val="18"/>
              </w:rPr>
            </w:pPr>
            <w:r>
              <w:rPr>
                <w:rFonts w:hint="eastAsia" w:ascii="仿宋" w:hAnsi="仿宋" w:eastAsia="仿宋" w:cs="仿宋"/>
                <w:kern w:val="0"/>
                <w:sz w:val="18"/>
                <w:szCs w:val="18"/>
              </w:rPr>
              <w:t>从业人员（X）</w:t>
            </w:r>
          </w:p>
        </w:tc>
        <w:tc>
          <w:tcPr>
            <w:tcW w:w="737" w:type="dxa"/>
            <w:tcBorders>
              <w:top w:val="nil"/>
              <w:left w:val="nil"/>
              <w:bottom w:val="single" w:color="auto" w:sz="4" w:space="0"/>
              <w:right w:val="single" w:color="auto" w:sz="4" w:space="0"/>
            </w:tcBorders>
            <w:vAlign w:val="center"/>
          </w:tcPr>
          <w:p w14:paraId="62F509CA">
            <w:pPr>
              <w:widowControl/>
              <w:jc w:val="left"/>
              <w:rPr>
                <w:rFonts w:ascii="仿宋" w:hAnsi="仿宋" w:eastAsia="仿宋" w:cs="仿宋"/>
                <w:kern w:val="0"/>
                <w:sz w:val="18"/>
                <w:szCs w:val="18"/>
              </w:rPr>
            </w:pPr>
            <w:r>
              <w:rPr>
                <w:rFonts w:hint="eastAsia" w:ascii="仿宋" w:hAnsi="仿宋" w:eastAsia="仿宋" w:cs="仿宋"/>
                <w:kern w:val="0"/>
                <w:sz w:val="18"/>
                <w:szCs w:val="18"/>
              </w:rPr>
              <w:t>人</w:t>
            </w:r>
          </w:p>
        </w:tc>
        <w:tc>
          <w:tcPr>
            <w:tcW w:w="1619" w:type="dxa"/>
            <w:tcBorders>
              <w:top w:val="nil"/>
              <w:left w:val="nil"/>
              <w:bottom w:val="single" w:color="auto" w:sz="4" w:space="0"/>
              <w:right w:val="single" w:color="auto" w:sz="4" w:space="0"/>
            </w:tcBorders>
            <w:vAlign w:val="center"/>
          </w:tcPr>
          <w:p w14:paraId="5971920D">
            <w:pPr>
              <w:widowControl/>
              <w:jc w:val="left"/>
              <w:rPr>
                <w:rFonts w:ascii="仿宋" w:hAnsi="仿宋" w:eastAsia="仿宋" w:cs="仿宋"/>
                <w:kern w:val="0"/>
                <w:sz w:val="18"/>
                <w:szCs w:val="18"/>
              </w:rPr>
            </w:pPr>
            <w:r>
              <w:rPr>
                <w:rFonts w:hint="eastAsia" w:ascii="仿宋" w:hAnsi="仿宋" w:eastAsia="仿宋" w:cs="仿宋"/>
                <w:kern w:val="0"/>
                <w:sz w:val="18"/>
                <w:szCs w:val="18"/>
              </w:rPr>
              <w:t>100≤X＜300</w:t>
            </w:r>
          </w:p>
        </w:tc>
        <w:tc>
          <w:tcPr>
            <w:tcW w:w="1439" w:type="dxa"/>
            <w:tcBorders>
              <w:top w:val="nil"/>
              <w:left w:val="nil"/>
              <w:bottom w:val="single" w:color="auto" w:sz="4" w:space="0"/>
              <w:right w:val="single" w:color="auto" w:sz="4" w:space="0"/>
            </w:tcBorders>
            <w:vAlign w:val="center"/>
          </w:tcPr>
          <w:p w14:paraId="35FC7D1D">
            <w:pPr>
              <w:widowControl/>
              <w:jc w:val="left"/>
              <w:rPr>
                <w:rFonts w:ascii="仿宋" w:hAnsi="仿宋" w:eastAsia="仿宋" w:cs="仿宋"/>
                <w:kern w:val="0"/>
                <w:sz w:val="18"/>
                <w:szCs w:val="18"/>
              </w:rPr>
            </w:pPr>
            <w:r>
              <w:rPr>
                <w:rFonts w:hint="eastAsia" w:ascii="仿宋" w:hAnsi="仿宋" w:eastAsia="仿宋" w:cs="仿宋"/>
                <w:kern w:val="0"/>
                <w:sz w:val="18"/>
                <w:szCs w:val="18"/>
              </w:rPr>
              <w:t>10≤X＜100</w:t>
            </w:r>
          </w:p>
        </w:tc>
        <w:tc>
          <w:tcPr>
            <w:tcW w:w="925" w:type="dxa"/>
            <w:tcBorders>
              <w:top w:val="nil"/>
              <w:left w:val="nil"/>
              <w:bottom w:val="single" w:color="auto" w:sz="4" w:space="0"/>
              <w:right w:val="single" w:color="auto" w:sz="4" w:space="0"/>
            </w:tcBorders>
            <w:vAlign w:val="center"/>
          </w:tcPr>
          <w:p w14:paraId="18D8D1CD">
            <w:pPr>
              <w:widowControl/>
              <w:jc w:val="left"/>
              <w:rPr>
                <w:rFonts w:ascii="仿宋" w:hAnsi="仿宋" w:eastAsia="仿宋" w:cs="仿宋"/>
                <w:kern w:val="0"/>
                <w:sz w:val="18"/>
                <w:szCs w:val="18"/>
              </w:rPr>
            </w:pPr>
            <w:r>
              <w:rPr>
                <w:rFonts w:hint="eastAsia" w:ascii="仿宋" w:hAnsi="仿宋" w:eastAsia="仿宋" w:cs="仿宋"/>
                <w:kern w:val="0"/>
                <w:sz w:val="18"/>
                <w:szCs w:val="18"/>
              </w:rPr>
              <w:t>X＜10</w:t>
            </w:r>
          </w:p>
        </w:tc>
      </w:tr>
      <w:tr w14:paraId="0554D5D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863FE58">
            <w:pPr>
              <w:widowControl/>
              <w:jc w:val="left"/>
              <w:rPr>
                <w:rFonts w:ascii="仿宋" w:hAnsi="仿宋" w:eastAsia="仿宋" w:cs="仿宋"/>
                <w:b/>
                <w:bCs/>
                <w:kern w:val="0"/>
                <w:sz w:val="18"/>
                <w:szCs w:val="18"/>
              </w:rPr>
            </w:pPr>
          </w:p>
        </w:tc>
        <w:tc>
          <w:tcPr>
            <w:tcW w:w="1559" w:type="dxa"/>
            <w:tcBorders>
              <w:top w:val="nil"/>
              <w:left w:val="nil"/>
              <w:bottom w:val="single" w:color="auto" w:sz="4" w:space="0"/>
              <w:right w:val="single" w:color="auto" w:sz="4" w:space="0"/>
            </w:tcBorders>
            <w:vAlign w:val="center"/>
          </w:tcPr>
          <w:p w14:paraId="215A2A6A">
            <w:pPr>
              <w:widowControl/>
              <w:jc w:val="left"/>
              <w:rPr>
                <w:rFonts w:ascii="仿宋" w:hAnsi="仿宋" w:eastAsia="仿宋" w:cs="仿宋"/>
                <w:kern w:val="0"/>
                <w:sz w:val="18"/>
                <w:szCs w:val="18"/>
              </w:rPr>
            </w:pPr>
            <w:r>
              <w:rPr>
                <w:rFonts w:hint="eastAsia" w:ascii="仿宋" w:hAnsi="仿宋" w:eastAsia="仿宋" w:cs="仿宋"/>
                <w:kern w:val="0"/>
                <w:sz w:val="18"/>
                <w:szCs w:val="18"/>
              </w:rPr>
              <w:t>资产总额（Z）</w:t>
            </w:r>
          </w:p>
        </w:tc>
        <w:tc>
          <w:tcPr>
            <w:tcW w:w="737" w:type="dxa"/>
            <w:tcBorders>
              <w:top w:val="nil"/>
              <w:left w:val="nil"/>
              <w:bottom w:val="single" w:color="auto" w:sz="4" w:space="0"/>
              <w:right w:val="single" w:color="auto" w:sz="4" w:space="0"/>
            </w:tcBorders>
            <w:vAlign w:val="center"/>
          </w:tcPr>
          <w:p w14:paraId="0E7EA824">
            <w:pPr>
              <w:widowControl/>
              <w:jc w:val="left"/>
              <w:rPr>
                <w:rFonts w:ascii="仿宋" w:hAnsi="仿宋" w:eastAsia="仿宋" w:cs="仿宋"/>
                <w:kern w:val="0"/>
                <w:sz w:val="18"/>
                <w:szCs w:val="18"/>
              </w:rPr>
            </w:pPr>
            <w:r>
              <w:rPr>
                <w:rFonts w:hint="eastAsia" w:ascii="仿宋" w:hAnsi="仿宋" w:eastAsia="仿宋" w:cs="仿宋"/>
                <w:kern w:val="0"/>
                <w:sz w:val="18"/>
                <w:szCs w:val="18"/>
              </w:rPr>
              <w:t>万元</w:t>
            </w:r>
          </w:p>
        </w:tc>
        <w:tc>
          <w:tcPr>
            <w:tcW w:w="1619" w:type="dxa"/>
            <w:tcBorders>
              <w:top w:val="nil"/>
              <w:left w:val="nil"/>
              <w:bottom w:val="single" w:color="auto" w:sz="4" w:space="0"/>
              <w:right w:val="single" w:color="auto" w:sz="4" w:space="0"/>
            </w:tcBorders>
            <w:vAlign w:val="center"/>
          </w:tcPr>
          <w:p w14:paraId="1A5AEA41">
            <w:pPr>
              <w:widowControl/>
              <w:jc w:val="left"/>
              <w:rPr>
                <w:rFonts w:ascii="仿宋" w:hAnsi="仿宋" w:eastAsia="仿宋" w:cs="仿宋"/>
                <w:kern w:val="0"/>
                <w:sz w:val="18"/>
                <w:szCs w:val="18"/>
              </w:rPr>
            </w:pPr>
            <w:r>
              <w:rPr>
                <w:rFonts w:hint="eastAsia" w:ascii="仿宋" w:hAnsi="仿宋" w:eastAsia="仿宋" w:cs="仿宋"/>
                <w:kern w:val="0"/>
                <w:sz w:val="18"/>
                <w:szCs w:val="18"/>
              </w:rPr>
              <w:t>8000≤Z＜120000</w:t>
            </w:r>
          </w:p>
        </w:tc>
        <w:tc>
          <w:tcPr>
            <w:tcW w:w="1439" w:type="dxa"/>
            <w:tcBorders>
              <w:top w:val="nil"/>
              <w:left w:val="nil"/>
              <w:bottom w:val="single" w:color="auto" w:sz="4" w:space="0"/>
              <w:right w:val="single" w:color="auto" w:sz="4" w:space="0"/>
            </w:tcBorders>
            <w:vAlign w:val="center"/>
          </w:tcPr>
          <w:p w14:paraId="63F83CF9">
            <w:pPr>
              <w:widowControl/>
              <w:jc w:val="left"/>
              <w:rPr>
                <w:rFonts w:ascii="仿宋" w:hAnsi="仿宋" w:eastAsia="仿宋" w:cs="仿宋"/>
                <w:kern w:val="0"/>
                <w:sz w:val="18"/>
                <w:szCs w:val="18"/>
              </w:rPr>
            </w:pPr>
            <w:r>
              <w:rPr>
                <w:rFonts w:hint="eastAsia" w:ascii="仿宋" w:hAnsi="仿宋" w:eastAsia="仿宋" w:cs="仿宋"/>
                <w:kern w:val="0"/>
                <w:sz w:val="18"/>
                <w:szCs w:val="18"/>
              </w:rPr>
              <w:t>100≤Z＜8000</w:t>
            </w:r>
          </w:p>
        </w:tc>
        <w:tc>
          <w:tcPr>
            <w:tcW w:w="925" w:type="dxa"/>
            <w:tcBorders>
              <w:top w:val="nil"/>
              <w:left w:val="nil"/>
              <w:bottom w:val="single" w:color="auto" w:sz="4" w:space="0"/>
              <w:right w:val="single" w:color="auto" w:sz="4" w:space="0"/>
            </w:tcBorders>
            <w:vAlign w:val="center"/>
          </w:tcPr>
          <w:p w14:paraId="6850C913">
            <w:pPr>
              <w:widowControl/>
              <w:jc w:val="left"/>
              <w:rPr>
                <w:rFonts w:ascii="仿宋" w:hAnsi="仿宋" w:eastAsia="仿宋" w:cs="仿宋"/>
                <w:kern w:val="0"/>
                <w:sz w:val="18"/>
                <w:szCs w:val="18"/>
              </w:rPr>
            </w:pPr>
            <w:r>
              <w:rPr>
                <w:rFonts w:hint="eastAsia" w:ascii="仿宋" w:hAnsi="仿宋" w:eastAsia="仿宋" w:cs="仿宋"/>
                <w:kern w:val="0"/>
                <w:sz w:val="18"/>
                <w:szCs w:val="18"/>
              </w:rPr>
              <w:t>Y＜100</w:t>
            </w:r>
          </w:p>
        </w:tc>
      </w:tr>
      <w:tr w14:paraId="1697A840">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6CA557B1">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其他未列明行业</w:t>
            </w:r>
          </w:p>
        </w:tc>
        <w:tc>
          <w:tcPr>
            <w:tcW w:w="1559" w:type="dxa"/>
            <w:tcBorders>
              <w:top w:val="nil"/>
              <w:left w:val="nil"/>
              <w:bottom w:val="single" w:color="auto" w:sz="4" w:space="0"/>
              <w:right w:val="single" w:color="auto" w:sz="4" w:space="0"/>
            </w:tcBorders>
            <w:vAlign w:val="center"/>
          </w:tcPr>
          <w:p w14:paraId="46257596">
            <w:pPr>
              <w:widowControl/>
              <w:jc w:val="left"/>
              <w:rPr>
                <w:rFonts w:ascii="仿宋" w:hAnsi="仿宋" w:eastAsia="仿宋" w:cs="仿宋"/>
                <w:kern w:val="0"/>
                <w:sz w:val="18"/>
                <w:szCs w:val="18"/>
              </w:rPr>
            </w:pPr>
            <w:r>
              <w:rPr>
                <w:rFonts w:hint="eastAsia" w:ascii="仿宋" w:hAnsi="仿宋" w:eastAsia="仿宋" w:cs="仿宋"/>
                <w:kern w:val="0"/>
                <w:sz w:val="18"/>
                <w:szCs w:val="18"/>
              </w:rPr>
              <w:t>从业人员（X）</w:t>
            </w:r>
          </w:p>
        </w:tc>
        <w:tc>
          <w:tcPr>
            <w:tcW w:w="737" w:type="dxa"/>
            <w:tcBorders>
              <w:top w:val="nil"/>
              <w:left w:val="nil"/>
              <w:bottom w:val="single" w:color="auto" w:sz="4" w:space="0"/>
              <w:right w:val="single" w:color="auto" w:sz="4" w:space="0"/>
            </w:tcBorders>
            <w:vAlign w:val="center"/>
          </w:tcPr>
          <w:p w14:paraId="1EDDE9E2">
            <w:pPr>
              <w:widowControl/>
              <w:jc w:val="left"/>
              <w:rPr>
                <w:rFonts w:ascii="仿宋" w:hAnsi="仿宋" w:eastAsia="仿宋" w:cs="仿宋"/>
                <w:kern w:val="0"/>
                <w:sz w:val="18"/>
                <w:szCs w:val="18"/>
              </w:rPr>
            </w:pPr>
            <w:r>
              <w:rPr>
                <w:rFonts w:hint="eastAsia" w:ascii="仿宋" w:hAnsi="仿宋" w:eastAsia="仿宋" w:cs="仿宋"/>
                <w:kern w:val="0"/>
                <w:sz w:val="18"/>
                <w:szCs w:val="18"/>
              </w:rPr>
              <w:t>人</w:t>
            </w:r>
          </w:p>
        </w:tc>
        <w:tc>
          <w:tcPr>
            <w:tcW w:w="1619" w:type="dxa"/>
            <w:tcBorders>
              <w:top w:val="nil"/>
              <w:left w:val="nil"/>
              <w:bottom w:val="single" w:color="auto" w:sz="4" w:space="0"/>
              <w:right w:val="single" w:color="auto" w:sz="4" w:space="0"/>
            </w:tcBorders>
            <w:vAlign w:val="center"/>
          </w:tcPr>
          <w:p w14:paraId="647536B7">
            <w:pPr>
              <w:widowControl/>
              <w:jc w:val="left"/>
              <w:rPr>
                <w:rFonts w:ascii="仿宋" w:hAnsi="仿宋" w:eastAsia="仿宋" w:cs="仿宋"/>
                <w:kern w:val="0"/>
                <w:sz w:val="18"/>
                <w:szCs w:val="18"/>
              </w:rPr>
            </w:pPr>
            <w:r>
              <w:rPr>
                <w:rFonts w:hint="eastAsia" w:ascii="仿宋" w:hAnsi="仿宋" w:eastAsia="仿宋" w:cs="仿宋"/>
                <w:kern w:val="0"/>
                <w:sz w:val="18"/>
                <w:szCs w:val="18"/>
              </w:rPr>
              <w:t>100≤X＜300</w:t>
            </w:r>
          </w:p>
        </w:tc>
        <w:tc>
          <w:tcPr>
            <w:tcW w:w="1439" w:type="dxa"/>
            <w:tcBorders>
              <w:top w:val="nil"/>
              <w:left w:val="nil"/>
              <w:bottom w:val="single" w:color="auto" w:sz="4" w:space="0"/>
              <w:right w:val="single" w:color="auto" w:sz="4" w:space="0"/>
            </w:tcBorders>
            <w:vAlign w:val="center"/>
          </w:tcPr>
          <w:p w14:paraId="5CDD39C2">
            <w:pPr>
              <w:widowControl/>
              <w:jc w:val="left"/>
              <w:rPr>
                <w:rFonts w:ascii="仿宋" w:hAnsi="仿宋" w:eastAsia="仿宋" w:cs="仿宋"/>
                <w:kern w:val="0"/>
                <w:sz w:val="18"/>
                <w:szCs w:val="18"/>
              </w:rPr>
            </w:pPr>
            <w:r>
              <w:rPr>
                <w:rFonts w:hint="eastAsia" w:ascii="仿宋" w:hAnsi="仿宋" w:eastAsia="仿宋" w:cs="仿宋"/>
                <w:kern w:val="0"/>
                <w:sz w:val="18"/>
                <w:szCs w:val="18"/>
              </w:rPr>
              <w:t>10≤X＜100</w:t>
            </w:r>
          </w:p>
        </w:tc>
        <w:tc>
          <w:tcPr>
            <w:tcW w:w="925" w:type="dxa"/>
            <w:tcBorders>
              <w:top w:val="nil"/>
              <w:left w:val="nil"/>
              <w:bottom w:val="single" w:color="auto" w:sz="4" w:space="0"/>
              <w:right w:val="single" w:color="auto" w:sz="4" w:space="0"/>
            </w:tcBorders>
            <w:vAlign w:val="center"/>
          </w:tcPr>
          <w:p w14:paraId="783CC5D7">
            <w:pPr>
              <w:widowControl/>
              <w:jc w:val="left"/>
              <w:rPr>
                <w:rFonts w:ascii="仿宋" w:hAnsi="仿宋" w:eastAsia="仿宋" w:cs="仿宋"/>
                <w:kern w:val="0"/>
                <w:sz w:val="18"/>
                <w:szCs w:val="18"/>
              </w:rPr>
            </w:pPr>
            <w:r>
              <w:rPr>
                <w:rFonts w:hint="eastAsia" w:ascii="仿宋" w:hAnsi="仿宋" w:eastAsia="仿宋" w:cs="仿宋"/>
                <w:kern w:val="0"/>
                <w:sz w:val="18"/>
                <w:szCs w:val="18"/>
              </w:rPr>
              <w:t>X＜10</w:t>
            </w:r>
          </w:p>
        </w:tc>
      </w:tr>
    </w:tbl>
    <w:p w14:paraId="2A727382">
      <w:pPr>
        <w:spacing w:line="360" w:lineRule="auto"/>
        <w:ind w:firstLine="525" w:firstLineChars="250"/>
        <w:rPr>
          <w:rFonts w:ascii="仿宋" w:hAnsi="仿宋" w:eastAsia="仿宋" w:cs="仿宋"/>
          <w:szCs w:val="21"/>
        </w:rPr>
      </w:pPr>
      <w:r>
        <w:rPr>
          <w:rFonts w:hint="eastAsia" w:ascii="仿宋" w:hAnsi="仿宋" w:eastAsia="仿宋" w:cs="仿宋"/>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0D690829">
      <w:pPr>
        <w:snapToGrid w:val="0"/>
        <w:spacing w:line="360" w:lineRule="auto"/>
        <w:rPr>
          <w:rFonts w:ascii="仿宋" w:hAnsi="仿宋" w:eastAsia="仿宋" w:cs="仿宋"/>
          <w:b/>
          <w:sz w:val="30"/>
          <w:szCs w:val="30"/>
        </w:rPr>
      </w:pPr>
    </w:p>
    <w:p w14:paraId="226D3CA1">
      <w:pPr>
        <w:snapToGrid w:val="0"/>
        <w:spacing w:line="360" w:lineRule="auto"/>
        <w:rPr>
          <w:rFonts w:ascii="仿宋" w:hAnsi="仿宋" w:eastAsia="仿宋" w:cs="仿宋"/>
          <w:b/>
          <w:sz w:val="30"/>
          <w:szCs w:val="30"/>
        </w:rPr>
      </w:pPr>
    </w:p>
    <w:p w14:paraId="41B07B3B">
      <w:pPr>
        <w:pStyle w:val="184"/>
        <w:spacing w:line="360" w:lineRule="auto"/>
        <w:ind w:right="-97" w:firstLine="614" w:firstLineChars="196"/>
        <w:rPr>
          <w:rFonts w:ascii="仿宋" w:hAnsi="仿宋" w:eastAsia="仿宋" w:cs="仿宋"/>
          <w:b/>
          <w:color w:val="000000"/>
          <w:spacing w:val="6"/>
          <w:sz w:val="30"/>
          <w:szCs w:val="30"/>
        </w:rPr>
      </w:pPr>
      <w:r>
        <w:rPr>
          <w:rFonts w:hint="eastAsia" w:ascii="仿宋" w:hAnsi="仿宋" w:eastAsia="仿宋" w:cs="仿宋"/>
          <w:b/>
          <w:color w:val="000000"/>
          <w:spacing w:val="6"/>
          <w:sz w:val="30"/>
          <w:szCs w:val="30"/>
        </w:rPr>
        <w:t>八、投标保证金凭证</w:t>
      </w:r>
    </w:p>
    <w:p w14:paraId="2041D904">
      <w:pPr>
        <w:widowControl/>
        <w:spacing w:line="360" w:lineRule="auto"/>
        <w:jc w:val="left"/>
        <w:rPr>
          <w:rFonts w:ascii="仿宋" w:hAnsi="仿宋" w:eastAsia="仿宋" w:cs="仿宋"/>
          <w:kern w:val="0"/>
          <w:sz w:val="24"/>
        </w:rPr>
      </w:pPr>
    </w:p>
    <w:p w14:paraId="23D71D70">
      <w:pPr>
        <w:widowControl/>
        <w:spacing w:line="360" w:lineRule="auto"/>
        <w:jc w:val="left"/>
        <w:rPr>
          <w:rFonts w:ascii="仿宋" w:hAnsi="仿宋" w:eastAsia="仿宋" w:cs="仿宋"/>
          <w:kern w:val="0"/>
          <w:sz w:val="24"/>
        </w:rPr>
      </w:pPr>
    </w:p>
    <w:p w14:paraId="53241169">
      <w:pPr>
        <w:widowControl/>
        <w:spacing w:line="360" w:lineRule="auto"/>
        <w:jc w:val="left"/>
        <w:rPr>
          <w:rFonts w:ascii="仿宋" w:hAnsi="仿宋" w:eastAsia="仿宋" w:cs="仿宋"/>
          <w:kern w:val="0"/>
          <w:sz w:val="24"/>
        </w:rPr>
      </w:pPr>
    </w:p>
    <w:p w14:paraId="1DFA7C8C">
      <w:pPr>
        <w:widowControl/>
        <w:spacing w:line="360" w:lineRule="auto"/>
        <w:jc w:val="left"/>
        <w:rPr>
          <w:rFonts w:ascii="仿宋" w:hAnsi="仿宋" w:eastAsia="仿宋" w:cs="仿宋"/>
          <w:kern w:val="0"/>
          <w:sz w:val="24"/>
        </w:rPr>
      </w:pPr>
    </w:p>
    <w:p w14:paraId="09609788">
      <w:pPr>
        <w:widowControl/>
        <w:spacing w:line="360" w:lineRule="auto"/>
        <w:jc w:val="left"/>
        <w:rPr>
          <w:rFonts w:ascii="仿宋" w:hAnsi="仿宋" w:eastAsia="仿宋" w:cs="仿宋"/>
          <w:kern w:val="0"/>
          <w:sz w:val="24"/>
        </w:rPr>
      </w:pPr>
    </w:p>
    <w:p w14:paraId="6D786A7B">
      <w:pPr>
        <w:widowControl/>
        <w:spacing w:line="360" w:lineRule="auto"/>
        <w:jc w:val="left"/>
        <w:rPr>
          <w:rFonts w:ascii="仿宋" w:hAnsi="仿宋" w:eastAsia="仿宋" w:cs="仿宋"/>
          <w:kern w:val="0"/>
          <w:sz w:val="24"/>
        </w:rPr>
      </w:pPr>
    </w:p>
    <w:p w14:paraId="074F9751">
      <w:pPr>
        <w:widowControl/>
        <w:spacing w:line="360" w:lineRule="auto"/>
        <w:jc w:val="left"/>
        <w:rPr>
          <w:rFonts w:ascii="仿宋" w:hAnsi="仿宋" w:eastAsia="仿宋" w:cs="仿宋"/>
          <w:kern w:val="0"/>
          <w:sz w:val="24"/>
        </w:rPr>
      </w:pPr>
    </w:p>
    <w:p w14:paraId="3DBF8380">
      <w:pPr>
        <w:widowControl/>
        <w:spacing w:line="360" w:lineRule="auto"/>
        <w:jc w:val="left"/>
        <w:rPr>
          <w:rFonts w:ascii="仿宋" w:hAnsi="仿宋" w:eastAsia="仿宋" w:cs="仿宋"/>
          <w:kern w:val="0"/>
          <w:sz w:val="24"/>
        </w:rPr>
      </w:pPr>
    </w:p>
    <w:p w14:paraId="45F3C497">
      <w:pPr>
        <w:widowControl/>
        <w:spacing w:line="360" w:lineRule="auto"/>
        <w:jc w:val="left"/>
        <w:rPr>
          <w:rFonts w:ascii="仿宋" w:hAnsi="仿宋" w:eastAsia="仿宋" w:cs="仿宋"/>
          <w:kern w:val="0"/>
          <w:sz w:val="24"/>
        </w:rPr>
      </w:pPr>
    </w:p>
    <w:p w14:paraId="56F3932A">
      <w:pPr>
        <w:widowControl/>
        <w:spacing w:line="360" w:lineRule="auto"/>
        <w:jc w:val="left"/>
        <w:rPr>
          <w:rFonts w:ascii="仿宋" w:hAnsi="仿宋" w:eastAsia="仿宋" w:cs="仿宋"/>
          <w:kern w:val="0"/>
          <w:sz w:val="24"/>
        </w:rPr>
      </w:pPr>
    </w:p>
    <w:p w14:paraId="14A1E406">
      <w:pPr>
        <w:pStyle w:val="184"/>
        <w:spacing w:line="360" w:lineRule="auto"/>
        <w:ind w:right="-97" w:firstLine="614" w:firstLineChars="196"/>
        <w:rPr>
          <w:rFonts w:ascii="仿宋" w:hAnsi="仿宋" w:eastAsia="仿宋" w:cs="仿宋"/>
          <w:b/>
          <w:color w:val="000000"/>
          <w:spacing w:val="6"/>
          <w:sz w:val="30"/>
          <w:szCs w:val="30"/>
        </w:rPr>
        <w:sectPr>
          <w:pgSz w:w="11906" w:h="16838"/>
          <w:pgMar w:top="1134" w:right="1134" w:bottom="1134" w:left="1134" w:header="720" w:footer="720" w:gutter="0"/>
          <w:cols w:space="720" w:num="1"/>
          <w:docGrid w:type="lines" w:linePitch="331" w:charSpace="0"/>
        </w:sectPr>
      </w:pPr>
      <w:r>
        <w:rPr>
          <w:rFonts w:hint="eastAsia" w:ascii="仿宋" w:hAnsi="仿宋" w:eastAsia="仿宋" w:cs="仿宋"/>
          <w:b/>
          <w:color w:val="000000"/>
          <w:spacing w:val="6"/>
          <w:sz w:val="30"/>
          <w:szCs w:val="30"/>
        </w:rPr>
        <w:t>九、除文件规定必须提供以外，供应商认为需要提供的其他证明材料</w:t>
      </w:r>
    </w:p>
    <w:p w14:paraId="2A277EB2">
      <w:pPr>
        <w:pStyle w:val="23"/>
        <w:outlineLvl w:val="1"/>
        <w:rPr>
          <w:rFonts w:ascii="仿宋" w:hAnsi="仿宋" w:eastAsia="仿宋" w:cs="仿宋"/>
          <w:color w:val="000000"/>
          <w:szCs w:val="21"/>
        </w:rPr>
      </w:pPr>
    </w:p>
    <w:p w14:paraId="794B2AAE">
      <w:pPr>
        <w:pStyle w:val="23"/>
        <w:outlineLvl w:val="1"/>
        <w:rPr>
          <w:rFonts w:ascii="仿宋" w:hAnsi="仿宋" w:eastAsia="仿宋" w:cs="仿宋"/>
          <w:color w:val="000000"/>
          <w:szCs w:val="21"/>
        </w:rPr>
      </w:pPr>
    </w:p>
    <w:p w14:paraId="549E066C">
      <w:pPr>
        <w:pStyle w:val="23"/>
        <w:outlineLvl w:val="1"/>
        <w:rPr>
          <w:rFonts w:ascii="仿宋" w:hAnsi="仿宋" w:eastAsia="仿宋" w:cs="仿宋"/>
          <w:color w:val="000000"/>
          <w:szCs w:val="21"/>
        </w:rPr>
      </w:pPr>
    </w:p>
    <w:p w14:paraId="415AC416">
      <w:pPr>
        <w:pStyle w:val="23"/>
        <w:outlineLvl w:val="1"/>
        <w:rPr>
          <w:rFonts w:ascii="仿宋" w:hAnsi="仿宋" w:eastAsia="仿宋" w:cs="仿宋"/>
          <w:color w:val="000000"/>
          <w:szCs w:val="21"/>
        </w:rPr>
      </w:pPr>
    </w:p>
    <w:p w14:paraId="2F659029">
      <w:pPr>
        <w:pStyle w:val="23"/>
        <w:outlineLvl w:val="1"/>
        <w:rPr>
          <w:rFonts w:ascii="仿宋" w:hAnsi="仿宋" w:eastAsia="仿宋" w:cs="仿宋"/>
          <w:color w:val="000000"/>
          <w:szCs w:val="21"/>
        </w:rPr>
      </w:pPr>
    </w:p>
    <w:p w14:paraId="5173D008">
      <w:pPr>
        <w:pStyle w:val="23"/>
        <w:outlineLvl w:val="1"/>
        <w:rPr>
          <w:rFonts w:ascii="仿宋" w:hAnsi="仿宋" w:eastAsia="仿宋" w:cs="仿宋"/>
          <w:color w:val="000000"/>
          <w:szCs w:val="21"/>
        </w:rPr>
      </w:pPr>
    </w:p>
    <w:p w14:paraId="212CB8FA">
      <w:pPr>
        <w:pStyle w:val="23"/>
        <w:outlineLvl w:val="1"/>
        <w:rPr>
          <w:rFonts w:ascii="仿宋" w:hAnsi="仿宋" w:eastAsia="仿宋" w:cs="仿宋"/>
          <w:color w:val="000000"/>
          <w:szCs w:val="21"/>
        </w:rPr>
      </w:pPr>
    </w:p>
    <w:p w14:paraId="5D25B715">
      <w:pPr>
        <w:pStyle w:val="23"/>
        <w:outlineLvl w:val="1"/>
        <w:rPr>
          <w:rFonts w:ascii="仿宋" w:hAnsi="仿宋" w:eastAsia="仿宋" w:cs="仿宋"/>
          <w:color w:val="000000"/>
          <w:szCs w:val="21"/>
        </w:rPr>
      </w:pPr>
    </w:p>
    <w:p w14:paraId="34B76638">
      <w:pPr>
        <w:pStyle w:val="23"/>
        <w:outlineLvl w:val="1"/>
        <w:rPr>
          <w:rFonts w:ascii="仿宋" w:hAnsi="仿宋" w:eastAsia="仿宋" w:cs="仿宋"/>
          <w:color w:val="000000"/>
          <w:szCs w:val="21"/>
        </w:rPr>
      </w:pPr>
    </w:p>
    <w:p w14:paraId="70A1D5A4">
      <w:pPr>
        <w:pStyle w:val="23"/>
        <w:outlineLvl w:val="1"/>
        <w:rPr>
          <w:rFonts w:ascii="仿宋" w:hAnsi="仿宋" w:eastAsia="仿宋" w:cs="仿宋"/>
          <w:color w:val="000000"/>
          <w:szCs w:val="21"/>
        </w:rPr>
      </w:pPr>
    </w:p>
    <w:p w14:paraId="399EB37E">
      <w:pPr>
        <w:pStyle w:val="23"/>
        <w:outlineLvl w:val="1"/>
        <w:rPr>
          <w:rFonts w:ascii="仿宋" w:hAnsi="仿宋" w:eastAsia="仿宋" w:cs="仿宋"/>
          <w:color w:val="000000"/>
          <w:szCs w:val="21"/>
        </w:rPr>
      </w:pPr>
    </w:p>
    <w:p w14:paraId="509CD5B8">
      <w:pPr>
        <w:pStyle w:val="23"/>
        <w:outlineLvl w:val="1"/>
        <w:rPr>
          <w:rFonts w:ascii="仿宋" w:hAnsi="仿宋" w:eastAsia="仿宋" w:cs="仿宋"/>
          <w:color w:val="000000"/>
          <w:szCs w:val="21"/>
        </w:rPr>
      </w:pPr>
    </w:p>
    <w:p w14:paraId="04CEFD03">
      <w:pPr>
        <w:pStyle w:val="23"/>
        <w:outlineLvl w:val="1"/>
        <w:rPr>
          <w:rFonts w:ascii="仿宋" w:hAnsi="仿宋" w:eastAsia="仿宋" w:cs="仿宋"/>
          <w:color w:val="000000"/>
          <w:szCs w:val="21"/>
        </w:rPr>
      </w:pPr>
    </w:p>
    <w:p w14:paraId="00E5B7A1">
      <w:pPr>
        <w:pStyle w:val="23"/>
        <w:outlineLvl w:val="1"/>
        <w:rPr>
          <w:rFonts w:ascii="仿宋" w:hAnsi="仿宋" w:eastAsia="仿宋" w:cs="仿宋"/>
          <w:color w:val="000000"/>
          <w:szCs w:val="21"/>
        </w:rPr>
      </w:pPr>
    </w:p>
    <w:p w14:paraId="452338CD">
      <w:pPr>
        <w:pStyle w:val="23"/>
        <w:outlineLvl w:val="1"/>
        <w:rPr>
          <w:rFonts w:ascii="仿宋" w:hAnsi="仿宋" w:eastAsia="仿宋" w:cs="仿宋"/>
          <w:color w:val="000000"/>
          <w:szCs w:val="21"/>
        </w:rPr>
      </w:pPr>
    </w:p>
    <w:p w14:paraId="3B77CCF8">
      <w:pPr>
        <w:pStyle w:val="3"/>
        <w:jc w:val="center"/>
        <w:rPr>
          <w:rFonts w:ascii="仿宋" w:hAnsi="仿宋" w:eastAsia="仿宋" w:cs="仿宋"/>
          <w:color w:val="000000"/>
          <w:sz w:val="30"/>
          <w:szCs w:val="30"/>
        </w:rPr>
      </w:pPr>
      <w:bookmarkStart w:id="163" w:name="_Toc15039"/>
      <w:bookmarkStart w:id="164" w:name="_Toc19686838"/>
      <w:r>
        <w:rPr>
          <w:rFonts w:hint="eastAsia" w:ascii="仿宋" w:hAnsi="仿宋" w:eastAsia="仿宋" w:cs="仿宋"/>
          <w:color w:val="000000"/>
          <w:sz w:val="30"/>
          <w:szCs w:val="30"/>
        </w:rPr>
        <w:t>第三节 商务文件格式</w:t>
      </w:r>
      <w:bookmarkEnd w:id="163"/>
      <w:bookmarkEnd w:id="164"/>
    </w:p>
    <w:p w14:paraId="2CCD667F">
      <w:pPr>
        <w:widowControl/>
        <w:jc w:val="left"/>
        <w:rPr>
          <w:rFonts w:ascii="仿宋" w:hAnsi="仿宋" w:eastAsia="仿宋" w:cs="仿宋"/>
          <w:color w:val="000000"/>
          <w:sz w:val="30"/>
          <w:szCs w:val="20"/>
        </w:rPr>
      </w:pPr>
      <w:r>
        <w:rPr>
          <w:rFonts w:hint="eastAsia" w:ascii="仿宋" w:hAnsi="仿宋" w:eastAsia="仿宋" w:cs="仿宋"/>
          <w:color w:val="000000"/>
          <w:sz w:val="30"/>
          <w:szCs w:val="20"/>
        </w:rPr>
        <w:br w:type="page"/>
      </w:r>
    </w:p>
    <w:p w14:paraId="44D2A241">
      <w:pPr>
        <w:snapToGrid w:val="0"/>
        <w:spacing w:beforeLines="50" w:after="50"/>
        <w:rPr>
          <w:rFonts w:ascii="仿宋" w:hAnsi="仿宋" w:eastAsia="仿宋" w:cs="仿宋"/>
          <w:color w:val="000000"/>
          <w:sz w:val="30"/>
          <w:szCs w:val="20"/>
        </w:rPr>
      </w:pPr>
    </w:p>
    <w:p w14:paraId="46402E84">
      <w:pPr>
        <w:snapToGrid w:val="0"/>
        <w:spacing w:beforeLines="50" w:after="50"/>
        <w:rPr>
          <w:rFonts w:ascii="仿宋" w:hAnsi="仿宋" w:eastAsia="仿宋" w:cs="仿宋"/>
          <w:bCs/>
          <w:color w:val="000000"/>
          <w:sz w:val="32"/>
          <w:szCs w:val="20"/>
        </w:rPr>
      </w:pPr>
      <w:r>
        <w:rPr>
          <w:rFonts w:hint="eastAsia" w:ascii="仿宋" w:hAnsi="仿宋" w:eastAsia="仿宋" w:cs="仿宋"/>
          <w:bCs/>
          <w:color w:val="000000"/>
        </w:rPr>
        <w:t xml:space="preserve">             电子磋商响应文件</w:t>
      </w:r>
    </w:p>
    <w:p w14:paraId="45A369CD">
      <w:pPr>
        <w:snapToGrid w:val="0"/>
        <w:spacing w:beforeLines="50" w:after="50"/>
        <w:rPr>
          <w:rFonts w:ascii="仿宋" w:hAnsi="仿宋" w:eastAsia="仿宋" w:cs="仿宋"/>
          <w:color w:val="000000"/>
          <w:sz w:val="24"/>
          <w:szCs w:val="20"/>
        </w:rPr>
      </w:pPr>
    </w:p>
    <w:p w14:paraId="4029612B">
      <w:pPr>
        <w:spacing w:beforeLines="50" w:afterLines="50"/>
        <w:jc w:val="center"/>
        <w:rPr>
          <w:rFonts w:ascii="仿宋" w:hAnsi="仿宋" w:eastAsia="仿宋" w:cs="仿宋"/>
          <w:b/>
          <w:spacing w:val="20"/>
          <w:sz w:val="36"/>
          <w:szCs w:val="36"/>
        </w:rPr>
      </w:pPr>
    </w:p>
    <w:p w14:paraId="5A96CC28">
      <w:pPr>
        <w:spacing w:beforeLines="50" w:afterLines="50"/>
        <w:jc w:val="center"/>
        <w:rPr>
          <w:rFonts w:ascii="仿宋" w:hAnsi="仿宋" w:eastAsia="仿宋" w:cs="仿宋"/>
          <w:b/>
          <w:spacing w:val="20"/>
          <w:sz w:val="36"/>
          <w:szCs w:val="36"/>
        </w:rPr>
      </w:pPr>
    </w:p>
    <w:p w14:paraId="5EEF5BFD">
      <w:pPr>
        <w:spacing w:beforeLines="50" w:afterLines="50"/>
        <w:jc w:val="center"/>
        <w:rPr>
          <w:rFonts w:ascii="仿宋" w:hAnsi="仿宋" w:eastAsia="仿宋" w:cs="仿宋"/>
          <w:b/>
          <w:spacing w:val="20"/>
          <w:sz w:val="36"/>
          <w:szCs w:val="36"/>
        </w:rPr>
      </w:pPr>
    </w:p>
    <w:p w14:paraId="03FF334C">
      <w:pPr>
        <w:spacing w:beforeLines="50" w:afterLines="50"/>
        <w:jc w:val="center"/>
        <w:rPr>
          <w:rFonts w:ascii="仿宋" w:hAnsi="仿宋" w:eastAsia="仿宋" w:cs="仿宋"/>
          <w:b/>
          <w:spacing w:val="20"/>
          <w:sz w:val="36"/>
          <w:szCs w:val="36"/>
        </w:rPr>
      </w:pPr>
    </w:p>
    <w:p w14:paraId="5939009B">
      <w:pPr>
        <w:spacing w:beforeLines="50" w:afterLines="50"/>
        <w:jc w:val="center"/>
        <w:rPr>
          <w:rFonts w:ascii="仿宋" w:hAnsi="仿宋" w:eastAsia="仿宋" w:cs="仿宋"/>
          <w:b/>
          <w:spacing w:val="20"/>
          <w:sz w:val="36"/>
          <w:szCs w:val="36"/>
        </w:rPr>
      </w:pPr>
      <w:r>
        <w:rPr>
          <w:rFonts w:hint="eastAsia" w:ascii="仿宋" w:hAnsi="仿宋" w:eastAsia="仿宋" w:cs="仿宋"/>
          <w:b/>
          <w:spacing w:val="20"/>
          <w:sz w:val="36"/>
          <w:szCs w:val="36"/>
        </w:rPr>
        <w:t>商务文件（封面）</w:t>
      </w:r>
    </w:p>
    <w:p w14:paraId="576AD897">
      <w:pPr>
        <w:snapToGrid w:val="0"/>
        <w:spacing w:beforeLines="50" w:after="50"/>
        <w:rPr>
          <w:rFonts w:ascii="仿宋" w:hAnsi="仿宋" w:eastAsia="仿宋" w:cs="仿宋"/>
          <w:bCs/>
          <w:color w:val="000000"/>
          <w:sz w:val="24"/>
          <w:szCs w:val="20"/>
        </w:rPr>
      </w:pPr>
    </w:p>
    <w:p w14:paraId="7CABDC3F">
      <w:pPr>
        <w:snapToGrid w:val="0"/>
        <w:spacing w:beforeLines="50" w:after="50"/>
        <w:ind w:firstLine="540" w:firstLineChars="225"/>
        <w:rPr>
          <w:rFonts w:ascii="仿宋" w:hAnsi="仿宋" w:eastAsia="仿宋" w:cs="仿宋"/>
          <w:bCs/>
          <w:color w:val="000000"/>
          <w:sz w:val="24"/>
        </w:rPr>
      </w:pPr>
    </w:p>
    <w:p w14:paraId="3E5043F4">
      <w:pPr>
        <w:snapToGrid w:val="0"/>
        <w:spacing w:beforeLines="50" w:after="50"/>
        <w:ind w:firstLine="540" w:firstLineChars="225"/>
        <w:rPr>
          <w:rFonts w:ascii="仿宋" w:hAnsi="仿宋" w:eastAsia="仿宋" w:cs="仿宋"/>
          <w:bCs/>
          <w:color w:val="000000"/>
          <w:sz w:val="24"/>
        </w:rPr>
      </w:pPr>
    </w:p>
    <w:p w14:paraId="631D8281">
      <w:pPr>
        <w:snapToGrid w:val="0"/>
        <w:spacing w:beforeLines="50" w:after="50"/>
        <w:ind w:firstLine="540" w:firstLineChars="225"/>
        <w:rPr>
          <w:rFonts w:ascii="仿宋" w:hAnsi="仿宋" w:eastAsia="仿宋" w:cs="仿宋"/>
          <w:bCs/>
          <w:color w:val="000000"/>
          <w:sz w:val="24"/>
        </w:rPr>
      </w:pPr>
    </w:p>
    <w:p w14:paraId="11203D49">
      <w:pPr>
        <w:snapToGrid w:val="0"/>
        <w:spacing w:beforeLines="50" w:after="50"/>
        <w:ind w:firstLine="540" w:firstLineChars="225"/>
        <w:rPr>
          <w:rFonts w:ascii="仿宋" w:hAnsi="仿宋" w:eastAsia="仿宋" w:cs="仿宋"/>
          <w:bCs/>
          <w:color w:val="000000"/>
          <w:sz w:val="24"/>
        </w:rPr>
      </w:pPr>
    </w:p>
    <w:p w14:paraId="49500C6C">
      <w:pPr>
        <w:snapToGrid w:val="0"/>
        <w:spacing w:beforeLines="50" w:after="50"/>
        <w:ind w:firstLine="540" w:firstLineChars="225"/>
        <w:rPr>
          <w:rFonts w:hint="eastAsia" w:ascii="仿宋" w:hAnsi="仿宋" w:eastAsia="仿宋" w:cs="仿宋"/>
          <w:bCs/>
          <w:color w:val="000000"/>
          <w:sz w:val="24"/>
          <w:lang w:eastAsia="zh-CN"/>
        </w:rPr>
      </w:pPr>
      <w:r>
        <w:rPr>
          <w:rFonts w:hint="eastAsia" w:ascii="仿宋" w:hAnsi="仿宋" w:eastAsia="仿宋" w:cs="仿宋"/>
          <w:bCs/>
          <w:color w:val="000000"/>
          <w:sz w:val="24"/>
        </w:rPr>
        <w:t>项目名称：</w:t>
      </w:r>
      <w:r>
        <w:rPr>
          <w:rFonts w:hint="eastAsia" w:ascii="仿宋" w:hAnsi="仿宋" w:eastAsia="仿宋" w:cs="仿宋"/>
          <w:bCs/>
          <w:color w:val="000000"/>
          <w:sz w:val="24"/>
          <w:lang w:eastAsia="zh-CN"/>
        </w:rPr>
        <w:t>哈密市伊吾县2024年农村公路购置养护机械设备项目（二次）</w:t>
      </w:r>
    </w:p>
    <w:p w14:paraId="1ABF986A">
      <w:pPr>
        <w:snapToGrid w:val="0"/>
        <w:spacing w:beforeLines="50" w:after="50"/>
        <w:ind w:firstLine="540" w:firstLineChars="225"/>
        <w:rPr>
          <w:rFonts w:ascii="仿宋" w:hAnsi="仿宋" w:eastAsia="仿宋" w:cs="仿宋"/>
          <w:bCs/>
          <w:color w:val="000000"/>
          <w:sz w:val="24"/>
          <w:szCs w:val="20"/>
        </w:rPr>
      </w:pPr>
    </w:p>
    <w:p w14:paraId="7C4AEA91">
      <w:pPr>
        <w:snapToGrid w:val="0"/>
        <w:spacing w:beforeLines="50" w:after="50"/>
        <w:ind w:firstLine="540" w:firstLineChars="225"/>
        <w:rPr>
          <w:rFonts w:hint="eastAsia" w:ascii="仿宋" w:hAnsi="仿宋" w:eastAsia="仿宋" w:cs="仿宋"/>
          <w:bCs/>
          <w:color w:val="000000"/>
          <w:sz w:val="24"/>
          <w:lang w:eastAsia="zh-CN"/>
        </w:rPr>
      </w:pPr>
      <w:r>
        <w:rPr>
          <w:rFonts w:hint="eastAsia" w:ascii="仿宋" w:hAnsi="仿宋" w:eastAsia="仿宋" w:cs="仿宋"/>
          <w:bCs/>
          <w:color w:val="000000"/>
          <w:sz w:val="24"/>
        </w:rPr>
        <w:t>项目编号：</w:t>
      </w:r>
      <w:r>
        <w:rPr>
          <w:rFonts w:hint="eastAsia" w:ascii="仿宋" w:hAnsi="仿宋" w:eastAsia="仿宋" w:cs="仿宋"/>
          <w:bCs/>
          <w:color w:val="000000"/>
          <w:sz w:val="24"/>
          <w:lang w:eastAsia="zh-CN"/>
        </w:rPr>
        <w:t>XJYH-2024-054-003</w:t>
      </w:r>
    </w:p>
    <w:p w14:paraId="2C8403B9">
      <w:pPr>
        <w:snapToGrid w:val="0"/>
        <w:spacing w:beforeLines="50" w:after="50"/>
        <w:ind w:firstLine="540" w:firstLineChars="225"/>
        <w:rPr>
          <w:rFonts w:ascii="仿宋" w:hAnsi="仿宋" w:eastAsia="仿宋" w:cs="仿宋"/>
          <w:bCs/>
          <w:color w:val="000000"/>
          <w:sz w:val="24"/>
          <w:szCs w:val="20"/>
        </w:rPr>
      </w:pPr>
    </w:p>
    <w:p w14:paraId="7290968E">
      <w:pPr>
        <w:pStyle w:val="8"/>
        <w:snapToGrid w:val="0"/>
        <w:spacing w:before="50" w:after="50"/>
        <w:ind w:firstLine="540" w:firstLineChars="225"/>
        <w:rPr>
          <w:rFonts w:ascii="仿宋" w:hAnsi="仿宋" w:eastAsia="仿宋" w:cs="仿宋"/>
          <w:bCs/>
          <w:color w:val="000000"/>
          <w:sz w:val="24"/>
          <w:szCs w:val="24"/>
        </w:rPr>
      </w:pPr>
      <w:r>
        <w:rPr>
          <w:rFonts w:hint="eastAsia" w:ascii="仿宋" w:hAnsi="仿宋" w:eastAsia="仿宋" w:cs="仿宋"/>
          <w:bCs/>
          <w:color w:val="000000"/>
          <w:sz w:val="24"/>
          <w:szCs w:val="24"/>
        </w:rPr>
        <w:t>供应商名称：</w:t>
      </w:r>
    </w:p>
    <w:p w14:paraId="110E3AFE">
      <w:pPr>
        <w:pStyle w:val="8"/>
        <w:snapToGrid w:val="0"/>
        <w:spacing w:before="50" w:after="50"/>
        <w:ind w:firstLine="540" w:firstLineChars="225"/>
        <w:rPr>
          <w:rFonts w:ascii="仿宋" w:hAnsi="仿宋" w:eastAsia="仿宋" w:cs="仿宋"/>
          <w:bCs/>
          <w:color w:val="000000"/>
          <w:sz w:val="24"/>
          <w:szCs w:val="24"/>
        </w:rPr>
      </w:pPr>
    </w:p>
    <w:p w14:paraId="6F51B72A">
      <w:pPr>
        <w:pStyle w:val="8"/>
        <w:snapToGrid w:val="0"/>
        <w:spacing w:before="50" w:after="50"/>
        <w:ind w:firstLine="540" w:firstLineChars="225"/>
        <w:rPr>
          <w:rFonts w:ascii="仿宋" w:hAnsi="仿宋" w:eastAsia="仿宋" w:cs="仿宋"/>
          <w:bCs/>
          <w:color w:val="000000"/>
          <w:sz w:val="24"/>
          <w:szCs w:val="24"/>
        </w:rPr>
      </w:pPr>
      <w:r>
        <w:rPr>
          <w:rFonts w:hint="eastAsia" w:ascii="仿宋" w:hAnsi="仿宋" w:eastAsia="仿宋" w:cs="仿宋"/>
          <w:bCs/>
          <w:color w:val="000000"/>
          <w:sz w:val="24"/>
          <w:szCs w:val="24"/>
        </w:rPr>
        <w:t>供应商地址：</w:t>
      </w:r>
    </w:p>
    <w:p w14:paraId="16B3500F">
      <w:pPr>
        <w:pStyle w:val="8"/>
        <w:snapToGrid w:val="0"/>
        <w:spacing w:before="50" w:after="50"/>
        <w:ind w:firstLine="960" w:firstLineChars="400"/>
        <w:rPr>
          <w:rFonts w:ascii="仿宋" w:hAnsi="仿宋" w:eastAsia="仿宋" w:cs="仿宋"/>
          <w:bCs/>
          <w:color w:val="000000"/>
          <w:sz w:val="24"/>
          <w:szCs w:val="24"/>
        </w:rPr>
      </w:pPr>
    </w:p>
    <w:p w14:paraId="5680B5FD">
      <w:pPr>
        <w:snapToGrid w:val="0"/>
        <w:spacing w:beforeLines="50" w:after="50"/>
        <w:ind w:firstLine="645"/>
        <w:rPr>
          <w:rFonts w:ascii="仿宋" w:hAnsi="仿宋" w:eastAsia="仿宋" w:cs="仿宋"/>
          <w:color w:val="000000"/>
          <w:sz w:val="24"/>
        </w:rPr>
      </w:pPr>
      <w:r>
        <w:rPr>
          <w:rFonts w:hint="eastAsia" w:ascii="仿宋" w:hAnsi="仿宋" w:eastAsia="仿宋" w:cs="仿宋"/>
          <w:color w:val="000000"/>
          <w:sz w:val="24"/>
        </w:rPr>
        <w:t xml:space="preserve">                        年  月  日</w:t>
      </w:r>
    </w:p>
    <w:p w14:paraId="39F49CED">
      <w:pPr>
        <w:snapToGrid w:val="0"/>
        <w:spacing w:beforeLines="50" w:after="50"/>
        <w:rPr>
          <w:rFonts w:ascii="仿宋" w:hAnsi="仿宋" w:eastAsia="仿宋" w:cs="仿宋"/>
          <w:color w:val="000000"/>
          <w:sz w:val="24"/>
          <w:szCs w:val="20"/>
        </w:rPr>
      </w:pPr>
    </w:p>
    <w:p w14:paraId="02818950">
      <w:pPr>
        <w:spacing w:line="360" w:lineRule="auto"/>
        <w:ind w:right="420"/>
        <w:rPr>
          <w:rFonts w:ascii="仿宋" w:hAnsi="仿宋" w:eastAsia="仿宋" w:cs="仿宋"/>
          <w:color w:val="000000"/>
          <w:sz w:val="24"/>
          <w:szCs w:val="20"/>
        </w:rPr>
      </w:pPr>
    </w:p>
    <w:p w14:paraId="640EC5F1">
      <w:pPr>
        <w:spacing w:line="360" w:lineRule="auto"/>
        <w:ind w:right="420"/>
        <w:rPr>
          <w:rFonts w:ascii="仿宋" w:hAnsi="仿宋" w:eastAsia="仿宋" w:cs="仿宋"/>
          <w:color w:val="000000"/>
          <w:sz w:val="24"/>
          <w:szCs w:val="20"/>
        </w:rPr>
      </w:pPr>
    </w:p>
    <w:p w14:paraId="67FDBD47">
      <w:pPr>
        <w:spacing w:line="360" w:lineRule="auto"/>
        <w:ind w:right="420"/>
        <w:rPr>
          <w:rFonts w:ascii="仿宋" w:hAnsi="仿宋" w:eastAsia="仿宋" w:cs="仿宋"/>
          <w:color w:val="000000"/>
          <w:sz w:val="24"/>
          <w:szCs w:val="20"/>
        </w:rPr>
      </w:pPr>
    </w:p>
    <w:p w14:paraId="214CA9A9">
      <w:pPr>
        <w:spacing w:line="360" w:lineRule="auto"/>
        <w:ind w:right="420"/>
        <w:rPr>
          <w:rFonts w:ascii="仿宋" w:hAnsi="仿宋" w:eastAsia="仿宋" w:cs="仿宋"/>
          <w:b/>
          <w:kern w:val="0"/>
          <w:sz w:val="36"/>
          <w:szCs w:val="36"/>
        </w:rPr>
      </w:pPr>
    </w:p>
    <w:p w14:paraId="7A0F4EE6">
      <w:pPr>
        <w:jc w:val="center"/>
        <w:rPr>
          <w:rFonts w:ascii="仿宋" w:hAnsi="仿宋" w:eastAsia="仿宋" w:cs="仿宋"/>
          <w:b/>
          <w:kern w:val="0"/>
          <w:sz w:val="32"/>
          <w:szCs w:val="32"/>
        </w:rPr>
      </w:pPr>
      <w:r>
        <w:rPr>
          <w:rFonts w:hint="eastAsia" w:ascii="仿宋" w:hAnsi="仿宋" w:eastAsia="仿宋" w:cs="仿宋"/>
          <w:b/>
          <w:kern w:val="0"/>
          <w:sz w:val="32"/>
          <w:szCs w:val="32"/>
        </w:rPr>
        <w:t>目    录</w:t>
      </w:r>
    </w:p>
    <w:p w14:paraId="3BD445DF">
      <w:pPr>
        <w:pStyle w:val="119"/>
        <w:spacing w:line="640" w:lineRule="exact"/>
        <w:ind w:left="0"/>
        <w:rPr>
          <w:rFonts w:ascii="仿宋" w:eastAsia="仿宋" w:cs="仿宋"/>
        </w:rPr>
      </w:pPr>
      <w:r>
        <w:rPr>
          <w:rFonts w:hint="eastAsia" w:ascii="仿宋" w:eastAsia="仿宋" w:cs="仿宋"/>
        </w:rPr>
        <w:t>一、投标函……………………………………………………………………（页码）</w:t>
      </w:r>
    </w:p>
    <w:p w14:paraId="0F580EF7">
      <w:pPr>
        <w:pStyle w:val="119"/>
        <w:spacing w:line="640" w:lineRule="exact"/>
        <w:ind w:left="0"/>
        <w:rPr>
          <w:rFonts w:ascii="仿宋" w:eastAsia="仿宋" w:cs="仿宋"/>
        </w:rPr>
      </w:pPr>
      <w:r>
        <w:rPr>
          <w:rFonts w:hint="eastAsia" w:ascii="仿宋" w:eastAsia="仿宋" w:cs="仿宋"/>
        </w:rPr>
        <w:t>二、无串标行为承诺函………………………………………………………（页码）</w:t>
      </w:r>
    </w:p>
    <w:p w14:paraId="19C4167C">
      <w:pPr>
        <w:pStyle w:val="119"/>
        <w:spacing w:line="640" w:lineRule="exact"/>
        <w:ind w:left="0"/>
        <w:rPr>
          <w:rFonts w:ascii="仿宋" w:eastAsia="仿宋" w:cs="仿宋"/>
        </w:rPr>
      </w:pPr>
      <w:r>
        <w:rPr>
          <w:rFonts w:hint="eastAsia" w:ascii="仿宋" w:eastAsia="仿宋" w:cs="仿宋"/>
        </w:rPr>
        <w:t>三、法定代表人身份证明及法定代表人有效身份证正反面复印件………（页码）</w:t>
      </w:r>
    </w:p>
    <w:p w14:paraId="63C203AD">
      <w:pPr>
        <w:pStyle w:val="119"/>
        <w:spacing w:line="640" w:lineRule="exact"/>
        <w:ind w:left="0"/>
        <w:rPr>
          <w:rFonts w:ascii="仿宋" w:eastAsia="仿宋" w:cs="仿宋"/>
        </w:rPr>
      </w:pPr>
      <w:r>
        <w:rPr>
          <w:rFonts w:hint="eastAsia" w:ascii="仿宋" w:eastAsia="仿宋" w:cs="仿宋"/>
        </w:rPr>
        <w:t>四、法定代表人授权委托书（如有委托时）………………………………（页码）</w:t>
      </w:r>
    </w:p>
    <w:p w14:paraId="5FFDD704">
      <w:pPr>
        <w:pStyle w:val="119"/>
        <w:spacing w:line="640" w:lineRule="exact"/>
        <w:ind w:left="0"/>
        <w:rPr>
          <w:rFonts w:ascii="仿宋" w:eastAsia="仿宋" w:cs="仿宋"/>
        </w:rPr>
      </w:pPr>
      <w:r>
        <w:rPr>
          <w:rFonts w:hint="eastAsia" w:ascii="仿宋" w:eastAsia="仿宋" w:cs="仿宋"/>
        </w:rPr>
        <w:t>五、</w:t>
      </w:r>
      <w:r>
        <w:rPr>
          <w:rFonts w:hint="eastAsia" w:ascii="仿宋" w:eastAsia="仿宋" w:cs="仿宋"/>
          <w:lang w:val="zh-CN"/>
        </w:rPr>
        <w:t>商务条款偏离表、技术条款偏离表</w:t>
      </w:r>
      <w:r>
        <w:rPr>
          <w:rFonts w:hint="eastAsia" w:ascii="仿宋" w:eastAsia="仿宋" w:cs="仿宋"/>
        </w:rPr>
        <w:t>……………………………………（页码）</w:t>
      </w:r>
    </w:p>
    <w:p w14:paraId="0415FB50">
      <w:pPr>
        <w:pStyle w:val="119"/>
        <w:spacing w:line="640" w:lineRule="exact"/>
        <w:ind w:left="0"/>
        <w:rPr>
          <w:rFonts w:ascii="仿宋" w:eastAsia="仿宋" w:cs="仿宋"/>
        </w:rPr>
      </w:pPr>
      <w:r>
        <w:rPr>
          <w:rFonts w:hint="eastAsia" w:ascii="仿宋" w:eastAsia="仿宋" w:cs="仿宋"/>
        </w:rPr>
        <w:t>六、投标人类似业绩的证明文件（如有要求）……………………………（页码）</w:t>
      </w:r>
    </w:p>
    <w:p w14:paraId="4A707FFE">
      <w:pPr>
        <w:pStyle w:val="119"/>
        <w:spacing w:line="640" w:lineRule="exact"/>
        <w:ind w:left="0"/>
        <w:rPr>
          <w:rFonts w:ascii="仿宋" w:eastAsia="仿宋" w:cs="仿宋"/>
        </w:rPr>
      </w:pPr>
      <w:bookmarkStart w:id="165" w:name="OLE_LINK7"/>
      <w:bookmarkStart w:id="166" w:name="OLE_LINK5"/>
      <w:bookmarkStart w:id="167" w:name="OLE_LINK6"/>
      <w:r>
        <w:rPr>
          <w:rFonts w:hint="eastAsia" w:ascii="仿宋" w:eastAsia="仿宋" w:cs="仿宋"/>
        </w:rPr>
        <w:t>七、供应商情况介绍</w:t>
      </w:r>
      <w:r>
        <w:rPr>
          <w:rFonts w:hint="eastAsia" w:ascii="仿宋" w:eastAsia="仿宋" w:cs="仿宋"/>
          <w:lang w:val="zh-CN"/>
        </w:rPr>
        <w:t>………………………………</w:t>
      </w:r>
      <w:r>
        <w:rPr>
          <w:rFonts w:hint="eastAsia" w:ascii="仿宋" w:eastAsia="仿宋" w:cs="仿宋"/>
        </w:rPr>
        <w:t>…………………………（页码）</w:t>
      </w:r>
    </w:p>
    <w:p w14:paraId="67224C5C">
      <w:pPr>
        <w:pStyle w:val="119"/>
        <w:spacing w:line="640" w:lineRule="exact"/>
        <w:ind w:left="0"/>
        <w:rPr>
          <w:rFonts w:ascii="仿宋" w:eastAsia="仿宋" w:cs="仿宋"/>
        </w:rPr>
      </w:pPr>
      <w:r>
        <w:rPr>
          <w:rFonts w:hint="eastAsia" w:ascii="仿宋" w:eastAsia="仿宋" w:cs="仿宋"/>
        </w:rPr>
        <w:t>八、除磋商文件规定必须提供以外，供应商认为需要提供的其他证明材料。（供应商根据磋商文件提供有关证明材料）。（页码）</w:t>
      </w:r>
    </w:p>
    <w:bookmarkEnd w:id="165"/>
    <w:bookmarkEnd w:id="166"/>
    <w:bookmarkEnd w:id="167"/>
    <w:p w14:paraId="6A2C80EE">
      <w:pPr>
        <w:spacing w:line="360" w:lineRule="auto"/>
        <w:rPr>
          <w:rFonts w:ascii="仿宋" w:hAnsi="仿宋" w:eastAsia="仿宋" w:cs="仿宋"/>
          <w:b/>
          <w:bCs/>
          <w:sz w:val="24"/>
        </w:rPr>
      </w:pPr>
      <w:r>
        <w:rPr>
          <w:rFonts w:hint="eastAsia" w:ascii="仿宋" w:hAnsi="仿宋" w:eastAsia="仿宋" w:cs="仿宋"/>
          <w:b/>
          <w:bCs/>
          <w:sz w:val="24"/>
        </w:rPr>
        <w:t>注：以上目录是基本格式要求，各供应商可根据自身情况进一步向下增加内容或细化。</w:t>
      </w:r>
    </w:p>
    <w:p w14:paraId="545231B1">
      <w:pPr>
        <w:widowControl/>
        <w:spacing w:line="360" w:lineRule="auto"/>
        <w:jc w:val="left"/>
        <w:rPr>
          <w:rFonts w:ascii="仿宋" w:hAnsi="仿宋" w:eastAsia="仿宋" w:cs="仿宋"/>
          <w:color w:val="000000"/>
        </w:rPr>
        <w:sectPr>
          <w:pgSz w:w="11906" w:h="16838"/>
          <w:pgMar w:top="1134" w:right="1134" w:bottom="1134" w:left="1134" w:header="720" w:footer="720" w:gutter="0"/>
          <w:cols w:space="720" w:num="1"/>
          <w:docGrid w:type="lines" w:linePitch="331" w:charSpace="0"/>
        </w:sectPr>
      </w:pPr>
    </w:p>
    <w:p w14:paraId="6D6A13A0">
      <w:pPr>
        <w:snapToGrid w:val="0"/>
        <w:spacing w:beforeLines="50" w:after="50"/>
        <w:ind w:left="420"/>
        <w:jc w:val="center"/>
        <w:rPr>
          <w:rFonts w:ascii="仿宋" w:hAnsi="仿宋" w:eastAsia="仿宋" w:cs="仿宋"/>
          <w:b/>
          <w:bCs/>
          <w:sz w:val="30"/>
          <w:szCs w:val="30"/>
        </w:rPr>
      </w:pPr>
      <w:r>
        <w:rPr>
          <w:rFonts w:hint="eastAsia" w:ascii="仿宋" w:hAnsi="仿宋" w:eastAsia="仿宋" w:cs="仿宋"/>
          <w:b/>
          <w:bCs/>
          <w:sz w:val="30"/>
          <w:szCs w:val="30"/>
        </w:rPr>
        <w:t>一、投标函</w:t>
      </w:r>
    </w:p>
    <w:p w14:paraId="220F07A5">
      <w:pPr>
        <w:pStyle w:val="23"/>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新疆裕辉工程项目管理有限公司</w:t>
      </w:r>
    </w:p>
    <w:p w14:paraId="71ABBB52">
      <w:pPr>
        <w:pStyle w:val="23"/>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我方已仔细阅读了贵方组织的</w:t>
      </w:r>
      <w:r>
        <w:rPr>
          <w:rFonts w:hint="eastAsia" w:ascii="仿宋" w:hAnsi="仿宋" w:eastAsia="仿宋" w:cs="仿宋"/>
          <w:sz w:val="24"/>
          <w:szCs w:val="24"/>
          <w:u w:val="single"/>
          <w:lang w:eastAsia="zh-CN"/>
        </w:rPr>
        <w:t>哈密市伊吾县2024年农村公路购置养护机械设备项目（二次）</w:t>
      </w:r>
      <w:r>
        <w:rPr>
          <w:rFonts w:hint="eastAsia" w:ascii="仿宋" w:hAnsi="仿宋" w:eastAsia="仿宋" w:cs="仿宋"/>
          <w:sz w:val="24"/>
          <w:szCs w:val="24"/>
        </w:rPr>
        <w:t>项目（项目编号：</w:t>
      </w:r>
      <w:r>
        <w:rPr>
          <w:rFonts w:hint="eastAsia" w:ascii="仿宋" w:hAnsi="仿宋" w:eastAsia="仿宋" w:cs="仿宋"/>
          <w:sz w:val="24"/>
          <w:szCs w:val="24"/>
          <w:lang w:eastAsia="zh-CN"/>
        </w:rPr>
        <w:t>XJYH-2024-054-003</w:t>
      </w:r>
      <w:r>
        <w:rPr>
          <w:rFonts w:hint="eastAsia" w:ascii="仿宋" w:hAnsi="仿宋" w:eastAsia="仿宋" w:cs="仿宋"/>
          <w:sz w:val="24"/>
          <w:szCs w:val="24"/>
        </w:rPr>
        <w:t xml:space="preserve">）的磋商文件的全部内容，授权(全权代表姓名) (职务、职称)为全权代表，现正式递交下述文件参加贵方组织的本次政府采购活动： </w:t>
      </w:r>
    </w:p>
    <w:p w14:paraId="5E6447BA">
      <w:pPr>
        <w:pStyle w:val="23"/>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一、报价文件电子版一份（包含按供应商须知前附表要求提交的全部文件）；</w:t>
      </w:r>
    </w:p>
    <w:p w14:paraId="03DB1E39">
      <w:pPr>
        <w:pStyle w:val="23"/>
        <w:spacing w:line="560" w:lineRule="exact"/>
        <w:ind w:firstLine="482"/>
        <w:rPr>
          <w:rFonts w:ascii="仿宋" w:hAnsi="仿宋" w:eastAsia="仿宋" w:cs="仿宋"/>
          <w:sz w:val="24"/>
          <w:szCs w:val="24"/>
        </w:rPr>
      </w:pPr>
      <w:r>
        <w:rPr>
          <w:rFonts w:hint="eastAsia" w:ascii="仿宋" w:hAnsi="仿宋" w:eastAsia="仿宋" w:cs="仿宋"/>
          <w:sz w:val="24"/>
          <w:szCs w:val="24"/>
        </w:rPr>
        <w:t>二、资格文件电子版一份（包含按供应商须知前附表要求提交的全部文件）；</w:t>
      </w:r>
    </w:p>
    <w:p w14:paraId="60E6E591">
      <w:pPr>
        <w:pStyle w:val="23"/>
        <w:spacing w:line="560" w:lineRule="exact"/>
        <w:ind w:firstLine="482"/>
        <w:rPr>
          <w:rFonts w:ascii="仿宋" w:hAnsi="仿宋" w:eastAsia="仿宋" w:cs="仿宋"/>
          <w:sz w:val="24"/>
          <w:szCs w:val="24"/>
        </w:rPr>
      </w:pPr>
      <w:r>
        <w:rPr>
          <w:rFonts w:hint="eastAsia" w:ascii="仿宋" w:hAnsi="仿宋" w:eastAsia="仿宋" w:cs="仿宋"/>
          <w:sz w:val="24"/>
          <w:szCs w:val="24"/>
        </w:rPr>
        <w:t>三、技术文件电子版一份（包含按供应商须知前附表要求提交的全部文件）；</w:t>
      </w:r>
    </w:p>
    <w:p w14:paraId="7C201673">
      <w:pPr>
        <w:pStyle w:val="23"/>
        <w:spacing w:line="560" w:lineRule="exact"/>
        <w:ind w:firstLine="482"/>
        <w:rPr>
          <w:rFonts w:ascii="仿宋" w:hAnsi="仿宋" w:eastAsia="仿宋" w:cs="仿宋"/>
          <w:sz w:val="24"/>
          <w:szCs w:val="24"/>
        </w:rPr>
      </w:pPr>
      <w:r>
        <w:rPr>
          <w:rFonts w:hint="eastAsia" w:ascii="仿宋" w:hAnsi="仿宋" w:eastAsia="仿宋" w:cs="仿宋"/>
          <w:sz w:val="24"/>
          <w:szCs w:val="24"/>
        </w:rPr>
        <w:t>四、商务文件电子版一份（包含按供应商须知前附表要求提交的全部文件）；</w:t>
      </w:r>
    </w:p>
    <w:p w14:paraId="2C64CC11">
      <w:pPr>
        <w:pStyle w:val="23"/>
        <w:spacing w:line="560" w:lineRule="exact"/>
        <w:ind w:firstLine="482"/>
        <w:rPr>
          <w:rFonts w:ascii="仿宋" w:hAnsi="仿宋" w:eastAsia="仿宋" w:cs="仿宋"/>
          <w:sz w:val="24"/>
          <w:szCs w:val="24"/>
        </w:rPr>
      </w:pPr>
      <w:r>
        <w:rPr>
          <w:rFonts w:hint="eastAsia" w:ascii="仿宋" w:hAnsi="仿宋" w:eastAsia="仿宋" w:cs="仿宋"/>
          <w:sz w:val="24"/>
          <w:szCs w:val="24"/>
        </w:rPr>
        <w:t>据此函，签字人兹宣布：</w:t>
      </w:r>
    </w:p>
    <w:p w14:paraId="7B153A6B">
      <w:pPr>
        <w:pStyle w:val="23"/>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1、我方愿意以总价：</w:t>
      </w:r>
      <w:r>
        <w:rPr>
          <w:rFonts w:hint="eastAsia" w:ascii="仿宋" w:hAnsi="仿宋" w:eastAsia="仿宋" w:cs="仿宋"/>
          <w:sz w:val="24"/>
          <w:szCs w:val="24"/>
          <w:u w:val="single"/>
        </w:rPr>
        <w:t>¥          ，</w:t>
      </w:r>
      <w:r>
        <w:rPr>
          <w:rFonts w:hint="eastAsia" w:ascii="仿宋" w:hAnsi="仿宋" w:eastAsia="仿宋" w:cs="仿宋"/>
          <w:sz w:val="24"/>
          <w:szCs w:val="24"/>
        </w:rPr>
        <w:t>的投标报价，合同履约期限，投标有效期，项目负责人为：，保证金缴纳方式为：，提供本项目磋商文件第二章“采购需求”中的相应的采购内容。</w:t>
      </w:r>
    </w:p>
    <w:p w14:paraId="57953ACF">
      <w:pPr>
        <w:pStyle w:val="23"/>
        <w:spacing w:line="56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2、我方同意自本项目磋商文件“第三章 供应商须知”第一节 供应商须知前附表 第21.2项规定的投标截止时间（开标时间）起遵循本投标函，并承诺在“供应商须知前附表”第8项规定的投标有效期内不修改、撤销磋商响应文件。</w:t>
      </w:r>
    </w:p>
    <w:p w14:paraId="0B649D42">
      <w:pPr>
        <w:pStyle w:val="23"/>
        <w:spacing w:line="56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3、我方所递交的磋商响应文件及有关资料都是内容完整、真实和准确的。</w:t>
      </w:r>
    </w:p>
    <w:p w14:paraId="233B2978">
      <w:pPr>
        <w:pStyle w:val="23"/>
        <w:spacing w:line="560" w:lineRule="exact"/>
        <w:ind w:firstLine="482"/>
        <w:rPr>
          <w:rFonts w:ascii="仿宋" w:hAnsi="仿宋" w:eastAsia="仿宋" w:cs="仿宋"/>
          <w:sz w:val="24"/>
          <w:szCs w:val="24"/>
        </w:rPr>
      </w:pPr>
      <w:r>
        <w:rPr>
          <w:rFonts w:hint="eastAsia" w:ascii="仿宋" w:hAnsi="仿宋" w:eastAsia="仿宋" w:cs="仿宋"/>
          <w:sz w:val="24"/>
          <w:szCs w:val="24"/>
        </w:rPr>
        <w:t>4、如本项目采购内容涉及须符合国家强制规定的，我方承诺我方本次投标（包括资格条件和所投产品）均符合国家有关强制规定。</w:t>
      </w:r>
    </w:p>
    <w:p w14:paraId="1A093A05">
      <w:pPr>
        <w:pStyle w:val="23"/>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5、如我方中标，我方承诺在收到中标通知书后，在中标通知书规定的期限内，根据磋商文件、我方的磋商响应文件及有关澄清承诺书的要求按第五章“拟签订的合同文本”与采购人订立书面合同，并按照合同约定承担完成合同的责任和义务。</w:t>
      </w:r>
    </w:p>
    <w:p w14:paraId="185406F8">
      <w:pPr>
        <w:pStyle w:val="23"/>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6、我方已详细审核磋商文件，我方知道必须放弃提出含糊不清或误解问题的权利。</w:t>
      </w:r>
    </w:p>
    <w:p w14:paraId="27ED278D">
      <w:pPr>
        <w:pStyle w:val="23"/>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7、我方同意应贵方要求提供与本投标有关的任何数据或资料。若贵方需要，我方愿意提供我方作出的一切承诺的证明材料。</w:t>
      </w:r>
    </w:p>
    <w:p w14:paraId="326A1CC3">
      <w:pPr>
        <w:pStyle w:val="23"/>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8、我方完全理解贵方不一定接受投标报价最低的供应商为中标供应商的行为。</w:t>
      </w:r>
    </w:p>
    <w:p w14:paraId="2FD619FC">
      <w:pPr>
        <w:pStyle w:val="23"/>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7B2F287">
      <w:pPr>
        <w:pStyle w:val="23"/>
        <w:numPr>
          <w:ilvl w:val="0"/>
          <w:numId w:val="8"/>
        </w:numPr>
        <w:spacing w:line="560" w:lineRule="exact"/>
        <w:rPr>
          <w:rFonts w:ascii="仿宋" w:hAnsi="仿宋" w:eastAsia="仿宋" w:cs="仿宋"/>
          <w:sz w:val="24"/>
          <w:szCs w:val="24"/>
        </w:rPr>
      </w:pPr>
      <w:r>
        <w:rPr>
          <w:rFonts w:hint="eastAsia" w:ascii="仿宋" w:hAnsi="仿宋" w:eastAsia="仿宋" w:cs="仿宋"/>
          <w:sz w:val="24"/>
          <w:szCs w:val="24"/>
        </w:rPr>
        <w:t>提供虚假材料谋取中标、成交的；</w:t>
      </w:r>
    </w:p>
    <w:p w14:paraId="5777254B">
      <w:pPr>
        <w:pStyle w:val="23"/>
        <w:numPr>
          <w:ilvl w:val="0"/>
          <w:numId w:val="8"/>
        </w:numPr>
        <w:spacing w:line="560" w:lineRule="exact"/>
        <w:rPr>
          <w:rFonts w:ascii="仿宋" w:hAnsi="仿宋" w:eastAsia="仿宋" w:cs="仿宋"/>
          <w:sz w:val="24"/>
          <w:szCs w:val="24"/>
        </w:rPr>
      </w:pPr>
      <w:r>
        <w:rPr>
          <w:rFonts w:hint="eastAsia" w:ascii="仿宋" w:hAnsi="仿宋" w:eastAsia="仿宋" w:cs="仿宋"/>
          <w:sz w:val="24"/>
          <w:szCs w:val="24"/>
        </w:rPr>
        <w:t>采取不正当手段诋毁、排挤其他供应商的；</w:t>
      </w:r>
    </w:p>
    <w:p w14:paraId="26542C09">
      <w:pPr>
        <w:pStyle w:val="23"/>
        <w:numPr>
          <w:ilvl w:val="0"/>
          <w:numId w:val="8"/>
        </w:numPr>
        <w:spacing w:line="560" w:lineRule="exact"/>
        <w:rPr>
          <w:rFonts w:ascii="仿宋" w:hAnsi="仿宋" w:eastAsia="仿宋" w:cs="仿宋"/>
          <w:sz w:val="24"/>
          <w:szCs w:val="24"/>
        </w:rPr>
      </w:pPr>
      <w:r>
        <w:rPr>
          <w:rFonts w:hint="eastAsia" w:ascii="仿宋" w:hAnsi="仿宋" w:eastAsia="仿宋" w:cs="仿宋"/>
          <w:sz w:val="24"/>
          <w:szCs w:val="24"/>
        </w:rPr>
        <w:t>与采购人、其他供应商或者采购代理机构恶意串通的；</w:t>
      </w:r>
    </w:p>
    <w:p w14:paraId="0026F2FA">
      <w:pPr>
        <w:pStyle w:val="23"/>
        <w:numPr>
          <w:ilvl w:val="0"/>
          <w:numId w:val="8"/>
        </w:numPr>
        <w:spacing w:line="560" w:lineRule="exact"/>
        <w:rPr>
          <w:rFonts w:ascii="仿宋" w:hAnsi="仿宋" w:eastAsia="仿宋" w:cs="仿宋"/>
          <w:sz w:val="24"/>
          <w:szCs w:val="24"/>
        </w:rPr>
      </w:pPr>
      <w:r>
        <w:rPr>
          <w:rFonts w:hint="eastAsia" w:ascii="仿宋" w:hAnsi="仿宋" w:eastAsia="仿宋" w:cs="仿宋"/>
          <w:sz w:val="24"/>
          <w:szCs w:val="24"/>
        </w:rPr>
        <w:t>向采购人、采购代理机构行贿或者提供其他不正当利益的；</w:t>
      </w:r>
    </w:p>
    <w:p w14:paraId="75DF1592">
      <w:pPr>
        <w:pStyle w:val="23"/>
        <w:numPr>
          <w:ilvl w:val="0"/>
          <w:numId w:val="8"/>
        </w:numPr>
        <w:spacing w:line="560" w:lineRule="exact"/>
        <w:rPr>
          <w:rFonts w:ascii="仿宋" w:hAnsi="仿宋" w:eastAsia="仿宋" w:cs="仿宋"/>
          <w:sz w:val="24"/>
          <w:szCs w:val="24"/>
        </w:rPr>
      </w:pPr>
      <w:r>
        <w:rPr>
          <w:rFonts w:hint="eastAsia" w:ascii="仿宋" w:hAnsi="仿宋" w:eastAsia="仿宋" w:cs="仿宋"/>
          <w:sz w:val="24"/>
          <w:szCs w:val="24"/>
        </w:rPr>
        <w:t>在招标采购过程中与采购人进行协商谈判的；</w:t>
      </w:r>
    </w:p>
    <w:p w14:paraId="514F810D">
      <w:pPr>
        <w:pStyle w:val="23"/>
        <w:numPr>
          <w:ilvl w:val="0"/>
          <w:numId w:val="8"/>
        </w:numPr>
        <w:spacing w:line="560" w:lineRule="exact"/>
        <w:rPr>
          <w:rFonts w:ascii="仿宋" w:hAnsi="仿宋" w:eastAsia="仿宋" w:cs="仿宋"/>
          <w:sz w:val="24"/>
          <w:szCs w:val="24"/>
        </w:rPr>
      </w:pPr>
      <w:r>
        <w:rPr>
          <w:rFonts w:hint="eastAsia" w:ascii="仿宋" w:hAnsi="仿宋" w:eastAsia="仿宋" w:cs="仿宋"/>
          <w:sz w:val="24"/>
          <w:szCs w:val="24"/>
        </w:rPr>
        <w:t>拒绝有关部门监督检查或提供虚假情况的。</w:t>
      </w:r>
    </w:p>
    <w:p w14:paraId="55599C36">
      <w:pPr>
        <w:pStyle w:val="23"/>
        <w:spacing w:line="560" w:lineRule="exact"/>
        <w:ind w:left="420"/>
        <w:rPr>
          <w:rFonts w:ascii="仿宋" w:hAnsi="仿宋" w:eastAsia="仿宋" w:cs="仿宋"/>
          <w:color w:val="000000"/>
          <w:sz w:val="24"/>
          <w:szCs w:val="24"/>
        </w:rPr>
      </w:pPr>
      <w:r>
        <w:rPr>
          <w:rFonts w:hint="eastAsia" w:ascii="仿宋" w:hAnsi="仿宋" w:eastAsia="仿宋" w:cs="仿宋"/>
          <w:color w:val="000000"/>
          <w:sz w:val="24"/>
          <w:szCs w:val="24"/>
        </w:rPr>
        <w:t>10、我方及由本人担任法定代表人的其他机构最近三年内被处罚的违法行为有：</w:t>
      </w:r>
    </w:p>
    <w:p w14:paraId="1DCCF5AE">
      <w:pPr>
        <w:pStyle w:val="23"/>
        <w:spacing w:line="560" w:lineRule="exact"/>
        <w:ind w:left="420"/>
        <w:rPr>
          <w:rFonts w:ascii="仿宋" w:hAnsi="仿宋" w:eastAsia="仿宋" w:cs="仿宋"/>
          <w:color w:val="000000"/>
          <w:sz w:val="24"/>
          <w:szCs w:val="24"/>
        </w:rPr>
      </w:pPr>
    </w:p>
    <w:p w14:paraId="332214FB">
      <w:pPr>
        <w:pStyle w:val="23"/>
        <w:spacing w:line="560" w:lineRule="exact"/>
        <w:ind w:firstLine="420"/>
        <w:rPr>
          <w:rFonts w:ascii="仿宋" w:hAnsi="仿宋" w:eastAsia="仿宋" w:cs="仿宋"/>
          <w:color w:val="000000"/>
          <w:sz w:val="24"/>
          <w:szCs w:val="24"/>
        </w:rPr>
      </w:pPr>
      <w:r>
        <w:rPr>
          <w:rFonts w:hint="eastAsia" w:ascii="仿宋" w:hAnsi="仿宋" w:eastAsia="仿宋" w:cs="仿宋"/>
          <w:color w:val="000000"/>
          <w:sz w:val="24"/>
          <w:szCs w:val="24"/>
        </w:rPr>
        <w:t>11、以上事项如有虚假或隐瞒，我方愿意承担一切后果，并不再寻求任何旨在减轻或免除法律责任的辩解。</w:t>
      </w:r>
    </w:p>
    <w:p w14:paraId="766E86E0">
      <w:pPr>
        <w:pStyle w:val="23"/>
        <w:spacing w:line="560" w:lineRule="exact"/>
        <w:ind w:firstLine="420"/>
        <w:rPr>
          <w:rFonts w:ascii="仿宋" w:hAnsi="仿宋" w:eastAsia="仿宋" w:cs="仿宋"/>
          <w:color w:val="000000"/>
          <w:sz w:val="24"/>
          <w:szCs w:val="24"/>
        </w:rPr>
      </w:pPr>
      <w:r>
        <w:rPr>
          <w:rFonts w:hint="eastAsia" w:ascii="仿宋" w:hAnsi="仿宋" w:eastAsia="仿宋" w:cs="仿宋"/>
          <w:color w:val="000000"/>
          <w:sz w:val="24"/>
          <w:szCs w:val="24"/>
        </w:rPr>
        <w:t>12、与本投标有关的一切正式往来信函请寄：</w:t>
      </w:r>
    </w:p>
    <w:p w14:paraId="43FB35B8">
      <w:pPr>
        <w:pStyle w:val="23"/>
        <w:spacing w:line="560" w:lineRule="exact"/>
        <w:ind w:firstLine="420"/>
        <w:rPr>
          <w:rFonts w:ascii="仿宋" w:hAnsi="仿宋" w:eastAsia="仿宋" w:cs="仿宋"/>
          <w:sz w:val="24"/>
          <w:szCs w:val="24"/>
        </w:rPr>
      </w:pPr>
      <w:r>
        <w:rPr>
          <w:rFonts w:hint="eastAsia" w:ascii="仿宋" w:hAnsi="仿宋" w:eastAsia="仿宋" w:cs="仿宋"/>
          <w:sz w:val="24"/>
          <w:szCs w:val="24"/>
        </w:rPr>
        <w:t>地址：</w:t>
      </w:r>
    </w:p>
    <w:p w14:paraId="15A16595">
      <w:pPr>
        <w:pStyle w:val="23"/>
        <w:spacing w:line="560" w:lineRule="exact"/>
        <w:ind w:firstLine="420"/>
        <w:rPr>
          <w:rFonts w:ascii="仿宋" w:hAnsi="仿宋" w:eastAsia="仿宋" w:cs="仿宋"/>
          <w:sz w:val="24"/>
          <w:szCs w:val="24"/>
          <w:u w:val="single"/>
        </w:rPr>
      </w:pPr>
      <w:r>
        <w:rPr>
          <w:rFonts w:hint="eastAsia" w:ascii="仿宋" w:hAnsi="仿宋" w:eastAsia="仿宋" w:cs="仿宋"/>
          <w:sz w:val="24"/>
          <w:szCs w:val="24"/>
        </w:rPr>
        <w:t>电话：</w:t>
      </w:r>
      <w:r>
        <w:rPr>
          <w:rFonts w:hint="eastAsia" w:ascii="仿宋" w:hAnsi="仿宋" w:eastAsia="仿宋" w:cs="仿宋"/>
          <w:sz w:val="24"/>
          <w:szCs w:val="24"/>
          <w:u w:val="single"/>
        </w:rPr>
        <w:t xml:space="preserve">                                      　　　　　　　　　</w:t>
      </w:r>
    </w:p>
    <w:p w14:paraId="144A4BF3">
      <w:pPr>
        <w:pStyle w:val="23"/>
        <w:spacing w:line="560" w:lineRule="exact"/>
        <w:ind w:firstLine="420"/>
        <w:rPr>
          <w:rFonts w:ascii="仿宋" w:hAnsi="仿宋" w:eastAsia="仿宋" w:cs="仿宋"/>
          <w:sz w:val="24"/>
          <w:szCs w:val="24"/>
        </w:rPr>
      </w:pPr>
      <w:r>
        <w:rPr>
          <w:rFonts w:hint="eastAsia" w:ascii="仿宋" w:hAnsi="仿宋" w:eastAsia="仿宋" w:cs="仿宋"/>
          <w:sz w:val="24"/>
          <w:szCs w:val="24"/>
        </w:rPr>
        <w:t>传真：</w:t>
      </w:r>
      <w:r>
        <w:rPr>
          <w:rFonts w:hint="eastAsia" w:ascii="仿宋" w:hAnsi="仿宋" w:eastAsia="仿宋" w:cs="仿宋"/>
          <w:sz w:val="24"/>
          <w:szCs w:val="24"/>
          <w:u w:val="single"/>
        </w:rPr>
        <w:t>　　　　　　　　　　　　　　　　　　　　　　　　　　　　</w:t>
      </w:r>
    </w:p>
    <w:p w14:paraId="25A8E34A">
      <w:pPr>
        <w:pStyle w:val="23"/>
        <w:spacing w:line="560" w:lineRule="exact"/>
        <w:ind w:firstLine="420"/>
        <w:rPr>
          <w:rFonts w:ascii="仿宋" w:hAnsi="仿宋" w:eastAsia="仿宋" w:cs="仿宋"/>
          <w:sz w:val="24"/>
          <w:szCs w:val="24"/>
          <w:u w:val="single"/>
        </w:rPr>
      </w:pPr>
      <w:r>
        <w:rPr>
          <w:rFonts w:hint="eastAsia" w:ascii="仿宋" w:hAnsi="仿宋" w:eastAsia="仿宋" w:cs="仿宋"/>
          <w:sz w:val="24"/>
          <w:szCs w:val="24"/>
        </w:rPr>
        <w:t>邮政编码：</w:t>
      </w:r>
    </w:p>
    <w:p w14:paraId="7E9C8167">
      <w:pPr>
        <w:pStyle w:val="23"/>
        <w:spacing w:line="560" w:lineRule="exact"/>
        <w:ind w:firstLine="420"/>
        <w:rPr>
          <w:rFonts w:ascii="仿宋" w:hAnsi="仿宋" w:eastAsia="仿宋" w:cs="仿宋"/>
          <w:sz w:val="24"/>
          <w:szCs w:val="24"/>
          <w:u w:val="single"/>
        </w:rPr>
      </w:pPr>
      <w:r>
        <w:rPr>
          <w:rFonts w:hint="eastAsia" w:ascii="仿宋" w:hAnsi="仿宋" w:eastAsia="仿宋" w:cs="仿宋"/>
          <w:sz w:val="24"/>
          <w:szCs w:val="24"/>
        </w:rPr>
        <w:t>开户名称：</w:t>
      </w:r>
    </w:p>
    <w:p w14:paraId="6514FEE1">
      <w:pPr>
        <w:pStyle w:val="23"/>
        <w:spacing w:line="560" w:lineRule="exact"/>
        <w:ind w:firstLine="420"/>
        <w:rPr>
          <w:rFonts w:ascii="仿宋" w:hAnsi="仿宋" w:eastAsia="仿宋" w:cs="仿宋"/>
          <w:sz w:val="24"/>
          <w:szCs w:val="24"/>
          <w:u w:val="single"/>
        </w:rPr>
      </w:pPr>
      <w:r>
        <w:rPr>
          <w:rFonts w:hint="eastAsia" w:ascii="仿宋" w:hAnsi="仿宋" w:eastAsia="仿宋" w:cs="仿宋"/>
          <w:sz w:val="24"/>
          <w:szCs w:val="24"/>
        </w:rPr>
        <w:t>开户银行：</w:t>
      </w:r>
    </w:p>
    <w:p w14:paraId="6A96C8FB">
      <w:pPr>
        <w:pStyle w:val="23"/>
        <w:spacing w:line="560" w:lineRule="exact"/>
        <w:ind w:firstLine="420"/>
        <w:rPr>
          <w:rFonts w:ascii="仿宋" w:hAnsi="仿宋" w:eastAsia="仿宋" w:cs="仿宋"/>
          <w:sz w:val="24"/>
          <w:szCs w:val="24"/>
          <w:u w:val="single"/>
        </w:rPr>
      </w:pPr>
      <w:r>
        <w:rPr>
          <w:rFonts w:hint="eastAsia" w:ascii="仿宋" w:hAnsi="仿宋" w:eastAsia="仿宋" w:cs="仿宋"/>
          <w:sz w:val="24"/>
          <w:szCs w:val="24"/>
        </w:rPr>
        <w:t>银行账号：</w:t>
      </w:r>
    </w:p>
    <w:p w14:paraId="4C90995E">
      <w:pPr>
        <w:snapToGrid w:val="0"/>
        <w:spacing w:line="560" w:lineRule="exact"/>
        <w:ind w:firstLine="5040" w:firstLineChars="2100"/>
        <w:rPr>
          <w:rFonts w:ascii="仿宋" w:hAnsi="仿宋" w:eastAsia="仿宋" w:cs="仿宋"/>
          <w:kern w:val="0"/>
          <w:sz w:val="24"/>
        </w:rPr>
      </w:pPr>
      <w:r>
        <w:rPr>
          <w:rFonts w:hint="eastAsia" w:ascii="仿宋" w:hAnsi="仿宋" w:eastAsia="仿宋" w:cs="仿宋"/>
          <w:kern w:val="0"/>
          <w:sz w:val="24"/>
          <w:lang w:val="zh-CN"/>
        </w:rPr>
        <w:t>供应商名称(电子签章)：</w:t>
      </w:r>
    </w:p>
    <w:p w14:paraId="5D934B42">
      <w:pPr>
        <w:snapToGrid w:val="0"/>
        <w:spacing w:line="560" w:lineRule="exact"/>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14:paraId="2BCA3E76">
      <w:pPr>
        <w:snapToGrid w:val="0"/>
        <w:spacing w:beforeLines="50" w:after="50"/>
        <w:ind w:left="420"/>
        <w:jc w:val="center"/>
        <w:rPr>
          <w:rFonts w:ascii="仿宋" w:hAnsi="仿宋" w:eastAsia="仿宋" w:cs="仿宋"/>
          <w:b/>
          <w:bCs/>
          <w:sz w:val="30"/>
          <w:szCs w:val="30"/>
        </w:rPr>
      </w:pPr>
    </w:p>
    <w:p w14:paraId="346622C4">
      <w:pPr>
        <w:snapToGrid w:val="0"/>
        <w:spacing w:beforeLines="50" w:after="50"/>
        <w:ind w:left="420"/>
        <w:jc w:val="center"/>
        <w:rPr>
          <w:rFonts w:ascii="仿宋" w:hAnsi="仿宋" w:eastAsia="仿宋" w:cs="仿宋"/>
          <w:b/>
          <w:bCs/>
          <w:sz w:val="30"/>
          <w:szCs w:val="30"/>
        </w:rPr>
      </w:pPr>
      <w:r>
        <w:rPr>
          <w:rFonts w:hint="eastAsia" w:ascii="仿宋" w:hAnsi="仿宋" w:eastAsia="仿宋" w:cs="仿宋"/>
          <w:b/>
          <w:bCs/>
          <w:sz w:val="30"/>
          <w:szCs w:val="30"/>
        </w:rPr>
        <w:t>二、无串标行为承诺函</w:t>
      </w:r>
    </w:p>
    <w:p w14:paraId="4F78C66B">
      <w:pPr>
        <w:snapToGrid w:val="0"/>
        <w:spacing w:beforeLines="50" w:after="50"/>
        <w:ind w:left="420"/>
        <w:jc w:val="center"/>
        <w:rPr>
          <w:rFonts w:ascii="仿宋" w:hAnsi="仿宋" w:eastAsia="仿宋" w:cs="仿宋"/>
          <w:b/>
          <w:color w:val="000000"/>
          <w:sz w:val="30"/>
          <w:szCs w:val="30"/>
        </w:rPr>
      </w:pPr>
      <w:r>
        <w:rPr>
          <w:rFonts w:hint="eastAsia" w:ascii="仿宋" w:hAnsi="仿宋" w:eastAsia="仿宋" w:cs="仿宋"/>
          <w:b/>
          <w:color w:val="000000"/>
          <w:sz w:val="30"/>
          <w:szCs w:val="30"/>
        </w:rPr>
        <w:t>供应商参加本项目无围标串标行为的承诺函</w:t>
      </w:r>
    </w:p>
    <w:p w14:paraId="5EF2C6CF">
      <w:pPr>
        <w:snapToGrid w:val="0"/>
        <w:spacing w:beforeLines="50" w:after="50"/>
        <w:rPr>
          <w:rFonts w:ascii="仿宋" w:hAnsi="仿宋" w:eastAsia="仿宋" w:cs="仿宋"/>
          <w:b/>
          <w:color w:val="000000"/>
          <w:szCs w:val="21"/>
        </w:rPr>
      </w:pPr>
    </w:p>
    <w:p w14:paraId="16CF114C">
      <w:pPr>
        <w:snapToGrid w:val="0"/>
        <w:spacing w:beforeLines="50" w:after="50" w:line="640" w:lineRule="exact"/>
        <w:jc w:val="left"/>
        <w:rPr>
          <w:rFonts w:ascii="仿宋" w:hAnsi="仿宋" w:eastAsia="仿宋" w:cs="仿宋"/>
          <w:b/>
          <w:color w:val="000000"/>
          <w:sz w:val="24"/>
        </w:rPr>
      </w:pPr>
      <w:r>
        <w:rPr>
          <w:rFonts w:hint="eastAsia" w:ascii="仿宋" w:hAnsi="仿宋" w:eastAsia="仿宋" w:cs="仿宋"/>
          <w:b/>
          <w:color w:val="000000"/>
          <w:sz w:val="24"/>
        </w:rPr>
        <w:t>一、我方承诺无下列相互串通投标的情形：</w:t>
      </w:r>
    </w:p>
    <w:p w14:paraId="77D442E1">
      <w:pPr>
        <w:snapToGrid w:val="0"/>
        <w:spacing w:beforeLines="50" w:after="50" w:line="640" w:lineRule="exact"/>
        <w:ind w:firstLine="470" w:firstLineChars="196"/>
        <w:jc w:val="left"/>
        <w:rPr>
          <w:rFonts w:ascii="仿宋" w:hAnsi="仿宋" w:eastAsia="仿宋" w:cs="仿宋"/>
          <w:color w:val="000000"/>
          <w:sz w:val="24"/>
        </w:rPr>
      </w:pPr>
      <w:r>
        <w:rPr>
          <w:rFonts w:hint="eastAsia" w:ascii="仿宋" w:hAnsi="仿宋" w:eastAsia="仿宋" w:cs="仿宋"/>
          <w:color w:val="000000"/>
          <w:sz w:val="24"/>
        </w:rPr>
        <w:t>1.不同供应商的磋商响应文件由同一单位或者个人编制；或者不同供应商报名的IP地址一致的；或者编制标书硬件设备CPU编号、硬盘编号、网卡地址一致的情况。</w:t>
      </w:r>
    </w:p>
    <w:p w14:paraId="3994AB8C">
      <w:pPr>
        <w:snapToGrid w:val="0"/>
        <w:spacing w:beforeLines="50" w:after="50" w:line="640" w:lineRule="exact"/>
        <w:ind w:firstLine="470" w:firstLineChars="196"/>
        <w:jc w:val="left"/>
        <w:rPr>
          <w:rFonts w:ascii="仿宋" w:hAnsi="仿宋" w:eastAsia="仿宋" w:cs="仿宋"/>
          <w:color w:val="000000"/>
          <w:sz w:val="24"/>
        </w:rPr>
      </w:pPr>
      <w:r>
        <w:rPr>
          <w:rFonts w:hint="eastAsia" w:ascii="仿宋" w:hAnsi="仿宋" w:eastAsia="仿宋" w:cs="仿宋"/>
          <w:color w:val="000000"/>
          <w:sz w:val="24"/>
        </w:rPr>
        <w:t>2.不同供应商委托同一单位或者个人办理投标事宜；</w:t>
      </w:r>
    </w:p>
    <w:p w14:paraId="6F3776AA">
      <w:pPr>
        <w:snapToGrid w:val="0"/>
        <w:spacing w:beforeLines="50" w:after="50" w:line="640" w:lineRule="exact"/>
        <w:ind w:firstLine="470" w:firstLineChars="196"/>
        <w:jc w:val="left"/>
        <w:rPr>
          <w:rFonts w:ascii="仿宋" w:hAnsi="仿宋" w:eastAsia="仿宋" w:cs="仿宋"/>
          <w:color w:val="000000"/>
          <w:sz w:val="24"/>
        </w:rPr>
      </w:pPr>
      <w:r>
        <w:rPr>
          <w:rFonts w:hint="eastAsia" w:ascii="仿宋" w:hAnsi="仿宋" w:eastAsia="仿宋" w:cs="仿宋"/>
          <w:color w:val="000000"/>
          <w:sz w:val="24"/>
        </w:rPr>
        <w:t>3.不同的供应商的磋商响应文件载明的项目管理员为同一个人；</w:t>
      </w:r>
    </w:p>
    <w:p w14:paraId="67264181">
      <w:pPr>
        <w:snapToGrid w:val="0"/>
        <w:spacing w:beforeLines="50" w:after="50" w:line="640" w:lineRule="exact"/>
        <w:ind w:firstLine="470" w:firstLineChars="196"/>
        <w:jc w:val="left"/>
        <w:rPr>
          <w:rFonts w:ascii="仿宋" w:hAnsi="仿宋" w:eastAsia="仿宋" w:cs="仿宋"/>
          <w:color w:val="000000"/>
          <w:sz w:val="24"/>
        </w:rPr>
      </w:pPr>
      <w:r>
        <w:rPr>
          <w:rFonts w:hint="eastAsia" w:ascii="仿宋" w:hAnsi="仿宋" w:eastAsia="仿宋" w:cs="仿宋"/>
          <w:color w:val="000000"/>
          <w:sz w:val="24"/>
        </w:rPr>
        <w:t>4.不同供应商的磋商响应文件异常一致或者投标报价呈规律性差异；</w:t>
      </w:r>
    </w:p>
    <w:p w14:paraId="61DAF1AF">
      <w:pPr>
        <w:snapToGrid w:val="0"/>
        <w:spacing w:beforeLines="50" w:after="50" w:line="640" w:lineRule="exact"/>
        <w:ind w:firstLine="470" w:firstLineChars="196"/>
        <w:jc w:val="left"/>
        <w:rPr>
          <w:rFonts w:ascii="仿宋" w:hAnsi="仿宋" w:eastAsia="仿宋" w:cs="仿宋"/>
          <w:color w:val="000000"/>
          <w:sz w:val="24"/>
        </w:rPr>
      </w:pPr>
      <w:r>
        <w:rPr>
          <w:rFonts w:hint="eastAsia" w:ascii="仿宋" w:hAnsi="仿宋" w:eastAsia="仿宋" w:cs="仿宋"/>
          <w:color w:val="000000"/>
          <w:sz w:val="24"/>
        </w:rPr>
        <w:t>5.不同供应商的磋商响应文件相互混装；</w:t>
      </w:r>
    </w:p>
    <w:p w14:paraId="271901C5">
      <w:pPr>
        <w:snapToGrid w:val="0"/>
        <w:spacing w:beforeLines="50" w:after="50" w:line="640" w:lineRule="exact"/>
        <w:ind w:firstLine="470" w:firstLineChars="196"/>
        <w:jc w:val="left"/>
        <w:rPr>
          <w:rFonts w:ascii="仿宋" w:hAnsi="仿宋" w:eastAsia="仿宋" w:cs="仿宋"/>
          <w:color w:val="000000"/>
          <w:sz w:val="24"/>
        </w:rPr>
      </w:pPr>
      <w:r>
        <w:rPr>
          <w:rFonts w:hint="eastAsia" w:ascii="仿宋" w:hAnsi="仿宋" w:eastAsia="仿宋" w:cs="仿宋"/>
          <w:color w:val="000000"/>
          <w:sz w:val="24"/>
        </w:rPr>
        <w:t>6.不同供应商的投标保证金从同一单位或者个人账户转出。</w:t>
      </w:r>
    </w:p>
    <w:p w14:paraId="2FCE5E21">
      <w:pPr>
        <w:snapToGrid w:val="0"/>
        <w:spacing w:beforeLines="50" w:after="50" w:line="640" w:lineRule="exact"/>
        <w:jc w:val="left"/>
        <w:rPr>
          <w:rFonts w:ascii="仿宋" w:hAnsi="仿宋" w:eastAsia="仿宋" w:cs="仿宋"/>
          <w:color w:val="000000"/>
          <w:sz w:val="24"/>
        </w:rPr>
      </w:pPr>
      <w:r>
        <w:rPr>
          <w:rFonts w:hint="eastAsia" w:ascii="仿宋" w:hAnsi="仿宋" w:eastAsia="仿宋" w:cs="仿宋"/>
          <w:b/>
          <w:color w:val="000000"/>
          <w:sz w:val="24"/>
        </w:rPr>
        <w:t>二、我方承诺无下列恶意串通的情形：</w:t>
      </w:r>
    </w:p>
    <w:p w14:paraId="14783919">
      <w:pPr>
        <w:snapToGrid w:val="0"/>
        <w:spacing w:beforeLines="50" w:after="50" w:line="640" w:lineRule="exact"/>
        <w:ind w:firstLine="470" w:firstLineChars="196"/>
        <w:jc w:val="left"/>
        <w:rPr>
          <w:rFonts w:ascii="仿宋" w:hAnsi="仿宋" w:eastAsia="仿宋" w:cs="仿宋"/>
          <w:color w:val="000000"/>
          <w:sz w:val="24"/>
        </w:rPr>
      </w:pPr>
      <w:r>
        <w:rPr>
          <w:rFonts w:hint="eastAsia" w:ascii="仿宋" w:hAnsi="仿宋" w:eastAsia="仿宋" w:cs="仿宋"/>
          <w:color w:val="000000"/>
          <w:sz w:val="24"/>
        </w:rPr>
        <w:t>1.供应商直接或者间接从采购人或者采购代理机构处获得其他供应商的相关信息并修改其磋商响应文件或者磋商响应文件；</w:t>
      </w:r>
    </w:p>
    <w:p w14:paraId="6E42ED23">
      <w:pPr>
        <w:snapToGrid w:val="0"/>
        <w:spacing w:beforeLines="50" w:after="50" w:line="640" w:lineRule="exact"/>
        <w:ind w:firstLine="470" w:firstLineChars="196"/>
        <w:jc w:val="left"/>
        <w:rPr>
          <w:rFonts w:ascii="仿宋" w:hAnsi="仿宋" w:eastAsia="仿宋" w:cs="仿宋"/>
          <w:color w:val="000000"/>
          <w:sz w:val="24"/>
        </w:rPr>
      </w:pPr>
      <w:r>
        <w:rPr>
          <w:rFonts w:hint="eastAsia" w:ascii="仿宋" w:hAnsi="仿宋" w:eastAsia="仿宋" w:cs="仿宋"/>
          <w:color w:val="000000"/>
          <w:sz w:val="24"/>
        </w:rPr>
        <w:t>2.供应商按照采购人或者采购代理机构的授意撤换、修改磋商响应文件或者磋商响应文件；</w:t>
      </w:r>
    </w:p>
    <w:p w14:paraId="37BDEDB8">
      <w:pPr>
        <w:snapToGrid w:val="0"/>
        <w:spacing w:beforeLines="50" w:after="50" w:line="640" w:lineRule="exact"/>
        <w:ind w:firstLine="470" w:firstLineChars="196"/>
        <w:jc w:val="left"/>
        <w:rPr>
          <w:rFonts w:ascii="仿宋" w:hAnsi="仿宋" w:eastAsia="仿宋" w:cs="仿宋"/>
          <w:color w:val="000000"/>
          <w:sz w:val="24"/>
        </w:rPr>
      </w:pPr>
      <w:r>
        <w:rPr>
          <w:rFonts w:hint="eastAsia" w:ascii="仿宋" w:hAnsi="仿宋" w:eastAsia="仿宋" w:cs="仿宋"/>
          <w:color w:val="000000"/>
          <w:sz w:val="24"/>
        </w:rPr>
        <w:t>3.供应商之间协商报价、技术方案等磋商响应文件或者磋商响应文件的实质性内容；</w:t>
      </w:r>
    </w:p>
    <w:p w14:paraId="0D59C1BF">
      <w:pPr>
        <w:snapToGrid w:val="0"/>
        <w:spacing w:beforeLines="50" w:after="50" w:line="640" w:lineRule="exact"/>
        <w:ind w:firstLine="470" w:firstLineChars="196"/>
        <w:jc w:val="left"/>
        <w:rPr>
          <w:rFonts w:ascii="仿宋" w:hAnsi="仿宋" w:eastAsia="仿宋" w:cs="仿宋"/>
          <w:color w:val="000000"/>
          <w:sz w:val="24"/>
        </w:rPr>
      </w:pPr>
      <w:r>
        <w:rPr>
          <w:rFonts w:hint="eastAsia" w:ascii="仿宋" w:hAnsi="仿宋" w:eastAsia="仿宋" w:cs="仿宋"/>
          <w:color w:val="000000"/>
          <w:sz w:val="24"/>
        </w:rPr>
        <w:t>4.属于同一集团、协会、商会等组织成员的供应商按照该组织要求协同参加政府采购活动；</w:t>
      </w:r>
    </w:p>
    <w:p w14:paraId="64D7CC60">
      <w:pPr>
        <w:snapToGrid w:val="0"/>
        <w:spacing w:beforeLines="50" w:after="50" w:line="640" w:lineRule="exact"/>
        <w:ind w:firstLine="470" w:firstLineChars="196"/>
        <w:jc w:val="left"/>
        <w:rPr>
          <w:rFonts w:ascii="仿宋" w:hAnsi="仿宋" w:eastAsia="仿宋" w:cs="仿宋"/>
          <w:color w:val="000000"/>
          <w:sz w:val="24"/>
        </w:rPr>
      </w:pPr>
      <w:r>
        <w:rPr>
          <w:rFonts w:hint="eastAsia" w:ascii="仿宋" w:hAnsi="仿宋" w:eastAsia="仿宋" w:cs="仿宋"/>
          <w:color w:val="000000"/>
          <w:sz w:val="24"/>
        </w:rPr>
        <w:t>5.供应商之间事先约定一致抬高或者压低投标报价，或者在招标项目中事先约定轮流以高价位或者低价位中标，或者事先约定由某一特定供应商中标，然后再参加投标；</w:t>
      </w:r>
    </w:p>
    <w:p w14:paraId="20B80C5A">
      <w:pPr>
        <w:snapToGrid w:val="0"/>
        <w:spacing w:beforeLines="50" w:after="50" w:line="640" w:lineRule="exact"/>
        <w:ind w:firstLine="470" w:firstLineChars="196"/>
        <w:jc w:val="left"/>
        <w:rPr>
          <w:rFonts w:ascii="仿宋" w:hAnsi="仿宋" w:eastAsia="仿宋" w:cs="仿宋"/>
          <w:color w:val="000000"/>
          <w:sz w:val="24"/>
        </w:rPr>
      </w:pPr>
      <w:r>
        <w:rPr>
          <w:rFonts w:hint="eastAsia" w:ascii="仿宋" w:hAnsi="仿宋" w:eastAsia="仿宋" w:cs="仿宋"/>
          <w:color w:val="000000"/>
          <w:sz w:val="24"/>
        </w:rPr>
        <w:t>6.供应商之间商定部分供应商放弃参加政府采购活动或者放弃中标；</w:t>
      </w:r>
    </w:p>
    <w:p w14:paraId="055CA2F2">
      <w:pPr>
        <w:snapToGrid w:val="0"/>
        <w:spacing w:beforeLines="50" w:after="50" w:line="640" w:lineRule="exact"/>
        <w:ind w:firstLine="470" w:firstLineChars="196"/>
        <w:jc w:val="left"/>
        <w:rPr>
          <w:rFonts w:ascii="仿宋" w:hAnsi="仿宋" w:eastAsia="仿宋" w:cs="仿宋"/>
          <w:color w:val="000000"/>
          <w:sz w:val="24"/>
        </w:rPr>
      </w:pPr>
      <w:r>
        <w:rPr>
          <w:rFonts w:hint="eastAsia" w:ascii="仿宋" w:hAnsi="仿宋" w:eastAsia="仿宋" w:cs="仿宋"/>
          <w:color w:val="000000"/>
          <w:sz w:val="24"/>
        </w:rPr>
        <w:t>7.供应商与采购人或者采购代理机构之间、供应商相互之间，为谋求特定供应商中标或者排斥其他供应商的其他串通行为。</w:t>
      </w:r>
    </w:p>
    <w:p w14:paraId="64BF8827">
      <w:pPr>
        <w:snapToGrid w:val="0"/>
        <w:spacing w:beforeLines="50" w:after="50" w:line="640" w:lineRule="exact"/>
        <w:ind w:firstLine="472" w:firstLineChars="196"/>
        <w:jc w:val="left"/>
        <w:rPr>
          <w:rFonts w:ascii="仿宋" w:hAnsi="仿宋" w:eastAsia="仿宋" w:cs="仿宋"/>
          <w:b/>
          <w:color w:val="000000"/>
          <w:szCs w:val="21"/>
        </w:rPr>
      </w:pPr>
      <w:r>
        <w:rPr>
          <w:rFonts w:hint="eastAsia" w:ascii="仿宋" w:hAnsi="仿宋" w:eastAsia="仿宋" w:cs="仿宋"/>
          <w:b/>
          <w:color w:val="000000"/>
          <w:sz w:val="24"/>
        </w:rPr>
        <w:t>以上情形一经核查属实，接受政府采购监管部门对我方认定存在围标串标行为，我方愿意承担一切后果，并不再寻求任何旨在减轻或者免除法律责任的辩解。</w:t>
      </w:r>
    </w:p>
    <w:p w14:paraId="2F922C5D">
      <w:pPr>
        <w:snapToGrid w:val="0"/>
        <w:spacing w:line="360" w:lineRule="auto"/>
        <w:ind w:firstLine="4935" w:firstLineChars="2350"/>
        <w:rPr>
          <w:rFonts w:ascii="仿宋" w:hAnsi="仿宋" w:eastAsia="仿宋" w:cs="仿宋"/>
          <w:color w:val="000000"/>
          <w:szCs w:val="21"/>
        </w:rPr>
      </w:pPr>
    </w:p>
    <w:p w14:paraId="53E4A035">
      <w:pPr>
        <w:snapToGrid w:val="0"/>
        <w:spacing w:line="360" w:lineRule="auto"/>
        <w:ind w:firstLine="4935" w:firstLineChars="2350"/>
        <w:rPr>
          <w:rFonts w:ascii="仿宋" w:hAnsi="仿宋" w:eastAsia="仿宋" w:cs="仿宋"/>
          <w:color w:val="000000"/>
          <w:szCs w:val="21"/>
        </w:rPr>
      </w:pPr>
    </w:p>
    <w:p w14:paraId="15830CB8">
      <w:pPr>
        <w:snapToGrid w:val="0"/>
        <w:spacing w:line="360" w:lineRule="auto"/>
        <w:ind w:firstLine="4935" w:firstLineChars="2350"/>
        <w:rPr>
          <w:rFonts w:ascii="仿宋" w:hAnsi="仿宋" w:eastAsia="仿宋" w:cs="仿宋"/>
          <w:color w:val="000000"/>
          <w:szCs w:val="21"/>
        </w:rPr>
      </w:pPr>
    </w:p>
    <w:p w14:paraId="23514682">
      <w:pPr>
        <w:snapToGrid w:val="0"/>
        <w:spacing w:line="360" w:lineRule="auto"/>
        <w:ind w:firstLine="4935" w:firstLineChars="2350"/>
        <w:rPr>
          <w:rFonts w:ascii="仿宋" w:hAnsi="仿宋" w:eastAsia="仿宋" w:cs="仿宋"/>
          <w:color w:val="000000"/>
          <w:szCs w:val="21"/>
        </w:rPr>
      </w:pPr>
    </w:p>
    <w:p w14:paraId="73CD6C21">
      <w:pPr>
        <w:snapToGrid w:val="0"/>
        <w:spacing w:line="640" w:lineRule="exact"/>
        <w:rPr>
          <w:rFonts w:ascii="仿宋" w:hAnsi="仿宋" w:eastAsia="仿宋" w:cs="仿宋"/>
          <w:kern w:val="0"/>
          <w:sz w:val="24"/>
        </w:rPr>
      </w:pPr>
      <w:r>
        <w:rPr>
          <w:rFonts w:hint="eastAsia" w:ascii="仿宋" w:hAnsi="仿宋" w:eastAsia="仿宋" w:cs="仿宋"/>
          <w:kern w:val="0"/>
          <w:sz w:val="24"/>
          <w:lang w:val="zh-CN"/>
        </w:rPr>
        <w:t>供应商名称(电子签章)：</w:t>
      </w:r>
    </w:p>
    <w:p w14:paraId="3686BF67">
      <w:pPr>
        <w:snapToGrid w:val="0"/>
        <w:spacing w:line="640" w:lineRule="exact"/>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日  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14:paraId="5838FAB5">
      <w:pPr>
        <w:snapToGrid w:val="0"/>
        <w:spacing w:beforeLines="50" w:after="50"/>
        <w:ind w:left="420"/>
        <w:jc w:val="center"/>
        <w:rPr>
          <w:rFonts w:ascii="仿宋" w:hAnsi="仿宋" w:eastAsia="仿宋" w:cs="仿宋"/>
          <w:b/>
          <w:color w:val="000000"/>
          <w:sz w:val="24"/>
        </w:rPr>
      </w:pPr>
      <w:r>
        <w:rPr>
          <w:rFonts w:hint="eastAsia" w:ascii="仿宋" w:hAnsi="仿宋" w:eastAsia="仿宋" w:cs="仿宋"/>
          <w:b/>
          <w:color w:val="000000"/>
          <w:sz w:val="24"/>
        </w:rPr>
        <w:br w:type="page"/>
      </w:r>
      <w:r>
        <w:rPr>
          <w:rFonts w:hint="eastAsia" w:ascii="仿宋" w:hAnsi="仿宋" w:eastAsia="仿宋" w:cs="仿宋"/>
          <w:b/>
          <w:bCs/>
          <w:sz w:val="30"/>
          <w:szCs w:val="30"/>
        </w:rPr>
        <w:t>三、法定代表人身份证明</w:t>
      </w:r>
    </w:p>
    <w:p w14:paraId="3EE1E39F">
      <w:pPr>
        <w:spacing w:beforeLines="100" w:afterLines="50"/>
        <w:ind w:left="540"/>
        <w:jc w:val="center"/>
        <w:rPr>
          <w:rFonts w:ascii="仿宋" w:hAnsi="仿宋" w:eastAsia="仿宋" w:cs="仿宋"/>
          <w:color w:val="000000"/>
          <w:sz w:val="30"/>
          <w:szCs w:val="30"/>
        </w:rPr>
      </w:pPr>
      <w:r>
        <w:rPr>
          <w:rFonts w:hint="eastAsia" w:ascii="仿宋" w:hAnsi="仿宋" w:eastAsia="仿宋" w:cs="仿宋"/>
          <w:b/>
          <w:color w:val="000000"/>
          <w:sz w:val="30"/>
          <w:szCs w:val="30"/>
        </w:rPr>
        <w:t>法定代表人身份证明</w:t>
      </w:r>
    </w:p>
    <w:p w14:paraId="51A34A93">
      <w:pPr>
        <w:spacing w:line="640" w:lineRule="exact"/>
        <w:ind w:left="540"/>
        <w:rPr>
          <w:rFonts w:ascii="仿宋" w:hAnsi="仿宋" w:eastAsia="仿宋" w:cs="仿宋"/>
          <w:color w:val="000000"/>
          <w:sz w:val="24"/>
        </w:rPr>
      </w:pPr>
      <w:r>
        <w:rPr>
          <w:rFonts w:hint="eastAsia" w:ascii="仿宋" w:hAnsi="仿宋" w:eastAsia="仿宋" w:cs="仿宋"/>
          <w:color w:val="000000"/>
          <w:sz w:val="24"/>
        </w:rPr>
        <w:t>投 标 人：</w:t>
      </w:r>
    </w:p>
    <w:p w14:paraId="3F4CAA92">
      <w:pPr>
        <w:spacing w:line="640" w:lineRule="exact"/>
        <w:ind w:left="540"/>
        <w:rPr>
          <w:rFonts w:ascii="仿宋" w:hAnsi="仿宋" w:eastAsia="仿宋" w:cs="仿宋"/>
          <w:color w:val="000000"/>
          <w:sz w:val="24"/>
        </w:rPr>
      </w:pPr>
      <w:r>
        <w:rPr>
          <w:rFonts w:hint="eastAsia" w:ascii="仿宋" w:hAnsi="仿宋" w:eastAsia="仿宋" w:cs="仿宋"/>
          <w:color w:val="000000"/>
          <w:sz w:val="24"/>
        </w:rPr>
        <w:t>地    址：</w:t>
      </w:r>
    </w:p>
    <w:p w14:paraId="1233C499">
      <w:pPr>
        <w:spacing w:line="640" w:lineRule="exact"/>
        <w:ind w:left="540"/>
        <w:rPr>
          <w:rFonts w:ascii="仿宋" w:hAnsi="仿宋" w:eastAsia="仿宋" w:cs="仿宋"/>
          <w:color w:val="000000"/>
          <w:sz w:val="24"/>
        </w:rPr>
      </w:pPr>
      <w:r>
        <w:rPr>
          <w:rFonts w:hint="eastAsia" w:ascii="仿宋" w:hAnsi="仿宋" w:eastAsia="仿宋" w:cs="仿宋"/>
          <w:color w:val="000000"/>
          <w:sz w:val="24"/>
        </w:rPr>
        <w:t>姓    名：性      别：</w:t>
      </w:r>
    </w:p>
    <w:p w14:paraId="17B5C9D7">
      <w:pPr>
        <w:spacing w:line="640" w:lineRule="exact"/>
        <w:ind w:left="540"/>
        <w:rPr>
          <w:rFonts w:ascii="仿宋" w:hAnsi="仿宋" w:eastAsia="仿宋" w:cs="仿宋"/>
          <w:color w:val="000000"/>
          <w:sz w:val="24"/>
          <w:u w:val="single"/>
        </w:rPr>
      </w:pPr>
      <w:r>
        <w:rPr>
          <w:rFonts w:hint="eastAsia" w:ascii="仿宋" w:hAnsi="仿宋" w:eastAsia="仿宋" w:cs="仿宋"/>
          <w:color w:val="000000"/>
          <w:sz w:val="24"/>
        </w:rPr>
        <w:t>年    龄：职      务：</w:t>
      </w:r>
    </w:p>
    <w:p w14:paraId="36E6DE5E">
      <w:pPr>
        <w:spacing w:line="640" w:lineRule="exact"/>
        <w:ind w:left="540"/>
        <w:rPr>
          <w:rFonts w:ascii="仿宋" w:hAnsi="仿宋" w:eastAsia="仿宋" w:cs="仿宋"/>
          <w:color w:val="000000"/>
          <w:sz w:val="24"/>
        </w:rPr>
      </w:pPr>
      <w:r>
        <w:rPr>
          <w:rFonts w:hint="eastAsia" w:ascii="仿宋" w:hAnsi="仿宋" w:eastAsia="仿宋" w:cs="仿宋"/>
          <w:color w:val="000000"/>
          <w:sz w:val="24"/>
        </w:rPr>
        <w:t>身份证号码：</w:t>
      </w:r>
    </w:p>
    <w:p w14:paraId="15B15572">
      <w:pPr>
        <w:spacing w:line="640" w:lineRule="exact"/>
        <w:ind w:left="540"/>
        <w:rPr>
          <w:rFonts w:ascii="仿宋" w:hAnsi="仿宋" w:eastAsia="仿宋" w:cs="仿宋"/>
          <w:color w:val="000000"/>
          <w:sz w:val="24"/>
        </w:rPr>
      </w:pPr>
      <w:r>
        <w:rPr>
          <w:rFonts w:hint="eastAsia" w:ascii="仿宋" w:hAnsi="仿宋" w:eastAsia="仿宋" w:cs="仿宋"/>
          <w:color w:val="000000"/>
          <w:sz w:val="24"/>
        </w:rPr>
        <w:t>系</w:t>
      </w:r>
      <w:r>
        <w:rPr>
          <w:rFonts w:hint="eastAsia" w:ascii="仿宋" w:hAnsi="仿宋" w:eastAsia="仿宋" w:cs="仿宋"/>
          <w:color w:val="000000"/>
          <w:sz w:val="24"/>
          <w:u w:val="single"/>
        </w:rPr>
        <w:t xml:space="preserve">                   （供应商名称）</w:t>
      </w:r>
      <w:r>
        <w:rPr>
          <w:rFonts w:hint="eastAsia" w:ascii="仿宋" w:hAnsi="仿宋" w:eastAsia="仿宋" w:cs="仿宋"/>
          <w:color w:val="000000"/>
          <w:sz w:val="24"/>
        </w:rPr>
        <w:t>的法定代表人。</w:t>
      </w:r>
    </w:p>
    <w:p w14:paraId="47B5DAA2">
      <w:pPr>
        <w:spacing w:line="640" w:lineRule="exact"/>
        <w:ind w:left="540"/>
        <w:rPr>
          <w:rFonts w:ascii="仿宋" w:hAnsi="仿宋" w:eastAsia="仿宋" w:cs="仿宋"/>
          <w:color w:val="000000"/>
          <w:sz w:val="24"/>
        </w:rPr>
      </w:pPr>
      <w:r>
        <w:rPr>
          <w:rFonts w:hint="eastAsia" w:ascii="仿宋" w:hAnsi="仿宋" w:eastAsia="仿宋" w:cs="仿宋"/>
          <w:color w:val="000000"/>
          <w:sz w:val="24"/>
        </w:rPr>
        <w:t>特此证明。</w:t>
      </w:r>
    </w:p>
    <w:tbl>
      <w:tblPr>
        <w:tblStyle w:val="41"/>
        <w:tblW w:w="9314"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4"/>
      </w:tblGrid>
      <w:tr w14:paraId="38FF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trPr>
        <w:tc>
          <w:tcPr>
            <w:tcW w:w="9314" w:type="dxa"/>
          </w:tcPr>
          <w:p w14:paraId="528CC612">
            <w:pPr>
              <w:spacing w:line="640" w:lineRule="exact"/>
              <w:rPr>
                <w:rFonts w:ascii="仿宋" w:hAnsi="仿宋" w:eastAsia="仿宋" w:cs="仿宋"/>
                <w:b/>
                <w:sz w:val="24"/>
              </w:rPr>
            </w:pPr>
          </w:p>
          <w:p w14:paraId="0C8A8650">
            <w:pPr>
              <w:spacing w:line="640" w:lineRule="exact"/>
              <w:ind w:firstLine="1928" w:firstLineChars="800"/>
              <w:rPr>
                <w:rFonts w:ascii="仿宋" w:hAnsi="仿宋" w:eastAsia="仿宋" w:cs="仿宋"/>
                <w:color w:val="000000"/>
                <w:sz w:val="24"/>
              </w:rPr>
            </w:pPr>
            <w:r>
              <w:rPr>
                <w:rFonts w:hint="eastAsia" w:ascii="仿宋" w:hAnsi="仿宋" w:eastAsia="仿宋" w:cs="仿宋"/>
                <w:b/>
                <w:sz w:val="24"/>
              </w:rPr>
              <w:t>法定代表身份证复印件粘帖处（正、反面）</w:t>
            </w:r>
          </w:p>
        </w:tc>
      </w:tr>
    </w:tbl>
    <w:p w14:paraId="18DCFAB7">
      <w:pPr>
        <w:spacing w:line="640" w:lineRule="exact"/>
        <w:ind w:left="540"/>
        <w:rPr>
          <w:rFonts w:ascii="仿宋" w:hAnsi="仿宋" w:eastAsia="仿宋" w:cs="仿宋"/>
          <w:color w:val="000000"/>
          <w:sz w:val="24"/>
        </w:rPr>
      </w:pPr>
    </w:p>
    <w:p w14:paraId="1C6ADBFC">
      <w:pPr>
        <w:snapToGrid w:val="0"/>
        <w:spacing w:line="640" w:lineRule="exact"/>
        <w:rPr>
          <w:rFonts w:ascii="仿宋" w:hAnsi="仿宋" w:eastAsia="仿宋" w:cs="仿宋"/>
          <w:kern w:val="0"/>
          <w:sz w:val="24"/>
        </w:rPr>
      </w:pPr>
      <w:r>
        <w:rPr>
          <w:rFonts w:hint="eastAsia" w:ascii="仿宋" w:hAnsi="仿宋" w:eastAsia="仿宋" w:cs="仿宋"/>
          <w:kern w:val="0"/>
          <w:sz w:val="24"/>
          <w:lang w:val="zh-CN"/>
        </w:rPr>
        <w:t>供应商名称(电子签章)：</w:t>
      </w:r>
    </w:p>
    <w:p w14:paraId="03FBA32B">
      <w:pPr>
        <w:snapToGrid w:val="0"/>
        <w:spacing w:line="640" w:lineRule="exact"/>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日  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14:paraId="2D4C1445">
      <w:pPr>
        <w:snapToGrid w:val="0"/>
        <w:spacing w:line="640" w:lineRule="exact"/>
        <w:ind w:firstLine="5662" w:firstLineChars="2350"/>
        <w:rPr>
          <w:rFonts w:ascii="仿宋" w:hAnsi="仿宋" w:eastAsia="仿宋" w:cs="仿宋"/>
          <w:b/>
          <w:color w:val="000000"/>
          <w:sz w:val="24"/>
        </w:rPr>
      </w:pPr>
    </w:p>
    <w:p w14:paraId="7F323F25">
      <w:pPr>
        <w:snapToGrid w:val="0"/>
        <w:spacing w:beforeLines="50" w:after="50"/>
        <w:ind w:firstLine="600" w:firstLineChars="250"/>
        <w:jc w:val="left"/>
        <w:rPr>
          <w:rFonts w:ascii="仿宋" w:hAnsi="仿宋" w:eastAsia="仿宋" w:cs="仿宋"/>
          <w:color w:val="000000"/>
          <w:sz w:val="24"/>
        </w:rPr>
      </w:pPr>
      <w:r>
        <w:rPr>
          <w:rFonts w:hint="eastAsia" w:ascii="仿宋" w:hAnsi="仿宋" w:eastAsia="仿宋" w:cs="仿宋"/>
          <w:color w:val="000000"/>
          <w:sz w:val="24"/>
        </w:rPr>
        <w:t>注：自然人投标的无需提供</w:t>
      </w:r>
    </w:p>
    <w:p w14:paraId="2FD8245E">
      <w:pPr>
        <w:snapToGrid w:val="0"/>
        <w:spacing w:beforeLines="50" w:after="50"/>
        <w:ind w:firstLine="600" w:firstLineChars="250"/>
        <w:jc w:val="left"/>
        <w:rPr>
          <w:rFonts w:ascii="仿宋" w:hAnsi="仿宋" w:eastAsia="仿宋" w:cs="仿宋"/>
          <w:color w:val="000000"/>
          <w:sz w:val="24"/>
        </w:rPr>
      </w:pPr>
    </w:p>
    <w:p w14:paraId="78666D19">
      <w:pPr>
        <w:snapToGrid w:val="0"/>
        <w:spacing w:beforeLines="50" w:after="50"/>
        <w:ind w:firstLine="602" w:firstLineChars="250"/>
        <w:jc w:val="left"/>
        <w:rPr>
          <w:rFonts w:ascii="仿宋" w:hAnsi="仿宋" w:eastAsia="仿宋" w:cs="仿宋"/>
          <w:b/>
          <w:color w:val="000000"/>
          <w:sz w:val="24"/>
          <w:szCs w:val="20"/>
        </w:rPr>
      </w:pPr>
    </w:p>
    <w:p w14:paraId="30A76556">
      <w:pPr>
        <w:snapToGrid w:val="0"/>
        <w:spacing w:beforeLines="50" w:after="50"/>
        <w:ind w:left="420"/>
        <w:jc w:val="center"/>
        <w:rPr>
          <w:rFonts w:ascii="仿宋" w:hAnsi="仿宋" w:eastAsia="仿宋" w:cs="仿宋"/>
          <w:b/>
          <w:color w:val="000000"/>
          <w:sz w:val="24"/>
        </w:rPr>
      </w:pPr>
      <w:r>
        <w:rPr>
          <w:rFonts w:hint="eastAsia" w:ascii="仿宋" w:hAnsi="仿宋" w:eastAsia="仿宋" w:cs="仿宋"/>
          <w:b/>
          <w:color w:val="000000"/>
          <w:sz w:val="24"/>
        </w:rPr>
        <w:br w:type="page"/>
      </w:r>
      <w:r>
        <w:rPr>
          <w:rFonts w:hint="eastAsia" w:ascii="仿宋" w:hAnsi="仿宋" w:eastAsia="仿宋" w:cs="仿宋"/>
          <w:b/>
          <w:bCs/>
          <w:sz w:val="30"/>
          <w:szCs w:val="30"/>
        </w:rPr>
        <w:t>四、法定代表人授权委托书（如有委托时）</w:t>
      </w:r>
    </w:p>
    <w:p w14:paraId="4E5D5A06">
      <w:pPr>
        <w:snapToGrid w:val="0"/>
        <w:spacing w:beforeLines="50" w:after="50"/>
        <w:jc w:val="center"/>
        <w:rPr>
          <w:rFonts w:ascii="仿宋" w:hAnsi="仿宋" w:eastAsia="仿宋" w:cs="仿宋"/>
          <w:b/>
          <w:color w:val="000000"/>
          <w:sz w:val="30"/>
          <w:szCs w:val="30"/>
        </w:rPr>
      </w:pPr>
    </w:p>
    <w:p w14:paraId="069F9F98">
      <w:pPr>
        <w:snapToGrid w:val="0"/>
        <w:spacing w:beforeLines="50" w:after="50"/>
        <w:jc w:val="center"/>
        <w:rPr>
          <w:rFonts w:ascii="仿宋" w:hAnsi="仿宋" w:eastAsia="仿宋" w:cs="仿宋"/>
          <w:b/>
          <w:color w:val="000000"/>
          <w:sz w:val="30"/>
          <w:szCs w:val="30"/>
        </w:rPr>
      </w:pPr>
      <w:r>
        <w:rPr>
          <w:rFonts w:hint="eastAsia" w:ascii="仿宋" w:hAnsi="仿宋" w:eastAsia="仿宋" w:cs="仿宋"/>
          <w:b/>
          <w:color w:val="000000"/>
          <w:sz w:val="30"/>
          <w:szCs w:val="30"/>
        </w:rPr>
        <w:t>法定代表人授权委托书</w:t>
      </w:r>
    </w:p>
    <w:p w14:paraId="70E5EAD0">
      <w:pPr>
        <w:snapToGrid w:val="0"/>
        <w:spacing w:beforeLines="50" w:after="50"/>
        <w:jc w:val="center"/>
        <w:rPr>
          <w:rFonts w:ascii="仿宋" w:hAnsi="仿宋" w:eastAsia="仿宋" w:cs="仿宋"/>
          <w:b/>
          <w:color w:val="000000"/>
          <w:sz w:val="24"/>
        </w:rPr>
      </w:pPr>
    </w:p>
    <w:p w14:paraId="10A8D88D">
      <w:pPr>
        <w:pStyle w:val="23"/>
        <w:spacing w:line="640" w:lineRule="exact"/>
        <w:ind w:firstLine="480" w:firstLineChars="200"/>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新疆裕辉工程项目管理有限公司</w:t>
      </w:r>
    </w:p>
    <w:p w14:paraId="700513BC">
      <w:pPr>
        <w:pStyle w:val="23"/>
        <w:spacing w:line="640" w:lineRule="exact"/>
        <w:ind w:firstLine="480" w:firstLineChars="200"/>
        <w:rPr>
          <w:rFonts w:ascii="仿宋" w:hAnsi="仿宋" w:eastAsia="仿宋" w:cs="仿宋"/>
          <w:sz w:val="24"/>
          <w:szCs w:val="24"/>
        </w:rPr>
      </w:pPr>
      <w:r>
        <w:rPr>
          <w:rFonts w:hint="eastAsia" w:ascii="仿宋" w:hAnsi="仿宋" w:eastAsia="仿宋" w:cs="仿宋"/>
          <w:sz w:val="24"/>
          <w:szCs w:val="24"/>
        </w:rPr>
        <w:t>本人（姓名）系（供应商名称）的法定代表人，现授权我单位在职正式员工（姓名和职务）为我方代理人。代理人根据授权，以我方名义签署、澄清、说明、补正、递交、撤回、修改贵方组织的</w:t>
      </w:r>
      <w:r>
        <w:rPr>
          <w:rFonts w:hint="eastAsia" w:ascii="仿宋" w:hAnsi="仿宋" w:eastAsia="仿宋" w:cs="仿宋"/>
          <w:sz w:val="24"/>
          <w:szCs w:val="24"/>
          <w:u w:val="single"/>
          <w:lang w:eastAsia="zh-CN"/>
        </w:rPr>
        <w:t>哈密市伊吾县2024年农村公路购置养护机械设备项目（二次）</w:t>
      </w:r>
      <w:r>
        <w:rPr>
          <w:rFonts w:hint="eastAsia" w:ascii="仿宋" w:hAnsi="仿宋" w:eastAsia="仿宋" w:cs="仿宋"/>
          <w:sz w:val="24"/>
          <w:szCs w:val="24"/>
        </w:rPr>
        <w:t>项目（项目编号：</w:t>
      </w:r>
      <w:r>
        <w:rPr>
          <w:rFonts w:hint="eastAsia" w:ascii="仿宋" w:hAnsi="仿宋" w:eastAsia="仿宋" w:cs="仿宋"/>
          <w:sz w:val="24"/>
          <w:szCs w:val="24"/>
          <w:u w:val="single"/>
          <w:lang w:eastAsia="zh-CN"/>
        </w:rPr>
        <w:t>XJYH-2024-054-003</w:t>
      </w:r>
      <w:r>
        <w:rPr>
          <w:rFonts w:hint="eastAsia" w:ascii="仿宋" w:hAnsi="仿宋" w:eastAsia="仿宋" w:cs="仿宋"/>
          <w:sz w:val="24"/>
          <w:szCs w:val="24"/>
        </w:rPr>
        <w:t>）的磋商响应文件、签订合同和处理一切有关事宜，其法律后果由我方承担。</w:t>
      </w:r>
    </w:p>
    <w:p w14:paraId="7F964D29">
      <w:pPr>
        <w:pStyle w:val="23"/>
        <w:spacing w:line="640" w:lineRule="exact"/>
        <w:ind w:firstLine="480" w:firstLineChars="200"/>
        <w:rPr>
          <w:rFonts w:ascii="仿宋" w:hAnsi="仿宋" w:eastAsia="仿宋" w:cs="仿宋"/>
          <w:sz w:val="24"/>
          <w:szCs w:val="24"/>
        </w:rPr>
      </w:pPr>
      <w:r>
        <w:rPr>
          <w:rFonts w:hint="eastAsia" w:ascii="仿宋" w:hAnsi="仿宋" w:eastAsia="仿宋" w:cs="仿宋"/>
          <w:sz w:val="24"/>
          <w:szCs w:val="24"/>
        </w:rPr>
        <w:t>本授权书于年月日签字生效，委托期限：。</w:t>
      </w:r>
    </w:p>
    <w:p w14:paraId="3899B9FE">
      <w:pPr>
        <w:pStyle w:val="23"/>
        <w:spacing w:line="640" w:lineRule="exact"/>
        <w:ind w:firstLine="420"/>
        <w:rPr>
          <w:rFonts w:ascii="仿宋" w:hAnsi="仿宋" w:eastAsia="仿宋" w:cs="仿宋"/>
          <w:sz w:val="24"/>
          <w:szCs w:val="24"/>
        </w:rPr>
      </w:pPr>
      <w:r>
        <w:rPr>
          <w:rFonts w:hint="eastAsia" w:ascii="仿宋" w:hAnsi="仿宋" w:eastAsia="仿宋" w:cs="仿宋"/>
          <w:sz w:val="24"/>
          <w:szCs w:val="24"/>
        </w:rPr>
        <w:t>代理人无转委托权。</w:t>
      </w:r>
    </w:p>
    <w:tbl>
      <w:tblPr>
        <w:tblStyle w:val="41"/>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14:paraId="2031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4" w:hRule="atLeast"/>
        </w:trPr>
        <w:tc>
          <w:tcPr>
            <w:tcW w:w="9720" w:type="dxa"/>
          </w:tcPr>
          <w:p w14:paraId="7718413C">
            <w:pPr>
              <w:pStyle w:val="23"/>
              <w:spacing w:line="640" w:lineRule="exact"/>
              <w:rPr>
                <w:rFonts w:ascii="仿宋" w:hAnsi="仿宋" w:eastAsia="仿宋" w:cs="仿宋"/>
                <w:b/>
                <w:sz w:val="24"/>
              </w:rPr>
            </w:pPr>
          </w:p>
          <w:p w14:paraId="074995A6">
            <w:pPr>
              <w:pStyle w:val="23"/>
              <w:spacing w:line="640" w:lineRule="exact"/>
              <w:ind w:firstLine="2409" w:firstLineChars="1000"/>
              <w:rPr>
                <w:rFonts w:ascii="仿宋" w:hAnsi="仿宋" w:eastAsia="仿宋" w:cs="仿宋"/>
                <w:b/>
                <w:sz w:val="24"/>
              </w:rPr>
            </w:pPr>
          </w:p>
          <w:p w14:paraId="387FB0A5">
            <w:pPr>
              <w:pStyle w:val="23"/>
              <w:spacing w:line="640" w:lineRule="exact"/>
              <w:ind w:firstLine="2409" w:firstLineChars="1000"/>
              <w:rPr>
                <w:rFonts w:ascii="仿宋" w:hAnsi="仿宋" w:eastAsia="仿宋" w:cs="仿宋"/>
                <w:sz w:val="24"/>
                <w:szCs w:val="24"/>
              </w:rPr>
            </w:pPr>
            <w:r>
              <w:rPr>
                <w:rFonts w:hint="eastAsia" w:ascii="仿宋" w:hAnsi="仿宋" w:eastAsia="仿宋" w:cs="仿宋"/>
                <w:b/>
                <w:sz w:val="24"/>
              </w:rPr>
              <w:t>法定代表身份证复印件粘帖处（正、反面）</w:t>
            </w:r>
          </w:p>
        </w:tc>
      </w:tr>
    </w:tbl>
    <w:p w14:paraId="2EF87E67">
      <w:pPr>
        <w:pStyle w:val="23"/>
        <w:spacing w:line="640" w:lineRule="exact"/>
        <w:rPr>
          <w:rFonts w:ascii="仿宋" w:hAnsi="仿宋" w:eastAsia="仿宋" w:cs="仿宋"/>
          <w:sz w:val="24"/>
          <w:szCs w:val="24"/>
        </w:rPr>
      </w:pPr>
    </w:p>
    <w:p w14:paraId="2EFCF45B">
      <w:pPr>
        <w:pStyle w:val="23"/>
        <w:spacing w:line="640" w:lineRule="exact"/>
        <w:ind w:firstLine="4320" w:firstLineChars="1800"/>
        <w:rPr>
          <w:rFonts w:ascii="仿宋" w:hAnsi="仿宋" w:eastAsia="仿宋" w:cs="仿宋"/>
          <w:sz w:val="24"/>
          <w:szCs w:val="24"/>
          <w:u w:val="single"/>
        </w:rPr>
      </w:pPr>
      <w:r>
        <w:rPr>
          <w:rFonts w:hint="eastAsia" w:ascii="仿宋" w:hAnsi="仿宋" w:eastAsia="仿宋" w:cs="仿宋"/>
          <w:kern w:val="0"/>
          <w:sz w:val="24"/>
          <w:szCs w:val="24"/>
          <w:lang w:val="zh-CN"/>
        </w:rPr>
        <w:t>供应商名称(电子签章)：</w:t>
      </w:r>
    </w:p>
    <w:p w14:paraId="60D62D0D">
      <w:pPr>
        <w:pStyle w:val="23"/>
        <w:spacing w:line="640" w:lineRule="exact"/>
        <w:ind w:firstLine="4080" w:firstLineChars="1700"/>
        <w:rPr>
          <w:rFonts w:ascii="仿宋" w:hAnsi="仿宋" w:eastAsia="仿宋" w:cs="仿宋"/>
          <w:sz w:val="24"/>
          <w:szCs w:val="24"/>
          <w:u w:val="single"/>
        </w:rPr>
      </w:pPr>
      <w:r>
        <w:rPr>
          <w:rFonts w:hint="eastAsia" w:ascii="仿宋" w:hAnsi="仿宋" w:eastAsia="仿宋" w:cs="仿宋"/>
          <w:sz w:val="24"/>
          <w:szCs w:val="24"/>
        </w:rPr>
        <w:t>法定代表人（签字或盖章）：</w:t>
      </w:r>
    </w:p>
    <w:p w14:paraId="19CCC570">
      <w:pPr>
        <w:spacing w:line="360" w:lineRule="auto"/>
        <w:rPr>
          <w:rFonts w:ascii="仿宋" w:hAnsi="仿宋" w:eastAsia="仿宋" w:cs="仿宋"/>
          <w:color w:val="000000"/>
          <w:szCs w:val="21"/>
        </w:rPr>
      </w:pPr>
    </w:p>
    <w:p w14:paraId="568588B5">
      <w:pPr>
        <w:spacing w:line="360" w:lineRule="auto"/>
        <w:rPr>
          <w:rFonts w:ascii="仿宋" w:hAnsi="仿宋" w:eastAsia="仿宋" w:cs="仿宋"/>
          <w:color w:val="000000"/>
          <w:szCs w:val="21"/>
        </w:rPr>
      </w:pPr>
      <w:r>
        <w:rPr>
          <w:rFonts w:hint="eastAsia" w:ascii="仿宋" w:hAnsi="仿宋" w:eastAsia="仿宋" w:cs="仿宋"/>
          <w:color w:val="000000"/>
          <w:szCs w:val="21"/>
        </w:rPr>
        <w:t>注：</w:t>
      </w:r>
    </w:p>
    <w:p w14:paraId="4429A2DB">
      <w:pPr>
        <w:snapToGrid w:val="0"/>
        <w:spacing w:before="50" w:afterLines="50" w:line="360" w:lineRule="auto"/>
        <w:jc w:val="left"/>
        <w:rPr>
          <w:rFonts w:ascii="仿宋" w:hAnsi="仿宋" w:eastAsia="仿宋" w:cs="仿宋"/>
          <w:color w:val="000000"/>
          <w:szCs w:val="21"/>
        </w:rPr>
      </w:pPr>
      <w:r>
        <w:rPr>
          <w:rFonts w:hint="eastAsia" w:ascii="仿宋" w:hAnsi="仿宋" w:eastAsia="仿宋" w:cs="仿宋"/>
          <w:color w:val="000000"/>
          <w:szCs w:val="21"/>
        </w:rPr>
        <w:t>1. 供应商为其他组织或者自然人时，本磋商文件规定的法定代表人指负责人或者自然人。本磋商文件所称负责人是指参加投标的其他组织营业执照上的负责人，本磋商文件所称自然人指参与投标的自然人本人。</w:t>
      </w:r>
    </w:p>
    <w:p w14:paraId="11DF15E1">
      <w:pPr>
        <w:rPr>
          <w:rFonts w:hint="eastAsia" w:ascii="仿宋" w:hAnsi="仿宋" w:eastAsia="仿宋" w:cs="仿宋"/>
          <w:b/>
          <w:bCs/>
          <w:sz w:val="30"/>
          <w:szCs w:val="30"/>
        </w:rPr>
      </w:pPr>
      <w:r>
        <w:rPr>
          <w:rFonts w:hint="eastAsia" w:ascii="仿宋" w:hAnsi="仿宋" w:eastAsia="仿宋" w:cs="仿宋"/>
          <w:b/>
          <w:bCs/>
          <w:sz w:val="30"/>
          <w:szCs w:val="30"/>
        </w:rPr>
        <w:br w:type="page"/>
      </w:r>
    </w:p>
    <w:p w14:paraId="2BE4F53F">
      <w:pPr>
        <w:snapToGrid w:val="0"/>
        <w:spacing w:beforeLines="50" w:after="50"/>
        <w:ind w:left="420"/>
        <w:jc w:val="center"/>
        <w:rPr>
          <w:rFonts w:ascii="仿宋" w:hAnsi="仿宋" w:eastAsia="仿宋" w:cs="仿宋"/>
          <w:b/>
          <w:bCs/>
          <w:sz w:val="30"/>
          <w:szCs w:val="30"/>
        </w:rPr>
      </w:pPr>
      <w:r>
        <w:rPr>
          <w:rFonts w:hint="eastAsia" w:ascii="仿宋" w:hAnsi="仿宋" w:eastAsia="仿宋" w:cs="仿宋"/>
          <w:b/>
          <w:bCs/>
          <w:sz w:val="30"/>
          <w:szCs w:val="30"/>
        </w:rPr>
        <w:t>五、商务条款偏离表</w:t>
      </w:r>
    </w:p>
    <w:p w14:paraId="7D67AE5E">
      <w:pPr>
        <w:snapToGrid w:val="0"/>
        <w:spacing w:before="50"/>
        <w:jc w:val="left"/>
        <w:rPr>
          <w:rFonts w:ascii="仿宋" w:hAnsi="仿宋" w:eastAsia="仿宋" w:cs="仿宋"/>
          <w:color w:val="000000"/>
          <w:sz w:val="24"/>
        </w:rPr>
      </w:pPr>
    </w:p>
    <w:p w14:paraId="2209B937">
      <w:pPr>
        <w:pStyle w:val="23"/>
        <w:spacing w:line="360" w:lineRule="auto"/>
        <w:ind w:left="-424" w:leftChars="-202" w:firstLine="846"/>
        <w:rPr>
          <w:rFonts w:ascii="仿宋" w:hAnsi="仿宋" w:eastAsia="仿宋" w:cs="仿宋"/>
          <w:color w:val="000000"/>
          <w:sz w:val="24"/>
          <w:szCs w:val="24"/>
        </w:rPr>
      </w:pPr>
      <w:r>
        <w:rPr>
          <w:rFonts w:hint="eastAsia" w:ascii="仿宋" w:hAnsi="仿宋" w:eastAsia="仿宋" w:cs="仿宋"/>
        </w:rPr>
        <w:t>请逐条对应本项目磋商文件第二章“采购需求”中“商务条款”的要求，详细填写相应的具体内容。“偏离说明”一栏应当选择“正偏离”、“负偏离”或“无偏离”进行填写。</w:t>
      </w:r>
    </w:p>
    <w:tbl>
      <w:tblPr>
        <w:tblStyle w:val="4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6A08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76D42B69">
            <w:pPr>
              <w:spacing w:line="340" w:lineRule="exact"/>
              <w:jc w:val="center"/>
              <w:rPr>
                <w:rFonts w:ascii="仿宋" w:hAnsi="仿宋" w:eastAsia="仿宋" w:cs="仿宋"/>
                <w:szCs w:val="21"/>
              </w:rPr>
            </w:pPr>
            <w:r>
              <w:rPr>
                <w:rFonts w:hint="eastAsia" w:ascii="仿宋" w:hAnsi="仿宋" w:eastAsia="仿宋" w:cs="仿宋"/>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66CD8245">
            <w:pPr>
              <w:spacing w:line="340" w:lineRule="exact"/>
              <w:jc w:val="center"/>
              <w:rPr>
                <w:rFonts w:ascii="仿宋" w:hAnsi="仿宋" w:eastAsia="仿宋" w:cs="仿宋"/>
                <w:szCs w:val="21"/>
              </w:rPr>
            </w:pPr>
            <w:r>
              <w:rPr>
                <w:rFonts w:hint="eastAsia" w:ascii="仿宋" w:hAnsi="仿宋" w:eastAsia="仿宋" w:cs="仿宋"/>
                <w:szCs w:val="21"/>
              </w:rPr>
              <w:t>磋商文件的商务需求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248F1677">
            <w:pPr>
              <w:spacing w:line="340" w:lineRule="exact"/>
              <w:jc w:val="center"/>
              <w:rPr>
                <w:rFonts w:ascii="仿宋" w:hAnsi="仿宋" w:eastAsia="仿宋" w:cs="仿宋"/>
                <w:szCs w:val="21"/>
              </w:rPr>
            </w:pPr>
            <w:r>
              <w:rPr>
                <w:rFonts w:hint="eastAsia" w:ascii="仿宋" w:hAnsi="仿宋" w:eastAsia="仿宋" w:cs="仿宋"/>
                <w:szCs w:val="21"/>
              </w:rPr>
              <w:t>磋商响应文件承诺的商务条款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0471F324">
            <w:pPr>
              <w:spacing w:line="340" w:lineRule="exact"/>
              <w:jc w:val="center"/>
              <w:rPr>
                <w:rFonts w:ascii="仿宋" w:hAnsi="仿宋" w:eastAsia="仿宋" w:cs="仿宋"/>
                <w:szCs w:val="21"/>
              </w:rPr>
            </w:pPr>
            <w:r>
              <w:rPr>
                <w:rFonts w:hint="eastAsia" w:ascii="仿宋" w:hAnsi="仿宋" w:eastAsia="仿宋" w:cs="仿宋"/>
                <w:szCs w:val="21"/>
              </w:rPr>
              <w:t>偏离说明</w:t>
            </w:r>
          </w:p>
        </w:tc>
      </w:tr>
      <w:tr w14:paraId="5FB9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0F0DEAAF">
            <w:pPr>
              <w:spacing w:line="340" w:lineRule="exact"/>
              <w:rPr>
                <w:rFonts w:ascii="仿宋" w:hAnsi="仿宋" w:eastAsia="仿宋" w:cs="仿宋"/>
                <w:szCs w:val="21"/>
              </w:rPr>
            </w:pPr>
            <w:r>
              <w:rPr>
                <w:rFonts w:hint="eastAsia" w:ascii="仿宋" w:hAnsi="仿宋" w:eastAsia="仿宋" w:cs="仿宋"/>
                <w:szCs w:val="21"/>
              </w:rPr>
              <w:t>一</w:t>
            </w:r>
          </w:p>
        </w:tc>
        <w:tc>
          <w:tcPr>
            <w:tcW w:w="3926" w:type="dxa"/>
            <w:tcBorders>
              <w:top w:val="single" w:color="auto" w:sz="4" w:space="0"/>
              <w:left w:val="single" w:color="auto" w:sz="4" w:space="0"/>
              <w:bottom w:val="single" w:color="auto" w:sz="4" w:space="0"/>
              <w:right w:val="single" w:color="auto" w:sz="4" w:space="0"/>
            </w:tcBorders>
          </w:tcPr>
          <w:p w14:paraId="58B65995">
            <w:pPr>
              <w:spacing w:line="340" w:lineRule="exact"/>
              <w:rPr>
                <w:rFonts w:ascii="仿宋" w:hAnsi="仿宋" w:eastAsia="仿宋" w:cs="仿宋"/>
                <w:szCs w:val="21"/>
              </w:rPr>
            </w:pPr>
            <w:r>
              <w:rPr>
                <w:rFonts w:hint="eastAsia" w:ascii="仿宋" w:hAnsi="仿宋" w:eastAsia="仿宋" w:cs="仿宋"/>
                <w:szCs w:val="21"/>
              </w:rPr>
              <w:t>1  ……</w:t>
            </w:r>
          </w:p>
          <w:p w14:paraId="6F7A9F9A">
            <w:pPr>
              <w:spacing w:line="340" w:lineRule="exact"/>
              <w:rPr>
                <w:rFonts w:ascii="仿宋" w:hAnsi="仿宋" w:eastAsia="仿宋" w:cs="仿宋"/>
                <w:szCs w:val="21"/>
              </w:rPr>
            </w:pPr>
            <w:r>
              <w:rPr>
                <w:rFonts w:hint="eastAsia" w:ascii="仿宋" w:hAnsi="仿宋" w:eastAsia="仿宋" w:cs="仿宋"/>
                <w:szCs w:val="21"/>
              </w:rPr>
              <w:t>2  ……</w:t>
            </w:r>
          </w:p>
          <w:p w14:paraId="2CCE87A3">
            <w:pPr>
              <w:spacing w:line="340" w:lineRule="exact"/>
              <w:rPr>
                <w:rFonts w:ascii="仿宋" w:hAnsi="仿宋" w:eastAsia="仿宋" w:cs="仿宋"/>
                <w:szCs w:val="21"/>
              </w:rPr>
            </w:pPr>
            <w:r>
              <w:rPr>
                <w:rFonts w:hint="eastAsia" w:ascii="仿宋" w:hAnsi="仿宋" w:eastAsia="仿宋" w:cs="仿宋"/>
                <w:szCs w:val="21"/>
              </w:rPr>
              <w:t>3  ……</w:t>
            </w:r>
          </w:p>
          <w:p w14:paraId="30F6643C">
            <w:pPr>
              <w:spacing w:line="340" w:lineRule="exact"/>
              <w:rPr>
                <w:rFonts w:ascii="仿宋" w:hAnsi="仿宋" w:eastAsia="仿宋" w:cs="仿宋"/>
                <w:szCs w:val="21"/>
              </w:rPr>
            </w:pPr>
            <w:r>
              <w:rPr>
                <w:rFonts w:hint="eastAsia" w:ascii="仿宋" w:hAnsi="仿宋" w:eastAsia="仿宋" w:cs="仿宋"/>
                <w:szCs w:val="21"/>
              </w:rPr>
              <w:t>……</w:t>
            </w:r>
          </w:p>
        </w:tc>
        <w:tc>
          <w:tcPr>
            <w:tcW w:w="3589" w:type="dxa"/>
            <w:tcBorders>
              <w:top w:val="single" w:color="auto" w:sz="4" w:space="0"/>
              <w:left w:val="single" w:color="auto" w:sz="4" w:space="0"/>
              <w:bottom w:val="single" w:color="auto" w:sz="4" w:space="0"/>
              <w:right w:val="single" w:color="auto" w:sz="4" w:space="0"/>
            </w:tcBorders>
          </w:tcPr>
          <w:p w14:paraId="19E02D78">
            <w:pPr>
              <w:spacing w:line="340" w:lineRule="exact"/>
              <w:rPr>
                <w:rFonts w:ascii="仿宋" w:hAnsi="仿宋" w:eastAsia="仿宋" w:cs="仿宋"/>
                <w:szCs w:val="21"/>
              </w:rPr>
            </w:pPr>
            <w:r>
              <w:rPr>
                <w:rFonts w:hint="eastAsia" w:ascii="仿宋" w:hAnsi="仿宋" w:eastAsia="仿宋" w:cs="仿宋"/>
                <w:szCs w:val="21"/>
              </w:rPr>
              <w:t>1  ……</w:t>
            </w:r>
          </w:p>
          <w:p w14:paraId="4843FC9E">
            <w:pPr>
              <w:spacing w:line="340" w:lineRule="exact"/>
              <w:rPr>
                <w:rFonts w:ascii="仿宋" w:hAnsi="仿宋" w:eastAsia="仿宋" w:cs="仿宋"/>
                <w:szCs w:val="21"/>
              </w:rPr>
            </w:pPr>
            <w:r>
              <w:rPr>
                <w:rFonts w:hint="eastAsia" w:ascii="仿宋" w:hAnsi="仿宋" w:eastAsia="仿宋" w:cs="仿宋"/>
                <w:szCs w:val="21"/>
              </w:rPr>
              <w:t>2  ……</w:t>
            </w:r>
          </w:p>
          <w:p w14:paraId="433EFA66">
            <w:pPr>
              <w:spacing w:line="340" w:lineRule="exact"/>
              <w:rPr>
                <w:rFonts w:ascii="仿宋" w:hAnsi="仿宋" w:eastAsia="仿宋" w:cs="仿宋"/>
                <w:szCs w:val="21"/>
              </w:rPr>
            </w:pPr>
            <w:r>
              <w:rPr>
                <w:rFonts w:hint="eastAsia" w:ascii="仿宋" w:hAnsi="仿宋" w:eastAsia="仿宋" w:cs="仿宋"/>
                <w:szCs w:val="21"/>
              </w:rPr>
              <w:t>3  ……</w:t>
            </w:r>
          </w:p>
          <w:p w14:paraId="60037998">
            <w:pPr>
              <w:spacing w:line="340" w:lineRule="exact"/>
              <w:rPr>
                <w:rFonts w:ascii="仿宋" w:hAnsi="仿宋" w:eastAsia="仿宋" w:cs="仿宋"/>
                <w:szCs w:val="21"/>
              </w:rPr>
            </w:pPr>
            <w:r>
              <w:rPr>
                <w:rFonts w:hint="eastAsia" w:ascii="仿宋" w:hAnsi="仿宋" w:eastAsia="仿宋" w:cs="仿宋"/>
                <w:szCs w:val="21"/>
              </w:rPr>
              <w:t>……</w:t>
            </w:r>
          </w:p>
        </w:tc>
        <w:tc>
          <w:tcPr>
            <w:tcW w:w="1274" w:type="dxa"/>
            <w:tcBorders>
              <w:top w:val="single" w:color="auto" w:sz="4" w:space="0"/>
              <w:left w:val="single" w:color="auto" w:sz="4" w:space="0"/>
              <w:bottom w:val="single" w:color="auto" w:sz="4" w:space="0"/>
              <w:right w:val="single" w:color="auto" w:sz="4" w:space="0"/>
            </w:tcBorders>
          </w:tcPr>
          <w:p w14:paraId="1809A400">
            <w:pPr>
              <w:spacing w:line="300" w:lineRule="exact"/>
              <w:rPr>
                <w:rFonts w:ascii="仿宋" w:hAnsi="仿宋" w:eastAsia="仿宋" w:cs="仿宋"/>
                <w:szCs w:val="21"/>
              </w:rPr>
            </w:pPr>
            <w:r>
              <w:rPr>
                <w:rFonts w:hint="eastAsia" w:ascii="仿宋" w:hAnsi="仿宋" w:eastAsia="仿宋" w:cs="仿宋"/>
                <w:szCs w:val="21"/>
              </w:rPr>
              <w:t>正偏离（负偏离或无偏离）</w:t>
            </w:r>
          </w:p>
        </w:tc>
      </w:tr>
      <w:tr w14:paraId="2532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7BE03AF4">
            <w:pPr>
              <w:spacing w:line="340" w:lineRule="exact"/>
              <w:rPr>
                <w:rFonts w:ascii="仿宋" w:hAnsi="仿宋" w:eastAsia="仿宋" w:cs="仿宋"/>
                <w:szCs w:val="21"/>
              </w:rPr>
            </w:pPr>
            <w:r>
              <w:rPr>
                <w:rFonts w:hint="eastAsia" w:ascii="仿宋" w:hAnsi="仿宋" w:eastAsia="仿宋" w:cs="仿宋"/>
                <w:szCs w:val="21"/>
              </w:rPr>
              <w:t>二</w:t>
            </w:r>
          </w:p>
        </w:tc>
        <w:tc>
          <w:tcPr>
            <w:tcW w:w="3926" w:type="dxa"/>
            <w:tcBorders>
              <w:top w:val="single" w:color="auto" w:sz="4" w:space="0"/>
              <w:left w:val="single" w:color="auto" w:sz="4" w:space="0"/>
              <w:bottom w:val="single" w:color="auto" w:sz="4" w:space="0"/>
              <w:right w:val="single" w:color="auto" w:sz="4" w:space="0"/>
            </w:tcBorders>
          </w:tcPr>
          <w:p w14:paraId="50BADFE6">
            <w:pPr>
              <w:spacing w:line="340" w:lineRule="exact"/>
              <w:rPr>
                <w:rFonts w:ascii="仿宋" w:hAnsi="仿宋" w:eastAsia="仿宋" w:cs="仿宋"/>
                <w:szCs w:val="21"/>
              </w:rPr>
            </w:pPr>
            <w:r>
              <w:rPr>
                <w:rFonts w:hint="eastAsia" w:ascii="仿宋" w:hAnsi="仿宋" w:eastAsia="仿宋" w:cs="仿宋"/>
                <w:szCs w:val="21"/>
              </w:rPr>
              <w:t>1  ……</w:t>
            </w:r>
          </w:p>
          <w:p w14:paraId="7D0E15B0">
            <w:pPr>
              <w:spacing w:line="340" w:lineRule="exact"/>
              <w:rPr>
                <w:rFonts w:ascii="仿宋" w:hAnsi="仿宋" w:eastAsia="仿宋" w:cs="仿宋"/>
                <w:szCs w:val="21"/>
              </w:rPr>
            </w:pPr>
            <w:r>
              <w:rPr>
                <w:rFonts w:hint="eastAsia" w:ascii="仿宋" w:hAnsi="仿宋" w:eastAsia="仿宋" w:cs="仿宋"/>
                <w:szCs w:val="21"/>
              </w:rPr>
              <w:t>2  ……</w:t>
            </w:r>
          </w:p>
          <w:p w14:paraId="1E45817A">
            <w:pPr>
              <w:spacing w:line="340" w:lineRule="exact"/>
              <w:rPr>
                <w:rFonts w:ascii="仿宋" w:hAnsi="仿宋" w:eastAsia="仿宋" w:cs="仿宋"/>
                <w:szCs w:val="21"/>
              </w:rPr>
            </w:pPr>
            <w:r>
              <w:rPr>
                <w:rFonts w:hint="eastAsia" w:ascii="仿宋" w:hAnsi="仿宋" w:eastAsia="仿宋" w:cs="仿宋"/>
                <w:szCs w:val="21"/>
              </w:rPr>
              <w:t>3  ……</w:t>
            </w:r>
          </w:p>
          <w:p w14:paraId="48EC2FA9">
            <w:pPr>
              <w:spacing w:line="340" w:lineRule="exact"/>
              <w:rPr>
                <w:rFonts w:ascii="仿宋" w:hAnsi="仿宋" w:eastAsia="仿宋" w:cs="仿宋"/>
                <w:szCs w:val="21"/>
              </w:rPr>
            </w:pPr>
            <w:r>
              <w:rPr>
                <w:rFonts w:hint="eastAsia" w:ascii="仿宋" w:hAnsi="仿宋" w:eastAsia="仿宋" w:cs="仿宋"/>
                <w:szCs w:val="21"/>
              </w:rPr>
              <w:t>……</w:t>
            </w:r>
          </w:p>
        </w:tc>
        <w:tc>
          <w:tcPr>
            <w:tcW w:w="3589" w:type="dxa"/>
            <w:tcBorders>
              <w:top w:val="single" w:color="auto" w:sz="4" w:space="0"/>
              <w:left w:val="single" w:color="auto" w:sz="4" w:space="0"/>
              <w:bottom w:val="single" w:color="auto" w:sz="4" w:space="0"/>
              <w:right w:val="single" w:color="auto" w:sz="4" w:space="0"/>
            </w:tcBorders>
          </w:tcPr>
          <w:p w14:paraId="58C1867C">
            <w:pPr>
              <w:spacing w:line="340" w:lineRule="exact"/>
              <w:rPr>
                <w:rFonts w:ascii="仿宋" w:hAnsi="仿宋" w:eastAsia="仿宋" w:cs="仿宋"/>
                <w:szCs w:val="21"/>
              </w:rPr>
            </w:pPr>
            <w:r>
              <w:rPr>
                <w:rFonts w:hint="eastAsia" w:ascii="仿宋" w:hAnsi="仿宋" w:eastAsia="仿宋" w:cs="仿宋"/>
                <w:szCs w:val="21"/>
              </w:rPr>
              <w:t>1  ……</w:t>
            </w:r>
          </w:p>
          <w:p w14:paraId="251E9709">
            <w:pPr>
              <w:spacing w:line="340" w:lineRule="exact"/>
              <w:rPr>
                <w:rFonts w:ascii="仿宋" w:hAnsi="仿宋" w:eastAsia="仿宋" w:cs="仿宋"/>
                <w:szCs w:val="21"/>
              </w:rPr>
            </w:pPr>
            <w:r>
              <w:rPr>
                <w:rFonts w:hint="eastAsia" w:ascii="仿宋" w:hAnsi="仿宋" w:eastAsia="仿宋" w:cs="仿宋"/>
                <w:szCs w:val="21"/>
              </w:rPr>
              <w:t>2  ……</w:t>
            </w:r>
          </w:p>
          <w:p w14:paraId="20D7342E">
            <w:pPr>
              <w:spacing w:line="340" w:lineRule="exact"/>
              <w:rPr>
                <w:rFonts w:ascii="仿宋" w:hAnsi="仿宋" w:eastAsia="仿宋" w:cs="仿宋"/>
                <w:szCs w:val="21"/>
              </w:rPr>
            </w:pPr>
            <w:r>
              <w:rPr>
                <w:rFonts w:hint="eastAsia" w:ascii="仿宋" w:hAnsi="仿宋" w:eastAsia="仿宋" w:cs="仿宋"/>
                <w:szCs w:val="21"/>
              </w:rPr>
              <w:t>3  ……</w:t>
            </w:r>
          </w:p>
          <w:p w14:paraId="4ABF9300">
            <w:pPr>
              <w:spacing w:line="340" w:lineRule="exact"/>
              <w:rPr>
                <w:rFonts w:ascii="仿宋" w:hAnsi="仿宋" w:eastAsia="仿宋" w:cs="仿宋"/>
                <w:szCs w:val="21"/>
              </w:rPr>
            </w:pPr>
            <w:r>
              <w:rPr>
                <w:rFonts w:hint="eastAsia" w:ascii="仿宋" w:hAnsi="仿宋" w:eastAsia="仿宋" w:cs="仿宋"/>
                <w:szCs w:val="21"/>
              </w:rPr>
              <w:t>……</w:t>
            </w:r>
          </w:p>
        </w:tc>
        <w:tc>
          <w:tcPr>
            <w:tcW w:w="1274" w:type="dxa"/>
            <w:tcBorders>
              <w:top w:val="single" w:color="auto" w:sz="4" w:space="0"/>
              <w:left w:val="single" w:color="auto" w:sz="4" w:space="0"/>
              <w:bottom w:val="single" w:color="auto" w:sz="4" w:space="0"/>
              <w:right w:val="single" w:color="auto" w:sz="4" w:space="0"/>
            </w:tcBorders>
          </w:tcPr>
          <w:p w14:paraId="4ABF50F4">
            <w:pPr>
              <w:spacing w:line="300" w:lineRule="exact"/>
              <w:rPr>
                <w:rFonts w:ascii="仿宋" w:hAnsi="仿宋" w:eastAsia="仿宋" w:cs="仿宋"/>
                <w:szCs w:val="21"/>
              </w:rPr>
            </w:pPr>
            <w:r>
              <w:rPr>
                <w:rFonts w:hint="eastAsia" w:ascii="仿宋" w:hAnsi="仿宋" w:eastAsia="仿宋" w:cs="仿宋"/>
                <w:szCs w:val="21"/>
              </w:rPr>
              <w:t>正偏离（负偏离或无偏离）</w:t>
            </w:r>
          </w:p>
        </w:tc>
      </w:tr>
      <w:tr w14:paraId="6529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16D7175B">
            <w:pPr>
              <w:spacing w:line="340" w:lineRule="exact"/>
              <w:rPr>
                <w:rFonts w:ascii="仿宋" w:hAnsi="仿宋" w:eastAsia="仿宋" w:cs="仿宋"/>
                <w:szCs w:val="21"/>
              </w:rPr>
            </w:pPr>
            <w:r>
              <w:rPr>
                <w:rFonts w:hint="eastAsia" w:ascii="仿宋" w:hAnsi="仿宋" w:eastAsia="仿宋" w:cs="仿宋"/>
                <w:szCs w:val="21"/>
              </w:rPr>
              <w:t>...</w:t>
            </w:r>
          </w:p>
        </w:tc>
        <w:tc>
          <w:tcPr>
            <w:tcW w:w="3926" w:type="dxa"/>
            <w:tcBorders>
              <w:top w:val="single" w:color="auto" w:sz="4" w:space="0"/>
              <w:left w:val="single" w:color="auto" w:sz="4" w:space="0"/>
              <w:bottom w:val="single" w:color="auto" w:sz="4" w:space="0"/>
              <w:right w:val="single" w:color="auto" w:sz="4" w:space="0"/>
            </w:tcBorders>
          </w:tcPr>
          <w:p w14:paraId="7F0CE3CC">
            <w:pPr>
              <w:spacing w:line="340" w:lineRule="exact"/>
              <w:rPr>
                <w:rFonts w:ascii="仿宋" w:hAnsi="仿宋" w:eastAsia="仿宋" w:cs="仿宋"/>
                <w:szCs w:val="21"/>
              </w:rPr>
            </w:pPr>
            <w:r>
              <w:rPr>
                <w:rFonts w:hint="eastAsia" w:ascii="仿宋" w:hAnsi="仿宋" w:eastAsia="仿宋" w:cs="仿宋"/>
                <w:szCs w:val="21"/>
              </w:rPr>
              <w:t>1  ……</w:t>
            </w:r>
          </w:p>
          <w:p w14:paraId="739BBC40">
            <w:pPr>
              <w:spacing w:line="340" w:lineRule="exact"/>
              <w:rPr>
                <w:rFonts w:ascii="仿宋" w:hAnsi="仿宋" w:eastAsia="仿宋" w:cs="仿宋"/>
                <w:szCs w:val="21"/>
              </w:rPr>
            </w:pPr>
            <w:r>
              <w:rPr>
                <w:rFonts w:hint="eastAsia" w:ascii="仿宋" w:hAnsi="仿宋" w:eastAsia="仿宋" w:cs="仿宋"/>
                <w:szCs w:val="21"/>
              </w:rPr>
              <w:t>2  ……</w:t>
            </w:r>
          </w:p>
          <w:p w14:paraId="1E795D2A">
            <w:pPr>
              <w:spacing w:line="340" w:lineRule="exact"/>
              <w:rPr>
                <w:rFonts w:ascii="仿宋" w:hAnsi="仿宋" w:eastAsia="仿宋" w:cs="仿宋"/>
                <w:szCs w:val="21"/>
              </w:rPr>
            </w:pPr>
            <w:r>
              <w:rPr>
                <w:rFonts w:hint="eastAsia" w:ascii="仿宋" w:hAnsi="仿宋" w:eastAsia="仿宋" w:cs="仿宋"/>
                <w:szCs w:val="21"/>
              </w:rPr>
              <w:t>3  ……</w:t>
            </w:r>
          </w:p>
          <w:p w14:paraId="7C289039">
            <w:pPr>
              <w:spacing w:line="340" w:lineRule="exact"/>
              <w:rPr>
                <w:rFonts w:ascii="仿宋" w:hAnsi="仿宋" w:eastAsia="仿宋" w:cs="仿宋"/>
                <w:szCs w:val="21"/>
              </w:rPr>
            </w:pPr>
            <w:r>
              <w:rPr>
                <w:rFonts w:hint="eastAsia" w:ascii="仿宋" w:hAnsi="仿宋" w:eastAsia="仿宋" w:cs="仿宋"/>
                <w:szCs w:val="21"/>
              </w:rPr>
              <w:t>……</w:t>
            </w:r>
          </w:p>
        </w:tc>
        <w:tc>
          <w:tcPr>
            <w:tcW w:w="3589" w:type="dxa"/>
            <w:tcBorders>
              <w:top w:val="single" w:color="auto" w:sz="4" w:space="0"/>
              <w:left w:val="single" w:color="auto" w:sz="4" w:space="0"/>
              <w:bottom w:val="single" w:color="auto" w:sz="4" w:space="0"/>
              <w:right w:val="single" w:color="auto" w:sz="4" w:space="0"/>
            </w:tcBorders>
          </w:tcPr>
          <w:p w14:paraId="03606A9B">
            <w:pPr>
              <w:spacing w:line="340" w:lineRule="exact"/>
              <w:rPr>
                <w:rFonts w:ascii="仿宋" w:hAnsi="仿宋" w:eastAsia="仿宋" w:cs="仿宋"/>
                <w:szCs w:val="21"/>
              </w:rPr>
            </w:pPr>
            <w:r>
              <w:rPr>
                <w:rFonts w:hint="eastAsia" w:ascii="仿宋" w:hAnsi="仿宋" w:eastAsia="仿宋" w:cs="仿宋"/>
                <w:szCs w:val="21"/>
              </w:rPr>
              <w:t>1  ……</w:t>
            </w:r>
          </w:p>
          <w:p w14:paraId="67E6A59F">
            <w:pPr>
              <w:spacing w:line="340" w:lineRule="exact"/>
              <w:rPr>
                <w:rFonts w:ascii="仿宋" w:hAnsi="仿宋" w:eastAsia="仿宋" w:cs="仿宋"/>
                <w:szCs w:val="21"/>
              </w:rPr>
            </w:pPr>
            <w:r>
              <w:rPr>
                <w:rFonts w:hint="eastAsia" w:ascii="仿宋" w:hAnsi="仿宋" w:eastAsia="仿宋" w:cs="仿宋"/>
                <w:szCs w:val="21"/>
              </w:rPr>
              <w:t>2  ……</w:t>
            </w:r>
          </w:p>
          <w:p w14:paraId="37884D23">
            <w:pPr>
              <w:spacing w:line="340" w:lineRule="exact"/>
              <w:rPr>
                <w:rFonts w:ascii="仿宋" w:hAnsi="仿宋" w:eastAsia="仿宋" w:cs="仿宋"/>
                <w:szCs w:val="21"/>
              </w:rPr>
            </w:pPr>
            <w:r>
              <w:rPr>
                <w:rFonts w:hint="eastAsia" w:ascii="仿宋" w:hAnsi="仿宋" w:eastAsia="仿宋" w:cs="仿宋"/>
                <w:szCs w:val="21"/>
              </w:rPr>
              <w:t>3  ……</w:t>
            </w:r>
          </w:p>
          <w:p w14:paraId="1F7ACF66">
            <w:pPr>
              <w:spacing w:line="340" w:lineRule="exact"/>
              <w:rPr>
                <w:rFonts w:ascii="仿宋" w:hAnsi="仿宋" w:eastAsia="仿宋" w:cs="仿宋"/>
                <w:szCs w:val="21"/>
              </w:rPr>
            </w:pPr>
            <w:r>
              <w:rPr>
                <w:rFonts w:hint="eastAsia" w:ascii="仿宋" w:hAnsi="仿宋" w:eastAsia="仿宋" w:cs="仿宋"/>
                <w:szCs w:val="21"/>
              </w:rPr>
              <w:t>……</w:t>
            </w:r>
          </w:p>
        </w:tc>
        <w:tc>
          <w:tcPr>
            <w:tcW w:w="1274" w:type="dxa"/>
            <w:tcBorders>
              <w:top w:val="single" w:color="auto" w:sz="4" w:space="0"/>
              <w:left w:val="single" w:color="auto" w:sz="4" w:space="0"/>
              <w:bottom w:val="single" w:color="auto" w:sz="4" w:space="0"/>
              <w:right w:val="single" w:color="auto" w:sz="4" w:space="0"/>
            </w:tcBorders>
          </w:tcPr>
          <w:p w14:paraId="308B61D2">
            <w:pPr>
              <w:spacing w:line="300" w:lineRule="exact"/>
              <w:rPr>
                <w:rFonts w:ascii="仿宋" w:hAnsi="仿宋" w:eastAsia="仿宋" w:cs="仿宋"/>
                <w:szCs w:val="21"/>
              </w:rPr>
            </w:pPr>
            <w:r>
              <w:rPr>
                <w:rFonts w:hint="eastAsia" w:ascii="仿宋" w:hAnsi="仿宋" w:eastAsia="仿宋" w:cs="仿宋"/>
                <w:szCs w:val="21"/>
              </w:rPr>
              <w:t>正偏离（负偏离或无偏离）</w:t>
            </w:r>
          </w:p>
        </w:tc>
      </w:tr>
      <w:tr w14:paraId="7E93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14:paraId="4FCCA497">
            <w:pPr>
              <w:spacing w:line="340" w:lineRule="exact"/>
              <w:rPr>
                <w:rFonts w:ascii="仿宋" w:hAnsi="仿宋" w:eastAsia="仿宋" w:cs="仿宋"/>
                <w:szCs w:val="21"/>
              </w:rPr>
            </w:pPr>
          </w:p>
        </w:tc>
      </w:tr>
    </w:tbl>
    <w:p w14:paraId="625E42CB">
      <w:pPr>
        <w:pStyle w:val="23"/>
        <w:spacing w:line="360" w:lineRule="auto"/>
        <w:ind w:left="-708" w:leftChars="-337"/>
        <w:rPr>
          <w:rFonts w:ascii="仿宋" w:hAnsi="仿宋" w:eastAsia="仿宋" w:cs="仿宋"/>
        </w:rPr>
      </w:pPr>
    </w:p>
    <w:p w14:paraId="3FC85C49">
      <w:pPr>
        <w:pStyle w:val="23"/>
        <w:spacing w:line="360" w:lineRule="auto"/>
        <w:ind w:left="-708" w:leftChars="-337"/>
        <w:rPr>
          <w:rFonts w:ascii="仿宋" w:hAnsi="仿宋" w:eastAsia="仿宋" w:cs="仿宋"/>
        </w:rPr>
      </w:pPr>
      <w:r>
        <w:rPr>
          <w:rFonts w:hint="eastAsia" w:ascii="仿宋" w:hAnsi="仿宋" w:eastAsia="仿宋" w:cs="仿宋"/>
        </w:rPr>
        <w:t>注：</w:t>
      </w:r>
    </w:p>
    <w:p w14:paraId="441A38C5">
      <w:pPr>
        <w:pStyle w:val="23"/>
        <w:spacing w:line="360" w:lineRule="auto"/>
        <w:ind w:left="-603" w:leftChars="-287" w:firstLine="315" w:firstLineChars="150"/>
        <w:rPr>
          <w:rFonts w:ascii="仿宋" w:hAnsi="仿宋" w:eastAsia="仿宋" w:cs="仿宋"/>
        </w:rPr>
      </w:pPr>
      <w:r>
        <w:rPr>
          <w:rFonts w:hint="eastAsia" w:ascii="仿宋" w:hAnsi="仿宋" w:eastAsia="仿宋" w:cs="仿宋"/>
        </w:rPr>
        <w:t>1、如果磋商文件需求为小于或大于某个数值标准时，磋商响应文件承诺不得直接复制磋商文件需求，磋商响应文件承诺内容应当写明投标具体参数或商务响应承诺的具体数值，否则按投标无效处理。</w:t>
      </w:r>
    </w:p>
    <w:p w14:paraId="36DFDAE7">
      <w:pPr>
        <w:pStyle w:val="23"/>
        <w:spacing w:line="360" w:lineRule="auto"/>
        <w:ind w:left="-708" w:leftChars="-337" w:firstLine="420" w:firstLineChars="200"/>
        <w:rPr>
          <w:rFonts w:ascii="仿宋" w:hAnsi="仿宋" w:eastAsia="仿宋" w:cs="仿宋"/>
        </w:rPr>
      </w:pPr>
      <w:r>
        <w:rPr>
          <w:rFonts w:hint="eastAsia" w:ascii="仿宋" w:hAnsi="仿宋" w:eastAsia="仿宋" w:cs="仿宋"/>
        </w:rPr>
        <w:t>2、当磋商响应文件的商务内容低于磋商文件要求时，供应商应当如实写明“负偏离”，否则视为虚假应标。</w:t>
      </w:r>
    </w:p>
    <w:p w14:paraId="54D50F75">
      <w:pPr>
        <w:snapToGrid w:val="0"/>
        <w:spacing w:before="50" w:after="50"/>
        <w:rPr>
          <w:rFonts w:ascii="仿宋" w:hAnsi="仿宋" w:eastAsia="仿宋" w:cs="仿宋"/>
          <w:color w:val="000000"/>
          <w:sz w:val="24"/>
        </w:rPr>
      </w:pPr>
    </w:p>
    <w:p w14:paraId="62600FB2">
      <w:pPr>
        <w:rPr>
          <w:rFonts w:ascii="仿宋" w:hAnsi="仿宋" w:eastAsia="仿宋" w:cs="仿宋"/>
          <w:kern w:val="0"/>
          <w:sz w:val="24"/>
          <w:lang w:val="zh-CN"/>
        </w:rPr>
      </w:pPr>
      <w:r>
        <w:rPr>
          <w:rFonts w:hint="eastAsia" w:ascii="仿宋" w:hAnsi="仿宋" w:eastAsia="仿宋" w:cs="仿宋"/>
          <w:kern w:val="0"/>
          <w:sz w:val="24"/>
          <w:lang w:val="zh-CN"/>
        </w:rPr>
        <w:br w:type="page"/>
      </w:r>
    </w:p>
    <w:p w14:paraId="5792DE4C">
      <w:pPr>
        <w:snapToGrid w:val="0"/>
        <w:spacing w:beforeLines="50" w:after="50"/>
        <w:ind w:left="420"/>
        <w:jc w:val="center"/>
        <w:rPr>
          <w:rFonts w:ascii="仿宋" w:hAnsi="仿宋" w:eastAsia="仿宋" w:cs="仿宋"/>
          <w:b/>
          <w:bCs/>
          <w:sz w:val="30"/>
          <w:szCs w:val="30"/>
        </w:rPr>
      </w:pPr>
      <w:r>
        <w:rPr>
          <w:rFonts w:hint="eastAsia" w:ascii="仿宋" w:hAnsi="仿宋" w:eastAsia="仿宋" w:cs="仿宋"/>
          <w:b/>
          <w:bCs/>
          <w:sz w:val="30"/>
          <w:szCs w:val="30"/>
        </w:rPr>
        <w:t>技术条款偏离表</w:t>
      </w:r>
    </w:p>
    <w:p w14:paraId="7F075525">
      <w:pPr>
        <w:snapToGrid w:val="0"/>
        <w:spacing w:before="50"/>
        <w:jc w:val="left"/>
        <w:rPr>
          <w:rFonts w:ascii="仿宋" w:hAnsi="仿宋" w:eastAsia="仿宋" w:cs="仿宋"/>
          <w:color w:val="000000"/>
          <w:sz w:val="24"/>
        </w:rPr>
      </w:pPr>
    </w:p>
    <w:p w14:paraId="6E217D0F">
      <w:pPr>
        <w:pStyle w:val="23"/>
        <w:spacing w:line="360" w:lineRule="auto"/>
        <w:ind w:left="-424" w:leftChars="-202" w:firstLine="846"/>
        <w:rPr>
          <w:rFonts w:ascii="仿宋" w:hAnsi="仿宋" w:eastAsia="仿宋" w:cs="仿宋"/>
          <w:color w:val="000000"/>
          <w:sz w:val="24"/>
          <w:szCs w:val="24"/>
        </w:rPr>
      </w:pPr>
      <w:r>
        <w:rPr>
          <w:rFonts w:hint="eastAsia" w:ascii="仿宋" w:hAnsi="仿宋" w:eastAsia="仿宋" w:cs="仿宋"/>
        </w:rPr>
        <w:t>请逐条对应本项目磋商文件“采购需求”中“技术参数”的要求，详细填写相应的具体内容。“偏离说明”一栏应当选择“正偏离”、“负偏离”或“无偏离”进行填写。</w:t>
      </w:r>
    </w:p>
    <w:tbl>
      <w:tblPr>
        <w:tblStyle w:val="4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6D10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62D959FC">
            <w:pPr>
              <w:spacing w:line="340" w:lineRule="exact"/>
              <w:jc w:val="center"/>
              <w:rPr>
                <w:rFonts w:ascii="仿宋" w:hAnsi="仿宋" w:eastAsia="仿宋" w:cs="仿宋"/>
                <w:szCs w:val="21"/>
              </w:rPr>
            </w:pPr>
            <w:r>
              <w:rPr>
                <w:rFonts w:hint="eastAsia" w:ascii="仿宋" w:hAnsi="仿宋" w:eastAsia="仿宋" w:cs="仿宋"/>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2B155E14">
            <w:pPr>
              <w:spacing w:line="340" w:lineRule="exact"/>
              <w:jc w:val="center"/>
              <w:rPr>
                <w:rFonts w:ascii="仿宋" w:hAnsi="仿宋" w:eastAsia="仿宋" w:cs="仿宋"/>
                <w:szCs w:val="21"/>
              </w:rPr>
            </w:pPr>
            <w:r>
              <w:rPr>
                <w:rFonts w:hint="eastAsia" w:ascii="仿宋" w:hAnsi="仿宋" w:eastAsia="仿宋" w:cs="仿宋"/>
                <w:szCs w:val="21"/>
              </w:rPr>
              <w:t>磋商文件的商务需求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4C9A3CD6">
            <w:pPr>
              <w:spacing w:line="340" w:lineRule="exact"/>
              <w:jc w:val="center"/>
              <w:rPr>
                <w:rFonts w:ascii="仿宋" w:hAnsi="仿宋" w:eastAsia="仿宋" w:cs="仿宋"/>
                <w:szCs w:val="21"/>
              </w:rPr>
            </w:pPr>
            <w:r>
              <w:rPr>
                <w:rFonts w:hint="eastAsia" w:ascii="仿宋" w:hAnsi="仿宋" w:eastAsia="仿宋" w:cs="仿宋"/>
                <w:szCs w:val="21"/>
              </w:rPr>
              <w:t>磋商响应文件承诺的商务条款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35BC8AD4">
            <w:pPr>
              <w:spacing w:line="340" w:lineRule="exact"/>
              <w:jc w:val="center"/>
              <w:rPr>
                <w:rFonts w:ascii="仿宋" w:hAnsi="仿宋" w:eastAsia="仿宋" w:cs="仿宋"/>
                <w:szCs w:val="21"/>
              </w:rPr>
            </w:pPr>
            <w:r>
              <w:rPr>
                <w:rFonts w:hint="eastAsia" w:ascii="仿宋" w:hAnsi="仿宋" w:eastAsia="仿宋" w:cs="仿宋"/>
                <w:szCs w:val="21"/>
              </w:rPr>
              <w:t>偏离说明</w:t>
            </w:r>
          </w:p>
        </w:tc>
      </w:tr>
      <w:tr w14:paraId="0663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2E81F5B3">
            <w:pPr>
              <w:spacing w:line="340" w:lineRule="exact"/>
              <w:rPr>
                <w:rFonts w:ascii="仿宋" w:hAnsi="仿宋" w:eastAsia="仿宋" w:cs="仿宋"/>
                <w:szCs w:val="21"/>
              </w:rPr>
            </w:pPr>
            <w:r>
              <w:rPr>
                <w:rFonts w:hint="eastAsia" w:ascii="仿宋" w:hAnsi="仿宋" w:eastAsia="仿宋" w:cs="仿宋"/>
                <w:szCs w:val="21"/>
              </w:rPr>
              <w:t>一</w:t>
            </w:r>
          </w:p>
        </w:tc>
        <w:tc>
          <w:tcPr>
            <w:tcW w:w="3926" w:type="dxa"/>
            <w:tcBorders>
              <w:top w:val="single" w:color="auto" w:sz="4" w:space="0"/>
              <w:left w:val="single" w:color="auto" w:sz="4" w:space="0"/>
              <w:bottom w:val="single" w:color="auto" w:sz="4" w:space="0"/>
              <w:right w:val="single" w:color="auto" w:sz="4" w:space="0"/>
            </w:tcBorders>
          </w:tcPr>
          <w:p w14:paraId="64F485CE">
            <w:pPr>
              <w:spacing w:line="340" w:lineRule="exact"/>
              <w:rPr>
                <w:rFonts w:ascii="仿宋" w:hAnsi="仿宋" w:eastAsia="仿宋" w:cs="仿宋"/>
                <w:szCs w:val="21"/>
              </w:rPr>
            </w:pPr>
            <w:r>
              <w:rPr>
                <w:rFonts w:hint="eastAsia" w:ascii="仿宋" w:hAnsi="仿宋" w:eastAsia="仿宋" w:cs="仿宋"/>
                <w:szCs w:val="21"/>
              </w:rPr>
              <w:t>1  ……</w:t>
            </w:r>
          </w:p>
          <w:p w14:paraId="49E9F2F0">
            <w:pPr>
              <w:spacing w:line="340" w:lineRule="exact"/>
              <w:rPr>
                <w:rFonts w:ascii="仿宋" w:hAnsi="仿宋" w:eastAsia="仿宋" w:cs="仿宋"/>
                <w:szCs w:val="21"/>
              </w:rPr>
            </w:pPr>
            <w:r>
              <w:rPr>
                <w:rFonts w:hint="eastAsia" w:ascii="仿宋" w:hAnsi="仿宋" w:eastAsia="仿宋" w:cs="仿宋"/>
                <w:szCs w:val="21"/>
              </w:rPr>
              <w:t>2  ……</w:t>
            </w:r>
          </w:p>
          <w:p w14:paraId="62DED337">
            <w:pPr>
              <w:spacing w:line="340" w:lineRule="exact"/>
              <w:rPr>
                <w:rFonts w:ascii="仿宋" w:hAnsi="仿宋" w:eastAsia="仿宋" w:cs="仿宋"/>
                <w:szCs w:val="21"/>
              </w:rPr>
            </w:pPr>
            <w:r>
              <w:rPr>
                <w:rFonts w:hint="eastAsia" w:ascii="仿宋" w:hAnsi="仿宋" w:eastAsia="仿宋" w:cs="仿宋"/>
                <w:szCs w:val="21"/>
              </w:rPr>
              <w:t>3  ……</w:t>
            </w:r>
          </w:p>
          <w:p w14:paraId="6F55E436">
            <w:pPr>
              <w:spacing w:line="340" w:lineRule="exact"/>
              <w:rPr>
                <w:rFonts w:ascii="仿宋" w:hAnsi="仿宋" w:eastAsia="仿宋" w:cs="仿宋"/>
                <w:szCs w:val="21"/>
              </w:rPr>
            </w:pPr>
            <w:r>
              <w:rPr>
                <w:rFonts w:hint="eastAsia" w:ascii="仿宋" w:hAnsi="仿宋" w:eastAsia="仿宋" w:cs="仿宋"/>
                <w:szCs w:val="21"/>
              </w:rPr>
              <w:t>……</w:t>
            </w:r>
          </w:p>
        </w:tc>
        <w:tc>
          <w:tcPr>
            <w:tcW w:w="3589" w:type="dxa"/>
            <w:tcBorders>
              <w:top w:val="single" w:color="auto" w:sz="4" w:space="0"/>
              <w:left w:val="single" w:color="auto" w:sz="4" w:space="0"/>
              <w:bottom w:val="single" w:color="auto" w:sz="4" w:space="0"/>
              <w:right w:val="single" w:color="auto" w:sz="4" w:space="0"/>
            </w:tcBorders>
          </w:tcPr>
          <w:p w14:paraId="54F9A5BD">
            <w:pPr>
              <w:spacing w:line="340" w:lineRule="exact"/>
              <w:rPr>
                <w:rFonts w:ascii="仿宋" w:hAnsi="仿宋" w:eastAsia="仿宋" w:cs="仿宋"/>
                <w:szCs w:val="21"/>
              </w:rPr>
            </w:pPr>
            <w:r>
              <w:rPr>
                <w:rFonts w:hint="eastAsia" w:ascii="仿宋" w:hAnsi="仿宋" w:eastAsia="仿宋" w:cs="仿宋"/>
                <w:szCs w:val="21"/>
              </w:rPr>
              <w:t>1  ……</w:t>
            </w:r>
          </w:p>
          <w:p w14:paraId="7D8A0C2C">
            <w:pPr>
              <w:spacing w:line="340" w:lineRule="exact"/>
              <w:rPr>
                <w:rFonts w:ascii="仿宋" w:hAnsi="仿宋" w:eastAsia="仿宋" w:cs="仿宋"/>
                <w:szCs w:val="21"/>
              </w:rPr>
            </w:pPr>
            <w:r>
              <w:rPr>
                <w:rFonts w:hint="eastAsia" w:ascii="仿宋" w:hAnsi="仿宋" w:eastAsia="仿宋" w:cs="仿宋"/>
                <w:szCs w:val="21"/>
              </w:rPr>
              <w:t>2  ……</w:t>
            </w:r>
          </w:p>
          <w:p w14:paraId="51A21A23">
            <w:pPr>
              <w:spacing w:line="340" w:lineRule="exact"/>
              <w:rPr>
                <w:rFonts w:ascii="仿宋" w:hAnsi="仿宋" w:eastAsia="仿宋" w:cs="仿宋"/>
                <w:szCs w:val="21"/>
              </w:rPr>
            </w:pPr>
            <w:r>
              <w:rPr>
                <w:rFonts w:hint="eastAsia" w:ascii="仿宋" w:hAnsi="仿宋" w:eastAsia="仿宋" w:cs="仿宋"/>
                <w:szCs w:val="21"/>
              </w:rPr>
              <w:t>3  ……</w:t>
            </w:r>
          </w:p>
          <w:p w14:paraId="11D38CB3">
            <w:pPr>
              <w:spacing w:line="340" w:lineRule="exact"/>
              <w:rPr>
                <w:rFonts w:ascii="仿宋" w:hAnsi="仿宋" w:eastAsia="仿宋" w:cs="仿宋"/>
                <w:szCs w:val="21"/>
              </w:rPr>
            </w:pPr>
            <w:r>
              <w:rPr>
                <w:rFonts w:hint="eastAsia" w:ascii="仿宋" w:hAnsi="仿宋" w:eastAsia="仿宋" w:cs="仿宋"/>
                <w:szCs w:val="21"/>
              </w:rPr>
              <w:t>……</w:t>
            </w:r>
          </w:p>
        </w:tc>
        <w:tc>
          <w:tcPr>
            <w:tcW w:w="1274" w:type="dxa"/>
            <w:tcBorders>
              <w:top w:val="single" w:color="auto" w:sz="4" w:space="0"/>
              <w:left w:val="single" w:color="auto" w:sz="4" w:space="0"/>
              <w:bottom w:val="single" w:color="auto" w:sz="4" w:space="0"/>
              <w:right w:val="single" w:color="auto" w:sz="4" w:space="0"/>
            </w:tcBorders>
          </w:tcPr>
          <w:p w14:paraId="65BE16F5">
            <w:pPr>
              <w:spacing w:line="300" w:lineRule="exact"/>
              <w:rPr>
                <w:rFonts w:ascii="仿宋" w:hAnsi="仿宋" w:eastAsia="仿宋" w:cs="仿宋"/>
                <w:szCs w:val="21"/>
              </w:rPr>
            </w:pPr>
            <w:r>
              <w:rPr>
                <w:rFonts w:hint="eastAsia" w:ascii="仿宋" w:hAnsi="仿宋" w:eastAsia="仿宋" w:cs="仿宋"/>
                <w:szCs w:val="21"/>
              </w:rPr>
              <w:t>正偏离（负偏离或无偏离）</w:t>
            </w:r>
          </w:p>
        </w:tc>
      </w:tr>
      <w:tr w14:paraId="0F7F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55A0DCC6">
            <w:pPr>
              <w:spacing w:line="340" w:lineRule="exact"/>
              <w:rPr>
                <w:rFonts w:ascii="仿宋" w:hAnsi="仿宋" w:eastAsia="仿宋" w:cs="仿宋"/>
                <w:szCs w:val="21"/>
              </w:rPr>
            </w:pPr>
            <w:r>
              <w:rPr>
                <w:rFonts w:hint="eastAsia" w:ascii="仿宋" w:hAnsi="仿宋" w:eastAsia="仿宋" w:cs="仿宋"/>
                <w:szCs w:val="21"/>
              </w:rPr>
              <w:t>二</w:t>
            </w:r>
          </w:p>
        </w:tc>
        <w:tc>
          <w:tcPr>
            <w:tcW w:w="3926" w:type="dxa"/>
            <w:tcBorders>
              <w:top w:val="single" w:color="auto" w:sz="4" w:space="0"/>
              <w:left w:val="single" w:color="auto" w:sz="4" w:space="0"/>
              <w:bottom w:val="single" w:color="auto" w:sz="4" w:space="0"/>
              <w:right w:val="single" w:color="auto" w:sz="4" w:space="0"/>
            </w:tcBorders>
          </w:tcPr>
          <w:p w14:paraId="3912320A">
            <w:pPr>
              <w:spacing w:line="340" w:lineRule="exact"/>
              <w:rPr>
                <w:rFonts w:ascii="仿宋" w:hAnsi="仿宋" w:eastAsia="仿宋" w:cs="仿宋"/>
                <w:szCs w:val="21"/>
              </w:rPr>
            </w:pPr>
            <w:r>
              <w:rPr>
                <w:rFonts w:hint="eastAsia" w:ascii="仿宋" w:hAnsi="仿宋" w:eastAsia="仿宋" w:cs="仿宋"/>
                <w:szCs w:val="21"/>
              </w:rPr>
              <w:t>1  ……</w:t>
            </w:r>
          </w:p>
          <w:p w14:paraId="26E4D81B">
            <w:pPr>
              <w:spacing w:line="340" w:lineRule="exact"/>
              <w:rPr>
                <w:rFonts w:ascii="仿宋" w:hAnsi="仿宋" w:eastAsia="仿宋" w:cs="仿宋"/>
                <w:szCs w:val="21"/>
              </w:rPr>
            </w:pPr>
            <w:r>
              <w:rPr>
                <w:rFonts w:hint="eastAsia" w:ascii="仿宋" w:hAnsi="仿宋" w:eastAsia="仿宋" w:cs="仿宋"/>
                <w:szCs w:val="21"/>
              </w:rPr>
              <w:t>2  ……</w:t>
            </w:r>
          </w:p>
          <w:p w14:paraId="093DE308">
            <w:pPr>
              <w:spacing w:line="340" w:lineRule="exact"/>
              <w:rPr>
                <w:rFonts w:ascii="仿宋" w:hAnsi="仿宋" w:eastAsia="仿宋" w:cs="仿宋"/>
                <w:szCs w:val="21"/>
              </w:rPr>
            </w:pPr>
            <w:r>
              <w:rPr>
                <w:rFonts w:hint="eastAsia" w:ascii="仿宋" w:hAnsi="仿宋" w:eastAsia="仿宋" w:cs="仿宋"/>
                <w:szCs w:val="21"/>
              </w:rPr>
              <w:t>3  ……</w:t>
            </w:r>
          </w:p>
          <w:p w14:paraId="0C5019CC">
            <w:pPr>
              <w:spacing w:line="340" w:lineRule="exact"/>
              <w:rPr>
                <w:rFonts w:ascii="仿宋" w:hAnsi="仿宋" w:eastAsia="仿宋" w:cs="仿宋"/>
                <w:szCs w:val="21"/>
              </w:rPr>
            </w:pPr>
            <w:r>
              <w:rPr>
                <w:rFonts w:hint="eastAsia" w:ascii="仿宋" w:hAnsi="仿宋" w:eastAsia="仿宋" w:cs="仿宋"/>
                <w:szCs w:val="21"/>
              </w:rPr>
              <w:t>……</w:t>
            </w:r>
          </w:p>
        </w:tc>
        <w:tc>
          <w:tcPr>
            <w:tcW w:w="3589" w:type="dxa"/>
            <w:tcBorders>
              <w:top w:val="single" w:color="auto" w:sz="4" w:space="0"/>
              <w:left w:val="single" w:color="auto" w:sz="4" w:space="0"/>
              <w:bottom w:val="single" w:color="auto" w:sz="4" w:space="0"/>
              <w:right w:val="single" w:color="auto" w:sz="4" w:space="0"/>
            </w:tcBorders>
          </w:tcPr>
          <w:p w14:paraId="01E93B51">
            <w:pPr>
              <w:spacing w:line="340" w:lineRule="exact"/>
              <w:rPr>
                <w:rFonts w:ascii="仿宋" w:hAnsi="仿宋" w:eastAsia="仿宋" w:cs="仿宋"/>
                <w:szCs w:val="21"/>
              </w:rPr>
            </w:pPr>
            <w:r>
              <w:rPr>
                <w:rFonts w:hint="eastAsia" w:ascii="仿宋" w:hAnsi="仿宋" w:eastAsia="仿宋" w:cs="仿宋"/>
                <w:szCs w:val="21"/>
              </w:rPr>
              <w:t>1  ……</w:t>
            </w:r>
          </w:p>
          <w:p w14:paraId="57FFD598">
            <w:pPr>
              <w:spacing w:line="340" w:lineRule="exact"/>
              <w:rPr>
                <w:rFonts w:ascii="仿宋" w:hAnsi="仿宋" w:eastAsia="仿宋" w:cs="仿宋"/>
                <w:szCs w:val="21"/>
              </w:rPr>
            </w:pPr>
            <w:r>
              <w:rPr>
                <w:rFonts w:hint="eastAsia" w:ascii="仿宋" w:hAnsi="仿宋" w:eastAsia="仿宋" w:cs="仿宋"/>
                <w:szCs w:val="21"/>
              </w:rPr>
              <w:t>2  ……</w:t>
            </w:r>
          </w:p>
          <w:p w14:paraId="631050C7">
            <w:pPr>
              <w:spacing w:line="340" w:lineRule="exact"/>
              <w:rPr>
                <w:rFonts w:ascii="仿宋" w:hAnsi="仿宋" w:eastAsia="仿宋" w:cs="仿宋"/>
                <w:szCs w:val="21"/>
              </w:rPr>
            </w:pPr>
            <w:r>
              <w:rPr>
                <w:rFonts w:hint="eastAsia" w:ascii="仿宋" w:hAnsi="仿宋" w:eastAsia="仿宋" w:cs="仿宋"/>
                <w:szCs w:val="21"/>
              </w:rPr>
              <w:t>3  ……</w:t>
            </w:r>
          </w:p>
          <w:p w14:paraId="2DF8C950">
            <w:pPr>
              <w:spacing w:line="340" w:lineRule="exact"/>
              <w:rPr>
                <w:rFonts w:ascii="仿宋" w:hAnsi="仿宋" w:eastAsia="仿宋" w:cs="仿宋"/>
                <w:szCs w:val="21"/>
              </w:rPr>
            </w:pPr>
            <w:r>
              <w:rPr>
                <w:rFonts w:hint="eastAsia" w:ascii="仿宋" w:hAnsi="仿宋" w:eastAsia="仿宋" w:cs="仿宋"/>
                <w:szCs w:val="21"/>
              </w:rPr>
              <w:t>……</w:t>
            </w:r>
          </w:p>
        </w:tc>
        <w:tc>
          <w:tcPr>
            <w:tcW w:w="1274" w:type="dxa"/>
            <w:tcBorders>
              <w:top w:val="single" w:color="auto" w:sz="4" w:space="0"/>
              <w:left w:val="single" w:color="auto" w:sz="4" w:space="0"/>
              <w:bottom w:val="single" w:color="auto" w:sz="4" w:space="0"/>
              <w:right w:val="single" w:color="auto" w:sz="4" w:space="0"/>
            </w:tcBorders>
          </w:tcPr>
          <w:p w14:paraId="3BE31FD7">
            <w:pPr>
              <w:spacing w:line="300" w:lineRule="exact"/>
              <w:rPr>
                <w:rFonts w:ascii="仿宋" w:hAnsi="仿宋" w:eastAsia="仿宋" w:cs="仿宋"/>
                <w:szCs w:val="21"/>
              </w:rPr>
            </w:pPr>
            <w:r>
              <w:rPr>
                <w:rFonts w:hint="eastAsia" w:ascii="仿宋" w:hAnsi="仿宋" w:eastAsia="仿宋" w:cs="仿宋"/>
                <w:szCs w:val="21"/>
              </w:rPr>
              <w:t>正偏离（负偏离或无偏离）</w:t>
            </w:r>
          </w:p>
        </w:tc>
      </w:tr>
      <w:tr w14:paraId="1574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3256D47D">
            <w:pPr>
              <w:spacing w:line="340" w:lineRule="exact"/>
              <w:rPr>
                <w:rFonts w:ascii="仿宋" w:hAnsi="仿宋" w:eastAsia="仿宋" w:cs="仿宋"/>
                <w:szCs w:val="21"/>
              </w:rPr>
            </w:pPr>
            <w:r>
              <w:rPr>
                <w:rFonts w:hint="eastAsia" w:ascii="仿宋" w:hAnsi="仿宋" w:eastAsia="仿宋" w:cs="仿宋"/>
                <w:szCs w:val="21"/>
              </w:rPr>
              <w:t>...</w:t>
            </w:r>
          </w:p>
        </w:tc>
        <w:tc>
          <w:tcPr>
            <w:tcW w:w="3926" w:type="dxa"/>
            <w:tcBorders>
              <w:top w:val="single" w:color="auto" w:sz="4" w:space="0"/>
              <w:left w:val="single" w:color="auto" w:sz="4" w:space="0"/>
              <w:bottom w:val="single" w:color="auto" w:sz="4" w:space="0"/>
              <w:right w:val="single" w:color="auto" w:sz="4" w:space="0"/>
            </w:tcBorders>
          </w:tcPr>
          <w:p w14:paraId="267BB0C6">
            <w:pPr>
              <w:spacing w:line="340" w:lineRule="exact"/>
              <w:rPr>
                <w:rFonts w:ascii="仿宋" w:hAnsi="仿宋" w:eastAsia="仿宋" w:cs="仿宋"/>
                <w:szCs w:val="21"/>
              </w:rPr>
            </w:pPr>
            <w:r>
              <w:rPr>
                <w:rFonts w:hint="eastAsia" w:ascii="仿宋" w:hAnsi="仿宋" w:eastAsia="仿宋" w:cs="仿宋"/>
                <w:szCs w:val="21"/>
              </w:rPr>
              <w:t>1  ……</w:t>
            </w:r>
          </w:p>
          <w:p w14:paraId="77421E80">
            <w:pPr>
              <w:spacing w:line="340" w:lineRule="exact"/>
              <w:rPr>
                <w:rFonts w:ascii="仿宋" w:hAnsi="仿宋" w:eastAsia="仿宋" w:cs="仿宋"/>
                <w:szCs w:val="21"/>
              </w:rPr>
            </w:pPr>
            <w:r>
              <w:rPr>
                <w:rFonts w:hint="eastAsia" w:ascii="仿宋" w:hAnsi="仿宋" w:eastAsia="仿宋" w:cs="仿宋"/>
                <w:szCs w:val="21"/>
              </w:rPr>
              <w:t>2  ……</w:t>
            </w:r>
          </w:p>
          <w:p w14:paraId="76E16CD6">
            <w:pPr>
              <w:spacing w:line="340" w:lineRule="exact"/>
              <w:rPr>
                <w:rFonts w:ascii="仿宋" w:hAnsi="仿宋" w:eastAsia="仿宋" w:cs="仿宋"/>
                <w:szCs w:val="21"/>
              </w:rPr>
            </w:pPr>
            <w:r>
              <w:rPr>
                <w:rFonts w:hint="eastAsia" w:ascii="仿宋" w:hAnsi="仿宋" w:eastAsia="仿宋" w:cs="仿宋"/>
                <w:szCs w:val="21"/>
              </w:rPr>
              <w:t>3  ……</w:t>
            </w:r>
          </w:p>
          <w:p w14:paraId="4EC3500D">
            <w:pPr>
              <w:spacing w:line="340" w:lineRule="exact"/>
              <w:rPr>
                <w:rFonts w:ascii="仿宋" w:hAnsi="仿宋" w:eastAsia="仿宋" w:cs="仿宋"/>
                <w:szCs w:val="21"/>
              </w:rPr>
            </w:pPr>
            <w:r>
              <w:rPr>
                <w:rFonts w:hint="eastAsia" w:ascii="仿宋" w:hAnsi="仿宋" w:eastAsia="仿宋" w:cs="仿宋"/>
                <w:szCs w:val="21"/>
              </w:rPr>
              <w:t>……</w:t>
            </w:r>
          </w:p>
        </w:tc>
        <w:tc>
          <w:tcPr>
            <w:tcW w:w="3589" w:type="dxa"/>
            <w:tcBorders>
              <w:top w:val="single" w:color="auto" w:sz="4" w:space="0"/>
              <w:left w:val="single" w:color="auto" w:sz="4" w:space="0"/>
              <w:bottom w:val="single" w:color="auto" w:sz="4" w:space="0"/>
              <w:right w:val="single" w:color="auto" w:sz="4" w:space="0"/>
            </w:tcBorders>
          </w:tcPr>
          <w:p w14:paraId="4870305C">
            <w:pPr>
              <w:spacing w:line="340" w:lineRule="exact"/>
              <w:rPr>
                <w:rFonts w:ascii="仿宋" w:hAnsi="仿宋" w:eastAsia="仿宋" w:cs="仿宋"/>
                <w:szCs w:val="21"/>
              </w:rPr>
            </w:pPr>
            <w:r>
              <w:rPr>
                <w:rFonts w:hint="eastAsia" w:ascii="仿宋" w:hAnsi="仿宋" w:eastAsia="仿宋" w:cs="仿宋"/>
                <w:szCs w:val="21"/>
              </w:rPr>
              <w:t>1  ……</w:t>
            </w:r>
          </w:p>
          <w:p w14:paraId="6EA1FB78">
            <w:pPr>
              <w:spacing w:line="340" w:lineRule="exact"/>
              <w:rPr>
                <w:rFonts w:ascii="仿宋" w:hAnsi="仿宋" w:eastAsia="仿宋" w:cs="仿宋"/>
                <w:szCs w:val="21"/>
              </w:rPr>
            </w:pPr>
            <w:r>
              <w:rPr>
                <w:rFonts w:hint="eastAsia" w:ascii="仿宋" w:hAnsi="仿宋" w:eastAsia="仿宋" w:cs="仿宋"/>
                <w:szCs w:val="21"/>
              </w:rPr>
              <w:t>2  ……</w:t>
            </w:r>
          </w:p>
          <w:p w14:paraId="59956C1B">
            <w:pPr>
              <w:spacing w:line="340" w:lineRule="exact"/>
              <w:rPr>
                <w:rFonts w:ascii="仿宋" w:hAnsi="仿宋" w:eastAsia="仿宋" w:cs="仿宋"/>
                <w:szCs w:val="21"/>
              </w:rPr>
            </w:pPr>
            <w:r>
              <w:rPr>
                <w:rFonts w:hint="eastAsia" w:ascii="仿宋" w:hAnsi="仿宋" w:eastAsia="仿宋" w:cs="仿宋"/>
                <w:szCs w:val="21"/>
              </w:rPr>
              <w:t>3  ……</w:t>
            </w:r>
          </w:p>
          <w:p w14:paraId="4FE59EFD">
            <w:pPr>
              <w:spacing w:line="340" w:lineRule="exact"/>
              <w:rPr>
                <w:rFonts w:ascii="仿宋" w:hAnsi="仿宋" w:eastAsia="仿宋" w:cs="仿宋"/>
                <w:szCs w:val="21"/>
              </w:rPr>
            </w:pPr>
            <w:r>
              <w:rPr>
                <w:rFonts w:hint="eastAsia" w:ascii="仿宋" w:hAnsi="仿宋" w:eastAsia="仿宋" w:cs="仿宋"/>
                <w:szCs w:val="21"/>
              </w:rPr>
              <w:t>……</w:t>
            </w:r>
          </w:p>
        </w:tc>
        <w:tc>
          <w:tcPr>
            <w:tcW w:w="1274" w:type="dxa"/>
            <w:tcBorders>
              <w:top w:val="single" w:color="auto" w:sz="4" w:space="0"/>
              <w:left w:val="single" w:color="auto" w:sz="4" w:space="0"/>
              <w:bottom w:val="single" w:color="auto" w:sz="4" w:space="0"/>
              <w:right w:val="single" w:color="auto" w:sz="4" w:space="0"/>
            </w:tcBorders>
          </w:tcPr>
          <w:p w14:paraId="1C7070C1">
            <w:pPr>
              <w:spacing w:line="300" w:lineRule="exact"/>
              <w:rPr>
                <w:rFonts w:ascii="仿宋" w:hAnsi="仿宋" w:eastAsia="仿宋" w:cs="仿宋"/>
                <w:szCs w:val="21"/>
              </w:rPr>
            </w:pPr>
            <w:r>
              <w:rPr>
                <w:rFonts w:hint="eastAsia" w:ascii="仿宋" w:hAnsi="仿宋" w:eastAsia="仿宋" w:cs="仿宋"/>
                <w:szCs w:val="21"/>
              </w:rPr>
              <w:t>正偏离（负偏离或无偏离）</w:t>
            </w:r>
          </w:p>
        </w:tc>
      </w:tr>
      <w:tr w14:paraId="2E3A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14:paraId="0BAD60D4">
            <w:pPr>
              <w:spacing w:line="340" w:lineRule="exact"/>
              <w:rPr>
                <w:rFonts w:ascii="仿宋" w:hAnsi="仿宋" w:eastAsia="仿宋" w:cs="仿宋"/>
                <w:szCs w:val="21"/>
              </w:rPr>
            </w:pPr>
          </w:p>
        </w:tc>
      </w:tr>
    </w:tbl>
    <w:p w14:paraId="093A54C7">
      <w:pPr>
        <w:pStyle w:val="23"/>
        <w:spacing w:line="360" w:lineRule="auto"/>
        <w:ind w:left="-708" w:leftChars="-337"/>
        <w:rPr>
          <w:rFonts w:ascii="仿宋" w:hAnsi="仿宋" w:eastAsia="仿宋" w:cs="仿宋"/>
        </w:rPr>
      </w:pPr>
    </w:p>
    <w:p w14:paraId="2DFC391C">
      <w:pPr>
        <w:pStyle w:val="23"/>
        <w:spacing w:line="360" w:lineRule="auto"/>
        <w:ind w:left="-708" w:leftChars="-337"/>
        <w:rPr>
          <w:rFonts w:ascii="仿宋" w:hAnsi="仿宋" w:eastAsia="仿宋" w:cs="仿宋"/>
        </w:rPr>
      </w:pPr>
      <w:r>
        <w:rPr>
          <w:rFonts w:hint="eastAsia" w:ascii="仿宋" w:hAnsi="仿宋" w:eastAsia="仿宋" w:cs="仿宋"/>
        </w:rPr>
        <w:t>注：</w:t>
      </w:r>
    </w:p>
    <w:p w14:paraId="51342475">
      <w:pPr>
        <w:pStyle w:val="23"/>
        <w:numPr>
          <w:ilvl w:val="0"/>
          <w:numId w:val="9"/>
        </w:numPr>
        <w:spacing w:line="360" w:lineRule="auto"/>
        <w:ind w:left="-603" w:leftChars="-287" w:firstLine="315" w:firstLineChars="150"/>
        <w:rPr>
          <w:rFonts w:hint="eastAsia" w:ascii="仿宋" w:hAnsi="仿宋" w:eastAsia="仿宋" w:cs="仿宋"/>
        </w:rPr>
      </w:pPr>
      <w:r>
        <w:rPr>
          <w:rFonts w:hint="eastAsia" w:ascii="仿宋" w:hAnsi="仿宋" w:eastAsia="仿宋" w:cs="仿宋"/>
        </w:rPr>
        <w:t>如果磋商文件需求为小于或大于某个数值标准时，磋商响应文件承诺不得直接复制磋商文件需求，磋商响应文件承诺内容应当写明投标具体参数或商务响应承诺的具体数值，否则按投标无效处理。</w:t>
      </w:r>
    </w:p>
    <w:p w14:paraId="1DF59A97">
      <w:pPr>
        <w:pStyle w:val="23"/>
        <w:numPr>
          <w:ilvl w:val="0"/>
          <w:numId w:val="9"/>
        </w:numPr>
        <w:spacing w:line="360" w:lineRule="auto"/>
        <w:ind w:left="-603" w:leftChars="-287" w:firstLine="315" w:firstLineChars="150"/>
        <w:rPr>
          <w:rFonts w:hint="eastAsia" w:ascii="仿宋" w:hAnsi="仿宋" w:eastAsia="仿宋" w:cs="仿宋"/>
        </w:rPr>
      </w:pPr>
      <w:r>
        <w:rPr>
          <w:rFonts w:hint="eastAsia" w:ascii="仿宋" w:hAnsi="仿宋" w:eastAsia="仿宋" w:cs="仿宋"/>
        </w:rPr>
        <w:t>当磋商响应文件的商务内容低于磋商文件要求时，供应商应当如实写明“负偏离”，否则视为虚假应标。</w:t>
      </w:r>
    </w:p>
    <w:p w14:paraId="4F4A2B88">
      <w:pPr>
        <w:pStyle w:val="23"/>
        <w:numPr>
          <w:ilvl w:val="0"/>
          <w:numId w:val="0"/>
        </w:numPr>
        <w:spacing w:line="360" w:lineRule="auto"/>
        <w:ind w:leftChars="-137"/>
        <w:rPr>
          <w:rFonts w:ascii="仿宋" w:hAnsi="仿宋" w:eastAsia="仿宋" w:cs="仿宋"/>
          <w:kern w:val="0"/>
          <w:sz w:val="24"/>
          <w:lang w:val="zh-CN"/>
        </w:rPr>
      </w:pPr>
      <w:r>
        <w:rPr>
          <w:rFonts w:hint="eastAsia" w:ascii="仿宋" w:hAnsi="仿宋" w:eastAsia="仿宋" w:cs="仿宋"/>
          <w:lang w:val="en-US" w:eastAsia="zh-CN"/>
        </w:rPr>
        <w:t>3、提供相应佐证材料。</w:t>
      </w:r>
      <w:r>
        <w:rPr>
          <w:rFonts w:hint="eastAsia" w:ascii="仿宋" w:hAnsi="仿宋" w:eastAsia="仿宋" w:cs="仿宋"/>
          <w:kern w:val="0"/>
          <w:sz w:val="24"/>
          <w:lang w:val="zh-CN"/>
        </w:rPr>
        <w:br w:type="page"/>
      </w:r>
    </w:p>
    <w:p w14:paraId="4216C223">
      <w:pPr>
        <w:rPr>
          <w:rFonts w:ascii="仿宋" w:hAnsi="仿宋" w:eastAsia="仿宋" w:cs="仿宋"/>
          <w:b/>
          <w:bCs/>
          <w:sz w:val="30"/>
          <w:szCs w:val="30"/>
        </w:rPr>
        <w:sectPr>
          <w:pgSz w:w="11906" w:h="16838"/>
          <w:pgMar w:top="1134" w:right="1134" w:bottom="1134" w:left="1134" w:header="720" w:footer="720" w:gutter="0"/>
          <w:cols w:space="720" w:num="1"/>
          <w:docGrid w:type="lines" w:linePitch="331" w:charSpace="0"/>
        </w:sectPr>
      </w:pPr>
    </w:p>
    <w:p w14:paraId="7FDCB9EB">
      <w:pPr>
        <w:snapToGrid w:val="0"/>
        <w:spacing w:beforeLines="50" w:after="50"/>
        <w:ind w:left="420"/>
        <w:jc w:val="center"/>
        <w:rPr>
          <w:b/>
          <w:bCs/>
          <w:sz w:val="30"/>
          <w:szCs w:val="30"/>
        </w:rPr>
      </w:pPr>
      <w:r>
        <w:rPr>
          <w:rFonts w:hint="eastAsia"/>
          <w:b/>
          <w:bCs/>
          <w:sz w:val="30"/>
          <w:szCs w:val="30"/>
        </w:rPr>
        <w:t>六、供应商类似的业绩证明文件（如有要求）</w:t>
      </w:r>
    </w:p>
    <w:tbl>
      <w:tblPr>
        <w:tblStyle w:val="40"/>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4AF94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2F5A04A5">
            <w:pPr>
              <w:snapToGrid w:val="0"/>
              <w:spacing w:line="240" w:lineRule="exact"/>
              <w:jc w:val="center"/>
              <w:rPr>
                <w:rFonts w:ascii="宋体" w:hAnsi="宋体"/>
                <w:color w:val="000000"/>
                <w:sz w:val="24"/>
              </w:rPr>
            </w:pPr>
            <w:r>
              <w:rPr>
                <w:rFonts w:hint="eastAsia" w:ascii="宋体" w:hAnsi="宋体"/>
                <w:color w:val="000000"/>
                <w:sz w:val="24"/>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46D3F794">
            <w:pPr>
              <w:snapToGrid w:val="0"/>
              <w:spacing w:line="240" w:lineRule="exact"/>
              <w:jc w:val="center"/>
              <w:rPr>
                <w:rFonts w:ascii="宋体" w:hAnsi="宋体"/>
                <w:color w:val="000000"/>
                <w:sz w:val="24"/>
              </w:rPr>
            </w:pPr>
            <w:r>
              <w:rPr>
                <w:rFonts w:hint="eastAsia" w:ascii="宋体" w:hAnsi="宋体"/>
                <w:color w:val="000000"/>
                <w:sz w:val="24"/>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2B46E409">
            <w:pPr>
              <w:snapToGrid w:val="0"/>
              <w:spacing w:line="240" w:lineRule="exact"/>
              <w:jc w:val="center"/>
              <w:rPr>
                <w:rFonts w:ascii="宋体" w:hAnsi="宋体"/>
                <w:color w:val="000000"/>
                <w:sz w:val="24"/>
              </w:rPr>
            </w:pPr>
            <w:r>
              <w:rPr>
                <w:rFonts w:hint="eastAsia" w:ascii="宋体" w:hAnsi="宋体"/>
                <w:color w:val="000000"/>
                <w:sz w:val="24"/>
              </w:rPr>
              <w:t>合同</w:t>
            </w:r>
          </w:p>
          <w:p w14:paraId="781BBB09">
            <w:pPr>
              <w:snapToGrid w:val="0"/>
              <w:spacing w:line="240" w:lineRule="exact"/>
              <w:jc w:val="center"/>
              <w:rPr>
                <w:rFonts w:ascii="宋体" w:hAnsi="宋体"/>
                <w:color w:val="000000"/>
                <w:sz w:val="24"/>
              </w:rPr>
            </w:pPr>
            <w:r>
              <w:rPr>
                <w:rFonts w:hint="eastAsia" w:ascii="宋体" w:hAnsi="宋体"/>
                <w:color w:val="000000"/>
                <w:sz w:val="24"/>
              </w:rPr>
              <w:t>金额</w:t>
            </w:r>
          </w:p>
          <w:p w14:paraId="7DA84134">
            <w:pPr>
              <w:snapToGrid w:val="0"/>
              <w:spacing w:line="240" w:lineRule="exact"/>
              <w:jc w:val="center"/>
              <w:rPr>
                <w:rFonts w:ascii="宋体" w:hAnsi="宋体"/>
                <w:color w:val="000000"/>
                <w:sz w:val="24"/>
              </w:rPr>
            </w:pPr>
            <w:r>
              <w:rPr>
                <w:rFonts w:hint="eastAsia" w:ascii="宋体" w:hAnsi="宋体"/>
                <w:color w:val="000000"/>
                <w:sz w:val="24"/>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55C2378B">
            <w:pPr>
              <w:snapToGrid w:val="0"/>
              <w:spacing w:line="240" w:lineRule="exact"/>
              <w:jc w:val="center"/>
              <w:rPr>
                <w:rFonts w:ascii="宋体" w:hAnsi="宋体"/>
                <w:color w:val="000000"/>
                <w:sz w:val="24"/>
              </w:rPr>
            </w:pPr>
            <w:r>
              <w:rPr>
                <w:rFonts w:hint="eastAsia" w:ascii="宋体" w:hAnsi="宋体"/>
                <w:color w:val="000000"/>
                <w:sz w:val="24"/>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1D1B9D8D">
            <w:pPr>
              <w:snapToGrid w:val="0"/>
              <w:spacing w:line="240" w:lineRule="exact"/>
              <w:jc w:val="center"/>
              <w:rPr>
                <w:rFonts w:ascii="宋体" w:hAnsi="宋体"/>
                <w:color w:val="000000"/>
                <w:sz w:val="24"/>
              </w:rPr>
            </w:pPr>
            <w:r>
              <w:rPr>
                <w:rFonts w:hint="eastAsia" w:ascii="宋体" w:hAnsi="宋体"/>
                <w:color w:val="000000"/>
                <w:sz w:val="24"/>
              </w:rPr>
              <w:t>采购人联系人及</w:t>
            </w:r>
          </w:p>
          <w:p w14:paraId="7C2E560E">
            <w:pPr>
              <w:snapToGrid w:val="0"/>
              <w:spacing w:line="240" w:lineRule="exact"/>
              <w:jc w:val="center"/>
              <w:rPr>
                <w:rFonts w:ascii="宋体" w:hAnsi="宋体"/>
                <w:color w:val="000000"/>
                <w:sz w:val="24"/>
              </w:rPr>
            </w:pPr>
            <w:r>
              <w:rPr>
                <w:rFonts w:hint="eastAsia" w:ascii="宋体" w:hAnsi="宋体"/>
                <w:color w:val="000000"/>
                <w:sz w:val="24"/>
              </w:rPr>
              <w:t>联系电话</w:t>
            </w:r>
          </w:p>
        </w:tc>
      </w:tr>
      <w:tr w14:paraId="0593D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18FCA4F3">
            <w:pPr>
              <w:widowControl/>
              <w:jc w:val="left"/>
              <w:rPr>
                <w:rFonts w:ascii="宋体" w:hAnsi="宋体"/>
                <w:color w:val="000000"/>
                <w:sz w:val="24"/>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203C232A">
            <w:pPr>
              <w:widowControl/>
              <w:jc w:val="left"/>
              <w:rPr>
                <w:rFonts w:ascii="宋体" w:hAnsi="宋体"/>
                <w:color w:val="000000"/>
                <w:sz w:val="24"/>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30BC975D">
            <w:pPr>
              <w:widowControl/>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2C09B00">
            <w:pPr>
              <w:snapToGrid w:val="0"/>
              <w:spacing w:line="240" w:lineRule="exact"/>
              <w:jc w:val="center"/>
              <w:rPr>
                <w:rFonts w:ascii="宋体" w:hAnsi="宋体"/>
                <w:color w:val="000000"/>
                <w:sz w:val="24"/>
              </w:rPr>
            </w:pPr>
            <w:r>
              <w:rPr>
                <w:rFonts w:hint="eastAsia" w:ascii="宋体" w:hAnsi="宋体"/>
                <w:color w:val="000000"/>
                <w:sz w:val="24"/>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27E74FC0">
            <w:pPr>
              <w:snapToGrid w:val="0"/>
              <w:spacing w:line="240" w:lineRule="exact"/>
              <w:jc w:val="center"/>
              <w:rPr>
                <w:rFonts w:ascii="宋体" w:hAnsi="宋体"/>
                <w:color w:val="000000"/>
                <w:sz w:val="24"/>
              </w:rPr>
            </w:pPr>
            <w:r>
              <w:rPr>
                <w:rFonts w:hint="eastAsia" w:ascii="宋体" w:hAnsi="宋体"/>
                <w:color w:val="000000"/>
                <w:sz w:val="24"/>
              </w:rPr>
              <w:t>中标通知书</w:t>
            </w:r>
          </w:p>
        </w:tc>
        <w:tc>
          <w:tcPr>
            <w:tcW w:w="1418" w:type="dxa"/>
            <w:tcBorders>
              <w:top w:val="single" w:color="auto" w:sz="4" w:space="0"/>
              <w:left w:val="single" w:color="auto" w:sz="4" w:space="0"/>
              <w:bottom w:val="single" w:color="auto" w:sz="4" w:space="0"/>
              <w:right w:val="single" w:color="auto" w:sz="4" w:space="0"/>
            </w:tcBorders>
            <w:vAlign w:val="center"/>
          </w:tcPr>
          <w:p w14:paraId="0DAF6965">
            <w:pPr>
              <w:snapToGrid w:val="0"/>
              <w:spacing w:line="240" w:lineRule="exact"/>
              <w:jc w:val="center"/>
              <w:rPr>
                <w:rFonts w:ascii="宋体" w:hAnsi="宋体"/>
                <w:color w:val="000000"/>
                <w:sz w:val="24"/>
              </w:rPr>
            </w:pPr>
            <w:r>
              <w:rPr>
                <w:rFonts w:hint="eastAsia" w:ascii="宋体" w:hAnsi="宋体"/>
                <w:color w:val="000000"/>
                <w:sz w:val="24"/>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7AC45C61">
            <w:pPr>
              <w:widowControl/>
              <w:jc w:val="left"/>
              <w:rPr>
                <w:rFonts w:ascii="宋体" w:hAnsi="宋体"/>
                <w:color w:val="000000"/>
                <w:sz w:val="24"/>
              </w:rPr>
            </w:pPr>
          </w:p>
        </w:tc>
      </w:tr>
      <w:tr w14:paraId="70BB7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4AF5443A">
            <w:pPr>
              <w:snapToGrid w:val="0"/>
              <w:spacing w:line="240" w:lineRule="exact"/>
              <w:jc w:val="lef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tcPr>
          <w:p w14:paraId="76C4FA81">
            <w:pPr>
              <w:snapToGrid w:val="0"/>
              <w:spacing w:line="240" w:lineRule="exact"/>
              <w:jc w:val="left"/>
              <w:rPr>
                <w:rFonts w:ascii="宋体" w:hAnsi="宋体"/>
                <w:color w:val="000000"/>
                <w:sz w:val="24"/>
              </w:rPr>
            </w:pPr>
          </w:p>
        </w:tc>
        <w:tc>
          <w:tcPr>
            <w:tcW w:w="1715" w:type="dxa"/>
            <w:tcBorders>
              <w:top w:val="single" w:color="auto" w:sz="4" w:space="0"/>
              <w:left w:val="single" w:color="auto" w:sz="4" w:space="0"/>
              <w:bottom w:val="single" w:color="auto" w:sz="4" w:space="0"/>
              <w:right w:val="single" w:color="auto" w:sz="4" w:space="0"/>
            </w:tcBorders>
          </w:tcPr>
          <w:p w14:paraId="2B9F8225">
            <w:pPr>
              <w:snapToGrid w:val="0"/>
              <w:spacing w:line="24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tcPr>
          <w:p w14:paraId="38750322">
            <w:pPr>
              <w:snapToGrid w:val="0"/>
              <w:spacing w:line="24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tcPr>
          <w:p w14:paraId="44DBFC1F">
            <w:pPr>
              <w:snapToGrid w:val="0"/>
              <w:spacing w:line="240" w:lineRule="exact"/>
              <w:jc w:val="left"/>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tcPr>
          <w:p w14:paraId="564FF449">
            <w:pPr>
              <w:snapToGrid w:val="0"/>
              <w:spacing w:line="240" w:lineRule="exact"/>
              <w:jc w:val="lef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0600D9CC">
            <w:pPr>
              <w:snapToGrid w:val="0"/>
              <w:spacing w:line="240" w:lineRule="exact"/>
              <w:jc w:val="left"/>
              <w:rPr>
                <w:rFonts w:ascii="宋体" w:hAnsi="宋体"/>
                <w:color w:val="000000"/>
                <w:sz w:val="24"/>
              </w:rPr>
            </w:pPr>
          </w:p>
        </w:tc>
      </w:tr>
      <w:tr w14:paraId="420F8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A288F89">
            <w:pPr>
              <w:snapToGrid w:val="0"/>
              <w:spacing w:before="50" w:afterLines="50" w:line="400" w:lineRule="exact"/>
              <w:jc w:val="lef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tcPr>
          <w:p w14:paraId="216ADE3A">
            <w:pPr>
              <w:snapToGrid w:val="0"/>
              <w:spacing w:before="50" w:afterLines="50" w:line="400" w:lineRule="exact"/>
              <w:jc w:val="left"/>
              <w:rPr>
                <w:rFonts w:ascii="宋体" w:hAnsi="宋体"/>
                <w:color w:val="000000"/>
                <w:sz w:val="24"/>
              </w:rPr>
            </w:pPr>
          </w:p>
        </w:tc>
        <w:tc>
          <w:tcPr>
            <w:tcW w:w="1715" w:type="dxa"/>
            <w:tcBorders>
              <w:top w:val="single" w:color="auto" w:sz="4" w:space="0"/>
              <w:left w:val="single" w:color="auto" w:sz="4" w:space="0"/>
              <w:bottom w:val="single" w:color="auto" w:sz="4" w:space="0"/>
              <w:right w:val="single" w:color="auto" w:sz="4" w:space="0"/>
            </w:tcBorders>
          </w:tcPr>
          <w:p w14:paraId="64800137">
            <w:pPr>
              <w:snapToGrid w:val="0"/>
              <w:spacing w:before="50"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tcPr>
          <w:p w14:paraId="35A02A78">
            <w:pPr>
              <w:snapToGrid w:val="0"/>
              <w:spacing w:before="50"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tcPr>
          <w:p w14:paraId="19DD4037">
            <w:pPr>
              <w:snapToGrid w:val="0"/>
              <w:spacing w:before="50" w:afterLines="50" w:line="400" w:lineRule="exact"/>
              <w:jc w:val="left"/>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tcPr>
          <w:p w14:paraId="66411022">
            <w:pPr>
              <w:snapToGrid w:val="0"/>
              <w:spacing w:before="50" w:afterLines="50" w:line="400" w:lineRule="exact"/>
              <w:jc w:val="lef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2EFA3475">
            <w:pPr>
              <w:snapToGrid w:val="0"/>
              <w:spacing w:before="50" w:afterLines="50" w:line="400" w:lineRule="exact"/>
              <w:jc w:val="left"/>
              <w:rPr>
                <w:rFonts w:ascii="宋体" w:hAnsi="宋体"/>
                <w:color w:val="000000"/>
                <w:sz w:val="24"/>
              </w:rPr>
            </w:pPr>
          </w:p>
        </w:tc>
      </w:tr>
      <w:tr w14:paraId="6EAA4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2B8B82C9">
            <w:pPr>
              <w:snapToGrid w:val="0"/>
              <w:spacing w:before="50" w:afterLines="50" w:line="400" w:lineRule="exact"/>
              <w:jc w:val="lef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tcPr>
          <w:p w14:paraId="2DB8C50F">
            <w:pPr>
              <w:snapToGrid w:val="0"/>
              <w:spacing w:before="50" w:afterLines="50" w:line="400" w:lineRule="exact"/>
              <w:jc w:val="left"/>
              <w:rPr>
                <w:rFonts w:ascii="宋体" w:hAnsi="宋体"/>
                <w:color w:val="000000"/>
                <w:sz w:val="24"/>
              </w:rPr>
            </w:pPr>
          </w:p>
        </w:tc>
        <w:tc>
          <w:tcPr>
            <w:tcW w:w="1715" w:type="dxa"/>
            <w:tcBorders>
              <w:top w:val="single" w:color="auto" w:sz="4" w:space="0"/>
              <w:left w:val="single" w:color="auto" w:sz="4" w:space="0"/>
              <w:bottom w:val="single" w:color="auto" w:sz="4" w:space="0"/>
              <w:right w:val="single" w:color="auto" w:sz="4" w:space="0"/>
            </w:tcBorders>
          </w:tcPr>
          <w:p w14:paraId="4C60C557">
            <w:pPr>
              <w:snapToGrid w:val="0"/>
              <w:spacing w:before="50"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tcPr>
          <w:p w14:paraId="6D88F16E">
            <w:pPr>
              <w:snapToGrid w:val="0"/>
              <w:spacing w:before="50"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tcPr>
          <w:p w14:paraId="0547401E">
            <w:pPr>
              <w:snapToGrid w:val="0"/>
              <w:spacing w:before="50" w:afterLines="50" w:line="400" w:lineRule="exact"/>
              <w:jc w:val="left"/>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tcPr>
          <w:p w14:paraId="29474931">
            <w:pPr>
              <w:snapToGrid w:val="0"/>
              <w:spacing w:before="50" w:afterLines="50" w:line="400" w:lineRule="exact"/>
              <w:jc w:val="lef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45DCEDC3">
            <w:pPr>
              <w:snapToGrid w:val="0"/>
              <w:spacing w:before="50" w:afterLines="50" w:line="400" w:lineRule="exact"/>
              <w:jc w:val="left"/>
              <w:rPr>
                <w:rFonts w:ascii="宋体" w:hAnsi="宋体"/>
                <w:color w:val="000000"/>
                <w:sz w:val="24"/>
              </w:rPr>
            </w:pPr>
          </w:p>
        </w:tc>
      </w:tr>
      <w:tr w14:paraId="7F8AD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6DA6BEA">
            <w:pPr>
              <w:snapToGrid w:val="0"/>
              <w:spacing w:before="50" w:afterLines="50" w:line="400" w:lineRule="exact"/>
              <w:jc w:val="lef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tcPr>
          <w:p w14:paraId="61DBA6B5">
            <w:pPr>
              <w:snapToGrid w:val="0"/>
              <w:spacing w:before="50" w:afterLines="50" w:line="400" w:lineRule="exact"/>
              <w:jc w:val="left"/>
              <w:rPr>
                <w:rFonts w:ascii="宋体" w:hAnsi="宋体"/>
                <w:color w:val="000000"/>
                <w:sz w:val="24"/>
              </w:rPr>
            </w:pPr>
          </w:p>
        </w:tc>
        <w:tc>
          <w:tcPr>
            <w:tcW w:w="1715" w:type="dxa"/>
            <w:tcBorders>
              <w:top w:val="single" w:color="auto" w:sz="4" w:space="0"/>
              <w:left w:val="single" w:color="auto" w:sz="4" w:space="0"/>
              <w:bottom w:val="single" w:color="auto" w:sz="4" w:space="0"/>
              <w:right w:val="single" w:color="auto" w:sz="4" w:space="0"/>
            </w:tcBorders>
          </w:tcPr>
          <w:p w14:paraId="4985712F">
            <w:pPr>
              <w:snapToGrid w:val="0"/>
              <w:spacing w:before="50"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tcPr>
          <w:p w14:paraId="688988AE">
            <w:pPr>
              <w:snapToGrid w:val="0"/>
              <w:spacing w:before="50"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tcPr>
          <w:p w14:paraId="70D41E95">
            <w:pPr>
              <w:snapToGrid w:val="0"/>
              <w:spacing w:before="50" w:afterLines="50" w:line="400" w:lineRule="exact"/>
              <w:jc w:val="left"/>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tcPr>
          <w:p w14:paraId="5B2C8877">
            <w:pPr>
              <w:snapToGrid w:val="0"/>
              <w:spacing w:before="50" w:afterLines="50" w:line="400" w:lineRule="exact"/>
              <w:jc w:val="lef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226B646E">
            <w:pPr>
              <w:snapToGrid w:val="0"/>
              <w:spacing w:before="50" w:afterLines="50" w:line="400" w:lineRule="exact"/>
              <w:jc w:val="left"/>
              <w:rPr>
                <w:rFonts w:ascii="宋体" w:hAnsi="宋体"/>
                <w:color w:val="000000"/>
                <w:sz w:val="24"/>
              </w:rPr>
            </w:pPr>
          </w:p>
        </w:tc>
      </w:tr>
      <w:tr w14:paraId="09EEC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01334F4">
            <w:pPr>
              <w:snapToGrid w:val="0"/>
              <w:spacing w:before="50" w:afterLines="50" w:line="400" w:lineRule="exact"/>
              <w:jc w:val="left"/>
              <w:rPr>
                <w:rFonts w:ascii="宋体" w:hAnsi="宋体"/>
                <w:color w:val="000000"/>
                <w:sz w:val="24"/>
              </w:rPr>
            </w:pPr>
          </w:p>
        </w:tc>
        <w:tc>
          <w:tcPr>
            <w:tcW w:w="3420" w:type="dxa"/>
            <w:tcBorders>
              <w:top w:val="single" w:color="auto" w:sz="4" w:space="0"/>
              <w:left w:val="single" w:color="auto" w:sz="4" w:space="0"/>
              <w:bottom w:val="single" w:color="auto" w:sz="4" w:space="0"/>
              <w:right w:val="single" w:color="auto" w:sz="4" w:space="0"/>
            </w:tcBorders>
          </w:tcPr>
          <w:p w14:paraId="0F532A5E">
            <w:pPr>
              <w:snapToGrid w:val="0"/>
              <w:spacing w:before="50" w:afterLines="50" w:line="400" w:lineRule="exact"/>
              <w:jc w:val="left"/>
              <w:rPr>
                <w:rFonts w:ascii="宋体" w:hAnsi="宋体"/>
                <w:color w:val="000000"/>
                <w:sz w:val="24"/>
              </w:rPr>
            </w:pPr>
          </w:p>
        </w:tc>
        <w:tc>
          <w:tcPr>
            <w:tcW w:w="1715" w:type="dxa"/>
            <w:tcBorders>
              <w:top w:val="single" w:color="auto" w:sz="4" w:space="0"/>
              <w:left w:val="single" w:color="auto" w:sz="4" w:space="0"/>
              <w:bottom w:val="single" w:color="auto" w:sz="4" w:space="0"/>
              <w:right w:val="single" w:color="auto" w:sz="4" w:space="0"/>
            </w:tcBorders>
          </w:tcPr>
          <w:p w14:paraId="615B6CDB">
            <w:pPr>
              <w:snapToGrid w:val="0"/>
              <w:spacing w:before="50"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tcPr>
          <w:p w14:paraId="635A1343">
            <w:pPr>
              <w:snapToGrid w:val="0"/>
              <w:spacing w:before="50" w:afterLines="50" w:line="400" w:lineRule="exact"/>
              <w:jc w:val="left"/>
              <w:rPr>
                <w:rFonts w:ascii="宋体" w:hAnsi="宋体"/>
                <w:color w:val="000000"/>
                <w:sz w:val="24"/>
              </w:rPr>
            </w:pPr>
          </w:p>
        </w:tc>
        <w:tc>
          <w:tcPr>
            <w:tcW w:w="1559" w:type="dxa"/>
            <w:tcBorders>
              <w:top w:val="single" w:color="auto" w:sz="4" w:space="0"/>
              <w:left w:val="single" w:color="auto" w:sz="4" w:space="0"/>
              <w:bottom w:val="single" w:color="auto" w:sz="4" w:space="0"/>
              <w:right w:val="single" w:color="auto" w:sz="4" w:space="0"/>
            </w:tcBorders>
          </w:tcPr>
          <w:p w14:paraId="5727CD57">
            <w:pPr>
              <w:snapToGrid w:val="0"/>
              <w:spacing w:before="50" w:afterLines="50" w:line="400" w:lineRule="exact"/>
              <w:jc w:val="left"/>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tcPr>
          <w:p w14:paraId="337643E0">
            <w:pPr>
              <w:snapToGrid w:val="0"/>
              <w:spacing w:before="50" w:afterLines="50" w:line="400" w:lineRule="exact"/>
              <w:jc w:val="left"/>
              <w:rPr>
                <w:rFonts w:ascii="宋体" w:hAnsi="宋体"/>
                <w:color w:val="000000"/>
                <w:sz w:val="24"/>
              </w:rPr>
            </w:pPr>
          </w:p>
        </w:tc>
        <w:tc>
          <w:tcPr>
            <w:tcW w:w="2268" w:type="dxa"/>
            <w:tcBorders>
              <w:top w:val="single" w:color="auto" w:sz="4" w:space="0"/>
              <w:left w:val="single" w:color="auto" w:sz="4" w:space="0"/>
              <w:bottom w:val="single" w:color="auto" w:sz="4" w:space="0"/>
              <w:right w:val="single" w:color="auto" w:sz="4" w:space="0"/>
            </w:tcBorders>
          </w:tcPr>
          <w:p w14:paraId="0F3A2D9A">
            <w:pPr>
              <w:snapToGrid w:val="0"/>
              <w:spacing w:before="50" w:afterLines="50" w:line="400" w:lineRule="exact"/>
              <w:jc w:val="left"/>
              <w:rPr>
                <w:rFonts w:ascii="宋体" w:hAnsi="宋体"/>
                <w:color w:val="000000"/>
                <w:sz w:val="24"/>
              </w:rPr>
            </w:pPr>
          </w:p>
        </w:tc>
      </w:tr>
    </w:tbl>
    <w:p w14:paraId="0B8DE716">
      <w:pPr>
        <w:pStyle w:val="23"/>
        <w:spacing w:line="360" w:lineRule="auto"/>
        <w:ind w:left="72"/>
        <w:rPr>
          <w:rFonts w:ascii="Times New Roman" w:hAnsi="Times New Roman"/>
        </w:rPr>
      </w:pPr>
      <w:r>
        <w:rPr>
          <w:rFonts w:hint="eastAsia" w:ascii="Times New Roman" w:hAnsi="Times New Roman"/>
        </w:rPr>
        <w:t>注：1、近三年业绩（近三年指2021年1月1日至今）</w:t>
      </w:r>
    </w:p>
    <w:p w14:paraId="38E9437B">
      <w:pPr>
        <w:pStyle w:val="23"/>
        <w:spacing w:line="360" w:lineRule="auto"/>
        <w:ind w:left="72" w:firstLine="420" w:firstLineChars="200"/>
        <w:rPr>
          <w:rFonts w:ascii="Times New Roman" w:hAnsi="Times New Roman"/>
        </w:rPr>
      </w:pPr>
      <w:r>
        <w:rPr>
          <w:rFonts w:hint="eastAsia" w:ascii="Times New Roman" w:hAnsi="Times New Roman"/>
        </w:rPr>
        <w:t>2、供应商同类项目合同复印件和中标通知书</w:t>
      </w:r>
    </w:p>
    <w:p w14:paraId="2B1330B4">
      <w:pPr>
        <w:pStyle w:val="23"/>
        <w:spacing w:line="360" w:lineRule="auto"/>
        <w:ind w:left="72" w:firstLine="420" w:firstLineChars="200"/>
        <w:rPr>
          <w:rFonts w:ascii="Times New Roman" w:hAnsi="Times New Roman"/>
        </w:rPr>
        <w:sectPr>
          <w:pgSz w:w="16838" w:h="11906" w:orient="landscape"/>
          <w:pgMar w:top="1134" w:right="1134" w:bottom="1134" w:left="1134" w:header="720" w:footer="720" w:gutter="0"/>
          <w:cols w:space="720" w:num="1"/>
          <w:docGrid w:type="lines" w:linePitch="331" w:charSpace="0"/>
        </w:sectPr>
      </w:pPr>
      <w:r>
        <w:rPr>
          <w:rFonts w:hint="eastAsia" w:ascii="Times New Roman" w:hAnsi="Times New Roman"/>
        </w:rPr>
        <w:t>3、供应商可按上述的格式自行编制，须随表提交相应的资料并注明页码</w:t>
      </w:r>
    </w:p>
    <w:p w14:paraId="76F0313B">
      <w:pPr>
        <w:rPr>
          <w:rFonts w:ascii="仿宋" w:hAnsi="仿宋" w:eastAsia="仿宋" w:cs="仿宋"/>
          <w:b/>
          <w:bCs/>
          <w:sz w:val="30"/>
          <w:szCs w:val="30"/>
        </w:rPr>
      </w:pPr>
    </w:p>
    <w:p w14:paraId="3B126F6B">
      <w:pPr>
        <w:snapToGrid w:val="0"/>
        <w:spacing w:beforeLines="50" w:after="50"/>
        <w:ind w:left="420"/>
        <w:jc w:val="center"/>
        <w:rPr>
          <w:rFonts w:ascii="仿宋" w:hAnsi="仿宋" w:eastAsia="仿宋" w:cs="仿宋"/>
          <w:b/>
          <w:bCs/>
          <w:sz w:val="30"/>
          <w:szCs w:val="30"/>
        </w:rPr>
      </w:pPr>
      <w:r>
        <w:rPr>
          <w:rFonts w:hint="eastAsia" w:ascii="仿宋" w:hAnsi="仿宋" w:eastAsia="仿宋" w:cs="仿宋"/>
          <w:b/>
          <w:bCs/>
          <w:sz w:val="30"/>
          <w:szCs w:val="30"/>
        </w:rPr>
        <w:t>七、供应商情况介绍</w:t>
      </w:r>
    </w:p>
    <w:p w14:paraId="331AE75B">
      <w:pPr>
        <w:spacing w:line="360" w:lineRule="auto"/>
        <w:ind w:firstLine="4048" w:firstLineChars="1687"/>
        <w:rPr>
          <w:rFonts w:ascii="仿宋" w:hAnsi="仿宋" w:eastAsia="仿宋" w:cs="仿宋"/>
          <w:kern w:val="0"/>
          <w:sz w:val="24"/>
        </w:rPr>
      </w:pPr>
      <w:r>
        <w:rPr>
          <w:rFonts w:hint="eastAsia" w:ascii="仿宋" w:hAnsi="仿宋" w:eastAsia="仿宋" w:cs="仿宋"/>
          <w:sz w:val="24"/>
        </w:rPr>
        <w:t>（格式自拟）</w:t>
      </w:r>
    </w:p>
    <w:p w14:paraId="0F6CA791">
      <w:pPr>
        <w:snapToGrid w:val="0"/>
        <w:spacing w:line="360" w:lineRule="auto"/>
        <w:ind w:firstLine="4935" w:firstLineChars="2350"/>
        <w:rPr>
          <w:rFonts w:ascii="仿宋" w:hAnsi="仿宋" w:eastAsia="仿宋" w:cs="仿宋"/>
          <w:color w:val="000000"/>
          <w:szCs w:val="21"/>
        </w:rPr>
      </w:pPr>
    </w:p>
    <w:p w14:paraId="641C0AA3">
      <w:pPr>
        <w:snapToGrid w:val="0"/>
        <w:spacing w:line="360" w:lineRule="auto"/>
        <w:ind w:firstLine="4935" w:firstLineChars="2350"/>
        <w:rPr>
          <w:rFonts w:ascii="仿宋" w:hAnsi="仿宋" w:eastAsia="仿宋" w:cs="仿宋"/>
          <w:color w:val="000000"/>
          <w:szCs w:val="21"/>
        </w:rPr>
      </w:pPr>
    </w:p>
    <w:p w14:paraId="3DA1162F">
      <w:pPr>
        <w:snapToGrid w:val="0"/>
        <w:spacing w:line="360" w:lineRule="auto"/>
        <w:ind w:firstLine="4935" w:firstLineChars="2350"/>
        <w:rPr>
          <w:rFonts w:ascii="仿宋" w:hAnsi="仿宋" w:eastAsia="仿宋" w:cs="仿宋"/>
          <w:color w:val="000000"/>
          <w:szCs w:val="21"/>
        </w:rPr>
      </w:pPr>
    </w:p>
    <w:p w14:paraId="085F69BA">
      <w:pPr>
        <w:snapToGrid w:val="0"/>
        <w:spacing w:line="360" w:lineRule="auto"/>
        <w:ind w:firstLine="4935" w:firstLineChars="2350"/>
        <w:rPr>
          <w:rFonts w:ascii="仿宋" w:hAnsi="仿宋" w:eastAsia="仿宋" w:cs="仿宋"/>
          <w:color w:val="000000"/>
          <w:szCs w:val="21"/>
        </w:rPr>
      </w:pPr>
    </w:p>
    <w:p w14:paraId="596AABD7">
      <w:pPr>
        <w:rPr>
          <w:rFonts w:ascii="仿宋" w:hAnsi="仿宋" w:eastAsia="仿宋" w:cs="仿宋"/>
          <w:b/>
          <w:bCs/>
          <w:sz w:val="30"/>
          <w:szCs w:val="30"/>
        </w:rPr>
      </w:pPr>
      <w:r>
        <w:rPr>
          <w:rFonts w:hint="eastAsia" w:ascii="仿宋" w:hAnsi="仿宋" w:eastAsia="仿宋" w:cs="仿宋"/>
          <w:b/>
          <w:bCs/>
          <w:sz w:val="30"/>
          <w:szCs w:val="30"/>
        </w:rPr>
        <w:br w:type="page"/>
      </w:r>
    </w:p>
    <w:p w14:paraId="5A7DE487">
      <w:pPr>
        <w:snapToGrid w:val="0"/>
        <w:spacing w:beforeLines="50" w:after="50"/>
        <w:ind w:left="420"/>
        <w:jc w:val="center"/>
        <w:rPr>
          <w:rFonts w:ascii="仿宋" w:hAnsi="仿宋" w:eastAsia="仿宋" w:cs="仿宋"/>
          <w:b/>
          <w:bCs/>
          <w:sz w:val="30"/>
          <w:szCs w:val="30"/>
        </w:rPr>
        <w:sectPr>
          <w:pgSz w:w="11906" w:h="16838"/>
          <w:pgMar w:top="1134" w:right="1134" w:bottom="1134" w:left="1134" w:header="720" w:footer="720" w:gutter="0"/>
          <w:cols w:space="720" w:num="1"/>
          <w:docGrid w:type="lines" w:linePitch="331" w:charSpace="0"/>
        </w:sectPr>
      </w:pPr>
      <w:r>
        <w:rPr>
          <w:rFonts w:hint="eastAsia" w:ascii="仿宋" w:hAnsi="仿宋" w:eastAsia="仿宋" w:cs="仿宋"/>
          <w:b/>
          <w:bCs/>
          <w:sz w:val="30"/>
          <w:szCs w:val="30"/>
        </w:rPr>
        <w:t>八、除磋商文件规定必须提供以外，供应商认为需要提供的其他证明材料。（供应商根据磋商文件提供有关证明材料）。</w:t>
      </w:r>
    </w:p>
    <w:p w14:paraId="47FAD9AF">
      <w:pPr>
        <w:pStyle w:val="23"/>
        <w:jc w:val="center"/>
        <w:outlineLvl w:val="1"/>
        <w:rPr>
          <w:rFonts w:ascii="仿宋" w:hAnsi="仿宋" w:eastAsia="仿宋" w:cs="仿宋"/>
          <w:b/>
          <w:bCs/>
          <w:color w:val="000000"/>
          <w:sz w:val="28"/>
          <w:szCs w:val="28"/>
        </w:rPr>
      </w:pPr>
      <w:bookmarkStart w:id="168" w:name="_Toc19686839"/>
    </w:p>
    <w:p w14:paraId="21ED7C41">
      <w:pPr>
        <w:pStyle w:val="23"/>
        <w:jc w:val="center"/>
        <w:outlineLvl w:val="1"/>
        <w:rPr>
          <w:rFonts w:ascii="仿宋" w:hAnsi="仿宋" w:eastAsia="仿宋" w:cs="仿宋"/>
          <w:b/>
          <w:bCs/>
          <w:color w:val="000000"/>
          <w:sz w:val="28"/>
          <w:szCs w:val="28"/>
        </w:rPr>
      </w:pPr>
    </w:p>
    <w:p w14:paraId="25D74DF2">
      <w:pPr>
        <w:pStyle w:val="23"/>
        <w:jc w:val="center"/>
        <w:outlineLvl w:val="1"/>
        <w:rPr>
          <w:rFonts w:ascii="仿宋" w:hAnsi="仿宋" w:eastAsia="仿宋" w:cs="仿宋"/>
          <w:b/>
          <w:bCs/>
          <w:color w:val="000000"/>
          <w:sz w:val="28"/>
          <w:szCs w:val="28"/>
        </w:rPr>
      </w:pPr>
    </w:p>
    <w:p w14:paraId="4EB31639">
      <w:pPr>
        <w:pStyle w:val="23"/>
        <w:jc w:val="center"/>
        <w:outlineLvl w:val="1"/>
        <w:rPr>
          <w:rFonts w:ascii="仿宋" w:hAnsi="仿宋" w:eastAsia="仿宋" w:cs="仿宋"/>
          <w:b/>
          <w:bCs/>
          <w:color w:val="000000"/>
          <w:sz w:val="28"/>
          <w:szCs w:val="28"/>
        </w:rPr>
      </w:pPr>
    </w:p>
    <w:p w14:paraId="2A70AB0F">
      <w:pPr>
        <w:pStyle w:val="23"/>
        <w:jc w:val="center"/>
        <w:outlineLvl w:val="1"/>
        <w:rPr>
          <w:rFonts w:ascii="仿宋" w:hAnsi="仿宋" w:eastAsia="仿宋" w:cs="仿宋"/>
          <w:b/>
          <w:bCs/>
          <w:color w:val="000000"/>
          <w:sz w:val="28"/>
          <w:szCs w:val="28"/>
        </w:rPr>
      </w:pPr>
    </w:p>
    <w:p w14:paraId="369AD282">
      <w:pPr>
        <w:pStyle w:val="23"/>
        <w:jc w:val="center"/>
        <w:outlineLvl w:val="1"/>
        <w:rPr>
          <w:rFonts w:ascii="仿宋" w:hAnsi="仿宋" w:eastAsia="仿宋" w:cs="仿宋"/>
          <w:b/>
          <w:bCs/>
          <w:color w:val="000000"/>
          <w:sz w:val="28"/>
          <w:szCs w:val="28"/>
        </w:rPr>
      </w:pPr>
    </w:p>
    <w:p w14:paraId="775B4760">
      <w:pPr>
        <w:pStyle w:val="23"/>
        <w:jc w:val="center"/>
        <w:outlineLvl w:val="1"/>
        <w:rPr>
          <w:rFonts w:ascii="仿宋" w:hAnsi="仿宋" w:eastAsia="仿宋" w:cs="仿宋"/>
          <w:b/>
          <w:bCs/>
          <w:color w:val="000000"/>
          <w:sz w:val="28"/>
          <w:szCs w:val="28"/>
        </w:rPr>
      </w:pPr>
    </w:p>
    <w:p w14:paraId="386A47AA">
      <w:pPr>
        <w:pStyle w:val="3"/>
        <w:jc w:val="center"/>
        <w:rPr>
          <w:rFonts w:ascii="仿宋" w:hAnsi="仿宋" w:eastAsia="仿宋" w:cs="仿宋"/>
          <w:color w:val="000000"/>
          <w:sz w:val="30"/>
          <w:szCs w:val="30"/>
        </w:rPr>
      </w:pPr>
      <w:bookmarkStart w:id="169" w:name="_Toc24852"/>
      <w:r>
        <w:rPr>
          <w:rFonts w:hint="eastAsia" w:ascii="仿宋" w:hAnsi="仿宋" w:eastAsia="仿宋" w:cs="仿宋"/>
          <w:color w:val="000000"/>
          <w:sz w:val="30"/>
          <w:szCs w:val="30"/>
        </w:rPr>
        <w:t>第四节 技术文件格式</w:t>
      </w:r>
      <w:bookmarkEnd w:id="168"/>
      <w:bookmarkEnd w:id="169"/>
    </w:p>
    <w:p w14:paraId="5127A3C4">
      <w:pPr>
        <w:snapToGrid w:val="0"/>
        <w:spacing w:beforeLines="50" w:after="50"/>
        <w:rPr>
          <w:rFonts w:ascii="仿宋" w:hAnsi="仿宋" w:eastAsia="仿宋" w:cs="仿宋"/>
          <w:color w:val="000000"/>
          <w:sz w:val="24"/>
        </w:rPr>
      </w:pPr>
    </w:p>
    <w:p w14:paraId="097F3461">
      <w:pPr>
        <w:widowControl/>
        <w:jc w:val="left"/>
        <w:rPr>
          <w:rFonts w:ascii="仿宋" w:hAnsi="仿宋" w:eastAsia="仿宋" w:cs="仿宋"/>
          <w:color w:val="000000"/>
          <w:sz w:val="24"/>
        </w:rPr>
      </w:pPr>
      <w:r>
        <w:rPr>
          <w:rFonts w:hint="eastAsia" w:ascii="仿宋" w:hAnsi="仿宋" w:eastAsia="仿宋" w:cs="仿宋"/>
          <w:color w:val="000000"/>
          <w:sz w:val="24"/>
        </w:rPr>
        <w:br w:type="page"/>
      </w:r>
    </w:p>
    <w:p w14:paraId="6E8E9AC0">
      <w:pPr>
        <w:snapToGrid w:val="0"/>
        <w:spacing w:beforeLines="50" w:after="50"/>
        <w:rPr>
          <w:rFonts w:ascii="仿宋" w:hAnsi="仿宋" w:eastAsia="仿宋" w:cs="仿宋"/>
          <w:bCs/>
          <w:color w:val="000000"/>
          <w:sz w:val="32"/>
          <w:szCs w:val="20"/>
        </w:rPr>
      </w:pPr>
      <w:r>
        <w:rPr>
          <w:rFonts w:hint="eastAsia" w:ascii="仿宋" w:hAnsi="仿宋" w:eastAsia="仿宋" w:cs="仿宋"/>
          <w:bCs/>
          <w:color w:val="000000"/>
        </w:rPr>
        <w:t>电子磋商响应文件</w:t>
      </w:r>
    </w:p>
    <w:p w14:paraId="230841CE">
      <w:pPr>
        <w:snapToGrid w:val="0"/>
        <w:spacing w:beforeLines="50" w:after="50"/>
        <w:rPr>
          <w:rFonts w:ascii="仿宋" w:hAnsi="仿宋" w:eastAsia="仿宋" w:cs="仿宋"/>
          <w:color w:val="000000"/>
          <w:sz w:val="24"/>
          <w:szCs w:val="20"/>
        </w:rPr>
      </w:pPr>
    </w:p>
    <w:p w14:paraId="46D28975">
      <w:pPr>
        <w:snapToGrid w:val="0"/>
        <w:spacing w:beforeLines="50" w:after="50"/>
        <w:jc w:val="center"/>
        <w:rPr>
          <w:rFonts w:ascii="仿宋" w:hAnsi="仿宋" w:eastAsia="仿宋" w:cs="仿宋"/>
          <w:b/>
          <w:bCs/>
          <w:color w:val="000000"/>
          <w:sz w:val="32"/>
          <w:szCs w:val="32"/>
        </w:rPr>
      </w:pPr>
    </w:p>
    <w:p w14:paraId="16163577">
      <w:pPr>
        <w:snapToGrid w:val="0"/>
        <w:spacing w:beforeLines="50" w:after="50"/>
        <w:jc w:val="center"/>
        <w:rPr>
          <w:rFonts w:ascii="仿宋" w:hAnsi="仿宋" w:eastAsia="仿宋" w:cs="仿宋"/>
          <w:b/>
          <w:bCs/>
          <w:color w:val="000000"/>
          <w:sz w:val="32"/>
          <w:szCs w:val="32"/>
        </w:rPr>
      </w:pPr>
    </w:p>
    <w:p w14:paraId="5BA9928B">
      <w:pPr>
        <w:snapToGrid w:val="0"/>
        <w:spacing w:beforeLines="50" w:after="50"/>
        <w:jc w:val="center"/>
        <w:rPr>
          <w:rFonts w:ascii="仿宋" w:hAnsi="仿宋" w:eastAsia="仿宋" w:cs="仿宋"/>
          <w:b/>
          <w:bCs/>
          <w:color w:val="000000"/>
          <w:sz w:val="32"/>
          <w:szCs w:val="32"/>
        </w:rPr>
      </w:pPr>
    </w:p>
    <w:p w14:paraId="2461E464">
      <w:pPr>
        <w:spacing w:beforeLines="50" w:afterLines="50"/>
        <w:jc w:val="center"/>
        <w:rPr>
          <w:rFonts w:ascii="仿宋" w:hAnsi="仿宋" w:eastAsia="仿宋" w:cs="仿宋"/>
          <w:b/>
          <w:spacing w:val="20"/>
          <w:sz w:val="36"/>
          <w:szCs w:val="36"/>
        </w:rPr>
      </w:pPr>
    </w:p>
    <w:p w14:paraId="732C10B2">
      <w:pPr>
        <w:spacing w:beforeLines="50" w:afterLines="50"/>
        <w:jc w:val="center"/>
        <w:rPr>
          <w:rFonts w:ascii="仿宋" w:hAnsi="仿宋" w:eastAsia="仿宋" w:cs="仿宋"/>
          <w:b/>
          <w:spacing w:val="20"/>
          <w:sz w:val="36"/>
          <w:szCs w:val="36"/>
        </w:rPr>
      </w:pPr>
    </w:p>
    <w:p w14:paraId="02361987">
      <w:pPr>
        <w:spacing w:beforeLines="50" w:afterLines="50"/>
        <w:jc w:val="center"/>
        <w:rPr>
          <w:rFonts w:ascii="仿宋" w:hAnsi="仿宋" w:eastAsia="仿宋" w:cs="仿宋"/>
          <w:b/>
          <w:spacing w:val="20"/>
          <w:sz w:val="36"/>
          <w:szCs w:val="36"/>
        </w:rPr>
      </w:pPr>
      <w:r>
        <w:rPr>
          <w:rFonts w:hint="eastAsia" w:ascii="仿宋" w:hAnsi="仿宋" w:eastAsia="仿宋" w:cs="仿宋"/>
          <w:b/>
          <w:spacing w:val="20"/>
          <w:sz w:val="36"/>
          <w:szCs w:val="36"/>
        </w:rPr>
        <w:t>技术文件（封面）</w:t>
      </w:r>
    </w:p>
    <w:p w14:paraId="3B38E574">
      <w:pPr>
        <w:snapToGrid w:val="0"/>
        <w:spacing w:beforeLines="50" w:after="50"/>
        <w:rPr>
          <w:rFonts w:ascii="仿宋" w:hAnsi="仿宋" w:eastAsia="仿宋" w:cs="仿宋"/>
          <w:bCs/>
          <w:color w:val="000000"/>
          <w:sz w:val="24"/>
          <w:szCs w:val="20"/>
        </w:rPr>
      </w:pPr>
    </w:p>
    <w:p w14:paraId="19097CB9">
      <w:pPr>
        <w:snapToGrid w:val="0"/>
        <w:spacing w:beforeLines="50" w:after="50"/>
        <w:rPr>
          <w:rFonts w:ascii="仿宋" w:hAnsi="仿宋" w:eastAsia="仿宋" w:cs="仿宋"/>
          <w:bCs/>
          <w:color w:val="000000"/>
          <w:sz w:val="24"/>
          <w:szCs w:val="20"/>
        </w:rPr>
      </w:pPr>
    </w:p>
    <w:p w14:paraId="2DDD59B5">
      <w:pPr>
        <w:snapToGrid w:val="0"/>
        <w:spacing w:beforeLines="50" w:after="50"/>
        <w:rPr>
          <w:rFonts w:ascii="仿宋" w:hAnsi="仿宋" w:eastAsia="仿宋" w:cs="仿宋"/>
          <w:bCs/>
          <w:color w:val="000000"/>
          <w:sz w:val="24"/>
          <w:szCs w:val="20"/>
        </w:rPr>
      </w:pPr>
    </w:p>
    <w:p w14:paraId="38ED7885">
      <w:pPr>
        <w:snapToGrid w:val="0"/>
        <w:spacing w:beforeLines="50" w:after="50"/>
        <w:rPr>
          <w:rFonts w:ascii="仿宋" w:hAnsi="仿宋" w:eastAsia="仿宋" w:cs="仿宋"/>
          <w:bCs/>
          <w:color w:val="000000"/>
          <w:sz w:val="24"/>
          <w:szCs w:val="20"/>
        </w:rPr>
      </w:pPr>
    </w:p>
    <w:p w14:paraId="67BB6E44">
      <w:pPr>
        <w:snapToGrid w:val="0"/>
        <w:spacing w:beforeLines="50" w:after="50"/>
        <w:rPr>
          <w:rFonts w:ascii="仿宋" w:hAnsi="仿宋" w:eastAsia="仿宋" w:cs="仿宋"/>
          <w:bCs/>
          <w:color w:val="000000"/>
          <w:sz w:val="24"/>
          <w:szCs w:val="20"/>
        </w:rPr>
      </w:pPr>
    </w:p>
    <w:p w14:paraId="463B0E5F">
      <w:pPr>
        <w:snapToGrid w:val="0"/>
        <w:spacing w:beforeLines="50" w:after="50"/>
        <w:rPr>
          <w:rFonts w:ascii="仿宋" w:hAnsi="仿宋" w:eastAsia="仿宋" w:cs="仿宋"/>
          <w:bCs/>
          <w:color w:val="000000"/>
          <w:sz w:val="24"/>
          <w:szCs w:val="20"/>
        </w:rPr>
      </w:pPr>
    </w:p>
    <w:p w14:paraId="3EAF7F39">
      <w:pPr>
        <w:snapToGrid w:val="0"/>
        <w:spacing w:beforeLines="50" w:after="50"/>
        <w:rPr>
          <w:rFonts w:ascii="仿宋" w:hAnsi="仿宋" w:eastAsia="仿宋" w:cs="仿宋"/>
          <w:bCs/>
          <w:color w:val="000000"/>
          <w:sz w:val="24"/>
          <w:szCs w:val="20"/>
        </w:rPr>
      </w:pPr>
    </w:p>
    <w:p w14:paraId="4D9B6995">
      <w:pPr>
        <w:snapToGrid w:val="0"/>
        <w:spacing w:beforeLines="50" w:after="50"/>
        <w:rPr>
          <w:rFonts w:ascii="仿宋" w:hAnsi="仿宋" w:eastAsia="仿宋" w:cs="仿宋"/>
          <w:bCs/>
          <w:color w:val="000000"/>
          <w:sz w:val="24"/>
          <w:szCs w:val="20"/>
        </w:rPr>
      </w:pPr>
    </w:p>
    <w:p w14:paraId="7FC0E1DC">
      <w:pPr>
        <w:snapToGrid w:val="0"/>
        <w:spacing w:beforeLines="50" w:after="50" w:line="640" w:lineRule="exact"/>
        <w:ind w:firstLine="360" w:firstLineChars="150"/>
        <w:rPr>
          <w:rFonts w:hint="eastAsia" w:ascii="仿宋" w:hAnsi="仿宋" w:eastAsia="仿宋" w:cs="仿宋"/>
          <w:bCs/>
          <w:color w:val="000000"/>
          <w:sz w:val="24"/>
          <w:szCs w:val="20"/>
          <w:lang w:eastAsia="zh-CN"/>
        </w:rPr>
      </w:pPr>
      <w:r>
        <w:rPr>
          <w:rFonts w:hint="eastAsia" w:ascii="仿宋" w:hAnsi="仿宋" w:eastAsia="仿宋" w:cs="仿宋"/>
          <w:bCs/>
          <w:color w:val="000000"/>
          <w:sz w:val="24"/>
        </w:rPr>
        <w:t xml:space="preserve">项目名称： </w:t>
      </w:r>
      <w:r>
        <w:rPr>
          <w:rFonts w:hint="eastAsia" w:ascii="仿宋" w:hAnsi="仿宋" w:eastAsia="仿宋" w:cs="仿宋"/>
          <w:bCs/>
          <w:color w:val="000000"/>
          <w:sz w:val="24"/>
          <w:lang w:eastAsia="zh-CN"/>
        </w:rPr>
        <w:t>哈密市伊吾县2024年农村公路购置养护机械设备项目（二次）</w:t>
      </w:r>
    </w:p>
    <w:p w14:paraId="1FB055D1">
      <w:pPr>
        <w:snapToGrid w:val="0"/>
        <w:spacing w:beforeLines="50" w:after="50" w:line="640" w:lineRule="exact"/>
        <w:ind w:firstLine="360" w:firstLineChars="150"/>
        <w:rPr>
          <w:rFonts w:hint="eastAsia" w:ascii="仿宋" w:hAnsi="仿宋" w:eastAsia="仿宋" w:cs="仿宋"/>
          <w:bCs/>
          <w:color w:val="000000"/>
          <w:sz w:val="24"/>
          <w:lang w:eastAsia="zh-CN"/>
        </w:rPr>
      </w:pPr>
      <w:r>
        <w:rPr>
          <w:rFonts w:hint="eastAsia" w:ascii="仿宋" w:hAnsi="仿宋" w:eastAsia="仿宋" w:cs="仿宋"/>
          <w:bCs/>
          <w:color w:val="000000"/>
          <w:sz w:val="24"/>
        </w:rPr>
        <w:t xml:space="preserve">项目编号： </w:t>
      </w:r>
      <w:r>
        <w:rPr>
          <w:rFonts w:hint="eastAsia" w:ascii="仿宋" w:hAnsi="仿宋" w:eastAsia="仿宋" w:cs="仿宋"/>
          <w:bCs/>
          <w:color w:val="000000"/>
          <w:sz w:val="24"/>
          <w:lang w:eastAsia="zh-CN"/>
        </w:rPr>
        <w:t>XJYH-2024-054-003</w:t>
      </w:r>
    </w:p>
    <w:p w14:paraId="31C0375A">
      <w:pPr>
        <w:snapToGrid w:val="0"/>
        <w:spacing w:beforeLines="50" w:after="50" w:line="640" w:lineRule="exact"/>
        <w:ind w:firstLine="360" w:firstLineChars="150"/>
        <w:rPr>
          <w:rFonts w:ascii="仿宋" w:hAnsi="仿宋" w:eastAsia="仿宋" w:cs="仿宋"/>
          <w:bCs/>
          <w:color w:val="000000"/>
          <w:sz w:val="24"/>
        </w:rPr>
      </w:pPr>
      <w:r>
        <w:rPr>
          <w:rFonts w:hint="eastAsia" w:ascii="仿宋" w:hAnsi="仿宋" w:eastAsia="仿宋" w:cs="仿宋"/>
          <w:bCs/>
          <w:color w:val="000000"/>
          <w:sz w:val="24"/>
        </w:rPr>
        <w:t>供应商名称：</w:t>
      </w:r>
    </w:p>
    <w:p w14:paraId="504CCCE4">
      <w:pPr>
        <w:snapToGrid w:val="0"/>
        <w:spacing w:beforeLines="50" w:after="50" w:line="640" w:lineRule="exact"/>
        <w:ind w:firstLine="360" w:firstLineChars="150"/>
        <w:rPr>
          <w:rFonts w:ascii="仿宋" w:hAnsi="仿宋" w:eastAsia="仿宋" w:cs="仿宋"/>
          <w:bCs/>
          <w:color w:val="000000"/>
          <w:sz w:val="24"/>
        </w:rPr>
      </w:pPr>
      <w:r>
        <w:rPr>
          <w:rFonts w:hint="eastAsia" w:ascii="仿宋" w:hAnsi="仿宋" w:eastAsia="仿宋" w:cs="仿宋"/>
          <w:bCs/>
          <w:color w:val="000000"/>
          <w:sz w:val="24"/>
        </w:rPr>
        <w:t>供应商地址：</w:t>
      </w:r>
    </w:p>
    <w:p w14:paraId="269EDFAF">
      <w:pPr>
        <w:snapToGrid w:val="0"/>
        <w:spacing w:beforeLines="50" w:after="50"/>
        <w:ind w:firstLine="645"/>
        <w:jc w:val="center"/>
        <w:rPr>
          <w:rFonts w:ascii="仿宋" w:hAnsi="仿宋" w:eastAsia="仿宋" w:cs="仿宋"/>
          <w:color w:val="000000"/>
          <w:sz w:val="24"/>
        </w:rPr>
      </w:pPr>
      <w:r>
        <w:rPr>
          <w:rFonts w:hint="eastAsia" w:ascii="仿宋" w:hAnsi="仿宋" w:eastAsia="仿宋" w:cs="仿宋"/>
          <w:color w:val="000000"/>
          <w:sz w:val="24"/>
        </w:rPr>
        <w:t xml:space="preserve">                        年    月    日</w:t>
      </w:r>
    </w:p>
    <w:p w14:paraId="4737F444">
      <w:pPr>
        <w:snapToGrid w:val="0"/>
        <w:spacing w:beforeLines="50" w:after="50"/>
        <w:ind w:firstLine="645"/>
        <w:jc w:val="center"/>
        <w:rPr>
          <w:rFonts w:ascii="仿宋" w:hAnsi="仿宋" w:eastAsia="仿宋" w:cs="仿宋"/>
          <w:color w:val="000000"/>
          <w:sz w:val="24"/>
          <w:szCs w:val="20"/>
        </w:rPr>
      </w:pPr>
    </w:p>
    <w:p w14:paraId="118B7156">
      <w:pPr>
        <w:jc w:val="center"/>
        <w:rPr>
          <w:rFonts w:ascii="仿宋" w:hAnsi="仿宋" w:eastAsia="仿宋" w:cs="仿宋"/>
          <w:b/>
          <w:kern w:val="0"/>
          <w:sz w:val="32"/>
          <w:szCs w:val="32"/>
        </w:rPr>
      </w:pPr>
      <w:r>
        <w:rPr>
          <w:rFonts w:hint="eastAsia" w:ascii="仿宋" w:hAnsi="仿宋" w:eastAsia="仿宋" w:cs="仿宋"/>
          <w:b/>
          <w:bCs/>
          <w:color w:val="000000"/>
          <w:sz w:val="24"/>
        </w:rPr>
        <w:br w:type="page"/>
      </w:r>
      <w:r>
        <w:rPr>
          <w:rFonts w:hint="eastAsia" w:ascii="仿宋" w:hAnsi="仿宋" w:eastAsia="仿宋" w:cs="仿宋"/>
          <w:b/>
          <w:kern w:val="0"/>
          <w:sz w:val="32"/>
          <w:szCs w:val="32"/>
        </w:rPr>
        <w:t>目    录</w:t>
      </w:r>
    </w:p>
    <w:p w14:paraId="61BBABDD">
      <w:pPr>
        <w:pStyle w:val="119"/>
        <w:spacing w:line="360" w:lineRule="auto"/>
        <w:ind w:left="0" w:firstLine="0" w:firstLineChars="0"/>
        <w:rPr>
          <w:rFonts w:ascii="仿宋" w:eastAsia="仿宋" w:cs="仿宋"/>
        </w:rPr>
      </w:pPr>
    </w:p>
    <w:p w14:paraId="4BB66212">
      <w:pPr>
        <w:pStyle w:val="119"/>
        <w:numPr>
          <w:ilvl w:val="0"/>
          <w:numId w:val="10"/>
        </w:numPr>
        <w:spacing w:line="360" w:lineRule="auto"/>
        <w:ind w:firstLineChars="0"/>
        <w:rPr>
          <w:rFonts w:ascii="仿宋" w:eastAsia="仿宋" w:cs="仿宋"/>
        </w:rPr>
      </w:pPr>
      <w:r>
        <w:rPr>
          <w:rFonts w:hint="eastAsia" w:ascii="仿宋" w:eastAsia="仿宋" w:cs="仿宋"/>
        </w:rPr>
        <w:t>技术方案……………………………………………………………………（页码）</w:t>
      </w:r>
    </w:p>
    <w:p w14:paraId="21241043">
      <w:pPr>
        <w:spacing w:line="360" w:lineRule="auto"/>
        <w:rPr>
          <w:rFonts w:ascii="仿宋" w:hAnsi="仿宋" w:eastAsia="仿宋" w:cs="仿宋"/>
          <w:b/>
          <w:bCs/>
          <w:sz w:val="24"/>
        </w:rPr>
      </w:pPr>
      <w:r>
        <w:rPr>
          <w:rFonts w:hint="eastAsia" w:ascii="仿宋" w:hAnsi="仿宋" w:eastAsia="仿宋" w:cs="仿宋"/>
          <w:b/>
          <w:bCs/>
          <w:sz w:val="24"/>
        </w:rPr>
        <w:t>注：以上目录是基本格式要求，各供应商可根据采购需求及评分方法自行编写目录。</w:t>
      </w:r>
    </w:p>
    <w:p w14:paraId="02B6B580">
      <w:pPr>
        <w:snapToGrid w:val="0"/>
        <w:spacing w:beforeLines="50" w:after="50"/>
        <w:ind w:left="143" w:leftChars="68" w:firstLine="472" w:firstLineChars="196"/>
        <w:jc w:val="left"/>
        <w:rPr>
          <w:rFonts w:ascii="仿宋" w:hAnsi="仿宋" w:eastAsia="仿宋" w:cs="仿宋"/>
          <w:b/>
          <w:color w:val="000000"/>
          <w:sz w:val="24"/>
        </w:rPr>
      </w:pPr>
    </w:p>
    <w:p w14:paraId="5A419980">
      <w:pPr>
        <w:snapToGrid w:val="0"/>
        <w:spacing w:beforeLines="50" w:after="50"/>
        <w:ind w:left="143" w:leftChars="68" w:firstLine="472" w:firstLineChars="196"/>
        <w:jc w:val="left"/>
        <w:rPr>
          <w:rFonts w:ascii="仿宋" w:hAnsi="仿宋" w:eastAsia="仿宋" w:cs="仿宋"/>
          <w:b/>
          <w:color w:val="000000"/>
          <w:sz w:val="24"/>
        </w:rPr>
      </w:pPr>
      <w:r>
        <w:rPr>
          <w:rFonts w:hint="eastAsia" w:ascii="仿宋" w:hAnsi="仿宋" w:eastAsia="仿宋" w:cs="仿宋"/>
          <w:b/>
          <w:color w:val="000000"/>
          <w:sz w:val="24"/>
        </w:rPr>
        <w:br w:type="page"/>
      </w:r>
    </w:p>
    <w:p w14:paraId="42FB12E5">
      <w:pPr>
        <w:snapToGrid w:val="0"/>
        <w:spacing w:beforeLines="50" w:after="50"/>
        <w:ind w:left="420"/>
        <w:jc w:val="center"/>
        <w:rPr>
          <w:rFonts w:ascii="仿宋" w:hAnsi="仿宋" w:eastAsia="仿宋" w:cs="仿宋"/>
          <w:b/>
          <w:bCs/>
          <w:sz w:val="30"/>
          <w:szCs w:val="30"/>
        </w:rPr>
      </w:pPr>
      <w:r>
        <w:rPr>
          <w:rFonts w:hint="eastAsia" w:ascii="仿宋" w:hAnsi="仿宋" w:eastAsia="仿宋" w:cs="仿宋"/>
          <w:b/>
          <w:bCs/>
          <w:sz w:val="30"/>
          <w:szCs w:val="30"/>
        </w:rPr>
        <w:t>一、技术方案</w:t>
      </w:r>
    </w:p>
    <w:p w14:paraId="3EDB0C50">
      <w:pPr>
        <w:autoSpaceDE w:val="0"/>
        <w:autoSpaceDN w:val="0"/>
        <w:spacing w:line="360" w:lineRule="auto"/>
        <w:jc w:val="center"/>
        <w:rPr>
          <w:rFonts w:ascii="仿宋" w:hAnsi="仿宋" w:eastAsia="仿宋" w:cs="仿宋"/>
          <w:sz w:val="24"/>
        </w:rPr>
      </w:pPr>
      <w:r>
        <w:rPr>
          <w:rFonts w:hint="eastAsia" w:ascii="仿宋" w:hAnsi="仿宋" w:eastAsia="仿宋" w:cs="仿宋"/>
          <w:sz w:val="24"/>
        </w:rPr>
        <w:t>（由供应商根据采购需求及磋商文件评分标准进行编制）</w:t>
      </w:r>
    </w:p>
    <w:p w14:paraId="51B15CAC">
      <w:pPr>
        <w:snapToGrid w:val="0"/>
        <w:spacing w:beforeLines="50" w:after="50"/>
        <w:jc w:val="left"/>
        <w:rPr>
          <w:rFonts w:ascii="仿宋" w:hAnsi="仿宋" w:eastAsia="仿宋" w:cs="仿宋"/>
          <w:color w:val="000000"/>
          <w:sz w:val="24"/>
        </w:rPr>
      </w:pPr>
      <w:r>
        <w:rPr>
          <w:rFonts w:hint="eastAsia" w:ascii="仿宋" w:hAnsi="仿宋" w:eastAsia="仿宋" w:cs="仿宋"/>
          <w:b/>
          <w:color w:val="000000"/>
          <w:sz w:val="24"/>
        </w:rPr>
        <w:br w:type="page"/>
      </w:r>
    </w:p>
    <w:p w14:paraId="1871A76C">
      <w:pPr>
        <w:widowControl/>
        <w:jc w:val="left"/>
        <w:rPr>
          <w:rFonts w:ascii="仿宋" w:hAnsi="仿宋" w:eastAsia="仿宋" w:cs="仿宋"/>
          <w:b/>
          <w:bCs/>
          <w:color w:val="000000"/>
          <w:sz w:val="24"/>
        </w:rPr>
        <w:sectPr>
          <w:pgSz w:w="11906" w:h="16838"/>
          <w:pgMar w:top="1134" w:right="1134" w:bottom="1134" w:left="1134" w:header="720" w:footer="720" w:gutter="0"/>
          <w:cols w:space="720" w:num="1"/>
          <w:docGrid w:type="lines" w:linePitch="331" w:charSpace="0"/>
        </w:sectPr>
      </w:pPr>
    </w:p>
    <w:p w14:paraId="73A0EB42">
      <w:pPr>
        <w:autoSpaceDE w:val="0"/>
        <w:autoSpaceDN w:val="0"/>
        <w:spacing w:line="360" w:lineRule="auto"/>
        <w:jc w:val="center"/>
        <w:rPr>
          <w:rFonts w:ascii="仿宋" w:hAnsi="仿宋" w:eastAsia="仿宋" w:cs="仿宋"/>
          <w:color w:val="000000"/>
          <w:sz w:val="30"/>
          <w:szCs w:val="30"/>
        </w:rPr>
      </w:pPr>
    </w:p>
    <w:p w14:paraId="4E3C2B6C">
      <w:pPr>
        <w:autoSpaceDE w:val="0"/>
        <w:autoSpaceDN w:val="0"/>
        <w:spacing w:line="360" w:lineRule="auto"/>
        <w:jc w:val="center"/>
        <w:rPr>
          <w:rFonts w:ascii="仿宋" w:hAnsi="仿宋" w:eastAsia="仿宋" w:cs="仿宋"/>
          <w:color w:val="000000"/>
          <w:sz w:val="30"/>
          <w:szCs w:val="30"/>
        </w:rPr>
      </w:pPr>
    </w:p>
    <w:p w14:paraId="5D2F3D06">
      <w:pPr>
        <w:autoSpaceDE w:val="0"/>
        <w:autoSpaceDN w:val="0"/>
        <w:spacing w:line="360" w:lineRule="auto"/>
        <w:jc w:val="center"/>
        <w:rPr>
          <w:rFonts w:ascii="仿宋" w:hAnsi="仿宋" w:eastAsia="仿宋" w:cs="仿宋"/>
          <w:color w:val="000000"/>
          <w:sz w:val="30"/>
          <w:szCs w:val="30"/>
        </w:rPr>
      </w:pPr>
    </w:p>
    <w:p w14:paraId="28E17268">
      <w:pPr>
        <w:autoSpaceDE w:val="0"/>
        <w:autoSpaceDN w:val="0"/>
        <w:spacing w:line="360" w:lineRule="auto"/>
        <w:jc w:val="center"/>
        <w:rPr>
          <w:rFonts w:ascii="仿宋" w:hAnsi="仿宋" w:eastAsia="仿宋" w:cs="仿宋"/>
          <w:color w:val="000000"/>
          <w:sz w:val="30"/>
          <w:szCs w:val="30"/>
        </w:rPr>
      </w:pPr>
    </w:p>
    <w:p w14:paraId="65CF9C16">
      <w:pPr>
        <w:autoSpaceDE w:val="0"/>
        <w:autoSpaceDN w:val="0"/>
        <w:spacing w:line="360" w:lineRule="auto"/>
        <w:jc w:val="center"/>
        <w:rPr>
          <w:rFonts w:ascii="仿宋" w:hAnsi="仿宋" w:eastAsia="仿宋" w:cs="仿宋"/>
          <w:color w:val="000000"/>
          <w:sz w:val="30"/>
          <w:szCs w:val="30"/>
        </w:rPr>
      </w:pPr>
    </w:p>
    <w:p w14:paraId="25184E3D">
      <w:pPr>
        <w:autoSpaceDE w:val="0"/>
        <w:autoSpaceDN w:val="0"/>
        <w:spacing w:line="360" w:lineRule="auto"/>
        <w:jc w:val="center"/>
        <w:rPr>
          <w:rFonts w:ascii="仿宋" w:hAnsi="仿宋" w:eastAsia="仿宋" w:cs="仿宋"/>
          <w:color w:val="000000"/>
          <w:sz w:val="30"/>
          <w:szCs w:val="30"/>
        </w:rPr>
      </w:pPr>
    </w:p>
    <w:p w14:paraId="59E1CAB6">
      <w:pPr>
        <w:autoSpaceDE w:val="0"/>
        <w:autoSpaceDN w:val="0"/>
        <w:spacing w:line="360" w:lineRule="auto"/>
        <w:jc w:val="center"/>
        <w:rPr>
          <w:rFonts w:ascii="仿宋" w:hAnsi="仿宋" w:eastAsia="仿宋" w:cs="仿宋"/>
          <w:color w:val="000000"/>
          <w:sz w:val="30"/>
          <w:szCs w:val="30"/>
        </w:rPr>
      </w:pPr>
    </w:p>
    <w:p w14:paraId="1114C530">
      <w:pPr>
        <w:autoSpaceDE w:val="0"/>
        <w:autoSpaceDN w:val="0"/>
        <w:spacing w:line="360" w:lineRule="auto"/>
        <w:jc w:val="center"/>
        <w:rPr>
          <w:rFonts w:ascii="仿宋" w:hAnsi="仿宋" w:eastAsia="仿宋" w:cs="仿宋"/>
          <w:color w:val="000000"/>
          <w:sz w:val="30"/>
          <w:szCs w:val="30"/>
        </w:rPr>
      </w:pPr>
    </w:p>
    <w:p w14:paraId="4EB6E85B">
      <w:pPr>
        <w:pStyle w:val="3"/>
        <w:jc w:val="center"/>
        <w:rPr>
          <w:rFonts w:ascii="仿宋" w:hAnsi="仿宋" w:eastAsia="仿宋" w:cs="仿宋"/>
          <w:color w:val="000000"/>
          <w:sz w:val="30"/>
          <w:szCs w:val="30"/>
        </w:rPr>
      </w:pPr>
      <w:bookmarkStart w:id="170" w:name="_Toc8631"/>
      <w:r>
        <w:rPr>
          <w:rFonts w:hint="eastAsia" w:ascii="仿宋" w:hAnsi="仿宋" w:eastAsia="仿宋" w:cs="仿宋"/>
          <w:color w:val="000000"/>
          <w:sz w:val="30"/>
          <w:szCs w:val="30"/>
        </w:rPr>
        <w:t>第五节 报价文件格式</w:t>
      </w:r>
      <w:bookmarkEnd w:id="170"/>
    </w:p>
    <w:p w14:paraId="410146C9">
      <w:pPr>
        <w:snapToGrid w:val="0"/>
        <w:spacing w:beforeLines="50" w:after="50" w:line="400" w:lineRule="exact"/>
        <w:rPr>
          <w:rFonts w:ascii="仿宋" w:hAnsi="仿宋" w:eastAsia="仿宋" w:cs="仿宋"/>
          <w:color w:val="000000"/>
          <w:sz w:val="24"/>
        </w:rPr>
      </w:pPr>
    </w:p>
    <w:p w14:paraId="7BB8B6D6">
      <w:pPr>
        <w:widowControl/>
        <w:jc w:val="left"/>
        <w:rPr>
          <w:rFonts w:ascii="仿宋" w:hAnsi="仿宋" w:eastAsia="仿宋" w:cs="仿宋"/>
          <w:color w:val="000000"/>
          <w:sz w:val="24"/>
        </w:rPr>
      </w:pPr>
      <w:r>
        <w:rPr>
          <w:rFonts w:hint="eastAsia" w:ascii="仿宋" w:hAnsi="仿宋" w:eastAsia="仿宋" w:cs="仿宋"/>
          <w:color w:val="000000"/>
          <w:sz w:val="24"/>
        </w:rPr>
        <w:br w:type="page"/>
      </w:r>
    </w:p>
    <w:p w14:paraId="6EA6A72C">
      <w:pPr>
        <w:snapToGrid w:val="0"/>
        <w:spacing w:beforeLines="50" w:after="50" w:line="400" w:lineRule="exact"/>
        <w:ind w:firstLine="6300" w:firstLineChars="3000"/>
        <w:rPr>
          <w:rFonts w:ascii="仿宋" w:hAnsi="仿宋" w:eastAsia="仿宋" w:cs="仿宋"/>
          <w:bCs/>
          <w:color w:val="000000"/>
          <w:sz w:val="32"/>
          <w:szCs w:val="20"/>
        </w:rPr>
      </w:pPr>
      <w:r>
        <w:rPr>
          <w:rFonts w:hint="eastAsia" w:ascii="仿宋" w:hAnsi="仿宋" w:eastAsia="仿宋" w:cs="仿宋"/>
          <w:bCs/>
          <w:color w:val="000000"/>
        </w:rPr>
        <w:t>电子磋商响应文件</w:t>
      </w:r>
    </w:p>
    <w:p w14:paraId="68845011">
      <w:pPr>
        <w:snapToGrid w:val="0"/>
        <w:spacing w:beforeLines="50" w:after="50" w:line="400" w:lineRule="exact"/>
        <w:jc w:val="center"/>
        <w:rPr>
          <w:rFonts w:ascii="仿宋" w:hAnsi="仿宋" w:eastAsia="仿宋" w:cs="仿宋"/>
          <w:bCs/>
          <w:color w:val="000000"/>
          <w:sz w:val="24"/>
          <w:szCs w:val="20"/>
        </w:rPr>
      </w:pPr>
    </w:p>
    <w:p w14:paraId="072E2B23">
      <w:pPr>
        <w:snapToGrid w:val="0"/>
        <w:spacing w:beforeLines="50" w:after="50" w:line="400" w:lineRule="exact"/>
        <w:jc w:val="center"/>
        <w:rPr>
          <w:rFonts w:ascii="仿宋" w:hAnsi="仿宋" w:eastAsia="仿宋" w:cs="仿宋"/>
          <w:b/>
          <w:bCs/>
          <w:color w:val="000000"/>
          <w:sz w:val="32"/>
          <w:szCs w:val="32"/>
        </w:rPr>
      </w:pPr>
    </w:p>
    <w:p w14:paraId="3C4C6A6D">
      <w:pPr>
        <w:snapToGrid w:val="0"/>
        <w:spacing w:beforeLines="50" w:after="50" w:line="400" w:lineRule="exact"/>
        <w:jc w:val="center"/>
        <w:rPr>
          <w:rFonts w:ascii="仿宋" w:hAnsi="仿宋" w:eastAsia="仿宋" w:cs="仿宋"/>
          <w:b/>
          <w:bCs/>
          <w:color w:val="000000"/>
          <w:sz w:val="32"/>
          <w:szCs w:val="32"/>
        </w:rPr>
      </w:pPr>
    </w:p>
    <w:p w14:paraId="6D304000">
      <w:pPr>
        <w:snapToGrid w:val="0"/>
        <w:spacing w:beforeLines="50" w:after="50" w:line="400" w:lineRule="exact"/>
        <w:jc w:val="center"/>
        <w:rPr>
          <w:rFonts w:ascii="仿宋" w:hAnsi="仿宋" w:eastAsia="仿宋" w:cs="仿宋"/>
          <w:b/>
          <w:bCs/>
          <w:color w:val="000000"/>
          <w:sz w:val="32"/>
          <w:szCs w:val="32"/>
        </w:rPr>
      </w:pPr>
    </w:p>
    <w:p w14:paraId="31A21D3F">
      <w:pPr>
        <w:snapToGrid w:val="0"/>
        <w:spacing w:beforeLines="50" w:after="50" w:line="400" w:lineRule="exact"/>
        <w:jc w:val="center"/>
        <w:rPr>
          <w:rFonts w:ascii="仿宋" w:hAnsi="仿宋" w:eastAsia="仿宋" w:cs="仿宋"/>
          <w:b/>
          <w:bCs/>
          <w:color w:val="000000"/>
          <w:sz w:val="32"/>
          <w:szCs w:val="32"/>
        </w:rPr>
      </w:pPr>
    </w:p>
    <w:p w14:paraId="2F04BFB7">
      <w:pPr>
        <w:snapToGrid w:val="0"/>
        <w:spacing w:beforeLines="50" w:after="50" w:line="400" w:lineRule="exact"/>
        <w:jc w:val="center"/>
        <w:rPr>
          <w:rFonts w:ascii="仿宋" w:hAnsi="仿宋" w:eastAsia="仿宋" w:cs="仿宋"/>
          <w:b/>
          <w:bCs/>
          <w:color w:val="000000"/>
          <w:sz w:val="32"/>
          <w:szCs w:val="32"/>
        </w:rPr>
      </w:pPr>
    </w:p>
    <w:p w14:paraId="185FF0BD">
      <w:pPr>
        <w:snapToGrid w:val="0"/>
        <w:spacing w:beforeLines="50" w:after="50" w:line="400" w:lineRule="exact"/>
        <w:jc w:val="center"/>
        <w:rPr>
          <w:rFonts w:ascii="仿宋" w:hAnsi="仿宋" w:eastAsia="仿宋" w:cs="仿宋"/>
          <w:b/>
          <w:bCs/>
          <w:color w:val="000000"/>
          <w:sz w:val="32"/>
          <w:szCs w:val="32"/>
        </w:rPr>
      </w:pPr>
    </w:p>
    <w:p w14:paraId="195FF332">
      <w:pPr>
        <w:snapToGrid w:val="0"/>
        <w:spacing w:beforeLines="50" w:after="50" w:line="400" w:lineRule="exact"/>
        <w:jc w:val="center"/>
        <w:rPr>
          <w:rFonts w:ascii="仿宋" w:hAnsi="仿宋" w:eastAsia="仿宋" w:cs="仿宋"/>
          <w:b/>
          <w:bCs/>
          <w:color w:val="000000"/>
          <w:sz w:val="32"/>
          <w:szCs w:val="32"/>
        </w:rPr>
      </w:pPr>
    </w:p>
    <w:p w14:paraId="40AC6E28">
      <w:pPr>
        <w:spacing w:beforeLines="50" w:afterLines="50"/>
        <w:jc w:val="center"/>
        <w:rPr>
          <w:rFonts w:ascii="仿宋" w:hAnsi="仿宋" w:eastAsia="仿宋" w:cs="仿宋"/>
          <w:b/>
          <w:spacing w:val="20"/>
          <w:sz w:val="36"/>
          <w:szCs w:val="36"/>
        </w:rPr>
      </w:pPr>
      <w:r>
        <w:rPr>
          <w:rFonts w:hint="eastAsia" w:ascii="仿宋" w:hAnsi="仿宋" w:eastAsia="仿宋" w:cs="仿宋"/>
          <w:b/>
          <w:spacing w:val="20"/>
          <w:sz w:val="36"/>
          <w:szCs w:val="36"/>
        </w:rPr>
        <w:t>报价文件（封面）</w:t>
      </w:r>
    </w:p>
    <w:p w14:paraId="34327C82">
      <w:pPr>
        <w:snapToGrid w:val="0"/>
        <w:spacing w:beforeLines="50" w:after="50" w:line="400" w:lineRule="exact"/>
        <w:rPr>
          <w:rFonts w:ascii="仿宋" w:hAnsi="仿宋" w:eastAsia="仿宋" w:cs="仿宋"/>
          <w:bCs/>
          <w:color w:val="000000"/>
          <w:sz w:val="24"/>
          <w:szCs w:val="20"/>
        </w:rPr>
      </w:pPr>
    </w:p>
    <w:p w14:paraId="590F78EC">
      <w:pPr>
        <w:snapToGrid w:val="0"/>
        <w:spacing w:beforeLines="50" w:after="50" w:line="400" w:lineRule="exact"/>
        <w:rPr>
          <w:rFonts w:ascii="仿宋" w:hAnsi="仿宋" w:eastAsia="仿宋" w:cs="仿宋"/>
          <w:bCs/>
          <w:color w:val="000000"/>
          <w:sz w:val="24"/>
          <w:szCs w:val="20"/>
        </w:rPr>
      </w:pPr>
    </w:p>
    <w:p w14:paraId="4BEB0CF1">
      <w:pPr>
        <w:snapToGrid w:val="0"/>
        <w:spacing w:beforeLines="50" w:after="50" w:line="400" w:lineRule="exact"/>
        <w:rPr>
          <w:rFonts w:ascii="仿宋" w:hAnsi="仿宋" w:eastAsia="仿宋" w:cs="仿宋"/>
          <w:bCs/>
          <w:color w:val="000000"/>
          <w:sz w:val="24"/>
          <w:szCs w:val="20"/>
        </w:rPr>
      </w:pPr>
    </w:p>
    <w:p w14:paraId="1386D76E">
      <w:pPr>
        <w:snapToGrid w:val="0"/>
        <w:spacing w:beforeLines="50" w:after="50" w:line="400" w:lineRule="exact"/>
        <w:rPr>
          <w:rFonts w:ascii="仿宋" w:hAnsi="仿宋" w:eastAsia="仿宋" w:cs="仿宋"/>
          <w:bCs/>
          <w:color w:val="000000"/>
          <w:sz w:val="24"/>
          <w:szCs w:val="20"/>
        </w:rPr>
      </w:pPr>
    </w:p>
    <w:p w14:paraId="690A0DD7">
      <w:pPr>
        <w:snapToGrid w:val="0"/>
        <w:spacing w:beforeLines="50" w:after="50" w:line="640" w:lineRule="exact"/>
        <w:ind w:firstLine="360" w:firstLineChars="150"/>
        <w:rPr>
          <w:rFonts w:hint="eastAsia" w:ascii="仿宋" w:hAnsi="仿宋" w:eastAsia="仿宋" w:cs="仿宋"/>
          <w:bCs/>
          <w:color w:val="000000"/>
          <w:sz w:val="24"/>
          <w:lang w:eastAsia="zh-CN"/>
        </w:rPr>
      </w:pPr>
      <w:r>
        <w:rPr>
          <w:rFonts w:hint="eastAsia" w:ascii="仿宋" w:hAnsi="仿宋" w:eastAsia="仿宋" w:cs="仿宋"/>
          <w:bCs/>
          <w:color w:val="000000"/>
          <w:sz w:val="24"/>
        </w:rPr>
        <w:t xml:space="preserve">项目名称： </w:t>
      </w:r>
      <w:r>
        <w:rPr>
          <w:rFonts w:hint="eastAsia" w:ascii="仿宋" w:hAnsi="仿宋" w:eastAsia="仿宋" w:cs="仿宋"/>
          <w:bCs/>
          <w:color w:val="000000"/>
          <w:sz w:val="24"/>
          <w:lang w:eastAsia="zh-CN"/>
        </w:rPr>
        <w:t>哈密市伊吾县2024年农村公路购置养护机械设备项目（二次）</w:t>
      </w:r>
    </w:p>
    <w:p w14:paraId="5A677E02">
      <w:pPr>
        <w:snapToGrid w:val="0"/>
        <w:spacing w:beforeLines="50" w:after="50" w:line="640" w:lineRule="exact"/>
        <w:ind w:firstLine="360" w:firstLineChars="150"/>
        <w:rPr>
          <w:rFonts w:hint="eastAsia" w:ascii="仿宋" w:hAnsi="仿宋" w:eastAsia="仿宋" w:cs="仿宋"/>
          <w:bCs/>
          <w:color w:val="000000"/>
          <w:sz w:val="24"/>
          <w:lang w:eastAsia="zh-CN"/>
        </w:rPr>
      </w:pPr>
      <w:r>
        <w:rPr>
          <w:rFonts w:hint="eastAsia" w:ascii="仿宋" w:hAnsi="仿宋" w:eastAsia="仿宋" w:cs="仿宋"/>
          <w:bCs/>
          <w:color w:val="000000"/>
          <w:sz w:val="24"/>
        </w:rPr>
        <w:t xml:space="preserve">项目编号： </w:t>
      </w:r>
      <w:r>
        <w:rPr>
          <w:rFonts w:hint="eastAsia" w:ascii="仿宋" w:hAnsi="仿宋" w:eastAsia="仿宋" w:cs="仿宋"/>
          <w:bCs/>
          <w:color w:val="000000"/>
          <w:sz w:val="24"/>
          <w:lang w:eastAsia="zh-CN"/>
        </w:rPr>
        <w:t>XJYH-2024-054-003</w:t>
      </w:r>
    </w:p>
    <w:p w14:paraId="0F8F1402">
      <w:pPr>
        <w:snapToGrid w:val="0"/>
        <w:spacing w:beforeLines="50" w:after="50" w:line="640" w:lineRule="exact"/>
        <w:ind w:firstLine="360" w:firstLineChars="150"/>
        <w:rPr>
          <w:rFonts w:ascii="仿宋" w:hAnsi="仿宋" w:eastAsia="仿宋" w:cs="仿宋"/>
          <w:bCs/>
          <w:color w:val="000000"/>
          <w:sz w:val="24"/>
        </w:rPr>
      </w:pPr>
      <w:r>
        <w:rPr>
          <w:rFonts w:hint="eastAsia" w:ascii="仿宋" w:hAnsi="仿宋" w:eastAsia="仿宋" w:cs="仿宋"/>
          <w:bCs/>
          <w:color w:val="000000"/>
          <w:sz w:val="24"/>
        </w:rPr>
        <w:t>所投分标：</w:t>
      </w:r>
    </w:p>
    <w:p w14:paraId="58A130C4">
      <w:pPr>
        <w:snapToGrid w:val="0"/>
        <w:spacing w:beforeLines="50" w:after="50" w:line="640" w:lineRule="exact"/>
        <w:ind w:firstLine="360" w:firstLineChars="150"/>
        <w:rPr>
          <w:rFonts w:ascii="仿宋" w:hAnsi="仿宋" w:eastAsia="仿宋" w:cs="仿宋"/>
          <w:bCs/>
          <w:color w:val="000000"/>
          <w:sz w:val="24"/>
        </w:rPr>
      </w:pPr>
      <w:r>
        <w:rPr>
          <w:rFonts w:hint="eastAsia" w:ascii="仿宋" w:hAnsi="仿宋" w:eastAsia="仿宋" w:cs="仿宋"/>
          <w:bCs/>
          <w:color w:val="000000"/>
          <w:sz w:val="24"/>
        </w:rPr>
        <w:t>供应商名称：</w:t>
      </w:r>
    </w:p>
    <w:p w14:paraId="7E963440">
      <w:pPr>
        <w:snapToGrid w:val="0"/>
        <w:spacing w:beforeLines="50" w:after="50" w:line="640" w:lineRule="exact"/>
        <w:ind w:firstLine="360" w:firstLineChars="150"/>
        <w:rPr>
          <w:rFonts w:ascii="仿宋" w:hAnsi="仿宋" w:eastAsia="仿宋" w:cs="仿宋"/>
          <w:bCs/>
          <w:color w:val="000000"/>
          <w:sz w:val="24"/>
        </w:rPr>
      </w:pPr>
      <w:r>
        <w:rPr>
          <w:rFonts w:hint="eastAsia" w:ascii="仿宋" w:hAnsi="仿宋" w:eastAsia="仿宋" w:cs="仿宋"/>
          <w:bCs/>
          <w:color w:val="000000"/>
          <w:sz w:val="24"/>
        </w:rPr>
        <w:t>供应商地址：</w:t>
      </w:r>
    </w:p>
    <w:p w14:paraId="1443B691">
      <w:pPr>
        <w:pStyle w:val="8"/>
        <w:snapToGrid w:val="0"/>
        <w:spacing w:before="50" w:after="50" w:line="400" w:lineRule="exact"/>
        <w:ind w:firstLine="960" w:firstLineChars="400"/>
        <w:rPr>
          <w:rFonts w:ascii="仿宋" w:hAnsi="仿宋" w:eastAsia="仿宋" w:cs="仿宋"/>
          <w:bCs/>
          <w:color w:val="000000"/>
          <w:sz w:val="24"/>
          <w:szCs w:val="24"/>
        </w:rPr>
      </w:pPr>
    </w:p>
    <w:p w14:paraId="7F07D78C">
      <w:pPr>
        <w:snapToGrid w:val="0"/>
        <w:spacing w:beforeLines="50" w:after="50" w:line="400" w:lineRule="exact"/>
        <w:rPr>
          <w:rFonts w:ascii="仿宋" w:hAnsi="仿宋" w:eastAsia="仿宋" w:cs="仿宋"/>
          <w:color w:val="000000"/>
          <w:sz w:val="24"/>
        </w:rPr>
      </w:pPr>
      <w:r>
        <w:rPr>
          <w:rFonts w:hint="eastAsia" w:ascii="仿宋" w:hAnsi="仿宋" w:eastAsia="仿宋" w:cs="仿宋"/>
          <w:color w:val="000000"/>
          <w:sz w:val="24"/>
        </w:rPr>
        <w:t xml:space="preserve">                                                       年  月  日</w:t>
      </w:r>
    </w:p>
    <w:p w14:paraId="1C215C11">
      <w:pPr>
        <w:widowControl/>
        <w:jc w:val="left"/>
        <w:rPr>
          <w:rFonts w:ascii="仿宋" w:hAnsi="仿宋" w:eastAsia="仿宋" w:cs="仿宋"/>
          <w:color w:val="000000"/>
          <w:sz w:val="24"/>
        </w:rPr>
        <w:sectPr>
          <w:pgSz w:w="11906" w:h="16838"/>
          <w:pgMar w:top="1134" w:right="1134" w:bottom="1134" w:left="1134" w:header="720" w:footer="720" w:gutter="0"/>
          <w:cols w:space="720" w:num="1"/>
          <w:docGrid w:type="lines" w:linePitch="331" w:charSpace="0"/>
        </w:sectPr>
      </w:pPr>
    </w:p>
    <w:p w14:paraId="4D8AD864">
      <w:pPr>
        <w:rPr>
          <w:rFonts w:ascii="仿宋" w:hAnsi="仿宋" w:eastAsia="仿宋" w:cs="仿宋"/>
        </w:rPr>
      </w:pPr>
    </w:p>
    <w:p w14:paraId="5E9DBCC0">
      <w:pPr>
        <w:jc w:val="center"/>
        <w:rPr>
          <w:rFonts w:ascii="仿宋" w:hAnsi="仿宋" w:eastAsia="仿宋" w:cs="仿宋"/>
        </w:rPr>
      </w:pPr>
      <w:r>
        <w:rPr>
          <w:rFonts w:hint="eastAsia" w:ascii="仿宋" w:hAnsi="仿宋" w:eastAsia="仿宋" w:cs="仿宋"/>
          <w:b/>
          <w:kern w:val="0"/>
          <w:sz w:val="32"/>
          <w:szCs w:val="32"/>
        </w:rPr>
        <w:t>目    录</w:t>
      </w:r>
    </w:p>
    <w:p w14:paraId="4E9B90F2">
      <w:pPr>
        <w:spacing w:line="640" w:lineRule="exact"/>
        <w:rPr>
          <w:rFonts w:ascii="仿宋" w:hAnsi="仿宋" w:eastAsia="仿宋" w:cs="仿宋"/>
          <w:kern w:val="0"/>
          <w:sz w:val="24"/>
        </w:rPr>
        <w:sectPr>
          <w:pgSz w:w="11906" w:h="16838"/>
          <w:pgMar w:top="1134" w:right="1134" w:bottom="1134" w:left="1134" w:header="720" w:footer="720" w:gutter="0"/>
          <w:cols w:space="720" w:num="1"/>
          <w:docGrid w:type="lines" w:linePitch="331" w:charSpace="0"/>
        </w:sectPr>
      </w:pPr>
      <w:r>
        <w:rPr>
          <w:rFonts w:hint="eastAsia" w:ascii="仿宋" w:hAnsi="仿宋" w:eastAsia="仿宋" w:cs="仿宋"/>
          <w:kern w:val="0"/>
          <w:sz w:val="24"/>
        </w:rPr>
        <w:t>一、开标一览表………………………………………………………………………（页码）</w:t>
      </w:r>
    </w:p>
    <w:p w14:paraId="2D64041B">
      <w:pPr>
        <w:snapToGrid w:val="0"/>
        <w:spacing w:beforeLines="50" w:after="50"/>
        <w:ind w:left="420"/>
        <w:jc w:val="center"/>
        <w:rPr>
          <w:rFonts w:ascii="仿宋" w:hAnsi="仿宋" w:eastAsia="仿宋" w:cs="仿宋"/>
          <w:b/>
          <w:bCs/>
          <w:sz w:val="30"/>
          <w:szCs w:val="30"/>
        </w:rPr>
      </w:pPr>
      <w:r>
        <w:rPr>
          <w:rFonts w:hint="eastAsia" w:ascii="仿宋" w:hAnsi="仿宋" w:eastAsia="仿宋" w:cs="仿宋"/>
          <w:b/>
          <w:bCs/>
          <w:sz w:val="30"/>
          <w:szCs w:val="30"/>
        </w:rPr>
        <w:t>一、开标一览表</w:t>
      </w:r>
    </w:p>
    <w:p w14:paraId="4E28AA2F">
      <w:pPr>
        <w:snapToGrid w:val="0"/>
        <w:spacing w:before="50" w:after="50" w:line="360" w:lineRule="auto"/>
        <w:rPr>
          <w:rFonts w:ascii="仿宋" w:hAnsi="仿宋" w:eastAsia="仿宋" w:cs="仿宋"/>
          <w:sz w:val="24"/>
        </w:rPr>
      </w:pPr>
    </w:p>
    <w:p w14:paraId="0BC49C3E">
      <w:pPr>
        <w:snapToGrid w:val="0"/>
        <w:spacing w:before="50" w:after="50" w:line="360" w:lineRule="auto"/>
        <w:rPr>
          <w:rFonts w:hint="eastAsia" w:ascii="仿宋" w:hAnsi="仿宋" w:eastAsia="仿宋" w:cs="仿宋"/>
          <w:sz w:val="24"/>
          <w:lang w:eastAsia="zh-CN"/>
        </w:rPr>
      </w:pPr>
      <w:r>
        <w:rPr>
          <w:rFonts w:hint="eastAsia" w:ascii="仿宋" w:hAnsi="仿宋" w:eastAsia="仿宋" w:cs="仿宋"/>
          <w:sz w:val="24"/>
        </w:rPr>
        <w:t>项目名称：</w:t>
      </w:r>
      <w:r>
        <w:rPr>
          <w:rFonts w:hint="eastAsia" w:ascii="仿宋" w:hAnsi="仿宋" w:eastAsia="仿宋" w:cs="仿宋"/>
          <w:sz w:val="24"/>
          <w:u w:val="single"/>
          <w:lang w:eastAsia="zh-CN"/>
        </w:rPr>
        <w:t>哈密市伊吾县2024年农村公路购置养护机械设备项目（二次）</w:t>
      </w:r>
    </w:p>
    <w:p w14:paraId="6775E785">
      <w:pPr>
        <w:snapToGrid w:val="0"/>
        <w:spacing w:before="50" w:after="50" w:line="360" w:lineRule="auto"/>
        <w:rPr>
          <w:rFonts w:hint="eastAsia" w:ascii="仿宋" w:hAnsi="仿宋" w:eastAsia="仿宋" w:cs="仿宋"/>
          <w:sz w:val="24"/>
          <w:lang w:eastAsia="zh-CN"/>
        </w:rPr>
      </w:pPr>
      <w:r>
        <w:rPr>
          <w:rFonts w:hint="eastAsia" w:ascii="仿宋" w:hAnsi="仿宋" w:eastAsia="仿宋" w:cs="仿宋"/>
          <w:sz w:val="24"/>
        </w:rPr>
        <w:t>项目编号：</w:t>
      </w:r>
      <w:r>
        <w:rPr>
          <w:rFonts w:hint="eastAsia" w:ascii="仿宋" w:hAnsi="仿宋" w:eastAsia="仿宋" w:cs="仿宋"/>
          <w:sz w:val="24"/>
          <w:u w:val="single"/>
          <w:lang w:eastAsia="zh-CN"/>
        </w:rPr>
        <w:t>XJYH-2024-054-003</w:t>
      </w:r>
    </w:p>
    <w:p w14:paraId="4C01E16B">
      <w:pPr>
        <w:snapToGrid w:val="0"/>
        <w:spacing w:beforeLines="50" w:after="50"/>
        <w:rPr>
          <w:rFonts w:ascii="仿宋" w:hAnsi="仿宋" w:eastAsia="仿宋" w:cs="仿宋"/>
          <w:sz w:val="24"/>
        </w:rPr>
      </w:pPr>
      <w:r>
        <w:rPr>
          <w:rFonts w:hint="eastAsia" w:ascii="仿宋" w:hAnsi="仿宋" w:eastAsia="仿宋" w:cs="仿宋"/>
          <w:sz w:val="24"/>
        </w:rPr>
        <w:t>供应商名称：</w:t>
      </w:r>
    </w:p>
    <w:p w14:paraId="25724FED">
      <w:pPr>
        <w:snapToGrid w:val="0"/>
        <w:spacing w:beforeLines="50" w:after="50"/>
        <w:rPr>
          <w:rFonts w:ascii="仿宋" w:hAnsi="仿宋" w:eastAsia="仿宋" w:cs="仿宋"/>
          <w:b/>
          <w:bCs/>
          <w:sz w:val="24"/>
        </w:rPr>
      </w:pPr>
      <w:r>
        <w:rPr>
          <w:rFonts w:hint="eastAsia" w:ascii="仿宋" w:hAnsi="仿宋" w:eastAsia="仿宋" w:cs="仿宋"/>
          <w:b/>
          <w:bCs/>
          <w:sz w:val="24"/>
        </w:rPr>
        <w:t>单位均为人民币元</w:t>
      </w:r>
    </w:p>
    <w:tbl>
      <w:tblPr>
        <w:tblStyle w:val="40"/>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3"/>
      </w:tblGrid>
      <w:tr w14:paraId="3EB1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9813" w:type="dxa"/>
            <w:tcBorders>
              <w:top w:val="single" w:color="auto" w:sz="4" w:space="0"/>
              <w:left w:val="single" w:color="auto" w:sz="4" w:space="0"/>
              <w:bottom w:val="single" w:color="auto" w:sz="4" w:space="0"/>
              <w:right w:val="single" w:color="auto" w:sz="4" w:space="0"/>
            </w:tcBorders>
          </w:tcPr>
          <w:p w14:paraId="5E70462A">
            <w:pPr>
              <w:rPr>
                <w:rFonts w:ascii="仿宋" w:hAnsi="仿宋" w:eastAsia="仿宋" w:cs="仿宋"/>
                <w:szCs w:val="22"/>
              </w:rPr>
            </w:pPr>
            <w:r>
              <w:rPr>
                <w:rFonts w:hint="eastAsia" w:ascii="仿宋" w:hAnsi="仿宋" w:eastAsia="仿宋" w:cs="仿宋"/>
                <w:szCs w:val="22"/>
              </w:rPr>
              <w:t>报价：投标总价：小写</w:t>
            </w:r>
            <w:r>
              <w:rPr>
                <w:rFonts w:hint="eastAsia" w:ascii="仿宋" w:hAnsi="仿宋" w:eastAsia="仿宋" w:cs="仿宋"/>
                <w:szCs w:val="22"/>
                <w:u w:val="single"/>
              </w:rPr>
              <w:t xml:space="preserve">：          </w:t>
            </w:r>
            <w:r>
              <w:rPr>
                <w:rFonts w:hint="eastAsia" w:ascii="仿宋" w:hAnsi="仿宋" w:eastAsia="仿宋" w:cs="仿宋"/>
                <w:szCs w:val="22"/>
              </w:rPr>
              <w:t>大写</w:t>
            </w:r>
            <w:r>
              <w:rPr>
                <w:rFonts w:hint="eastAsia" w:ascii="仿宋" w:hAnsi="仿宋" w:eastAsia="仿宋" w:cs="仿宋"/>
                <w:szCs w:val="22"/>
                <w:u w:val="single"/>
              </w:rPr>
              <w:t xml:space="preserve">：        </w:t>
            </w:r>
          </w:p>
        </w:tc>
      </w:tr>
      <w:tr w14:paraId="0B7F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tcBorders>
              <w:top w:val="single" w:color="auto" w:sz="4" w:space="0"/>
              <w:left w:val="single" w:color="auto" w:sz="4" w:space="0"/>
              <w:bottom w:val="single" w:color="auto" w:sz="4" w:space="0"/>
              <w:right w:val="single" w:color="auto" w:sz="4" w:space="0"/>
            </w:tcBorders>
          </w:tcPr>
          <w:p w14:paraId="5D424215">
            <w:pPr>
              <w:rPr>
                <w:rFonts w:ascii="仿宋" w:hAnsi="仿宋" w:eastAsia="仿宋" w:cs="仿宋"/>
                <w:szCs w:val="22"/>
              </w:rPr>
            </w:pPr>
            <w:r>
              <w:rPr>
                <w:rFonts w:hint="eastAsia" w:ascii="仿宋" w:hAnsi="仿宋" w:eastAsia="仿宋" w:cs="仿宋"/>
                <w:szCs w:val="22"/>
              </w:rPr>
              <w:t>供货期：</w:t>
            </w:r>
          </w:p>
        </w:tc>
      </w:tr>
      <w:tr w14:paraId="28E3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tcBorders>
              <w:top w:val="single" w:color="auto" w:sz="4" w:space="0"/>
              <w:left w:val="single" w:color="auto" w:sz="4" w:space="0"/>
              <w:bottom w:val="single" w:color="auto" w:sz="4" w:space="0"/>
              <w:right w:val="single" w:color="auto" w:sz="4" w:space="0"/>
            </w:tcBorders>
          </w:tcPr>
          <w:p w14:paraId="5C9F15BD">
            <w:pPr>
              <w:rPr>
                <w:rFonts w:ascii="仿宋" w:hAnsi="仿宋" w:eastAsia="仿宋" w:cs="仿宋"/>
                <w:szCs w:val="22"/>
              </w:rPr>
            </w:pPr>
            <w:r>
              <w:rPr>
                <w:rFonts w:hint="eastAsia" w:ascii="仿宋" w:hAnsi="仿宋" w:eastAsia="仿宋" w:cs="仿宋"/>
                <w:szCs w:val="22"/>
              </w:rPr>
              <w:t>投标保证金缴纳方式：</w:t>
            </w:r>
          </w:p>
        </w:tc>
      </w:tr>
      <w:tr w14:paraId="7B83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tcBorders>
              <w:top w:val="single" w:color="auto" w:sz="4" w:space="0"/>
              <w:left w:val="single" w:color="auto" w:sz="4" w:space="0"/>
              <w:bottom w:val="single" w:color="auto" w:sz="4" w:space="0"/>
              <w:right w:val="single" w:color="auto" w:sz="4" w:space="0"/>
            </w:tcBorders>
          </w:tcPr>
          <w:p w14:paraId="25C9B319">
            <w:pPr>
              <w:rPr>
                <w:rFonts w:ascii="仿宋" w:hAnsi="仿宋" w:eastAsia="仿宋" w:cs="仿宋"/>
                <w:szCs w:val="22"/>
              </w:rPr>
            </w:pPr>
            <w:r>
              <w:rPr>
                <w:rFonts w:hint="eastAsia" w:ascii="仿宋" w:hAnsi="仿宋" w:eastAsia="仿宋" w:cs="仿宋"/>
                <w:color w:val="000000"/>
                <w:szCs w:val="21"/>
              </w:rPr>
              <w:t>售后服务响应时间</w:t>
            </w:r>
            <w:r>
              <w:rPr>
                <w:rFonts w:hint="eastAsia" w:ascii="仿宋" w:hAnsi="仿宋" w:eastAsia="仿宋" w:cs="仿宋"/>
                <w:szCs w:val="22"/>
              </w:rPr>
              <w:t>：</w:t>
            </w:r>
          </w:p>
        </w:tc>
      </w:tr>
      <w:tr w14:paraId="4B894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tcBorders>
              <w:top w:val="single" w:color="auto" w:sz="4" w:space="0"/>
              <w:left w:val="single" w:color="auto" w:sz="4" w:space="0"/>
              <w:bottom w:val="single" w:color="auto" w:sz="4" w:space="0"/>
              <w:right w:val="single" w:color="auto" w:sz="4" w:space="0"/>
            </w:tcBorders>
          </w:tcPr>
          <w:p w14:paraId="35AE5F07">
            <w:pPr>
              <w:rPr>
                <w:rFonts w:hint="eastAsia" w:ascii="仿宋" w:hAnsi="仿宋" w:eastAsia="仿宋" w:cs="仿宋"/>
                <w:szCs w:val="22"/>
                <w:lang w:eastAsia="zh-CN"/>
              </w:rPr>
            </w:pPr>
            <w:r>
              <w:rPr>
                <w:rFonts w:hint="eastAsia" w:ascii="仿宋" w:hAnsi="仿宋" w:eastAsia="仿宋" w:cs="仿宋"/>
                <w:szCs w:val="22"/>
              </w:rPr>
              <w:t xml:space="preserve">备注： </w:t>
            </w:r>
            <w:r>
              <w:rPr>
                <w:rFonts w:hint="eastAsia" w:ascii="仿宋" w:hAnsi="仿宋" w:eastAsia="仿宋" w:cs="仿宋"/>
                <w:szCs w:val="22"/>
                <w:lang w:eastAsia="zh-CN"/>
              </w:rPr>
              <w:t>中标方负责车辆上户（费用由甲方承担）</w:t>
            </w:r>
          </w:p>
        </w:tc>
      </w:tr>
    </w:tbl>
    <w:p w14:paraId="0126385D">
      <w:pPr>
        <w:snapToGrid w:val="0"/>
        <w:spacing w:before="50" w:after="50" w:line="360" w:lineRule="auto"/>
        <w:ind w:firstLine="482" w:firstLineChars="200"/>
        <w:jc w:val="left"/>
        <w:rPr>
          <w:rFonts w:ascii="仿宋" w:hAnsi="仿宋" w:eastAsia="仿宋" w:cs="仿宋"/>
          <w:b/>
          <w:kern w:val="0"/>
          <w:sz w:val="24"/>
          <w:lang w:val="zh-CN"/>
        </w:rPr>
      </w:pPr>
      <w:r>
        <w:rPr>
          <w:rFonts w:hint="eastAsia" w:ascii="仿宋" w:hAnsi="仿宋" w:eastAsia="仿宋" w:cs="仿宋"/>
          <w:b/>
          <w:kern w:val="0"/>
          <w:sz w:val="24"/>
          <w:lang w:val="zh-CN"/>
        </w:rPr>
        <w:t xml:space="preserve">注： </w:t>
      </w:r>
    </w:p>
    <w:p w14:paraId="3AFCF962">
      <w:pPr>
        <w:snapToGrid w:val="0"/>
        <w:spacing w:before="50" w:after="50" w:line="360" w:lineRule="auto"/>
        <w:ind w:firstLine="420" w:firstLineChars="200"/>
        <w:jc w:val="left"/>
        <w:rPr>
          <w:rFonts w:ascii="仿宋" w:hAnsi="仿宋" w:eastAsia="仿宋" w:cs="仿宋"/>
          <w:kern w:val="0"/>
          <w:szCs w:val="21"/>
          <w:lang w:val="zh-CN"/>
        </w:rPr>
      </w:pPr>
      <w:r>
        <w:rPr>
          <w:rFonts w:hint="eastAsia" w:ascii="仿宋" w:hAnsi="仿宋" w:eastAsia="仿宋" w:cs="仿宋"/>
          <w:kern w:val="0"/>
          <w:szCs w:val="21"/>
          <w:lang w:val="zh-CN"/>
        </w:rPr>
        <w:t>1、 供应商需按本表格式填写，不得自行更改，也不得留空, 如有多分标，按分标分别提供开标一览表，必须加盖供应商有效电子公章，</w:t>
      </w:r>
      <w:r>
        <w:rPr>
          <w:rFonts w:hint="eastAsia" w:ascii="仿宋" w:hAnsi="仿宋" w:eastAsia="仿宋" w:cs="仿宋"/>
          <w:b/>
          <w:kern w:val="0"/>
          <w:szCs w:val="21"/>
          <w:lang w:val="zh-CN"/>
        </w:rPr>
        <w:t>否则其投标作无效标处理。</w:t>
      </w:r>
    </w:p>
    <w:p w14:paraId="55AFB95A">
      <w:pPr>
        <w:snapToGrid w:val="0"/>
        <w:spacing w:line="360" w:lineRule="auto"/>
        <w:ind w:firstLine="420" w:firstLineChars="200"/>
        <w:jc w:val="left"/>
        <w:rPr>
          <w:rFonts w:ascii="仿宋" w:hAnsi="仿宋" w:eastAsia="仿宋" w:cs="仿宋"/>
          <w:kern w:val="0"/>
          <w:szCs w:val="21"/>
          <w:lang w:val="zh-CN"/>
        </w:rPr>
      </w:pPr>
      <w:r>
        <w:rPr>
          <w:rFonts w:hint="eastAsia" w:ascii="仿宋" w:hAnsi="仿宋" w:eastAsia="仿宋" w:cs="仿宋"/>
          <w:kern w:val="0"/>
          <w:szCs w:val="21"/>
          <w:lang w:val="zh-CN"/>
        </w:rPr>
        <w:t>2、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8C95018">
      <w:pPr>
        <w:snapToGrid w:val="0"/>
        <w:spacing w:line="360" w:lineRule="auto"/>
        <w:ind w:firstLine="5040" w:firstLineChars="2100"/>
        <w:rPr>
          <w:rFonts w:ascii="仿宋" w:hAnsi="仿宋" w:eastAsia="仿宋" w:cs="仿宋"/>
          <w:kern w:val="0"/>
          <w:sz w:val="24"/>
          <w:lang w:val="zh-CN"/>
        </w:rPr>
      </w:pPr>
    </w:p>
    <w:p w14:paraId="2091A1ED">
      <w:pPr>
        <w:snapToGrid w:val="0"/>
        <w:spacing w:line="360" w:lineRule="auto"/>
        <w:ind w:firstLine="5040" w:firstLineChars="2100"/>
        <w:rPr>
          <w:rFonts w:ascii="仿宋" w:hAnsi="仿宋" w:eastAsia="仿宋" w:cs="仿宋"/>
          <w:kern w:val="0"/>
          <w:sz w:val="24"/>
          <w:lang w:val="zh-CN"/>
        </w:rPr>
      </w:pPr>
    </w:p>
    <w:p w14:paraId="735198C7">
      <w:pPr>
        <w:snapToGrid w:val="0"/>
        <w:spacing w:line="640" w:lineRule="exact"/>
        <w:ind w:firstLine="5040" w:firstLineChars="2100"/>
        <w:rPr>
          <w:rFonts w:ascii="仿宋" w:hAnsi="仿宋" w:eastAsia="仿宋" w:cs="仿宋"/>
          <w:kern w:val="0"/>
          <w:sz w:val="24"/>
          <w:lang w:val="zh-CN"/>
        </w:rPr>
      </w:pPr>
    </w:p>
    <w:p w14:paraId="0B3ABE19">
      <w:pPr>
        <w:snapToGrid w:val="0"/>
        <w:spacing w:line="640" w:lineRule="exact"/>
        <w:ind w:firstLine="5040" w:firstLineChars="2100"/>
        <w:rPr>
          <w:rFonts w:ascii="仿宋" w:hAnsi="仿宋" w:eastAsia="仿宋" w:cs="仿宋"/>
          <w:kern w:val="0"/>
          <w:sz w:val="24"/>
        </w:rPr>
      </w:pPr>
      <w:r>
        <w:rPr>
          <w:rFonts w:hint="eastAsia" w:ascii="仿宋" w:hAnsi="仿宋" w:eastAsia="仿宋" w:cs="仿宋"/>
          <w:kern w:val="0"/>
          <w:sz w:val="24"/>
          <w:lang w:val="zh-CN"/>
        </w:rPr>
        <w:t>供应商名称(电子签章)：</w:t>
      </w:r>
    </w:p>
    <w:p w14:paraId="14B0CD24">
      <w:pPr>
        <w:snapToGrid w:val="0"/>
        <w:spacing w:line="640" w:lineRule="exact"/>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14:paraId="6B5D7239">
      <w:pPr>
        <w:widowControl/>
        <w:jc w:val="left"/>
        <w:rPr>
          <w:rFonts w:ascii="仿宋" w:hAnsi="仿宋" w:eastAsia="仿宋" w:cs="仿宋"/>
          <w:color w:val="000000"/>
          <w:sz w:val="30"/>
          <w:szCs w:val="20"/>
        </w:rPr>
      </w:pPr>
      <w:r>
        <w:rPr>
          <w:rFonts w:hint="eastAsia" w:ascii="仿宋" w:hAnsi="仿宋" w:eastAsia="仿宋" w:cs="仿宋"/>
          <w:color w:val="000000"/>
          <w:sz w:val="30"/>
          <w:szCs w:val="20"/>
        </w:rPr>
        <w:br w:type="page"/>
      </w:r>
    </w:p>
    <w:p w14:paraId="1C733A11">
      <w:pPr>
        <w:spacing w:line="360" w:lineRule="auto"/>
        <w:rPr>
          <w:rFonts w:ascii="仿宋" w:hAnsi="仿宋" w:eastAsia="仿宋" w:cs="仿宋"/>
          <w:b/>
          <w:bCs/>
          <w:color w:val="000000" w:themeColor="text1"/>
          <w:szCs w:val="21"/>
        </w:rPr>
        <w:sectPr>
          <w:pgSz w:w="11906" w:h="16838"/>
          <w:pgMar w:top="1134" w:right="1134" w:bottom="1134" w:left="1134" w:header="720" w:footer="720" w:gutter="0"/>
          <w:cols w:space="720" w:num="1"/>
          <w:docGrid w:type="lines" w:linePitch="331" w:charSpace="0"/>
        </w:sectPr>
      </w:pPr>
    </w:p>
    <w:p w14:paraId="22F26D35">
      <w:pPr>
        <w:pStyle w:val="3"/>
        <w:jc w:val="center"/>
        <w:rPr>
          <w:rFonts w:ascii="仿宋" w:hAnsi="仿宋" w:eastAsia="仿宋" w:cs="仿宋"/>
          <w:color w:val="000000"/>
          <w:sz w:val="30"/>
          <w:szCs w:val="30"/>
        </w:rPr>
      </w:pPr>
      <w:bookmarkStart w:id="171" w:name="_Toc19686840"/>
      <w:bookmarkStart w:id="172" w:name="_Toc18332"/>
      <w:r>
        <w:rPr>
          <w:rFonts w:hint="eastAsia" w:ascii="仿宋" w:hAnsi="仿宋" w:eastAsia="仿宋" w:cs="仿宋"/>
          <w:color w:val="000000"/>
          <w:sz w:val="30"/>
          <w:szCs w:val="30"/>
        </w:rPr>
        <w:t>第六节 其他文书、文件格式</w:t>
      </w:r>
      <w:bookmarkEnd w:id="171"/>
      <w:bookmarkEnd w:id="172"/>
    </w:p>
    <w:p w14:paraId="32958281">
      <w:pPr>
        <w:pStyle w:val="23"/>
        <w:spacing w:line="360" w:lineRule="auto"/>
        <w:jc w:val="center"/>
        <w:rPr>
          <w:rFonts w:ascii="仿宋" w:hAnsi="仿宋" w:eastAsia="仿宋" w:cs="仿宋"/>
          <w:b/>
          <w:sz w:val="30"/>
          <w:szCs w:val="30"/>
        </w:rPr>
      </w:pPr>
    </w:p>
    <w:p w14:paraId="4A8AB74C">
      <w:pPr>
        <w:jc w:val="center"/>
        <w:rPr>
          <w:rFonts w:ascii="仿宋" w:hAnsi="仿宋" w:eastAsia="仿宋" w:cs="仿宋"/>
          <w:b/>
          <w:bCs/>
          <w:sz w:val="30"/>
          <w:szCs w:val="30"/>
        </w:rPr>
      </w:pPr>
      <w:r>
        <w:rPr>
          <w:rFonts w:hint="eastAsia" w:ascii="仿宋" w:hAnsi="仿宋" w:eastAsia="仿宋" w:cs="仿宋"/>
          <w:b/>
          <w:bCs/>
          <w:sz w:val="30"/>
          <w:szCs w:val="30"/>
        </w:rPr>
        <w:t>知识产权合规性声明</w:t>
      </w:r>
    </w:p>
    <w:p w14:paraId="7050EE1D">
      <w:pPr>
        <w:rPr>
          <w:rFonts w:ascii="仿宋" w:hAnsi="仿宋" w:eastAsia="仿宋" w:cs="仿宋"/>
          <w:sz w:val="30"/>
          <w:szCs w:val="30"/>
        </w:rPr>
      </w:pPr>
    </w:p>
    <w:p w14:paraId="33001C60">
      <w:pPr>
        <w:spacing w:line="640" w:lineRule="exact"/>
        <w:rPr>
          <w:rFonts w:ascii="仿宋" w:hAnsi="仿宋" w:eastAsia="仿宋" w:cs="仿宋"/>
          <w:sz w:val="24"/>
        </w:rPr>
      </w:pPr>
      <w:r>
        <w:rPr>
          <w:rFonts w:hint="eastAsia" w:ascii="仿宋" w:hAnsi="仿宋" w:eastAsia="仿宋" w:cs="仿宋"/>
          <w:sz w:val="24"/>
        </w:rPr>
        <w:t xml:space="preserve">  本企业（单位）自愿参与政府投资政府采购的</w:t>
      </w:r>
      <w:r>
        <w:rPr>
          <w:rFonts w:hint="eastAsia" w:ascii="仿宋" w:hAnsi="仿宋" w:eastAsia="仿宋" w:cs="仿宋"/>
          <w:sz w:val="24"/>
          <w:u w:val="single"/>
          <w:lang w:eastAsia="zh-CN"/>
        </w:rPr>
        <w:t>哈密市伊吾县2024年农村公路购置养护机械设备项目（二次）</w:t>
      </w:r>
      <w:r>
        <w:rPr>
          <w:rFonts w:hint="eastAsia" w:ascii="仿宋" w:hAnsi="仿宋" w:eastAsia="仿宋" w:cs="仿宋"/>
          <w:sz w:val="24"/>
        </w:rPr>
        <w:t>项目，</w:t>
      </w:r>
      <w:r>
        <w:rPr>
          <w:rFonts w:hint="eastAsia" w:ascii="仿宋" w:hAnsi="仿宋" w:eastAsia="仿宋" w:cs="仿宋"/>
          <w:b/>
          <w:bCs/>
          <w:sz w:val="24"/>
        </w:rPr>
        <w:t>在此郑重承诺：</w:t>
      </w:r>
      <w:r>
        <w:rPr>
          <w:rFonts w:hint="eastAsia" w:ascii="仿宋" w:hAnsi="仿宋" w:eastAsia="仿宋" w:cs="仿宋"/>
          <w:sz w:val="24"/>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43ADCAA9">
      <w:pPr>
        <w:snapToGrid w:val="0"/>
        <w:spacing w:line="640" w:lineRule="exact"/>
        <w:ind w:left="5634" w:leftChars="1736" w:hanging="1988" w:hangingChars="825"/>
        <w:rPr>
          <w:rFonts w:ascii="仿宋" w:hAnsi="仿宋" w:eastAsia="仿宋" w:cs="仿宋"/>
          <w:b/>
          <w:sz w:val="24"/>
        </w:rPr>
      </w:pPr>
    </w:p>
    <w:p w14:paraId="5CD85C1A">
      <w:pPr>
        <w:snapToGrid w:val="0"/>
        <w:spacing w:line="640" w:lineRule="exact"/>
        <w:ind w:left="5634" w:leftChars="1736" w:hanging="1988" w:hangingChars="825"/>
        <w:rPr>
          <w:rFonts w:ascii="仿宋" w:hAnsi="仿宋" w:eastAsia="仿宋" w:cs="仿宋"/>
          <w:b/>
          <w:sz w:val="24"/>
        </w:rPr>
      </w:pPr>
    </w:p>
    <w:p w14:paraId="0FB2EE5C">
      <w:pPr>
        <w:snapToGrid w:val="0"/>
        <w:spacing w:line="640" w:lineRule="exact"/>
        <w:ind w:left="5634" w:leftChars="1736" w:hanging="1988" w:hangingChars="825"/>
        <w:rPr>
          <w:rFonts w:ascii="仿宋" w:hAnsi="仿宋" w:eastAsia="仿宋" w:cs="仿宋"/>
          <w:b/>
          <w:sz w:val="24"/>
        </w:rPr>
      </w:pPr>
    </w:p>
    <w:p w14:paraId="5948D1F1">
      <w:pPr>
        <w:snapToGrid w:val="0"/>
        <w:spacing w:line="640" w:lineRule="exact"/>
        <w:ind w:left="5634" w:leftChars="1736" w:hanging="1988" w:hangingChars="825"/>
        <w:rPr>
          <w:rFonts w:ascii="仿宋" w:hAnsi="仿宋" w:eastAsia="仿宋" w:cs="仿宋"/>
          <w:b/>
          <w:sz w:val="24"/>
        </w:rPr>
      </w:pPr>
    </w:p>
    <w:p w14:paraId="0D178A22">
      <w:pPr>
        <w:snapToGrid w:val="0"/>
        <w:spacing w:line="640" w:lineRule="exact"/>
        <w:ind w:left="5626" w:leftChars="1736" w:hanging="1980" w:hangingChars="825"/>
        <w:rPr>
          <w:rFonts w:ascii="仿宋" w:hAnsi="仿宋" w:eastAsia="仿宋" w:cs="仿宋"/>
          <w:kern w:val="0"/>
          <w:sz w:val="24"/>
        </w:rPr>
      </w:pPr>
      <w:r>
        <w:rPr>
          <w:rFonts w:hint="eastAsia" w:ascii="仿宋" w:hAnsi="仿宋" w:eastAsia="仿宋" w:cs="仿宋"/>
          <w:kern w:val="0"/>
          <w:sz w:val="24"/>
          <w:lang w:val="zh-CN"/>
        </w:rPr>
        <w:t>供应商名称(电子签章)：</w:t>
      </w:r>
    </w:p>
    <w:p w14:paraId="41DFDD3A">
      <w:pPr>
        <w:snapToGrid w:val="0"/>
        <w:spacing w:line="640" w:lineRule="exact"/>
        <w:ind w:firstLine="5160" w:firstLineChars="2150"/>
        <w:rPr>
          <w:rFonts w:ascii="仿宋" w:hAnsi="仿宋" w:eastAsia="仿宋" w:cs="仿宋"/>
          <w:kern w:val="0"/>
          <w:sz w:val="24"/>
          <w:lang w:val="zh-CN"/>
        </w:rPr>
        <w:sectPr>
          <w:pgSz w:w="11906" w:h="16838"/>
          <w:pgMar w:top="1134" w:right="1134" w:bottom="1134" w:left="1134" w:header="720" w:footer="720" w:gutter="0"/>
          <w:cols w:space="720" w:num="1"/>
          <w:docGrid w:type="lines" w:linePitch="331" w:charSpace="0"/>
        </w:sect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14:paraId="5528B926">
      <w:pPr>
        <w:snapToGrid w:val="0"/>
        <w:spacing w:before="50" w:afterLines="50" w:line="360" w:lineRule="auto"/>
        <w:jc w:val="left"/>
        <w:rPr>
          <w:rFonts w:ascii="仿宋" w:hAnsi="仿宋" w:eastAsia="仿宋" w:cs="仿宋"/>
          <w:sz w:val="20"/>
        </w:rPr>
      </w:pPr>
    </w:p>
    <w:p w14:paraId="14347F43">
      <w:pPr>
        <w:pStyle w:val="23"/>
        <w:tabs>
          <w:tab w:val="left" w:pos="2472"/>
        </w:tabs>
        <w:spacing w:line="460" w:lineRule="exact"/>
        <w:jc w:val="center"/>
        <w:rPr>
          <w:rFonts w:ascii="仿宋" w:hAnsi="仿宋" w:eastAsia="仿宋" w:cs="仿宋"/>
          <w:b/>
          <w:sz w:val="36"/>
        </w:rPr>
      </w:pPr>
    </w:p>
    <w:p w14:paraId="251389AB">
      <w:pPr>
        <w:pStyle w:val="23"/>
        <w:tabs>
          <w:tab w:val="left" w:pos="2472"/>
        </w:tabs>
        <w:spacing w:line="460" w:lineRule="exact"/>
        <w:jc w:val="center"/>
        <w:rPr>
          <w:rFonts w:ascii="仿宋" w:hAnsi="仿宋" w:eastAsia="仿宋" w:cs="仿宋"/>
          <w:b/>
          <w:sz w:val="36"/>
        </w:rPr>
      </w:pPr>
    </w:p>
    <w:p w14:paraId="2BFC2D6B">
      <w:pPr>
        <w:pStyle w:val="23"/>
        <w:tabs>
          <w:tab w:val="left" w:pos="2472"/>
        </w:tabs>
        <w:spacing w:line="460" w:lineRule="exact"/>
        <w:jc w:val="center"/>
        <w:rPr>
          <w:rFonts w:ascii="仿宋" w:hAnsi="仿宋" w:eastAsia="仿宋" w:cs="仿宋"/>
          <w:b/>
          <w:sz w:val="36"/>
        </w:rPr>
      </w:pPr>
    </w:p>
    <w:p w14:paraId="52965170">
      <w:pPr>
        <w:pStyle w:val="23"/>
        <w:tabs>
          <w:tab w:val="left" w:pos="2472"/>
        </w:tabs>
        <w:spacing w:line="460" w:lineRule="exact"/>
        <w:jc w:val="center"/>
        <w:rPr>
          <w:rFonts w:ascii="仿宋" w:hAnsi="仿宋" w:eastAsia="仿宋" w:cs="仿宋"/>
          <w:b/>
          <w:sz w:val="36"/>
        </w:rPr>
      </w:pPr>
    </w:p>
    <w:p w14:paraId="5E92D4F1">
      <w:pPr>
        <w:pStyle w:val="23"/>
        <w:tabs>
          <w:tab w:val="left" w:pos="2472"/>
        </w:tabs>
        <w:spacing w:line="460" w:lineRule="exact"/>
        <w:jc w:val="center"/>
        <w:rPr>
          <w:rFonts w:ascii="仿宋" w:hAnsi="仿宋" w:eastAsia="仿宋" w:cs="仿宋"/>
          <w:b/>
          <w:sz w:val="36"/>
        </w:rPr>
      </w:pPr>
    </w:p>
    <w:p w14:paraId="10C1350C">
      <w:pPr>
        <w:pStyle w:val="23"/>
        <w:tabs>
          <w:tab w:val="left" w:pos="2472"/>
        </w:tabs>
        <w:spacing w:line="460" w:lineRule="exact"/>
        <w:jc w:val="center"/>
        <w:rPr>
          <w:rFonts w:ascii="仿宋" w:hAnsi="仿宋" w:eastAsia="仿宋" w:cs="仿宋"/>
          <w:b/>
          <w:sz w:val="36"/>
        </w:rPr>
      </w:pPr>
    </w:p>
    <w:p w14:paraId="7F455755">
      <w:pPr>
        <w:pStyle w:val="23"/>
        <w:tabs>
          <w:tab w:val="left" w:pos="2472"/>
        </w:tabs>
        <w:spacing w:line="460" w:lineRule="exact"/>
        <w:jc w:val="center"/>
        <w:rPr>
          <w:rFonts w:ascii="仿宋" w:hAnsi="仿宋" w:eastAsia="仿宋" w:cs="仿宋"/>
          <w:b/>
          <w:sz w:val="36"/>
        </w:rPr>
      </w:pPr>
    </w:p>
    <w:p w14:paraId="383CC9AD">
      <w:pPr>
        <w:pStyle w:val="23"/>
        <w:tabs>
          <w:tab w:val="left" w:pos="2472"/>
        </w:tabs>
        <w:spacing w:line="460" w:lineRule="exact"/>
        <w:jc w:val="center"/>
        <w:rPr>
          <w:rFonts w:ascii="仿宋" w:hAnsi="仿宋" w:eastAsia="仿宋" w:cs="仿宋"/>
          <w:b/>
          <w:sz w:val="36"/>
        </w:rPr>
      </w:pPr>
    </w:p>
    <w:p w14:paraId="11C9E7CB">
      <w:pPr>
        <w:pStyle w:val="23"/>
        <w:tabs>
          <w:tab w:val="left" w:pos="2472"/>
        </w:tabs>
        <w:spacing w:line="460" w:lineRule="exact"/>
        <w:jc w:val="center"/>
        <w:rPr>
          <w:rFonts w:ascii="仿宋" w:hAnsi="仿宋" w:eastAsia="仿宋" w:cs="仿宋"/>
          <w:b/>
          <w:sz w:val="36"/>
        </w:rPr>
      </w:pPr>
    </w:p>
    <w:p w14:paraId="28BD7353">
      <w:pPr>
        <w:pStyle w:val="23"/>
        <w:tabs>
          <w:tab w:val="left" w:pos="2472"/>
        </w:tabs>
        <w:spacing w:line="460" w:lineRule="exact"/>
        <w:jc w:val="center"/>
        <w:rPr>
          <w:rFonts w:ascii="仿宋" w:hAnsi="仿宋" w:eastAsia="仿宋" w:cs="仿宋"/>
          <w:b/>
          <w:sz w:val="36"/>
        </w:rPr>
      </w:pPr>
    </w:p>
    <w:p w14:paraId="5CB31EF9">
      <w:pPr>
        <w:pStyle w:val="23"/>
        <w:tabs>
          <w:tab w:val="left" w:pos="2472"/>
        </w:tabs>
        <w:spacing w:line="460" w:lineRule="exact"/>
        <w:jc w:val="center"/>
        <w:rPr>
          <w:rFonts w:ascii="仿宋" w:hAnsi="仿宋" w:eastAsia="仿宋" w:cs="仿宋"/>
          <w:b/>
          <w:sz w:val="36"/>
        </w:rPr>
      </w:pPr>
    </w:p>
    <w:p w14:paraId="42401781">
      <w:pPr>
        <w:pStyle w:val="3"/>
        <w:jc w:val="center"/>
        <w:rPr>
          <w:rFonts w:ascii="仿宋" w:hAnsi="仿宋" w:eastAsia="仿宋" w:cs="仿宋"/>
          <w:color w:val="000000"/>
          <w:sz w:val="36"/>
          <w:szCs w:val="36"/>
        </w:rPr>
      </w:pPr>
      <w:bookmarkStart w:id="173" w:name="_Toc22133"/>
      <w:r>
        <w:rPr>
          <w:rFonts w:hint="eastAsia" w:ascii="仿宋" w:hAnsi="仿宋" w:eastAsia="仿宋" w:cs="仿宋"/>
          <w:color w:val="000000"/>
          <w:sz w:val="36"/>
          <w:szCs w:val="36"/>
        </w:rPr>
        <w:t>第七章 质疑、投诉证明材料格式</w:t>
      </w:r>
      <w:bookmarkEnd w:id="173"/>
    </w:p>
    <w:p w14:paraId="6BB2BBDE">
      <w:pPr>
        <w:widowControl/>
        <w:spacing w:line="360" w:lineRule="auto"/>
        <w:jc w:val="left"/>
        <w:rPr>
          <w:rFonts w:ascii="仿宋" w:hAnsi="仿宋" w:eastAsia="仿宋" w:cs="仿宋"/>
          <w:sz w:val="20"/>
        </w:rPr>
        <w:sectPr>
          <w:pgSz w:w="11906" w:h="16838"/>
          <w:pgMar w:top="1134" w:right="1134" w:bottom="1134" w:left="1134" w:header="720" w:footer="720" w:gutter="0"/>
          <w:cols w:space="720" w:num="1"/>
          <w:docGrid w:type="lines" w:linePitch="331" w:charSpace="0"/>
        </w:sectPr>
      </w:pPr>
    </w:p>
    <w:p w14:paraId="69E261F7">
      <w:pPr>
        <w:widowControl/>
        <w:shd w:val="clear" w:color="auto" w:fill="FFFFFF"/>
        <w:spacing w:line="260" w:lineRule="exact"/>
        <w:jc w:val="left"/>
        <w:rPr>
          <w:rFonts w:ascii="仿宋" w:hAnsi="仿宋" w:eastAsia="仿宋" w:cs="仿宋"/>
          <w:b/>
          <w:bCs/>
          <w:color w:val="000000"/>
          <w:sz w:val="28"/>
          <w:szCs w:val="28"/>
        </w:rPr>
      </w:pPr>
    </w:p>
    <w:p w14:paraId="789D5332">
      <w:pPr>
        <w:adjustRightInd w:val="0"/>
        <w:snapToGrid w:val="0"/>
        <w:spacing w:beforeLines="100" w:line="360" w:lineRule="auto"/>
        <w:jc w:val="center"/>
        <w:rPr>
          <w:rFonts w:ascii="仿宋" w:hAnsi="仿宋" w:eastAsia="仿宋" w:cs="仿宋"/>
          <w:bCs/>
          <w:sz w:val="32"/>
          <w:szCs w:val="32"/>
        </w:rPr>
      </w:pPr>
      <w:r>
        <w:rPr>
          <w:rFonts w:hint="eastAsia" w:ascii="仿宋" w:hAnsi="仿宋" w:eastAsia="仿宋" w:cs="仿宋"/>
          <w:bCs/>
          <w:sz w:val="32"/>
          <w:szCs w:val="32"/>
        </w:rPr>
        <w:t>第一节 质疑函（格式）</w:t>
      </w:r>
    </w:p>
    <w:p w14:paraId="2659530D">
      <w:pPr>
        <w:jc w:val="center"/>
        <w:rPr>
          <w:rFonts w:ascii="仿宋" w:hAnsi="仿宋" w:eastAsia="仿宋" w:cs="仿宋"/>
          <w:b/>
          <w:bCs/>
          <w:sz w:val="30"/>
          <w:szCs w:val="30"/>
        </w:rPr>
      </w:pPr>
      <w:r>
        <w:rPr>
          <w:rFonts w:hint="eastAsia" w:ascii="仿宋" w:hAnsi="仿宋" w:eastAsia="仿宋" w:cs="仿宋"/>
          <w:b/>
          <w:bCs/>
          <w:sz w:val="30"/>
          <w:szCs w:val="30"/>
        </w:rPr>
        <w:t>质疑函范本</w:t>
      </w:r>
    </w:p>
    <w:p w14:paraId="7AD113E5">
      <w:pPr>
        <w:adjustRightInd w:val="0"/>
        <w:snapToGrid w:val="0"/>
        <w:spacing w:beforeLines="100" w:line="640" w:lineRule="exact"/>
        <w:rPr>
          <w:rFonts w:ascii="仿宋" w:hAnsi="仿宋" w:eastAsia="仿宋" w:cs="仿宋"/>
          <w:bCs/>
          <w:sz w:val="24"/>
        </w:rPr>
      </w:pPr>
      <w:r>
        <w:rPr>
          <w:rFonts w:hint="eastAsia" w:ascii="仿宋" w:hAnsi="仿宋" w:eastAsia="仿宋" w:cs="仿宋"/>
          <w:bCs/>
          <w:sz w:val="24"/>
        </w:rPr>
        <w:t>一、质疑供应商基本信息</w:t>
      </w:r>
    </w:p>
    <w:p w14:paraId="354CFB14">
      <w:pPr>
        <w:adjustRightInd w:val="0"/>
        <w:snapToGrid w:val="0"/>
        <w:spacing w:line="640" w:lineRule="exact"/>
        <w:rPr>
          <w:rFonts w:ascii="仿宋" w:hAnsi="仿宋" w:eastAsia="仿宋" w:cs="仿宋"/>
          <w:sz w:val="24"/>
          <w:u w:val="dotted"/>
        </w:rPr>
      </w:pPr>
      <w:r>
        <w:rPr>
          <w:rFonts w:hint="eastAsia" w:ascii="仿宋" w:hAnsi="仿宋" w:eastAsia="仿宋" w:cs="仿宋"/>
          <w:sz w:val="24"/>
        </w:rPr>
        <w:t>质疑供应商：</w:t>
      </w:r>
    </w:p>
    <w:p w14:paraId="2C81D0F7">
      <w:pPr>
        <w:adjustRightInd w:val="0"/>
        <w:snapToGrid w:val="0"/>
        <w:spacing w:line="640" w:lineRule="exact"/>
        <w:rPr>
          <w:rFonts w:ascii="仿宋" w:hAnsi="仿宋" w:eastAsia="仿宋" w:cs="仿宋"/>
          <w:sz w:val="24"/>
        </w:rPr>
      </w:pPr>
      <w:r>
        <w:rPr>
          <w:rFonts w:hint="eastAsia" w:ascii="仿宋" w:hAnsi="仿宋" w:eastAsia="仿宋" w:cs="仿宋"/>
          <w:sz w:val="24"/>
        </w:rPr>
        <w:t>地址：邮编：</w:t>
      </w:r>
    </w:p>
    <w:p w14:paraId="00F451FB">
      <w:pPr>
        <w:adjustRightInd w:val="0"/>
        <w:snapToGrid w:val="0"/>
        <w:spacing w:line="640" w:lineRule="exact"/>
        <w:rPr>
          <w:rFonts w:ascii="仿宋" w:hAnsi="仿宋" w:eastAsia="仿宋" w:cs="仿宋"/>
          <w:sz w:val="24"/>
        </w:rPr>
      </w:pPr>
      <w:r>
        <w:rPr>
          <w:rFonts w:hint="eastAsia" w:ascii="仿宋" w:hAnsi="仿宋" w:eastAsia="仿宋" w:cs="仿宋"/>
          <w:sz w:val="24"/>
        </w:rPr>
        <w:t>联系人：联系电话：</w:t>
      </w:r>
    </w:p>
    <w:p w14:paraId="46C13D28">
      <w:pPr>
        <w:adjustRightInd w:val="0"/>
        <w:snapToGrid w:val="0"/>
        <w:spacing w:line="640" w:lineRule="exact"/>
        <w:rPr>
          <w:rFonts w:ascii="仿宋" w:hAnsi="仿宋" w:eastAsia="仿宋" w:cs="仿宋"/>
          <w:sz w:val="24"/>
          <w:u w:val="dotted"/>
        </w:rPr>
      </w:pPr>
      <w:r>
        <w:rPr>
          <w:rFonts w:hint="eastAsia" w:ascii="仿宋" w:hAnsi="仿宋" w:eastAsia="仿宋" w:cs="仿宋"/>
          <w:sz w:val="24"/>
        </w:rPr>
        <w:t>授权代表：</w:t>
      </w:r>
    </w:p>
    <w:p w14:paraId="3A9EC82D">
      <w:pPr>
        <w:adjustRightInd w:val="0"/>
        <w:snapToGrid w:val="0"/>
        <w:spacing w:line="640" w:lineRule="exact"/>
        <w:rPr>
          <w:rFonts w:ascii="仿宋" w:hAnsi="仿宋" w:eastAsia="仿宋" w:cs="仿宋"/>
          <w:sz w:val="24"/>
        </w:rPr>
      </w:pPr>
      <w:r>
        <w:rPr>
          <w:rFonts w:hint="eastAsia" w:ascii="仿宋" w:hAnsi="仿宋" w:eastAsia="仿宋" w:cs="仿宋"/>
          <w:sz w:val="24"/>
        </w:rPr>
        <w:t>联系电话：</w:t>
      </w:r>
    </w:p>
    <w:p w14:paraId="508F9ADE">
      <w:pPr>
        <w:adjustRightInd w:val="0"/>
        <w:snapToGrid w:val="0"/>
        <w:spacing w:line="640" w:lineRule="exact"/>
        <w:rPr>
          <w:rFonts w:ascii="仿宋" w:hAnsi="仿宋" w:eastAsia="仿宋" w:cs="仿宋"/>
          <w:sz w:val="24"/>
        </w:rPr>
      </w:pPr>
      <w:r>
        <w:rPr>
          <w:rFonts w:hint="eastAsia" w:ascii="仿宋" w:hAnsi="仿宋" w:eastAsia="仿宋" w:cs="仿宋"/>
          <w:sz w:val="24"/>
        </w:rPr>
        <w:t>地址： 邮编：</w:t>
      </w:r>
    </w:p>
    <w:p w14:paraId="1EF7F319">
      <w:pPr>
        <w:adjustRightInd w:val="0"/>
        <w:snapToGrid w:val="0"/>
        <w:spacing w:line="640" w:lineRule="exact"/>
        <w:rPr>
          <w:rFonts w:ascii="仿宋" w:hAnsi="仿宋" w:eastAsia="仿宋" w:cs="仿宋"/>
          <w:bCs/>
          <w:sz w:val="24"/>
        </w:rPr>
      </w:pPr>
      <w:r>
        <w:rPr>
          <w:rFonts w:hint="eastAsia" w:ascii="仿宋" w:hAnsi="仿宋" w:eastAsia="仿宋" w:cs="仿宋"/>
          <w:bCs/>
          <w:sz w:val="24"/>
        </w:rPr>
        <w:t>二、质疑项目基本情况</w:t>
      </w:r>
    </w:p>
    <w:p w14:paraId="7A7DFEA2">
      <w:pPr>
        <w:adjustRightInd w:val="0"/>
        <w:snapToGrid w:val="0"/>
        <w:spacing w:line="640" w:lineRule="exact"/>
        <w:rPr>
          <w:rFonts w:hint="eastAsia" w:ascii="仿宋" w:hAnsi="仿宋" w:eastAsia="仿宋" w:cs="仿宋"/>
          <w:sz w:val="24"/>
          <w:lang w:eastAsia="zh-CN"/>
        </w:rPr>
      </w:pPr>
      <w:r>
        <w:rPr>
          <w:rFonts w:hint="eastAsia" w:ascii="仿宋" w:hAnsi="仿宋" w:eastAsia="仿宋" w:cs="仿宋"/>
          <w:sz w:val="24"/>
        </w:rPr>
        <w:t>质疑项目的名称：</w:t>
      </w:r>
      <w:r>
        <w:rPr>
          <w:rFonts w:hint="eastAsia" w:ascii="仿宋" w:hAnsi="仿宋" w:eastAsia="仿宋" w:cs="仿宋"/>
          <w:sz w:val="24"/>
          <w:u w:val="dotted"/>
          <w:lang w:eastAsia="zh-CN"/>
        </w:rPr>
        <w:t>哈密市伊吾县2024年农村公路购置养护机械设备项目（二次）</w:t>
      </w:r>
    </w:p>
    <w:p w14:paraId="3DF09AE6">
      <w:pPr>
        <w:adjustRightInd w:val="0"/>
        <w:snapToGrid w:val="0"/>
        <w:spacing w:line="640" w:lineRule="exact"/>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lang w:eastAsia="zh-CN"/>
        </w:rPr>
        <w:t>XJYH-2024-054-003</w:t>
      </w:r>
      <w:r>
        <w:rPr>
          <w:rFonts w:hint="eastAsia" w:ascii="仿宋" w:hAnsi="仿宋" w:eastAsia="仿宋" w:cs="仿宋"/>
          <w:sz w:val="24"/>
        </w:rPr>
        <w:t>包号：</w:t>
      </w:r>
    </w:p>
    <w:p w14:paraId="05CDE374">
      <w:pPr>
        <w:adjustRightInd w:val="0"/>
        <w:snapToGrid w:val="0"/>
        <w:spacing w:line="640" w:lineRule="exact"/>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伊吾县交通运输局</w:t>
      </w:r>
    </w:p>
    <w:p w14:paraId="61624860">
      <w:pPr>
        <w:adjustRightInd w:val="0"/>
        <w:snapToGrid w:val="0"/>
        <w:spacing w:line="640" w:lineRule="exact"/>
        <w:rPr>
          <w:rFonts w:ascii="仿宋" w:hAnsi="仿宋" w:eastAsia="仿宋" w:cs="仿宋"/>
          <w:sz w:val="24"/>
        </w:rPr>
      </w:pPr>
      <w:r>
        <w:rPr>
          <w:rFonts w:hint="eastAsia" w:ascii="仿宋" w:hAnsi="仿宋" w:eastAsia="仿宋" w:cs="仿宋"/>
          <w:sz w:val="24"/>
        </w:rPr>
        <w:t>采购文件获取日期：</w:t>
      </w:r>
    </w:p>
    <w:p w14:paraId="119FC766">
      <w:pPr>
        <w:adjustRightInd w:val="0"/>
        <w:snapToGrid w:val="0"/>
        <w:spacing w:line="640" w:lineRule="exact"/>
        <w:rPr>
          <w:rFonts w:ascii="仿宋" w:hAnsi="仿宋" w:eastAsia="仿宋" w:cs="仿宋"/>
          <w:bCs/>
          <w:sz w:val="24"/>
        </w:rPr>
      </w:pPr>
      <w:r>
        <w:rPr>
          <w:rFonts w:hint="eastAsia" w:ascii="仿宋" w:hAnsi="仿宋" w:eastAsia="仿宋" w:cs="仿宋"/>
          <w:bCs/>
          <w:sz w:val="24"/>
        </w:rPr>
        <w:t>三、质疑事项具体内容</w:t>
      </w:r>
    </w:p>
    <w:p w14:paraId="26863E6A">
      <w:pPr>
        <w:adjustRightInd w:val="0"/>
        <w:snapToGrid w:val="0"/>
        <w:spacing w:line="640" w:lineRule="exact"/>
        <w:rPr>
          <w:rFonts w:ascii="仿宋" w:hAnsi="仿宋" w:eastAsia="仿宋" w:cs="仿宋"/>
          <w:sz w:val="24"/>
          <w:u w:val="dotted"/>
        </w:rPr>
      </w:pPr>
      <w:r>
        <w:rPr>
          <w:rFonts w:hint="eastAsia" w:ascii="仿宋" w:hAnsi="仿宋" w:eastAsia="仿宋" w:cs="仿宋"/>
          <w:sz w:val="24"/>
        </w:rPr>
        <w:t>质疑事项1：</w:t>
      </w:r>
    </w:p>
    <w:p w14:paraId="6DAE72FD">
      <w:pPr>
        <w:adjustRightInd w:val="0"/>
        <w:snapToGrid w:val="0"/>
        <w:spacing w:line="640" w:lineRule="exact"/>
        <w:rPr>
          <w:rFonts w:ascii="仿宋" w:hAnsi="仿宋" w:eastAsia="仿宋" w:cs="仿宋"/>
          <w:sz w:val="24"/>
          <w:u w:val="dotted"/>
        </w:rPr>
      </w:pPr>
      <w:r>
        <w:rPr>
          <w:rFonts w:hint="eastAsia" w:ascii="仿宋" w:hAnsi="仿宋" w:eastAsia="仿宋" w:cs="仿宋"/>
          <w:sz w:val="24"/>
        </w:rPr>
        <w:t>事实依据：</w:t>
      </w:r>
    </w:p>
    <w:p w14:paraId="13B2E2DC">
      <w:pPr>
        <w:adjustRightInd w:val="0"/>
        <w:snapToGrid w:val="0"/>
        <w:spacing w:line="640" w:lineRule="exact"/>
        <w:rPr>
          <w:rFonts w:ascii="仿宋" w:hAnsi="仿宋" w:eastAsia="仿宋" w:cs="仿宋"/>
          <w:sz w:val="24"/>
        </w:rPr>
      </w:pPr>
    </w:p>
    <w:p w14:paraId="04F5B46E">
      <w:pPr>
        <w:adjustRightInd w:val="0"/>
        <w:snapToGrid w:val="0"/>
        <w:spacing w:line="640" w:lineRule="exact"/>
        <w:rPr>
          <w:rFonts w:ascii="仿宋" w:hAnsi="仿宋" w:eastAsia="仿宋" w:cs="仿宋"/>
          <w:sz w:val="24"/>
          <w:u w:val="dotted"/>
        </w:rPr>
      </w:pPr>
      <w:r>
        <w:rPr>
          <w:rFonts w:hint="eastAsia" w:ascii="仿宋" w:hAnsi="仿宋" w:eastAsia="仿宋" w:cs="仿宋"/>
          <w:sz w:val="24"/>
        </w:rPr>
        <w:t>法律依据：</w:t>
      </w:r>
    </w:p>
    <w:p w14:paraId="7928444D">
      <w:pPr>
        <w:adjustRightInd w:val="0"/>
        <w:snapToGrid w:val="0"/>
        <w:spacing w:line="640" w:lineRule="exact"/>
        <w:rPr>
          <w:rFonts w:ascii="仿宋" w:hAnsi="仿宋" w:eastAsia="仿宋" w:cs="仿宋"/>
          <w:sz w:val="24"/>
          <w:u w:val="dotted"/>
        </w:rPr>
      </w:pPr>
    </w:p>
    <w:p w14:paraId="3DB009FA">
      <w:pPr>
        <w:adjustRightInd w:val="0"/>
        <w:snapToGrid w:val="0"/>
        <w:spacing w:line="640" w:lineRule="exact"/>
        <w:rPr>
          <w:rFonts w:ascii="仿宋" w:hAnsi="仿宋" w:eastAsia="仿宋" w:cs="仿宋"/>
          <w:sz w:val="24"/>
          <w:u w:val="dotted"/>
        </w:rPr>
      </w:pPr>
      <w:r>
        <w:rPr>
          <w:rFonts w:hint="eastAsia" w:ascii="仿宋" w:hAnsi="仿宋" w:eastAsia="仿宋" w:cs="仿宋"/>
          <w:sz w:val="24"/>
        </w:rPr>
        <w:t>质疑事项2</w:t>
      </w:r>
    </w:p>
    <w:p w14:paraId="66CF13B7">
      <w:pPr>
        <w:adjustRightInd w:val="0"/>
        <w:snapToGrid w:val="0"/>
        <w:spacing w:line="640" w:lineRule="exact"/>
        <w:rPr>
          <w:rFonts w:ascii="仿宋" w:hAnsi="仿宋" w:eastAsia="仿宋" w:cs="仿宋"/>
          <w:sz w:val="24"/>
        </w:rPr>
      </w:pPr>
      <w:r>
        <w:rPr>
          <w:rFonts w:hint="eastAsia" w:ascii="仿宋" w:hAnsi="仿宋" w:eastAsia="仿宋" w:cs="仿宋"/>
          <w:sz w:val="24"/>
        </w:rPr>
        <w:t>……</w:t>
      </w:r>
    </w:p>
    <w:p w14:paraId="2377DA9B">
      <w:pPr>
        <w:adjustRightInd w:val="0"/>
        <w:snapToGrid w:val="0"/>
        <w:spacing w:line="640" w:lineRule="exact"/>
        <w:rPr>
          <w:rFonts w:ascii="仿宋" w:hAnsi="仿宋" w:eastAsia="仿宋" w:cs="仿宋"/>
          <w:bCs/>
          <w:sz w:val="24"/>
        </w:rPr>
      </w:pPr>
      <w:r>
        <w:rPr>
          <w:rFonts w:hint="eastAsia" w:ascii="仿宋" w:hAnsi="仿宋" w:eastAsia="仿宋" w:cs="仿宋"/>
          <w:bCs/>
          <w:sz w:val="24"/>
        </w:rPr>
        <w:t>四、与质疑事项相关的质疑请求</w:t>
      </w:r>
    </w:p>
    <w:p w14:paraId="5EB33B31">
      <w:pPr>
        <w:adjustRightInd w:val="0"/>
        <w:snapToGrid w:val="0"/>
        <w:spacing w:line="640" w:lineRule="exact"/>
        <w:rPr>
          <w:rFonts w:ascii="仿宋" w:hAnsi="仿宋" w:eastAsia="仿宋" w:cs="仿宋"/>
          <w:sz w:val="24"/>
          <w:u w:val="dotted"/>
        </w:rPr>
      </w:pPr>
      <w:r>
        <w:rPr>
          <w:rFonts w:hint="eastAsia" w:ascii="仿宋" w:hAnsi="仿宋" w:eastAsia="仿宋" w:cs="仿宋"/>
          <w:sz w:val="24"/>
        </w:rPr>
        <w:t>请求：</w:t>
      </w:r>
    </w:p>
    <w:p w14:paraId="0B50A4E9">
      <w:pPr>
        <w:spacing w:line="640" w:lineRule="exact"/>
        <w:rPr>
          <w:rFonts w:ascii="仿宋" w:hAnsi="仿宋" w:eastAsia="仿宋" w:cs="仿宋"/>
          <w:sz w:val="24"/>
        </w:rPr>
      </w:pPr>
      <w:r>
        <w:rPr>
          <w:rFonts w:hint="eastAsia" w:ascii="仿宋" w:hAnsi="仿宋" w:eastAsia="仿宋" w:cs="仿宋"/>
          <w:sz w:val="24"/>
        </w:rPr>
        <w:t xml:space="preserve">签字(签章)：                   公章：                      </w:t>
      </w:r>
    </w:p>
    <w:p w14:paraId="41A49B84">
      <w:pPr>
        <w:spacing w:line="640" w:lineRule="exact"/>
        <w:rPr>
          <w:rFonts w:ascii="仿宋" w:hAnsi="仿宋" w:eastAsia="仿宋" w:cs="仿宋"/>
          <w:sz w:val="24"/>
        </w:rPr>
      </w:pPr>
      <w:r>
        <w:rPr>
          <w:rFonts w:hint="eastAsia" w:ascii="仿宋" w:hAnsi="仿宋" w:eastAsia="仿宋" w:cs="仿宋"/>
          <w:sz w:val="24"/>
        </w:rPr>
        <w:t xml:space="preserve">日期：    </w:t>
      </w:r>
    </w:p>
    <w:p w14:paraId="55728892">
      <w:pPr>
        <w:adjustRightInd w:val="0"/>
        <w:snapToGrid w:val="0"/>
        <w:spacing w:line="360" w:lineRule="auto"/>
        <w:rPr>
          <w:rFonts w:ascii="仿宋" w:hAnsi="仿宋" w:eastAsia="仿宋" w:cs="仿宋"/>
          <w:sz w:val="32"/>
          <w:szCs w:val="32"/>
        </w:rPr>
      </w:pPr>
    </w:p>
    <w:p w14:paraId="0851D5F5">
      <w:pPr>
        <w:adjustRightInd w:val="0"/>
        <w:snapToGrid w:val="0"/>
        <w:spacing w:line="360" w:lineRule="auto"/>
        <w:rPr>
          <w:rFonts w:ascii="仿宋" w:hAnsi="仿宋" w:eastAsia="仿宋" w:cs="仿宋"/>
          <w:sz w:val="32"/>
          <w:szCs w:val="32"/>
        </w:rPr>
      </w:pPr>
    </w:p>
    <w:p w14:paraId="7F8659D5">
      <w:pPr>
        <w:spacing w:line="640" w:lineRule="exact"/>
        <w:rPr>
          <w:rFonts w:ascii="仿宋" w:hAnsi="仿宋" w:eastAsia="仿宋" w:cs="仿宋"/>
          <w:b/>
          <w:sz w:val="24"/>
        </w:rPr>
      </w:pPr>
      <w:r>
        <w:rPr>
          <w:rFonts w:hint="eastAsia" w:ascii="仿宋" w:hAnsi="仿宋" w:eastAsia="仿宋" w:cs="仿宋"/>
          <w:b/>
          <w:sz w:val="24"/>
        </w:rPr>
        <w:t>质疑函制作说明：</w:t>
      </w:r>
    </w:p>
    <w:p w14:paraId="76ABA14F">
      <w:pPr>
        <w:widowControl/>
        <w:spacing w:line="640" w:lineRule="exact"/>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48766BF5">
      <w:pPr>
        <w:widowControl/>
        <w:spacing w:line="640" w:lineRule="exact"/>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458500C4">
      <w:pPr>
        <w:widowControl/>
        <w:spacing w:line="640" w:lineRule="exact"/>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41418933">
      <w:pPr>
        <w:widowControl/>
        <w:spacing w:line="640" w:lineRule="exact"/>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423780BC">
      <w:pPr>
        <w:widowControl/>
        <w:spacing w:line="640" w:lineRule="exact"/>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4D6662FD">
      <w:pPr>
        <w:widowControl/>
        <w:spacing w:line="640" w:lineRule="exact"/>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1C0E3A06">
      <w:pPr>
        <w:widowControl/>
        <w:ind w:firstLine="600" w:firstLineChars="200"/>
        <w:jc w:val="left"/>
        <w:rPr>
          <w:rFonts w:ascii="仿宋" w:hAnsi="仿宋" w:eastAsia="仿宋" w:cs="仿宋"/>
          <w:sz w:val="30"/>
          <w:szCs w:val="30"/>
        </w:rPr>
      </w:pPr>
    </w:p>
    <w:p w14:paraId="55AAA595">
      <w:pPr>
        <w:widowControl/>
        <w:spacing w:line="360" w:lineRule="auto"/>
        <w:jc w:val="left"/>
        <w:rPr>
          <w:rFonts w:ascii="仿宋" w:hAnsi="仿宋" w:eastAsia="仿宋" w:cs="仿宋"/>
          <w:color w:val="000000"/>
          <w:kern w:val="0"/>
          <w:sz w:val="24"/>
        </w:rPr>
        <w:sectPr>
          <w:pgSz w:w="11906" w:h="16838"/>
          <w:pgMar w:top="1134" w:right="1134" w:bottom="1134" w:left="1134" w:header="720" w:footer="720" w:gutter="0"/>
          <w:cols w:space="720" w:num="1"/>
          <w:docGrid w:type="lines" w:linePitch="331" w:charSpace="0"/>
        </w:sectPr>
      </w:pPr>
    </w:p>
    <w:p w14:paraId="20ACE3D5">
      <w:pPr>
        <w:adjustRightInd w:val="0"/>
        <w:snapToGrid w:val="0"/>
        <w:spacing w:beforeLines="100" w:line="360" w:lineRule="auto"/>
        <w:jc w:val="center"/>
        <w:rPr>
          <w:rFonts w:ascii="仿宋" w:hAnsi="仿宋" w:eastAsia="仿宋" w:cs="仿宋"/>
          <w:bCs/>
          <w:sz w:val="32"/>
          <w:szCs w:val="32"/>
        </w:rPr>
      </w:pPr>
      <w:r>
        <w:rPr>
          <w:rFonts w:hint="eastAsia" w:ascii="仿宋" w:hAnsi="仿宋" w:eastAsia="仿宋" w:cs="仿宋"/>
          <w:bCs/>
          <w:sz w:val="32"/>
          <w:szCs w:val="32"/>
        </w:rPr>
        <w:t>第二节 投诉书（格式）</w:t>
      </w:r>
    </w:p>
    <w:p w14:paraId="07BCB25F">
      <w:pPr>
        <w:jc w:val="center"/>
        <w:rPr>
          <w:rFonts w:ascii="仿宋" w:hAnsi="仿宋" w:eastAsia="仿宋" w:cs="仿宋"/>
          <w:b/>
          <w:bCs/>
          <w:sz w:val="30"/>
          <w:szCs w:val="30"/>
        </w:rPr>
      </w:pPr>
      <w:r>
        <w:rPr>
          <w:rFonts w:hint="eastAsia" w:ascii="仿宋" w:hAnsi="仿宋" w:eastAsia="仿宋" w:cs="仿宋"/>
          <w:b/>
          <w:bCs/>
          <w:sz w:val="30"/>
          <w:szCs w:val="30"/>
        </w:rPr>
        <w:t>投诉书范本</w:t>
      </w:r>
    </w:p>
    <w:p w14:paraId="2F5DCA60">
      <w:pPr>
        <w:spacing w:line="640" w:lineRule="exact"/>
        <w:rPr>
          <w:rFonts w:ascii="仿宋" w:hAnsi="仿宋" w:eastAsia="仿宋" w:cs="仿宋"/>
          <w:sz w:val="24"/>
        </w:rPr>
      </w:pPr>
      <w:r>
        <w:rPr>
          <w:rFonts w:hint="eastAsia" w:ascii="仿宋" w:hAnsi="仿宋" w:eastAsia="仿宋" w:cs="仿宋"/>
          <w:sz w:val="24"/>
        </w:rPr>
        <w:t>一、投诉相关主体基本情况</w:t>
      </w:r>
    </w:p>
    <w:p w14:paraId="58E5304F">
      <w:pPr>
        <w:spacing w:line="640" w:lineRule="exact"/>
        <w:rPr>
          <w:rFonts w:ascii="仿宋" w:hAnsi="仿宋" w:eastAsia="仿宋" w:cs="仿宋"/>
          <w:sz w:val="24"/>
          <w:u w:val="dotted"/>
        </w:rPr>
      </w:pPr>
      <w:r>
        <w:rPr>
          <w:rFonts w:hint="eastAsia" w:ascii="仿宋" w:hAnsi="仿宋" w:eastAsia="仿宋" w:cs="仿宋"/>
          <w:sz w:val="24"/>
        </w:rPr>
        <w:t>投诉人：</w:t>
      </w:r>
    </w:p>
    <w:p w14:paraId="3E6D004C">
      <w:pPr>
        <w:spacing w:line="640" w:lineRule="exact"/>
        <w:rPr>
          <w:rFonts w:ascii="仿宋" w:hAnsi="仿宋" w:eastAsia="仿宋" w:cs="仿宋"/>
          <w:sz w:val="24"/>
          <w:u w:val="single"/>
        </w:rPr>
      </w:pPr>
      <w:r>
        <w:rPr>
          <w:rFonts w:hint="eastAsia" w:ascii="仿宋" w:hAnsi="仿宋" w:eastAsia="仿宋" w:cs="仿宋"/>
          <w:sz w:val="24"/>
        </w:rPr>
        <w:t>地     址：邮编：</w:t>
      </w:r>
    </w:p>
    <w:p w14:paraId="4960B07C">
      <w:pPr>
        <w:tabs>
          <w:tab w:val="left" w:pos="6510"/>
        </w:tabs>
        <w:spacing w:line="640" w:lineRule="exact"/>
        <w:jc w:val="left"/>
        <w:rPr>
          <w:rFonts w:ascii="仿宋" w:hAnsi="仿宋" w:eastAsia="仿宋" w:cs="仿宋"/>
          <w:sz w:val="24"/>
        </w:rPr>
      </w:pPr>
      <w:r>
        <w:rPr>
          <w:rFonts w:hint="eastAsia" w:ascii="仿宋" w:hAnsi="仿宋" w:eastAsia="仿宋" w:cs="仿宋"/>
          <w:sz w:val="24"/>
        </w:rPr>
        <w:t>法定代表人/主要负责人：</w:t>
      </w:r>
    </w:p>
    <w:p w14:paraId="29293EB0">
      <w:pPr>
        <w:tabs>
          <w:tab w:val="left" w:pos="6510"/>
        </w:tabs>
        <w:spacing w:line="640" w:lineRule="exact"/>
        <w:rPr>
          <w:rFonts w:ascii="仿宋" w:hAnsi="仿宋" w:eastAsia="仿宋" w:cs="仿宋"/>
          <w:sz w:val="24"/>
          <w:u w:val="dotted"/>
        </w:rPr>
      </w:pPr>
      <w:r>
        <w:rPr>
          <w:rFonts w:hint="eastAsia" w:ascii="仿宋" w:hAnsi="仿宋" w:eastAsia="仿宋" w:cs="仿宋"/>
          <w:sz w:val="24"/>
        </w:rPr>
        <w:t>联系电话：</w:t>
      </w:r>
    </w:p>
    <w:p w14:paraId="238510CD">
      <w:pPr>
        <w:spacing w:line="640" w:lineRule="exact"/>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14:paraId="1473B596">
      <w:pPr>
        <w:spacing w:line="640" w:lineRule="exact"/>
        <w:rPr>
          <w:rFonts w:ascii="仿宋" w:hAnsi="仿宋" w:eastAsia="仿宋" w:cs="仿宋"/>
          <w:sz w:val="24"/>
          <w:u w:val="dotted"/>
        </w:rPr>
      </w:pPr>
      <w:r>
        <w:rPr>
          <w:rFonts w:hint="eastAsia" w:ascii="仿宋" w:hAnsi="仿宋" w:eastAsia="仿宋" w:cs="仿宋"/>
          <w:sz w:val="24"/>
        </w:rPr>
        <w:t>地     址：邮编：</w:t>
      </w:r>
    </w:p>
    <w:p w14:paraId="69DEABFF">
      <w:pPr>
        <w:spacing w:line="640" w:lineRule="exact"/>
        <w:rPr>
          <w:rFonts w:ascii="仿宋" w:hAnsi="仿宋" w:eastAsia="仿宋" w:cs="仿宋"/>
          <w:sz w:val="24"/>
          <w:u w:val="single"/>
        </w:rPr>
      </w:pPr>
      <w:r>
        <w:rPr>
          <w:rFonts w:hint="eastAsia" w:ascii="仿宋" w:hAnsi="仿宋" w:eastAsia="仿宋" w:cs="仿宋"/>
          <w:sz w:val="24"/>
        </w:rPr>
        <w:t>被投诉人1：</w:t>
      </w:r>
    </w:p>
    <w:p w14:paraId="647F3AAA">
      <w:pPr>
        <w:spacing w:line="640" w:lineRule="exact"/>
        <w:rPr>
          <w:rFonts w:ascii="仿宋" w:hAnsi="仿宋" w:eastAsia="仿宋" w:cs="仿宋"/>
          <w:sz w:val="24"/>
          <w:u w:val="single"/>
        </w:rPr>
      </w:pPr>
      <w:r>
        <w:rPr>
          <w:rFonts w:hint="eastAsia" w:ascii="仿宋" w:hAnsi="仿宋" w:eastAsia="仿宋" w:cs="仿宋"/>
          <w:sz w:val="24"/>
        </w:rPr>
        <w:t>地     址：邮编：</w:t>
      </w:r>
    </w:p>
    <w:p w14:paraId="57E823FC">
      <w:pPr>
        <w:spacing w:line="640" w:lineRule="exact"/>
        <w:rPr>
          <w:rFonts w:ascii="仿宋" w:hAnsi="仿宋" w:eastAsia="仿宋" w:cs="仿宋"/>
          <w:sz w:val="24"/>
          <w:u w:val="single"/>
        </w:rPr>
      </w:pPr>
      <w:r>
        <w:rPr>
          <w:rFonts w:hint="eastAsia" w:ascii="仿宋" w:hAnsi="仿宋" w:eastAsia="仿宋" w:cs="仿宋"/>
          <w:sz w:val="24"/>
        </w:rPr>
        <w:t>联系人：联系电话：</w:t>
      </w:r>
    </w:p>
    <w:p w14:paraId="27403431">
      <w:pPr>
        <w:spacing w:line="640" w:lineRule="exact"/>
        <w:rPr>
          <w:rFonts w:ascii="仿宋" w:hAnsi="仿宋" w:eastAsia="仿宋" w:cs="仿宋"/>
          <w:sz w:val="24"/>
        </w:rPr>
      </w:pPr>
      <w:r>
        <w:rPr>
          <w:rFonts w:hint="eastAsia" w:ascii="仿宋" w:hAnsi="仿宋" w:eastAsia="仿宋" w:cs="仿宋"/>
          <w:sz w:val="24"/>
        </w:rPr>
        <w:t>被投诉人2</w:t>
      </w:r>
    </w:p>
    <w:p w14:paraId="0AEDD88A">
      <w:pPr>
        <w:spacing w:line="640" w:lineRule="exact"/>
        <w:rPr>
          <w:rFonts w:ascii="仿宋" w:hAnsi="仿宋" w:eastAsia="仿宋" w:cs="仿宋"/>
          <w:sz w:val="24"/>
          <w:u w:val="dotted"/>
        </w:rPr>
      </w:pPr>
      <w:r>
        <w:rPr>
          <w:rFonts w:hint="eastAsia" w:ascii="仿宋" w:hAnsi="仿宋" w:eastAsia="仿宋" w:cs="仿宋"/>
          <w:sz w:val="24"/>
        </w:rPr>
        <w:t>……</w:t>
      </w:r>
    </w:p>
    <w:p w14:paraId="19F538E7">
      <w:pPr>
        <w:spacing w:line="640" w:lineRule="exact"/>
        <w:rPr>
          <w:rFonts w:ascii="仿宋" w:hAnsi="仿宋" w:eastAsia="仿宋" w:cs="仿宋"/>
          <w:sz w:val="24"/>
          <w:u w:val="single"/>
        </w:rPr>
      </w:pPr>
      <w:r>
        <w:rPr>
          <w:rFonts w:hint="eastAsia" w:ascii="仿宋" w:hAnsi="仿宋" w:eastAsia="仿宋" w:cs="仿宋"/>
          <w:sz w:val="24"/>
        </w:rPr>
        <w:t>相关供应商：</w:t>
      </w:r>
    </w:p>
    <w:p w14:paraId="256532FC">
      <w:pPr>
        <w:spacing w:line="640" w:lineRule="exact"/>
        <w:rPr>
          <w:rFonts w:ascii="仿宋" w:hAnsi="仿宋" w:eastAsia="仿宋" w:cs="仿宋"/>
          <w:sz w:val="24"/>
          <w:u w:val="single"/>
        </w:rPr>
      </w:pPr>
      <w:r>
        <w:rPr>
          <w:rFonts w:hint="eastAsia" w:ascii="仿宋" w:hAnsi="仿宋" w:eastAsia="仿宋" w:cs="仿宋"/>
          <w:sz w:val="24"/>
        </w:rPr>
        <w:t>地     址：邮编：</w:t>
      </w:r>
    </w:p>
    <w:p w14:paraId="7341E492">
      <w:pPr>
        <w:spacing w:line="640" w:lineRule="exact"/>
        <w:rPr>
          <w:rFonts w:ascii="仿宋" w:hAnsi="仿宋" w:eastAsia="仿宋" w:cs="仿宋"/>
          <w:sz w:val="24"/>
          <w:u w:val="single"/>
        </w:rPr>
      </w:pPr>
      <w:r>
        <w:rPr>
          <w:rFonts w:hint="eastAsia" w:ascii="仿宋" w:hAnsi="仿宋" w:eastAsia="仿宋" w:cs="仿宋"/>
          <w:sz w:val="24"/>
        </w:rPr>
        <w:t>联系人：联系电话：</w:t>
      </w:r>
    </w:p>
    <w:p w14:paraId="31C4DB57">
      <w:pPr>
        <w:spacing w:line="640" w:lineRule="exact"/>
        <w:rPr>
          <w:rFonts w:ascii="仿宋" w:hAnsi="仿宋" w:eastAsia="仿宋" w:cs="仿宋"/>
          <w:sz w:val="24"/>
        </w:rPr>
      </w:pPr>
      <w:r>
        <w:rPr>
          <w:rFonts w:hint="eastAsia" w:ascii="仿宋" w:hAnsi="仿宋" w:eastAsia="仿宋" w:cs="仿宋"/>
          <w:sz w:val="24"/>
        </w:rPr>
        <w:t>二、投诉项目基本情况</w:t>
      </w:r>
    </w:p>
    <w:p w14:paraId="6C92A8DC">
      <w:pPr>
        <w:spacing w:line="640" w:lineRule="exact"/>
        <w:rPr>
          <w:rFonts w:hint="eastAsia" w:ascii="仿宋" w:hAnsi="仿宋" w:eastAsia="仿宋" w:cs="仿宋"/>
          <w:sz w:val="24"/>
          <w:u w:val="dotted"/>
          <w:lang w:eastAsia="zh-CN"/>
        </w:rPr>
      </w:pPr>
      <w:r>
        <w:rPr>
          <w:rFonts w:hint="eastAsia" w:ascii="仿宋" w:hAnsi="仿宋" w:eastAsia="仿宋" w:cs="仿宋"/>
          <w:sz w:val="24"/>
        </w:rPr>
        <w:t>采购项目名称：</w:t>
      </w:r>
      <w:r>
        <w:rPr>
          <w:rFonts w:hint="eastAsia" w:ascii="仿宋" w:hAnsi="仿宋" w:eastAsia="仿宋" w:cs="仿宋"/>
          <w:sz w:val="24"/>
          <w:u w:val="dotted"/>
          <w:lang w:eastAsia="zh-CN"/>
        </w:rPr>
        <w:t>哈密市伊吾县2024年农村公路购置养护机械设备项目（二次）</w:t>
      </w:r>
    </w:p>
    <w:p w14:paraId="6177059B">
      <w:pPr>
        <w:spacing w:line="640" w:lineRule="exact"/>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lang w:eastAsia="zh-CN"/>
        </w:rPr>
        <w:t>XJYH-2024-054-003</w:t>
      </w:r>
      <w:r>
        <w:rPr>
          <w:rFonts w:hint="eastAsia" w:ascii="仿宋" w:hAnsi="仿宋" w:eastAsia="仿宋" w:cs="仿宋"/>
          <w:sz w:val="24"/>
        </w:rPr>
        <w:t>包号：</w:t>
      </w:r>
    </w:p>
    <w:p w14:paraId="55F03E6D">
      <w:pPr>
        <w:spacing w:line="640" w:lineRule="exact"/>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伊吾县交通运输局</w:t>
      </w:r>
    </w:p>
    <w:p w14:paraId="2F61A314">
      <w:pPr>
        <w:spacing w:line="640" w:lineRule="exact"/>
        <w:rPr>
          <w:rFonts w:ascii="仿宋" w:hAnsi="仿宋" w:eastAsia="仿宋" w:cs="仿宋"/>
          <w:sz w:val="24"/>
          <w:u w:val="single"/>
        </w:rPr>
      </w:pPr>
      <w:r>
        <w:rPr>
          <w:rFonts w:hint="eastAsia" w:ascii="仿宋" w:hAnsi="仿宋" w:eastAsia="仿宋" w:cs="仿宋"/>
          <w:sz w:val="24"/>
        </w:rPr>
        <w:t>代理机构名称：</w:t>
      </w:r>
    </w:p>
    <w:p w14:paraId="42842475">
      <w:pPr>
        <w:spacing w:line="640" w:lineRule="exact"/>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032C7596">
      <w:pPr>
        <w:spacing w:line="640" w:lineRule="exact"/>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60EE4701">
      <w:pPr>
        <w:spacing w:line="640" w:lineRule="exact"/>
        <w:rPr>
          <w:rFonts w:ascii="仿宋" w:hAnsi="仿宋" w:eastAsia="仿宋" w:cs="仿宋"/>
          <w:sz w:val="24"/>
        </w:rPr>
      </w:pPr>
      <w:r>
        <w:rPr>
          <w:rFonts w:hint="eastAsia" w:ascii="仿宋" w:hAnsi="仿宋" w:eastAsia="仿宋" w:cs="仿宋"/>
          <w:sz w:val="24"/>
        </w:rPr>
        <w:t>三、质疑基本情况</w:t>
      </w:r>
    </w:p>
    <w:p w14:paraId="5C00E7C9">
      <w:pPr>
        <w:spacing w:line="640" w:lineRule="exact"/>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14:paraId="37EC7667">
      <w:pPr>
        <w:spacing w:line="640" w:lineRule="exact"/>
        <w:rPr>
          <w:rFonts w:ascii="仿宋" w:hAnsi="仿宋" w:eastAsia="仿宋" w:cs="仿宋"/>
          <w:sz w:val="24"/>
          <w:u w:val="dotted"/>
        </w:rPr>
      </w:pPr>
    </w:p>
    <w:p w14:paraId="0E0B7072">
      <w:pPr>
        <w:spacing w:line="640" w:lineRule="exact"/>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14:paraId="0D5C0B1E">
      <w:pPr>
        <w:spacing w:line="640" w:lineRule="exact"/>
        <w:rPr>
          <w:rFonts w:ascii="仿宋" w:hAnsi="仿宋" w:eastAsia="仿宋" w:cs="仿宋"/>
          <w:sz w:val="24"/>
        </w:rPr>
      </w:pPr>
      <w:r>
        <w:rPr>
          <w:rFonts w:hint="eastAsia" w:ascii="仿宋" w:hAnsi="仿宋" w:eastAsia="仿宋" w:cs="仿宋"/>
          <w:sz w:val="24"/>
        </w:rPr>
        <w:t>四、投诉事项具体内容</w:t>
      </w:r>
    </w:p>
    <w:p w14:paraId="272FFA95">
      <w:pPr>
        <w:spacing w:line="640" w:lineRule="exact"/>
        <w:rPr>
          <w:rFonts w:ascii="仿宋" w:hAnsi="仿宋" w:eastAsia="仿宋" w:cs="仿宋"/>
          <w:sz w:val="24"/>
          <w:u w:val="single"/>
        </w:rPr>
      </w:pPr>
      <w:r>
        <w:rPr>
          <w:rFonts w:hint="eastAsia" w:ascii="仿宋" w:hAnsi="仿宋" w:eastAsia="仿宋" w:cs="仿宋"/>
          <w:sz w:val="24"/>
        </w:rPr>
        <w:t>投诉事项 1：</w:t>
      </w:r>
    </w:p>
    <w:p w14:paraId="3AA81410">
      <w:pPr>
        <w:spacing w:line="640" w:lineRule="exact"/>
        <w:rPr>
          <w:rFonts w:ascii="仿宋" w:hAnsi="仿宋" w:eastAsia="仿宋" w:cs="仿宋"/>
          <w:sz w:val="24"/>
        </w:rPr>
      </w:pPr>
      <w:r>
        <w:rPr>
          <w:rFonts w:hint="eastAsia" w:ascii="仿宋" w:hAnsi="仿宋" w:eastAsia="仿宋" w:cs="仿宋"/>
          <w:sz w:val="24"/>
        </w:rPr>
        <w:t>事实依据：</w:t>
      </w:r>
    </w:p>
    <w:p w14:paraId="51A68000">
      <w:pPr>
        <w:spacing w:line="640" w:lineRule="exact"/>
        <w:rPr>
          <w:rFonts w:ascii="仿宋" w:hAnsi="仿宋" w:eastAsia="仿宋" w:cs="仿宋"/>
          <w:sz w:val="24"/>
          <w:u w:val="dotted"/>
        </w:rPr>
      </w:pPr>
    </w:p>
    <w:p w14:paraId="17C56B13">
      <w:pPr>
        <w:spacing w:line="640" w:lineRule="exact"/>
        <w:rPr>
          <w:rFonts w:ascii="仿宋" w:hAnsi="仿宋" w:eastAsia="仿宋" w:cs="仿宋"/>
          <w:sz w:val="24"/>
          <w:u w:val="single"/>
        </w:rPr>
      </w:pPr>
      <w:r>
        <w:rPr>
          <w:rFonts w:hint="eastAsia" w:ascii="仿宋" w:hAnsi="仿宋" w:eastAsia="仿宋" w:cs="仿宋"/>
          <w:sz w:val="24"/>
        </w:rPr>
        <w:t>法律依据：</w:t>
      </w:r>
    </w:p>
    <w:p w14:paraId="73DE86E5">
      <w:pPr>
        <w:spacing w:line="640" w:lineRule="exact"/>
        <w:rPr>
          <w:rFonts w:ascii="仿宋" w:hAnsi="仿宋" w:eastAsia="仿宋" w:cs="仿宋"/>
          <w:sz w:val="24"/>
          <w:u w:val="dotted"/>
        </w:rPr>
      </w:pPr>
    </w:p>
    <w:p w14:paraId="43BC152B">
      <w:pPr>
        <w:spacing w:line="640" w:lineRule="exact"/>
        <w:rPr>
          <w:rFonts w:ascii="仿宋" w:hAnsi="仿宋" w:eastAsia="仿宋" w:cs="仿宋"/>
          <w:sz w:val="24"/>
        </w:rPr>
      </w:pPr>
      <w:r>
        <w:rPr>
          <w:rFonts w:hint="eastAsia" w:ascii="仿宋" w:hAnsi="仿宋" w:eastAsia="仿宋" w:cs="仿宋"/>
          <w:sz w:val="24"/>
        </w:rPr>
        <w:t>投诉事项2</w:t>
      </w:r>
    </w:p>
    <w:p w14:paraId="1E06EAAC">
      <w:pPr>
        <w:spacing w:line="640" w:lineRule="exact"/>
        <w:rPr>
          <w:rFonts w:ascii="仿宋" w:hAnsi="仿宋" w:eastAsia="仿宋" w:cs="仿宋"/>
          <w:sz w:val="24"/>
          <w:u w:val="dotted"/>
        </w:rPr>
      </w:pPr>
      <w:r>
        <w:rPr>
          <w:rFonts w:hint="eastAsia" w:ascii="仿宋" w:hAnsi="仿宋" w:eastAsia="仿宋" w:cs="仿宋"/>
          <w:sz w:val="24"/>
        </w:rPr>
        <w:t>……</w:t>
      </w:r>
    </w:p>
    <w:p w14:paraId="17D0F4CF">
      <w:pPr>
        <w:spacing w:line="640" w:lineRule="exact"/>
        <w:rPr>
          <w:rFonts w:ascii="仿宋" w:hAnsi="仿宋" w:eastAsia="仿宋" w:cs="仿宋"/>
          <w:sz w:val="24"/>
        </w:rPr>
      </w:pPr>
      <w:r>
        <w:rPr>
          <w:rFonts w:hint="eastAsia" w:ascii="仿宋" w:hAnsi="仿宋" w:eastAsia="仿宋" w:cs="仿宋"/>
          <w:sz w:val="24"/>
        </w:rPr>
        <w:t>五、与投诉事项相关的投诉请求</w:t>
      </w:r>
    </w:p>
    <w:p w14:paraId="43C74DE9">
      <w:pPr>
        <w:spacing w:line="640" w:lineRule="exact"/>
        <w:rPr>
          <w:rFonts w:ascii="仿宋" w:hAnsi="仿宋" w:eastAsia="仿宋" w:cs="仿宋"/>
          <w:sz w:val="24"/>
        </w:rPr>
      </w:pPr>
      <w:r>
        <w:rPr>
          <w:rFonts w:hint="eastAsia" w:ascii="仿宋" w:hAnsi="仿宋" w:eastAsia="仿宋" w:cs="仿宋"/>
          <w:sz w:val="24"/>
        </w:rPr>
        <w:t>请求：</w:t>
      </w:r>
    </w:p>
    <w:p w14:paraId="17BE50E7">
      <w:pPr>
        <w:spacing w:line="640" w:lineRule="exact"/>
        <w:rPr>
          <w:rFonts w:ascii="仿宋" w:hAnsi="仿宋" w:eastAsia="仿宋" w:cs="仿宋"/>
          <w:sz w:val="24"/>
          <w:u w:val="single"/>
        </w:rPr>
      </w:pPr>
    </w:p>
    <w:p w14:paraId="2F4282EE">
      <w:pPr>
        <w:spacing w:line="640" w:lineRule="exact"/>
        <w:rPr>
          <w:rFonts w:ascii="仿宋" w:hAnsi="仿宋" w:eastAsia="仿宋" w:cs="仿宋"/>
          <w:sz w:val="24"/>
        </w:rPr>
      </w:pPr>
      <w:r>
        <w:rPr>
          <w:rFonts w:hint="eastAsia" w:ascii="仿宋" w:hAnsi="仿宋" w:eastAsia="仿宋" w:cs="仿宋"/>
          <w:sz w:val="24"/>
        </w:rPr>
        <w:t xml:space="preserve">签字(签章)：                   公章：                      </w:t>
      </w:r>
    </w:p>
    <w:p w14:paraId="1732ABD6">
      <w:pPr>
        <w:spacing w:line="640" w:lineRule="exact"/>
        <w:rPr>
          <w:rFonts w:ascii="仿宋" w:hAnsi="仿宋" w:eastAsia="仿宋" w:cs="仿宋"/>
          <w:sz w:val="24"/>
        </w:rPr>
      </w:pPr>
      <w:r>
        <w:rPr>
          <w:rFonts w:hint="eastAsia" w:ascii="仿宋" w:hAnsi="仿宋" w:eastAsia="仿宋" w:cs="仿宋"/>
          <w:sz w:val="24"/>
        </w:rPr>
        <w:t xml:space="preserve">日期：    </w:t>
      </w:r>
    </w:p>
    <w:p w14:paraId="03F29473">
      <w:pPr>
        <w:widowControl/>
        <w:jc w:val="left"/>
        <w:rPr>
          <w:rFonts w:ascii="仿宋" w:hAnsi="仿宋" w:eastAsia="仿宋" w:cs="仿宋"/>
          <w:b/>
          <w:sz w:val="32"/>
          <w:szCs w:val="32"/>
        </w:rPr>
      </w:pPr>
      <w:r>
        <w:rPr>
          <w:rFonts w:hint="eastAsia" w:ascii="仿宋" w:hAnsi="仿宋" w:eastAsia="仿宋" w:cs="仿宋"/>
          <w:b/>
          <w:sz w:val="32"/>
          <w:szCs w:val="32"/>
        </w:rPr>
        <w:br w:type="page"/>
      </w:r>
    </w:p>
    <w:p w14:paraId="343581B6">
      <w:pPr>
        <w:spacing w:line="640" w:lineRule="exact"/>
        <w:rPr>
          <w:rFonts w:ascii="仿宋" w:hAnsi="仿宋" w:eastAsia="仿宋" w:cs="仿宋"/>
          <w:b/>
          <w:sz w:val="24"/>
        </w:rPr>
      </w:pPr>
      <w:r>
        <w:rPr>
          <w:rFonts w:hint="eastAsia" w:ascii="仿宋" w:hAnsi="仿宋" w:eastAsia="仿宋" w:cs="仿宋"/>
          <w:b/>
          <w:sz w:val="24"/>
        </w:rPr>
        <w:t>投诉书制作说明：</w:t>
      </w:r>
    </w:p>
    <w:p w14:paraId="00CA81E0">
      <w:pPr>
        <w:widowControl/>
        <w:spacing w:line="640" w:lineRule="exact"/>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2459C061">
      <w:pPr>
        <w:widowControl/>
        <w:spacing w:line="640" w:lineRule="exact"/>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121A6BCB">
      <w:pPr>
        <w:widowControl/>
        <w:spacing w:line="640" w:lineRule="exact"/>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7065A5C3">
      <w:pPr>
        <w:widowControl/>
        <w:spacing w:line="640" w:lineRule="exact"/>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6F8D95D7">
      <w:pPr>
        <w:widowControl/>
        <w:spacing w:line="640" w:lineRule="exact"/>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7EB86944">
      <w:pPr>
        <w:widowControl/>
        <w:spacing w:line="640" w:lineRule="exact"/>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2F5EA614">
      <w:pPr>
        <w:widowControl/>
        <w:spacing w:line="640" w:lineRule="exact"/>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4B5FE42D">
      <w:pPr>
        <w:snapToGrid w:val="0"/>
        <w:spacing w:before="50" w:afterLines="50" w:line="360" w:lineRule="auto"/>
        <w:ind w:firstLine="480" w:firstLineChars="200"/>
        <w:jc w:val="left"/>
        <w:rPr>
          <w:rFonts w:ascii="仿宋" w:hAnsi="仿宋" w:eastAsia="仿宋" w:cs="仿宋"/>
          <w:sz w:val="24"/>
        </w:rPr>
      </w:pPr>
    </w:p>
    <w:p w14:paraId="0F8B8D49">
      <w:pPr>
        <w:rPr>
          <w:rFonts w:ascii="仿宋" w:hAnsi="仿宋" w:eastAsia="仿宋" w:cs="仿宋"/>
        </w:rPr>
      </w:pPr>
    </w:p>
    <w:p w14:paraId="381C1D84">
      <w:pPr>
        <w:rPr>
          <w:rFonts w:ascii="仿宋" w:hAnsi="仿宋" w:eastAsia="仿宋" w:cs="仿宋"/>
        </w:rPr>
      </w:pPr>
    </w:p>
    <w:sectPr>
      <w:footerReference r:id="rId9" w:type="first"/>
      <w:headerReference r:id="rId6" w:type="default"/>
      <w:footerReference r:id="rId7" w:type="default"/>
      <w:footerReference r:id="rId8"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dobe 仿宋 Std R">
    <w:altName w:val="仿宋"/>
    <w:panose1 w:val="00000000000000000000"/>
    <w:charset w:val="86"/>
    <w:family w:val="auto"/>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417655"/>
    </w:sdtPr>
    <w:sdtContent>
      <w:p w14:paraId="118D67A6">
        <w:pPr>
          <w:pStyle w:val="28"/>
          <w:jc w:val="center"/>
        </w:pPr>
        <w:r>
          <w:fldChar w:fldCharType="begin"/>
        </w:r>
        <w:r>
          <w:instrText xml:space="preserve">PAGE   \* MERGEFORMAT</w:instrText>
        </w:r>
        <w:r>
          <w:fldChar w:fldCharType="separate"/>
        </w:r>
        <w:r>
          <w:rPr>
            <w:lang w:val="zh-CN"/>
          </w:rPr>
          <w:t>4</w:t>
        </w:r>
        <w:r>
          <w:rPr>
            <w:lang w:val="zh-CN"/>
          </w:rPr>
          <w:fldChar w:fldCharType="end"/>
        </w:r>
      </w:p>
    </w:sdtContent>
  </w:sdt>
  <w:p w14:paraId="4D02CDFF">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843C0">
    <w:pPr>
      <w:pStyle w:val="28"/>
      <w:ind w:firstLine="400"/>
      <w:jc w:val="center"/>
      <w:rPr>
        <w:rFonts w:eastAsia="仿宋_GB2312"/>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D9C2F">
    <w:pPr>
      <w:pStyle w:val="28"/>
      <w:jc w:val="center"/>
    </w:pPr>
    <w:r>
      <w:fldChar w:fldCharType="begin"/>
    </w:r>
    <w:r>
      <w:instrText xml:space="preserve"> PAGE   \* MERGEFORMAT </w:instrText>
    </w:r>
    <w:r>
      <w:fldChar w:fldCharType="separate"/>
    </w:r>
    <w:r>
      <w:rPr>
        <w:lang w:val="zh-CN"/>
      </w:rPr>
      <w:t>101</w:t>
    </w:r>
    <w:r>
      <w:rPr>
        <w:lang w:val="zh-CN"/>
      </w:rPr>
      <w:fldChar w:fldCharType="end"/>
    </w:r>
  </w:p>
  <w:p w14:paraId="32B29B81">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BFE22">
    <w:pPr>
      <w:pStyle w:val="28"/>
      <w:framePr w:wrap="around" w:vAnchor="text" w:hAnchor="margin" w:xAlign="center" w:y="1"/>
      <w:rPr>
        <w:rStyle w:val="43"/>
      </w:rPr>
    </w:pPr>
    <w:r>
      <w:fldChar w:fldCharType="begin"/>
    </w:r>
    <w:r>
      <w:rPr>
        <w:rStyle w:val="43"/>
      </w:rPr>
      <w:instrText xml:space="preserve">PAGE  </w:instrText>
    </w:r>
    <w:r>
      <w:fldChar w:fldCharType="end"/>
    </w:r>
  </w:p>
  <w:p w14:paraId="65A09F9B">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B5097">
    <w:pPr>
      <w:pStyle w:val="28"/>
      <w:framePr w:wrap="around" w:vAnchor="text" w:hAnchor="margin" w:xAlign="right" w:y="1"/>
      <w:rPr>
        <w:rStyle w:val="43"/>
      </w:rPr>
    </w:pPr>
    <w:r>
      <w:fldChar w:fldCharType="begin"/>
    </w:r>
    <w:r>
      <w:rPr>
        <w:rStyle w:val="43"/>
      </w:rPr>
      <w:instrText xml:space="preserve">PAGE  </w:instrText>
    </w:r>
    <w:r>
      <w:fldChar w:fldCharType="separate"/>
    </w:r>
    <w:r>
      <w:rPr>
        <w:rStyle w:val="43"/>
      </w:rPr>
      <w:t>122</w:t>
    </w:r>
    <w:r>
      <w:fldChar w:fldCharType="end"/>
    </w:r>
  </w:p>
  <w:p w14:paraId="3E451CFF">
    <w:pPr>
      <w:pStyle w:val="28"/>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805A0">
    <w:pPr>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A39A7">
    <w:pPr>
      <w:pStyle w:val="29"/>
      <w:tabs>
        <w:tab w:val="center" w:pos="0"/>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B8B3D"/>
    <w:multiLevelType w:val="singleLevel"/>
    <w:tmpl w:val="A8BB8B3D"/>
    <w:lvl w:ilvl="0" w:tentative="0">
      <w:start w:val="1"/>
      <w:numFmt w:val="decimal"/>
      <w:suff w:val="space"/>
      <w:lvlText w:val="%1."/>
      <w:lvlJc w:val="left"/>
    </w:lvl>
  </w:abstractNum>
  <w:abstractNum w:abstractNumId="1">
    <w:nsid w:val="D804E059"/>
    <w:multiLevelType w:val="singleLevel"/>
    <w:tmpl w:val="D804E059"/>
    <w:lvl w:ilvl="0" w:tentative="0">
      <w:start w:val="1"/>
      <w:numFmt w:val="decimal"/>
      <w:suff w:val="nothing"/>
      <w:lvlText w:val="（%1）"/>
      <w:lvlJc w:val="left"/>
      <w:pPr>
        <w:ind w:left="0" w:firstLine="0"/>
      </w:pPr>
    </w:lvl>
  </w:abstractNum>
  <w:abstractNum w:abstractNumId="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8FC89EA"/>
    <w:multiLevelType w:val="singleLevel"/>
    <w:tmpl w:val="08FC89EA"/>
    <w:lvl w:ilvl="0" w:tentative="0">
      <w:start w:val="5"/>
      <w:numFmt w:val="chineseCounting"/>
      <w:suff w:val="nothing"/>
      <w:lvlText w:val="%1、"/>
      <w:lvlJc w:val="left"/>
      <w:rPr>
        <w:rFonts w:hint="eastAsia"/>
      </w:rPr>
    </w:lvl>
  </w:abstractNum>
  <w:abstractNum w:abstractNumId="4">
    <w:nsid w:val="329E5472"/>
    <w:multiLevelType w:val="singleLevel"/>
    <w:tmpl w:val="329E5472"/>
    <w:lvl w:ilvl="0" w:tentative="0">
      <w:start w:val="1"/>
      <w:numFmt w:val="decimal"/>
      <w:suff w:val="nothing"/>
      <w:lvlText w:val="%1、"/>
      <w:lvlJc w:val="left"/>
    </w:lvl>
  </w:abstractNum>
  <w:abstractNum w:abstractNumId="5">
    <w:nsid w:val="37F9F69C"/>
    <w:multiLevelType w:val="singleLevel"/>
    <w:tmpl w:val="37F9F69C"/>
    <w:lvl w:ilvl="0" w:tentative="0">
      <w:start w:val="1"/>
      <w:numFmt w:val="decimal"/>
      <w:suff w:val="nothing"/>
      <w:lvlText w:val="%1、"/>
      <w:lvlJc w:val="left"/>
    </w:lvl>
  </w:abstractNum>
  <w:abstractNum w:abstractNumId="6">
    <w:nsid w:val="39D27A79"/>
    <w:multiLevelType w:val="singleLevel"/>
    <w:tmpl w:val="39D27A79"/>
    <w:lvl w:ilvl="0" w:tentative="0">
      <w:start w:val="3"/>
      <w:numFmt w:val="chineseCounting"/>
      <w:suff w:val="nothing"/>
      <w:lvlText w:val="%1、"/>
      <w:lvlJc w:val="left"/>
      <w:rPr>
        <w:rFonts w:hint="eastAsia"/>
      </w:rPr>
    </w:lvl>
  </w:abstractNum>
  <w:abstractNum w:abstractNumId="7">
    <w:nsid w:val="5DA54815"/>
    <w:multiLevelType w:val="multilevel"/>
    <w:tmpl w:val="5DA54815"/>
    <w:lvl w:ilvl="0" w:tentative="0">
      <w:start w:val="1"/>
      <w:numFmt w:val="japaneseCounting"/>
      <w:lvlText w:val="%1、"/>
      <w:lvlJc w:val="left"/>
      <w:pPr>
        <w:ind w:left="962" w:hanging="48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638415A5"/>
    <w:multiLevelType w:val="multilevel"/>
    <w:tmpl w:val="638415A5"/>
    <w:lvl w:ilvl="0" w:tentative="0">
      <w:start w:val="6"/>
      <w:numFmt w:val="japaneseCounting"/>
      <w:lvlText w:val="%1、"/>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6"/>
  </w:num>
  <w:num w:numId="2">
    <w:abstractNumId w:val="3"/>
  </w:num>
  <w:num w:numId="3">
    <w:abstractNumId w:val="5"/>
  </w:num>
  <w:num w:numId="4">
    <w:abstractNumId w:val="1"/>
    <w:lvlOverride w:ilvl="0">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A5ZDI1YzRkZDlkYmI5ZDc4NzE1NGI4OGYwN2I5ZTMifQ=="/>
  </w:docVars>
  <w:rsids>
    <w:rsidRoot w:val="00321DF1"/>
    <w:rsid w:val="00004D79"/>
    <w:rsid w:val="000076C6"/>
    <w:rsid w:val="00010D0D"/>
    <w:rsid w:val="00015BAB"/>
    <w:rsid w:val="00025D9A"/>
    <w:rsid w:val="00045A58"/>
    <w:rsid w:val="00051338"/>
    <w:rsid w:val="00054016"/>
    <w:rsid w:val="00063019"/>
    <w:rsid w:val="00070C4D"/>
    <w:rsid w:val="0007250A"/>
    <w:rsid w:val="00074027"/>
    <w:rsid w:val="00075BC6"/>
    <w:rsid w:val="00075D79"/>
    <w:rsid w:val="00077EC6"/>
    <w:rsid w:val="00084EAB"/>
    <w:rsid w:val="00086B89"/>
    <w:rsid w:val="000919A4"/>
    <w:rsid w:val="000A5289"/>
    <w:rsid w:val="000B5F56"/>
    <w:rsid w:val="000C07B8"/>
    <w:rsid w:val="000C4DAB"/>
    <w:rsid w:val="000C5443"/>
    <w:rsid w:val="000C7662"/>
    <w:rsid w:val="000D118E"/>
    <w:rsid w:val="000D6A1D"/>
    <w:rsid w:val="0010097F"/>
    <w:rsid w:val="00114FFB"/>
    <w:rsid w:val="00117AA1"/>
    <w:rsid w:val="00122B95"/>
    <w:rsid w:val="00124477"/>
    <w:rsid w:val="0014688F"/>
    <w:rsid w:val="001604D2"/>
    <w:rsid w:val="00164729"/>
    <w:rsid w:val="00175584"/>
    <w:rsid w:val="00177F23"/>
    <w:rsid w:val="0018097C"/>
    <w:rsid w:val="00181A0E"/>
    <w:rsid w:val="0019450E"/>
    <w:rsid w:val="00194569"/>
    <w:rsid w:val="00197F34"/>
    <w:rsid w:val="001A200C"/>
    <w:rsid w:val="001A6175"/>
    <w:rsid w:val="001B211B"/>
    <w:rsid w:val="001C50A2"/>
    <w:rsid w:val="001D1A33"/>
    <w:rsid w:val="001D39C4"/>
    <w:rsid w:val="001E3505"/>
    <w:rsid w:val="00207EDF"/>
    <w:rsid w:val="002129B6"/>
    <w:rsid w:val="0021581F"/>
    <w:rsid w:val="00220989"/>
    <w:rsid w:val="00221AB0"/>
    <w:rsid w:val="0022725F"/>
    <w:rsid w:val="00230982"/>
    <w:rsid w:val="002379A2"/>
    <w:rsid w:val="002410FF"/>
    <w:rsid w:val="0024636B"/>
    <w:rsid w:val="002721D1"/>
    <w:rsid w:val="00272CA3"/>
    <w:rsid w:val="00282F34"/>
    <w:rsid w:val="002869F2"/>
    <w:rsid w:val="002958DE"/>
    <w:rsid w:val="002A15AC"/>
    <w:rsid w:val="002A23DF"/>
    <w:rsid w:val="002B28AC"/>
    <w:rsid w:val="002C3073"/>
    <w:rsid w:val="002D3B7C"/>
    <w:rsid w:val="002D6CCB"/>
    <w:rsid w:val="002E7F35"/>
    <w:rsid w:val="002F1BC3"/>
    <w:rsid w:val="002F53B9"/>
    <w:rsid w:val="002F7C30"/>
    <w:rsid w:val="003005FF"/>
    <w:rsid w:val="00304926"/>
    <w:rsid w:val="00314193"/>
    <w:rsid w:val="00314EE9"/>
    <w:rsid w:val="00317ED8"/>
    <w:rsid w:val="00321DF1"/>
    <w:rsid w:val="00324683"/>
    <w:rsid w:val="00342DBB"/>
    <w:rsid w:val="00345C57"/>
    <w:rsid w:val="003525C8"/>
    <w:rsid w:val="00353E98"/>
    <w:rsid w:val="003548B1"/>
    <w:rsid w:val="003577F8"/>
    <w:rsid w:val="003612EE"/>
    <w:rsid w:val="00361D91"/>
    <w:rsid w:val="00370834"/>
    <w:rsid w:val="00373A21"/>
    <w:rsid w:val="00382D91"/>
    <w:rsid w:val="00387126"/>
    <w:rsid w:val="00394D34"/>
    <w:rsid w:val="003B1B72"/>
    <w:rsid w:val="003B3790"/>
    <w:rsid w:val="003B5A58"/>
    <w:rsid w:val="003C2023"/>
    <w:rsid w:val="003C3803"/>
    <w:rsid w:val="003C5A72"/>
    <w:rsid w:val="003D3BA8"/>
    <w:rsid w:val="003E0C6D"/>
    <w:rsid w:val="003E121C"/>
    <w:rsid w:val="003E2712"/>
    <w:rsid w:val="003E3860"/>
    <w:rsid w:val="003F2BFF"/>
    <w:rsid w:val="00401D79"/>
    <w:rsid w:val="00407A88"/>
    <w:rsid w:val="00407B69"/>
    <w:rsid w:val="00414678"/>
    <w:rsid w:val="00415E79"/>
    <w:rsid w:val="00430FE4"/>
    <w:rsid w:val="00435CDD"/>
    <w:rsid w:val="00442449"/>
    <w:rsid w:val="004449CA"/>
    <w:rsid w:val="00451356"/>
    <w:rsid w:val="004629DE"/>
    <w:rsid w:val="004645F4"/>
    <w:rsid w:val="0047282C"/>
    <w:rsid w:val="00473E94"/>
    <w:rsid w:val="004770A4"/>
    <w:rsid w:val="0048720E"/>
    <w:rsid w:val="00491F16"/>
    <w:rsid w:val="004A5B33"/>
    <w:rsid w:val="004A653F"/>
    <w:rsid w:val="004A6B7A"/>
    <w:rsid w:val="004B243B"/>
    <w:rsid w:val="004B6381"/>
    <w:rsid w:val="004C43FA"/>
    <w:rsid w:val="004F084F"/>
    <w:rsid w:val="004F1ABB"/>
    <w:rsid w:val="004F3A36"/>
    <w:rsid w:val="004F4408"/>
    <w:rsid w:val="004F4430"/>
    <w:rsid w:val="004F5C9E"/>
    <w:rsid w:val="00503E73"/>
    <w:rsid w:val="00505857"/>
    <w:rsid w:val="00505C9E"/>
    <w:rsid w:val="00505E04"/>
    <w:rsid w:val="005234A5"/>
    <w:rsid w:val="00526E2E"/>
    <w:rsid w:val="005331FD"/>
    <w:rsid w:val="00545241"/>
    <w:rsid w:val="00547461"/>
    <w:rsid w:val="005511A3"/>
    <w:rsid w:val="00564964"/>
    <w:rsid w:val="00565128"/>
    <w:rsid w:val="0057369A"/>
    <w:rsid w:val="00574836"/>
    <w:rsid w:val="005758A7"/>
    <w:rsid w:val="00576908"/>
    <w:rsid w:val="00583075"/>
    <w:rsid w:val="005838F8"/>
    <w:rsid w:val="00590F59"/>
    <w:rsid w:val="005A395D"/>
    <w:rsid w:val="005A5029"/>
    <w:rsid w:val="005B00D7"/>
    <w:rsid w:val="005B295E"/>
    <w:rsid w:val="005B368A"/>
    <w:rsid w:val="005B6528"/>
    <w:rsid w:val="005B6A7E"/>
    <w:rsid w:val="005D425A"/>
    <w:rsid w:val="005E5324"/>
    <w:rsid w:val="005E78B4"/>
    <w:rsid w:val="005F79C1"/>
    <w:rsid w:val="006178A9"/>
    <w:rsid w:val="00623CC6"/>
    <w:rsid w:val="0063072D"/>
    <w:rsid w:val="00636FA3"/>
    <w:rsid w:val="006422C4"/>
    <w:rsid w:val="00644FA8"/>
    <w:rsid w:val="006546F2"/>
    <w:rsid w:val="00687D73"/>
    <w:rsid w:val="006922A9"/>
    <w:rsid w:val="006932B8"/>
    <w:rsid w:val="006A2F34"/>
    <w:rsid w:val="006B1952"/>
    <w:rsid w:val="006C731E"/>
    <w:rsid w:val="006D2823"/>
    <w:rsid w:val="006D2CB8"/>
    <w:rsid w:val="006E76FB"/>
    <w:rsid w:val="006E7D44"/>
    <w:rsid w:val="006F6AD7"/>
    <w:rsid w:val="007065E7"/>
    <w:rsid w:val="00721516"/>
    <w:rsid w:val="0072645D"/>
    <w:rsid w:val="00734140"/>
    <w:rsid w:val="00735EBD"/>
    <w:rsid w:val="00756F14"/>
    <w:rsid w:val="007573AF"/>
    <w:rsid w:val="00774448"/>
    <w:rsid w:val="007810E6"/>
    <w:rsid w:val="00790AEE"/>
    <w:rsid w:val="0079210F"/>
    <w:rsid w:val="00796011"/>
    <w:rsid w:val="007A5E41"/>
    <w:rsid w:val="007B0A57"/>
    <w:rsid w:val="007C2D19"/>
    <w:rsid w:val="007C680D"/>
    <w:rsid w:val="007D06FC"/>
    <w:rsid w:val="007E34CC"/>
    <w:rsid w:val="007E6BA8"/>
    <w:rsid w:val="00807692"/>
    <w:rsid w:val="00813170"/>
    <w:rsid w:val="00816878"/>
    <w:rsid w:val="00816B90"/>
    <w:rsid w:val="0082437F"/>
    <w:rsid w:val="00832743"/>
    <w:rsid w:val="008364DA"/>
    <w:rsid w:val="00857BE3"/>
    <w:rsid w:val="00861A16"/>
    <w:rsid w:val="0086364D"/>
    <w:rsid w:val="00871606"/>
    <w:rsid w:val="00884DF4"/>
    <w:rsid w:val="0088557C"/>
    <w:rsid w:val="00893C06"/>
    <w:rsid w:val="008954C4"/>
    <w:rsid w:val="008A0DEB"/>
    <w:rsid w:val="008B21FA"/>
    <w:rsid w:val="008D05E8"/>
    <w:rsid w:val="008D0D4A"/>
    <w:rsid w:val="008E3436"/>
    <w:rsid w:val="008F7438"/>
    <w:rsid w:val="00907053"/>
    <w:rsid w:val="00917439"/>
    <w:rsid w:val="00920836"/>
    <w:rsid w:val="00920E7A"/>
    <w:rsid w:val="00922223"/>
    <w:rsid w:val="00924514"/>
    <w:rsid w:val="00926814"/>
    <w:rsid w:val="00930CE2"/>
    <w:rsid w:val="00936D14"/>
    <w:rsid w:val="009723C7"/>
    <w:rsid w:val="00976C64"/>
    <w:rsid w:val="00991F6A"/>
    <w:rsid w:val="009B13DC"/>
    <w:rsid w:val="009B3023"/>
    <w:rsid w:val="009C1CB5"/>
    <w:rsid w:val="009C25BB"/>
    <w:rsid w:val="009C44CB"/>
    <w:rsid w:val="009C5B26"/>
    <w:rsid w:val="009C6941"/>
    <w:rsid w:val="00A038FA"/>
    <w:rsid w:val="00A03B2E"/>
    <w:rsid w:val="00A1214F"/>
    <w:rsid w:val="00A13B3D"/>
    <w:rsid w:val="00A151E4"/>
    <w:rsid w:val="00A3037E"/>
    <w:rsid w:val="00A31167"/>
    <w:rsid w:val="00A3123F"/>
    <w:rsid w:val="00A46B71"/>
    <w:rsid w:val="00A52DE8"/>
    <w:rsid w:val="00A7001F"/>
    <w:rsid w:val="00A746F1"/>
    <w:rsid w:val="00A75422"/>
    <w:rsid w:val="00A80153"/>
    <w:rsid w:val="00AA05EE"/>
    <w:rsid w:val="00AB2F20"/>
    <w:rsid w:val="00AD5870"/>
    <w:rsid w:val="00AD63F4"/>
    <w:rsid w:val="00AF1A2C"/>
    <w:rsid w:val="00AF3C41"/>
    <w:rsid w:val="00AF4B9D"/>
    <w:rsid w:val="00B30552"/>
    <w:rsid w:val="00B305CF"/>
    <w:rsid w:val="00B40E96"/>
    <w:rsid w:val="00B4588A"/>
    <w:rsid w:val="00B47033"/>
    <w:rsid w:val="00B51297"/>
    <w:rsid w:val="00B55BF6"/>
    <w:rsid w:val="00B63547"/>
    <w:rsid w:val="00B65609"/>
    <w:rsid w:val="00B72C48"/>
    <w:rsid w:val="00B750CC"/>
    <w:rsid w:val="00B751F4"/>
    <w:rsid w:val="00B75849"/>
    <w:rsid w:val="00B91D8C"/>
    <w:rsid w:val="00B93186"/>
    <w:rsid w:val="00BA6D71"/>
    <w:rsid w:val="00BB0368"/>
    <w:rsid w:val="00BB0443"/>
    <w:rsid w:val="00BB7D66"/>
    <w:rsid w:val="00BC7BDD"/>
    <w:rsid w:val="00BE1C9D"/>
    <w:rsid w:val="00BE233B"/>
    <w:rsid w:val="00BF073A"/>
    <w:rsid w:val="00BF1241"/>
    <w:rsid w:val="00C02348"/>
    <w:rsid w:val="00C12C91"/>
    <w:rsid w:val="00C157F3"/>
    <w:rsid w:val="00C15CEB"/>
    <w:rsid w:val="00C47A71"/>
    <w:rsid w:val="00C63FE0"/>
    <w:rsid w:val="00C65F3D"/>
    <w:rsid w:val="00CC4A0B"/>
    <w:rsid w:val="00CC625D"/>
    <w:rsid w:val="00CC635F"/>
    <w:rsid w:val="00CE5219"/>
    <w:rsid w:val="00D10EAA"/>
    <w:rsid w:val="00D16EFA"/>
    <w:rsid w:val="00D21A9C"/>
    <w:rsid w:val="00D24723"/>
    <w:rsid w:val="00D2541F"/>
    <w:rsid w:val="00D41FF9"/>
    <w:rsid w:val="00D4292A"/>
    <w:rsid w:val="00D500A5"/>
    <w:rsid w:val="00D67A54"/>
    <w:rsid w:val="00D70312"/>
    <w:rsid w:val="00D74B3E"/>
    <w:rsid w:val="00D764B6"/>
    <w:rsid w:val="00D80838"/>
    <w:rsid w:val="00D829B3"/>
    <w:rsid w:val="00D91E9D"/>
    <w:rsid w:val="00DA01BC"/>
    <w:rsid w:val="00DC279F"/>
    <w:rsid w:val="00DC50AA"/>
    <w:rsid w:val="00DD40D7"/>
    <w:rsid w:val="00DE393C"/>
    <w:rsid w:val="00DE4258"/>
    <w:rsid w:val="00DF05A0"/>
    <w:rsid w:val="00DF490F"/>
    <w:rsid w:val="00E00764"/>
    <w:rsid w:val="00E06A9E"/>
    <w:rsid w:val="00E11E8B"/>
    <w:rsid w:val="00E21DD4"/>
    <w:rsid w:val="00E32074"/>
    <w:rsid w:val="00E32530"/>
    <w:rsid w:val="00E3354E"/>
    <w:rsid w:val="00E36274"/>
    <w:rsid w:val="00E448B3"/>
    <w:rsid w:val="00E57E5C"/>
    <w:rsid w:val="00E67009"/>
    <w:rsid w:val="00E87042"/>
    <w:rsid w:val="00E9010A"/>
    <w:rsid w:val="00E9179B"/>
    <w:rsid w:val="00E95FC5"/>
    <w:rsid w:val="00EA134F"/>
    <w:rsid w:val="00EA18FD"/>
    <w:rsid w:val="00EA3437"/>
    <w:rsid w:val="00EA6026"/>
    <w:rsid w:val="00EB243B"/>
    <w:rsid w:val="00EC75B4"/>
    <w:rsid w:val="00ED109D"/>
    <w:rsid w:val="00ED5550"/>
    <w:rsid w:val="00EE1B7D"/>
    <w:rsid w:val="00EE3283"/>
    <w:rsid w:val="00EE41BF"/>
    <w:rsid w:val="00EE5FAB"/>
    <w:rsid w:val="00F07BD0"/>
    <w:rsid w:val="00F114A5"/>
    <w:rsid w:val="00F138AB"/>
    <w:rsid w:val="00F171A4"/>
    <w:rsid w:val="00F235D0"/>
    <w:rsid w:val="00F23FFA"/>
    <w:rsid w:val="00F25561"/>
    <w:rsid w:val="00F31826"/>
    <w:rsid w:val="00F43829"/>
    <w:rsid w:val="00F46AA2"/>
    <w:rsid w:val="00F5419D"/>
    <w:rsid w:val="00F61C0E"/>
    <w:rsid w:val="00F63AD4"/>
    <w:rsid w:val="00F7510C"/>
    <w:rsid w:val="00F76015"/>
    <w:rsid w:val="00F81C6B"/>
    <w:rsid w:val="00F82874"/>
    <w:rsid w:val="00F857D9"/>
    <w:rsid w:val="00F96732"/>
    <w:rsid w:val="00F97EBA"/>
    <w:rsid w:val="00FA1D49"/>
    <w:rsid w:val="00FA2F5F"/>
    <w:rsid w:val="00FC4FB4"/>
    <w:rsid w:val="00FE0F0E"/>
    <w:rsid w:val="00FE3A69"/>
    <w:rsid w:val="02315282"/>
    <w:rsid w:val="02445A7A"/>
    <w:rsid w:val="03301A0F"/>
    <w:rsid w:val="05D46C14"/>
    <w:rsid w:val="0603173B"/>
    <w:rsid w:val="060F3A7B"/>
    <w:rsid w:val="065F0FBD"/>
    <w:rsid w:val="06D126E9"/>
    <w:rsid w:val="073D0EF6"/>
    <w:rsid w:val="076B2C9B"/>
    <w:rsid w:val="08130A9C"/>
    <w:rsid w:val="08204893"/>
    <w:rsid w:val="08786D1D"/>
    <w:rsid w:val="09300595"/>
    <w:rsid w:val="09350D51"/>
    <w:rsid w:val="09BB0D18"/>
    <w:rsid w:val="0A5721A0"/>
    <w:rsid w:val="0B5E43BF"/>
    <w:rsid w:val="0B667E81"/>
    <w:rsid w:val="0BA56C9A"/>
    <w:rsid w:val="0BBA5AC4"/>
    <w:rsid w:val="0D120CD3"/>
    <w:rsid w:val="0DD150E7"/>
    <w:rsid w:val="0DE44191"/>
    <w:rsid w:val="0E313117"/>
    <w:rsid w:val="0F174D9D"/>
    <w:rsid w:val="0F363917"/>
    <w:rsid w:val="112F5B47"/>
    <w:rsid w:val="11347858"/>
    <w:rsid w:val="12F7473D"/>
    <w:rsid w:val="13577E39"/>
    <w:rsid w:val="139425DC"/>
    <w:rsid w:val="15A24BE5"/>
    <w:rsid w:val="15D05EAF"/>
    <w:rsid w:val="160E78CF"/>
    <w:rsid w:val="17E73815"/>
    <w:rsid w:val="181E376B"/>
    <w:rsid w:val="18926548"/>
    <w:rsid w:val="1C2344FA"/>
    <w:rsid w:val="1DA14A9A"/>
    <w:rsid w:val="1EBF7E3B"/>
    <w:rsid w:val="1F194131"/>
    <w:rsid w:val="1FC73044"/>
    <w:rsid w:val="20062518"/>
    <w:rsid w:val="20B3203A"/>
    <w:rsid w:val="20E22BD6"/>
    <w:rsid w:val="22443533"/>
    <w:rsid w:val="23131852"/>
    <w:rsid w:val="24360024"/>
    <w:rsid w:val="248770F0"/>
    <w:rsid w:val="24AE3000"/>
    <w:rsid w:val="24D22B3C"/>
    <w:rsid w:val="25491603"/>
    <w:rsid w:val="25A10D1D"/>
    <w:rsid w:val="25C03A82"/>
    <w:rsid w:val="27EA3965"/>
    <w:rsid w:val="28A41BFF"/>
    <w:rsid w:val="29897B98"/>
    <w:rsid w:val="2A7C0AC8"/>
    <w:rsid w:val="2BA03472"/>
    <w:rsid w:val="2BF35C97"/>
    <w:rsid w:val="2E071728"/>
    <w:rsid w:val="2EC938F1"/>
    <w:rsid w:val="2F7F0FFB"/>
    <w:rsid w:val="2FBB3835"/>
    <w:rsid w:val="308C2216"/>
    <w:rsid w:val="316F146D"/>
    <w:rsid w:val="31A20D0C"/>
    <w:rsid w:val="322620F6"/>
    <w:rsid w:val="32CF5ADE"/>
    <w:rsid w:val="333A41AC"/>
    <w:rsid w:val="33E60E82"/>
    <w:rsid w:val="350A57A3"/>
    <w:rsid w:val="35136C96"/>
    <w:rsid w:val="356B6AA1"/>
    <w:rsid w:val="37066006"/>
    <w:rsid w:val="37837525"/>
    <w:rsid w:val="38513B03"/>
    <w:rsid w:val="38563836"/>
    <w:rsid w:val="3A351717"/>
    <w:rsid w:val="3AAB1175"/>
    <w:rsid w:val="3BA85450"/>
    <w:rsid w:val="3CBE3257"/>
    <w:rsid w:val="3DDE0603"/>
    <w:rsid w:val="3F285FCB"/>
    <w:rsid w:val="3F8A4F9E"/>
    <w:rsid w:val="414436DE"/>
    <w:rsid w:val="41906AA3"/>
    <w:rsid w:val="41FF0796"/>
    <w:rsid w:val="42371CD3"/>
    <w:rsid w:val="42484826"/>
    <w:rsid w:val="42B97A46"/>
    <w:rsid w:val="43EA3432"/>
    <w:rsid w:val="442A215D"/>
    <w:rsid w:val="44565302"/>
    <w:rsid w:val="445B14BB"/>
    <w:rsid w:val="44670B79"/>
    <w:rsid w:val="44CC1E6D"/>
    <w:rsid w:val="45163481"/>
    <w:rsid w:val="45933210"/>
    <w:rsid w:val="464B4EF8"/>
    <w:rsid w:val="46982087"/>
    <w:rsid w:val="46A61B49"/>
    <w:rsid w:val="46DB13AA"/>
    <w:rsid w:val="47D009B1"/>
    <w:rsid w:val="486A0387"/>
    <w:rsid w:val="4AB42918"/>
    <w:rsid w:val="4AF73571"/>
    <w:rsid w:val="4F977D9A"/>
    <w:rsid w:val="4FC00439"/>
    <w:rsid w:val="514A205E"/>
    <w:rsid w:val="519D7F84"/>
    <w:rsid w:val="51E04F79"/>
    <w:rsid w:val="520A7C54"/>
    <w:rsid w:val="5224421B"/>
    <w:rsid w:val="532431E6"/>
    <w:rsid w:val="533E60EA"/>
    <w:rsid w:val="534F34A2"/>
    <w:rsid w:val="53AB1EFA"/>
    <w:rsid w:val="54525258"/>
    <w:rsid w:val="568248C9"/>
    <w:rsid w:val="57BE5435"/>
    <w:rsid w:val="58B566D1"/>
    <w:rsid w:val="59172716"/>
    <w:rsid w:val="5AAA2F8A"/>
    <w:rsid w:val="5B1832D0"/>
    <w:rsid w:val="5C9E08FC"/>
    <w:rsid w:val="5CCA3FC2"/>
    <w:rsid w:val="5E1F757A"/>
    <w:rsid w:val="5E346C10"/>
    <w:rsid w:val="60CF2B59"/>
    <w:rsid w:val="62C97AED"/>
    <w:rsid w:val="62CE02E9"/>
    <w:rsid w:val="647C3434"/>
    <w:rsid w:val="64C03C61"/>
    <w:rsid w:val="66612130"/>
    <w:rsid w:val="674C2072"/>
    <w:rsid w:val="67A63A73"/>
    <w:rsid w:val="67B6759E"/>
    <w:rsid w:val="68303D51"/>
    <w:rsid w:val="699E487B"/>
    <w:rsid w:val="6BA22313"/>
    <w:rsid w:val="6D2F4866"/>
    <w:rsid w:val="6D601360"/>
    <w:rsid w:val="6ED27975"/>
    <w:rsid w:val="6ED279AF"/>
    <w:rsid w:val="6F125FC2"/>
    <w:rsid w:val="6F477AF3"/>
    <w:rsid w:val="70473960"/>
    <w:rsid w:val="71202A4F"/>
    <w:rsid w:val="714929C1"/>
    <w:rsid w:val="71993279"/>
    <w:rsid w:val="71A12151"/>
    <w:rsid w:val="729A68EB"/>
    <w:rsid w:val="74031361"/>
    <w:rsid w:val="74392A0E"/>
    <w:rsid w:val="77966B04"/>
    <w:rsid w:val="779E1EC9"/>
    <w:rsid w:val="77FC5D12"/>
    <w:rsid w:val="78772308"/>
    <w:rsid w:val="78931341"/>
    <w:rsid w:val="78C24964"/>
    <w:rsid w:val="78C31496"/>
    <w:rsid w:val="7A4E4ABA"/>
    <w:rsid w:val="7B8265EA"/>
    <w:rsid w:val="7E2748F9"/>
    <w:rsid w:val="7E7B7349"/>
    <w:rsid w:val="7EEE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49"/>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50"/>
    <w:autoRedefine/>
    <w:qFormat/>
    <w:uiPriority w:val="0"/>
    <w:pPr>
      <w:keepNext/>
      <w:keepLines/>
      <w:spacing w:line="600" w:lineRule="exact"/>
      <w:ind w:firstLine="643" w:firstLineChars="200"/>
      <w:outlineLvl w:val="2"/>
    </w:pPr>
    <w:rPr>
      <w:b/>
      <w:bCs/>
      <w:sz w:val="32"/>
      <w:szCs w:val="32"/>
    </w:rPr>
  </w:style>
  <w:style w:type="paragraph" w:styleId="5">
    <w:name w:val="heading 4"/>
    <w:basedOn w:val="1"/>
    <w:next w:val="1"/>
    <w:link w:val="51"/>
    <w:autoRedefine/>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1"/>
    <w:link w:val="52"/>
    <w:autoRedefine/>
    <w:qFormat/>
    <w:uiPriority w:val="9"/>
    <w:pPr>
      <w:keepNext/>
      <w:keepLines/>
      <w:spacing w:before="280" w:after="290" w:line="376" w:lineRule="auto"/>
      <w:outlineLvl w:val="4"/>
    </w:pPr>
    <w:rPr>
      <w:b/>
      <w:bCs/>
      <w:sz w:val="28"/>
      <w:szCs w:val="28"/>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jc w:val="left"/>
    </w:pPr>
    <w:rPr>
      <w:rFonts w:ascii="Calibri" w:hAnsi="Calibri"/>
      <w:sz w:val="22"/>
      <w:szCs w:val="22"/>
    </w:rPr>
  </w:style>
  <w:style w:type="paragraph" w:styleId="8">
    <w:name w:val="Normal Indent"/>
    <w:basedOn w:val="1"/>
    <w:next w:val="1"/>
    <w:autoRedefine/>
    <w:qFormat/>
    <w:uiPriority w:val="99"/>
    <w:pPr>
      <w:ind w:firstLine="420"/>
    </w:pPr>
    <w:rPr>
      <w:szCs w:val="20"/>
    </w:rPr>
  </w:style>
  <w:style w:type="paragraph" w:styleId="9">
    <w:name w:val="caption"/>
    <w:basedOn w:val="1"/>
    <w:next w:val="1"/>
    <w:autoRedefine/>
    <w:qFormat/>
    <w:uiPriority w:val="0"/>
    <w:pPr>
      <w:spacing w:before="152" w:after="160"/>
    </w:pPr>
    <w:rPr>
      <w:rFonts w:ascii="Arial" w:hAnsi="Arial" w:eastAsia="黑体" w:cs="Arial"/>
      <w:sz w:val="20"/>
      <w:szCs w:val="20"/>
    </w:rPr>
  </w:style>
  <w:style w:type="paragraph" w:styleId="10">
    <w:name w:val="index 5"/>
    <w:basedOn w:val="11"/>
    <w:next w:val="11"/>
    <w:qFormat/>
    <w:uiPriority w:val="0"/>
    <w:pPr>
      <w:ind w:left="1680"/>
    </w:pPr>
  </w:style>
  <w:style w:type="paragraph" w:customStyle="1" w:styleId="11">
    <w:name w:val="正文1"/>
    <w:basedOn w:val="12"/>
    <w:qFormat/>
    <w:uiPriority w:val="0"/>
    <w:rPr>
      <w:szCs w:val="22"/>
    </w:rPr>
  </w:style>
  <w:style w:type="paragraph" w:customStyle="1" w:styleId="12">
    <w:name w:val="正文_0"/>
    <w:basedOn w:val="13"/>
    <w:qFormat/>
    <w:uiPriority w:val="0"/>
    <w:rPr>
      <w:szCs w:val="24"/>
    </w:rPr>
  </w:style>
  <w:style w:type="paragraph" w:customStyle="1" w:styleId="13">
    <w:name w:val="正文_1"/>
    <w:next w:val="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列表_0"/>
    <w:basedOn w:val="13"/>
    <w:semiHidden/>
    <w:qFormat/>
    <w:locked/>
    <w:uiPriority w:val="0"/>
    <w:pPr>
      <w:ind w:left="200" w:hanging="200" w:hangingChars="200"/>
    </w:pPr>
  </w:style>
  <w:style w:type="paragraph" w:styleId="15">
    <w:name w:val="Document Map"/>
    <w:basedOn w:val="1"/>
    <w:link w:val="53"/>
    <w:autoRedefine/>
    <w:qFormat/>
    <w:uiPriority w:val="0"/>
    <w:rPr>
      <w:rFonts w:ascii="宋体"/>
      <w:sz w:val="18"/>
      <w:szCs w:val="18"/>
    </w:rPr>
  </w:style>
  <w:style w:type="paragraph" w:styleId="16">
    <w:name w:val="annotation text"/>
    <w:basedOn w:val="1"/>
    <w:link w:val="54"/>
    <w:autoRedefine/>
    <w:qFormat/>
    <w:uiPriority w:val="0"/>
    <w:pPr>
      <w:jc w:val="left"/>
    </w:pPr>
  </w:style>
  <w:style w:type="paragraph" w:styleId="17">
    <w:name w:val="Body Text 3"/>
    <w:basedOn w:val="1"/>
    <w:link w:val="55"/>
    <w:autoRedefine/>
    <w:unhideWhenUsed/>
    <w:qFormat/>
    <w:uiPriority w:val="99"/>
    <w:pPr>
      <w:spacing w:after="120"/>
    </w:pPr>
    <w:rPr>
      <w:sz w:val="16"/>
      <w:szCs w:val="16"/>
    </w:rPr>
  </w:style>
  <w:style w:type="paragraph" w:styleId="18">
    <w:name w:val="Body Text"/>
    <w:basedOn w:val="1"/>
    <w:link w:val="56"/>
    <w:autoRedefine/>
    <w:unhideWhenUsed/>
    <w:qFormat/>
    <w:uiPriority w:val="99"/>
    <w:pPr>
      <w:spacing w:after="120"/>
    </w:pPr>
  </w:style>
  <w:style w:type="paragraph" w:styleId="19">
    <w:name w:val="Body Text Indent"/>
    <w:basedOn w:val="1"/>
    <w:next w:val="20"/>
    <w:link w:val="57"/>
    <w:autoRedefine/>
    <w:qFormat/>
    <w:uiPriority w:val="0"/>
    <w:pPr>
      <w:spacing w:line="200" w:lineRule="exact"/>
      <w:ind w:firstLine="301"/>
    </w:pPr>
    <w:rPr>
      <w:rFonts w:ascii="宋体" w:hAnsi="Courier New"/>
      <w:spacing w:val="-4"/>
      <w:sz w:val="18"/>
      <w:szCs w:val="20"/>
    </w:rPr>
  </w:style>
  <w:style w:type="paragraph" w:styleId="20">
    <w:name w:val="Normal (Web)"/>
    <w:basedOn w:val="1"/>
    <w:next w:val="1"/>
    <w:autoRedefine/>
    <w:qFormat/>
    <w:uiPriority w:val="0"/>
    <w:pPr>
      <w:spacing w:before="100" w:beforeAutospacing="1" w:after="100" w:afterAutospacing="1"/>
      <w:jc w:val="left"/>
    </w:pPr>
    <w:rPr>
      <w:kern w:val="0"/>
      <w:sz w:val="24"/>
    </w:rPr>
  </w:style>
  <w:style w:type="paragraph" w:styleId="21">
    <w:name w:val="toc 5"/>
    <w:basedOn w:val="1"/>
    <w:next w:val="1"/>
    <w:autoRedefine/>
    <w:unhideWhenUsed/>
    <w:qFormat/>
    <w:uiPriority w:val="39"/>
    <w:pPr>
      <w:jc w:val="left"/>
    </w:pPr>
    <w:rPr>
      <w:rFonts w:ascii="Calibri" w:hAnsi="Calibri"/>
      <w:sz w:val="22"/>
      <w:szCs w:val="22"/>
    </w:rPr>
  </w:style>
  <w:style w:type="paragraph" w:styleId="22">
    <w:name w:val="toc 3"/>
    <w:basedOn w:val="1"/>
    <w:next w:val="1"/>
    <w:autoRedefine/>
    <w:unhideWhenUsed/>
    <w:qFormat/>
    <w:uiPriority w:val="39"/>
    <w:pPr>
      <w:jc w:val="left"/>
    </w:pPr>
    <w:rPr>
      <w:rFonts w:ascii="Calibri" w:hAnsi="Calibri"/>
      <w:smallCaps/>
      <w:sz w:val="22"/>
      <w:szCs w:val="22"/>
    </w:rPr>
  </w:style>
  <w:style w:type="paragraph" w:styleId="23">
    <w:name w:val="Plain Text"/>
    <w:basedOn w:val="1"/>
    <w:link w:val="58"/>
    <w:autoRedefine/>
    <w:qFormat/>
    <w:uiPriority w:val="0"/>
    <w:rPr>
      <w:rFonts w:ascii="宋体" w:hAnsi="Courier New"/>
      <w:szCs w:val="20"/>
    </w:rPr>
  </w:style>
  <w:style w:type="paragraph" w:styleId="24">
    <w:name w:val="toc 8"/>
    <w:basedOn w:val="1"/>
    <w:next w:val="1"/>
    <w:autoRedefine/>
    <w:unhideWhenUsed/>
    <w:qFormat/>
    <w:uiPriority w:val="39"/>
    <w:pPr>
      <w:jc w:val="left"/>
    </w:pPr>
    <w:rPr>
      <w:rFonts w:ascii="Calibri" w:hAnsi="Calibri"/>
      <w:sz w:val="22"/>
      <w:szCs w:val="22"/>
    </w:rPr>
  </w:style>
  <w:style w:type="paragraph" w:styleId="25">
    <w:name w:val="Date"/>
    <w:basedOn w:val="1"/>
    <w:next w:val="1"/>
    <w:link w:val="59"/>
    <w:autoRedefine/>
    <w:qFormat/>
    <w:uiPriority w:val="0"/>
    <w:pPr>
      <w:ind w:left="100" w:leftChars="2500"/>
    </w:pPr>
  </w:style>
  <w:style w:type="paragraph" w:styleId="26">
    <w:name w:val="Body Text Indent 2"/>
    <w:basedOn w:val="1"/>
    <w:link w:val="60"/>
    <w:autoRedefine/>
    <w:qFormat/>
    <w:uiPriority w:val="0"/>
    <w:pPr>
      <w:spacing w:after="120" w:line="480" w:lineRule="auto"/>
      <w:ind w:left="420" w:leftChars="200"/>
    </w:pPr>
  </w:style>
  <w:style w:type="paragraph" w:styleId="27">
    <w:name w:val="Balloon Text"/>
    <w:basedOn w:val="1"/>
    <w:link w:val="61"/>
    <w:autoRedefine/>
    <w:qFormat/>
    <w:uiPriority w:val="0"/>
    <w:rPr>
      <w:sz w:val="18"/>
      <w:szCs w:val="18"/>
    </w:rPr>
  </w:style>
  <w:style w:type="paragraph" w:styleId="28">
    <w:name w:val="footer"/>
    <w:basedOn w:val="1"/>
    <w:link w:val="62"/>
    <w:autoRedefine/>
    <w:unhideWhenUsed/>
    <w:qFormat/>
    <w:uiPriority w:val="99"/>
    <w:pPr>
      <w:tabs>
        <w:tab w:val="center" w:pos="4153"/>
        <w:tab w:val="right" w:pos="8306"/>
      </w:tabs>
      <w:snapToGrid w:val="0"/>
      <w:jc w:val="left"/>
    </w:pPr>
    <w:rPr>
      <w:sz w:val="18"/>
      <w:szCs w:val="18"/>
    </w:rPr>
  </w:style>
  <w:style w:type="paragraph" w:styleId="29">
    <w:name w:val="header"/>
    <w:basedOn w:val="1"/>
    <w:link w:val="6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spacing w:before="360" w:after="360"/>
      <w:jc w:val="left"/>
    </w:pPr>
    <w:rPr>
      <w:rFonts w:ascii="Calibri" w:hAnsi="Calibri"/>
      <w:b/>
      <w:bCs/>
      <w:caps/>
      <w:sz w:val="22"/>
      <w:szCs w:val="22"/>
      <w:u w:val="single"/>
    </w:rPr>
  </w:style>
  <w:style w:type="paragraph" w:styleId="31">
    <w:name w:val="toc 4"/>
    <w:basedOn w:val="1"/>
    <w:next w:val="1"/>
    <w:autoRedefine/>
    <w:unhideWhenUsed/>
    <w:qFormat/>
    <w:uiPriority w:val="39"/>
    <w:pPr>
      <w:jc w:val="left"/>
    </w:pPr>
    <w:rPr>
      <w:rFonts w:ascii="Calibri" w:hAnsi="Calibri"/>
      <w:sz w:val="22"/>
      <w:szCs w:val="22"/>
    </w:rPr>
  </w:style>
  <w:style w:type="paragraph" w:styleId="32">
    <w:name w:val="List"/>
    <w:basedOn w:val="1"/>
    <w:autoRedefine/>
    <w:qFormat/>
    <w:uiPriority w:val="0"/>
    <w:pPr>
      <w:ind w:left="200" w:hanging="200" w:hangingChars="200"/>
    </w:pPr>
    <w:rPr>
      <w:sz w:val="28"/>
    </w:rPr>
  </w:style>
  <w:style w:type="paragraph" w:styleId="33">
    <w:name w:val="footnote text"/>
    <w:basedOn w:val="1"/>
    <w:next w:val="10"/>
    <w:qFormat/>
    <w:uiPriority w:val="0"/>
    <w:pPr>
      <w:snapToGrid w:val="0"/>
    </w:pPr>
    <w:rPr>
      <w:sz w:val="18"/>
    </w:rPr>
  </w:style>
  <w:style w:type="paragraph" w:styleId="34">
    <w:name w:val="toc 6"/>
    <w:basedOn w:val="1"/>
    <w:next w:val="1"/>
    <w:autoRedefine/>
    <w:unhideWhenUsed/>
    <w:qFormat/>
    <w:uiPriority w:val="39"/>
    <w:pPr>
      <w:jc w:val="left"/>
    </w:pPr>
    <w:rPr>
      <w:rFonts w:ascii="Calibri" w:hAnsi="Calibri"/>
      <w:sz w:val="22"/>
      <w:szCs w:val="22"/>
    </w:rPr>
  </w:style>
  <w:style w:type="paragraph" w:styleId="35">
    <w:name w:val="toc 2"/>
    <w:basedOn w:val="1"/>
    <w:next w:val="1"/>
    <w:autoRedefine/>
    <w:qFormat/>
    <w:uiPriority w:val="39"/>
    <w:pPr>
      <w:jc w:val="left"/>
    </w:pPr>
    <w:rPr>
      <w:rFonts w:ascii="Calibri" w:hAnsi="Calibri"/>
      <w:b/>
      <w:bCs/>
      <w:smallCaps/>
      <w:sz w:val="22"/>
      <w:szCs w:val="22"/>
    </w:rPr>
  </w:style>
  <w:style w:type="paragraph" w:styleId="36">
    <w:name w:val="toc 9"/>
    <w:basedOn w:val="1"/>
    <w:next w:val="1"/>
    <w:autoRedefine/>
    <w:unhideWhenUsed/>
    <w:qFormat/>
    <w:uiPriority w:val="39"/>
    <w:pPr>
      <w:jc w:val="left"/>
    </w:pPr>
    <w:rPr>
      <w:rFonts w:ascii="Calibri" w:hAnsi="Calibri"/>
      <w:sz w:val="22"/>
      <w:szCs w:val="22"/>
    </w:rPr>
  </w:style>
  <w:style w:type="paragraph" w:styleId="37">
    <w:name w:val="annotation subject"/>
    <w:basedOn w:val="16"/>
    <w:next w:val="16"/>
    <w:link w:val="64"/>
    <w:autoRedefine/>
    <w:unhideWhenUsed/>
    <w:qFormat/>
    <w:uiPriority w:val="99"/>
    <w:rPr>
      <w:b/>
      <w:bCs/>
    </w:rPr>
  </w:style>
  <w:style w:type="paragraph" w:styleId="38">
    <w:name w:val="Body Text First Indent"/>
    <w:basedOn w:val="18"/>
    <w:link w:val="65"/>
    <w:autoRedefine/>
    <w:semiHidden/>
    <w:unhideWhenUsed/>
    <w:qFormat/>
    <w:uiPriority w:val="99"/>
    <w:pPr>
      <w:ind w:firstLine="420" w:firstLineChars="100"/>
    </w:pPr>
  </w:style>
  <w:style w:type="paragraph" w:styleId="39">
    <w:name w:val="Body Text First Indent 2"/>
    <w:basedOn w:val="19"/>
    <w:next w:val="19"/>
    <w:autoRedefine/>
    <w:qFormat/>
    <w:uiPriority w:val="0"/>
    <w:pPr>
      <w:spacing w:after="120"/>
      <w:ind w:left="420" w:leftChars="200" w:firstLine="420"/>
    </w:pPr>
    <w:rPr>
      <w:rFonts w:ascii="Times New Roman" w:hAnsi="Times New Roman"/>
      <w:sz w:val="24"/>
    </w:rPr>
  </w:style>
  <w:style w:type="table" w:styleId="41">
    <w:name w:val="Table Grid"/>
    <w:basedOn w:val="4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page number"/>
    <w:autoRedefine/>
    <w:qFormat/>
    <w:uiPriority w:val="0"/>
  </w:style>
  <w:style w:type="character" w:styleId="44">
    <w:name w:val="FollowedHyperlink"/>
    <w:autoRedefine/>
    <w:qFormat/>
    <w:uiPriority w:val="99"/>
    <w:rPr>
      <w:color w:val="800080"/>
      <w:u w:val="single"/>
    </w:rPr>
  </w:style>
  <w:style w:type="character" w:styleId="45">
    <w:name w:val="Hyperlink"/>
    <w:autoRedefine/>
    <w:qFormat/>
    <w:uiPriority w:val="99"/>
    <w:rPr>
      <w:color w:val="0000FF"/>
      <w:u w:val="single"/>
    </w:rPr>
  </w:style>
  <w:style w:type="character" w:styleId="46">
    <w:name w:val="annotation reference"/>
    <w:autoRedefine/>
    <w:qFormat/>
    <w:uiPriority w:val="0"/>
    <w:rPr>
      <w:sz w:val="21"/>
      <w:szCs w:val="21"/>
    </w:rPr>
  </w:style>
  <w:style w:type="paragraph" w:customStyle="1" w:styleId="47">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8">
    <w:name w:val="标题 1 Char1"/>
    <w:link w:val="2"/>
    <w:autoRedefine/>
    <w:qFormat/>
    <w:uiPriority w:val="0"/>
    <w:rPr>
      <w:rFonts w:ascii="Times New Roman" w:hAnsi="Times New Roman" w:eastAsia="宋体" w:cs="Times New Roman"/>
      <w:b/>
      <w:bCs/>
      <w:kern w:val="44"/>
      <w:sz w:val="44"/>
      <w:szCs w:val="44"/>
    </w:rPr>
  </w:style>
  <w:style w:type="character" w:customStyle="1" w:styleId="49">
    <w:name w:val="标题 2 Char1"/>
    <w:link w:val="3"/>
    <w:autoRedefine/>
    <w:qFormat/>
    <w:uiPriority w:val="0"/>
    <w:rPr>
      <w:rFonts w:ascii="Arial" w:hAnsi="Arial" w:eastAsia="黑体" w:cs="Times New Roman"/>
      <w:b/>
      <w:bCs/>
      <w:sz w:val="32"/>
      <w:szCs w:val="32"/>
    </w:rPr>
  </w:style>
  <w:style w:type="character" w:customStyle="1" w:styleId="50">
    <w:name w:val="标题 3 Char1"/>
    <w:link w:val="4"/>
    <w:autoRedefine/>
    <w:qFormat/>
    <w:uiPriority w:val="0"/>
    <w:rPr>
      <w:rFonts w:ascii="Times New Roman" w:hAnsi="Times New Roman" w:eastAsia="宋体" w:cs="Times New Roman"/>
      <w:b/>
      <w:bCs/>
      <w:sz w:val="32"/>
      <w:szCs w:val="32"/>
    </w:rPr>
  </w:style>
  <w:style w:type="character" w:customStyle="1" w:styleId="51">
    <w:name w:val="标题 4 Char1"/>
    <w:link w:val="5"/>
    <w:autoRedefine/>
    <w:qFormat/>
    <w:uiPriority w:val="0"/>
    <w:rPr>
      <w:rFonts w:ascii="Arial" w:hAnsi="Times New Roman" w:eastAsia="黑体" w:cs="Times New Roman"/>
      <w:kern w:val="0"/>
      <w:sz w:val="28"/>
      <w:szCs w:val="20"/>
    </w:rPr>
  </w:style>
  <w:style w:type="character" w:customStyle="1" w:styleId="52">
    <w:name w:val="标题 5 Char1"/>
    <w:link w:val="6"/>
    <w:autoRedefine/>
    <w:qFormat/>
    <w:uiPriority w:val="9"/>
    <w:rPr>
      <w:rFonts w:ascii="Times New Roman" w:hAnsi="Times New Roman" w:eastAsia="宋体" w:cs="Times New Roman"/>
      <w:b/>
      <w:bCs/>
      <w:sz w:val="28"/>
      <w:szCs w:val="28"/>
    </w:rPr>
  </w:style>
  <w:style w:type="character" w:customStyle="1" w:styleId="53">
    <w:name w:val="文档结构图 Char1"/>
    <w:link w:val="15"/>
    <w:autoRedefine/>
    <w:qFormat/>
    <w:uiPriority w:val="0"/>
    <w:rPr>
      <w:rFonts w:ascii="宋体" w:hAnsi="Times New Roman" w:eastAsia="宋体" w:cs="Times New Roman"/>
      <w:sz w:val="18"/>
      <w:szCs w:val="18"/>
    </w:rPr>
  </w:style>
  <w:style w:type="character" w:customStyle="1" w:styleId="54">
    <w:name w:val="批注文字 Char2"/>
    <w:link w:val="16"/>
    <w:autoRedefine/>
    <w:qFormat/>
    <w:uiPriority w:val="0"/>
    <w:rPr>
      <w:rFonts w:ascii="Times New Roman" w:hAnsi="Times New Roman" w:eastAsia="宋体" w:cs="Times New Roman"/>
      <w:szCs w:val="24"/>
    </w:rPr>
  </w:style>
  <w:style w:type="character" w:customStyle="1" w:styleId="55">
    <w:name w:val="正文文本 3 Char1"/>
    <w:link w:val="17"/>
    <w:autoRedefine/>
    <w:qFormat/>
    <w:uiPriority w:val="99"/>
    <w:rPr>
      <w:rFonts w:ascii="Times New Roman" w:hAnsi="Times New Roman" w:eastAsia="宋体" w:cs="Times New Roman"/>
      <w:sz w:val="16"/>
      <w:szCs w:val="16"/>
    </w:rPr>
  </w:style>
  <w:style w:type="character" w:customStyle="1" w:styleId="56">
    <w:name w:val="正文文本 Char1"/>
    <w:link w:val="18"/>
    <w:autoRedefine/>
    <w:qFormat/>
    <w:uiPriority w:val="99"/>
    <w:rPr>
      <w:rFonts w:ascii="Times New Roman" w:hAnsi="Times New Roman" w:eastAsia="宋体" w:cs="Times New Roman"/>
      <w:szCs w:val="24"/>
    </w:rPr>
  </w:style>
  <w:style w:type="character" w:customStyle="1" w:styleId="57">
    <w:name w:val="正文文本缩进 Char1"/>
    <w:link w:val="19"/>
    <w:autoRedefine/>
    <w:qFormat/>
    <w:uiPriority w:val="0"/>
    <w:rPr>
      <w:rFonts w:ascii="宋体" w:hAnsi="Courier New" w:eastAsia="宋体" w:cs="Times New Roman"/>
      <w:spacing w:val="-4"/>
      <w:sz w:val="18"/>
      <w:szCs w:val="20"/>
    </w:rPr>
  </w:style>
  <w:style w:type="character" w:customStyle="1" w:styleId="58">
    <w:name w:val="纯文本 Char2"/>
    <w:link w:val="23"/>
    <w:autoRedefine/>
    <w:qFormat/>
    <w:uiPriority w:val="0"/>
    <w:rPr>
      <w:rFonts w:ascii="宋体" w:hAnsi="Courier New" w:eastAsia="宋体" w:cs="Times New Roman"/>
      <w:szCs w:val="20"/>
    </w:rPr>
  </w:style>
  <w:style w:type="character" w:customStyle="1" w:styleId="59">
    <w:name w:val="日期 Char1"/>
    <w:link w:val="25"/>
    <w:autoRedefine/>
    <w:qFormat/>
    <w:uiPriority w:val="0"/>
    <w:rPr>
      <w:rFonts w:ascii="Times New Roman" w:hAnsi="Times New Roman" w:eastAsia="宋体" w:cs="Times New Roman"/>
      <w:szCs w:val="24"/>
    </w:rPr>
  </w:style>
  <w:style w:type="character" w:customStyle="1" w:styleId="60">
    <w:name w:val="正文文本缩进 2 Char1"/>
    <w:link w:val="26"/>
    <w:autoRedefine/>
    <w:qFormat/>
    <w:uiPriority w:val="0"/>
    <w:rPr>
      <w:rFonts w:ascii="Times New Roman" w:hAnsi="Times New Roman" w:eastAsia="宋体" w:cs="Times New Roman"/>
      <w:szCs w:val="24"/>
    </w:rPr>
  </w:style>
  <w:style w:type="character" w:customStyle="1" w:styleId="61">
    <w:name w:val="批注框文本 Char1"/>
    <w:link w:val="27"/>
    <w:autoRedefine/>
    <w:qFormat/>
    <w:uiPriority w:val="0"/>
    <w:rPr>
      <w:rFonts w:ascii="Times New Roman" w:hAnsi="Times New Roman" w:eastAsia="宋体" w:cs="Times New Roman"/>
      <w:sz w:val="18"/>
      <w:szCs w:val="18"/>
    </w:rPr>
  </w:style>
  <w:style w:type="character" w:customStyle="1" w:styleId="62">
    <w:name w:val="页脚 Char"/>
    <w:basedOn w:val="42"/>
    <w:link w:val="28"/>
    <w:autoRedefine/>
    <w:qFormat/>
    <w:uiPriority w:val="99"/>
    <w:rPr>
      <w:sz w:val="18"/>
      <w:szCs w:val="18"/>
    </w:rPr>
  </w:style>
  <w:style w:type="character" w:customStyle="1" w:styleId="63">
    <w:name w:val="页眉 Char"/>
    <w:basedOn w:val="42"/>
    <w:link w:val="29"/>
    <w:autoRedefine/>
    <w:qFormat/>
    <w:uiPriority w:val="99"/>
    <w:rPr>
      <w:sz w:val="18"/>
      <w:szCs w:val="18"/>
    </w:rPr>
  </w:style>
  <w:style w:type="character" w:customStyle="1" w:styleId="64">
    <w:name w:val="批注主题 Char1"/>
    <w:link w:val="37"/>
    <w:autoRedefine/>
    <w:qFormat/>
    <w:uiPriority w:val="99"/>
    <w:rPr>
      <w:rFonts w:ascii="Times New Roman" w:hAnsi="Times New Roman" w:eastAsia="宋体" w:cs="Times New Roman"/>
      <w:b/>
      <w:bCs/>
      <w:szCs w:val="24"/>
    </w:rPr>
  </w:style>
  <w:style w:type="character" w:customStyle="1" w:styleId="65">
    <w:name w:val="正文首行缩进 Char"/>
    <w:basedOn w:val="56"/>
    <w:link w:val="38"/>
    <w:autoRedefine/>
    <w:semiHidden/>
    <w:qFormat/>
    <w:uiPriority w:val="99"/>
    <w:rPr>
      <w:rFonts w:ascii="Times New Roman" w:hAnsi="Times New Roman" w:eastAsia="宋体" w:cs="Times New Roman"/>
      <w:szCs w:val="24"/>
    </w:rPr>
  </w:style>
  <w:style w:type="character" w:customStyle="1" w:styleId="66">
    <w:name w:val="标题 1 Char"/>
    <w:basedOn w:val="42"/>
    <w:autoRedefine/>
    <w:qFormat/>
    <w:uiPriority w:val="9"/>
    <w:rPr>
      <w:rFonts w:ascii="Times New Roman" w:hAnsi="Times New Roman" w:eastAsia="宋体" w:cs="Times New Roman"/>
      <w:b/>
      <w:bCs/>
      <w:kern w:val="44"/>
      <w:sz w:val="44"/>
      <w:szCs w:val="44"/>
    </w:rPr>
  </w:style>
  <w:style w:type="character" w:customStyle="1" w:styleId="67">
    <w:name w:val="标题 2 Char"/>
    <w:basedOn w:val="42"/>
    <w:autoRedefine/>
    <w:semiHidden/>
    <w:qFormat/>
    <w:uiPriority w:val="9"/>
    <w:rPr>
      <w:rFonts w:asciiTheme="majorHAnsi" w:hAnsiTheme="majorHAnsi" w:eastAsiaTheme="majorEastAsia" w:cstheme="majorBidi"/>
      <w:b/>
      <w:bCs/>
      <w:sz w:val="32"/>
      <w:szCs w:val="32"/>
    </w:rPr>
  </w:style>
  <w:style w:type="character" w:customStyle="1" w:styleId="68">
    <w:name w:val="标题 3 Char"/>
    <w:basedOn w:val="42"/>
    <w:autoRedefine/>
    <w:semiHidden/>
    <w:qFormat/>
    <w:uiPriority w:val="9"/>
    <w:rPr>
      <w:rFonts w:ascii="Times New Roman" w:hAnsi="Times New Roman" w:eastAsia="宋体" w:cs="Times New Roman"/>
      <w:b/>
      <w:bCs/>
      <w:sz w:val="32"/>
      <w:szCs w:val="32"/>
    </w:rPr>
  </w:style>
  <w:style w:type="character" w:customStyle="1" w:styleId="69">
    <w:name w:val="标题 4 Char"/>
    <w:basedOn w:val="42"/>
    <w:autoRedefine/>
    <w:semiHidden/>
    <w:qFormat/>
    <w:uiPriority w:val="9"/>
    <w:rPr>
      <w:rFonts w:asciiTheme="majorHAnsi" w:hAnsiTheme="majorHAnsi" w:eastAsiaTheme="majorEastAsia" w:cstheme="majorBidi"/>
      <w:b/>
      <w:bCs/>
      <w:sz w:val="28"/>
      <w:szCs w:val="28"/>
    </w:rPr>
  </w:style>
  <w:style w:type="character" w:customStyle="1" w:styleId="70">
    <w:name w:val="标题 5 Char"/>
    <w:basedOn w:val="42"/>
    <w:autoRedefine/>
    <w:semiHidden/>
    <w:qFormat/>
    <w:uiPriority w:val="9"/>
    <w:rPr>
      <w:rFonts w:ascii="Times New Roman" w:hAnsi="Times New Roman" w:eastAsia="宋体" w:cs="Times New Roman"/>
      <w:b/>
      <w:bCs/>
      <w:sz w:val="28"/>
      <w:szCs w:val="28"/>
    </w:rPr>
  </w:style>
  <w:style w:type="character" w:customStyle="1" w:styleId="71">
    <w:name w:val="文档结构图 Char"/>
    <w:basedOn w:val="42"/>
    <w:autoRedefine/>
    <w:semiHidden/>
    <w:qFormat/>
    <w:uiPriority w:val="99"/>
    <w:rPr>
      <w:rFonts w:ascii="宋体" w:hAnsi="Times New Roman" w:eastAsia="宋体" w:cs="Times New Roman"/>
      <w:sz w:val="18"/>
      <w:szCs w:val="18"/>
    </w:rPr>
  </w:style>
  <w:style w:type="character" w:customStyle="1" w:styleId="72">
    <w:name w:val="批注文字 Char"/>
    <w:basedOn w:val="42"/>
    <w:autoRedefine/>
    <w:semiHidden/>
    <w:qFormat/>
    <w:uiPriority w:val="99"/>
    <w:rPr>
      <w:rFonts w:ascii="Times New Roman" w:hAnsi="Times New Roman" w:eastAsia="宋体" w:cs="Times New Roman"/>
      <w:szCs w:val="24"/>
    </w:rPr>
  </w:style>
  <w:style w:type="character" w:customStyle="1" w:styleId="73">
    <w:name w:val="正文文本 3 Char"/>
    <w:basedOn w:val="42"/>
    <w:autoRedefine/>
    <w:semiHidden/>
    <w:qFormat/>
    <w:uiPriority w:val="99"/>
    <w:rPr>
      <w:rFonts w:ascii="Times New Roman" w:hAnsi="Times New Roman" w:eastAsia="宋体" w:cs="Times New Roman"/>
      <w:sz w:val="16"/>
      <w:szCs w:val="16"/>
    </w:rPr>
  </w:style>
  <w:style w:type="character" w:customStyle="1" w:styleId="74">
    <w:name w:val="正文文本 Char"/>
    <w:basedOn w:val="42"/>
    <w:autoRedefine/>
    <w:semiHidden/>
    <w:qFormat/>
    <w:uiPriority w:val="99"/>
    <w:rPr>
      <w:rFonts w:ascii="Times New Roman" w:hAnsi="Times New Roman" w:eastAsia="宋体" w:cs="Times New Roman"/>
      <w:szCs w:val="24"/>
    </w:rPr>
  </w:style>
  <w:style w:type="character" w:customStyle="1" w:styleId="75">
    <w:name w:val="正文文本缩进 Char"/>
    <w:basedOn w:val="42"/>
    <w:autoRedefine/>
    <w:semiHidden/>
    <w:qFormat/>
    <w:uiPriority w:val="99"/>
    <w:rPr>
      <w:rFonts w:ascii="Times New Roman" w:hAnsi="Times New Roman" w:eastAsia="宋体" w:cs="Times New Roman"/>
      <w:szCs w:val="24"/>
    </w:rPr>
  </w:style>
  <w:style w:type="character" w:customStyle="1" w:styleId="76">
    <w:name w:val="纯文本 Char"/>
    <w:basedOn w:val="42"/>
    <w:autoRedefine/>
    <w:semiHidden/>
    <w:qFormat/>
    <w:uiPriority w:val="99"/>
    <w:rPr>
      <w:rFonts w:ascii="宋体" w:hAnsi="Courier New" w:eastAsia="宋体" w:cs="Courier New"/>
      <w:szCs w:val="21"/>
    </w:rPr>
  </w:style>
  <w:style w:type="character" w:customStyle="1" w:styleId="77">
    <w:name w:val="日期 Char"/>
    <w:basedOn w:val="42"/>
    <w:autoRedefine/>
    <w:semiHidden/>
    <w:qFormat/>
    <w:uiPriority w:val="99"/>
    <w:rPr>
      <w:rFonts w:ascii="Times New Roman" w:hAnsi="Times New Roman" w:eastAsia="宋体" w:cs="Times New Roman"/>
      <w:szCs w:val="24"/>
    </w:rPr>
  </w:style>
  <w:style w:type="character" w:customStyle="1" w:styleId="78">
    <w:name w:val="正文文本缩进 2 Char"/>
    <w:basedOn w:val="42"/>
    <w:autoRedefine/>
    <w:semiHidden/>
    <w:qFormat/>
    <w:uiPriority w:val="99"/>
    <w:rPr>
      <w:rFonts w:ascii="Times New Roman" w:hAnsi="Times New Roman" w:eastAsia="宋体" w:cs="Times New Roman"/>
      <w:szCs w:val="24"/>
    </w:rPr>
  </w:style>
  <w:style w:type="character" w:customStyle="1" w:styleId="79">
    <w:name w:val="批注框文本 Char"/>
    <w:basedOn w:val="42"/>
    <w:autoRedefine/>
    <w:semiHidden/>
    <w:qFormat/>
    <w:uiPriority w:val="99"/>
    <w:rPr>
      <w:rFonts w:ascii="Times New Roman" w:hAnsi="Times New Roman" w:eastAsia="宋体" w:cs="Times New Roman"/>
      <w:sz w:val="18"/>
      <w:szCs w:val="18"/>
    </w:rPr>
  </w:style>
  <w:style w:type="character" w:customStyle="1" w:styleId="80">
    <w:name w:val="页脚 字符2"/>
    <w:autoRedefine/>
    <w:qFormat/>
    <w:uiPriority w:val="99"/>
    <w:rPr>
      <w:kern w:val="2"/>
      <w:sz w:val="18"/>
      <w:szCs w:val="18"/>
    </w:rPr>
  </w:style>
  <w:style w:type="character" w:customStyle="1" w:styleId="81">
    <w:name w:val="页眉 字符2"/>
    <w:autoRedefine/>
    <w:qFormat/>
    <w:uiPriority w:val="99"/>
    <w:rPr>
      <w:kern w:val="2"/>
      <w:sz w:val="18"/>
      <w:szCs w:val="18"/>
    </w:rPr>
  </w:style>
  <w:style w:type="character" w:customStyle="1" w:styleId="82">
    <w:name w:val="批注主题 Char"/>
    <w:basedOn w:val="72"/>
    <w:autoRedefine/>
    <w:semiHidden/>
    <w:qFormat/>
    <w:uiPriority w:val="99"/>
    <w:rPr>
      <w:rFonts w:ascii="Times New Roman" w:hAnsi="Times New Roman" w:eastAsia="宋体" w:cs="Times New Roman"/>
      <w:b/>
      <w:bCs/>
      <w:szCs w:val="24"/>
    </w:rPr>
  </w:style>
  <w:style w:type="character" w:customStyle="1" w:styleId="83">
    <w:name w:val="正文文本_"/>
    <w:link w:val="84"/>
    <w:autoRedefine/>
    <w:qFormat/>
    <w:uiPriority w:val="0"/>
    <w:rPr>
      <w:rFonts w:ascii="MingLiU" w:hAnsi="MingLiU" w:eastAsia="MingLiU" w:cs="MingLiU"/>
      <w:spacing w:val="9"/>
      <w:sz w:val="19"/>
      <w:szCs w:val="19"/>
      <w:shd w:val="clear" w:color="auto" w:fill="FFFFFF"/>
    </w:rPr>
  </w:style>
  <w:style w:type="paragraph" w:customStyle="1" w:styleId="84">
    <w:name w:val="正文文本1"/>
    <w:basedOn w:val="1"/>
    <w:link w:val="83"/>
    <w:autoRedefine/>
    <w:qFormat/>
    <w:uiPriority w:val="0"/>
    <w:pPr>
      <w:shd w:val="clear" w:color="auto" w:fill="FFFFFF"/>
      <w:spacing w:line="302" w:lineRule="exact"/>
      <w:ind w:firstLine="460"/>
      <w:jc w:val="left"/>
    </w:pPr>
    <w:rPr>
      <w:rFonts w:ascii="MingLiU" w:hAnsi="MingLiU" w:eastAsia="MingLiU" w:cs="MingLiU"/>
      <w:spacing w:val="9"/>
      <w:sz w:val="19"/>
      <w:szCs w:val="19"/>
    </w:rPr>
  </w:style>
  <w:style w:type="character" w:customStyle="1" w:styleId="85">
    <w:name w:val="纯文本 Char1"/>
    <w:link w:val="86"/>
    <w:autoRedefine/>
    <w:qFormat/>
    <w:uiPriority w:val="99"/>
    <w:rPr>
      <w:rFonts w:ascii="宋体" w:hAnsi="Courier New" w:eastAsia="宋体"/>
    </w:rPr>
  </w:style>
  <w:style w:type="paragraph" w:customStyle="1" w:styleId="86">
    <w:name w:val="纯文本1"/>
    <w:basedOn w:val="1"/>
    <w:link w:val="85"/>
    <w:autoRedefine/>
    <w:qFormat/>
    <w:uiPriority w:val="0"/>
    <w:rPr>
      <w:rFonts w:ascii="宋体" w:hAnsi="Courier New" w:cstheme="minorBidi"/>
      <w:szCs w:val="22"/>
    </w:rPr>
  </w:style>
  <w:style w:type="character" w:customStyle="1" w:styleId="87">
    <w:name w:val="正文文本 + 10 pt"/>
    <w:autoRedefine/>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88">
    <w:name w:val="Char Char1"/>
    <w:autoRedefine/>
    <w:qFormat/>
    <w:uiPriority w:val="0"/>
    <w:rPr>
      <w:rFonts w:ascii="宋体" w:hAnsi="Courier New" w:eastAsia="宋体"/>
      <w:kern w:val="2"/>
      <w:sz w:val="21"/>
      <w:lang w:val="en-US" w:eastAsia="zh-CN" w:bidi="ar-SA"/>
    </w:rPr>
  </w:style>
  <w:style w:type="character" w:customStyle="1" w:styleId="89">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0">
    <w:name w:val="页脚 字符"/>
    <w:autoRedefine/>
    <w:qFormat/>
    <w:uiPriority w:val="99"/>
    <w:rPr>
      <w:sz w:val="18"/>
      <w:szCs w:val="18"/>
    </w:rPr>
  </w:style>
  <w:style w:type="character" w:customStyle="1" w:styleId="91">
    <w:name w:val="页眉 字符"/>
    <w:autoRedefine/>
    <w:qFormat/>
    <w:uiPriority w:val="99"/>
    <w:rPr>
      <w:rFonts w:ascii="Times New Roman" w:hAnsi="Times New Roman"/>
      <w:kern w:val="2"/>
      <w:sz w:val="18"/>
      <w:szCs w:val="18"/>
    </w:rPr>
  </w:style>
  <w:style w:type="character" w:customStyle="1" w:styleId="92">
    <w:name w:val="批注文字 字符1"/>
    <w:autoRedefine/>
    <w:qFormat/>
    <w:uiPriority w:val="0"/>
    <w:rPr>
      <w:rFonts w:ascii="Times New Roman" w:hAnsi="Times New Roman"/>
      <w:kern w:val="2"/>
      <w:sz w:val="21"/>
      <w:szCs w:val="24"/>
    </w:rPr>
  </w:style>
  <w:style w:type="character" w:customStyle="1" w:styleId="93">
    <w:name w:val="纯文本 字符2"/>
    <w:autoRedefine/>
    <w:qFormat/>
    <w:uiPriority w:val="0"/>
    <w:rPr>
      <w:rFonts w:ascii="宋体" w:hAnsi="Courier New" w:eastAsia="宋体" w:cs="Courier New"/>
      <w:szCs w:val="21"/>
    </w:rPr>
  </w:style>
  <w:style w:type="paragraph" w:customStyle="1" w:styleId="94">
    <w:name w:val="Char"/>
    <w:basedOn w:val="1"/>
    <w:autoRedefine/>
    <w:qFormat/>
    <w:uiPriority w:val="0"/>
    <w:rPr>
      <w:szCs w:val="21"/>
    </w:rPr>
  </w:style>
  <w:style w:type="paragraph" w:customStyle="1" w:styleId="95">
    <w:name w:val="Char Char Char Char Char Char Char"/>
    <w:basedOn w:val="1"/>
    <w:autoRedefine/>
    <w:qFormat/>
    <w:uiPriority w:val="0"/>
  </w:style>
  <w:style w:type="paragraph" w:customStyle="1" w:styleId="9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97">
    <w:name w:val="Char Char Char Char Char Char Char Char Char Char Char Char"/>
    <w:basedOn w:val="1"/>
    <w:autoRedefine/>
    <w:qFormat/>
    <w:uiPriority w:val="0"/>
    <w:pPr>
      <w:widowControl/>
      <w:spacing w:after="160" w:line="240" w:lineRule="exact"/>
      <w:jc w:val="left"/>
    </w:pPr>
  </w:style>
  <w:style w:type="paragraph" w:customStyle="1" w:styleId="98">
    <w:name w:val="Char Char Char Char Char Char Char Char Char Char Char Char1"/>
    <w:basedOn w:val="1"/>
    <w:autoRedefine/>
    <w:qFormat/>
    <w:uiPriority w:val="0"/>
    <w:pPr>
      <w:widowControl/>
      <w:spacing w:after="160" w:line="240" w:lineRule="exact"/>
      <w:jc w:val="left"/>
    </w:pPr>
  </w:style>
  <w:style w:type="paragraph" w:customStyle="1" w:styleId="99">
    <w:name w:val="样式 标题 1 + 居中 段前: 0 磅 段后: 0 磅 行距: 固定值 30 磅"/>
    <w:basedOn w:val="2"/>
    <w:autoRedefine/>
    <w:qFormat/>
    <w:uiPriority w:val="0"/>
    <w:pPr>
      <w:spacing w:before="0" w:after="0" w:line="600" w:lineRule="exact"/>
      <w:jc w:val="center"/>
    </w:pPr>
    <w:rPr>
      <w:rFonts w:cs="宋体"/>
      <w:szCs w:val="20"/>
    </w:rPr>
  </w:style>
  <w:style w:type="paragraph" w:customStyle="1" w:styleId="100">
    <w:name w:val="Table Paragraph"/>
    <w:basedOn w:val="1"/>
    <w:autoRedefine/>
    <w:qFormat/>
    <w:uiPriority w:val="1"/>
    <w:pPr>
      <w:jc w:val="left"/>
    </w:pPr>
    <w:rPr>
      <w:rFonts w:ascii="Calibri" w:hAnsi="Calibri"/>
      <w:kern w:val="0"/>
      <w:sz w:val="22"/>
      <w:szCs w:val="22"/>
      <w:lang w:eastAsia="en-US"/>
    </w:rPr>
  </w:style>
  <w:style w:type="paragraph" w:customStyle="1" w:styleId="101">
    <w:name w:val="p0"/>
    <w:basedOn w:val="1"/>
    <w:autoRedefine/>
    <w:qFormat/>
    <w:uiPriority w:val="0"/>
    <w:pPr>
      <w:widowControl/>
    </w:pPr>
    <w:rPr>
      <w:kern w:val="0"/>
      <w:szCs w:val="21"/>
    </w:rPr>
  </w:style>
  <w:style w:type="paragraph" w:customStyle="1" w:styleId="102">
    <w:name w:val="Char Char Char"/>
    <w:basedOn w:val="1"/>
    <w:autoRedefine/>
    <w:qFormat/>
    <w:uiPriority w:val="0"/>
    <w:rPr>
      <w:szCs w:val="20"/>
    </w:rPr>
  </w:style>
  <w:style w:type="paragraph" w:customStyle="1" w:styleId="103">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4">
    <w:name w:val="样式 标题 2 + 非加粗 首行缩进:  2 字符"/>
    <w:basedOn w:val="3"/>
    <w:autoRedefine/>
    <w:qFormat/>
    <w:uiPriority w:val="0"/>
    <w:pPr>
      <w:spacing w:before="0" w:after="0" w:line="600" w:lineRule="exact"/>
      <w:ind w:firstLine="640" w:firstLineChars="200"/>
      <w:jc w:val="left"/>
    </w:pPr>
    <w:rPr>
      <w:rFonts w:cs="宋体"/>
      <w:b w:val="0"/>
      <w:bCs w:val="0"/>
      <w:szCs w:val="20"/>
    </w:rPr>
  </w:style>
  <w:style w:type="paragraph" w:customStyle="1" w:styleId="105">
    <w:name w:val="Char Char Char1 Char Char Char Char Char Char Char"/>
    <w:basedOn w:val="1"/>
    <w:autoRedefine/>
    <w:qFormat/>
    <w:uiPriority w:val="0"/>
  </w:style>
  <w:style w:type="paragraph" w:customStyle="1" w:styleId="106">
    <w:name w:val="默认段落字体 Para Char Char Char Char Char Char Char Char Char1 Char Char Char Char"/>
    <w:basedOn w:val="1"/>
    <w:autoRedefine/>
    <w:qFormat/>
    <w:uiPriority w:val="0"/>
    <w:rPr>
      <w:rFonts w:ascii="Tahoma" w:hAnsi="Tahoma"/>
      <w:sz w:val="24"/>
      <w:szCs w:val="20"/>
    </w:rPr>
  </w:style>
  <w:style w:type="paragraph" w:customStyle="1" w:styleId="107">
    <w:name w:val="Char1"/>
    <w:basedOn w:val="1"/>
    <w:autoRedefine/>
    <w:qFormat/>
    <w:uiPriority w:val="0"/>
  </w:style>
  <w:style w:type="paragraph" w:styleId="108">
    <w:name w:val="List Paragraph"/>
    <w:basedOn w:val="1"/>
    <w:autoRedefine/>
    <w:qFormat/>
    <w:uiPriority w:val="34"/>
    <w:pPr>
      <w:ind w:firstLine="420" w:firstLineChars="200"/>
    </w:pPr>
  </w:style>
  <w:style w:type="paragraph" w:customStyle="1" w:styleId="109">
    <w:name w:val="Char Char Char Char"/>
    <w:basedOn w:val="1"/>
    <w:autoRedefine/>
    <w:qFormat/>
    <w:uiPriority w:val="0"/>
    <w:pPr>
      <w:widowControl/>
      <w:spacing w:after="160" w:line="240" w:lineRule="exact"/>
      <w:jc w:val="left"/>
    </w:pPr>
  </w:style>
  <w:style w:type="paragraph" w:customStyle="1" w:styleId="110">
    <w:name w:val="Char Char Char Char1"/>
    <w:basedOn w:val="1"/>
    <w:autoRedefine/>
    <w:qFormat/>
    <w:uiPriority w:val="0"/>
    <w:pPr>
      <w:widowControl/>
      <w:spacing w:after="160" w:line="240" w:lineRule="exact"/>
      <w:jc w:val="left"/>
    </w:pPr>
  </w:style>
  <w:style w:type="paragraph" w:customStyle="1" w:styleId="111">
    <w:name w:val="正文段"/>
    <w:basedOn w:val="1"/>
    <w:autoRedefine/>
    <w:qFormat/>
    <w:uiPriority w:val="0"/>
    <w:pPr>
      <w:widowControl/>
      <w:snapToGrid w:val="0"/>
      <w:spacing w:afterLines="50"/>
      <w:ind w:firstLine="200" w:firstLineChars="200"/>
    </w:pPr>
    <w:rPr>
      <w:kern w:val="0"/>
      <w:sz w:val="24"/>
      <w:szCs w:val="20"/>
    </w:rPr>
  </w:style>
  <w:style w:type="paragraph" w:customStyle="1" w:styleId="112">
    <w:name w:val="列出段落1"/>
    <w:basedOn w:val="1"/>
    <w:autoRedefine/>
    <w:qFormat/>
    <w:uiPriority w:val="34"/>
    <w:pPr>
      <w:spacing w:before="100" w:beforeAutospacing="1" w:after="100" w:afterAutospacing="1" w:line="360" w:lineRule="auto"/>
      <w:ind w:firstLine="420" w:firstLineChars="200"/>
    </w:pPr>
  </w:style>
  <w:style w:type="paragraph" w:customStyle="1" w:styleId="113">
    <w:name w:val="Char Char Char Char Char Char Char1"/>
    <w:basedOn w:val="1"/>
    <w:autoRedefine/>
    <w:qFormat/>
    <w:uiPriority w:val="0"/>
  </w:style>
  <w:style w:type="character" w:customStyle="1" w:styleId="114">
    <w:name w:val="正文2 Char Char"/>
    <w:link w:val="115"/>
    <w:autoRedefine/>
    <w:qFormat/>
    <w:uiPriority w:val="0"/>
    <w:rPr>
      <w:sz w:val="24"/>
    </w:rPr>
  </w:style>
  <w:style w:type="paragraph" w:customStyle="1" w:styleId="115">
    <w:name w:val="正文2"/>
    <w:basedOn w:val="1"/>
    <w:link w:val="114"/>
    <w:autoRedefine/>
    <w:qFormat/>
    <w:uiPriority w:val="0"/>
    <w:pPr>
      <w:adjustRightInd w:val="0"/>
      <w:spacing w:before="156" w:line="360" w:lineRule="auto"/>
      <w:ind w:firstLine="510" w:firstLineChars="200"/>
    </w:pPr>
    <w:rPr>
      <w:rFonts w:asciiTheme="minorHAnsi" w:hAnsiTheme="minorHAnsi" w:eastAsiaTheme="minorEastAsia" w:cstheme="minorBidi"/>
      <w:sz w:val="24"/>
      <w:szCs w:val="22"/>
    </w:rPr>
  </w:style>
  <w:style w:type="paragraph" w:customStyle="1" w:styleId="116">
    <w:name w:val="表格文字"/>
    <w:basedOn w:val="1"/>
    <w:next w:val="18"/>
    <w:autoRedefine/>
    <w:qFormat/>
    <w:uiPriority w:val="0"/>
    <w:pPr>
      <w:adjustRightInd w:val="0"/>
      <w:spacing w:line="420" w:lineRule="atLeast"/>
      <w:jc w:val="left"/>
      <w:textAlignment w:val="baseline"/>
    </w:pPr>
    <w:rPr>
      <w:kern w:val="0"/>
    </w:rPr>
  </w:style>
  <w:style w:type="character" w:customStyle="1" w:styleId="117">
    <w:name w:val="纯文本 Char_0"/>
    <w:link w:val="118"/>
    <w:autoRedefine/>
    <w:qFormat/>
    <w:uiPriority w:val="0"/>
    <w:rPr>
      <w:rFonts w:ascii="宋体" w:hAnsi="Courier New"/>
      <w:szCs w:val="21"/>
      <w:lang w:val="en-US" w:eastAsia="zh-CN"/>
    </w:rPr>
  </w:style>
  <w:style w:type="paragraph" w:customStyle="1" w:styleId="118">
    <w:name w:val="纯文本_0_0"/>
    <w:basedOn w:val="1"/>
    <w:link w:val="117"/>
    <w:autoRedefine/>
    <w:qFormat/>
    <w:uiPriority w:val="0"/>
    <w:rPr>
      <w:rFonts w:ascii="宋体" w:hAnsi="Courier New" w:eastAsiaTheme="minorEastAsia" w:cstheme="minorBidi"/>
      <w:szCs w:val="21"/>
    </w:rPr>
  </w:style>
  <w:style w:type="paragraph" w:customStyle="1" w:styleId="119">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120">
    <w:name w:val="正文缩进1"/>
    <w:basedOn w:val="1"/>
    <w:next w:val="1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121">
    <w:name w:val="批注文字 Char1"/>
    <w:autoRedefine/>
    <w:qFormat/>
    <w:uiPriority w:val="0"/>
    <w:rPr>
      <w:rFonts w:ascii="Times New Roman" w:hAnsi="Times New Roman"/>
      <w:kern w:val="2"/>
      <w:sz w:val="21"/>
      <w:szCs w:val="24"/>
    </w:rPr>
  </w:style>
  <w:style w:type="character" w:customStyle="1" w:styleId="122">
    <w:name w:val="标题 1 字符"/>
    <w:autoRedefine/>
    <w:qFormat/>
    <w:uiPriority w:val="0"/>
    <w:rPr>
      <w:b/>
      <w:bCs/>
      <w:kern w:val="44"/>
      <w:sz w:val="44"/>
      <w:szCs w:val="44"/>
    </w:rPr>
  </w:style>
  <w:style w:type="character" w:customStyle="1" w:styleId="123">
    <w:name w:val="标题 2 字符"/>
    <w:autoRedefine/>
    <w:qFormat/>
    <w:uiPriority w:val="0"/>
    <w:rPr>
      <w:rFonts w:ascii="Arial" w:hAnsi="Arial" w:eastAsia="黑体"/>
      <w:b/>
      <w:bCs/>
      <w:kern w:val="2"/>
      <w:sz w:val="32"/>
      <w:szCs w:val="32"/>
    </w:rPr>
  </w:style>
  <w:style w:type="character" w:customStyle="1" w:styleId="124">
    <w:name w:val="标题 3 字符"/>
    <w:autoRedefine/>
    <w:qFormat/>
    <w:uiPriority w:val="0"/>
    <w:rPr>
      <w:b/>
      <w:bCs/>
      <w:kern w:val="2"/>
      <w:sz w:val="32"/>
      <w:szCs w:val="32"/>
    </w:rPr>
  </w:style>
  <w:style w:type="character" w:customStyle="1" w:styleId="125">
    <w:name w:val="标题 4 字符"/>
    <w:autoRedefine/>
    <w:qFormat/>
    <w:uiPriority w:val="0"/>
    <w:rPr>
      <w:rFonts w:ascii="Arial" w:eastAsia="黑体"/>
      <w:sz w:val="28"/>
    </w:rPr>
  </w:style>
  <w:style w:type="character" w:customStyle="1" w:styleId="126">
    <w:name w:val="标题 5 字符"/>
    <w:autoRedefine/>
    <w:qFormat/>
    <w:uiPriority w:val="9"/>
    <w:rPr>
      <w:b/>
      <w:bCs/>
      <w:kern w:val="2"/>
      <w:sz w:val="28"/>
      <w:szCs w:val="28"/>
    </w:rPr>
  </w:style>
  <w:style w:type="character" w:customStyle="1" w:styleId="127">
    <w:name w:val="文档结构图 字符"/>
    <w:autoRedefine/>
    <w:qFormat/>
    <w:uiPriority w:val="0"/>
    <w:rPr>
      <w:rFonts w:ascii="宋体"/>
      <w:kern w:val="2"/>
      <w:sz w:val="18"/>
      <w:szCs w:val="18"/>
    </w:rPr>
  </w:style>
  <w:style w:type="character" w:customStyle="1" w:styleId="128">
    <w:name w:val="批注文字 字符"/>
    <w:autoRedefine/>
    <w:qFormat/>
    <w:uiPriority w:val="0"/>
    <w:rPr>
      <w:kern w:val="2"/>
      <w:sz w:val="21"/>
      <w:szCs w:val="24"/>
    </w:rPr>
  </w:style>
  <w:style w:type="character" w:customStyle="1" w:styleId="129">
    <w:name w:val="正文文本 3 字符"/>
    <w:autoRedefine/>
    <w:qFormat/>
    <w:uiPriority w:val="99"/>
    <w:rPr>
      <w:kern w:val="2"/>
      <w:sz w:val="16"/>
      <w:szCs w:val="16"/>
    </w:rPr>
  </w:style>
  <w:style w:type="character" w:customStyle="1" w:styleId="130">
    <w:name w:val="正文文本 字符"/>
    <w:autoRedefine/>
    <w:qFormat/>
    <w:uiPriority w:val="99"/>
    <w:rPr>
      <w:kern w:val="2"/>
      <w:sz w:val="21"/>
      <w:szCs w:val="24"/>
    </w:rPr>
  </w:style>
  <w:style w:type="character" w:customStyle="1" w:styleId="131">
    <w:name w:val="正文文本缩进 字符"/>
    <w:autoRedefine/>
    <w:qFormat/>
    <w:uiPriority w:val="0"/>
    <w:rPr>
      <w:rFonts w:ascii="宋体" w:hAnsi="Courier New"/>
      <w:spacing w:val="-4"/>
      <w:kern w:val="2"/>
      <w:sz w:val="18"/>
    </w:rPr>
  </w:style>
  <w:style w:type="character" w:customStyle="1" w:styleId="132">
    <w:name w:val="纯文本 字符"/>
    <w:autoRedefine/>
    <w:qFormat/>
    <w:uiPriority w:val="0"/>
    <w:rPr>
      <w:rFonts w:ascii="宋体" w:hAnsi="Courier New"/>
      <w:kern w:val="2"/>
      <w:sz w:val="21"/>
    </w:rPr>
  </w:style>
  <w:style w:type="character" w:customStyle="1" w:styleId="133">
    <w:name w:val="日期 字符"/>
    <w:autoRedefine/>
    <w:qFormat/>
    <w:uiPriority w:val="0"/>
    <w:rPr>
      <w:kern w:val="2"/>
      <w:sz w:val="21"/>
      <w:szCs w:val="24"/>
    </w:rPr>
  </w:style>
  <w:style w:type="character" w:customStyle="1" w:styleId="134">
    <w:name w:val="正文文本缩进 2 字符"/>
    <w:autoRedefine/>
    <w:qFormat/>
    <w:uiPriority w:val="0"/>
    <w:rPr>
      <w:kern w:val="2"/>
      <w:sz w:val="21"/>
      <w:szCs w:val="24"/>
    </w:rPr>
  </w:style>
  <w:style w:type="character" w:customStyle="1" w:styleId="135">
    <w:name w:val="批注框文本 字符"/>
    <w:autoRedefine/>
    <w:qFormat/>
    <w:uiPriority w:val="0"/>
    <w:rPr>
      <w:kern w:val="2"/>
      <w:sz w:val="18"/>
      <w:szCs w:val="18"/>
    </w:rPr>
  </w:style>
  <w:style w:type="character" w:customStyle="1" w:styleId="136">
    <w:name w:val="页脚 字符1"/>
    <w:autoRedefine/>
    <w:qFormat/>
    <w:uiPriority w:val="99"/>
    <w:rPr>
      <w:kern w:val="2"/>
      <w:sz w:val="18"/>
      <w:szCs w:val="18"/>
    </w:rPr>
  </w:style>
  <w:style w:type="character" w:customStyle="1" w:styleId="137">
    <w:name w:val="页眉 字符1"/>
    <w:autoRedefine/>
    <w:qFormat/>
    <w:uiPriority w:val="99"/>
    <w:rPr>
      <w:kern w:val="2"/>
      <w:sz w:val="18"/>
      <w:szCs w:val="18"/>
    </w:rPr>
  </w:style>
  <w:style w:type="character" w:customStyle="1" w:styleId="138">
    <w:name w:val="批注主题 字符"/>
    <w:autoRedefine/>
    <w:qFormat/>
    <w:uiPriority w:val="99"/>
    <w:rPr>
      <w:b/>
      <w:bCs/>
      <w:kern w:val="2"/>
      <w:sz w:val="21"/>
      <w:szCs w:val="24"/>
    </w:rPr>
  </w:style>
  <w:style w:type="paragraph" w:customStyle="1" w:styleId="139">
    <w:name w:val="_Style 1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msonormal"/>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41">
    <w:name w:val="纯文本 字符1"/>
    <w:autoRedefine/>
    <w:semiHidden/>
    <w:qFormat/>
    <w:locked/>
    <w:uiPriority w:val="0"/>
    <w:rPr>
      <w:rFonts w:ascii="宋体" w:hAnsi="Courier New"/>
      <w:kern w:val="2"/>
      <w:sz w:val="21"/>
    </w:rPr>
  </w:style>
  <w:style w:type="character" w:customStyle="1" w:styleId="142">
    <w:name w:val="标题 4 字符1"/>
    <w:autoRedefine/>
    <w:semiHidden/>
    <w:qFormat/>
    <w:locked/>
    <w:uiPriority w:val="0"/>
    <w:rPr>
      <w:rFonts w:ascii="Arial" w:eastAsia="黑体"/>
      <w:sz w:val="28"/>
    </w:rPr>
  </w:style>
  <w:style w:type="character" w:customStyle="1" w:styleId="143">
    <w:name w:val="标题 2 字符1"/>
    <w:autoRedefine/>
    <w:semiHidden/>
    <w:qFormat/>
    <w:locked/>
    <w:uiPriority w:val="0"/>
    <w:rPr>
      <w:rFonts w:ascii="Arial" w:hAnsi="Arial" w:eastAsia="黑体"/>
      <w:b/>
      <w:bCs/>
      <w:kern w:val="2"/>
      <w:sz w:val="32"/>
      <w:szCs w:val="32"/>
    </w:rPr>
  </w:style>
  <w:style w:type="character" w:customStyle="1" w:styleId="144">
    <w:name w:val="标题 1 字符1"/>
    <w:autoRedefine/>
    <w:qFormat/>
    <w:locked/>
    <w:uiPriority w:val="0"/>
    <w:rPr>
      <w:b/>
      <w:bCs/>
      <w:kern w:val="44"/>
      <w:sz w:val="44"/>
      <w:szCs w:val="44"/>
    </w:rPr>
  </w:style>
  <w:style w:type="character" w:customStyle="1" w:styleId="145">
    <w:name w:val="标题 3 字符1"/>
    <w:autoRedefine/>
    <w:semiHidden/>
    <w:qFormat/>
    <w:locked/>
    <w:uiPriority w:val="0"/>
    <w:rPr>
      <w:b/>
      <w:bCs/>
      <w:kern w:val="2"/>
      <w:sz w:val="32"/>
      <w:szCs w:val="32"/>
    </w:rPr>
  </w:style>
  <w:style w:type="character" w:customStyle="1" w:styleId="146">
    <w:name w:val="标题 5 字符1"/>
    <w:autoRedefine/>
    <w:semiHidden/>
    <w:qFormat/>
    <w:locked/>
    <w:uiPriority w:val="9"/>
    <w:rPr>
      <w:b/>
      <w:bCs/>
      <w:kern w:val="2"/>
      <w:sz w:val="28"/>
      <w:szCs w:val="28"/>
    </w:rPr>
  </w:style>
  <w:style w:type="paragraph" w:customStyle="1" w:styleId="147">
    <w:name w:val="正文文本_0_0"/>
    <w:basedOn w:val="148"/>
    <w:autoRedefine/>
    <w:qFormat/>
    <w:uiPriority w:val="0"/>
    <w:pPr>
      <w:spacing w:after="120"/>
    </w:pPr>
    <w:rPr>
      <w:rFonts w:ascii="Calibri" w:hAnsi="Calibri"/>
      <w:kern w:val="0"/>
      <w:sz w:val="20"/>
    </w:rPr>
  </w:style>
  <w:style w:type="paragraph" w:customStyle="1" w:styleId="148">
    <w:name w:val="正文_1_1"/>
    <w:next w:val="14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脚注文本_0"/>
    <w:basedOn w:val="150"/>
    <w:next w:val="159"/>
    <w:unhideWhenUsed/>
    <w:qFormat/>
    <w:uiPriority w:val="99"/>
    <w:pPr>
      <w:snapToGrid w:val="0"/>
      <w:jc w:val="left"/>
    </w:pPr>
    <w:rPr>
      <w:rFonts w:ascii="Calibri" w:hAnsi="Calibri" w:eastAsia="Calibri"/>
      <w:sz w:val="18"/>
    </w:rPr>
  </w:style>
  <w:style w:type="paragraph" w:customStyle="1" w:styleId="150">
    <w:name w:val="正文_0_2"/>
    <w:basedOn w:val="151"/>
    <w:next w:val="158"/>
    <w:qFormat/>
    <w:uiPriority w:val="0"/>
    <w:rPr>
      <w:rFonts w:ascii="Times New Roman" w:hAnsi="Times New Roman"/>
      <w:szCs w:val="24"/>
    </w:rPr>
  </w:style>
  <w:style w:type="paragraph" w:customStyle="1" w:styleId="151">
    <w:name w:val="正文_2_1"/>
    <w:basedOn w:val="152"/>
    <w:next w:val="153"/>
    <w:qFormat/>
    <w:uiPriority w:val="0"/>
  </w:style>
  <w:style w:type="paragraph" w:customStyle="1" w:styleId="152">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3">
    <w:name w:val="No Spacing_0"/>
    <w:basedOn w:val="154"/>
    <w:qFormat/>
    <w:uiPriority w:val="1"/>
  </w:style>
  <w:style w:type="paragraph" w:customStyle="1" w:styleId="154">
    <w:name w:val="正文_5"/>
    <w:basedOn w:val="155"/>
    <w:next w:val="157"/>
    <w:qFormat/>
    <w:uiPriority w:val="0"/>
  </w:style>
  <w:style w:type="paragraph" w:customStyle="1" w:styleId="155">
    <w:name w:val="正文_6"/>
    <w:next w:val="15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6">
    <w:name w:val="列表_1"/>
    <w:basedOn w:val="155"/>
    <w:semiHidden/>
    <w:qFormat/>
    <w:locked/>
    <w:uiPriority w:val="0"/>
    <w:pPr>
      <w:ind w:left="200" w:hanging="200" w:hangingChars="200"/>
    </w:pPr>
  </w:style>
  <w:style w:type="paragraph" w:customStyle="1" w:styleId="157">
    <w:name w:val="段_0"/>
    <w:next w:val="154"/>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158">
    <w:name w:val="页脚_0_0"/>
    <w:basedOn w:val="150"/>
    <w:unhideWhenUsed/>
    <w:qFormat/>
    <w:uiPriority w:val="99"/>
    <w:pPr>
      <w:tabs>
        <w:tab w:val="center" w:pos="4153"/>
        <w:tab w:val="right" w:pos="8306"/>
      </w:tabs>
      <w:snapToGrid w:val="0"/>
      <w:jc w:val="left"/>
    </w:pPr>
    <w:rPr>
      <w:sz w:val="18"/>
      <w:szCs w:val="18"/>
    </w:rPr>
  </w:style>
  <w:style w:type="paragraph" w:customStyle="1" w:styleId="159">
    <w:name w:val="正文_2"/>
    <w:basedOn w:val="13"/>
    <w:qFormat/>
    <w:uiPriority w:val="0"/>
  </w:style>
  <w:style w:type="paragraph" w:customStyle="1" w:styleId="160">
    <w:name w:val="首行缩进"/>
    <w:basedOn w:val="161"/>
    <w:qFormat/>
    <w:uiPriority w:val="0"/>
    <w:pPr>
      <w:ind w:firstLine="480" w:firstLineChars="200"/>
    </w:pPr>
    <w:rPr>
      <w:rFonts w:ascii="Calibri" w:hAnsi="Calibri"/>
      <w:lang w:val="zh-CN"/>
    </w:rPr>
  </w:style>
  <w:style w:type="paragraph" w:customStyle="1" w:styleId="161">
    <w:name w:val="正文_4"/>
    <w:basedOn w:val="162"/>
    <w:next w:val="160"/>
    <w:autoRedefine/>
    <w:qFormat/>
    <w:uiPriority w:val="0"/>
  </w:style>
  <w:style w:type="paragraph" w:customStyle="1" w:styleId="162">
    <w:name w:val="正文_0_1"/>
    <w:basedOn w:val="150"/>
    <w:next w:val="163"/>
    <w:qFormat/>
    <w:uiPriority w:val="0"/>
  </w:style>
  <w:style w:type="paragraph" w:customStyle="1" w:styleId="163">
    <w:name w:val="页脚_0"/>
    <w:basedOn w:val="12"/>
    <w:unhideWhenUsed/>
    <w:qFormat/>
    <w:uiPriority w:val="99"/>
    <w:pPr>
      <w:tabs>
        <w:tab w:val="center" w:pos="4153"/>
        <w:tab w:val="right" w:pos="8306"/>
      </w:tabs>
      <w:snapToGrid w:val="0"/>
      <w:jc w:val="left"/>
    </w:pPr>
    <w:rPr>
      <w:sz w:val="18"/>
      <w:szCs w:val="18"/>
    </w:rPr>
  </w:style>
  <w:style w:type="paragraph" w:customStyle="1" w:styleId="164">
    <w:name w:val="正文_3"/>
    <w:basedOn w:val="165"/>
    <w:next w:val="167"/>
    <w:autoRedefine/>
    <w:qFormat/>
    <w:uiPriority w:val="0"/>
    <w:rPr>
      <w:rFonts w:eastAsia="宋体"/>
      <w:sz w:val="21"/>
    </w:rPr>
  </w:style>
  <w:style w:type="paragraph" w:customStyle="1" w:styleId="165">
    <w:name w:val="Normal_0"/>
    <w:basedOn w:val="166"/>
    <w:next w:val="33"/>
    <w:autoRedefine/>
    <w:qFormat/>
    <w:uiPriority w:val="0"/>
    <w:rPr>
      <w:rFonts w:ascii="Times New Roman" w:hAnsi="Times New Roman" w:eastAsia="Times New Roman"/>
      <w:sz w:val="24"/>
      <w:szCs w:val="24"/>
    </w:rPr>
  </w:style>
  <w:style w:type="paragraph" w:customStyle="1" w:styleId="166">
    <w:name w:val="正文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正文缩进_0_0"/>
    <w:basedOn w:val="168"/>
    <w:unhideWhenUsed/>
    <w:qFormat/>
    <w:uiPriority w:val="0"/>
    <w:pPr>
      <w:ind w:firstLine="420" w:firstLineChars="200"/>
    </w:pPr>
  </w:style>
  <w:style w:type="paragraph" w:customStyle="1" w:styleId="168">
    <w:name w:val="正文_2_0_0"/>
    <w:basedOn w:val="169"/>
    <w:next w:val="174"/>
    <w:qFormat/>
    <w:uiPriority w:val="0"/>
    <w:rPr>
      <w:rFonts w:cs="宋体"/>
      <w:szCs w:val="21"/>
    </w:rPr>
  </w:style>
  <w:style w:type="paragraph" w:customStyle="1" w:styleId="169">
    <w:name w:val="正文_3_0_0"/>
    <w:basedOn w:val="170"/>
    <w:next w:val="171"/>
    <w:qFormat/>
    <w:uiPriority w:val="0"/>
    <w:rPr>
      <w:rFonts w:ascii="Calibri" w:hAnsi="Calibri"/>
    </w:rPr>
  </w:style>
  <w:style w:type="paragraph" w:customStyle="1" w:styleId="170">
    <w:name w:val="Normal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1">
    <w:name w:val="正文文本_1_0_0"/>
    <w:basedOn w:val="172"/>
    <w:unhideWhenUsed/>
    <w:qFormat/>
    <w:uiPriority w:val="0"/>
    <w:pPr>
      <w:spacing w:after="120"/>
    </w:pPr>
    <w:rPr>
      <w:rFonts w:ascii="Times New Roman" w:hAnsi="Times New Roman"/>
      <w:szCs w:val="20"/>
    </w:rPr>
  </w:style>
  <w:style w:type="paragraph" w:customStyle="1" w:styleId="172">
    <w:name w:val="正文_2_0_0_0_0"/>
    <w:basedOn w:val="173"/>
    <w:next w:val="171"/>
    <w:qFormat/>
    <w:uiPriority w:val="0"/>
    <w:rPr>
      <w:rFonts w:ascii="等线" w:hAnsi="等线" w:cs="宋体"/>
      <w:szCs w:val="21"/>
    </w:rPr>
  </w:style>
  <w:style w:type="paragraph" w:customStyle="1" w:styleId="173">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4">
    <w:name w:val="正文1_0_0"/>
    <w:basedOn w:val="175"/>
    <w:qFormat/>
    <w:uiPriority w:val="0"/>
    <w:pPr>
      <w:widowControl/>
      <w:adjustRightInd w:val="0"/>
      <w:spacing w:before="120" w:after="120"/>
      <w:ind w:firstLine="200" w:firstLineChars="200"/>
      <w:jc w:val="left"/>
    </w:pPr>
    <w:rPr>
      <w:rFonts w:eastAsia="Adobe 仿宋 Std R"/>
    </w:rPr>
  </w:style>
  <w:style w:type="paragraph" w:customStyle="1" w:styleId="175">
    <w:name w:val="正文_3_1"/>
    <w:basedOn w:val="150"/>
    <w:next w:val="176"/>
    <w:qFormat/>
    <w:uiPriority w:val="0"/>
    <w:rPr>
      <w:szCs w:val="21"/>
    </w:rPr>
  </w:style>
  <w:style w:type="paragraph" w:customStyle="1" w:styleId="176">
    <w:name w:val="正文缩进_0_0_0"/>
    <w:basedOn w:val="177"/>
    <w:unhideWhenUsed/>
    <w:qFormat/>
    <w:uiPriority w:val="0"/>
    <w:pPr>
      <w:ind w:firstLine="420" w:firstLineChars="200"/>
    </w:pPr>
  </w:style>
  <w:style w:type="paragraph" w:customStyle="1" w:styleId="177">
    <w:name w:val="正文_0_1_0"/>
    <w:basedOn w:val="148"/>
    <w:next w:val="149"/>
    <w:qFormat/>
    <w:uiPriority w:val="0"/>
    <w:rPr>
      <w:rFonts w:ascii="Calibri" w:hAnsi="Calibri" w:cs="宋体"/>
      <w:szCs w:val="21"/>
    </w:rPr>
  </w:style>
  <w:style w:type="paragraph" w:customStyle="1" w:styleId="178">
    <w:name w:val="正文_7"/>
    <w:basedOn w:val="155"/>
    <w:autoRedefine/>
    <w:qFormat/>
    <w:uiPriority w:val="0"/>
    <w:rPr>
      <w:rFonts w:ascii="Times New Roman" w:hAnsi="Times New Roman"/>
      <w:szCs w:val="21"/>
    </w:rPr>
  </w:style>
  <w:style w:type="paragraph" w:customStyle="1" w:styleId="179">
    <w:name w:val="正文_3_0"/>
    <w:basedOn w:val="1"/>
    <w:next w:val="180"/>
    <w:autoRedefine/>
    <w:qFormat/>
    <w:uiPriority w:val="0"/>
    <w:rPr>
      <w:rFonts w:ascii="Calibri" w:hAnsi="Calibri"/>
      <w:b/>
      <w:szCs w:val="22"/>
    </w:rPr>
  </w:style>
  <w:style w:type="paragraph" w:customStyle="1" w:styleId="180">
    <w:name w:val="正文文本_1_0"/>
    <w:basedOn w:val="1"/>
    <w:autoRedefine/>
    <w:qFormat/>
    <w:uiPriority w:val="0"/>
    <w:pPr>
      <w:adjustRightInd w:val="0"/>
      <w:spacing w:after="60" w:line="360" w:lineRule="atLeast"/>
      <w:ind w:left="72" w:leftChars="30" w:right="30" w:rightChars="30"/>
      <w:jc w:val="center"/>
      <w:textAlignment w:val="baseline"/>
    </w:pPr>
    <w:rPr>
      <w:szCs w:val="21"/>
    </w:rPr>
  </w:style>
  <w:style w:type="paragraph" w:customStyle="1" w:styleId="181">
    <w:name w:val="正文文本_1"/>
    <w:basedOn w:val="1"/>
    <w:autoRedefine/>
    <w:unhideWhenUsed/>
    <w:qFormat/>
    <w:uiPriority w:val="0"/>
    <w:pPr>
      <w:spacing w:after="120"/>
    </w:pPr>
    <w:rPr>
      <w:rFonts w:ascii="Calibri" w:hAnsi="Calibri"/>
      <w:szCs w:val="22"/>
    </w:rPr>
  </w:style>
  <w:style w:type="paragraph" w:customStyle="1" w:styleId="182">
    <w:name w:val="正文_5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3">
    <w:name w:val="正文_4_0"/>
    <w:basedOn w:val="164"/>
    <w:autoRedefine/>
    <w:qFormat/>
    <w:uiPriority w:val="0"/>
    <w:rPr>
      <w:rFonts w:ascii="Calibri" w:hAnsi="Calibri"/>
      <w:szCs w:val="22"/>
    </w:rPr>
  </w:style>
  <w:style w:type="paragraph" w:customStyle="1" w:styleId="184">
    <w:name w:val="正文_5_0_0"/>
    <w:basedOn w:val="1"/>
    <w:autoRedefine/>
    <w:qFormat/>
    <w:uiPriority w:val="0"/>
    <w:rPr>
      <w:rFonts w:ascii="Calibri" w:hAnsi="Calibri" w:cs="宋体"/>
      <w:szCs w:val="21"/>
    </w:rPr>
  </w:style>
  <w:style w:type="paragraph" w:customStyle="1" w:styleId="185">
    <w:name w:val="正文_6_2_1"/>
    <w:basedOn w:val="1"/>
    <w:autoRedefine/>
    <w:qFormat/>
    <w:uiPriority w:val="0"/>
    <w:rPr>
      <w:rFonts w:ascii="Calibri" w:hAnsi="Calibri" w:cs="宋体"/>
      <w:szCs w:val="21"/>
    </w:rPr>
  </w:style>
  <w:style w:type="paragraph" w:customStyle="1" w:styleId="186">
    <w:name w:val="正文_0_0_0_0"/>
    <w:basedOn w:val="148"/>
    <w:autoRedefine/>
    <w:qFormat/>
    <w:uiPriority w:val="0"/>
    <w:rPr>
      <w:rFonts w:ascii="Calibri" w:hAnsi="Calibri"/>
      <w:sz w:val="28"/>
      <w:szCs w:val="28"/>
    </w:rPr>
  </w:style>
  <w:style w:type="paragraph" w:customStyle="1" w:styleId="187">
    <w:name w:val="正文_1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8">
    <w:name w:val="Normal_11"/>
    <w:autoRedefine/>
    <w:qFormat/>
    <w:uiPriority w:val="0"/>
    <w:rPr>
      <w:rFonts w:ascii="黑体" w:hAnsi="黑体" w:eastAsia="黑体" w:cs="Times New Roman"/>
      <w:b/>
      <w:sz w:val="32"/>
      <w:szCs w:val="24"/>
      <w:lang w:val="en-US" w:eastAsia="zh-CN" w:bidi="ar-SA"/>
    </w:rPr>
  </w:style>
  <w:style w:type="paragraph" w:customStyle="1" w:styleId="189">
    <w:name w:val="正文_7_1_0"/>
    <w:basedOn w:val="187"/>
    <w:autoRedefine/>
    <w:qFormat/>
    <w:uiPriority w:val="0"/>
    <w:rPr>
      <w:szCs w:val="21"/>
    </w:rPr>
  </w:style>
  <w:style w:type="paragraph" w:customStyle="1" w:styleId="190">
    <w:name w:val="Normal_10"/>
    <w:autoRedefine/>
    <w:qFormat/>
    <w:uiPriority w:val="0"/>
    <w:rPr>
      <w:rFonts w:ascii="黑体" w:hAnsi="黑体" w:eastAsia="黑体" w:cs="Times New Roman"/>
      <w:b/>
      <w:sz w:val="32"/>
      <w:szCs w:val="24"/>
      <w:lang w:val="en-US" w:eastAsia="zh-CN" w:bidi="ar-SA"/>
    </w:rPr>
  </w:style>
  <w:style w:type="paragraph" w:customStyle="1" w:styleId="191">
    <w:name w:val="正文_9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正文_0_0_3_0"/>
    <w:basedOn w:val="191"/>
    <w:autoRedefine/>
    <w:qFormat/>
    <w:uiPriority w:val="0"/>
    <w:rPr>
      <w:rFonts w:ascii="等线" w:hAnsi="等线"/>
      <w:szCs w:val="21"/>
    </w:rPr>
  </w:style>
  <w:style w:type="paragraph" w:customStyle="1" w:styleId="193">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94">
    <w:name w:val="样式1"/>
    <w:basedOn w:val="2"/>
    <w:autoRedefine/>
    <w:qFormat/>
    <w:uiPriority w:val="0"/>
    <w:rPr>
      <w:sz w:val="36"/>
      <w:szCs w:val="24"/>
    </w:rPr>
  </w:style>
  <w:style w:type="table" w:customStyle="1" w:styleId="195">
    <w:name w:val="Table Normal"/>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196">
    <w:name w:val="正文_1_0"/>
    <w:basedOn w:val="197"/>
    <w:qFormat/>
    <w:uiPriority w:val="0"/>
    <w:pPr>
      <w:widowControl w:val="0"/>
      <w:jc w:val="both"/>
    </w:pPr>
    <w:rPr>
      <w:kern w:val="2"/>
      <w:sz w:val="21"/>
      <w:szCs w:val="24"/>
      <w:lang w:val="en-US" w:eastAsia="zh-CN" w:bidi="ar-SA"/>
    </w:rPr>
  </w:style>
  <w:style w:type="paragraph" w:customStyle="1" w:styleId="197">
    <w:name w:val="正文_2_0"/>
    <w:basedOn w:val="159"/>
    <w:qFormat/>
    <w:uiPriority w:val="0"/>
    <w:pPr>
      <w:widowControl w:val="0"/>
      <w:jc w:val="both"/>
    </w:pPr>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96</Pages>
  <Words>3889</Words>
  <Characters>4411</Characters>
  <Lines>354</Lines>
  <Paragraphs>99</Paragraphs>
  <TotalTime>1195</TotalTime>
  <ScaleCrop>false</ScaleCrop>
  <LinksUpToDate>false</LinksUpToDate>
  <CharactersWithSpaces>4516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2023-11-10T02:05:00Z</dcterms:created>
  <dc:creator>978911913@qq.com</dc:creator>
  <cp:lastModifiedBy>褚。❁҉҉҉҉҉҉҉҉</cp:lastModifiedBy>
  <cp:lastPrinted>2024-12-27T01:51:00Z</cp:lastPrinted>
  <dcterms:modified xsi:type="dcterms:W3CDTF">2025-01-08T02:15:04Z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BE8C0EED34C340499CE16CC748E4A2DD_13</vt:lpwstr>
  </property>
</Properties>
</file>